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BFA3E" w14:textId="77777777" w:rsidR="00267354" w:rsidRPr="00AA4335" w:rsidRDefault="00267354" w:rsidP="00B9386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  <w:bookmarkStart w:id="0" w:name="_Hlk162729916"/>
      <w:bookmarkEnd w:id="0"/>
      <w:r w:rsidRPr="00AA4335">
        <w:rPr>
          <w:rFonts w:ascii="Times New Roman" w:hAnsi="Times New Roman" w:cs="Times New Roman"/>
          <w:b/>
          <w:bCs/>
          <w:sz w:val="24"/>
        </w:rPr>
        <w:t>Supplementary Materials</w:t>
      </w:r>
    </w:p>
    <w:p w14:paraId="033362D8" w14:textId="18E2DD3C" w:rsidR="007C336E" w:rsidRPr="00AA4335" w:rsidRDefault="007C336E" w:rsidP="007C336E">
      <w:pPr>
        <w:jc w:val="both"/>
        <w:rPr>
          <w:rFonts w:ascii="Times New Roman" w:hAnsi="Times New Roman" w:cs="Times New Roman"/>
          <w:b/>
          <w:sz w:val="24"/>
        </w:rPr>
      </w:pPr>
      <w:r w:rsidRPr="00AA4335">
        <w:rPr>
          <w:rFonts w:ascii="Times New Roman" w:hAnsi="Times New Roman" w:cs="Times New Roman"/>
          <w:b/>
          <w:sz w:val="24"/>
        </w:rPr>
        <w:t xml:space="preserve">Table S1. </w:t>
      </w:r>
      <w:r w:rsidR="001C6717" w:rsidRPr="00AA4335">
        <w:rPr>
          <w:rFonts w:ascii="Times New Roman" w:hAnsi="Times New Roman" w:cs="Times New Roman"/>
          <w:b/>
          <w:sz w:val="24"/>
        </w:rPr>
        <w:t>A</w:t>
      </w:r>
      <w:r w:rsidR="00262C63" w:rsidRPr="00AA4335">
        <w:rPr>
          <w:rFonts w:ascii="Times New Roman" w:hAnsi="Times New Roman" w:cs="Times New Roman"/>
          <w:b/>
          <w:sz w:val="24"/>
        </w:rPr>
        <w:t xml:space="preserve">phasic </w:t>
      </w:r>
      <w:r w:rsidRPr="00AA4335">
        <w:rPr>
          <w:rFonts w:ascii="Times New Roman" w:hAnsi="Times New Roman" w:cs="Times New Roman"/>
          <w:b/>
          <w:sz w:val="24"/>
        </w:rPr>
        <w:t>stroke features in the 31 patients.</w:t>
      </w:r>
    </w:p>
    <w:tbl>
      <w:tblPr>
        <w:tblW w:w="11066" w:type="dxa"/>
        <w:jc w:val="center"/>
        <w:tblLook w:val="04A0" w:firstRow="1" w:lastRow="0" w:firstColumn="1" w:lastColumn="0" w:noHBand="0" w:noVBand="1"/>
      </w:tblPr>
      <w:tblGrid>
        <w:gridCol w:w="1418"/>
        <w:gridCol w:w="850"/>
        <w:gridCol w:w="576"/>
        <w:gridCol w:w="1418"/>
        <w:gridCol w:w="2968"/>
        <w:gridCol w:w="1701"/>
        <w:gridCol w:w="2135"/>
      </w:tblGrid>
      <w:tr w:rsidR="00D076E6" w:rsidRPr="00AA4335" w14:paraId="7D633898" w14:textId="77777777" w:rsidTr="00F31729">
        <w:trPr>
          <w:trHeight w:val="528"/>
          <w:jc w:val="center"/>
        </w:trPr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2E2A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D032A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Age</w:t>
            </w:r>
          </w:p>
        </w:tc>
        <w:tc>
          <w:tcPr>
            <w:tcW w:w="5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F69CE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Sex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ACDF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Lesion side</w:t>
            </w:r>
          </w:p>
        </w:tc>
        <w:tc>
          <w:tcPr>
            <w:tcW w:w="29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B62AE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Lesion site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5A575AA" w14:textId="565B2C65" w:rsidR="00D076E6" w:rsidRPr="00AA4335" w:rsidRDefault="00663944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Lesion </w:t>
            </w:r>
            <w:r w:rsidR="00D076E6"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Volume 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(</w:t>
            </w:r>
            <w:r w:rsidR="00D076E6"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cm</w:t>
            </w:r>
            <w:r w:rsidR="00D076E6"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vertAlign w:val="superscript"/>
                <w14:ligatures w14:val="none"/>
              </w:rPr>
              <w:t>3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21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79FED65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Types of Aphasia</w:t>
            </w:r>
          </w:p>
        </w:tc>
      </w:tr>
      <w:tr w:rsidR="00D076E6" w:rsidRPr="00AA4335" w14:paraId="57CBA8A6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F178D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Patient01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771A3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64</w:t>
            </w:r>
          </w:p>
        </w:tc>
        <w:tc>
          <w:tcPr>
            <w:tcW w:w="5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F45E4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2734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1B488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Frontal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7998E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16.77 </w:t>
            </w:r>
          </w:p>
        </w:tc>
        <w:tc>
          <w:tcPr>
            <w:tcW w:w="21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A8F64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71B24C7C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1C06C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FBA17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C970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6B9A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D587E" w14:textId="7880D7F6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Frontal ,Temporal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8BA47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28.67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F3433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331B54E3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2795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66C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DBF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19B7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65DC1" w14:textId="046B3366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Frontal, Parietal, Temporal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7850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62.97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8962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3FE4A441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44B9A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5233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FD3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729B0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70993" w14:textId="1F9F7FB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Frontal, Parietal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0E8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107.49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6931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Non-fluent</w:t>
            </w:r>
          </w:p>
        </w:tc>
      </w:tr>
      <w:tr w:rsidR="00D076E6" w:rsidRPr="00AA4335" w14:paraId="364D99A1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E2A7B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7FF6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9BA95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EB8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273A2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AB11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19.06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7C14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5B95C5C1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B861C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4CB1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69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03947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21F4E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7A3E5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73048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32.81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F474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70893C30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05F1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DF238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0C8A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7B478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2B1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A21B2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8.59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96E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1D404DB4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6EB95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88D9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D6BB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9A2B8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43E1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DE81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30.40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EADD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Non-fluent</w:t>
            </w:r>
          </w:p>
        </w:tc>
      </w:tr>
      <w:tr w:rsidR="00D076E6" w:rsidRPr="00AA4335" w14:paraId="76F27D14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AD36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EBAA6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B3777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B9CCE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B7D1A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Insula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B285C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10.75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82A10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52F434F0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55D3A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668BC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CFF5E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D716B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4FF85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B6F80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5.27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67B3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77B27ADF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FBF23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4ADC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67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AB1A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F680E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C6FD" w14:textId="23EDE542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Frontal, Parietal, Temporal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9B2F2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150.38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2E25A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1CEC02B0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0B79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0225B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2B243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D6677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0D0EE" w14:textId="44F347AB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Frontal, Parietal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BEAF0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8.46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0E708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5EDCCA07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FD92E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78E0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907E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23E8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4BD2C" w14:textId="44113E8E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Frontal, Parietal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A0073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139.55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00FD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Non-fluent</w:t>
            </w:r>
          </w:p>
        </w:tc>
      </w:tr>
      <w:tr w:rsidR="00D076E6" w:rsidRPr="00AA4335" w14:paraId="6B9C3237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F525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6F813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7BF47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1E07B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DB8C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B24A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59.87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28E5C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7EC9EE90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F5D2B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617C2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A3EDA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9EEB5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79AD4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B8146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28.04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B0E22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5DF14462" w14:textId="77777777" w:rsidTr="00F31729">
        <w:trPr>
          <w:trHeight w:val="311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1FDB4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EB1BD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71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58736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0FD8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A245D" w14:textId="64999E0F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Frontal, Parietal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1F036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171.91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8F4B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1466C349" w14:textId="77777777" w:rsidTr="00F31729">
        <w:trPr>
          <w:trHeight w:val="321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94204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641D6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71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872ED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DD32E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B4076" w14:textId="7605C61F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Frontal, Parietal, Temporal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4C3EB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31.38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B8B5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0A5BCB87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E7E98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B541A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63CD6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8E450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BB398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5A2A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13.69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226E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449150DC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BAD4A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lastRenderedPageBreak/>
              <w:t>Patient19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3F96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2BDB3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47676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15F36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E8C5C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7.69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74EC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39F006DC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7DA92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D3EE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7107A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FE8F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85079" w14:textId="33B9B0A3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Frontal, Parietal, Temporal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41383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119.83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7576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Non-fluent</w:t>
            </w:r>
          </w:p>
        </w:tc>
      </w:tr>
      <w:tr w:rsidR="00D076E6" w:rsidRPr="00AA4335" w14:paraId="23E279E2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FB57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E1524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73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DEC6D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4169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3AEF2" w14:textId="75BA357A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Frontal, Parietal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B38B4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128.14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B337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Non-fluent</w:t>
            </w:r>
          </w:p>
        </w:tc>
      </w:tr>
      <w:tr w:rsidR="00D076E6" w:rsidRPr="00AA4335" w14:paraId="779E1485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8D2C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6A20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3E174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D0E55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BC1FF" w14:textId="03A2887A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Frontal, Parietal,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3BCA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84.83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87A70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Non-fluent</w:t>
            </w:r>
          </w:p>
        </w:tc>
      </w:tr>
      <w:tr w:rsidR="00D076E6" w:rsidRPr="00AA4335" w14:paraId="6BF6D15B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197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CD542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61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E20B0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8E65D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A6350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0D2A0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3.90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D007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0C188E71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75E2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9599C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F8EE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A674C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9A2C1" w14:textId="611D8A7C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Frontal, Parietal, Temporal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59F48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23.99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467B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Non-fluent</w:t>
            </w:r>
          </w:p>
        </w:tc>
      </w:tr>
      <w:tr w:rsidR="00D076E6" w:rsidRPr="00AA4335" w14:paraId="2EAC181A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298B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F7E94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DFBD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F25C2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863FB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09297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4.75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6ED0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371D94C5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5E90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967D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29A46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5351E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37087" w14:textId="4556A245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Frontal, Parietal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0C076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176.78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4B67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44210E2B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1280E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A566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2C6C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F9934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5377C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Parietal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E507C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27.98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286FB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5720F544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9704C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E3E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32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616D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85B0D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9ED3F" w14:textId="279C0823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Frontal, Parietal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5677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77.42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DF23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4E0C360A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E0A58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Patient29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FA73C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50</w:t>
            </w: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F9DC3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0A12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3247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C8A2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6.31 </w:t>
            </w:r>
          </w:p>
        </w:tc>
        <w:tc>
          <w:tcPr>
            <w:tcW w:w="21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E1659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  <w:tr w:rsidR="00D076E6" w:rsidRPr="00AA4335" w14:paraId="185598C3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1F214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Patient30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0B7F1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67C0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20A5D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474EA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Parietal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1AD6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16.53 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057CF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Non-fluent</w:t>
            </w:r>
          </w:p>
        </w:tc>
      </w:tr>
      <w:tr w:rsidR="00D076E6" w:rsidRPr="00AA4335" w14:paraId="4E16AABF" w14:textId="77777777" w:rsidTr="00F31729">
        <w:trPr>
          <w:trHeight w:val="264"/>
          <w:jc w:val="center"/>
        </w:trPr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22E5C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Patient31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937C4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D4AD2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C345B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Left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14746" w14:textId="27F0DCBD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Frontal, Parietal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81575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13.26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BF8DB" w14:textId="77777777" w:rsidR="00D076E6" w:rsidRPr="00AA4335" w:rsidRDefault="00D076E6" w:rsidP="00492DB0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Fluent</w:t>
            </w:r>
          </w:p>
        </w:tc>
      </w:tr>
    </w:tbl>
    <w:p w14:paraId="60C740FD" w14:textId="77777777" w:rsidR="00F91296" w:rsidRPr="00AA4335" w:rsidRDefault="00F91296" w:rsidP="002D0AE8">
      <w:pPr>
        <w:jc w:val="center"/>
        <w:rPr>
          <w:rFonts w:ascii="Times New Roman" w:hAnsi="Times New Roman" w:cs="Times New Roman"/>
          <w:b/>
          <w:sz w:val="24"/>
        </w:rPr>
      </w:pPr>
    </w:p>
    <w:p w14:paraId="49056F8A" w14:textId="77777777" w:rsidR="00361E68" w:rsidRDefault="00267717" w:rsidP="00361E68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w:drawing>
          <wp:inline distT="0" distB="0" distL="0" distR="0" wp14:anchorId="7EABD660" wp14:editId="59B23AC5">
            <wp:extent cx="5274310" cy="3222625"/>
            <wp:effectExtent l="0" t="0" r="2540" b="0"/>
            <wp:docPr id="18197346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7346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654B4" w14:textId="10347F54" w:rsidR="00755178" w:rsidRPr="00AA4335" w:rsidRDefault="00D076E6" w:rsidP="00F17B0C">
      <w:pPr>
        <w:jc w:val="both"/>
        <w:rPr>
          <w:rFonts w:ascii="Times New Roman" w:hAnsi="Times New Roman" w:cs="Times New Roman"/>
          <w:b/>
          <w:sz w:val="24"/>
        </w:rPr>
      </w:pPr>
      <w:r w:rsidRPr="00AA4335">
        <w:rPr>
          <w:rFonts w:ascii="Times New Roman" w:hAnsi="Times New Roman" w:cs="Times New Roman"/>
          <w:b/>
          <w:sz w:val="24"/>
        </w:rPr>
        <w:lastRenderedPageBreak/>
        <w:t>Fig</w:t>
      </w:r>
      <w:r w:rsidR="001731AE" w:rsidRPr="00AA4335">
        <w:rPr>
          <w:rFonts w:ascii="Times New Roman" w:hAnsi="Times New Roman" w:cs="Times New Roman"/>
          <w:b/>
          <w:sz w:val="24"/>
        </w:rPr>
        <w:t>ure</w:t>
      </w:r>
      <w:r w:rsidRPr="00AA4335">
        <w:rPr>
          <w:rFonts w:ascii="Times New Roman" w:hAnsi="Times New Roman" w:cs="Times New Roman"/>
          <w:b/>
          <w:sz w:val="24"/>
        </w:rPr>
        <w:t xml:space="preserve">. S1. The display of stroke lesion for each patient. </w:t>
      </w:r>
    </w:p>
    <w:p w14:paraId="6DF286AE" w14:textId="77777777" w:rsidR="00FC33CC" w:rsidRPr="00AA4335" w:rsidRDefault="00FC33CC" w:rsidP="00F17B0C">
      <w:pPr>
        <w:jc w:val="both"/>
        <w:rPr>
          <w:rFonts w:ascii="Times New Roman" w:hAnsi="Times New Roman" w:cs="Times New Roman"/>
          <w:b/>
          <w:sz w:val="24"/>
        </w:rPr>
      </w:pPr>
    </w:p>
    <w:p w14:paraId="1FE3EB1C" w14:textId="506D5A77" w:rsidR="00554E7C" w:rsidRPr="00AA4335" w:rsidRDefault="00755178" w:rsidP="00F17B0C">
      <w:pPr>
        <w:jc w:val="both"/>
        <w:rPr>
          <w:rFonts w:ascii="Times New Roman" w:hAnsi="Times New Roman" w:cs="Times New Roman"/>
          <w:b/>
          <w:sz w:val="24"/>
        </w:rPr>
      </w:pPr>
      <w:r w:rsidRPr="00AA4335">
        <w:rPr>
          <w:rFonts w:ascii="Times New Roman" w:hAnsi="Times New Roman" w:cs="Times New Roman"/>
          <w:b/>
          <w:sz w:val="24"/>
        </w:rPr>
        <w:t xml:space="preserve">Table S2: </w:t>
      </w:r>
      <w:bookmarkStart w:id="1" w:name="_Hlk181373048"/>
      <w:r w:rsidRPr="00AA4335">
        <w:rPr>
          <w:rFonts w:ascii="Times New Roman" w:hAnsi="Times New Roman" w:cs="Times New Roman"/>
          <w:b/>
          <w:sz w:val="24"/>
        </w:rPr>
        <w:t xml:space="preserve">Language </w:t>
      </w:r>
      <w:r w:rsidR="00C721ED">
        <w:rPr>
          <w:rFonts w:ascii="Times New Roman" w:hAnsi="Times New Roman" w:cs="Times New Roman" w:hint="eastAsia"/>
          <w:b/>
          <w:sz w:val="24"/>
        </w:rPr>
        <w:t>assessment</w:t>
      </w:r>
      <w:r w:rsidRPr="00AA4335">
        <w:rPr>
          <w:rFonts w:ascii="Times New Roman" w:hAnsi="Times New Roman" w:cs="Times New Roman"/>
          <w:b/>
          <w:sz w:val="24"/>
        </w:rPr>
        <w:t xml:space="preserve"> results</w:t>
      </w:r>
      <w:bookmarkEnd w:id="1"/>
      <w:r w:rsidRPr="00AA4335">
        <w:rPr>
          <w:rFonts w:ascii="Times New Roman" w:hAnsi="Times New Roman" w:cs="Times New Roman"/>
          <w:b/>
          <w:sz w:val="24"/>
        </w:rPr>
        <w:t xml:space="preserve"> for the </w:t>
      </w:r>
      <w:r w:rsidR="00A60E82">
        <w:rPr>
          <w:rFonts w:ascii="Times New Roman" w:hAnsi="Times New Roman" w:cs="Times New Roman" w:hint="eastAsia"/>
          <w:b/>
          <w:sz w:val="24"/>
        </w:rPr>
        <w:t>patient</w:t>
      </w:r>
      <w:r w:rsidRPr="00AA4335">
        <w:rPr>
          <w:rFonts w:ascii="Times New Roman" w:hAnsi="Times New Roman" w:cs="Times New Roman"/>
          <w:b/>
          <w:sz w:val="24"/>
        </w:rPr>
        <w:t>s.</w:t>
      </w:r>
    </w:p>
    <w:tbl>
      <w:tblPr>
        <w:tblW w:w="10065" w:type="dxa"/>
        <w:jc w:val="center"/>
        <w:tblLook w:val="04A0" w:firstRow="1" w:lastRow="0" w:firstColumn="1" w:lastColumn="0" w:noHBand="0" w:noVBand="1"/>
      </w:tblPr>
      <w:tblGrid>
        <w:gridCol w:w="822"/>
        <w:gridCol w:w="510"/>
        <w:gridCol w:w="1087"/>
        <w:gridCol w:w="885"/>
        <w:gridCol w:w="679"/>
        <w:gridCol w:w="760"/>
        <w:gridCol w:w="510"/>
        <w:gridCol w:w="1126"/>
        <w:gridCol w:w="882"/>
        <w:gridCol w:w="679"/>
        <w:gridCol w:w="849"/>
        <w:gridCol w:w="567"/>
        <w:gridCol w:w="709"/>
      </w:tblGrid>
      <w:tr w:rsidR="00F753C4" w:rsidRPr="00252756" w14:paraId="3B7A5A0D" w14:textId="77777777" w:rsidTr="009B10ED">
        <w:trPr>
          <w:trHeight w:val="280"/>
          <w:jc w:val="center"/>
        </w:trPr>
        <w:tc>
          <w:tcPr>
            <w:tcW w:w="8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1909D" w14:textId="581969F0" w:rsidR="00811058" w:rsidRPr="00252756" w:rsidRDefault="00811058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C554" w14:textId="21B8FE06" w:rsidR="00811058" w:rsidRPr="00252756" w:rsidRDefault="00811058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7457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00FBF" w14:textId="77777777" w:rsidR="00811058" w:rsidRPr="00252756" w:rsidRDefault="00811058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Western Aphasia Battery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8CC6" w14:textId="0A029FCC" w:rsidR="00811058" w:rsidRPr="00252756" w:rsidRDefault="00811058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</w:tr>
      <w:tr w:rsidR="009B10ED" w:rsidRPr="00252756" w14:paraId="239D0425" w14:textId="77777777" w:rsidTr="009B10ED">
        <w:trPr>
          <w:trHeight w:val="387"/>
          <w:jc w:val="center"/>
        </w:trPr>
        <w:tc>
          <w:tcPr>
            <w:tcW w:w="822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5FDD818F" w14:textId="0494B611" w:rsidR="00811058" w:rsidRPr="00252756" w:rsidRDefault="00811058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C026D0" w14:textId="50F5E666" w:rsidR="00811058" w:rsidRPr="00252756" w:rsidRDefault="00811058" w:rsidP="0025275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3411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9DC791" w14:textId="77777777" w:rsidR="00811058" w:rsidRPr="00252756" w:rsidRDefault="00811058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 WAB-0</w:t>
            </w:r>
          </w:p>
        </w:tc>
        <w:tc>
          <w:tcPr>
            <w:tcW w:w="4046" w:type="dxa"/>
            <w:gridSpan w:val="5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FDBC86" w14:textId="77777777" w:rsidR="00811058" w:rsidRPr="00252756" w:rsidRDefault="00811058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WAB-1</w:t>
            </w:r>
          </w:p>
        </w:tc>
        <w:tc>
          <w:tcPr>
            <w:tcW w:w="1276" w:type="dxa"/>
            <w:gridSpan w:val="2"/>
            <w:vMerge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B576A7D" w14:textId="77777777" w:rsidR="00811058" w:rsidRPr="00252756" w:rsidRDefault="00811058" w:rsidP="00252756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</w:tr>
      <w:tr w:rsidR="009B10ED" w:rsidRPr="00252756" w14:paraId="074C8954" w14:textId="77777777" w:rsidTr="009B10ED">
        <w:trPr>
          <w:trHeight w:val="500"/>
          <w:jc w:val="center"/>
        </w:trPr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9B4C4E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Number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6F2940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AQ-0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324CC2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Auditory Comprehension-0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5B882D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Spontaneous speech-0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280D61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Naming-0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3A2E61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repetition-0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B62964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AQ-1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02B7D3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Auditory Comprehension-1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F7001B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Spontaneous speech-1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6FDEB9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Naming-1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6440F9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Repetition-1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6644B05" w14:textId="5E43F393" w:rsidR="00083E2E" w:rsidRPr="00252756" w:rsidRDefault="0077360C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 w:hint="eastAsia"/>
                <w:color w:val="000000"/>
                <w:kern w:val="0"/>
                <w:sz w:val="13"/>
                <w:szCs w:val="13"/>
                <w14:ligatures w14:val="none"/>
              </w:rPr>
              <w:t>Δ</w:t>
            </w:r>
            <w:r w:rsidR="00083E2E"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AQ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ECDDE" w14:textId="23D93DA8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r</w:t>
            </w:r>
            <w:r w:rsidR="0077360C" w:rsidRPr="00252756">
              <w:rPr>
                <w:rFonts w:ascii="Times New Roman" w:eastAsia="等线" w:hAnsi="Times New Roman" w:cs="Times New Roman" w:hint="eastAsia"/>
                <w:color w:val="000000"/>
                <w:kern w:val="0"/>
                <w:sz w:val="13"/>
                <w:szCs w:val="13"/>
                <w14:ligatures w14:val="none"/>
              </w:rPr>
              <w:t>Δ</w:t>
            </w: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AQ</w:t>
            </w:r>
          </w:p>
        </w:tc>
      </w:tr>
      <w:tr w:rsidR="009B10ED" w:rsidRPr="00252756" w14:paraId="00555F6A" w14:textId="77777777" w:rsidTr="009B10ED">
        <w:trPr>
          <w:trHeight w:val="280"/>
          <w:jc w:val="center"/>
        </w:trPr>
        <w:tc>
          <w:tcPr>
            <w:tcW w:w="82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D208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Patient01</w:t>
            </w:r>
          </w:p>
        </w:tc>
        <w:tc>
          <w:tcPr>
            <w:tcW w:w="51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599A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46.40 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5A2B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7.30 </w:t>
            </w:r>
          </w:p>
        </w:tc>
        <w:tc>
          <w:tcPr>
            <w:tcW w:w="885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0460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9.00 </w:t>
            </w:r>
          </w:p>
        </w:tc>
        <w:tc>
          <w:tcPr>
            <w:tcW w:w="67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A9A6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4.00 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2864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2.90 </w:t>
            </w:r>
          </w:p>
        </w:tc>
        <w:tc>
          <w:tcPr>
            <w:tcW w:w="51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5833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47.10 </w:t>
            </w:r>
          </w:p>
        </w:tc>
        <w:tc>
          <w:tcPr>
            <w:tcW w:w="112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6DA3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8.65 </w:t>
            </w:r>
          </w:p>
        </w:tc>
        <w:tc>
          <w:tcPr>
            <w:tcW w:w="88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F8F0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9.00 </w:t>
            </w:r>
          </w:p>
        </w:tc>
        <w:tc>
          <w:tcPr>
            <w:tcW w:w="67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E1DC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4.30 </w:t>
            </w:r>
          </w:p>
        </w:tc>
        <w:tc>
          <w:tcPr>
            <w:tcW w:w="84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89A1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1.60 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74E8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0.70 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758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1.00 </w:t>
            </w:r>
          </w:p>
        </w:tc>
      </w:tr>
      <w:tr w:rsidR="009B10ED" w:rsidRPr="00252756" w14:paraId="5A99E8AA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A0EC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Patient02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65EC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96.20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003F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10.00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5E41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19.00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D194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9.90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EC1F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9.20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3AAB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97.20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84E9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10.00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B240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19.00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3386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10.00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6AE6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9.60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B4C0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1.00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90B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0.32 </w:t>
            </w:r>
          </w:p>
        </w:tc>
      </w:tr>
      <w:tr w:rsidR="009B10ED" w:rsidRPr="00252756" w14:paraId="72B167BA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FAB5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Patient03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B31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39.30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F8A0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7.35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F982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D913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0.80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9FFD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3.50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7DE4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26.60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70C1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5.80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382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E3F6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2.10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31E1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1.40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0D96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-12.70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2526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0.60 </w:t>
            </w:r>
          </w:p>
        </w:tc>
      </w:tr>
      <w:tr w:rsidR="009B10ED" w:rsidRPr="00252756" w14:paraId="24033E27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5511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Patient04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3D4D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80F0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51C6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FF8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E61D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B857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E75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6EEE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7651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DE90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EFE9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AD6E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</w:tr>
      <w:tr w:rsidR="009B10ED" w:rsidRPr="00252756" w14:paraId="3FEE9338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416A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Patient05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64FF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10.00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5EF1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3.80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2796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772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0.20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EF97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6273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54.00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B08F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6.00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2B7D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853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7951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3.00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5592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44.00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7F8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0.73 </w:t>
            </w:r>
          </w:p>
        </w:tc>
      </w:tr>
      <w:tr w:rsidR="009B10ED" w:rsidRPr="00252756" w14:paraId="45C4F20E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2AD2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Patient06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8800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21.00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CA3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3.30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630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402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1.30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7199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1.90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DEA3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55.90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ED51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3.45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2758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13.00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48F1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262A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8.50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7BB6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34.90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DB77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-2.40 </w:t>
            </w:r>
          </w:p>
        </w:tc>
      </w:tr>
      <w:tr w:rsidR="009B10ED" w:rsidRPr="00252756" w14:paraId="101584E0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6CD0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Patient07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4DD2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6.80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64B2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1.40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D493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FACF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B204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10AC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6.90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7FBE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1.45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7341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7380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CD87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4568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0.10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EFC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-0.35 </w:t>
            </w:r>
          </w:p>
        </w:tc>
      </w:tr>
      <w:tr w:rsidR="009B10ED" w:rsidRPr="00252756" w14:paraId="111C2D10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73D0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Patient08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CDA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11.10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64BE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5.25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B333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88B5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65D3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0.30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24A2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69.70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30E0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7.95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E49A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13.00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A7F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6.50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6851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7.40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E262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58.60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A084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0.28 </w:t>
            </w:r>
          </w:p>
        </w:tc>
      </w:tr>
      <w:tr w:rsidR="009B10ED" w:rsidRPr="00252756" w14:paraId="134ECE58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98B2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Patient09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CA79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52.60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3EA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8.20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C55D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D9B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5.60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B714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6.50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4F61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78.60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2FAE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8.30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10CA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16.00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EF8C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6.90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A8DC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8.10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F829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26.00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510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1.45 </w:t>
            </w:r>
          </w:p>
        </w:tc>
      </w:tr>
      <w:tr w:rsidR="009B10ED" w:rsidRPr="00252756" w14:paraId="48F70989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EB40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Patient10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E30E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73.20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6C55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7.10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E6A8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14.00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8E26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6.30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1855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9.20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46BC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78.20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E56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7.90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92D2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17.00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752D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079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6.20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9A9B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5.00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1B8B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0.62 </w:t>
            </w:r>
          </w:p>
        </w:tc>
      </w:tr>
      <w:tr w:rsidR="009B10ED" w:rsidRPr="00252756" w14:paraId="213E2D4E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9F3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Patient11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8ED2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20.50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E962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4.85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4589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6CE8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1.60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DE3B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0.80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4BE3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24.50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11CF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4.75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10E4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E0F9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1.50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7E99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3.00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5195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4.00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6E6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-1.91 </w:t>
            </w:r>
          </w:p>
        </w:tc>
      </w:tr>
      <w:tr w:rsidR="009B10ED" w:rsidRPr="00252756" w14:paraId="561E6D73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CDDC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Patient12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105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78.10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05C1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9.15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44E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14.00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4ED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7.70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2806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8.20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4BC8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80.70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110A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8.95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7FA4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15.00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776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7.50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726D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8.90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2B56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2.60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738E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0.24 </w:t>
            </w:r>
          </w:p>
        </w:tc>
      </w:tr>
      <w:tr w:rsidR="009B10ED" w:rsidRPr="00252756" w14:paraId="3E161143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9C0D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Patient13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735A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4.90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1D05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2.45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35F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9DE5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4278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DDB3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5.60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66A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2.80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306A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37F8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F1FE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085E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0.70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E1D4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-0.08 </w:t>
            </w:r>
          </w:p>
        </w:tc>
      </w:tr>
      <w:tr w:rsidR="009B10ED" w:rsidRPr="00252756" w14:paraId="0F7B63A6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1182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Patient14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9A75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6.40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51CD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2.20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0C12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E7C2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206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2145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566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2A73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6035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AB49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D86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4F29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0.57 </w:t>
            </w:r>
          </w:p>
        </w:tc>
      </w:tr>
      <w:tr w:rsidR="009B10ED" w:rsidRPr="00252756" w14:paraId="209F15C9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A942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Patient15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23C2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25.10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AE03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5.75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5AD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F3D1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0.10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FB7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0.70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6E92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28.00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B971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7.30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F6AF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7BFB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1.70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246D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1.00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F83E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2.90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4EFC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-0.71 </w:t>
            </w:r>
          </w:p>
        </w:tc>
      </w:tr>
      <w:tr w:rsidR="009B10ED" w:rsidRPr="00252756" w14:paraId="6A8F10CA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382D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Patient16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FE64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14.30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2CA2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1.75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2EEA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A290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4B96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4.40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95F5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5.50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A511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0.75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493D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8F62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7997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396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-8.80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5865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-4.98 </w:t>
            </w:r>
          </w:p>
        </w:tc>
      </w:tr>
      <w:tr w:rsidR="009B10ED" w:rsidRPr="00252756" w14:paraId="161E088B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4122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Patient17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8B31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21.30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C36A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1.65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A6E3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2953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2132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67CC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16.30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E2A4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0.15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9D3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6F0C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05CD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61DB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-5.00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549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0.38 </w:t>
            </w:r>
          </w:p>
        </w:tc>
      </w:tr>
      <w:tr w:rsidR="009B10ED" w:rsidRPr="00252756" w14:paraId="59FCF1B4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A797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Patient18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384B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64.20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6D47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5.80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2BD3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12.00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BFD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6.70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9ABA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7.60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A9B2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73.30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FFD1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8.05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C485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14.00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049A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7.20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5BAB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7.40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08D1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9.10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C92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1.23 </w:t>
            </w:r>
          </w:p>
        </w:tc>
      </w:tr>
      <w:tr w:rsidR="009B10ED" w:rsidRPr="00252756" w14:paraId="25636EE7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17A3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Patient19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FC3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71.90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B324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6.85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3EB1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14.00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F88E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6.30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4102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8.80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CD39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75.60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EAB8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8.00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88D6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16.00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4829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7.60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328F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6.20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EACD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3.70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77A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-0.08 </w:t>
            </w:r>
          </w:p>
        </w:tc>
      </w:tr>
      <w:tr w:rsidR="009B10ED" w:rsidRPr="00252756" w14:paraId="6E58D2F7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26BF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Patient20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4804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1.80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906F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0.90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D2B4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19B0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4644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70B3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2.00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5BF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1.00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370B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0A9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BCA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236C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0.20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372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-5.65 </w:t>
            </w:r>
          </w:p>
        </w:tc>
      </w:tr>
      <w:tr w:rsidR="009B10ED" w:rsidRPr="00252756" w14:paraId="7504D0A8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22FB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Patient21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E2F9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9.10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7E9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4.35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378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0E1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4BF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0.20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F565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16.00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296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4.50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966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5D1C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285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0.50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E633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6.90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08B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-6.64 </w:t>
            </w:r>
          </w:p>
        </w:tc>
      </w:tr>
      <w:tr w:rsidR="009B10ED" w:rsidRPr="00252756" w14:paraId="033FE940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5B31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Patient22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569E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6.00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D95B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3.00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826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5DD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ED2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DEE4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9.80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06B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4.90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387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86C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9EC9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D38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3.80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1DE7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0.12 </w:t>
            </w:r>
          </w:p>
        </w:tc>
      </w:tr>
      <w:tr w:rsidR="009B10ED" w:rsidRPr="00252756" w14:paraId="111E5B52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3FF5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Patient23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6695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79.50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4382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7.95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DCB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15.00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ED4B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8.50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06F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8.30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CF7D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90.40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F9F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9.20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09DC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18.00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154C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9.20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E116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8.80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9DA6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10.90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492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1.73 </w:t>
            </w:r>
          </w:p>
        </w:tc>
      </w:tr>
      <w:tr w:rsidR="009B10ED" w:rsidRPr="00252756" w14:paraId="740594D3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2149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Patient24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C700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4.60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24C2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2.30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F5F6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D102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2429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0CC0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257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97EB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5AA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2767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2DBD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87C4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-0.08 </w:t>
            </w:r>
          </w:p>
        </w:tc>
      </w:tr>
      <w:tr w:rsidR="009B10ED" w:rsidRPr="00252756" w14:paraId="485B0853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B505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Patient25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3D2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41.40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AED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5.40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DFC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6545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3.30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EBFD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3.00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397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69.00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065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8.10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001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12.00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582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1D72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7.40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BE90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27.60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73C8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0.24 </w:t>
            </w:r>
          </w:p>
        </w:tc>
      </w:tr>
      <w:tr w:rsidR="009B10ED" w:rsidRPr="00252756" w14:paraId="52E5EE25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B31D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Patient26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3EF3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12.40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C7F8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2.50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052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A25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0.70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3F5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5C9B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11.70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94F7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1.65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A997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5EA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843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1.20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1531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-0.70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1B8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0.97 </w:t>
            </w:r>
          </w:p>
        </w:tc>
      </w:tr>
      <w:tr w:rsidR="009B10ED" w:rsidRPr="00252756" w14:paraId="70F36685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F50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Patient27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EFE5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85.00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2AC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9.00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689C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17.00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B36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8.90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BE8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7.60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5075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90.10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809A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9.05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5F14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18.00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511F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47C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9.00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F0FA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5.10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85B4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1.90 </w:t>
            </w:r>
          </w:p>
        </w:tc>
      </w:tr>
      <w:tr w:rsidR="009B10ED" w:rsidRPr="00252756" w14:paraId="4645A63A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0FC8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Patient28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44C1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40.90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E22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5.55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F7C1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84A8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4.60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1F5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3.30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D6E09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2FFA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7505D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2C25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A90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B0CA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B69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3.29 </w:t>
            </w:r>
          </w:p>
        </w:tc>
      </w:tr>
      <w:tr w:rsidR="009B10ED" w:rsidRPr="00252756" w14:paraId="11AC889A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6D8E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Patient29</w:t>
            </w:r>
          </w:p>
        </w:tc>
        <w:tc>
          <w:tcPr>
            <w:tcW w:w="51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345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67.60 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E0F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9.70 </w:t>
            </w:r>
          </w:p>
        </w:tc>
        <w:tc>
          <w:tcPr>
            <w:tcW w:w="885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63FE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11.00 </w:t>
            </w:r>
          </w:p>
        </w:tc>
        <w:tc>
          <w:tcPr>
            <w:tcW w:w="67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DF7B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7.20 </w:t>
            </w:r>
          </w:p>
        </w:tc>
        <w:tc>
          <w:tcPr>
            <w:tcW w:w="7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811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5.90 </w:t>
            </w:r>
          </w:p>
        </w:tc>
        <w:tc>
          <w:tcPr>
            <w:tcW w:w="51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A35BC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82.20 </w:t>
            </w:r>
          </w:p>
        </w:tc>
        <w:tc>
          <w:tcPr>
            <w:tcW w:w="112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C655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10.00 </w:t>
            </w:r>
          </w:p>
        </w:tc>
        <w:tc>
          <w:tcPr>
            <w:tcW w:w="88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8476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15.00 </w:t>
            </w:r>
          </w:p>
        </w:tc>
        <w:tc>
          <w:tcPr>
            <w:tcW w:w="67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B008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8.10 </w:t>
            </w:r>
          </w:p>
        </w:tc>
        <w:tc>
          <w:tcPr>
            <w:tcW w:w="84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0CC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8.00 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E867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14.60 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86EB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1.32 </w:t>
            </w:r>
          </w:p>
        </w:tc>
      </w:tr>
      <w:tr w:rsidR="009B10ED" w:rsidRPr="00252756" w14:paraId="7357F16B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123C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Patient30</w:t>
            </w:r>
          </w:p>
        </w:tc>
        <w:tc>
          <w:tcPr>
            <w:tcW w:w="51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787F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3.90 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679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1.65 </w:t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EF96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3D36A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0.30 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7D4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0.00 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CB25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28.30 </w:t>
            </w: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240C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3.95 </w:t>
            </w:r>
          </w:p>
        </w:tc>
        <w:tc>
          <w:tcPr>
            <w:tcW w:w="8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C846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5.00 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9F3B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3.40 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C8F6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1.80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F424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24.40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D9A5E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2.81 </w:t>
            </w:r>
          </w:p>
        </w:tc>
      </w:tr>
      <w:tr w:rsidR="009B10ED" w:rsidRPr="00252756" w14:paraId="718BE3AF" w14:textId="77777777" w:rsidTr="009B10ED">
        <w:trPr>
          <w:trHeight w:val="280"/>
          <w:jc w:val="center"/>
        </w:trPr>
        <w:tc>
          <w:tcPr>
            <w:tcW w:w="822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59DF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Patient31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8FB00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88.20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61D75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17.00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DE742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9.10 </w:t>
            </w:r>
          </w:p>
        </w:tc>
        <w:tc>
          <w:tcPr>
            <w:tcW w:w="6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DCEF4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9.60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2949C5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8.40 </w:t>
            </w: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FF051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87.10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346E3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9.45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B36F2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17.00 </w:t>
            </w:r>
          </w:p>
        </w:tc>
        <w:tc>
          <w:tcPr>
            <w:tcW w:w="6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BC1DF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9.40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9634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7.70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02EF6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-1.10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668B7" w14:textId="77777777" w:rsidR="00083E2E" w:rsidRPr="00252756" w:rsidRDefault="00083E2E" w:rsidP="0025275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252756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2.19 </w:t>
            </w:r>
          </w:p>
        </w:tc>
      </w:tr>
    </w:tbl>
    <w:p w14:paraId="2B581E5C" w14:textId="6FB63766" w:rsidR="00680E85" w:rsidRDefault="00BF7CC2" w:rsidP="00D86995">
      <w:pPr>
        <w:jc w:val="both"/>
        <w:rPr>
          <w:rFonts w:ascii="Times New Roman" w:hAnsi="Times New Roman" w:cs="Times New Roman"/>
          <w:sz w:val="24"/>
          <w:vertAlign w:val="subscript"/>
        </w:rPr>
      </w:pPr>
      <w:r w:rsidRPr="00AA4335">
        <w:rPr>
          <w:rFonts w:ascii="Times New Roman" w:hAnsi="Times New Roman" w:cs="Times New Roman"/>
          <w:sz w:val="24"/>
        </w:rPr>
        <w:t>All patients underwent WAB-R testing twice</w:t>
      </w:r>
      <w:r w:rsidR="00F272A5">
        <w:rPr>
          <w:rFonts w:ascii="Times New Roman" w:hAnsi="Times New Roman" w:cs="Times New Roman" w:hint="eastAsia"/>
          <w:sz w:val="24"/>
        </w:rPr>
        <w:t xml:space="preserve"> at</w:t>
      </w:r>
      <w:r w:rsidRPr="00AA4335">
        <w:rPr>
          <w:rFonts w:ascii="Times New Roman" w:hAnsi="Times New Roman" w:cs="Times New Roman"/>
          <w:sz w:val="24"/>
        </w:rPr>
        <w:t xml:space="preserve"> the </w:t>
      </w:r>
      <w:r w:rsidR="00F272A5">
        <w:rPr>
          <w:rFonts w:ascii="Times New Roman" w:hAnsi="Times New Roman" w:cs="Times New Roman" w:hint="eastAsia"/>
          <w:sz w:val="24"/>
        </w:rPr>
        <w:t>baseline</w:t>
      </w:r>
      <w:r w:rsidRPr="00AA4335">
        <w:rPr>
          <w:rFonts w:ascii="Times New Roman" w:hAnsi="Times New Roman" w:cs="Times New Roman"/>
          <w:sz w:val="24"/>
        </w:rPr>
        <w:t xml:space="preserve"> (~28 days post-stroke, WAB</w:t>
      </w:r>
      <w:r w:rsidR="00047938" w:rsidRPr="00AA4335">
        <w:rPr>
          <w:rFonts w:ascii="Times New Roman" w:hAnsi="Times New Roman" w:cs="Times New Roman"/>
          <w:sz w:val="24"/>
        </w:rPr>
        <w:t>0</w:t>
      </w:r>
      <w:r w:rsidRPr="00AA4335">
        <w:rPr>
          <w:rFonts w:ascii="Times New Roman" w:hAnsi="Times New Roman" w:cs="Times New Roman"/>
          <w:sz w:val="24"/>
        </w:rPr>
        <w:t>) and at three months post-stroke (WAB</w:t>
      </w:r>
      <w:r w:rsidR="00047938" w:rsidRPr="00AA4335">
        <w:rPr>
          <w:rFonts w:ascii="Times New Roman" w:hAnsi="Times New Roman" w:cs="Times New Roman"/>
          <w:sz w:val="24"/>
        </w:rPr>
        <w:t>1</w:t>
      </w:r>
      <w:r w:rsidRPr="00AA4335">
        <w:rPr>
          <w:rFonts w:ascii="Times New Roman" w:hAnsi="Times New Roman" w:cs="Times New Roman"/>
          <w:sz w:val="24"/>
        </w:rPr>
        <w:t>)</w:t>
      </w:r>
      <w:r w:rsidR="00D315CF" w:rsidRPr="00AA4335">
        <w:rPr>
          <w:rFonts w:ascii="Times New Roman" w:hAnsi="Times New Roman" w:cs="Times New Roman"/>
          <w:sz w:val="24"/>
        </w:rPr>
        <w:t>.</w:t>
      </w:r>
      <w:r w:rsidR="00423094" w:rsidRPr="00AA4335">
        <w:rPr>
          <w:rFonts w:ascii="Times New Roman" w:hAnsi="Times New Roman" w:cs="Times New Roman"/>
          <w:sz w:val="24"/>
        </w:rPr>
        <w:t xml:space="preserve"> ΔAQ = AQ</w:t>
      </w:r>
      <w:r w:rsidR="00423094" w:rsidRPr="00AA4335">
        <w:rPr>
          <w:rFonts w:ascii="Times New Roman" w:hAnsi="Times New Roman" w:cs="Times New Roman"/>
          <w:sz w:val="24"/>
          <w:vertAlign w:val="subscript"/>
        </w:rPr>
        <w:t>1</w:t>
      </w:r>
      <w:r w:rsidR="00423094" w:rsidRPr="00AA4335">
        <w:rPr>
          <w:rFonts w:ascii="Times New Roman" w:hAnsi="Times New Roman" w:cs="Times New Roman"/>
          <w:sz w:val="24"/>
        </w:rPr>
        <w:t xml:space="preserve"> – AQ</w:t>
      </w:r>
      <w:r w:rsidR="00423094" w:rsidRPr="00AA4335">
        <w:rPr>
          <w:rFonts w:ascii="Times New Roman" w:hAnsi="Times New Roman" w:cs="Times New Roman"/>
          <w:sz w:val="24"/>
          <w:vertAlign w:val="subscript"/>
        </w:rPr>
        <w:t>0,</w:t>
      </w:r>
      <w:r w:rsidR="00423094" w:rsidRPr="00AA4335">
        <w:rPr>
          <w:rFonts w:ascii="Times New Roman" w:hAnsi="Times New Roman" w:cs="Times New Roman"/>
          <w:sz w:val="24"/>
        </w:rPr>
        <w:t xml:space="preserve"> r ΔAQ= (AQ</w:t>
      </w:r>
      <w:r w:rsidR="00423094" w:rsidRPr="00AA4335">
        <w:rPr>
          <w:rFonts w:ascii="Times New Roman" w:hAnsi="Times New Roman" w:cs="Times New Roman"/>
          <w:sz w:val="24"/>
          <w:vertAlign w:val="subscript"/>
        </w:rPr>
        <w:t>1</w:t>
      </w:r>
      <w:r w:rsidR="00423094" w:rsidRPr="00AA4335">
        <w:rPr>
          <w:rFonts w:ascii="Times New Roman" w:hAnsi="Times New Roman" w:cs="Times New Roman"/>
          <w:sz w:val="24"/>
        </w:rPr>
        <w:t xml:space="preserve"> – </w:t>
      </w:r>
      <w:r w:rsidR="00423094" w:rsidRPr="00AA4335">
        <w:rPr>
          <w:rFonts w:ascii="Times New Roman" w:hAnsi="Times New Roman" w:cs="Times New Roman"/>
          <w:sz w:val="24"/>
        </w:rPr>
        <w:lastRenderedPageBreak/>
        <w:t>AQ</w:t>
      </w:r>
      <w:r w:rsidR="00423094" w:rsidRPr="00AA4335">
        <w:rPr>
          <w:rFonts w:ascii="Times New Roman" w:hAnsi="Times New Roman" w:cs="Times New Roman"/>
          <w:sz w:val="24"/>
          <w:vertAlign w:val="subscript"/>
        </w:rPr>
        <w:t>0</w:t>
      </w:r>
      <w:r w:rsidR="00423094" w:rsidRPr="00AA4335">
        <w:rPr>
          <w:rFonts w:ascii="Times New Roman" w:hAnsi="Times New Roman" w:cs="Times New Roman"/>
          <w:sz w:val="24"/>
        </w:rPr>
        <w:t>)/ AQ</w:t>
      </w:r>
      <w:r w:rsidR="00423094" w:rsidRPr="00AA4335">
        <w:rPr>
          <w:rFonts w:ascii="Times New Roman" w:hAnsi="Times New Roman" w:cs="Times New Roman"/>
          <w:sz w:val="24"/>
          <w:vertAlign w:val="subscript"/>
        </w:rPr>
        <w:t>0</w:t>
      </w:r>
    </w:p>
    <w:p w14:paraId="5CCA6E91" w14:textId="77777777" w:rsidR="005E686A" w:rsidRPr="00AA4335" w:rsidRDefault="005E686A" w:rsidP="00D86995">
      <w:pPr>
        <w:jc w:val="both"/>
        <w:rPr>
          <w:rFonts w:ascii="Times New Roman" w:hAnsi="Times New Roman" w:cs="Times New Roman"/>
          <w:sz w:val="24"/>
        </w:rPr>
      </w:pPr>
    </w:p>
    <w:p w14:paraId="76B39872" w14:textId="653C46A8" w:rsidR="00FC11E2" w:rsidRPr="00AA4335" w:rsidRDefault="00FC11E2" w:rsidP="00B9386F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AA4335">
        <w:rPr>
          <w:rFonts w:ascii="Times New Roman" w:hAnsi="Times New Roman" w:cs="Times New Roman"/>
          <w:b/>
          <w:bCs/>
          <w:sz w:val="24"/>
        </w:rPr>
        <w:t>Table S3</w:t>
      </w:r>
      <w:r w:rsidRPr="00AA4335">
        <w:rPr>
          <w:rFonts w:ascii="Times New Roman" w:hAnsi="Times New Roman" w:cs="Times New Roman"/>
          <w:sz w:val="24"/>
        </w:rPr>
        <w:t xml:space="preserve">: </w:t>
      </w:r>
      <w:r w:rsidRPr="00AA4335">
        <w:rPr>
          <w:rFonts w:ascii="Times New Roman" w:hAnsi="Times New Roman" w:cs="Times New Roman"/>
          <w:b/>
          <w:bCs/>
          <w:sz w:val="24"/>
        </w:rPr>
        <w:t xml:space="preserve">Correlation between all WAB score and FC </w:t>
      </w:r>
      <w:r w:rsidR="001D5FF4" w:rsidRPr="00AA4335">
        <w:rPr>
          <w:rFonts w:ascii="Times New Roman" w:hAnsi="Times New Roman" w:cs="Times New Roman"/>
          <w:b/>
          <w:bCs/>
          <w:sz w:val="24"/>
        </w:rPr>
        <w:t>of</w:t>
      </w:r>
      <w:r w:rsidRPr="00AA4335">
        <w:rPr>
          <w:rFonts w:ascii="Times New Roman" w:hAnsi="Times New Roman" w:cs="Times New Roman"/>
          <w:b/>
          <w:bCs/>
          <w:sz w:val="24"/>
        </w:rPr>
        <w:t xml:space="preserve"> the </w:t>
      </w:r>
      <w:r w:rsidR="00DA2249" w:rsidRPr="00AA4335">
        <w:rPr>
          <w:rFonts w:ascii="Times New Roman" w:hAnsi="Times New Roman" w:cs="Times New Roman"/>
          <w:b/>
          <w:bCs/>
          <w:sz w:val="24"/>
        </w:rPr>
        <w:t xml:space="preserve">bilateral </w:t>
      </w:r>
      <w:proofErr w:type="spellStart"/>
      <w:r w:rsidRPr="00AA4335">
        <w:rPr>
          <w:rFonts w:ascii="Times New Roman" w:hAnsi="Times New Roman" w:cs="Times New Roman"/>
          <w:b/>
          <w:bCs/>
          <w:sz w:val="24"/>
        </w:rPr>
        <w:t>preSMA</w:t>
      </w:r>
      <w:proofErr w:type="spellEnd"/>
      <w:r w:rsidRPr="00AA4335">
        <w:rPr>
          <w:rFonts w:ascii="Times New Roman" w:hAnsi="Times New Roman" w:cs="Times New Roman"/>
          <w:b/>
          <w:bCs/>
          <w:sz w:val="24"/>
        </w:rPr>
        <w:t xml:space="preserve">. </w:t>
      </w:r>
    </w:p>
    <w:tbl>
      <w:tblPr>
        <w:tblW w:w="11216" w:type="dxa"/>
        <w:jc w:val="center"/>
        <w:tblLayout w:type="fixed"/>
        <w:tblLook w:val="04A0" w:firstRow="1" w:lastRow="0" w:firstColumn="1" w:lastColumn="0" w:noHBand="0" w:noVBand="1"/>
      </w:tblPr>
      <w:tblGrid>
        <w:gridCol w:w="750"/>
        <w:gridCol w:w="292"/>
        <w:gridCol w:w="555"/>
        <w:gridCol w:w="1218"/>
        <w:gridCol w:w="985"/>
        <w:gridCol w:w="750"/>
        <w:gridCol w:w="808"/>
        <w:gridCol w:w="38"/>
        <w:gridCol w:w="700"/>
        <w:gridCol w:w="1134"/>
        <w:gridCol w:w="992"/>
        <w:gridCol w:w="807"/>
        <w:gridCol w:w="894"/>
        <w:gridCol w:w="709"/>
        <w:gridCol w:w="584"/>
      </w:tblGrid>
      <w:tr w:rsidR="00FB546E" w:rsidRPr="00821037" w14:paraId="4185FCA1" w14:textId="77777777" w:rsidTr="009B10ED">
        <w:trPr>
          <w:trHeight w:val="290"/>
          <w:jc w:val="center"/>
        </w:trPr>
        <w:tc>
          <w:tcPr>
            <w:tcW w:w="11216" w:type="dxa"/>
            <w:gridSpan w:val="1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4C9170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Pearson </w:t>
            </w:r>
            <w:r w:rsidRPr="00821037">
              <w:rPr>
                <w:rFonts w:ascii="Times New Roman" w:eastAsia="微软雅黑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</w:t>
            </w: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orrelation</w:t>
            </w:r>
          </w:p>
        </w:tc>
      </w:tr>
      <w:tr w:rsidR="009B10ED" w:rsidRPr="00821037" w14:paraId="7656A854" w14:textId="77777777" w:rsidTr="00897168">
        <w:trPr>
          <w:trHeight w:val="850"/>
          <w:jc w:val="center"/>
        </w:trPr>
        <w:tc>
          <w:tcPr>
            <w:tcW w:w="7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C397B16" w14:textId="77777777" w:rsidR="00D36074" w:rsidRPr="00821037" w:rsidRDefault="00D36074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bookmarkStart w:id="2" w:name="_Hlk181284998"/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FC</w:t>
            </w:r>
          </w:p>
        </w:tc>
        <w:tc>
          <w:tcPr>
            <w:tcW w:w="2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433E996" w14:textId="62020C21" w:rsidR="00D36074" w:rsidRPr="00821037" w:rsidRDefault="00D36074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694FD3A" w14:textId="08CECF87" w:rsidR="00D36074" w:rsidRPr="00821037" w:rsidRDefault="00D36074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AQ-0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CC37CD3" w14:textId="615A171C" w:rsidR="00D36074" w:rsidRPr="00821037" w:rsidRDefault="00D36074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Auditory Comprehension-0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29893ED" w14:textId="17B18DB5" w:rsidR="00D36074" w:rsidRPr="00821037" w:rsidRDefault="00D36074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Spontaneous speech-0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26FCCE1" w14:textId="442F274E" w:rsidR="00D36074" w:rsidRPr="00821037" w:rsidRDefault="00D36074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Naming-0</w:t>
            </w: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613AF39" w14:textId="08393D4F" w:rsidR="00D36074" w:rsidRPr="00821037" w:rsidRDefault="00D36074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repetition-0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C361597" w14:textId="52902A37" w:rsidR="00D36074" w:rsidRPr="00821037" w:rsidRDefault="00D36074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AQ-1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1E733AB" w14:textId="2D7AE78E" w:rsidR="00D36074" w:rsidRPr="00821037" w:rsidRDefault="00D36074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Auditory Comprehension-1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DB62407" w14:textId="4FD8A146" w:rsidR="00D36074" w:rsidRPr="00821037" w:rsidRDefault="00D36074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Spontaneous speech-1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F90F296" w14:textId="27EAF2B0" w:rsidR="00D36074" w:rsidRPr="00821037" w:rsidRDefault="00D36074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Naming-1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6B760B9" w14:textId="249ADF9F" w:rsidR="00D36074" w:rsidRPr="00821037" w:rsidRDefault="00D36074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Repetition-1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4067930" w14:textId="3C608ECF" w:rsidR="00D36074" w:rsidRPr="00821037" w:rsidRDefault="0077360C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Δ</w:t>
            </w:r>
            <w:r w:rsidR="00D36074"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AQ</w:t>
            </w:r>
          </w:p>
        </w:tc>
        <w:tc>
          <w:tcPr>
            <w:tcW w:w="5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7641A6E" w14:textId="600168ED" w:rsidR="00D36074" w:rsidRPr="00821037" w:rsidRDefault="00D36074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</w:t>
            </w:r>
            <w:r w:rsidR="0077360C"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Δ</w:t>
            </w: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AQ</w:t>
            </w:r>
            <w:proofErr w:type="spellEnd"/>
          </w:p>
        </w:tc>
      </w:tr>
      <w:bookmarkEnd w:id="2"/>
      <w:tr w:rsidR="00B83733" w:rsidRPr="00821037" w14:paraId="4F8AC3F0" w14:textId="77777777" w:rsidTr="00897168">
        <w:trPr>
          <w:trHeight w:val="280"/>
          <w:jc w:val="center"/>
        </w:trPr>
        <w:tc>
          <w:tcPr>
            <w:tcW w:w="75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848B7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ROI1-clusters1</w:t>
            </w:r>
          </w:p>
        </w:tc>
        <w:tc>
          <w:tcPr>
            <w:tcW w:w="2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70BE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</w:t>
            </w:r>
          </w:p>
        </w:tc>
        <w:tc>
          <w:tcPr>
            <w:tcW w:w="55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C0754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-0.01 </w:t>
            </w:r>
          </w:p>
        </w:tc>
        <w:tc>
          <w:tcPr>
            <w:tcW w:w="121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5F44CF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-0.03 </w:t>
            </w:r>
          </w:p>
        </w:tc>
        <w:tc>
          <w:tcPr>
            <w:tcW w:w="9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DF9F4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0.07 </w:t>
            </w:r>
          </w:p>
        </w:tc>
        <w:tc>
          <w:tcPr>
            <w:tcW w:w="7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ED433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-0.04 </w:t>
            </w:r>
          </w:p>
        </w:tc>
        <w:tc>
          <w:tcPr>
            <w:tcW w:w="8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38CDE8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-0.09 </w:t>
            </w:r>
          </w:p>
        </w:tc>
        <w:tc>
          <w:tcPr>
            <w:tcW w:w="73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3FFBD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0.04 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AD810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-0.05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3B070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0.10 </w:t>
            </w:r>
          </w:p>
        </w:tc>
        <w:tc>
          <w:tcPr>
            <w:tcW w:w="80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8DD6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-0.06 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A26DB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0.13 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56FEC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0.06 </w:t>
            </w:r>
          </w:p>
        </w:tc>
        <w:tc>
          <w:tcPr>
            <w:tcW w:w="58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78420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0.12 </w:t>
            </w:r>
          </w:p>
        </w:tc>
      </w:tr>
      <w:tr w:rsidR="00B83733" w:rsidRPr="00821037" w14:paraId="3AAE371E" w14:textId="77777777" w:rsidTr="00897168">
        <w:trPr>
          <w:trHeight w:val="290"/>
          <w:jc w:val="center"/>
        </w:trPr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BB883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3249C4" w14:textId="6DFDF071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4A55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0.96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86E85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0.86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8C6298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0.72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AF26E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0.84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7442E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0.63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37BA1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0.83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9D45A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0.78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8440AF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0.61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2580F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0.75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E9132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0.50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90F25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0.76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D193D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0.53 </w:t>
            </w:r>
          </w:p>
        </w:tc>
      </w:tr>
      <w:tr w:rsidR="00B83733" w:rsidRPr="00821037" w14:paraId="564B6D35" w14:textId="77777777" w:rsidTr="00897168">
        <w:trPr>
          <w:trHeight w:val="280"/>
          <w:jc w:val="center"/>
        </w:trPr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53A69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1EB70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61063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38A1C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25C4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BAF0AD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AFF15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CB78CA" w14:textId="28F282D2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31.00</w:t>
            </w:r>
            <w:r w:rsidR="00492DB0"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E5CED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3C4EA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1C93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0079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1FD478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26C47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</w:tr>
      <w:tr w:rsidR="00B83733" w:rsidRPr="00821037" w14:paraId="61C450A8" w14:textId="77777777" w:rsidTr="00897168">
        <w:trPr>
          <w:trHeight w:val="280"/>
          <w:jc w:val="center"/>
        </w:trPr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A966A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ROI1-clusters2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379F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BEC0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0.19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9996F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0.12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4148D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0.20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4221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0.17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EDB3B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0.21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142CA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01CCD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1C73E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0.09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9835C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0.08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49FC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0.09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81CEB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-0.09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E3F1E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-0.16 </w:t>
            </w:r>
          </w:p>
        </w:tc>
      </w:tr>
      <w:tr w:rsidR="00B83733" w:rsidRPr="00821037" w14:paraId="12E33F1F" w14:textId="77777777" w:rsidTr="00897168">
        <w:trPr>
          <w:trHeight w:val="290"/>
          <w:jc w:val="center"/>
        </w:trPr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73524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9E8671" w14:textId="54A235FC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840CA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0.31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FA77E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0.53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D594D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0.29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BB7BA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0.36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83B26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0.27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60C3A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0.75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3DF4FF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0.76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EC97A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0.63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81CFC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0.69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0D12C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0.62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9573E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0.64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8CE2B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0.41 </w:t>
            </w:r>
          </w:p>
        </w:tc>
      </w:tr>
      <w:tr w:rsidR="00B83733" w:rsidRPr="00821037" w14:paraId="1B59E489" w14:textId="77777777" w:rsidTr="00897168">
        <w:trPr>
          <w:trHeight w:val="280"/>
          <w:jc w:val="center"/>
        </w:trPr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94AE9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BBA92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54C02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5B7F5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317B4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26B7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F1B04F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05BF1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816B0A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F43EC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8C0D8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AAD79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1C98E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213AF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</w:tr>
      <w:tr w:rsidR="00B83733" w:rsidRPr="00821037" w14:paraId="118BCFBD" w14:textId="77777777" w:rsidTr="00897168">
        <w:trPr>
          <w:trHeight w:val="280"/>
          <w:jc w:val="center"/>
        </w:trPr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A12BF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ROI1-clusters3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1FA40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E4747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0.02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4BD7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0.09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F6507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-0.04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796F7F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0.06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B7308D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-0.01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CE942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154FB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-0.14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EF86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-0.01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ABEBE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-0.03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867D2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7CE2E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0.02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1A145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0.00 </w:t>
            </w:r>
          </w:p>
        </w:tc>
      </w:tr>
      <w:tr w:rsidR="00B83733" w:rsidRPr="00821037" w14:paraId="3048F4C9" w14:textId="77777777" w:rsidTr="00897168">
        <w:trPr>
          <w:trHeight w:val="290"/>
          <w:jc w:val="center"/>
        </w:trPr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D2F9F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08B5CF" w14:textId="1B598724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33B83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0.93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2FE7A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0.65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D7F12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0.85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4B313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0.75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AC193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0.96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4F63B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0.85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1211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0.44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E953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0.94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F4B7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0.86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BF61C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0.88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16329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0.91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A04A2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1.00 </w:t>
            </w:r>
          </w:p>
        </w:tc>
      </w:tr>
      <w:tr w:rsidR="00B83733" w:rsidRPr="00821037" w14:paraId="183EA64D" w14:textId="77777777" w:rsidTr="00897168">
        <w:trPr>
          <w:trHeight w:val="280"/>
          <w:jc w:val="center"/>
        </w:trPr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39536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E042C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6EF0C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7373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AE12D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14D3F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145DC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5DA9C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470A0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58034F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83CEF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A75E2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3CD2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71C92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</w:tr>
      <w:tr w:rsidR="00B83733" w:rsidRPr="00821037" w14:paraId="6D7F893B" w14:textId="77777777" w:rsidTr="00897168">
        <w:trPr>
          <w:trHeight w:val="280"/>
          <w:jc w:val="center"/>
        </w:trPr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E963D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ROI1-clusters4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679D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8C816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-0.16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4DEA0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-0.29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1891B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-0.10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B251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-0.14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EA0C9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-0.07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2AF1C9CF" w14:textId="202CE3B4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-0.3</w:t>
            </w:r>
            <w:r w:rsidR="00976151"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9</w:t>
            </w: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18D7D295" w14:textId="08157F72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-0.4</w:t>
            </w:r>
            <w:r w:rsidR="00976151"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B6637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-0.31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32119A34" w14:textId="4A166DFD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-0.36*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6855808C" w14:textId="14CD4289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-0.3</w:t>
            </w:r>
            <w:r w:rsidR="00976151"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9</w:t>
            </w: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33317BE3" w14:textId="217E2D61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-0.37*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6A851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-0.26 </w:t>
            </w:r>
          </w:p>
        </w:tc>
      </w:tr>
      <w:tr w:rsidR="00B83733" w:rsidRPr="00821037" w14:paraId="42C1EE34" w14:textId="77777777" w:rsidTr="00897168">
        <w:trPr>
          <w:trHeight w:val="290"/>
          <w:jc w:val="center"/>
        </w:trPr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09524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2677E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D262A8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0.41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1FB86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0.12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F1F41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0.58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2D60A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0.45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0F7A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0.70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7F88879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0.03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33C7B81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0.01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ED9E8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0.09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29E74A8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0.04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2923F53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0.03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638216D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0.04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31F3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0.16 </w:t>
            </w:r>
          </w:p>
        </w:tc>
      </w:tr>
      <w:tr w:rsidR="00B83733" w:rsidRPr="00821037" w14:paraId="59F835E2" w14:textId="77777777" w:rsidTr="00897168">
        <w:trPr>
          <w:trHeight w:val="280"/>
          <w:jc w:val="center"/>
        </w:trPr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C1D94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6784B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A508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D0C0F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7566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09F69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451A6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11BED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D27858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5FC40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F0F8C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84736F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4D494F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02295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</w:tr>
      <w:tr w:rsidR="00B83733" w:rsidRPr="00821037" w14:paraId="31753B78" w14:textId="77777777" w:rsidTr="00897168">
        <w:trPr>
          <w:trHeight w:val="280"/>
          <w:jc w:val="center"/>
        </w:trPr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380C0D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ROI1-clusters5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33063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83693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-0.31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68440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-0.35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06098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-0.26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A90D6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-0.27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744EE8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-0.29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040B5A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-0.35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333432EB" w14:textId="28F49575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-0.3</w:t>
            </w:r>
            <w:r w:rsidR="00976151"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9</w:t>
            </w: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92363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-0.34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35C0F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-0.30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3831AD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-0.31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D675F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0.01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776BF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-0.12 </w:t>
            </w:r>
          </w:p>
        </w:tc>
      </w:tr>
      <w:tr w:rsidR="00B83733" w:rsidRPr="00821037" w14:paraId="6ECCA88F" w14:textId="77777777" w:rsidTr="00897168">
        <w:trPr>
          <w:trHeight w:val="290"/>
          <w:jc w:val="center"/>
        </w:trPr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73D89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0B3E4" w14:textId="31F19122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822D3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0.09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0E36E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0.05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5E240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0.15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98D2A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0.14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D6D7E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0.12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2523A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1AD50DF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0.03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84955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0.06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620CB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D8CF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0.09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4943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0.94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97420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0.54 </w:t>
            </w:r>
          </w:p>
        </w:tc>
      </w:tr>
      <w:tr w:rsidR="00B83733" w:rsidRPr="00821037" w14:paraId="6AFCD11B" w14:textId="77777777" w:rsidTr="00897168">
        <w:trPr>
          <w:trHeight w:val="280"/>
          <w:jc w:val="center"/>
        </w:trPr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B619F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8CEB5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2DA65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294B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1F42B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4F15F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B448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0E31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256A8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3E60D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D5EF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41B05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175F7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B6FC6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</w:tr>
      <w:tr w:rsidR="00B83733" w:rsidRPr="00821037" w14:paraId="523C1527" w14:textId="77777777" w:rsidTr="00897168">
        <w:trPr>
          <w:trHeight w:val="280"/>
          <w:jc w:val="center"/>
        </w:trPr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EED7AA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ROI2-clusters1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4937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29F5B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-0.04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C3BA1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-0.11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C67A3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-0.04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C625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-0.02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6621FD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0.03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32B41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338D48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BFBC1A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-0.01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A00D1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22BE1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0.01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E33B9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0.03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7100E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-0.24 </w:t>
            </w:r>
          </w:p>
        </w:tc>
      </w:tr>
      <w:tr w:rsidR="00B83733" w:rsidRPr="00821037" w14:paraId="38E2CF4B" w14:textId="77777777" w:rsidTr="00897168">
        <w:trPr>
          <w:trHeight w:val="290"/>
          <w:jc w:val="center"/>
        </w:trPr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44957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7E7615" w14:textId="264EA3E0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4D78D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0.84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4E007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0.55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55ABA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0.83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268EE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0.92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45EF8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0.87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2777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0.96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AEDCC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0.80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58035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0.97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8462DD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1.00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D19EB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0.94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C2919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0.90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5765A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0.20 </w:t>
            </w:r>
          </w:p>
        </w:tc>
      </w:tr>
      <w:tr w:rsidR="00B83733" w:rsidRPr="00821037" w14:paraId="48C150C3" w14:textId="77777777" w:rsidTr="00897168">
        <w:trPr>
          <w:trHeight w:val="280"/>
          <w:jc w:val="center"/>
        </w:trPr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7491C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FCA15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C695A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67AB4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221EC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029DC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6C39E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F645D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E2D4D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0B7C9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B69F5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0ABBC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24A2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72E4D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</w:tr>
      <w:tr w:rsidR="00B83733" w:rsidRPr="00821037" w14:paraId="7A0C8913" w14:textId="77777777" w:rsidTr="00897168">
        <w:trPr>
          <w:trHeight w:val="280"/>
          <w:jc w:val="center"/>
        </w:trPr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44281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ROI2-clusters2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C2359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8E059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0.11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7A679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0.21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E5335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0.06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EEA95A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0.13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E3D65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0.05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A35A2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C6054D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C615DD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0.10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41B6A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0.06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08BF5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0.07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A15FE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0.09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E9A93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0.00 </w:t>
            </w:r>
          </w:p>
        </w:tc>
      </w:tr>
      <w:tr w:rsidR="00B83733" w:rsidRPr="00821037" w14:paraId="0C84702F" w14:textId="77777777" w:rsidTr="00897168">
        <w:trPr>
          <w:trHeight w:val="290"/>
          <w:jc w:val="center"/>
        </w:trPr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39AA8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810982" w14:textId="6C137F4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5677FA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0.56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456AB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0.26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1ADCF8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0.77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9BF9A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0.48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624C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0.80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7D082F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0.68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AFC78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0.83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8607FD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0.59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ED6A7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0.74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A7DA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0.69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30D0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0.63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281A4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0.99 </w:t>
            </w:r>
          </w:p>
        </w:tc>
      </w:tr>
      <w:tr w:rsidR="00B83733" w:rsidRPr="00821037" w14:paraId="30288C56" w14:textId="77777777" w:rsidTr="00897168">
        <w:trPr>
          <w:trHeight w:val="280"/>
          <w:jc w:val="center"/>
        </w:trPr>
        <w:tc>
          <w:tcPr>
            <w:tcW w:w="75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FD06782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91FB50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207190D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121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FCF194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8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70A362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5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2DCB485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6AA2D57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3E5433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D4FE21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4CA1F2D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7BEDCB1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94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6C9518E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2EE9575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584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48C7B2F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</w:tr>
      <w:tr w:rsidR="00B83733" w:rsidRPr="00821037" w14:paraId="3C5A2B88" w14:textId="77777777" w:rsidTr="00897168">
        <w:trPr>
          <w:trHeight w:val="280"/>
          <w:jc w:val="center"/>
        </w:trPr>
        <w:tc>
          <w:tcPr>
            <w:tcW w:w="7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9C8F58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ROI2-clusters3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33DD1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B67994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-0.23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62E6BA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-0.30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3A3DB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-0.21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5F898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-0.20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2AC76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-0.18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313E8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-0.33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7C3753D1" w14:textId="1E786E85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-0.4</w:t>
            </w:r>
            <w:r w:rsidR="00976151"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977648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-0.22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A18C09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-0.34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86140F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-0.33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BC2E4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-0.21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4962A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-0.19 </w:t>
            </w:r>
          </w:p>
        </w:tc>
      </w:tr>
      <w:tr w:rsidR="00B83733" w:rsidRPr="00821037" w14:paraId="6CDC24B8" w14:textId="77777777" w:rsidTr="00897168">
        <w:trPr>
          <w:trHeight w:val="290"/>
          <w:jc w:val="center"/>
        </w:trPr>
        <w:tc>
          <w:tcPr>
            <w:tcW w:w="7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44E735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66BE2F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9AFA6D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0.21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85EA0F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0.10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711FB5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0.27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A4FE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0.29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39038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0.34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491002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63F7FEE1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0.01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F9FBF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0.23 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51B97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0.06 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401AF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0.07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56540A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0.25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2C63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0.32 </w:t>
            </w:r>
          </w:p>
        </w:tc>
      </w:tr>
      <w:tr w:rsidR="00B83733" w:rsidRPr="00821037" w14:paraId="31C7A72A" w14:textId="77777777" w:rsidTr="00897168">
        <w:trPr>
          <w:trHeight w:val="290"/>
          <w:jc w:val="center"/>
        </w:trPr>
        <w:tc>
          <w:tcPr>
            <w:tcW w:w="75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4798BC5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5F3F82E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</w:t>
            </w:r>
          </w:p>
        </w:tc>
        <w:tc>
          <w:tcPr>
            <w:tcW w:w="5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B84E0F8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3B73EE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7F59963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40A208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38F231A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542758A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1A3E17C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70E2E48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6127100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8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C85D59B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560758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  <w:tc>
          <w:tcPr>
            <w:tcW w:w="5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08963D6" w14:textId="77777777" w:rsidR="00FB546E" w:rsidRPr="00821037" w:rsidRDefault="00FB546E" w:rsidP="00837F6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31.00 </w:t>
            </w:r>
          </w:p>
        </w:tc>
      </w:tr>
      <w:tr w:rsidR="00FB546E" w:rsidRPr="00821037" w14:paraId="5C1A7D11" w14:textId="77777777" w:rsidTr="009B10ED">
        <w:trPr>
          <w:trHeight w:val="280"/>
          <w:jc w:val="center"/>
        </w:trPr>
        <w:tc>
          <w:tcPr>
            <w:tcW w:w="11216" w:type="dxa"/>
            <w:gridSpan w:val="1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64C65B" w14:textId="77777777" w:rsidR="00FB546E" w:rsidRPr="00821037" w:rsidRDefault="00FB546E" w:rsidP="00837F6E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* </w:t>
            </w:r>
            <w:r w:rsidRPr="0082103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&lt;0.05 ** </w:t>
            </w:r>
            <w:r w:rsidRPr="0082103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  <w:r w:rsidRPr="00821037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</w:p>
        </w:tc>
      </w:tr>
    </w:tbl>
    <w:p w14:paraId="6C2DC774" w14:textId="5C027BF9" w:rsidR="00FC11E2" w:rsidRPr="00F272A5" w:rsidRDefault="00F272A5" w:rsidP="00B9386F">
      <w:pPr>
        <w:jc w:val="both"/>
        <w:rPr>
          <w:rFonts w:ascii="Times New Roman" w:hAnsi="Times New Roman" w:cs="Times New Roman"/>
          <w:sz w:val="24"/>
        </w:rPr>
      </w:pPr>
      <w:r w:rsidRPr="00F272A5">
        <w:rPr>
          <w:rFonts w:ascii="Times New Roman" w:hAnsi="Times New Roman" w:cs="Times New Roman"/>
          <w:sz w:val="24"/>
        </w:rPr>
        <w:t xml:space="preserve">Abbreviations: r = correlation coefficient, p = probability value, n = number of data points (i.e. patients).ROI1= </w:t>
      </w:r>
      <w:proofErr w:type="spellStart"/>
      <w:r w:rsidRPr="00F272A5">
        <w:rPr>
          <w:rFonts w:ascii="Times New Roman" w:hAnsi="Times New Roman" w:cs="Times New Roman"/>
          <w:sz w:val="24"/>
        </w:rPr>
        <w:t>Ipsilesional</w:t>
      </w:r>
      <w:proofErr w:type="spellEnd"/>
      <w:r w:rsidRPr="00F272A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272A5">
        <w:rPr>
          <w:rFonts w:ascii="Times New Roman" w:hAnsi="Times New Roman" w:cs="Times New Roman"/>
          <w:sz w:val="24"/>
        </w:rPr>
        <w:t>preSMA</w:t>
      </w:r>
      <w:proofErr w:type="spellEnd"/>
      <w:r w:rsidRPr="00F272A5">
        <w:rPr>
          <w:rFonts w:ascii="Times New Roman" w:hAnsi="Times New Roman" w:cs="Times New Roman"/>
          <w:sz w:val="24"/>
        </w:rPr>
        <w:t xml:space="preserve">. ROI2= </w:t>
      </w:r>
      <w:proofErr w:type="spellStart"/>
      <w:r w:rsidRPr="00F272A5">
        <w:rPr>
          <w:rFonts w:ascii="Times New Roman" w:hAnsi="Times New Roman" w:cs="Times New Roman"/>
          <w:sz w:val="24"/>
        </w:rPr>
        <w:t>Contralesional</w:t>
      </w:r>
      <w:proofErr w:type="spellEnd"/>
      <w:r w:rsidRPr="00F272A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272A5">
        <w:rPr>
          <w:rFonts w:ascii="Times New Roman" w:hAnsi="Times New Roman" w:cs="Times New Roman"/>
          <w:sz w:val="24"/>
        </w:rPr>
        <w:t>preSMA</w:t>
      </w:r>
      <w:proofErr w:type="spellEnd"/>
    </w:p>
    <w:p w14:paraId="546F701F" w14:textId="54E20A4D" w:rsidR="00167C40" w:rsidRPr="00AA4335" w:rsidRDefault="00167C40" w:rsidP="00167C40">
      <w:pPr>
        <w:jc w:val="both"/>
        <w:rPr>
          <w:rFonts w:ascii="Times New Roman" w:hAnsi="Times New Roman" w:cs="Times New Roman"/>
          <w:sz w:val="24"/>
        </w:rPr>
      </w:pPr>
    </w:p>
    <w:p w14:paraId="533ACECB" w14:textId="5974BB48" w:rsidR="009A0166" w:rsidRPr="00AA4335" w:rsidRDefault="009A0166" w:rsidP="002D0AE8">
      <w:pPr>
        <w:jc w:val="center"/>
        <w:rPr>
          <w:rFonts w:ascii="Times New Roman" w:hAnsi="Times New Roman" w:cs="Times New Roman"/>
          <w:sz w:val="24"/>
        </w:rPr>
      </w:pPr>
      <w:r w:rsidRPr="00AA4335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E419517" wp14:editId="63864BFE">
            <wp:extent cx="5274310" cy="2234565"/>
            <wp:effectExtent l="0" t="0" r="2540" b="0"/>
            <wp:docPr id="21374424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44242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6F02A" w14:textId="77777777" w:rsidR="004D7232" w:rsidRPr="00AA4335" w:rsidRDefault="004D7232" w:rsidP="00B9386F">
      <w:pPr>
        <w:jc w:val="both"/>
        <w:rPr>
          <w:rFonts w:ascii="Times New Roman" w:hAnsi="Times New Roman" w:cs="Times New Roman"/>
          <w:sz w:val="24"/>
        </w:rPr>
      </w:pPr>
    </w:p>
    <w:p w14:paraId="191C6E21" w14:textId="402483A1" w:rsidR="004D7232" w:rsidRPr="00AA4335" w:rsidRDefault="004D7232" w:rsidP="00B9386F">
      <w:pPr>
        <w:jc w:val="both"/>
        <w:rPr>
          <w:rFonts w:ascii="Times New Roman" w:hAnsi="Times New Roman" w:cs="Times New Roman"/>
          <w:sz w:val="24"/>
        </w:rPr>
      </w:pPr>
      <w:r w:rsidRPr="00AA4335">
        <w:rPr>
          <w:rFonts w:ascii="Times New Roman" w:hAnsi="Times New Roman" w:cs="Times New Roman"/>
          <w:b/>
          <w:bCs/>
          <w:sz w:val="24"/>
        </w:rPr>
        <w:t>Figure S</w:t>
      </w:r>
      <w:r w:rsidR="00C951FA" w:rsidRPr="00AA4335">
        <w:rPr>
          <w:rFonts w:ascii="Times New Roman" w:hAnsi="Times New Roman" w:cs="Times New Roman"/>
          <w:b/>
          <w:bCs/>
          <w:sz w:val="24"/>
        </w:rPr>
        <w:t>2</w:t>
      </w:r>
      <w:r w:rsidRPr="00AA4335">
        <w:rPr>
          <w:rFonts w:ascii="Times New Roman" w:hAnsi="Times New Roman" w:cs="Times New Roman"/>
          <w:sz w:val="24"/>
        </w:rPr>
        <w:t>:</w:t>
      </w:r>
      <w:r w:rsidR="00C951FA" w:rsidRPr="00AA4335">
        <w:rPr>
          <w:rFonts w:ascii="Times New Roman" w:hAnsi="Times New Roman" w:cs="Times New Roman"/>
          <w:sz w:val="24"/>
        </w:rPr>
        <w:t xml:space="preserve"> The lesion map represents data from 31 stroke patients, with the color bar indicating the number of subjects with lesions in each voxel. The Z-axis ranges from Z = -10 to Z = 60 in MNI coordinates. R indicates the right hemisphere.</w:t>
      </w:r>
    </w:p>
    <w:p w14:paraId="2132240F" w14:textId="555344F7" w:rsidR="00C951D0" w:rsidRPr="00AA4335" w:rsidRDefault="003321F5" w:rsidP="002D0AE8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AA4335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7689A280" wp14:editId="26B4826A">
            <wp:extent cx="5274310" cy="5178425"/>
            <wp:effectExtent l="0" t="0" r="2540" b="3175"/>
            <wp:docPr id="13020494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04940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7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D08B5" w14:textId="435AA760" w:rsidR="00FC33CC" w:rsidRPr="00AA4335" w:rsidRDefault="00C951FA" w:rsidP="00B9386F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AA4335">
        <w:rPr>
          <w:rFonts w:ascii="Times New Roman" w:hAnsi="Times New Roman" w:cs="Times New Roman"/>
          <w:b/>
          <w:bCs/>
          <w:sz w:val="24"/>
        </w:rPr>
        <w:t>Figure S3:</w:t>
      </w:r>
      <w:r w:rsidR="0015481F" w:rsidRPr="00AA4335">
        <w:rPr>
          <w:rFonts w:ascii="Times New Roman" w:hAnsi="Times New Roman" w:cs="Times New Roman"/>
          <w:sz w:val="24"/>
        </w:rPr>
        <w:t xml:space="preserve"> </w:t>
      </w:r>
      <w:r w:rsidR="0015481F" w:rsidRPr="00AA4335">
        <w:rPr>
          <w:rFonts w:ascii="Times New Roman" w:hAnsi="Times New Roman" w:cs="Times New Roman"/>
          <w:b/>
          <w:bCs/>
          <w:sz w:val="24"/>
        </w:rPr>
        <w:t xml:space="preserve">Brain regions demonstrating significant FC differences between stroke patients and healthy controls in </w:t>
      </w:r>
      <w:proofErr w:type="spellStart"/>
      <w:r w:rsidR="0015481F" w:rsidRPr="00AA4335">
        <w:rPr>
          <w:rFonts w:ascii="Times New Roman" w:hAnsi="Times New Roman" w:cs="Times New Roman"/>
          <w:b/>
          <w:bCs/>
          <w:sz w:val="24"/>
        </w:rPr>
        <w:t>ipsilesional</w:t>
      </w:r>
      <w:proofErr w:type="spellEnd"/>
      <w:r w:rsidR="0015481F" w:rsidRPr="00AA4335">
        <w:rPr>
          <w:rFonts w:ascii="Times New Roman" w:hAnsi="Times New Roman" w:cs="Times New Roman"/>
          <w:b/>
          <w:bCs/>
          <w:sz w:val="24"/>
        </w:rPr>
        <w:t xml:space="preserve"> (A) and </w:t>
      </w:r>
      <w:proofErr w:type="spellStart"/>
      <w:r w:rsidR="0015481F" w:rsidRPr="00AA4335">
        <w:rPr>
          <w:rFonts w:ascii="Times New Roman" w:hAnsi="Times New Roman" w:cs="Times New Roman"/>
          <w:b/>
          <w:bCs/>
          <w:sz w:val="24"/>
        </w:rPr>
        <w:t>contralesional</w:t>
      </w:r>
      <w:proofErr w:type="spellEnd"/>
      <w:r w:rsidR="0015481F" w:rsidRPr="00AA4335">
        <w:rPr>
          <w:rFonts w:ascii="Times New Roman" w:hAnsi="Times New Roman" w:cs="Times New Roman"/>
          <w:b/>
          <w:bCs/>
          <w:sz w:val="24"/>
        </w:rPr>
        <w:t xml:space="preserve"> (B) </w:t>
      </w:r>
      <w:proofErr w:type="spellStart"/>
      <w:r w:rsidR="0015481F" w:rsidRPr="00AA4335">
        <w:rPr>
          <w:rFonts w:ascii="Times New Roman" w:hAnsi="Times New Roman" w:cs="Times New Roman"/>
          <w:b/>
          <w:bCs/>
          <w:sz w:val="24"/>
        </w:rPr>
        <w:t>preSMA</w:t>
      </w:r>
      <w:proofErr w:type="spellEnd"/>
      <w:r w:rsidRPr="00AA4335">
        <w:rPr>
          <w:rFonts w:ascii="Times New Roman" w:hAnsi="Times New Roman" w:cs="Times New Roman"/>
          <w:b/>
          <w:bCs/>
          <w:sz w:val="24"/>
        </w:rPr>
        <w:t xml:space="preserve">. </w:t>
      </w:r>
      <w:r w:rsidRPr="00AA4335">
        <w:rPr>
          <w:rFonts w:ascii="Times New Roman" w:hAnsi="Times New Roman" w:cs="Times New Roman"/>
          <w:sz w:val="24"/>
        </w:rPr>
        <w:t>The colored bars represent T values from the two-sample t-test. Cooler colors indicate lower FC values in stroke patients compared to healthy controls. L, left hemisphere; R, right hemisphere.</w:t>
      </w:r>
    </w:p>
    <w:p w14:paraId="4BE7C53F" w14:textId="77777777" w:rsidR="00C951FA" w:rsidRPr="00AA4335" w:rsidRDefault="00C951FA" w:rsidP="00B9386F">
      <w:pPr>
        <w:jc w:val="both"/>
        <w:rPr>
          <w:rFonts w:ascii="Times New Roman" w:hAnsi="Times New Roman" w:cs="Times New Roman"/>
          <w:b/>
          <w:bCs/>
          <w:sz w:val="24"/>
        </w:rPr>
      </w:pPr>
    </w:p>
    <w:p w14:paraId="0AAC9F6E" w14:textId="101CBCA6" w:rsidR="00C355EE" w:rsidRPr="00AA4335" w:rsidRDefault="00C355EE" w:rsidP="00B9386F">
      <w:pPr>
        <w:jc w:val="both"/>
        <w:rPr>
          <w:rFonts w:ascii="Times New Roman" w:hAnsi="Times New Roman" w:cs="Times New Roman"/>
          <w:sz w:val="24"/>
        </w:rPr>
      </w:pPr>
      <w:r w:rsidRPr="00AA4335">
        <w:rPr>
          <w:rFonts w:ascii="Times New Roman" w:hAnsi="Times New Roman" w:cs="Times New Roman"/>
          <w:b/>
          <w:bCs/>
          <w:sz w:val="24"/>
        </w:rPr>
        <w:t>Table S</w:t>
      </w:r>
      <w:r w:rsidR="002106EB">
        <w:rPr>
          <w:rFonts w:ascii="Times New Roman" w:hAnsi="Times New Roman" w:cs="Times New Roman" w:hint="eastAsia"/>
          <w:b/>
          <w:bCs/>
          <w:sz w:val="24"/>
        </w:rPr>
        <w:t>4</w:t>
      </w:r>
      <w:r w:rsidRPr="00AA4335">
        <w:rPr>
          <w:rFonts w:ascii="Times New Roman" w:hAnsi="Times New Roman" w:cs="Times New Roman"/>
          <w:sz w:val="24"/>
        </w:rPr>
        <w:t>:</w:t>
      </w:r>
      <w:r w:rsidRPr="00AA4335">
        <w:rPr>
          <w:rFonts w:ascii="Times New Roman" w:hAnsi="Times New Roman" w:cs="Times New Roman"/>
          <w:b/>
          <w:bCs/>
          <w:sz w:val="24"/>
        </w:rPr>
        <w:t xml:space="preserve"> Correlation between all WAB score and FC of the </w:t>
      </w:r>
      <w:proofErr w:type="spellStart"/>
      <w:r w:rsidRPr="00AA4335">
        <w:rPr>
          <w:rFonts w:ascii="Times New Roman" w:hAnsi="Times New Roman" w:cs="Times New Roman"/>
          <w:b/>
          <w:bCs/>
          <w:sz w:val="24"/>
        </w:rPr>
        <w:t>preSMA</w:t>
      </w:r>
      <w:proofErr w:type="spellEnd"/>
      <w:r w:rsidR="00570E4F" w:rsidRPr="00AA4335">
        <w:rPr>
          <w:rFonts w:ascii="Times New Roman" w:hAnsi="Times New Roman" w:cs="Times New Roman"/>
          <w:b/>
          <w:bCs/>
          <w:sz w:val="24"/>
        </w:rPr>
        <w:t xml:space="preserve"> in an independent group of aphasic stroke patients.</w:t>
      </w:r>
    </w:p>
    <w:tbl>
      <w:tblPr>
        <w:tblW w:w="11697" w:type="dxa"/>
        <w:jc w:val="center"/>
        <w:tblLook w:val="04A0" w:firstRow="1" w:lastRow="0" w:firstColumn="1" w:lastColumn="0" w:noHBand="0" w:noVBand="1"/>
      </w:tblPr>
      <w:tblGrid>
        <w:gridCol w:w="723"/>
        <w:gridCol w:w="296"/>
        <w:gridCol w:w="607"/>
        <w:gridCol w:w="1283"/>
        <w:gridCol w:w="1034"/>
        <w:gridCol w:w="791"/>
        <w:gridCol w:w="883"/>
        <w:gridCol w:w="651"/>
        <w:gridCol w:w="1283"/>
        <w:gridCol w:w="1034"/>
        <w:gridCol w:w="791"/>
        <w:gridCol w:w="954"/>
        <w:gridCol w:w="617"/>
        <w:gridCol w:w="750"/>
      </w:tblGrid>
      <w:tr w:rsidR="00FC71EF" w:rsidRPr="00897168" w14:paraId="6D5B88FD" w14:textId="77777777" w:rsidTr="00213C4E">
        <w:trPr>
          <w:trHeight w:val="290"/>
          <w:jc w:val="center"/>
        </w:trPr>
        <w:tc>
          <w:tcPr>
            <w:tcW w:w="11697" w:type="dxa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32E2C05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Pearson Correlation </w:t>
            </w:r>
          </w:p>
        </w:tc>
      </w:tr>
      <w:tr w:rsidR="00213C4E" w:rsidRPr="00897168" w14:paraId="0231A416" w14:textId="77777777" w:rsidTr="00213C4E">
        <w:trPr>
          <w:trHeight w:val="550"/>
          <w:jc w:val="center"/>
        </w:trPr>
        <w:tc>
          <w:tcPr>
            <w:tcW w:w="2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BA3558F" w14:textId="7805C53B" w:rsidR="008E6826" w:rsidRPr="00897168" w:rsidRDefault="008E6826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FC</w:t>
            </w:r>
          </w:p>
        </w:tc>
        <w:tc>
          <w:tcPr>
            <w:tcW w:w="2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4162E55" w14:textId="7F15C436" w:rsidR="008E6826" w:rsidRPr="00897168" w:rsidRDefault="008E6826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1FC5590" w14:textId="25ACB422" w:rsidR="008E6826" w:rsidRPr="00897168" w:rsidRDefault="008E6826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AQ-0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86B3155" w14:textId="7A225D11" w:rsidR="008E6826" w:rsidRPr="00897168" w:rsidRDefault="008E6826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Auditory Comprehension-0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350504F" w14:textId="64C5C0A4" w:rsidR="008E6826" w:rsidRPr="00897168" w:rsidRDefault="008E6826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Spontaneous speech-0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B25DD03" w14:textId="641DD115" w:rsidR="008E6826" w:rsidRPr="00897168" w:rsidRDefault="008E6826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Naming-0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69C8EAA" w14:textId="62F0AA8A" w:rsidR="008E6826" w:rsidRPr="00897168" w:rsidRDefault="008E6826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repetition-0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F19C9AE" w14:textId="27FD8C4A" w:rsidR="008E6826" w:rsidRPr="00897168" w:rsidRDefault="008E6826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AQ-1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B5ADB58" w14:textId="05CDC1BA" w:rsidR="008E6826" w:rsidRPr="00897168" w:rsidRDefault="008E6826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Auditory Comprehension-1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79DB595" w14:textId="72E136F4" w:rsidR="008E6826" w:rsidRPr="00897168" w:rsidRDefault="008E6826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Spontaneous speech-1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84BDD4A" w14:textId="15CD6DD9" w:rsidR="008E6826" w:rsidRPr="00897168" w:rsidRDefault="008E6826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Naming-1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175104A" w14:textId="4B68B792" w:rsidR="008E6826" w:rsidRPr="00897168" w:rsidRDefault="008E6826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Repetition-1</w:t>
            </w:r>
          </w:p>
        </w:tc>
        <w:tc>
          <w:tcPr>
            <w:tcW w:w="6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2FEA765" w14:textId="0451D1B3" w:rsidR="008E6826" w:rsidRPr="00897168" w:rsidRDefault="008E6826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ΔAQ</w:t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E68B698" w14:textId="11D2C310" w:rsidR="008E6826" w:rsidRPr="00897168" w:rsidRDefault="008E6826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rΔAQ</w:t>
            </w:r>
            <w:proofErr w:type="spellEnd"/>
          </w:p>
        </w:tc>
      </w:tr>
      <w:tr w:rsidR="00213C4E" w:rsidRPr="00897168" w14:paraId="6B5FA972" w14:textId="77777777" w:rsidTr="00213C4E">
        <w:trPr>
          <w:trHeight w:val="280"/>
          <w:jc w:val="center"/>
        </w:trPr>
        <w:tc>
          <w:tcPr>
            <w:tcW w:w="296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70A2AE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ROI1-cluster1</w:t>
            </w:r>
          </w:p>
        </w:tc>
        <w:tc>
          <w:tcPr>
            <w:tcW w:w="2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1DBA05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</w:t>
            </w:r>
          </w:p>
        </w:tc>
        <w:tc>
          <w:tcPr>
            <w:tcW w:w="6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75FCE6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-0.33 </w:t>
            </w:r>
          </w:p>
        </w:tc>
        <w:tc>
          <w:tcPr>
            <w:tcW w:w="12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73EE66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-0.23 </w:t>
            </w:r>
          </w:p>
        </w:tc>
        <w:tc>
          <w:tcPr>
            <w:tcW w:w="10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DC003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-0.44 </w:t>
            </w:r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0BD76E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0.10 </w:t>
            </w:r>
          </w:p>
        </w:tc>
        <w:tc>
          <w:tcPr>
            <w:tcW w:w="88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547479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-0.33 </w:t>
            </w:r>
          </w:p>
        </w:tc>
        <w:tc>
          <w:tcPr>
            <w:tcW w:w="75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513D0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-0.39 </w:t>
            </w:r>
          </w:p>
        </w:tc>
        <w:tc>
          <w:tcPr>
            <w:tcW w:w="12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D5BB79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-0.28 </w:t>
            </w:r>
          </w:p>
        </w:tc>
        <w:tc>
          <w:tcPr>
            <w:tcW w:w="10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85F18B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-0.42 </w:t>
            </w:r>
          </w:p>
        </w:tc>
        <w:tc>
          <w:tcPr>
            <w:tcW w:w="79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901A25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-0.09 </w:t>
            </w:r>
          </w:p>
        </w:tc>
        <w:tc>
          <w:tcPr>
            <w:tcW w:w="97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5347BD34" w14:textId="439EED81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-0.55* </w:t>
            </w:r>
          </w:p>
        </w:tc>
        <w:tc>
          <w:tcPr>
            <w:tcW w:w="6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3263D6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-0.40 </w:t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2CCA74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-0.31 </w:t>
            </w:r>
          </w:p>
        </w:tc>
      </w:tr>
      <w:tr w:rsidR="00213C4E" w:rsidRPr="00897168" w14:paraId="6CB23A5A" w14:textId="77777777" w:rsidTr="00213C4E">
        <w:trPr>
          <w:trHeight w:val="290"/>
          <w:jc w:val="center"/>
        </w:trPr>
        <w:tc>
          <w:tcPr>
            <w:tcW w:w="2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45B12" w14:textId="77777777" w:rsidR="00FC71EF" w:rsidRPr="00897168" w:rsidRDefault="00FC71EF" w:rsidP="00361E68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56A7AA" w14:textId="1DE5C786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6B14B3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0.20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05FF41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0.38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1E2D7D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C3FC30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0.71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AE86DD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0.19 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8CCCA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0.12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552890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0.28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020B94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0.09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322DA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0.73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67DCE939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0.02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EC1C5B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0.12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089113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0.23 </w:t>
            </w:r>
          </w:p>
        </w:tc>
      </w:tr>
      <w:tr w:rsidR="00213C4E" w:rsidRPr="00897168" w14:paraId="4528F335" w14:textId="77777777" w:rsidTr="00213C4E">
        <w:trPr>
          <w:trHeight w:val="280"/>
          <w:jc w:val="center"/>
        </w:trPr>
        <w:tc>
          <w:tcPr>
            <w:tcW w:w="296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0C756E3B" w14:textId="77777777" w:rsidR="00FC71EF" w:rsidRPr="00897168" w:rsidRDefault="00FC71EF" w:rsidP="00361E68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6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101297B1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4521501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4BFC8794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1034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1EA05CB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79ED0C18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15F5DC46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14101E1B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495FBFE2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1034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79512547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79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9100F60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97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82AB602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67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5995464A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94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4EB65D5F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</w:tr>
      <w:tr w:rsidR="00213C4E" w:rsidRPr="00897168" w14:paraId="293C5D66" w14:textId="77777777" w:rsidTr="00213C4E">
        <w:trPr>
          <w:trHeight w:val="280"/>
          <w:jc w:val="center"/>
        </w:trPr>
        <w:tc>
          <w:tcPr>
            <w:tcW w:w="29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F070F18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ROI2-cluster1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DAF990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A4EE17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0.01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4ECDF5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-0.02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401589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86E10A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0.32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742648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-0.14 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ED8D59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-0.01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54461C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0.14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24B2E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-0.12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DB0797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0.26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F2192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-0.26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779F4E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-0.04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272ED3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-0.36 </w:t>
            </w:r>
          </w:p>
        </w:tc>
      </w:tr>
      <w:tr w:rsidR="00213C4E" w:rsidRPr="00897168" w14:paraId="107F5743" w14:textId="77777777" w:rsidTr="00213C4E">
        <w:trPr>
          <w:trHeight w:val="290"/>
          <w:jc w:val="center"/>
        </w:trPr>
        <w:tc>
          <w:tcPr>
            <w:tcW w:w="29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D7D891" w14:textId="77777777" w:rsidR="00FC71EF" w:rsidRPr="00897168" w:rsidRDefault="00FC71EF" w:rsidP="00361E68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9BE33A" w14:textId="13242105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691CE2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0.96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85EAD6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0.94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8EDA53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0.99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5A8009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0.21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EEC9F6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0.58 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C6C365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0.98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430284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0.60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C42925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0.66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B23D8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0.32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4AE02C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0.32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86D57E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0.87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B936FD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0.15 </w:t>
            </w:r>
          </w:p>
        </w:tc>
      </w:tr>
      <w:tr w:rsidR="00213C4E" w:rsidRPr="00897168" w14:paraId="71F91DE5" w14:textId="77777777" w:rsidTr="00213C4E">
        <w:trPr>
          <w:trHeight w:val="290"/>
          <w:jc w:val="center"/>
        </w:trPr>
        <w:tc>
          <w:tcPr>
            <w:tcW w:w="29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0436688" w14:textId="77777777" w:rsidR="00FC71EF" w:rsidRPr="00897168" w:rsidRDefault="00FC71EF" w:rsidP="00361E68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34C123EF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08C47F6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0B1A32D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9CDC419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5E8C93F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8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E7D71BD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D81699B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8BD2238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AD6A00C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6C6E72B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79F2B5F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04FB1AF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C6035B4" w14:textId="77777777" w:rsidR="00FC71EF" w:rsidRPr="00897168" w:rsidRDefault="00FC71EF" w:rsidP="00361E6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17.00 </w:t>
            </w:r>
          </w:p>
        </w:tc>
      </w:tr>
      <w:tr w:rsidR="00FC71EF" w:rsidRPr="00897168" w14:paraId="06D55A2C" w14:textId="77777777" w:rsidTr="00213C4E">
        <w:trPr>
          <w:trHeight w:val="280"/>
          <w:jc w:val="center"/>
        </w:trPr>
        <w:tc>
          <w:tcPr>
            <w:tcW w:w="11697" w:type="dxa"/>
            <w:gridSpan w:val="1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FCBC6B" w14:textId="77777777" w:rsidR="00FC71EF" w:rsidRPr="00897168" w:rsidRDefault="00FC71EF" w:rsidP="00361E68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* </w:t>
            </w:r>
            <w:r w:rsidRPr="0089716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&lt;0.05 ** </w:t>
            </w:r>
            <w:r w:rsidRPr="0089716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  <w:r w:rsidRPr="00897168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&lt;0.01</w:t>
            </w:r>
          </w:p>
        </w:tc>
      </w:tr>
    </w:tbl>
    <w:p w14:paraId="1FFE609B" w14:textId="17872C52" w:rsidR="00321E71" w:rsidRPr="00897168" w:rsidRDefault="008E6826" w:rsidP="00321E7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</w:t>
      </w:r>
    </w:p>
    <w:p w14:paraId="5CB19DEF" w14:textId="507FBCF7" w:rsidR="00087CA4" w:rsidRPr="00AA4335" w:rsidRDefault="002637A8" w:rsidP="00087CA4">
      <w:pPr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4F81375B" wp14:editId="59A6ADF9">
            <wp:extent cx="5274310" cy="4620260"/>
            <wp:effectExtent l="0" t="0" r="2540" b="8890"/>
            <wp:docPr id="9853012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30122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2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44FA" w14:textId="2BD8DAB3" w:rsidR="004F20C3" w:rsidRPr="00AA4335" w:rsidRDefault="00C951FA" w:rsidP="00C951FA">
      <w:pPr>
        <w:rPr>
          <w:rFonts w:ascii="Times New Roman" w:eastAsia="等线" w:hAnsi="Times New Roman" w:cs="Times New Roman"/>
          <w:sz w:val="24"/>
        </w:rPr>
      </w:pPr>
      <w:r w:rsidRPr="00AA4335">
        <w:rPr>
          <w:rFonts w:ascii="Times New Roman" w:eastAsia="等线" w:hAnsi="Times New Roman" w:cs="Times New Roman"/>
          <w:b/>
          <w:bCs/>
          <w:sz w:val="24"/>
        </w:rPr>
        <w:t xml:space="preserve">Figure </w:t>
      </w:r>
      <w:r w:rsidR="005A3ADC" w:rsidRPr="00AA4335">
        <w:rPr>
          <w:rFonts w:ascii="Times New Roman" w:eastAsia="等线" w:hAnsi="Times New Roman" w:cs="Times New Roman"/>
          <w:b/>
          <w:bCs/>
          <w:sz w:val="24"/>
        </w:rPr>
        <w:t>S</w:t>
      </w:r>
      <w:r w:rsidRPr="00AA4335">
        <w:rPr>
          <w:rFonts w:ascii="Times New Roman" w:eastAsia="等线" w:hAnsi="Times New Roman" w:cs="Times New Roman"/>
          <w:b/>
          <w:bCs/>
          <w:sz w:val="24"/>
        </w:rPr>
        <w:t xml:space="preserve">4: Correlations between FC alterations of the </w:t>
      </w:r>
      <w:proofErr w:type="spellStart"/>
      <w:r w:rsidRPr="00AA4335">
        <w:rPr>
          <w:rFonts w:ascii="Times New Roman" w:eastAsia="等线" w:hAnsi="Times New Roman" w:cs="Times New Roman"/>
          <w:b/>
          <w:bCs/>
          <w:sz w:val="24"/>
        </w:rPr>
        <w:t>preSMA</w:t>
      </w:r>
      <w:proofErr w:type="spellEnd"/>
      <w:r w:rsidRPr="00AA4335">
        <w:rPr>
          <w:rFonts w:ascii="Times New Roman" w:eastAsia="等线" w:hAnsi="Times New Roman" w:cs="Times New Roman"/>
          <w:b/>
          <w:bCs/>
          <w:sz w:val="24"/>
        </w:rPr>
        <w:t xml:space="preserve"> in PSA and neurotransmitter density. </w:t>
      </w:r>
      <w:r w:rsidRPr="00AA4335">
        <w:rPr>
          <w:rFonts w:ascii="Times New Roman" w:eastAsia="等线" w:hAnsi="Times New Roman" w:cs="Times New Roman"/>
          <w:sz w:val="24"/>
        </w:rPr>
        <w:t xml:space="preserve">5HT1a: 5-hydroxytryptamine receptor subtype 1a; 5HT1b: 5-hydroxytryptamine receptor subtype 1b; 5HT2a: 5-hydroxytryptamine receptor subtype 2a; CB1: Cannabinoid Receptor Type 1; CBF: Cerebral Blood Flow; </w:t>
      </w:r>
      <w:proofErr w:type="spellStart"/>
      <w:r w:rsidRPr="00AA4335">
        <w:rPr>
          <w:rFonts w:ascii="Times New Roman" w:eastAsia="等线" w:hAnsi="Times New Roman" w:cs="Times New Roman"/>
          <w:sz w:val="24"/>
        </w:rPr>
        <w:t>KappaOp</w:t>
      </w:r>
      <w:proofErr w:type="spellEnd"/>
      <w:r w:rsidRPr="00AA4335">
        <w:rPr>
          <w:rFonts w:ascii="Times New Roman" w:eastAsia="等线" w:hAnsi="Times New Roman" w:cs="Times New Roman"/>
          <w:sz w:val="24"/>
        </w:rPr>
        <w:t>: Kappa Opioid Receptor; mGluR5: Metabotropic Glutamate Receptor 5.</w:t>
      </w:r>
      <w:r w:rsidR="00F272A5">
        <w:rPr>
          <w:rFonts w:ascii="Times New Roman" w:eastAsia="等线" w:hAnsi="Times New Roman" w:cs="Times New Roman" w:hint="eastAsia"/>
          <w:sz w:val="24"/>
        </w:rPr>
        <w:t xml:space="preserve"> **: adjusted p &lt; 0.01.</w:t>
      </w:r>
    </w:p>
    <w:p w14:paraId="45B2866C" w14:textId="3ACB1F06" w:rsidR="00C951FA" w:rsidRPr="00AA4335" w:rsidRDefault="00C951FA" w:rsidP="00C951FA">
      <w:pPr>
        <w:rPr>
          <w:rFonts w:ascii="Times New Roman" w:eastAsia="等线" w:hAnsi="Times New Roman" w:cs="Times New Roman"/>
          <w:sz w:val="24"/>
        </w:rPr>
      </w:pPr>
    </w:p>
    <w:p w14:paraId="39D96944" w14:textId="2F3233FB" w:rsidR="00C951FA" w:rsidRPr="00AA4335" w:rsidRDefault="00D75286" w:rsidP="00C951FA">
      <w:pPr>
        <w:rPr>
          <w:rFonts w:ascii="Times New Roman" w:hAnsi="Times New Roman" w:cs="Times New Roman"/>
          <w:b/>
          <w:bCs/>
          <w:sz w:val="24"/>
        </w:rPr>
      </w:pPr>
      <w:r w:rsidRPr="00AA4335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1731AE" w:rsidRPr="00AA4335">
        <w:rPr>
          <w:rFonts w:ascii="Times New Roman" w:hAnsi="Times New Roman" w:cs="Times New Roman"/>
          <w:b/>
          <w:bCs/>
          <w:sz w:val="24"/>
        </w:rPr>
        <w:t>S</w:t>
      </w:r>
      <w:r w:rsidR="002106EB">
        <w:rPr>
          <w:rFonts w:ascii="Times New Roman" w:hAnsi="Times New Roman" w:cs="Times New Roman" w:hint="eastAsia"/>
          <w:b/>
          <w:bCs/>
          <w:sz w:val="24"/>
        </w:rPr>
        <w:t>5</w:t>
      </w:r>
      <w:r w:rsidRPr="00AA4335">
        <w:rPr>
          <w:rFonts w:ascii="Times New Roman" w:hAnsi="Times New Roman" w:cs="Times New Roman"/>
          <w:b/>
          <w:bCs/>
          <w:sz w:val="24"/>
        </w:rPr>
        <w:t>: Correlation of FC and neurotransmitters.</w:t>
      </w:r>
    </w:p>
    <w:tbl>
      <w:tblPr>
        <w:tblW w:w="7513" w:type="dxa"/>
        <w:jc w:val="center"/>
        <w:tblLook w:val="04A0" w:firstRow="1" w:lastRow="0" w:firstColumn="1" w:lastColumn="0" w:noHBand="0" w:noVBand="1"/>
      </w:tblPr>
      <w:tblGrid>
        <w:gridCol w:w="1323"/>
        <w:gridCol w:w="1949"/>
        <w:gridCol w:w="980"/>
        <w:gridCol w:w="1560"/>
        <w:gridCol w:w="1701"/>
      </w:tblGrid>
      <w:tr w:rsidR="008D5389" w:rsidRPr="00AA4335" w14:paraId="20D1CD61" w14:textId="77777777" w:rsidTr="009C4FC5">
        <w:trPr>
          <w:trHeight w:val="624"/>
          <w:jc w:val="center"/>
        </w:trPr>
        <w:tc>
          <w:tcPr>
            <w:tcW w:w="1323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3881EC" w14:textId="3F1BFDE0" w:rsidR="008D5389" w:rsidRPr="00AA4335" w:rsidRDefault="008D5389" w:rsidP="008D538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bookmarkStart w:id="3" w:name="_Hlk172497101"/>
            <w:proofErr w:type="spellStart"/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Ipsilesional</w:t>
            </w:r>
            <w:proofErr w:type="spellEnd"/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</w:t>
            </w:r>
            <w:proofErr w:type="spellStart"/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preSMA</w:t>
            </w:r>
            <w:bookmarkEnd w:id="3"/>
            <w:proofErr w:type="spellEnd"/>
          </w:p>
        </w:tc>
        <w:tc>
          <w:tcPr>
            <w:tcW w:w="1949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0DD0882" w14:textId="56D627D3" w:rsidR="008D5389" w:rsidRPr="00AA4335" w:rsidRDefault="008D5389" w:rsidP="008D538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Neurotransmitters </w:t>
            </w:r>
          </w:p>
        </w:tc>
        <w:tc>
          <w:tcPr>
            <w:tcW w:w="98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9C51E6" w14:textId="7A50F90A" w:rsidR="008D5389" w:rsidRPr="00AA4335" w:rsidRDefault="008D5389" w:rsidP="008D538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R-value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FEA2E4" w14:textId="2E6E8A98" w:rsidR="008D5389" w:rsidRPr="00AA4335" w:rsidRDefault="008D5389" w:rsidP="008D538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p-value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8BC09D4" w14:textId="462018CE" w:rsidR="008D5389" w:rsidRPr="00AA4335" w:rsidRDefault="008D5389" w:rsidP="008D538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adjusted p-value</w:t>
            </w:r>
          </w:p>
        </w:tc>
      </w:tr>
      <w:tr w:rsidR="005A3ADC" w:rsidRPr="00AA4335" w14:paraId="5A99CE70" w14:textId="77777777" w:rsidTr="009D141A">
        <w:trPr>
          <w:trHeight w:val="521"/>
          <w:jc w:val="center"/>
        </w:trPr>
        <w:tc>
          <w:tcPr>
            <w:tcW w:w="1323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BC0C108" w14:textId="77777777" w:rsidR="005A3ADC" w:rsidRPr="00AA4335" w:rsidRDefault="005A3ADC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CBA0BA0" w14:textId="77777777" w:rsidR="005A3ADC" w:rsidRPr="00AA4335" w:rsidRDefault="005A3ADC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980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85CCA0D" w14:textId="77777777" w:rsidR="005A3ADC" w:rsidRPr="00AA4335" w:rsidRDefault="005A3ADC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AC00ECC" w14:textId="77777777" w:rsidR="005A3ADC" w:rsidRPr="00AA4335" w:rsidRDefault="005A3ADC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50452D3" w14:textId="77777777" w:rsidR="005A3ADC" w:rsidRPr="00AA4335" w:rsidRDefault="005A3ADC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8120CB" w:rsidRPr="00AA4335" w14:paraId="5A1DA94B" w14:textId="77777777" w:rsidTr="00A26717">
        <w:trPr>
          <w:trHeight w:val="290"/>
          <w:jc w:val="center"/>
        </w:trPr>
        <w:tc>
          <w:tcPr>
            <w:tcW w:w="1323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18DCE" w14:textId="600A166E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9FFFD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5HT4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E52D1" w14:textId="1ACE218A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C07D3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6.99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4F2B6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4.62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721AEEB4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F48FA4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767E9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SERT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2D9D" w14:textId="4452532C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9CF4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8.99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609F7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4.62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630F56F6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4724B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1674F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5HT1b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2727" w14:textId="254D8D23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BDAE9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1.50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9EB05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4.62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7F4C1AA2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87FCFF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1B67A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D1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2391E" w14:textId="5B19CA99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602B9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1.50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35057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4.62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3061239D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A6A580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7E1AA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D2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F924" w14:textId="077E3018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AD7BD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1.60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3123A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4.62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53D327C7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01D0C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71520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mGluR5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23635" w14:textId="658C4CC1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50F6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1.80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F909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4.62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2BD039B4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A9DE79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B85A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Kappaop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19DB" w14:textId="0AB19DA1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DB323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5.00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119D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4.62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7C58541A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4283A8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1B8FF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CB1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D6F2" w14:textId="15FD1B8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CC041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4.10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5C3F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8.99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351AD092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F5D95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60BF2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CBF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358D" w14:textId="2A15D7E5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5F20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4.50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2470A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8.99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34D6E6BA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03AB1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88758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MU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D1C26" w14:textId="23083B78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CE32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8.09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3FB0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1.46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8120CB" w:rsidRPr="00AA4335" w14:paraId="1939C929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5E435D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B1FCD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DAT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FCD38" w14:textId="0DDE24D1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BDB4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1.03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6C7F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1.68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8120CB" w:rsidRPr="00AA4335" w14:paraId="486B49B9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6F62C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ECC61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NAT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6946" w14:textId="208FD09B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A7993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1.20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B964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1.72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8120CB" w:rsidRPr="00AA4335" w14:paraId="1FC4EAD7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81C9E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EAE25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5HT1a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85A0" w14:textId="3B9B05C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23035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1.24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01601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1.72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8120CB" w:rsidRPr="00AA4335" w14:paraId="54391011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720EB3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AC5A4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5HT2a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EB89" w14:textId="4651F7C0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C122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1.69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21171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2.07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8120CB" w:rsidRPr="00AA4335" w14:paraId="2081CDDE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A35A4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8A9C5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VAChT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5D88F" w14:textId="519A6D9F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D8AA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1.73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CF1F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2.07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8120CB" w:rsidRPr="00AA4335" w14:paraId="44EF20BA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3771F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D9FF4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FDOPA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E1640" w14:textId="02E1190A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8173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2.96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AD758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3.33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8120CB" w:rsidRPr="00AA4335" w14:paraId="7467DED9" w14:textId="77777777" w:rsidTr="009D141A">
        <w:trPr>
          <w:trHeight w:val="28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C75EE2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FB961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NMDA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7756" w14:textId="219BC744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9E174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7.75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AF65B" w14:textId="77777777" w:rsidR="008120CB" w:rsidRPr="00AA4335" w:rsidRDefault="008120CB" w:rsidP="00C6634A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8.21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A26717" w:rsidRPr="00AA4335" w14:paraId="583FCDCF" w14:textId="77777777" w:rsidTr="009D141A">
        <w:trPr>
          <w:trHeight w:val="290"/>
          <w:jc w:val="center"/>
        </w:trPr>
        <w:tc>
          <w:tcPr>
            <w:tcW w:w="1323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D1947" w14:textId="08DD7360" w:rsidR="00A26717" w:rsidRPr="00AA4335" w:rsidRDefault="00A26717" w:rsidP="00A26717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F88BD" w14:textId="680BF602" w:rsidR="00A26717" w:rsidRPr="00AA4335" w:rsidRDefault="00A26717" w:rsidP="00A26717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proofErr w:type="spellStart"/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GABAa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DB399" w14:textId="744A2C6E" w:rsidR="00A26717" w:rsidRPr="00AA4335" w:rsidRDefault="00A26717" w:rsidP="00A26717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0.01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FAEA6" w14:textId="36B959BC" w:rsidR="00A26717" w:rsidRPr="00AA4335" w:rsidRDefault="00A26717" w:rsidP="00A26717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9.62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C0DBD" w14:textId="433ED4BA" w:rsidR="00A26717" w:rsidRPr="00AA4335" w:rsidRDefault="00A26717" w:rsidP="00A26717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9.62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</w:tbl>
    <w:p w14:paraId="1A1B789E" w14:textId="77777777" w:rsidR="00C6634A" w:rsidRPr="00AA4335" w:rsidRDefault="00C6634A" w:rsidP="00C6634A">
      <w:pPr>
        <w:widowControl/>
        <w:spacing w:after="0" w:line="480" w:lineRule="auto"/>
        <w:rPr>
          <w:rFonts w:ascii="Times New Roman" w:hAnsi="Times New Roman" w:cs="Times New Roman"/>
          <w:sz w:val="24"/>
        </w:rPr>
      </w:pPr>
    </w:p>
    <w:tbl>
      <w:tblPr>
        <w:tblW w:w="7655" w:type="dxa"/>
        <w:jc w:val="center"/>
        <w:tblLook w:val="04A0" w:firstRow="1" w:lastRow="0" w:firstColumn="1" w:lastColumn="0" w:noHBand="0" w:noVBand="1"/>
      </w:tblPr>
      <w:tblGrid>
        <w:gridCol w:w="1656"/>
        <w:gridCol w:w="1949"/>
        <w:gridCol w:w="980"/>
        <w:gridCol w:w="1499"/>
        <w:gridCol w:w="1571"/>
      </w:tblGrid>
      <w:tr w:rsidR="008D5389" w:rsidRPr="00AA4335" w14:paraId="1375F6BE" w14:textId="77777777" w:rsidTr="002F3654">
        <w:trPr>
          <w:trHeight w:val="624"/>
          <w:jc w:val="center"/>
        </w:trPr>
        <w:tc>
          <w:tcPr>
            <w:tcW w:w="1656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B7CB5A6" w14:textId="31A1BDF2" w:rsidR="008D5389" w:rsidRPr="00AA4335" w:rsidRDefault="008D5389" w:rsidP="008D538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A4335">
              <w:rPr>
                <w:rFonts w:ascii="Times New Roman" w:eastAsia="等线" w:hAnsi="Times New Roman" w:cs="Times New Roman"/>
                <w:sz w:val="24"/>
              </w:rPr>
              <w:lastRenderedPageBreak/>
              <w:t>Contralesional</w:t>
            </w:r>
            <w:proofErr w:type="spellEnd"/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 </w:t>
            </w:r>
            <w:proofErr w:type="spellStart"/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preSMA</w:t>
            </w:r>
            <w:proofErr w:type="spellEnd"/>
          </w:p>
        </w:tc>
        <w:tc>
          <w:tcPr>
            <w:tcW w:w="1949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A5165CA" w14:textId="25FE9804" w:rsidR="008D5389" w:rsidRPr="00AA4335" w:rsidRDefault="008D5389" w:rsidP="008D538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Neurotransmitters map</w:t>
            </w:r>
          </w:p>
        </w:tc>
        <w:tc>
          <w:tcPr>
            <w:tcW w:w="98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BAD0F8" w14:textId="1F97C007" w:rsidR="008D5389" w:rsidRPr="00AA4335" w:rsidRDefault="008D5389" w:rsidP="008D538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R-value</w:t>
            </w:r>
          </w:p>
        </w:tc>
        <w:tc>
          <w:tcPr>
            <w:tcW w:w="1499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EFAB17" w14:textId="109A4FAE" w:rsidR="008D5389" w:rsidRPr="00AA4335" w:rsidRDefault="008D5389" w:rsidP="008D538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p-value</w:t>
            </w:r>
          </w:p>
        </w:tc>
        <w:tc>
          <w:tcPr>
            <w:tcW w:w="1571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2E5068A" w14:textId="77777777" w:rsidR="008D5389" w:rsidRPr="00AA4335" w:rsidRDefault="008D5389" w:rsidP="008D538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 xml:space="preserve">adjusted </w:t>
            </w:r>
          </w:p>
          <w:p w14:paraId="31834189" w14:textId="47389CF2" w:rsidR="008D5389" w:rsidRPr="00AA4335" w:rsidRDefault="008D5389" w:rsidP="008D538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p-value</w:t>
            </w:r>
          </w:p>
        </w:tc>
      </w:tr>
      <w:tr w:rsidR="005A3ADC" w:rsidRPr="00AA4335" w14:paraId="1B3343B7" w14:textId="77777777" w:rsidTr="005A3ADC">
        <w:trPr>
          <w:trHeight w:val="521"/>
          <w:jc w:val="center"/>
        </w:trPr>
        <w:tc>
          <w:tcPr>
            <w:tcW w:w="1656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F87A5ED" w14:textId="77777777" w:rsidR="005A3ADC" w:rsidRPr="00AA4335" w:rsidRDefault="005A3ADC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1F532D8" w14:textId="77777777" w:rsidR="005A3ADC" w:rsidRPr="00AA4335" w:rsidRDefault="005A3ADC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980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6AC2F5C" w14:textId="77777777" w:rsidR="005A3ADC" w:rsidRPr="00AA4335" w:rsidRDefault="005A3ADC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499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6A19A52" w14:textId="77777777" w:rsidR="005A3ADC" w:rsidRPr="00AA4335" w:rsidRDefault="005A3ADC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571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0A9E142" w14:textId="77777777" w:rsidR="005A3ADC" w:rsidRPr="00AA4335" w:rsidRDefault="005A3ADC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8120CB" w:rsidRPr="00AA4335" w14:paraId="2A542EBE" w14:textId="77777777" w:rsidTr="00AD31E9">
        <w:trPr>
          <w:trHeight w:val="290"/>
          <w:jc w:val="center"/>
        </w:trPr>
        <w:tc>
          <w:tcPr>
            <w:tcW w:w="165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7D84" w14:textId="7E0B5598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0EB5D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5HT1b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205AB" w14:textId="66CC5A91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-0.33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6021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1.50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49C79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4.62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0EB9EC58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FD2C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A6C22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5HT4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249A" w14:textId="57447CD1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-0.25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FF006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6.99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³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80C58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4.62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2D21509F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CAA3D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B9777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D1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E77A3" w14:textId="23646F4C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-0.24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8607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1.50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7DE7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4.62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53DE3146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B4AE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67E02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D2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CE3DF" w14:textId="5F0E73AD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-0.22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D75A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1.60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5C67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4.62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16EF9EA9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5222D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CC05C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Kappaop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C631C" w14:textId="5417082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-0.34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1345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5.00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³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1FB4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4.62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49E211A0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68839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4A97A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SERT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A50E" w14:textId="5A3B582A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-0.25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F981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8.99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³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A786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4.62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0A422BE3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0876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4879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mGluR5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06DF" w14:textId="6B6226D0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-0.30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9834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1.80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0D66F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4.62 × 10</w:t>
            </w:r>
            <w:r w:rsidRPr="00AA4335">
              <w:rPr>
                <w:rFonts w:ascii="Times New Roman" w:eastAsia="MS Gothic" w:hAnsi="Times New Roman" w:cs="Times New Roman"/>
                <w:color w:val="00000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58B7CC34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A524C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3F53D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CB1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417E0" w14:textId="2FADBCC4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-0.21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4C9BC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4.10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²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C1792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8.99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0D143AAE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CCF2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02287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CBF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95AE1" w14:textId="30895CCA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-0.23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0284F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4.50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²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70584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8.99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²</w:t>
            </w:r>
          </w:p>
        </w:tc>
      </w:tr>
      <w:tr w:rsidR="008120CB" w:rsidRPr="00AA4335" w14:paraId="38A4F04F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BE888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49E42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MU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1AE6" w14:textId="04FA2B1B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-0.26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C9FD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8.09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²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C00F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1.46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8120CB" w:rsidRPr="00AA4335" w14:paraId="53291D2B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CFD5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8DCA4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DAT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7D9B" w14:textId="198CE0E5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-0.14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09114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1.03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A8A26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1.68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8120CB" w:rsidRPr="00AA4335" w14:paraId="0D98D0E7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DD13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E15AB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5HT1a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20D07" w14:textId="29B7444D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-0.18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A7918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1.24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665D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1.72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8120CB" w:rsidRPr="00AA4335" w14:paraId="794EC60B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F639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CCD69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NAT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113C8" w14:textId="3AC54BF4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-0.15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A2F1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1.20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7D5BD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1.72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8120CB" w:rsidRPr="00AA4335" w14:paraId="21C64924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09E63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28B0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5HT2a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AB0EC" w14:textId="127D77B9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-0.18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FE10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1.69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8BB9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2.07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8120CB" w:rsidRPr="00AA4335" w14:paraId="4316D80D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B049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7C1EE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VAChT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8007" w14:textId="7266B0F9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-0.13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79212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1.73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7AF5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2.07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8120CB" w:rsidRPr="00AA4335" w14:paraId="7A0DE097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4948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73D4D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FDOPA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78D43" w14:textId="62E6B2DE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-0.09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31875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2.96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E2788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3.33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8120CB" w:rsidRPr="00AA4335" w14:paraId="627EED8E" w14:textId="77777777" w:rsidTr="00AD31E9">
        <w:trPr>
          <w:trHeight w:val="280"/>
          <w:jc w:val="center"/>
        </w:trPr>
        <w:tc>
          <w:tcPr>
            <w:tcW w:w="165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0D0D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5980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NMDA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18308" w14:textId="1B6FC31C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-0.02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8EC4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7.75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DCC45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8.21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  <w:tr w:rsidR="008120CB" w:rsidRPr="00AA4335" w14:paraId="386F7E76" w14:textId="77777777" w:rsidTr="00AD31E9">
        <w:trPr>
          <w:trHeight w:val="290"/>
          <w:jc w:val="center"/>
        </w:trPr>
        <w:tc>
          <w:tcPr>
            <w:tcW w:w="1656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6C4750" w14:textId="3ED0169B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8A306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proofErr w:type="spellStart"/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GABAa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30AA6" w14:textId="3E15B0DF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0.01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C6A9C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9.62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629028" w14:textId="77777777" w:rsidR="008120CB" w:rsidRPr="00AA4335" w:rsidRDefault="008120CB" w:rsidP="00292EB9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</w:pP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9.62 × 10</w:t>
            </w:r>
            <w:r w:rsidRPr="00AA4335">
              <w:rPr>
                <w:rFonts w:ascii="Times New Roman" w:eastAsia="MS Gothic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⁻</w:t>
            </w:r>
            <w:r w:rsidRPr="00AA4335">
              <w:rPr>
                <w:rFonts w:ascii="Times New Roman" w:eastAsia="等线" w:hAnsi="Times New Roman" w:cs="Times New Roman"/>
                <w:color w:val="7F7F7F" w:themeColor="text1" w:themeTint="80"/>
                <w:kern w:val="0"/>
                <w:sz w:val="24"/>
                <w14:ligatures w14:val="none"/>
              </w:rPr>
              <w:t>¹</w:t>
            </w:r>
          </w:p>
        </w:tc>
      </w:tr>
    </w:tbl>
    <w:p w14:paraId="466FD97C" w14:textId="77777777" w:rsidR="00292EB9" w:rsidRPr="00AA4335" w:rsidRDefault="00292EB9" w:rsidP="00B9386F">
      <w:pPr>
        <w:jc w:val="both"/>
        <w:rPr>
          <w:rFonts w:ascii="Times New Roman" w:hAnsi="Times New Roman" w:cs="Times New Roman"/>
          <w:sz w:val="24"/>
        </w:rPr>
      </w:pPr>
    </w:p>
    <w:p w14:paraId="76B42450" w14:textId="77777777" w:rsidR="005A3ADC" w:rsidRPr="00AA4335" w:rsidRDefault="005A3ADC" w:rsidP="00B9386F">
      <w:pPr>
        <w:jc w:val="both"/>
        <w:rPr>
          <w:rFonts w:ascii="Times New Roman" w:hAnsi="Times New Roman" w:cs="Times New Roman"/>
          <w:sz w:val="24"/>
        </w:rPr>
      </w:pPr>
    </w:p>
    <w:sectPr w:rsidR="005A3ADC" w:rsidRPr="00AA4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62F1E" w14:textId="77777777" w:rsidR="00235F44" w:rsidRDefault="00235F44" w:rsidP="0019636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6DEFC09" w14:textId="77777777" w:rsidR="00235F44" w:rsidRDefault="00235F44" w:rsidP="0019636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BC588" w14:textId="77777777" w:rsidR="00235F44" w:rsidRDefault="00235F44" w:rsidP="0019636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D42F2AE" w14:textId="77777777" w:rsidR="00235F44" w:rsidRDefault="00235F44" w:rsidP="0019636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DBA"/>
    <w:rsid w:val="00010323"/>
    <w:rsid w:val="0002208F"/>
    <w:rsid w:val="00022AE9"/>
    <w:rsid w:val="00023A94"/>
    <w:rsid w:val="000305B2"/>
    <w:rsid w:val="00033600"/>
    <w:rsid w:val="00035606"/>
    <w:rsid w:val="000449D7"/>
    <w:rsid w:val="00046EE8"/>
    <w:rsid w:val="00047938"/>
    <w:rsid w:val="000518E2"/>
    <w:rsid w:val="00052090"/>
    <w:rsid w:val="00060F0F"/>
    <w:rsid w:val="00063067"/>
    <w:rsid w:val="00071256"/>
    <w:rsid w:val="00074822"/>
    <w:rsid w:val="00075EC2"/>
    <w:rsid w:val="00083E2E"/>
    <w:rsid w:val="00087CA4"/>
    <w:rsid w:val="000A3BA6"/>
    <w:rsid w:val="000D605F"/>
    <w:rsid w:val="000E455C"/>
    <w:rsid w:val="000F3F55"/>
    <w:rsid w:val="001020DD"/>
    <w:rsid w:val="001133A0"/>
    <w:rsid w:val="001152F2"/>
    <w:rsid w:val="00117113"/>
    <w:rsid w:val="00117D28"/>
    <w:rsid w:val="001279A5"/>
    <w:rsid w:val="00142CD2"/>
    <w:rsid w:val="0014394F"/>
    <w:rsid w:val="00150DD6"/>
    <w:rsid w:val="00151BD3"/>
    <w:rsid w:val="0015481F"/>
    <w:rsid w:val="00163057"/>
    <w:rsid w:val="00167C40"/>
    <w:rsid w:val="00172A4B"/>
    <w:rsid w:val="001731AE"/>
    <w:rsid w:val="00186AA0"/>
    <w:rsid w:val="00196362"/>
    <w:rsid w:val="001A4611"/>
    <w:rsid w:val="001A4EAF"/>
    <w:rsid w:val="001B5821"/>
    <w:rsid w:val="001C05C4"/>
    <w:rsid w:val="001C0B38"/>
    <w:rsid w:val="001C5266"/>
    <w:rsid w:val="001C6717"/>
    <w:rsid w:val="001D5FF4"/>
    <w:rsid w:val="001D6781"/>
    <w:rsid w:val="002004E3"/>
    <w:rsid w:val="00205742"/>
    <w:rsid w:val="00206FE7"/>
    <w:rsid w:val="002106EB"/>
    <w:rsid w:val="00210B4D"/>
    <w:rsid w:val="002127ED"/>
    <w:rsid w:val="00213C4E"/>
    <w:rsid w:val="00235F44"/>
    <w:rsid w:val="00246DA1"/>
    <w:rsid w:val="00252756"/>
    <w:rsid w:val="0026148F"/>
    <w:rsid w:val="00262C63"/>
    <w:rsid w:val="002637A8"/>
    <w:rsid w:val="00267354"/>
    <w:rsid w:val="00267717"/>
    <w:rsid w:val="002749E2"/>
    <w:rsid w:val="00285903"/>
    <w:rsid w:val="002861D0"/>
    <w:rsid w:val="00292EB9"/>
    <w:rsid w:val="002A417A"/>
    <w:rsid w:val="002A440D"/>
    <w:rsid w:val="002A6D05"/>
    <w:rsid w:val="002C1689"/>
    <w:rsid w:val="002C2393"/>
    <w:rsid w:val="002C4546"/>
    <w:rsid w:val="002D0AE8"/>
    <w:rsid w:val="002D6F8F"/>
    <w:rsid w:val="002E19DE"/>
    <w:rsid w:val="002F3582"/>
    <w:rsid w:val="002F3FD2"/>
    <w:rsid w:val="00310A9B"/>
    <w:rsid w:val="00310F02"/>
    <w:rsid w:val="00313C8A"/>
    <w:rsid w:val="00321E71"/>
    <w:rsid w:val="0032464C"/>
    <w:rsid w:val="003256E7"/>
    <w:rsid w:val="00325745"/>
    <w:rsid w:val="003321F5"/>
    <w:rsid w:val="003324BB"/>
    <w:rsid w:val="003534A1"/>
    <w:rsid w:val="00361E68"/>
    <w:rsid w:val="003664A3"/>
    <w:rsid w:val="00376563"/>
    <w:rsid w:val="00377096"/>
    <w:rsid w:val="0038183C"/>
    <w:rsid w:val="00385C7E"/>
    <w:rsid w:val="0039654A"/>
    <w:rsid w:val="003B3116"/>
    <w:rsid w:val="003B6BF2"/>
    <w:rsid w:val="003C18D3"/>
    <w:rsid w:val="003E12C3"/>
    <w:rsid w:val="003E3269"/>
    <w:rsid w:val="003F3B98"/>
    <w:rsid w:val="00410ACF"/>
    <w:rsid w:val="00423094"/>
    <w:rsid w:val="00435BBE"/>
    <w:rsid w:val="0044466B"/>
    <w:rsid w:val="00466CFF"/>
    <w:rsid w:val="004760F3"/>
    <w:rsid w:val="00492DB0"/>
    <w:rsid w:val="004B7657"/>
    <w:rsid w:val="004C1234"/>
    <w:rsid w:val="004D1505"/>
    <w:rsid w:val="004D23D8"/>
    <w:rsid w:val="004D7232"/>
    <w:rsid w:val="004E41ED"/>
    <w:rsid w:val="004E726E"/>
    <w:rsid w:val="004F20C3"/>
    <w:rsid w:val="00500D5A"/>
    <w:rsid w:val="005273F8"/>
    <w:rsid w:val="00536049"/>
    <w:rsid w:val="00554E7C"/>
    <w:rsid w:val="00565750"/>
    <w:rsid w:val="00570E4F"/>
    <w:rsid w:val="0058340C"/>
    <w:rsid w:val="00591133"/>
    <w:rsid w:val="00596ADE"/>
    <w:rsid w:val="005A25B4"/>
    <w:rsid w:val="005A3ADC"/>
    <w:rsid w:val="005B5F4C"/>
    <w:rsid w:val="005C5079"/>
    <w:rsid w:val="005E686A"/>
    <w:rsid w:val="005F2E18"/>
    <w:rsid w:val="005F7818"/>
    <w:rsid w:val="00612209"/>
    <w:rsid w:val="00612A4A"/>
    <w:rsid w:val="0061472A"/>
    <w:rsid w:val="00614C7D"/>
    <w:rsid w:val="00630DA5"/>
    <w:rsid w:val="0064181E"/>
    <w:rsid w:val="00643584"/>
    <w:rsid w:val="00645EE5"/>
    <w:rsid w:val="006472D8"/>
    <w:rsid w:val="00653352"/>
    <w:rsid w:val="0066214C"/>
    <w:rsid w:val="00663944"/>
    <w:rsid w:val="00671092"/>
    <w:rsid w:val="00676D2F"/>
    <w:rsid w:val="00680E85"/>
    <w:rsid w:val="00685629"/>
    <w:rsid w:val="006B1704"/>
    <w:rsid w:val="006B27DC"/>
    <w:rsid w:val="006C177F"/>
    <w:rsid w:val="006E43E8"/>
    <w:rsid w:val="006F0E82"/>
    <w:rsid w:val="006F2459"/>
    <w:rsid w:val="007046CC"/>
    <w:rsid w:val="00732520"/>
    <w:rsid w:val="00737C66"/>
    <w:rsid w:val="007455F3"/>
    <w:rsid w:val="00745D6A"/>
    <w:rsid w:val="00755178"/>
    <w:rsid w:val="007575FA"/>
    <w:rsid w:val="00757E56"/>
    <w:rsid w:val="00761C49"/>
    <w:rsid w:val="00766209"/>
    <w:rsid w:val="00770271"/>
    <w:rsid w:val="0077360C"/>
    <w:rsid w:val="00790CF8"/>
    <w:rsid w:val="00791C3F"/>
    <w:rsid w:val="00796798"/>
    <w:rsid w:val="007B12E9"/>
    <w:rsid w:val="007B4530"/>
    <w:rsid w:val="007B6B29"/>
    <w:rsid w:val="007B7485"/>
    <w:rsid w:val="007C336E"/>
    <w:rsid w:val="007C3B01"/>
    <w:rsid w:val="007D0AFC"/>
    <w:rsid w:val="007D3D30"/>
    <w:rsid w:val="007E119C"/>
    <w:rsid w:val="007E4699"/>
    <w:rsid w:val="007E5308"/>
    <w:rsid w:val="007F6905"/>
    <w:rsid w:val="00806C69"/>
    <w:rsid w:val="00811058"/>
    <w:rsid w:val="008120CB"/>
    <w:rsid w:val="00821037"/>
    <w:rsid w:val="00826DA1"/>
    <w:rsid w:val="00832F1F"/>
    <w:rsid w:val="0083757C"/>
    <w:rsid w:val="00837F6E"/>
    <w:rsid w:val="00865E7E"/>
    <w:rsid w:val="00870ADD"/>
    <w:rsid w:val="00873C51"/>
    <w:rsid w:val="008759BB"/>
    <w:rsid w:val="00883DA4"/>
    <w:rsid w:val="008908EB"/>
    <w:rsid w:val="00897168"/>
    <w:rsid w:val="008A39F9"/>
    <w:rsid w:val="008C2D70"/>
    <w:rsid w:val="008D5389"/>
    <w:rsid w:val="008E19EC"/>
    <w:rsid w:val="008E4196"/>
    <w:rsid w:val="008E6826"/>
    <w:rsid w:val="008E6970"/>
    <w:rsid w:val="008F04C5"/>
    <w:rsid w:val="008F0DBD"/>
    <w:rsid w:val="008F7430"/>
    <w:rsid w:val="00904BE8"/>
    <w:rsid w:val="00912C9B"/>
    <w:rsid w:val="0091422E"/>
    <w:rsid w:val="00915449"/>
    <w:rsid w:val="00921C79"/>
    <w:rsid w:val="0092351B"/>
    <w:rsid w:val="00942DB6"/>
    <w:rsid w:val="00957240"/>
    <w:rsid w:val="0096080D"/>
    <w:rsid w:val="0096461E"/>
    <w:rsid w:val="00967083"/>
    <w:rsid w:val="00972260"/>
    <w:rsid w:val="00973826"/>
    <w:rsid w:val="00976151"/>
    <w:rsid w:val="00980E30"/>
    <w:rsid w:val="009962D6"/>
    <w:rsid w:val="009A0166"/>
    <w:rsid w:val="009A3D68"/>
    <w:rsid w:val="009A5FC2"/>
    <w:rsid w:val="009B10ED"/>
    <w:rsid w:val="009B4B5B"/>
    <w:rsid w:val="009D1026"/>
    <w:rsid w:val="009D141A"/>
    <w:rsid w:val="009D6A3D"/>
    <w:rsid w:val="00A0327A"/>
    <w:rsid w:val="00A03989"/>
    <w:rsid w:val="00A14D91"/>
    <w:rsid w:val="00A26717"/>
    <w:rsid w:val="00A321D9"/>
    <w:rsid w:val="00A451D2"/>
    <w:rsid w:val="00A57874"/>
    <w:rsid w:val="00A57F4B"/>
    <w:rsid w:val="00A60E82"/>
    <w:rsid w:val="00A748DE"/>
    <w:rsid w:val="00A849B7"/>
    <w:rsid w:val="00A91E92"/>
    <w:rsid w:val="00AA4335"/>
    <w:rsid w:val="00AB3885"/>
    <w:rsid w:val="00AB3DEA"/>
    <w:rsid w:val="00AC04BF"/>
    <w:rsid w:val="00AC45BB"/>
    <w:rsid w:val="00AD1F63"/>
    <w:rsid w:val="00AD530D"/>
    <w:rsid w:val="00B064C0"/>
    <w:rsid w:val="00B207D4"/>
    <w:rsid w:val="00B20F3E"/>
    <w:rsid w:val="00B30A94"/>
    <w:rsid w:val="00B369D8"/>
    <w:rsid w:val="00B3727B"/>
    <w:rsid w:val="00B431C6"/>
    <w:rsid w:val="00B52437"/>
    <w:rsid w:val="00B53F6E"/>
    <w:rsid w:val="00B57829"/>
    <w:rsid w:val="00B708E7"/>
    <w:rsid w:val="00B7749B"/>
    <w:rsid w:val="00B83733"/>
    <w:rsid w:val="00B83F90"/>
    <w:rsid w:val="00B8471A"/>
    <w:rsid w:val="00B84AB8"/>
    <w:rsid w:val="00B9386F"/>
    <w:rsid w:val="00B960B9"/>
    <w:rsid w:val="00B96EBD"/>
    <w:rsid w:val="00B96ED5"/>
    <w:rsid w:val="00BC64F3"/>
    <w:rsid w:val="00BC70E9"/>
    <w:rsid w:val="00BD1AFC"/>
    <w:rsid w:val="00BE09DF"/>
    <w:rsid w:val="00BE0C0A"/>
    <w:rsid w:val="00BF7CC2"/>
    <w:rsid w:val="00C0195C"/>
    <w:rsid w:val="00C07EB5"/>
    <w:rsid w:val="00C253EC"/>
    <w:rsid w:val="00C3287C"/>
    <w:rsid w:val="00C355EE"/>
    <w:rsid w:val="00C401AC"/>
    <w:rsid w:val="00C439E1"/>
    <w:rsid w:val="00C51A8D"/>
    <w:rsid w:val="00C63B2E"/>
    <w:rsid w:val="00C6634A"/>
    <w:rsid w:val="00C71D1F"/>
    <w:rsid w:val="00C721ED"/>
    <w:rsid w:val="00C80C51"/>
    <w:rsid w:val="00C813FB"/>
    <w:rsid w:val="00C87762"/>
    <w:rsid w:val="00C951D0"/>
    <w:rsid w:val="00C951FA"/>
    <w:rsid w:val="00CA14F9"/>
    <w:rsid w:val="00CC01CC"/>
    <w:rsid w:val="00CD2D0C"/>
    <w:rsid w:val="00CE27BF"/>
    <w:rsid w:val="00CF02D1"/>
    <w:rsid w:val="00CF6E4F"/>
    <w:rsid w:val="00D0218B"/>
    <w:rsid w:val="00D04634"/>
    <w:rsid w:val="00D076E6"/>
    <w:rsid w:val="00D152F5"/>
    <w:rsid w:val="00D1746C"/>
    <w:rsid w:val="00D21E1F"/>
    <w:rsid w:val="00D315CF"/>
    <w:rsid w:val="00D322F6"/>
    <w:rsid w:val="00D33697"/>
    <w:rsid w:val="00D36074"/>
    <w:rsid w:val="00D4160B"/>
    <w:rsid w:val="00D43B4C"/>
    <w:rsid w:val="00D654ED"/>
    <w:rsid w:val="00D66938"/>
    <w:rsid w:val="00D670AC"/>
    <w:rsid w:val="00D67BC6"/>
    <w:rsid w:val="00D67E4F"/>
    <w:rsid w:val="00D75286"/>
    <w:rsid w:val="00D75ACC"/>
    <w:rsid w:val="00D828F1"/>
    <w:rsid w:val="00D86995"/>
    <w:rsid w:val="00D91908"/>
    <w:rsid w:val="00D9640A"/>
    <w:rsid w:val="00DA2249"/>
    <w:rsid w:val="00DA47CF"/>
    <w:rsid w:val="00DA75DB"/>
    <w:rsid w:val="00DA7627"/>
    <w:rsid w:val="00DB3A0F"/>
    <w:rsid w:val="00DB5D40"/>
    <w:rsid w:val="00DE3AE9"/>
    <w:rsid w:val="00DE403D"/>
    <w:rsid w:val="00DF3290"/>
    <w:rsid w:val="00DF61C0"/>
    <w:rsid w:val="00E05541"/>
    <w:rsid w:val="00E11923"/>
    <w:rsid w:val="00E12319"/>
    <w:rsid w:val="00E14101"/>
    <w:rsid w:val="00E31D4F"/>
    <w:rsid w:val="00E37E2F"/>
    <w:rsid w:val="00E53B94"/>
    <w:rsid w:val="00E54BD3"/>
    <w:rsid w:val="00E6718C"/>
    <w:rsid w:val="00E74CED"/>
    <w:rsid w:val="00E853CD"/>
    <w:rsid w:val="00E8698C"/>
    <w:rsid w:val="00E918E3"/>
    <w:rsid w:val="00E91C7C"/>
    <w:rsid w:val="00EA44FD"/>
    <w:rsid w:val="00EA7DBA"/>
    <w:rsid w:val="00EB362E"/>
    <w:rsid w:val="00EC1065"/>
    <w:rsid w:val="00ED4034"/>
    <w:rsid w:val="00ED7508"/>
    <w:rsid w:val="00EE6C47"/>
    <w:rsid w:val="00EF2DD4"/>
    <w:rsid w:val="00EF447B"/>
    <w:rsid w:val="00F13658"/>
    <w:rsid w:val="00F17B0C"/>
    <w:rsid w:val="00F215E5"/>
    <w:rsid w:val="00F272A5"/>
    <w:rsid w:val="00F31729"/>
    <w:rsid w:val="00F4056B"/>
    <w:rsid w:val="00F73567"/>
    <w:rsid w:val="00F753C4"/>
    <w:rsid w:val="00F91296"/>
    <w:rsid w:val="00F9193D"/>
    <w:rsid w:val="00F96546"/>
    <w:rsid w:val="00F97DEE"/>
    <w:rsid w:val="00FA0A3E"/>
    <w:rsid w:val="00FA7EC2"/>
    <w:rsid w:val="00FB0D45"/>
    <w:rsid w:val="00FB546E"/>
    <w:rsid w:val="00FC11E2"/>
    <w:rsid w:val="00FC33CC"/>
    <w:rsid w:val="00FC71EF"/>
    <w:rsid w:val="00FD29C0"/>
    <w:rsid w:val="00FD5ED6"/>
    <w:rsid w:val="00FD7C08"/>
    <w:rsid w:val="00FE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BA355"/>
  <w15:chartTrackingRefBased/>
  <w15:docId w15:val="{6E196028-DF2F-411F-898F-9C65B9DE6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A7DB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7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7D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7DB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7DB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7DB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7DB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7DB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7DB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A7DB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7D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A7D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7DB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7DB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A7DB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7DB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7DB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7DB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A7DB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A7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7DB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A7D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7D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A7D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7D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7DB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7D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A7DB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7DB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963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9636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9636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96362"/>
    <w:rPr>
      <w:sz w:val="18"/>
      <w:szCs w:val="18"/>
    </w:rPr>
  </w:style>
  <w:style w:type="character" w:styleId="af2">
    <w:name w:val="Hyperlink"/>
    <w:basedOn w:val="a0"/>
    <w:uiPriority w:val="99"/>
    <w:semiHidden/>
    <w:unhideWhenUsed/>
    <w:rsid w:val="000305B2"/>
    <w:rPr>
      <w:color w:val="0563C1"/>
      <w:u w:val="single"/>
    </w:rPr>
  </w:style>
  <w:style w:type="character" w:styleId="af3">
    <w:name w:val="FollowedHyperlink"/>
    <w:basedOn w:val="a0"/>
    <w:uiPriority w:val="99"/>
    <w:semiHidden/>
    <w:unhideWhenUsed/>
    <w:rsid w:val="000305B2"/>
    <w:rPr>
      <w:color w:val="954F72"/>
      <w:u w:val="single"/>
    </w:rPr>
  </w:style>
  <w:style w:type="paragraph" w:customStyle="1" w:styleId="msonormal0">
    <w:name w:val="msonormal"/>
    <w:basedOn w:val="a"/>
    <w:rsid w:val="000305B2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font5">
    <w:name w:val="font5"/>
    <w:basedOn w:val="a"/>
    <w:rsid w:val="000305B2"/>
    <w:pPr>
      <w:widowControl/>
      <w:spacing w:before="100" w:beforeAutospacing="1" w:after="100" w:afterAutospacing="1" w:line="240" w:lineRule="auto"/>
    </w:pPr>
    <w:rPr>
      <w:rFonts w:ascii="等线" w:eastAsia="等线" w:hAnsi="等线" w:cs="宋体"/>
      <w:kern w:val="0"/>
      <w:sz w:val="18"/>
      <w:szCs w:val="18"/>
      <w14:ligatures w14:val="none"/>
    </w:rPr>
  </w:style>
  <w:style w:type="paragraph" w:customStyle="1" w:styleId="xl87">
    <w:name w:val="xl87"/>
    <w:basedOn w:val="a"/>
    <w:rsid w:val="000305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88">
    <w:name w:val="xl88"/>
    <w:basedOn w:val="a"/>
    <w:rsid w:val="000305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89">
    <w:name w:val="xl89"/>
    <w:basedOn w:val="a"/>
    <w:rsid w:val="000305B2"/>
    <w:pPr>
      <w:widowControl/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90">
    <w:name w:val="xl90"/>
    <w:basedOn w:val="a"/>
    <w:rsid w:val="000305B2"/>
    <w:pPr>
      <w:widowControl/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91">
    <w:name w:val="xl91"/>
    <w:basedOn w:val="a"/>
    <w:rsid w:val="000305B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92">
    <w:name w:val="xl92"/>
    <w:basedOn w:val="a"/>
    <w:rsid w:val="000305B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93">
    <w:name w:val="xl93"/>
    <w:basedOn w:val="a"/>
    <w:rsid w:val="000305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94">
    <w:name w:val="xl94"/>
    <w:basedOn w:val="a"/>
    <w:rsid w:val="000305B2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95">
    <w:name w:val="xl95"/>
    <w:basedOn w:val="a"/>
    <w:rsid w:val="000305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96">
    <w:name w:val="xl96"/>
    <w:basedOn w:val="a"/>
    <w:rsid w:val="000305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97">
    <w:name w:val="xl97"/>
    <w:basedOn w:val="a"/>
    <w:rsid w:val="000305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paragraph" w:customStyle="1" w:styleId="xl98">
    <w:name w:val="xl98"/>
    <w:basedOn w:val="a"/>
    <w:rsid w:val="000305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paragraph" w:customStyle="1" w:styleId="xl99">
    <w:name w:val="xl99"/>
    <w:basedOn w:val="a"/>
    <w:rsid w:val="000305B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paragraph" w:customStyle="1" w:styleId="xl100">
    <w:name w:val="xl100"/>
    <w:basedOn w:val="a"/>
    <w:rsid w:val="000305B2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paragraph" w:customStyle="1" w:styleId="xl101">
    <w:name w:val="xl101"/>
    <w:basedOn w:val="a"/>
    <w:rsid w:val="000305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102">
    <w:name w:val="xl102"/>
    <w:basedOn w:val="a"/>
    <w:rsid w:val="000305B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103">
    <w:name w:val="xl103"/>
    <w:basedOn w:val="a"/>
    <w:rsid w:val="000305B2"/>
    <w:pPr>
      <w:widowControl/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104">
    <w:name w:val="xl104"/>
    <w:basedOn w:val="a"/>
    <w:rsid w:val="000305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105">
    <w:name w:val="xl105"/>
    <w:basedOn w:val="a"/>
    <w:rsid w:val="000305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106">
    <w:name w:val="xl106"/>
    <w:basedOn w:val="a"/>
    <w:rsid w:val="000305B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107">
    <w:name w:val="xl107"/>
    <w:basedOn w:val="a"/>
    <w:rsid w:val="000305B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108">
    <w:name w:val="xl108"/>
    <w:basedOn w:val="a"/>
    <w:rsid w:val="000305B2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109">
    <w:name w:val="xl109"/>
    <w:basedOn w:val="a"/>
    <w:rsid w:val="000305B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110">
    <w:name w:val="xl110"/>
    <w:basedOn w:val="a"/>
    <w:rsid w:val="000305B2"/>
    <w:pPr>
      <w:widowControl/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111">
    <w:name w:val="xl111"/>
    <w:basedOn w:val="a"/>
    <w:rsid w:val="000305B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character" w:styleId="af4">
    <w:name w:val="annotation reference"/>
    <w:basedOn w:val="a0"/>
    <w:uiPriority w:val="99"/>
    <w:semiHidden/>
    <w:unhideWhenUsed/>
    <w:qFormat/>
    <w:rsid w:val="00163057"/>
    <w:rPr>
      <w:sz w:val="21"/>
      <w:szCs w:val="21"/>
    </w:rPr>
  </w:style>
  <w:style w:type="paragraph" w:styleId="af5">
    <w:name w:val="annotation text"/>
    <w:basedOn w:val="a"/>
    <w:link w:val="af6"/>
    <w:uiPriority w:val="99"/>
    <w:unhideWhenUsed/>
    <w:qFormat/>
    <w:rsid w:val="00163057"/>
  </w:style>
  <w:style w:type="character" w:customStyle="1" w:styleId="af6">
    <w:name w:val="批注文字 字符"/>
    <w:basedOn w:val="a0"/>
    <w:link w:val="af5"/>
    <w:uiPriority w:val="99"/>
    <w:qFormat/>
    <w:rsid w:val="00163057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63057"/>
    <w:rPr>
      <w:b/>
      <w:bCs/>
    </w:rPr>
  </w:style>
  <w:style w:type="character" w:customStyle="1" w:styleId="af8">
    <w:name w:val="批注主题 字符"/>
    <w:basedOn w:val="af6"/>
    <w:link w:val="af7"/>
    <w:uiPriority w:val="99"/>
    <w:semiHidden/>
    <w:rsid w:val="00163057"/>
    <w:rPr>
      <w:b/>
      <w:bCs/>
    </w:rPr>
  </w:style>
  <w:style w:type="paragraph" w:styleId="af9">
    <w:name w:val="Balloon Text"/>
    <w:basedOn w:val="a"/>
    <w:link w:val="afa"/>
    <w:uiPriority w:val="99"/>
    <w:semiHidden/>
    <w:unhideWhenUsed/>
    <w:rsid w:val="00163057"/>
    <w:pPr>
      <w:spacing w:after="0" w:line="240" w:lineRule="auto"/>
    </w:pPr>
    <w:rPr>
      <w:sz w:val="18"/>
      <w:szCs w:val="18"/>
    </w:rPr>
  </w:style>
  <w:style w:type="character" w:customStyle="1" w:styleId="afa">
    <w:name w:val="批注框文本 字符"/>
    <w:basedOn w:val="a0"/>
    <w:link w:val="af9"/>
    <w:uiPriority w:val="99"/>
    <w:semiHidden/>
    <w:rsid w:val="00163057"/>
    <w:rPr>
      <w:sz w:val="18"/>
      <w:szCs w:val="18"/>
    </w:rPr>
  </w:style>
  <w:style w:type="paragraph" w:styleId="afb">
    <w:name w:val="Revision"/>
    <w:hidden/>
    <w:uiPriority w:val="99"/>
    <w:semiHidden/>
    <w:rsid w:val="003256E7"/>
    <w:pPr>
      <w:spacing w:after="0" w:line="240" w:lineRule="auto"/>
    </w:pPr>
  </w:style>
  <w:style w:type="table" w:styleId="afc">
    <w:name w:val="Table Grid"/>
    <w:basedOn w:val="a1"/>
    <w:uiPriority w:val="39"/>
    <w:rsid w:val="00A91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2F124-4AE1-4802-9342-AFD5534C3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9</Pages>
  <Words>1618</Words>
  <Characters>9227</Characters>
  <Application>Microsoft Office Word</Application>
  <DocSecurity>0</DocSecurity>
  <Lines>76</Lines>
  <Paragraphs>21</Paragraphs>
  <ScaleCrop>false</ScaleCrop>
  <Company/>
  <LinksUpToDate>false</LinksUpToDate>
  <CharactersWithSpaces>10824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W</dc:creator>
  <cp:keywords/>
  <dc:description/>
  <cp:lastModifiedBy>DR W</cp:lastModifiedBy>
  <cp:revision>6</cp:revision>
  <dcterms:created xsi:type="dcterms:W3CDTF">2024-11-01T07:12:00Z</dcterms:created>
  <dcterms:modified xsi:type="dcterms:W3CDTF">2025-05-28T17:20:00Z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id="PrEjeT3A"/&gt;&lt;style id="http://www.zotero.org/styles/chicago-author-date" locale="en-US" hasBibliography="1" bibliographyStyleHasBeenSet="0"/&gt;&lt;prefs&gt;&lt;pref name="fieldType" value="Field"/&gt;&lt;/prefs&gt;&lt;/</vt:lpwstr>
  </property>
  <property fmtid="{D5CDD505-2E9C-101B-9397-08002B2CF9AE}" pid="3" name="ZOTERO_PREF_2">
    <vt:lpwstr>data&gt;</vt:lpwstr>
  </property>
</Properties>
</file>