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532" w:rsidRPr="0053414E" w:rsidRDefault="009C4532" w:rsidP="009C4532">
      <w:pPr>
        <w:pStyle w:val="Beschriftung"/>
        <w:keepNext/>
        <w:rPr>
          <w:b w:val="0"/>
          <w:color w:val="000000" w:themeColor="text1"/>
        </w:rPr>
      </w:pPr>
      <w:proofErr w:type="gramStart"/>
      <w:r w:rsidRPr="009C4532">
        <w:rPr>
          <w:color w:val="000000" w:themeColor="text1"/>
        </w:rPr>
        <w:t>S9 Table.</w:t>
      </w:r>
      <w:proofErr w:type="gramEnd"/>
      <w:r w:rsidRPr="009C4532">
        <w:rPr>
          <w:color w:val="000000" w:themeColor="text1"/>
        </w:rPr>
        <w:t xml:space="preserve"> </w:t>
      </w:r>
      <w:proofErr w:type="gramStart"/>
      <w:r w:rsidRPr="009C4532">
        <w:rPr>
          <w:color w:val="000000" w:themeColor="text1"/>
        </w:rPr>
        <w:t>Values of the Western Blot analysis for LN229 cells.</w:t>
      </w:r>
      <w:proofErr w:type="gramEnd"/>
      <w:r w:rsidRPr="0053414E">
        <w:rPr>
          <w:b w:val="0"/>
          <w:color w:val="000000" w:themeColor="text1"/>
        </w:rPr>
        <w:t xml:space="preserve"> All values are normalized to GAPDH </w:t>
      </w:r>
      <w:bookmarkStart w:id="0" w:name="_GoBack"/>
      <w:bookmarkEnd w:id="0"/>
      <w:r w:rsidRPr="0053414E">
        <w:rPr>
          <w:b w:val="0"/>
          <w:color w:val="000000" w:themeColor="text1"/>
        </w:rPr>
        <w:t>and the control measurement of the respective time point</w:t>
      </w:r>
      <w:r>
        <w:rPr>
          <w:b w:val="0"/>
          <w:color w:val="000000" w:themeColor="text1"/>
        </w:rPr>
        <w:t xml:space="preserve">, except for </w:t>
      </w:r>
      <w:proofErr w:type="spellStart"/>
      <w:r>
        <w:rPr>
          <w:b w:val="0"/>
          <w:color w:val="000000" w:themeColor="text1"/>
        </w:rPr>
        <w:t>pFAK</w:t>
      </w:r>
      <w:proofErr w:type="spellEnd"/>
      <w:r>
        <w:rPr>
          <w:b w:val="0"/>
          <w:color w:val="000000" w:themeColor="text1"/>
        </w:rPr>
        <w:t xml:space="preserve"> that was normalized to the total amount of FAK</w:t>
      </w:r>
      <w:r w:rsidRPr="0053414E">
        <w:rPr>
          <w:b w:val="0"/>
          <w:color w:val="000000" w:themeColor="text1"/>
        </w:rPr>
        <w:t>.  The sample size is equal or larger than three.</w:t>
      </w:r>
    </w:p>
    <w:p w:rsidR="009C4532" w:rsidRDefault="009C4532" w:rsidP="009C4532">
      <w:pPr>
        <w:pStyle w:val="Beschriftung"/>
        <w:keepNext/>
      </w:pPr>
    </w:p>
    <w:tbl>
      <w:tblPr>
        <w:tblStyle w:val="Tabellenraster"/>
        <w:tblW w:w="9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347"/>
        <w:gridCol w:w="1347"/>
        <w:gridCol w:w="992"/>
        <w:gridCol w:w="992"/>
        <w:gridCol w:w="992"/>
        <w:gridCol w:w="992"/>
      </w:tblGrid>
      <w:tr w:rsidR="009C4532" w:rsidRPr="002F3EF2" w:rsidTr="00C471B7">
        <w:tc>
          <w:tcPr>
            <w:tcW w:w="1134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Treatment</w:t>
            </w:r>
          </w:p>
        </w:tc>
        <w:tc>
          <w:tcPr>
            <w:tcW w:w="2694" w:type="dxa"/>
            <w:gridSpan w:val="2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Phospho-p44/42 MAPK</w:t>
            </w:r>
          </w:p>
        </w:tc>
        <w:tc>
          <w:tcPr>
            <w:tcW w:w="1984" w:type="dxa"/>
            <w:gridSpan w:val="2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FAK</w:t>
            </w:r>
          </w:p>
        </w:tc>
        <w:tc>
          <w:tcPr>
            <w:tcW w:w="1984" w:type="dxa"/>
            <w:gridSpan w:val="2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pFAK</w:t>
            </w:r>
            <w:proofErr w:type="spellEnd"/>
            <w:r>
              <w:rPr>
                <w:rFonts w:cs="Arial"/>
                <w:b/>
              </w:rPr>
              <w:t>/FAK</w:t>
            </w:r>
          </w:p>
        </w:tc>
      </w:tr>
      <w:tr w:rsidR="009C4532" w:rsidRPr="002F3EF2" w:rsidTr="00C471B7">
        <w:tc>
          <w:tcPr>
            <w:tcW w:w="1134" w:type="dxa"/>
            <w:tcBorders>
              <w:bottom w:val="single" w:sz="4" w:space="0" w:color="auto"/>
            </w:tcBorders>
          </w:tcPr>
          <w:p w:rsidR="009C4532" w:rsidRPr="005F42A1" w:rsidRDefault="009C4532" w:rsidP="00C471B7">
            <w:pPr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LN229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532" w:rsidRPr="005F42A1" w:rsidRDefault="009C4532" w:rsidP="00C471B7">
            <w:pPr>
              <w:ind w:right="459"/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1347" w:type="dxa"/>
          </w:tcPr>
          <w:p w:rsidR="009C4532" w:rsidRPr="005F42A1" w:rsidRDefault="009C4532" w:rsidP="00C471B7">
            <w:pPr>
              <w:ind w:right="459"/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9C4532" w:rsidRPr="005F42A1" w:rsidRDefault="009C4532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0 min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ind w:right="459"/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ind w:right="459"/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0.183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219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835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0.116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527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504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1.739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0.783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890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444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0.495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5 min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007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994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0.213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771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403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1.313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0.616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618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540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1.757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0.964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688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075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1.468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0.536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10 min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307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0.253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013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0.254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883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947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729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480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2.246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1.447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726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683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0.188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30 min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222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010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975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282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0.251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261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228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0.235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291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805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0.158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896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0.250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 h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438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0.192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484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935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0.777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0.141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269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523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0.114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588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0.075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574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818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0.077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12 h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313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577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256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473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772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0.320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064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433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157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386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0.768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0.406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414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618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534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0.102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013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474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0.591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24 h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231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0.167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880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294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0.168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177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348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0.393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957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482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402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1.277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0.246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790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310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412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0.301</w:t>
            </w:r>
          </w:p>
        </w:tc>
      </w:tr>
      <w:tr w:rsidR="009C4532" w:rsidRPr="002F3EF2" w:rsidTr="00C471B7">
        <w:tc>
          <w:tcPr>
            <w:tcW w:w="1134" w:type="dxa"/>
            <w:vMerge w:val="restart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72 h</w:t>
            </w: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0.329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147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933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345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1.099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0.381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139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221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0.325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895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091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814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156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0.722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0.158</w:t>
            </w:r>
          </w:p>
        </w:tc>
      </w:tr>
      <w:tr w:rsidR="009C4532" w:rsidRPr="002F3EF2" w:rsidTr="00C471B7">
        <w:tc>
          <w:tcPr>
            <w:tcW w:w="1134" w:type="dxa"/>
            <w:vMerge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9C4532" w:rsidRPr="005F42A1" w:rsidRDefault="009C4532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858</w:t>
            </w:r>
          </w:p>
        </w:tc>
        <w:tc>
          <w:tcPr>
            <w:tcW w:w="1347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156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762</w:t>
            </w:r>
          </w:p>
        </w:tc>
        <w:tc>
          <w:tcPr>
            <w:tcW w:w="992" w:type="dxa"/>
          </w:tcPr>
          <w:p w:rsidR="009C4532" w:rsidRPr="005F42A1" w:rsidRDefault="009C4532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239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0.763</w:t>
            </w:r>
          </w:p>
        </w:tc>
        <w:tc>
          <w:tcPr>
            <w:tcW w:w="992" w:type="dxa"/>
            <w:vAlign w:val="bottom"/>
          </w:tcPr>
          <w:p w:rsidR="009C4532" w:rsidRDefault="009C4532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0.287</w:t>
            </w:r>
          </w:p>
        </w:tc>
      </w:tr>
    </w:tbl>
    <w:p w:rsidR="004B30FE" w:rsidRDefault="009C4532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F9"/>
    <w:rsid w:val="00012CF9"/>
    <w:rsid w:val="008B2DD2"/>
    <w:rsid w:val="009C4532"/>
    <w:rsid w:val="009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453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9C4532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9C4532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453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9C4532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9C4532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2019-01-30T12:43:00Z</dcterms:created>
  <dcterms:modified xsi:type="dcterms:W3CDTF">2019-01-30T12:43:00Z</dcterms:modified>
</cp:coreProperties>
</file>