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C977" w14:textId="475363C6" w:rsidR="007922F0" w:rsidRPr="007922F0" w:rsidRDefault="007922F0">
      <w:pPr>
        <w:pStyle w:val="Heading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>Supplement to the manuscript “</w:t>
      </w:r>
      <w:r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>Primary Care Physicians’ Knowledge and Attitudes to Cannabis use and Counseling Practice in Georgia: results of a mixed-method exploratory study</w:t>
      </w:r>
      <w:r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</w:p>
    <w:p w14:paraId="373ADF9E" w14:textId="77777777" w:rsidR="007922F0" w:rsidRPr="007922F0" w:rsidRDefault="007922F0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245921" w14:textId="7954B917" w:rsidR="007922F0" w:rsidRPr="007922F0" w:rsidRDefault="007922F0" w:rsidP="007922F0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922F0">
        <w:rPr>
          <w:rFonts w:ascii="Times New Roman" w:hAnsi="Times New Roman" w:cs="Times New Roman"/>
          <w:b/>
          <w:bCs/>
          <w:sz w:val="24"/>
          <w:szCs w:val="24"/>
          <w:u w:val="single"/>
        </w:rPr>
        <w:t>Survey questionnaire</w:t>
      </w:r>
    </w:p>
    <w:p w14:paraId="47D1531F" w14:textId="65277EDD" w:rsidR="003A0734" w:rsidRPr="007922F0" w:rsidRDefault="007922F0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A. 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>General Information</w:t>
      </w:r>
    </w:p>
    <w:p w14:paraId="446E9F82" w14:textId="7C4D3625" w:rsidR="003A0734" w:rsidRPr="007922F0" w:rsidRDefault="007922F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>A1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Please indicate your </w:t>
      </w:r>
      <w:r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>sex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Male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Female</w:t>
      </w:r>
    </w:p>
    <w:p w14:paraId="4887C2E9" w14:textId="38FC0244" w:rsidR="003A0734" w:rsidRPr="007922F0" w:rsidRDefault="007922F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>A2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>. Please indicate your age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- 26 - 35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- 36 - 40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- 41 - 50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- 51 - 60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&gt;60</w:t>
      </w:r>
      <w:r w:rsidR="00145D04">
        <w:rPr>
          <w:rFonts w:ascii="Times New Roman" w:hAnsi="Times New Roman" w:cs="Times New Roman"/>
          <w:color w:val="000000" w:themeColor="text1"/>
          <w:sz w:val="24"/>
          <w:szCs w:val="24"/>
        </w:rPr>
        <w:t>[</w:t>
      </w:r>
    </w:p>
    <w:p w14:paraId="7C745773" w14:textId="3C18FA9E" w:rsidR="003A0734" w:rsidRPr="007922F0" w:rsidRDefault="007922F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>A3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>. What type of institution do you practice medicine in?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Multiprofile hospital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Specialized clinic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Outpatient clinic</w:t>
      </w:r>
    </w:p>
    <w:p w14:paraId="164BD350" w14:textId="374CC3D2" w:rsidR="003A0734" w:rsidRPr="007922F0" w:rsidRDefault="007922F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>A4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>. Please indicate the city where you are currently employed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Tbilisi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Rustavi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Kutaisi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Batumi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Sachkhere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Other (please specify)</w:t>
      </w:r>
    </w:p>
    <w:p w14:paraId="356F0080" w14:textId="4FB04046" w:rsidR="003A0734" w:rsidRPr="007922F0" w:rsidRDefault="007922F0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B. 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>Knowledge and Attitudes</w:t>
      </w:r>
    </w:p>
    <w:p w14:paraId="7E72F5AE" w14:textId="59F19C9A" w:rsidR="003A0734" w:rsidRPr="007922F0" w:rsidRDefault="007922F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>B1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>. How familiar are you with the legislative changes in Georgia (implemented since July 30, 2018) regarding the decriminalization of cannabis use?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Very familiar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Mostly familiar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Slightly familiar / fragmented knowledge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Not familiar at all</w:t>
      </w:r>
    </w:p>
    <w:p w14:paraId="1B48037B" w14:textId="783760A9" w:rsidR="003A0734" w:rsidRPr="007922F0" w:rsidRDefault="007922F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>B2-B10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>. To what extent do you agree that in modern medicine and biomedical science there is sufficient evidence that cannabis use is associated with</w:t>
      </w:r>
      <w:r w:rsidR="009E248D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(Fully agree – Agree – Disagree – Totally Disagree – I don’t know)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Frequent cannabis use increases the risk of coronary artery disease (CAD)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Secondhand cannabis smoke increases the frequency of respiratory viral infections in children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Chronic cannabis use is associated with recurrent stroke in young populations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Cannabis use is associated with an increased number of traffic accidents (including fatal ones)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- Cannabis use may increase the risk of depression or its exacerbation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Regular cannabis use may increase the risk of psychotic conditions, including schizophrenia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Frequent cannabis use reduces the risk of developing type 2 diabetes in women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Regular cannabis use leads to substance dependence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Cannabis use is effective for managing chronic and neuropathic pain</w:t>
      </w:r>
    </w:p>
    <w:p w14:paraId="34BA557C" w14:textId="1E863EFF" w:rsidR="003A0734" w:rsidRPr="007922F0" w:rsidRDefault="007922F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>B11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>. The terms cannabis/marijuana/hashish mean the same: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Yes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No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I don’t know</w:t>
      </w:r>
    </w:p>
    <w:p w14:paraId="6B6E3AAE" w14:textId="0226E627" w:rsidR="003A0734" w:rsidRPr="007922F0" w:rsidRDefault="007922F0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C. 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>Medical Record</w:t>
      </w:r>
      <w:r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>s and documentation</w:t>
      </w:r>
    </w:p>
    <w:p w14:paraId="7ECE0DBB" w14:textId="146B3483" w:rsidR="003A0734" w:rsidRPr="007922F0" w:rsidRDefault="007922F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>C1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>. My work regulations limit the time allocated for patient consultation. This limit includes: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- 15 minutes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- 20 minutes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- 30 minutes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No time limitation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Other (please specify)</w:t>
      </w:r>
    </w:p>
    <w:p w14:paraId="41F1CE1F" w14:textId="5864CFDF" w:rsidR="003A0734" w:rsidRPr="007922F0" w:rsidRDefault="007922F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>C2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>. During consultations, how often does a patient voluntarily talk to you about cannabis use?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Always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Often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Sometimes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Rarely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Never</w:t>
      </w:r>
    </w:p>
    <w:p w14:paraId="747D5998" w14:textId="0EF641B8" w:rsidR="003A0734" w:rsidRPr="007922F0" w:rsidRDefault="007922F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>C3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>. How often has a parent</w:t>
      </w:r>
      <w:r w:rsidR="00E60AA6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>/accompanying person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voluntarily talked to you about their child’s</w:t>
      </w:r>
      <w:r w:rsidR="00E60AA6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A95985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>patient’s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cannabis use?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Often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Sometimes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Rarely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Never</w:t>
      </w:r>
    </w:p>
    <w:p w14:paraId="07E3105D" w14:textId="622B3A50" w:rsidR="003A0734" w:rsidRPr="007922F0" w:rsidRDefault="007922F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>C4-10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>. During medical history collection and documentation, do you: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Ask about cannabis use (similarly to tobacco and alcohol)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Record cannabis use in medical documentation (similarly to tobacco and alcohol)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Counsel patients about the medical consequences of tobacco use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Counsel patients about the medical consequences of alcohol use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Counsel patients about the medical consequences of cannabis use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Counsel patients about gambling addiction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Ask about the use of other substances (hallucinogens, opioids, etc.)</w:t>
      </w:r>
    </w:p>
    <w:p w14:paraId="2CF761E1" w14:textId="08D0D493" w:rsidR="003A0734" w:rsidRPr="007922F0" w:rsidRDefault="007922F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>C11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If you make a record of </w:t>
      </w:r>
      <w:r w:rsidR="00A95985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cannabis 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>use in patients’ medical history, what information do you indicate?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Form of use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Frequency of use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Duration of use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Quantity consumed at one time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- I do not make a record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Other (please specify)</w:t>
      </w:r>
    </w:p>
    <w:p w14:paraId="2972C104" w14:textId="6366D9F2" w:rsidR="003A0734" w:rsidRPr="007922F0" w:rsidRDefault="007922F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>C12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>. Have you used DSM-5 (Diagnostic and Statistical Manual of Mental Disorders) criteria for diagnosing or referring cannabis-related disorders?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Yes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No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Not sure</w:t>
      </w:r>
    </w:p>
    <w:p w14:paraId="32638CD9" w14:textId="7E01176B" w:rsidR="003A0734" w:rsidRPr="007922F0" w:rsidRDefault="007922F0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D. 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>Personal Attitudes and Continuous Education</w:t>
      </w:r>
    </w:p>
    <w:p w14:paraId="301F24DE" w14:textId="37CBCED8" w:rsidR="003A0734" w:rsidRPr="007922F0" w:rsidRDefault="007922F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>D1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>. What is your personal attitude toward cannabis use?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Support decriminalization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Support medical use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Support financial penalties for users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Support full legalization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Do not support</w:t>
      </w:r>
    </w:p>
    <w:p w14:paraId="35D62FCA" w14:textId="171EB7D0" w:rsidR="003A0734" w:rsidRPr="007922F0" w:rsidRDefault="007922F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>D2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>. In the past 5 years, have you taken any training/continuing medical education (CME) course related to cannabis use and its health-related risks?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Yes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No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I don’t know</w:t>
      </w:r>
    </w:p>
    <w:p w14:paraId="74F43BBC" w14:textId="0E1B8F39" w:rsidR="003A0734" w:rsidRPr="007922F0" w:rsidRDefault="007922F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>D3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t>. In the past 5 years, have you taken at least one CME course related to addictology* and its health-related risks?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Yes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No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Partially: these issues were discussed as part of another CME course</w:t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000000" w:rsidRPr="007922F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*Addictology: the science of physical and psychological dependence, including addictions (alcohol, social networks, internet, drugs, tobacco, food, gambling, etc.) and related behaviors.</w:t>
      </w:r>
    </w:p>
    <w:p w14:paraId="58A495F4" w14:textId="6B47ED86" w:rsidR="003A0734" w:rsidRPr="007922F0" w:rsidRDefault="003A073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3A0734" w:rsidRPr="007922F0" w:rsidSect="00E60AA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7629635">
    <w:abstractNumId w:val="8"/>
  </w:num>
  <w:num w:numId="2" w16cid:durableId="918564628">
    <w:abstractNumId w:val="6"/>
  </w:num>
  <w:num w:numId="3" w16cid:durableId="2093971071">
    <w:abstractNumId w:val="5"/>
  </w:num>
  <w:num w:numId="4" w16cid:durableId="2134710247">
    <w:abstractNumId w:val="4"/>
  </w:num>
  <w:num w:numId="5" w16cid:durableId="1776241975">
    <w:abstractNumId w:val="7"/>
  </w:num>
  <w:num w:numId="6" w16cid:durableId="201987687">
    <w:abstractNumId w:val="3"/>
  </w:num>
  <w:num w:numId="7" w16cid:durableId="1935089185">
    <w:abstractNumId w:val="2"/>
  </w:num>
  <w:num w:numId="8" w16cid:durableId="651375510">
    <w:abstractNumId w:val="1"/>
  </w:num>
  <w:num w:numId="9" w16cid:durableId="23949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5D04"/>
    <w:rsid w:val="0015074B"/>
    <w:rsid w:val="0029639D"/>
    <w:rsid w:val="003108FE"/>
    <w:rsid w:val="00326F90"/>
    <w:rsid w:val="003A0734"/>
    <w:rsid w:val="003B5AFC"/>
    <w:rsid w:val="007922F0"/>
    <w:rsid w:val="009E248D"/>
    <w:rsid w:val="00A600B6"/>
    <w:rsid w:val="00A95985"/>
    <w:rsid w:val="00AA1D8D"/>
    <w:rsid w:val="00B47730"/>
    <w:rsid w:val="00CB0664"/>
    <w:rsid w:val="00E60AA6"/>
    <w:rsid w:val="00F70F22"/>
    <w:rsid w:val="00F9354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15D119"/>
  <w14:defaultImageDpi w14:val="300"/>
  <w15:docId w15:val="{3D2EEF05-5BB1-4814-9043-8FD278CCE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Ilia Nadareishvili</cp:lastModifiedBy>
  <cp:revision>3</cp:revision>
  <dcterms:created xsi:type="dcterms:W3CDTF">2025-08-21T15:38:00Z</dcterms:created>
  <dcterms:modified xsi:type="dcterms:W3CDTF">2025-08-21T15:39:00Z</dcterms:modified>
  <cp:category/>
</cp:coreProperties>
</file>