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27EEE6" w14:textId="77777777" w:rsidR="00654E8F" w:rsidRPr="001549D3" w:rsidRDefault="00654E8F" w:rsidP="0001436A">
      <w:pPr>
        <w:pStyle w:val="SupplementaryMaterial"/>
        <w:rPr>
          <w:b w:val="0"/>
        </w:rPr>
      </w:pPr>
      <w:r w:rsidRPr="001549D3">
        <w:t>Supplementary Material</w:t>
      </w:r>
    </w:p>
    <w:p w14:paraId="4D059444" w14:textId="1CAD2D08" w:rsidR="00994A3D" w:rsidRDefault="00654E8F" w:rsidP="0001436A">
      <w:pPr>
        <w:pStyle w:val="Heading1"/>
      </w:pPr>
      <w:r w:rsidRPr="00994A3D">
        <w:t>Supplementary Figures and Tables</w:t>
      </w:r>
    </w:p>
    <w:p w14:paraId="0D79DB29" w14:textId="550A7C79" w:rsidR="00106069" w:rsidRDefault="00106069" w:rsidP="00106069">
      <w:pPr>
        <w:pStyle w:val="Heading2"/>
        <w:numPr>
          <w:ilvl w:val="1"/>
          <w:numId w:val="20"/>
        </w:numPr>
      </w:pPr>
      <w:r>
        <w:t>Supplementary Tables</w:t>
      </w:r>
    </w:p>
    <w:p w14:paraId="16E8BE1A" w14:textId="336E4C45" w:rsidR="004D0CEF" w:rsidRDefault="004D0CEF" w:rsidP="004D0CEF">
      <w:pPr>
        <w:rPr>
          <w:rFonts w:cs="Times New Roman"/>
          <w:szCs w:val="24"/>
        </w:rPr>
      </w:pPr>
      <w:r>
        <w:rPr>
          <w:rFonts w:cs="Times New Roman"/>
          <w:b/>
          <w:bCs/>
          <w:szCs w:val="24"/>
        </w:rPr>
        <w:t xml:space="preserve">Supplemental </w:t>
      </w:r>
      <w:r w:rsidRPr="006D4844">
        <w:rPr>
          <w:rFonts w:cs="Times New Roman"/>
          <w:b/>
          <w:bCs/>
          <w:szCs w:val="24"/>
        </w:rPr>
        <w:t xml:space="preserve">Table </w:t>
      </w:r>
      <w:r>
        <w:rPr>
          <w:rFonts w:cs="Times New Roman"/>
          <w:b/>
          <w:bCs/>
          <w:szCs w:val="24"/>
        </w:rPr>
        <w:t>1</w:t>
      </w:r>
      <w:r w:rsidRPr="006D4844">
        <w:rPr>
          <w:rFonts w:cs="Times New Roman"/>
          <w:b/>
          <w:bCs/>
          <w:szCs w:val="24"/>
        </w:rPr>
        <w:t xml:space="preserve">. </w:t>
      </w:r>
      <w:r w:rsidRPr="006D4844">
        <w:rPr>
          <w:rFonts w:cs="Times New Roman"/>
          <w:szCs w:val="24"/>
        </w:rPr>
        <w:t xml:space="preserve">Information on the top cannabis </w:t>
      </w:r>
      <w:r>
        <w:rPr>
          <w:rFonts w:cs="Times New Roman"/>
          <w:szCs w:val="24"/>
        </w:rPr>
        <w:t>cultivars and product types</w:t>
      </w:r>
      <w:r w:rsidRPr="006D4844">
        <w:rPr>
          <w:rFonts w:cs="Times New Roman"/>
          <w:szCs w:val="24"/>
        </w:rPr>
        <w:t xml:space="preserve"> for recurrent pain and for each of the most common medical conditions reported by patients after six weeks of medical cannabis treatment. </w:t>
      </w:r>
    </w:p>
    <w:tbl>
      <w:tblPr>
        <w:tblStyle w:val="TableGrid8"/>
        <w:tblW w:w="9175" w:type="dxa"/>
        <w:tblLayout w:type="fixed"/>
        <w:tblLook w:val="04A0" w:firstRow="1" w:lastRow="0" w:firstColumn="1" w:lastColumn="0" w:noHBand="0" w:noVBand="1"/>
      </w:tblPr>
      <w:tblGrid>
        <w:gridCol w:w="2245"/>
        <w:gridCol w:w="3780"/>
        <w:gridCol w:w="3150"/>
      </w:tblGrid>
      <w:tr w:rsidR="004D0CEF" w:rsidRPr="000E5A00" w14:paraId="69DFA250" w14:textId="77777777" w:rsidTr="00271214">
        <w:tc>
          <w:tcPr>
            <w:tcW w:w="2245" w:type="dxa"/>
          </w:tcPr>
          <w:p w14:paraId="79D1A3F0" w14:textId="77777777" w:rsidR="004D0CEF" w:rsidRPr="000E5A00" w:rsidRDefault="004D0CEF" w:rsidP="005A7AEF">
            <w:pPr>
              <w:spacing w:before="0" w:after="0"/>
              <w:ind w:hanging="660"/>
              <w:jc w:val="left"/>
              <w:rPr>
                <w:i/>
                <w:iCs/>
                <w:color w:val="000000"/>
              </w:rPr>
            </w:pPr>
            <w:r w:rsidRPr="000E5A00">
              <w:rPr>
                <w:b/>
                <w:bCs/>
                <w:color w:val="000000"/>
              </w:rPr>
              <w:t>Medical condition</w:t>
            </w:r>
          </w:p>
        </w:tc>
        <w:tc>
          <w:tcPr>
            <w:tcW w:w="3780" w:type="dxa"/>
          </w:tcPr>
          <w:p w14:paraId="7A8B2CBD" w14:textId="77777777" w:rsidR="004D0CEF" w:rsidRDefault="004D0CEF" w:rsidP="005A7AEF">
            <w:pPr>
              <w:spacing w:before="0" w:after="0"/>
              <w:ind w:hanging="554"/>
              <w:jc w:val="left"/>
              <w:rPr>
                <w:rFonts w:eastAsia="Calibri"/>
                <w:b/>
                <w:bCs/>
              </w:rPr>
            </w:pPr>
            <w:r w:rsidRPr="000E5A00">
              <w:rPr>
                <w:rFonts w:eastAsia="Calibri"/>
                <w:b/>
                <w:bCs/>
              </w:rPr>
              <w:t>Top cannabis</w:t>
            </w:r>
          </w:p>
          <w:p w14:paraId="484046EB" w14:textId="77777777" w:rsidR="004D0CEF" w:rsidRPr="000E5A00" w:rsidRDefault="004D0CEF" w:rsidP="005A7AEF">
            <w:pPr>
              <w:spacing w:before="0" w:after="0"/>
              <w:ind w:hanging="554"/>
              <w:jc w:val="left"/>
              <w:rPr>
                <w:i/>
                <w:iCs/>
                <w:color w:val="000000"/>
              </w:rPr>
            </w:pPr>
            <w:r>
              <w:rPr>
                <w:rFonts w:eastAsia="Calibri"/>
                <w:b/>
                <w:bCs/>
              </w:rPr>
              <w:t>cultivars (chemotype)</w:t>
            </w:r>
          </w:p>
        </w:tc>
        <w:tc>
          <w:tcPr>
            <w:tcW w:w="3150" w:type="dxa"/>
          </w:tcPr>
          <w:p w14:paraId="64ED93BD" w14:textId="77777777" w:rsidR="004D0CEF" w:rsidRDefault="004D0CEF" w:rsidP="005A7AEF">
            <w:pPr>
              <w:spacing w:before="0" w:after="0"/>
              <w:ind w:hanging="554"/>
              <w:jc w:val="left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Top cannabis product</w:t>
            </w:r>
          </w:p>
          <w:p w14:paraId="0949A8DB" w14:textId="77777777" w:rsidR="004D0CEF" w:rsidRDefault="004D0CEF" w:rsidP="005A7AEF">
            <w:pPr>
              <w:spacing w:before="0" w:after="0"/>
              <w:ind w:hanging="554"/>
              <w:jc w:val="left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type</w:t>
            </w:r>
          </w:p>
        </w:tc>
      </w:tr>
      <w:tr w:rsidR="004D0CEF" w:rsidRPr="000E5A00" w14:paraId="256448A7" w14:textId="77777777" w:rsidTr="00271214">
        <w:tc>
          <w:tcPr>
            <w:tcW w:w="2245" w:type="dxa"/>
          </w:tcPr>
          <w:p w14:paraId="4362BF37" w14:textId="77777777" w:rsidR="004D0CEF" w:rsidRPr="001B0654" w:rsidRDefault="004D0CEF" w:rsidP="005A7AEF">
            <w:pPr>
              <w:spacing w:before="0" w:after="0"/>
              <w:ind w:hanging="660"/>
              <w:jc w:val="left"/>
              <w:rPr>
                <w:color w:val="000000"/>
              </w:rPr>
            </w:pPr>
            <w:r w:rsidRPr="001B0654">
              <w:rPr>
                <w:color w:val="000000"/>
              </w:rPr>
              <w:t>Overall</w:t>
            </w:r>
          </w:p>
          <w:p w14:paraId="3E4E66E4" w14:textId="77777777" w:rsidR="004D0CEF" w:rsidRPr="000E5A00" w:rsidRDefault="004D0CEF" w:rsidP="005A7AEF">
            <w:pPr>
              <w:spacing w:before="0" w:after="0"/>
              <w:ind w:hanging="660"/>
              <w:jc w:val="left"/>
              <w:rPr>
                <w:i/>
                <w:iCs/>
                <w:color w:val="000000"/>
              </w:rPr>
            </w:pPr>
          </w:p>
        </w:tc>
        <w:tc>
          <w:tcPr>
            <w:tcW w:w="3780" w:type="dxa"/>
          </w:tcPr>
          <w:tbl>
            <w:tblPr>
              <w:tblW w:w="3406" w:type="dxa"/>
              <w:tblLayout w:type="fixed"/>
              <w:tblLook w:val="04A0" w:firstRow="1" w:lastRow="0" w:firstColumn="1" w:lastColumn="0" w:noHBand="0" w:noVBand="1"/>
            </w:tblPr>
            <w:tblGrid>
              <w:gridCol w:w="3406"/>
            </w:tblGrid>
            <w:tr w:rsidR="004D0CEF" w:rsidRPr="000E5A00" w14:paraId="59A3FED7" w14:textId="77777777" w:rsidTr="00271214">
              <w:trPr>
                <w:trHeight w:val="300"/>
              </w:trPr>
              <w:tc>
                <w:tcPr>
                  <w:tcW w:w="34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CDFE5C" w14:textId="77777777" w:rsidR="004D0CEF" w:rsidRPr="000E5A00" w:rsidRDefault="004D0CEF" w:rsidP="005A7AEF">
                  <w:pPr>
                    <w:spacing w:before="0" w:after="0"/>
                    <w:ind w:left="60"/>
                    <w:contextualSpacing/>
                    <w:rPr>
                      <w:rFonts w:eastAsia="Times New Roman" w:cs="Times New Roman"/>
                      <w:color w:val="000000"/>
                      <w:szCs w:val="24"/>
                    </w:rPr>
                  </w:pPr>
                  <w:proofErr w:type="spellStart"/>
                  <w:r w:rsidRPr="000E5A00">
                    <w:rPr>
                      <w:rFonts w:eastAsia="Times New Roman" w:cs="Times New Roman"/>
                      <w:color w:val="000000"/>
                      <w:szCs w:val="24"/>
                    </w:rPr>
                    <w:t>Avidekel</w:t>
                  </w:r>
                  <w:proofErr w:type="spellEnd"/>
                  <w:r>
                    <w:rPr>
                      <w:rFonts w:eastAsia="Times New Roman" w:cs="Times New Roman"/>
                      <w:color w:val="000000"/>
                      <w:szCs w:val="24"/>
                    </w:rPr>
                    <w:t xml:space="preserve"> (High CBD)</w:t>
                  </w:r>
                </w:p>
              </w:tc>
            </w:tr>
            <w:tr w:rsidR="004D0CEF" w:rsidRPr="000E5A00" w14:paraId="21F149FE" w14:textId="77777777" w:rsidTr="00271214">
              <w:trPr>
                <w:trHeight w:val="300"/>
              </w:trPr>
              <w:tc>
                <w:tcPr>
                  <w:tcW w:w="34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745BC5" w14:textId="77777777" w:rsidR="004D0CEF" w:rsidRPr="000E5A00" w:rsidRDefault="004D0CEF" w:rsidP="005A7AEF">
                  <w:pPr>
                    <w:spacing w:before="0" w:after="0"/>
                    <w:ind w:left="60"/>
                    <w:contextualSpacing/>
                    <w:rPr>
                      <w:rFonts w:eastAsia="Times New Roman" w:cs="Times New Roman"/>
                      <w:color w:val="000000"/>
                      <w:szCs w:val="24"/>
                    </w:rPr>
                  </w:pPr>
                  <w:proofErr w:type="spellStart"/>
                  <w:r w:rsidRPr="000E5A00">
                    <w:rPr>
                      <w:rFonts w:eastAsia="Times New Roman" w:cs="Times New Roman"/>
                      <w:color w:val="000000"/>
                      <w:szCs w:val="24"/>
                    </w:rPr>
                    <w:t>Sedamen</w:t>
                  </w:r>
                  <w:proofErr w:type="spellEnd"/>
                  <w:r>
                    <w:rPr>
                      <w:rFonts w:eastAsia="Times New Roman" w:cs="Times New Roman"/>
                      <w:color w:val="000000"/>
                      <w:szCs w:val="24"/>
                    </w:rPr>
                    <w:t xml:space="preserve"> (High THC)</w:t>
                  </w:r>
                </w:p>
              </w:tc>
            </w:tr>
            <w:tr w:rsidR="004D0CEF" w:rsidRPr="000E5A00" w14:paraId="48D1FDAB" w14:textId="77777777" w:rsidTr="00271214">
              <w:trPr>
                <w:trHeight w:val="300"/>
              </w:trPr>
              <w:tc>
                <w:tcPr>
                  <w:tcW w:w="34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B05C4E" w14:textId="4C80072E" w:rsidR="004D0CEF" w:rsidRPr="000E5A00" w:rsidRDefault="004D0CEF" w:rsidP="005A7AEF">
                  <w:pPr>
                    <w:spacing w:before="0" w:after="0"/>
                    <w:ind w:left="60"/>
                    <w:contextualSpacing/>
                    <w:rPr>
                      <w:rFonts w:eastAsia="Times New Roman" w:cs="Times New Roman"/>
                      <w:color w:val="000000"/>
                      <w:szCs w:val="24"/>
                    </w:rPr>
                  </w:pPr>
                  <w:r w:rsidRPr="000E5A00">
                    <w:rPr>
                      <w:rFonts w:eastAsia="Times New Roman" w:cs="Times New Roman"/>
                      <w:color w:val="000000"/>
                      <w:szCs w:val="24"/>
                    </w:rPr>
                    <w:t>Midnight</w:t>
                  </w:r>
                  <w:r>
                    <w:rPr>
                      <w:rFonts w:eastAsia="Times New Roman" w:cs="Times New Roman"/>
                      <w:color w:val="000000"/>
                      <w:szCs w:val="24"/>
                    </w:rPr>
                    <w:t xml:space="preserve"> (Balanced</w:t>
                  </w:r>
                  <w:r w:rsidR="00292A3B">
                    <w:rPr>
                      <w:rFonts w:eastAsia="Times New Roman" w:cs="Times New Roman"/>
                      <w:color w:val="000000"/>
                      <w:szCs w:val="24"/>
                    </w:rPr>
                    <w:t xml:space="preserve"> THC:CBD</w:t>
                  </w:r>
                  <w:r>
                    <w:rPr>
                      <w:rFonts w:eastAsia="Times New Roman" w:cs="Times New Roman"/>
                      <w:color w:val="000000"/>
                      <w:szCs w:val="24"/>
                    </w:rPr>
                    <w:t>)</w:t>
                  </w:r>
                </w:p>
              </w:tc>
            </w:tr>
          </w:tbl>
          <w:p w14:paraId="3AFD6116" w14:textId="77777777" w:rsidR="004D0CEF" w:rsidRPr="000E5A00" w:rsidRDefault="004D0CEF" w:rsidP="005A7AEF">
            <w:pPr>
              <w:spacing w:before="0" w:after="0"/>
              <w:ind w:left="256" w:hanging="196"/>
              <w:jc w:val="left"/>
              <w:rPr>
                <w:i/>
                <w:iCs/>
                <w:color w:val="000000"/>
              </w:rPr>
            </w:pPr>
          </w:p>
        </w:tc>
        <w:tc>
          <w:tcPr>
            <w:tcW w:w="3150" w:type="dxa"/>
          </w:tcPr>
          <w:tbl>
            <w:tblPr>
              <w:tblW w:w="2589" w:type="dxa"/>
              <w:tblLayout w:type="fixed"/>
              <w:tblLook w:val="04A0" w:firstRow="1" w:lastRow="0" w:firstColumn="1" w:lastColumn="0" w:noHBand="0" w:noVBand="1"/>
            </w:tblPr>
            <w:tblGrid>
              <w:gridCol w:w="2589"/>
            </w:tblGrid>
            <w:tr w:rsidR="004D0CEF" w:rsidRPr="000E5A00" w14:paraId="178086C2" w14:textId="77777777" w:rsidTr="005A7AEF">
              <w:trPr>
                <w:trHeight w:val="300"/>
              </w:trPr>
              <w:tc>
                <w:tcPr>
                  <w:tcW w:w="25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826C46" w14:textId="77777777" w:rsidR="004D0CEF" w:rsidRPr="000E5A00" w:rsidRDefault="004D0CEF" w:rsidP="005A7AEF">
                  <w:pPr>
                    <w:spacing w:before="0" w:after="0"/>
                    <w:ind w:left="360" w:hanging="360"/>
                    <w:contextualSpacing/>
                    <w:rPr>
                      <w:rFonts w:eastAsia="Times New Roman" w:cs="Times New Roman"/>
                      <w:color w:val="000000"/>
                      <w:szCs w:val="24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4"/>
                    </w:rPr>
                    <w:t>Cannabis oil</w:t>
                  </w:r>
                </w:p>
              </w:tc>
            </w:tr>
            <w:tr w:rsidR="004D0CEF" w:rsidRPr="000E5A00" w14:paraId="000E0B50" w14:textId="77777777" w:rsidTr="005A7AEF">
              <w:trPr>
                <w:trHeight w:val="300"/>
              </w:trPr>
              <w:tc>
                <w:tcPr>
                  <w:tcW w:w="25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BE8556" w14:textId="77777777" w:rsidR="004D0CEF" w:rsidRPr="000E5A00" w:rsidRDefault="004D0CEF" w:rsidP="005A7AEF">
                  <w:pPr>
                    <w:spacing w:before="0" w:after="0"/>
                    <w:ind w:left="360" w:hanging="360"/>
                    <w:contextualSpacing/>
                    <w:rPr>
                      <w:rFonts w:eastAsia="Times New Roman" w:cs="Times New Roman"/>
                      <w:color w:val="000000"/>
                      <w:szCs w:val="24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4"/>
                    </w:rPr>
                    <w:t xml:space="preserve">Cannabis </w:t>
                  </w:r>
                  <w:proofErr w:type="spellStart"/>
                  <w:r>
                    <w:rPr>
                      <w:rFonts w:eastAsia="Times New Roman" w:cs="Times New Roman"/>
                      <w:color w:val="000000"/>
                      <w:szCs w:val="24"/>
                    </w:rPr>
                    <w:t>softgel</w:t>
                  </w:r>
                  <w:proofErr w:type="spellEnd"/>
                </w:p>
              </w:tc>
            </w:tr>
            <w:tr w:rsidR="004D0CEF" w:rsidRPr="000E5A00" w14:paraId="3BC0CE69" w14:textId="77777777" w:rsidTr="005A7AEF">
              <w:trPr>
                <w:trHeight w:val="300"/>
              </w:trPr>
              <w:tc>
                <w:tcPr>
                  <w:tcW w:w="25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D4B216" w14:textId="77777777" w:rsidR="004D0CEF" w:rsidRPr="000E5A00" w:rsidRDefault="004D0CEF" w:rsidP="005A7AEF">
                  <w:pPr>
                    <w:spacing w:before="0" w:after="0"/>
                    <w:ind w:left="360" w:hanging="360"/>
                    <w:contextualSpacing/>
                    <w:rPr>
                      <w:rFonts w:eastAsia="Times New Roman" w:cs="Times New Roman"/>
                      <w:color w:val="000000"/>
                      <w:szCs w:val="24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4"/>
                    </w:rPr>
                    <w:t>Dried herbal cannabis</w:t>
                  </w:r>
                </w:p>
              </w:tc>
            </w:tr>
          </w:tbl>
          <w:p w14:paraId="6EBB6024" w14:textId="77777777" w:rsidR="004D0CEF" w:rsidRPr="000E5A00" w:rsidRDefault="004D0CEF" w:rsidP="005A7AEF">
            <w:pPr>
              <w:spacing w:before="0" w:after="0"/>
              <w:ind w:left="360"/>
              <w:jc w:val="left"/>
              <w:rPr>
                <w:rFonts w:eastAsia="Calibri" w:cs="Times New Roman"/>
                <w:color w:val="000000"/>
                <w:szCs w:val="24"/>
              </w:rPr>
            </w:pPr>
          </w:p>
        </w:tc>
      </w:tr>
      <w:tr w:rsidR="004D0CEF" w:rsidRPr="000E5A00" w14:paraId="16D9F5D7" w14:textId="77777777" w:rsidTr="00271214">
        <w:tc>
          <w:tcPr>
            <w:tcW w:w="2245" w:type="dxa"/>
          </w:tcPr>
          <w:p w14:paraId="13440703" w14:textId="77777777" w:rsidR="004D0CEF" w:rsidRPr="000E5A00" w:rsidRDefault="004D0CEF" w:rsidP="005A7AEF">
            <w:pPr>
              <w:spacing w:before="0" w:after="0"/>
              <w:ind w:hanging="660"/>
              <w:jc w:val="left"/>
              <w:rPr>
                <w:color w:val="000000"/>
              </w:rPr>
            </w:pPr>
            <w:r w:rsidRPr="000E5A00">
              <w:rPr>
                <w:color w:val="000000"/>
              </w:rPr>
              <w:t>Recurrent pain</w:t>
            </w:r>
          </w:p>
        </w:tc>
        <w:tc>
          <w:tcPr>
            <w:tcW w:w="3780" w:type="dxa"/>
          </w:tcPr>
          <w:tbl>
            <w:tblPr>
              <w:tblW w:w="3406" w:type="dxa"/>
              <w:tblLayout w:type="fixed"/>
              <w:tblLook w:val="04A0" w:firstRow="1" w:lastRow="0" w:firstColumn="1" w:lastColumn="0" w:noHBand="0" w:noVBand="1"/>
            </w:tblPr>
            <w:tblGrid>
              <w:gridCol w:w="3406"/>
            </w:tblGrid>
            <w:tr w:rsidR="004D0CEF" w:rsidRPr="000E5A00" w14:paraId="7604EF21" w14:textId="77777777" w:rsidTr="00271214">
              <w:trPr>
                <w:trHeight w:val="300"/>
              </w:trPr>
              <w:tc>
                <w:tcPr>
                  <w:tcW w:w="34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CDB77C" w14:textId="77777777" w:rsidR="004D0CEF" w:rsidRPr="00007104" w:rsidRDefault="004D0CEF" w:rsidP="005A7AEF">
                  <w:pPr>
                    <w:spacing w:before="0" w:after="0"/>
                    <w:ind w:left="360" w:hanging="284"/>
                    <w:rPr>
                      <w:rFonts w:eastAsia="Times New Roman" w:cs="Times New Roman"/>
                      <w:color w:val="000000"/>
                      <w:szCs w:val="24"/>
                    </w:rPr>
                  </w:pPr>
                  <w:proofErr w:type="spellStart"/>
                  <w:r w:rsidRPr="00007104">
                    <w:rPr>
                      <w:rFonts w:eastAsia="Calibri" w:cs="Times New Roman"/>
                      <w:color w:val="000000"/>
                      <w:szCs w:val="24"/>
                    </w:rPr>
                    <w:t>Avidekel</w:t>
                  </w:r>
                  <w:proofErr w:type="spellEnd"/>
                  <w:r>
                    <w:rPr>
                      <w:rFonts w:eastAsia="Calibri" w:cs="Times New Roman"/>
                      <w:color w:val="000000"/>
                      <w:szCs w:val="24"/>
                    </w:rPr>
                    <w:t xml:space="preserve"> </w:t>
                  </w:r>
                  <w:r>
                    <w:rPr>
                      <w:rFonts w:eastAsia="Times New Roman" w:cs="Times New Roman"/>
                      <w:color w:val="000000"/>
                      <w:szCs w:val="24"/>
                    </w:rPr>
                    <w:t>(High CBD)</w:t>
                  </w:r>
                </w:p>
              </w:tc>
            </w:tr>
            <w:tr w:rsidR="004D0CEF" w:rsidRPr="000E5A00" w14:paraId="36FABB74" w14:textId="77777777" w:rsidTr="00271214">
              <w:trPr>
                <w:trHeight w:val="300"/>
              </w:trPr>
              <w:tc>
                <w:tcPr>
                  <w:tcW w:w="34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56B216" w14:textId="77777777" w:rsidR="004D0CEF" w:rsidRPr="00007104" w:rsidRDefault="004D0CEF" w:rsidP="005A7AEF">
                  <w:pPr>
                    <w:spacing w:before="0" w:after="0"/>
                    <w:ind w:left="360" w:hanging="284"/>
                    <w:rPr>
                      <w:rFonts w:eastAsia="Times New Roman" w:cs="Times New Roman"/>
                      <w:color w:val="000000"/>
                      <w:szCs w:val="24"/>
                    </w:rPr>
                  </w:pPr>
                  <w:proofErr w:type="spellStart"/>
                  <w:r w:rsidRPr="00007104">
                    <w:rPr>
                      <w:rFonts w:eastAsia="Calibri" w:cs="Times New Roman"/>
                      <w:color w:val="000000"/>
                      <w:szCs w:val="24"/>
                    </w:rPr>
                    <w:t>Sedamen</w:t>
                  </w:r>
                  <w:proofErr w:type="spellEnd"/>
                  <w:r>
                    <w:rPr>
                      <w:rFonts w:eastAsia="Calibri" w:cs="Times New Roman"/>
                      <w:color w:val="000000"/>
                      <w:szCs w:val="24"/>
                    </w:rPr>
                    <w:t xml:space="preserve"> </w:t>
                  </w:r>
                  <w:r>
                    <w:rPr>
                      <w:rFonts w:eastAsia="Times New Roman" w:cs="Times New Roman"/>
                      <w:color w:val="000000"/>
                      <w:szCs w:val="24"/>
                    </w:rPr>
                    <w:t>(High THC)</w:t>
                  </w:r>
                </w:p>
              </w:tc>
            </w:tr>
            <w:tr w:rsidR="004D0CEF" w:rsidRPr="000E5A00" w14:paraId="3A4C79DA" w14:textId="77777777" w:rsidTr="00271214">
              <w:trPr>
                <w:trHeight w:val="300"/>
              </w:trPr>
              <w:tc>
                <w:tcPr>
                  <w:tcW w:w="34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F6133A" w14:textId="36051FBF" w:rsidR="004D0CEF" w:rsidRPr="00007104" w:rsidRDefault="004D0CEF" w:rsidP="005A7AEF">
                  <w:pPr>
                    <w:spacing w:before="0" w:after="0"/>
                    <w:ind w:left="360" w:hanging="284"/>
                    <w:rPr>
                      <w:rFonts w:eastAsia="Times New Roman" w:cs="Times New Roman"/>
                      <w:color w:val="000000"/>
                      <w:szCs w:val="24"/>
                    </w:rPr>
                  </w:pPr>
                  <w:r w:rsidRPr="00007104">
                    <w:rPr>
                      <w:rFonts w:eastAsia="Calibri" w:cs="Times New Roman"/>
                      <w:color w:val="000000"/>
                      <w:szCs w:val="24"/>
                    </w:rPr>
                    <w:t>Midnight</w:t>
                  </w:r>
                  <w:r>
                    <w:rPr>
                      <w:rFonts w:eastAsia="Calibri" w:cs="Times New Roman"/>
                      <w:color w:val="000000"/>
                      <w:szCs w:val="24"/>
                    </w:rPr>
                    <w:t xml:space="preserve"> </w:t>
                  </w:r>
                  <w:r>
                    <w:rPr>
                      <w:rFonts w:eastAsia="Times New Roman" w:cs="Times New Roman"/>
                      <w:color w:val="000000"/>
                      <w:szCs w:val="24"/>
                    </w:rPr>
                    <w:t>(Balanced</w:t>
                  </w:r>
                  <w:r w:rsidR="00292A3B">
                    <w:rPr>
                      <w:rFonts w:eastAsia="Times New Roman" w:cs="Times New Roman"/>
                      <w:color w:val="000000"/>
                      <w:szCs w:val="24"/>
                    </w:rPr>
                    <w:t xml:space="preserve"> THC:CBD</w:t>
                  </w:r>
                  <w:r>
                    <w:rPr>
                      <w:rFonts w:eastAsia="Times New Roman" w:cs="Times New Roman"/>
                      <w:color w:val="000000"/>
                      <w:szCs w:val="24"/>
                    </w:rPr>
                    <w:t>)</w:t>
                  </w:r>
                </w:p>
              </w:tc>
            </w:tr>
          </w:tbl>
          <w:p w14:paraId="22EB7B9C" w14:textId="77777777" w:rsidR="004D0CEF" w:rsidRPr="000E5A00" w:rsidRDefault="004D0CEF" w:rsidP="005A7AEF">
            <w:pPr>
              <w:spacing w:before="0" w:after="0"/>
              <w:ind w:left="360" w:hanging="284"/>
              <w:contextualSpacing/>
              <w:jc w:val="left"/>
              <w:rPr>
                <w:color w:val="000000"/>
              </w:rPr>
            </w:pPr>
          </w:p>
        </w:tc>
        <w:tc>
          <w:tcPr>
            <w:tcW w:w="3150" w:type="dxa"/>
          </w:tcPr>
          <w:tbl>
            <w:tblPr>
              <w:tblW w:w="2589" w:type="dxa"/>
              <w:tblLayout w:type="fixed"/>
              <w:tblLook w:val="04A0" w:firstRow="1" w:lastRow="0" w:firstColumn="1" w:lastColumn="0" w:noHBand="0" w:noVBand="1"/>
            </w:tblPr>
            <w:tblGrid>
              <w:gridCol w:w="2589"/>
            </w:tblGrid>
            <w:tr w:rsidR="004D0CEF" w:rsidRPr="000E5A00" w14:paraId="5F4DB2A4" w14:textId="77777777" w:rsidTr="005A7AEF">
              <w:trPr>
                <w:trHeight w:val="300"/>
              </w:trPr>
              <w:tc>
                <w:tcPr>
                  <w:tcW w:w="25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F1DA3A" w14:textId="77777777" w:rsidR="004D0CEF" w:rsidRPr="000E5A00" w:rsidRDefault="004D0CEF" w:rsidP="005A7AEF">
                  <w:pPr>
                    <w:spacing w:before="0" w:after="0"/>
                    <w:ind w:left="360" w:hanging="360"/>
                    <w:contextualSpacing/>
                    <w:rPr>
                      <w:rFonts w:eastAsia="Times New Roman" w:cs="Times New Roman"/>
                      <w:color w:val="000000"/>
                      <w:szCs w:val="24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4"/>
                    </w:rPr>
                    <w:t xml:space="preserve">Cannabis </w:t>
                  </w:r>
                  <w:proofErr w:type="spellStart"/>
                  <w:r>
                    <w:rPr>
                      <w:rFonts w:eastAsia="Times New Roman" w:cs="Times New Roman"/>
                      <w:color w:val="000000"/>
                      <w:szCs w:val="24"/>
                    </w:rPr>
                    <w:t>softgel</w:t>
                  </w:r>
                  <w:proofErr w:type="spellEnd"/>
                </w:p>
              </w:tc>
            </w:tr>
            <w:tr w:rsidR="004D0CEF" w:rsidRPr="000E5A00" w14:paraId="097E39CC" w14:textId="77777777" w:rsidTr="005A7AEF">
              <w:trPr>
                <w:trHeight w:val="300"/>
              </w:trPr>
              <w:tc>
                <w:tcPr>
                  <w:tcW w:w="25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CB3A09" w14:textId="77777777" w:rsidR="004D0CEF" w:rsidRPr="000E5A00" w:rsidRDefault="004D0CEF" w:rsidP="005A7AEF">
                  <w:pPr>
                    <w:spacing w:before="0" w:after="0"/>
                    <w:ind w:left="360" w:hanging="360"/>
                    <w:contextualSpacing/>
                    <w:rPr>
                      <w:rFonts w:eastAsia="Times New Roman" w:cs="Times New Roman"/>
                      <w:color w:val="000000"/>
                      <w:szCs w:val="24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4"/>
                    </w:rPr>
                    <w:t>Cannabis oil</w:t>
                  </w:r>
                </w:p>
              </w:tc>
            </w:tr>
            <w:tr w:rsidR="004D0CEF" w:rsidRPr="000E5A00" w14:paraId="135A065F" w14:textId="77777777" w:rsidTr="005A7AEF">
              <w:trPr>
                <w:trHeight w:val="300"/>
              </w:trPr>
              <w:tc>
                <w:tcPr>
                  <w:tcW w:w="25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7C085F" w14:textId="77777777" w:rsidR="004D0CEF" w:rsidRPr="000E5A00" w:rsidRDefault="004D0CEF" w:rsidP="005A7AEF">
                  <w:pPr>
                    <w:spacing w:before="0" w:after="0"/>
                    <w:ind w:left="360" w:hanging="360"/>
                    <w:contextualSpacing/>
                    <w:rPr>
                      <w:rFonts w:eastAsia="Times New Roman" w:cs="Times New Roman"/>
                      <w:color w:val="000000"/>
                      <w:szCs w:val="24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4"/>
                    </w:rPr>
                    <w:t>Dried herbal cannabis</w:t>
                  </w:r>
                </w:p>
              </w:tc>
            </w:tr>
          </w:tbl>
          <w:p w14:paraId="7FB32687" w14:textId="77777777" w:rsidR="004D0CEF" w:rsidRPr="000E5A00" w:rsidRDefault="004D0CEF" w:rsidP="005A7AEF">
            <w:pPr>
              <w:spacing w:before="0" w:after="0"/>
              <w:ind w:left="360"/>
              <w:jc w:val="left"/>
              <w:rPr>
                <w:rFonts w:eastAsia="Calibri" w:cs="Times New Roman"/>
                <w:color w:val="000000"/>
                <w:szCs w:val="24"/>
              </w:rPr>
            </w:pPr>
          </w:p>
        </w:tc>
      </w:tr>
      <w:tr w:rsidR="004D0CEF" w:rsidRPr="000E5A00" w14:paraId="0FA53FFD" w14:textId="77777777" w:rsidTr="00271214">
        <w:tc>
          <w:tcPr>
            <w:tcW w:w="2245" w:type="dxa"/>
          </w:tcPr>
          <w:p w14:paraId="42B9090E" w14:textId="77777777" w:rsidR="004D0CEF" w:rsidRPr="000E5A00" w:rsidRDefault="004D0CEF" w:rsidP="005A7AEF">
            <w:pPr>
              <w:spacing w:before="0" w:after="0"/>
              <w:ind w:hanging="660"/>
              <w:jc w:val="left"/>
              <w:rPr>
                <w:color w:val="000000"/>
              </w:rPr>
            </w:pPr>
            <w:r w:rsidRPr="000E5A00">
              <w:rPr>
                <w:color w:val="000000"/>
              </w:rPr>
              <w:t>Anxiety</w:t>
            </w:r>
          </w:p>
          <w:p w14:paraId="4F9D30A8" w14:textId="77777777" w:rsidR="004D0CEF" w:rsidRPr="000E5A00" w:rsidRDefault="004D0CEF" w:rsidP="005A7AEF">
            <w:pPr>
              <w:spacing w:before="0" w:after="0"/>
              <w:ind w:hanging="660"/>
              <w:jc w:val="left"/>
              <w:rPr>
                <w:i/>
                <w:iCs/>
                <w:color w:val="000000"/>
              </w:rPr>
            </w:pPr>
          </w:p>
        </w:tc>
        <w:tc>
          <w:tcPr>
            <w:tcW w:w="3780" w:type="dxa"/>
          </w:tcPr>
          <w:tbl>
            <w:tblPr>
              <w:tblW w:w="2505" w:type="dxa"/>
              <w:tblLayout w:type="fixed"/>
              <w:tblLook w:val="04A0" w:firstRow="1" w:lastRow="0" w:firstColumn="1" w:lastColumn="0" w:noHBand="0" w:noVBand="1"/>
            </w:tblPr>
            <w:tblGrid>
              <w:gridCol w:w="2505"/>
            </w:tblGrid>
            <w:tr w:rsidR="004D0CEF" w:rsidRPr="000E5A00" w14:paraId="7CB44F8F" w14:textId="77777777" w:rsidTr="005A7AEF">
              <w:trPr>
                <w:trHeight w:val="300"/>
              </w:trPr>
              <w:tc>
                <w:tcPr>
                  <w:tcW w:w="25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607D50" w14:textId="77777777" w:rsidR="004D0CEF" w:rsidRPr="00007104" w:rsidRDefault="004D0CEF" w:rsidP="005A7AEF">
                  <w:pPr>
                    <w:spacing w:before="0" w:after="0"/>
                    <w:ind w:left="360" w:hanging="284"/>
                    <w:rPr>
                      <w:rFonts w:eastAsia="Times New Roman" w:cs="Times New Roman"/>
                      <w:color w:val="000000"/>
                      <w:szCs w:val="24"/>
                    </w:rPr>
                  </w:pPr>
                  <w:proofErr w:type="spellStart"/>
                  <w:r w:rsidRPr="00007104">
                    <w:rPr>
                      <w:rFonts w:eastAsia="Calibri" w:cs="Times New Roman"/>
                      <w:color w:val="000000"/>
                      <w:szCs w:val="24"/>
                    </w:rPr>
                    <w:t>Avidekel</w:t>
                  </w:r>
                  <w:proofErr w:type="spellEnd"/>
                  <w:r>
                    <w:rPr>
                      <w:rFonts w:eastAsia="Calibri" w:cs="Times New Roman"/>
                      <w:color w:val="000000"/>
                      <w:szCs w:val="24"/>
                    </w:rPr>
                    <w:t xml:space="preserve"> </w:t>
                  </w:r>
                  <w:r>
                    <w:rPr>
                      <w:rFonts w:eastAsia="Times New Roman" w:cs="Times New Roman"/>
                      <w:color w:val="000000"/>
                      <w:szCs w:val="24"/>
                    </w:rPr>
                    <w:t>(High CBD)</w:t>
                  </w:r>
                </w:p>
              </w:tc>
            </w:tr>
            <w:tr w:rsidR="004D0CEF" w:rsidRPr="000E5A00" w14:paraId="0A5DB779" w14:textId="77777777" w:rsidTr="005A7AEF">
              <w:trPr>
                <w:trHeight w:val="300"/>
              </w:trPr>
              <w:tc>
                <w:tcPr>
                  <w:tcW w:w="25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5D1790" w14:textId="77777777" w:rsidR="004D0CEF" w:rsidRPr="00007104" w:rsidRDefault="004D0CEF" w:rsidP="005A7AEF">
                  <w:pPr>
                    <w:spacing w:before="0" w:after="0"/>
                    <w:ind w:left="360" w:hanging="284"/>
                    <w:rPr>
                      <w:rFonts w:eastAsia="Times New Roman" w:cs="Times New Roman"/>
                      <w:color w:val="000000"/>
                      <w:szCs w:val="24"/>
                    </w:rPr>
                  </w:pPr>
                  <w:proofErr w:type="spellStart"/>
                  <w:r w:rsidRPr="00007104">
                    <w:rPr>
                      <w:rFonts w:eastAsia="Calibri" w:cs="Times New Roman"/>
                      <w:color w:val="000000"/>
                      <w:szCs w:val="24"/>
                    </w:rPr>
                    <w:t>Sedamen</w:t>
                  </w:r>
                  <w:proofErr w:type="spellEnd"/>
                  <w:r>
                    <w:rPr>
                      <w:rFonts w:eastAsia="Calibri" w:cs="Times New Roman"/>
                      <w:color w:val="000000"/>
                      <w:szCs w:val="24"/>
                    </w:rPr>
                    <w:t xml:space="preserve"> </w:t>
                  </w:r>
                  <w:r>
                    <w:rPr>
                      <w:rFonts w:eastAsia="Times New Roman" w:cs="Times New Roman"/>
                      <w:color w:val="000000"/>
                      <w:szCs w:val="24"/>
                    </w:rPr>
                    <w:t>(High THC)</w:t>
                  </w:r>
                </w:p>
              </w:tc>
            </w:tr>
          </w:tbl>
          <w:p w14:paraId="48544D5C" w14:textId="77777777" w:rsidR="004D0CEF" w:rsidRPr="000E5A00" w:rsidRDefault="004D0CEF" w:rsidP="005A7AEF">
            <w:pPr>
              <w:spacing w:before="0" w:after="0"/>
              <w:ind w:left="60" w:hanging="284"/>
              <w:jc w:val="left"/>
              <w:rPr>
                <w:i/>
                <w:iCs/>
                <w:color w:val="000000"/>
              </w:rPr>
            </w:pPr>
          </w:p>
        </w:tc>
        <w:tc>
          <w:tcPr>
            <w:tcW w:w="3150" w:type="dxa"/>
          </w:tcPr>
          <w:tbl>
            <w:tblPr>
              <w:tblW w:w="2409" w:type="dxa"/>
              <w:tblLayout w:type="fixed"/>
              <w:tblLook w:val="04A0" w:firstRow="1" w:lastRow="0" w:firstColumn="1" w:lastColumn="0" w:noHBand="0" w:noVBand="1"/>
            </w:tblPr>
            <w:tblGrid>
              <w:gridCol w:w="2409"/>
            </w:tblGrid>
            <w:tr w:rsidR="004D0CEF" w:rsidRPr="000E5A00" w14:paraId="63F3B182" w14:textId="77777777" w:rsidTr="005A7AEF">
              <w:trPr>
                <w:trHeight w:val="300"/>
              </w:trPr>
              <w:tc>
                <w:tcPr>
                  <w:tcW w:w="24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28A94C" w14:textId="77777777" w:rsidR="004D0CEF" w:rsidRPr="000E5A00" w:rsidRDefault="004D0CEF" w:rsidP="005A7AEF">
                  <w:pPr>
                    <w:spacing w:before="0" w:after="0"/>
                    <w:ind w:left="360" w:hanging="360"/>
                    <w:contextualSpacing/>
                    <w:rPr>
                      <w:rFonts w:eastAsia="Times New Roman" w:cs="Times New Roman"/>
                      <w:color w:val="000000"/>
                      <w:szCs w:val="24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4"/>
                    </w:rPr>
                    <w:t xml:space="preserve">Cannabis </w:t>
                  </w:r>
                  <w:proofErr w:type="spellStart"/>
                  <w:r>
                    <w:rPr>
                      <w:rFonts w:eastAsia="Times New Roman" w:cs="Times New Roman"/>
                      <w:color w:val="000000"/>
                      <w:szCs w:val="24"/>
                    </w:rPr>
                    <w:t>softgel</w:t>
                  </w:r>
                  <w:proofErr w:type="spellEnd"/>
                </w:p>
              </w:tc>
            </w:tr>
            <w:tr w:rsidR="004D0CEF" w:rsidRPr="000E5A00" w14:paraId="37242431" w14:textId="77777777" w:rsidTr="005A7AEF">
              <w:trPr>
                <w:trHeight w:val="300"/>
              </w:trPr>
              <w:tc>
                <w:tcPr>
                  <w:tcW w:w="24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EDAD75" w14:textId="77777777" w:rsidR="004D0CEF" w:rsidRPr="000E5A00" w:rsidRDefault="004D0CEF" w:rsidP="005A7AEF">
                  <w:pPr>
                    <w:spacing w:before="0" w:after="0"/>
                    <w:ind w:left="360" w:hanging="360"/>
                    <w:contextualSpacing/>
                    <w:rPr>
                      <w:rFonts w:eastAsia="Times New Roman" w:cs="Times New Roman"/>
                      <w:color w:val="000000"/>
                      <w:szCs w:val="24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4"/>
                    </w:rPr>
                    <w:t>Cannabis oil</w:t>
                  </w:r>
                </w:p>
              </w:tc>
            </w:tr>
            <w:tr w:rsidR="004D0CEF" w:rsidRPr="000E5A00" w14:paraId="44C14CC1" w14:textId="77777777" w:rsidTr="005A7AEF">
              <w:trPr>
                <w:trHeight w:val="300"/>
              </w:trPr>
              <w:tc>
                <w:tcPr>
                  <w:tcW w:w="24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8D389B" w14:textId="77777777" w:rsidR="004D0CEF" w:rsidRPr="000E5A00" w:rsidRDefault="004D0CEF" w:rsidP="005A7AEF">
                  <w:pPr>
                    <w:spacing w:before="0" w:after="0"/>
                    <w:ind w:left="360" w:hanging="360"/>
                    <w:contextualSpacing/>
                    <w:rPr>
                      <w:rFonts w:eastAsia="Times New Roman" w:cs="Times New Roman"/>
                      <w:color w:val="000000"/>
                      <w:szCs w:val="24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4"/>
                    </w:rPr>
                    <w:t>Cannabis vaporizer</w:t>
                  </w:r>
                </w:p>
              </w:tc>
            </w:tr>
          </w:tbl>
          <w:p w14:paraId="46AA55AA" w14:textId="77777777" w:rsidR="004D0CEF" w:rsidRPr="000E5A00" w:rsidRDefault="004D0CEF" w:rsidP="005A7AEF">
            <w:pPr>
              <w:spacing w:before="0" w:after="0"/>
              <w:ind w:left="360"/>
              <w:jc w:val="left"/>
              <w:rPr>
                <w:rFonts w:eastAsia="Calibri" w:cs="Times New Roman"/>
                <w:color w:val="000000"/>
                <w:szCs w:val="24"/>
              </w:rPr>
            </w:pPr>
          </w:p>
        </w:tc>
      </w:tr>
      <w:tr w:rsidR="004D0CEF" w:rsidRPr="000E5A00" w14:paraId="079488C0" w14:textId="77777777" w:rsidTr="00271214">
        <w:tc>
          <w:tcPr>
            <w:tcW w:w="2245" w:type="dxa"/>
          </w:tcPr>
          <w:p w14:paraId="51948F98" w14:textId="77777777" w:rsidR="004D0CEF" w:rsidRPr="000E5A00" w:rsidRDefault="004D0CEF" w:rsidP="005A7AEF">
            <w:pPr>
              <w:spacing w:before="0" w:after="0"/>
              <w:ind w:hanging="660"/>
              <w:jc w:val="left"/>
              <w:rPr>
                <w:color w:val="000000"/>
              </w:rPr>
            </w:pPr>
            <w:r w:rsidRPr="000E5A00">
              <w:rPr>
                <w:color w:val="000000"/>
              </w:rPr>
              <w:t>PTSD</w:t>
            </w:r>
          </w:p>
          <w:p w14:paraId="4B55AD62" w14:textId="77777777" w:rsidR="004D0CEF" w:rsidRPr="000E5A00" w:rsidRDefault="004D0CEF" w:rsidP="005A7AEF">
            <w:pPr>
              <w:spacing w:before="0" w:after="0"/>
              <w:ind w:hanging="660"/>
              <w:jc w:val="left"/>
              <w:rPr>
                <w:rFonts w:eastAsia="Calibri"/>
              </w:rPr>
            </w:pPr>
          </w:p>
        </w:tc>
        <w:tc>
          <w:tcPr>
            <w:tcW w:w="3780" w:type="dxa"/>
          </w:tcPr>
          <w:tbl>
            <w:tblPr>
              <w:tblW w:w="3496" w:type="dxa"/>
              <w:tblLayout w:type="fixed"/>
              <w:tblLook w:val="04A0" w:firstRow="1" w:lastRow="0" w:firstColumn="1" w:lastColumn="0" w:noHBand="0" w:noVBand="1"/>
            </w:tblPr>
            <w:tblGrid>
              <w:gridCol w:w="3496"/>
            </w:tblGrid>
            <w:tr w:rsidR="004D0CEF" w:rsidRPr="000E5A00" w14:paraId="057DAEB3" w14:textId="77777777" w:rsidTr="00271214">
              <w:trPr>
                <w:trHeight w:val="300"/>
              </w:trPr>
              <w:tc>
                <w:tcPr>
                  <w:tcW w:w="34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E96969" w14:textId="77777777" w:rsidR="004D0CEF" w:rsidRPr="000E5A00" w:rsidRDefault="004D0CEF" w:rsidP="005A7AEF">
                  <w:pPr>
                    <w:spacing w:before="0" w:after="0"/>
                    <w:ind w:left="360" w:hanging="284"/>
                    <w:contextualSpacing/>
                    <w:rPr>
                      <w:rFonts w:eastAsia="Times New Roman" w:cs="Times New Roman"/>
                      <w:color w:val="000000"/>
                      <w:szCs w:val="24"/>
                    </w:rPr>
                  </w:pPr>
                  <w:r w:rsidRPr="000E5A00">
                    <w:rPr>
                      <w:rFonts w:eastAsia="Times New Roman" w:cs="Times New Roman"/>
                      <w:color w:val="000000"/>
                      <w:szCs w:val="24"/>
                    </w:rPr>
                    <w:t xml:space="preserve">Eran </w:t>
                  </w:r>
                  <w:proofErr w:type="spellStart"/>
                  <w:r w:rsidRPr="000E5A00">
                    <w:rPr>
                      <w:rFonts w:eastAsia="Times New Roman" w:cs="Times New Roman"/>
                      <w:color w:val="000000"/>
                      <w:szCs w:val="24"/>
                    </w:rPr>
                    <w:t>Almog</w:t>
                  </w:r>
                  <w:proofErr w:type="spellEnd"/>
                  <w:r>
                    <w:rPr>
                      <w:rFonts w:eastAsia="Times New Roman" w:cs="Times New Roman"/>
                      <w:color w:val="000000"/>
                      <w:szCs w:val="24"/>
                    </w:rPr>
                    <w:t xml:space="preserve"> (High THC)</w:t>
                  </w:r>
                </w:p>
              </w:tc>
            </w:tr>
            <w:tr w:rsidR="004D0CEF" w:rsidRPr="000E5A00" w14:paraId="418092AA" w14:textId="77777777" w:rsidTr="00271214">
              <w:trPr>
                <w:trHeight w:val="300"/>
              </w:trPr>
              <w:tc>
                <w:tcPr>
                  <w:tcW w:w="34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A3BC6E" w14:textId="0622ED87" w:rsidR="004D0CEF" w:rsidRPr="000E5A00" w:rsidRDefault="004D0CEF" w:rsidP="005A7AEF">
                  <w:pPr>
                    <w:spacing w:before="0" w:after="0"/>
                    <w:ind w:left="360" w:hanging="284"/>
                    <w:contextualSpacing/>
                    <w:rPr>
                      <w:rFonts w:eastAsia="Times New Roman" w:cs="Times New Roman"/>
                      <w:color w:val="000000"/>
                      <w:szCs w:val="24"/>
                    </w:rPr>
                  </w:pPr>
                  <w:r w:rsidRPr="000E5A00">
                    <w:rPr>
                      <w:rFonts w:eastAsia="Times New Roman" w:cs="Times New Roman"/>
                      <w:color w:val="000000"/>
                      <w:szCs w:val="24"/>
                    </w:rPr>
                    <w:t>Midnight</w:t>
                  </w:r>
                  <w:r>
                    <w:rPr>
                      <w:rFonts w:eastAsia="Times New Roman" w:cs="Times New Roman"/>
                      <w:color w:val="000000"/>
                      <w:szCs w:val="24"/>
                    </w:rPr>
                    <w:t xml:space="preserve"> (Balanced</w:t>
                  </w:r>
                  <w:r w:rsidR="00292A3B">
                    <w:rPr>
                      <w:rFonts w:eastAsia="Times New Roman" w:cs="Times New Roman"/>
                      <w:color w:val="000000"/>
                      <w:szCs w:val="24"/>
                    </w:rPr>
                    <w:t xml:space="preserve"> THC:CBD</w:t>
                  </w:r>
                  <w:r>
                    <w:rPr>
                      <w:rFonts w:eastAsia="Times New Roman" w:cs="Times New Roman"/>
                      <w:color w:val="000000"/>
                      <w:szCs w:val="24"/>
                    </w:rPr>
                    <w:t>)</w:t>
                  </w:r>
                </w:p>
              </w:tc>
            </w:tr>
            <w:tr w:rsidR="004D0CEF" w:rsidRPr="000E5A00" w14:paraId="70AB61EA" w14:textId="77777777" w:rsidTr="00271214">
              <w:trPr>
                <w:trHeight w:val="300"/>
              </w:trPr>
              <w:tc>
                <w:tcPr>
                  <w:tcW w:w="34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876144" w14:textId="77777777" w:rsidR="004D0CEF" w:rsidRPr="000E5A00" w:rsidRDefault="004D0CEF" w:rsidP="005A7AEF">
                  <w:pPr>
                    <w:spacing w:before="0" w:after="0"/>
                    <w:ind w:left="360" w:hanging="284"/>
                    <w:contextualSpacing/>
                    <w:rPr>
                      <w:rFonts w:eastAsia="Times New Roman" w:cs="Times New Roman"/>
                      <w:color w:val="000000"/>
                      <w:szCs w:val="24"/>
                    </w:rPr>
                  </w:pPr>
                  <w:proofErr w:type="spellStart"/>
                  <w:r w:rsidRPr="000E5A00">
                    <w:rPr>
                      <w:rFonts w:eastAsia="Times New Roman" w:cs="Times New Roman"/>
                      <w:color w:val="000000"/>
                      <w:szCs w:val="24"/>
                    </w:rPr>
                    <w:t>Avidekel</w:t>
                  </w:r>
                  <w:proofErr w:type="spellEnd"/>
                  <w:r>
                    <w:rPr>
                      <w:rFonts w:eastAsia="Times New Roman" w:cs="Times New Roman"/>
                      <w:color w:val="000000"/>
                      <w:szCs w:val="24"/>
                    </w:rPr>
                    <w:t xml:space="preserve"> (High CBD)</w:t>
                  </w:r>
                </w:p>
              </w:tc>
            </w:tr>
          </w:tbl>
          <w:p w14:paraId="79D843B8" w14:textId="77777777" w:rsidR="004D0CEF" w:rsidRPr="000E5A00" w:rsidRDefault="004D0CEF" w:rsidP="005A7AEF">
            <w:pPr>
              <w:spacing w:before="0" w:after="0"/>
              <w:ind w:left="360" w:hanging="284"/>
              <w:contextualSpacing/>
              <w:jc w:val="left"/>
              <w:rPr>
                <w:color w:val="000000"/>
              </w:rPr>
            </w:pPr>
          </w:p>
        </w:tc>
        <w:tc>
          <w:tcPr>
            <w:tcW w:w="3150" w:type="dxa"/>
          </w:tcPr>
          <w:tbl>
            <w:tblPr>
              <w:tblW w:w="2589" w:type="dxa"/>
              <w:tblLayout w:type="fixed"/>
              <w:tblLook w:val="04A0" w:firstRow="1" w:lastRow="0" w:firstColumn="1" w:lastColumn="0" w:noHBand="0" w:noVBand="1"/>
            </w:tblPr>
            <w:tblGrid>
              <w:gridCol w:w="2589"/>
            </w:tblGrid>
            <w:tr w:rsidR="004D0CEF" w:rsidRPr="000E5A00" w14:paraId="4C32CA86" w14:textId="77777777" w:rsidTr="005A7AEF">
              <w:trPr>
                <w:trHeight w:val="300"/>
              </w:trPr>
              <w:tc>
                <w:tcPr>
                  <w:tcW w:w="25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AAD177" w14:textId="77777777" w:rsidR="004D0CEF" w:rsidRPr="000E5A00" w:rsidRDefault="004D0CEF" w:rsidP="005A7AEF">
                  <w:pPr>
                    <w:spacing w:before="0" w:after="0"/>
                    <w:ind w:left="360" w:hanging="360"/>
                    <w:contextualSpacing/>
                    <w:rPr>
                      <w:rFonts w:eastAsia="Times New Roman" w:cs="Times New Roman"/>
                      <w:color w:val="000000"/>
                      <w:szCs w:val="24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4"/>
                    </w:rPr>
                    <w:t>Cannabis oil</w:t>
                  </w:r>
                </w:p>
              </w:tc>
            </w:tr>
            <w:tr w:rsidR="004D0CEF" w:rsidRPr="000E5A00" w14:paraId="64C3B516" w14:textId="77777777" w:rsidTr="005A7AEF">
              <w:trPr>
                <w:trHeight w:val="300"/>
              </w:trPr>
              <w:tc>
                <w:tcPr>
                  <w:tcW w:w="25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90601A" w14:textId="77777777" w:rsidR="004D0CEF" w:rsidRPr="000E5A00" w:rsidRDefault="004D0CEF" w:rsidP="005A7AEF">
                  <w:pPr>
                    <w:spacing w:before="0" w:after="0"/>
                    <w:ind w:left="360" w:hanging="360"/>
                    <w:contextualSpacing/>
                    <w:rPr>
                      <w:rFonts w:eastAsia="Times New Roman" w:cs="Times New Roman"/>
                      <w:color w:val="000000"/>
                      <w:szCs w:val="24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4"/>
                    </w:rPr>
                    <w:t>Dried herbal cannabis</w:t>
                  </w:r>
                </w:p>
              </w:tc>
            </w:tr>
            <w:tr w:rsidR="004D0CEF" w:rsidRPr="000E5A00" w14:paraId="7E86E05F" w14:textId="77777777" w:rsidTr="005A7AEF">
              <w:trPr>
                <w:trHeight w:val="300"/>
              </w:trPr>
              <w:tc>
                <w:tcPr>
                  <w:tcW w:w="25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06FF8F" w14:textId="77777777" w:rsidR="004D0CEF" w:rsidRPr="000E5A00" w:rsidRDefault="004D0CEF" w:rsidP="005A7AEF">
                  <w:pPr>
                    <w:spacing w:before="0" w:after="0"/>
                    <w:ind w:left="360" w:hanging="360"/>
                    <w:contextualSpacing/>
                    <w:rPr>
                      <w:rFonts w:eastAsia="Times New Roman" w:cs="Times New Roman"/>
                      <w:color w:val="000000"/>
                      <w:szCs w:val="24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4"/>
                    </w:rPr>
                    <w:t xml:space="preserve">Cannabis </w:t>
                  </w:r>
                  <w:proofErr w:type="spellStart"/>
                  <w:r>
                    <w:rPr>
                      <w:rFonts w:eastAsia="Times New Roman" w:cs="Times New Roman"/>
                      <w:color w:val="000000"/>
                      <w:szCs w:val="24"/>
                    </w:rPr>
                    <w:t>softgel</w:t>
                  </w:r>
                  <w:proofErr w:type="spellEnd"/>
                </w:p>
              </w:tc>
            </w:tr>
          </w:tbl>
          <w:p w14:paraId="175A8B09" w14:textId="77777777" w:rsidR="004D0CEF" w:rsidRPr="000E5A00" w:rsidRDefault="004D0CEF" w:rsidP="005A7AEF">
            <w:pPr>
              <w:spacing w:before="0" w:after="0"/>
              <w:ind w:left="360"/>
              <w:jc w:val="left"/>
              <w:rPr>
                <w:rFonts w:eastAsia="Calibri" w:cs="Times New Roman"/>
                <w:color w:val="000000"/>
                <w:szCs w:val="24"/>
              </w:rPr>
            </w:pPr>
          </w:p>
        </w:tc>
      </w:tr>
      <w:tr w:rsidR="004D0CEF" w:rsidRPr="000E5A00" w14:paraId="79003F27" w14:textId="77777777" w:rsidTr="00271214">
        <w:tc>
          <w:tcPr>
            <w:tcW w:w="2245" w:type="dxa"/>
          </w:tcPr>
          <w:p w14:paraId="684EF53B" w14:textId="77777777" w:rsidR="004D0CEF" w:rsidRDefault="004D0CEF" w:rsidP="005A7AEF">
            <w:pPr>
              <w:spacing w:before="0" w:after="0"/>
              <w:ind w:hanging="660"/>
              <w:jc w:val="left"/>
              <w:rPr>
                <w:rFonts w:eastAsia="Calibri"/>
              </w:rPr>
            </w:pPr>
            <w:r w:rsidRPr="000E5A00">
              <w:rPr>
                <w:rFonts w:eastAsia="Calibri"/>
              </w:rPr>
              <w:t>Arthritis and other</w:t>
            </w:r>
          </w:p>
          <w:p w14:paraId="3822BD37" w14:textId="77777777" w:rsidR="004D0CEF" w:rsidRPr="000E5A00" w:rsidRDefault="004D0CEF" w:rsidP="005A7AEF">
            <w:pPr>
              <w:spacing w:before="0" w:after="0"/>
              <w:ind w:hanging="660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r</w:t>
            </w:r>
            <w:r w:rsidRPr="000E5A00">
              <w:rPr>
                <w:rFonts w:eastAsia="Calibri"/>
              </w:rPr>
              <w:t>heumatic disorders</w:t>
            </w:r>
          </w:p>
          <w:p w14:paraId="27C1A639" w14:textId="77777777" w:rsidR="004D0CEF" w:rsidRPr="000E5A00" w:rsidRDefault="004D0CEF" w:rsidP="005A7AEF">
            <w:pPr>
              <w:spacing w:before="0" w:after="0"/>
              <w:ind w:hanging="660"/>
              <w:jc w:val="left"/>
              <w:rPr>
                <w:i/>
                <w:iCs/>
                <w:color w:val="000000"/>
              </w:rPr>
            </w:pPr>
          </w:p>
        </w:tc>
        <w:tc>
          <w:tcPr>
            <w:tcW w:w="3780" w:type="dxa"/>
          </w:tcPr>
          <w:tbl>
            <w:tblPr>
              <w:tblW w:w="3406" w:type="dxa"/>
              <w:tblLayout w:type="fixed"/>
              <w:tblLook w:val="04A0" w:firstRow="1" w:lastRow="0" w:firstColumn="1" w:lastColumn="0" w:noHBand="0" w:noVBand="1"/>
            </w:tblPr>
            <w:tblGrid>
              <w:gridCol w:w="3406"/>
            </w:tblGrid>
            <w:tr w:rsidR="004D0CEF" w:rsidRPr="000E5A00" w14:paraId="23592493" w14:textId="77777777" w:rsidTr="00271214">
              <w:trPr>
                <w:trHeight w:val="300"/>
              </w:trPr>
              <w:tc>
                <w:tcPr>
                  <w:tcW w:w="34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1297DF" w14:textId="77777777" w:rsidR="004D0CEF" w:rsidRPr="000E5A00" w:rsidRDefault="004D0CEF" w:rsidP="005A7AEF">
                  <w:pPr>
                    <w:spacing w:before="0" w:after="0"/>
                    <w:ind w:left="360" w:hanging="284"/>
                    <w:contextualSpacing/>
                    <w:rPr>
                      <w:rFonts w:eastAsia="Times New Roman" w:cs="Times New Roman"/>
                      <w:color w:val="000000"/>
                      <w:szCs w:val="24"/>
                    </w:rPr>
                  </w:pPr>
                  <w:proofErr w:type="spellStart"/>
                  <w:r w:rsidRPr="000E5A00">
                    <w:rPr>
                      <w:rFonts w:eastAsia="Times New Roman" w:cs="Times New Roman"/>
                      <w:color w:val="000000"/>
                      <w:szCs w:val="24"/>
                    </w:rPr>
                    <w:t>Avidekel</w:t>
                  </w:r>
                  <w:proofErr w:type="spellEnd"/>
                  <w:r>
                    <w:rPr>
                      <w:rFonts w:eastAsia="Times New Roman" w:cs="Times New Roman"/>
                      <w:color w:val="000000"/>
                      <w:szCs w:val="24"/>
                    </w:rPr>
                    <w:t xml:space="preserve"> (High CBD)</w:t>
                  </w:r>
                </w:p>
              </w:tc>
            </w:tr>
            <w:tr w:rsidR="004D0CEF" w:rsidRPr="000E5A00" w14:paraId="0C4C9027" w14:textId="77777777" w:rsidTr="00271214">
              <w:trPr>
                <w:trHeight w:val="300"/>
              </w:trPr>
              <w:tc>
                <w:tcPr>
                  <w:tcW w:w="34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DCD7B9" w14:textId="77777777" w:rsidR="004D0CEF" w:rsidRPr="000E5A00" w:rsidRDefault="004D0CEF" w:rsidP="005A7AEF">
                  <w:pPr>
                    <w:spacing w:before="0" w:after="0"/>
                    <w:ind w:left="360" w:hanging="284"/>
                    <w:contextualSpacing/>
                    <w:rPr>
                      <w:rFonts w:eastAsia="Times New Roman" w:cs="Times New Roman"/>
                      <w:color w:val="000000"/>
                      <w:szCs w:val="24"/>
                    </w:rPr>
                  </w:pPr>
                  <w:proofErr w:type="spellStart"/>
                  <w:r w:rsidRPr="000E5A00">
                    <w:rPr>
                      <w:rFonts w:eastAsia="Times New Roman" w:cs="Times New Roman"/>
                      <w:color w:val="000000"/>
                      <w:szCs w:val="24"/>
                    </w:rPr>
                    <w:t>Sedamen</w:t>
                  </w:r>
                  <w:proofErr w:type="spellEnd"/>
                  <w:r>
                    <w:rPr>
                      <w:rFonts w:eastAsia="Times New Roman" w:cs="Times New Roman"/>
                      <w:color w:val="000000"/>
                      <w:szCs w:val="24"/>
                    </w:rPr>
                    <w:t xml:space="preserve"> (High THC)</w:t>
                  </w:r>
                </w:p>
              </w:tc>
            </w:tr>
            <w:tr w:rsidR="004D0CEF" w:rsidRPr="000E5A00" w14:paraId="51BD05EC" w14:textId="77777777" w:rsidTr="00271214">
              <w:trPr>
                <w:trHeight w:val="300"/>
              </w:trPr>
              <w:tc>
                <w:tcPr>
                  <w:tcW w:w="34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42E7A1" w14:textId="255FB884" w:rsidR="004D0CEF" w:rsidRPr="000E5A00" w:rsidRDefault="004D0CEF" w:rsidP="005A7AEF">
                  <w:pPr>
                    <w:spacing w:before="0" w:after="0"/>
                    <w:ind w:left="360" w:hanging="284"/>
                    <w:contextualSpacing/>
                    <w:rPr>
                      <w:rFonts w:eastAsia="Times New Roman" w:cs="Times New Roman"/>
                      <w:color w:val="000000"/>
                      <w:szCs w:val="24"/>
                    </w:rPr>
                  </w:pPr>
                  <w:r w:rsidRPr="000E5A00">
                    <w:rPr>
                      <w:rFonts w:eastAsia="Times New Roman" w:cs="Times New Roman"/>
                      <w:color w:val="000000"/>
                      <w:szCs w:val="24"/>
                    </w:rPr>
                    <w:t>Midnight</w:t>
                  </w:r>
                  <w:r>
                    <w:rPr>
                      <w:rFonts w:eastAsia="Times New Roman" w:cs="Times New Roman"/>
                      <w:color w:val="000000"/>
                      <w:szCs w:val="24"/>
                    </w:rPr>
                    <w:t xml:space="preserve"> (Balanced</w:t>
                  </w:r>
                  <w:r w:rsidR="00292A3B">
                    <w:rPr>
                      <w:rFonts w:eastAsia="Times New Roman" w:cs="Times New Roman"/>
                      <w:color w:val="000000"/>
                      <w:szCs w:val="24"/>
                    </w:rPr>
                    <w:t xml:space="preserve"> THC:CBD</w:t>
                  </w:r>
                  <w:r>
                    <w:rPr>
                      <w:rFonts w:eastAsia="Times New Roman" w:cs="Times New Roman"/>
                      <w:color w:val="000000"/>
                      <w:szCs w:val="24"/>
                    </w:rPr>
                    <w:t>)</w:t>
                  </w:r>
                </w:p>
              </w:tc>
            </w:tr>
          </w:tbl>
          <w:p w14:paraId="5B990114" w14:textId="77777777" w:rsidR="004D0CEF" w:rsidRPr="000E5A00" w:rsidRDefault="004D0CEF" w:rsidP="005A7AEF">
            <w:pPr>
              <w:spacing w:before="0" w:after="0"/>
              <w:ind w:left="60" w:hanging="284"/>
              <w:jc w:val="left"/>
              <w:rPr>
                <w:i/>
                <w:iCs/>
                <w:color w:val="000000"/>
              </w:rPr>
            </w:pPr>
          </w:p>
        </w:tc>
        <w:tc>
          <w:tcPr>
            <w:tcW w:w="3150" w:type="dxa"/>
          </w:tcPr>
          <w:tbl>
            <w:tblPr>
              <w:tblW w:w="2589" w:type="dxa"/>
              <w:tblLayout w:type="fixed"/>
              <w:tblLook w:val="04A0" w:firstRow="1" w:lastRow="0" w:firstColumn="1" w:lastColumn="0" w:noHBand="0" w:noVBand="1"/>
            </w:tblPr>
            <w:tblGrid>
              <w:gridCol w:w="2589"/>
            </w:tblGrid>
            <w:tr w:rsidR="004D0CEF" w:rsidRPr="000E5A00" w14:paraId="6D7C7239" w14:textId="77777777" w:rsidTr="005A7AEF">
              <w:trPr>
                <w:trHeight w:val="300"/>
              </w:trPr>
              <w:tc>
                <w:tcPr>
                  <w:tcW w:w="25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CB4E02" w14:textId="77777777" w:rsidR="004D0CEF" w:rsidRPr="000E5A00" w:rsidRDefault="004D0CEF" w:rsidP="005A7AEF">
                  <w:pPr>
                    <w:spacing w:before="0" w:after="0"/>
                    <w:ind w:left="360" w:hanging="360"/>
                    <w:contextualSpacing/>
                    <w:rPr>
                      <w:rFonts w:eastAsia="Times New Roman" w:cs="Times New Roman"/>
                      <w:color w:val="000000"/>
                      <w:szCs w:val="24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4"/>
                    </w:rPr>
                    <w:t>Cannabis oil</w:t>
                  </w:r>
                </w:p>
              </w:tc>
            </w:tr>
            <w:tr w:rsidR="004D0CEF" w:rsidRPr="000E5A00" w14:paraId="07C352D0" w14:textId="77777777" w:rsidTr="005A7AEF">
              <w:trPr>
                <w:trHeight w:val="300"/>
              </w:trPr>
              <w:tc>
                <w:tcPr>
                  <w:tcW w:w="25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36EA31" w14:textId="77777777" w:rsidR="004D0CEF" w:rsidRPr="000E5A00" w:rsidRDefault="004D0CEF" w:rsidP="005A7AEF">
                  <w:pPr>
                    <w:spacing w:before="0" w:after="0"/>
                    <w:ind w:left="360" w:hanging="360"/>
                    <w:contextualSpacing/>
                    <w:rPr>
                      <w:rFonts w:eastAsia="Times New Roman" w:cs="Times New Roman"/>
                      <w:color w:val="000000"/>
                      <w:szCs w:val="24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4"/>
                    </w:rPr>
                    <w:t xml:space="preserve">Cannabis </w:t>
                  </w:r>
                  <w:proofErr w:type="spellStart"/>
                  <w:r>
                    <w:rPr>
                      <w:rFonts w:eastAsia="Times New Roman" w:cs="Times New Roman"/>
                      <w:color w:val="000000"/>
                      <w:szCs w:val="24"/>
                    </w:rPr>
                    <w:t>softgel</w:t>
                  </w:r>
                  <w:proofErr w:type="spellEnd"/>
                </w:p>
              </w:tc>
            </w:tr>
          </w:tbl>
          <w:p w14:paraId="6B4CB673" w14:textId="77777777" w:rsidR="004D0CEF" w:rsidRPr="000E5A00" w:rsidRDefault="004D0CEF" w:rsidP="005A7AEF">
            <w:pPr>
              <w:spacing w:before="0" w:after="0"/>
              <w:ind w:left="360"/>
              <w:jc w:val="left"/>
              <w:rPr>
                <w:rFonts w:eastAsia="Calibri" w:cs="Times New Roman"/>
                <w:color w:val="000000"/>
                <w:szCs w:val="24"/>
              </w:rPr>
            </w:pPr>
          </w:p>
        </w:tc>
      </w:tr>
      <w:tr w:rsidR="004D0CEF" w:rsidRPr="000E5A00" w14:paraId="4B2EC31D" w14:textId="77777777" w:rsidTr="00271214">
        <w:tc>
          <w:tcPr>
            <w:tcW w:w="2245" w:type="dxa"/>
          </w:tcPr>
          <w:p w14:paraId="1983B23B" w14:textId="77777777" w:rsidR="004D0CEF" w:rsidRPr="000E5A00" w:rsidRDefault="004D0CEF" w:rsidP="005A7AEF">
            <w:pPr>
              <w:spacing w:before="0" w:after="0"/>
              <w:ind w:hanging="660"/>
              <w:jc w:val="left"/>
              <w:rPr>
                <w:color w:val="000000"/>
              </w:rPr>
            </w:pPr>
            <w:r w:rsidRPr="000E5A00">
              <w:rPr>
                <w:color w:val="000000"/>
              </w:rPr>
              <w:t xml:space="preserve">Sleep </w:t>
            </w:r>
            <w:r>
              <w:rPr>
                <w:color w:val="000000"/>
              </w:rPr>
              <w:t>d</w:t>
            </w:r>
            <w:r w:rsidRPr="000E5A00">
              <w:rPr>
                <w:color w:val="000000"/>
              </w:rPr>
              <w:t xml:space="preserve">isorder </w:t>
            </w:r>
          </w:p>
          <w:p w14:paraId="6C594D09" w14:textId="77777777" w:rsidR="004D0CEF" w:rsidRPr="000E5A00" w:rsidRDefault="004D0CEF" w:rsidP="005A7AEF">
            <w:pPr>
              <w:spacing w:before="0" w:after="0"/>
              <w:ind w:hanging="660"/>
              <w:jc w:val="left"/>
              <w:rPr>
                <w:rFonts w:eastAsia="Calibri"/>
              </w:rPr>
            </w:pPr>
          </w:p>
          <w:p w14:paraId="38ED36AD" w14:textId="77777777" w:rsidR="004D0CEF" w:rsidRPr="000E5A00" w:rsidRDefault="004D0CEF" w:rsidP="005A7AEF">
            <w:pPr>
              <w:spacing w:before="0" w:after="0"/>
              <w:ind w:hanging="660"/>
              <w:jc w:val="left"/>
              <w:rPr>
                <w:i/>
                <w:iCs/>
                <w:color w:val="000000"/>
              </w:rPr>
            </w:pPr>
          </w:p>
        </w:tc>
        <w:tc>
          <w:tcPr>
            <w:tcW w:w="3780" w:type="dxa"/>
          </w:tcPr>
          <w:tbl>
            <w:tblPr>
              <w:tblW w:w="3406" w:type="dxa"/>
              <w:tblLayout w:type="fixed"/>
              <w:tblLook w:val="04A0" w:firstRow="1" w:lastRow="0" w:firstColumn="1" w:lastColumn="0" w:noHBand="0" w:noVBand="1"/>
            </w:tblPr>
            <w:tblGrid>
              <w:gridCol w:w="3406"/>
            </w:tblGrid>
            <w:tr w:rsidR="004D0CEF" w:rsidRPr="000E5A00" w14:paraId="53492D71" w14:textId="77777777" w:rsidTr="00271214">
              <w:trPr>
                <w:trHeight w:val="300"/>
              </w:trPr>
              <w:tc>
                <w:tcPr>
                  <w:tcW w:w="34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574D9B" w14:textId="77777777" w:rsidR="004D0CEF" w:rsidRPr="000E5A00" w:rsidRDefault="004D0CEF" w:rsidP="005A7AEF">
                  <w:pPr>
                    <w:spacing w:before="0" w:after="0"/>
                    <w:ind w:left="360" w:hanging="284"/>
                    <w:contextualSpacing/>
                    <w:rPr>
                      <w:rFonts w:eastAsia="Times New Roman" w:cs="Times New Roman"/>
                      <w:color w:val="000000"/>
                      <w:szCs w:val="24"/>
                    </w:rPr>
                  </w:pPr>
                  <w:proofErr w:type="spellStart"/>
                  <w:r w:rsidRPr="000E5A00">
                    <w:rPr>
                      <w:rFonts w:eastAsia="Times New Roman" w:cs="Times New Roman"/>
                      <w:color w:val="000000"/>
                      <w:szCs w:val="24"/>
                    </w:rPr>
                    <w:t>Avidekel</w:t>
                  </w:r>
                  <w:proofErr w:type="spellEnd"/>
                  <w:r>
                    <w:rPr>
                      <w:rFonts w:eastAsia="Times New Roman" w:cs="Times New Roman"/>
                      <w:color w:val="000000"/>
                      <w:szCs w:val="24"/>
                    </w:rPr>
                    <w:t xml:space="preserve"> (High CBD)</w:t>
                  </w:r>
                </w:p>
              </w:tc>
            </w:tr>
            <w:tr w:rsidR="004D0CEF" w:rsidRPr="000E5A00" w14:paraId="5ED0F453" w14:textId="77777777" w:rsidTr="00271214">
              <w:trPr>
                <w:trHeight w:val="300"/>
              </w:trPr>
              <w:tc>
                <w:tcPr>
                  <w:tcW w:w="34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6124E3" w14:textId="77777777" w:rsidR="004D0CEF" w:rsidRPr="000E5A00" w:rsidRDefault="004D0CEF" w:rsidP="005A7AEF">
                  <w:pPr>
                    <w:spacing w:before="0" w:after="0"/>
                    <w:ind w:left="360" w:hanging="284"/>
                    <w:contextualSpacing/>
                    <w:rPr>
                      <w:rFonts w:eastAsia="Times New Roman" w:cs="Times New Roman"/>
                      <w:color w:val="000000"/>
                      <w:szCs w:val="24"/>
                    </w:rPr>
                  </w:pPr>
                  <w:proofErr w:type="spellStart"/>
                  <w:r w:rsidRPr="000E5A00">
                    <w:rPr>
                      <w:rFonts w:eastAsia="Times New Roman" w:cs="Times New Roman"/>
                      <w:color w:val="000000"/>
                      <w:szCs w:val="24"/>
                    </w:rPr>
                    <w:t>Sedamen</w:t>
                  </w:r>
                  <w:proofErr w:type="spellEnd"/>
                  <w:r>
                    <w:rPr>
                      <w:rFonts w:eastAsia="Times New Roman" w:cs="Times New Roman"/>
                      <w:color w:val="000000"/>
                      <w:szCs w:val="24"/>
                    </w:rPr>
                    <w:t xml:space="preserve"> (High THC)</w:t>
                  </w:r>
                </w:p>
              </w:tc>
            </w:tr>
            <w:tr w:rsidR="004D0CEF" w:rsidRPr="000E5A00" w14:paraId="7A658D29" w14:textId="77777777" w:rsidTr="00271214">
              <w:trPr>
                <w:trHeight w:val="300"/>
              </w:trPr>
              <w:tc>
                <w:tcPr>
                  <w:tcW w:w="34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3A0885" w14:textId="4DACBDAB" w:rsidR="004D0CEF" w:rsidRPr="000E5A00" w:rsidRDefault="004D0CEF" w:rsidP="005A7AEF">
                  <w:pPr>
                    <w:spacing w:before="0" w:after="0"/>
                    <w:ind w:left="360" w:hanging="284"/>
                    <w:contextualSpacing/>
                    <w:rPr>
                      <w:rFonts w:eastAsia="Times New Roman" w:cs="Times New Roman"/>
                      <w:color w:val="000000"/>
                      <w:szCs w:val="24"/>
                    </w:rPr>
                  </w:pPr>
                  <w:r w:rsidRPr="000E5A00">
                    <w:rPr>
                      <w:rFonts w:eastAsia="Times New Roman" w:cs="Times New Roman"/>
                      <w:color w:val="000000"/>
                      <w:szCs w:val="24"/>
                    </w:rPr>
                    <w:t>Midnight</w:t>
                  </w:r>
                  <w:r>
                    <w:rPr>
                      <w:rFonts w:eastAsia="Times New Roman" w:cs="Times New Roman"/>
                      <w:color w:val="000000"/>
                      <w:szCs w:val="24"/>
                    </w:rPr>
                    <w:t xml:space="preserve"> (Balanced</w:t>
                  </w:r>
                  <w:r w:rsidR="00292A3B">
                    <w:rPr>
                      <w:rFonts w:eastAsia="Times New Roman" w:cs="Times New Roman"/>
                      <w:color w:val="000000"/>
                      <w:szCs w:val="24"/>
                    </w:rPr>
                    <w:t xml:space="preserve"> THC:CBD</w:t>
                  </w:r>
                  <w:r>
                    <w:rPr>
                      <w:rFonts w:eastAsia="Times New Roman" w:cs="Times New Roman"/>
                      <w:color w:val="000000"/>
                      <w:szCs w:val="24"/>
                    </w:rPr>
                    <w:t>)</w:t>
                  </w:r>
                </w:p>
              </w:tc>
            </w:tr>
          </w:tbl>
          <w:p w14:paraId="24E55C9A" w14:textId="77777777" w:rsidR="004D0CEF" w:rsidRPr="000E5A00" w:rsidRDefault="004D0CEF" w:rsidP="005A7AEF">
            <w:pPr>
              <w:spacing w:before="0" w:after="0"/>
              <w:ind w:left="60" w:hanging="284"/>
              <w:jc w:val="left"/>
              <w:rPr>
                <w:i/>
                <w:iCs/>
                <w:color w:val="000000"/>
              </w:rPr>
            </w:pPr>
          </w:p>
        </w:tc>
        <w:tc>
          <w:tcPr>
            <w:tcW w:w="3150" w:type="dxa"/>
          </w:tcPr>
          <w:tbl>
            <w:tblPr>
              <w:tblW w:w="2589" w:type="dxa"/>
              <w:tblLayout w:type="fixed"/>
              <w:tblLook w:val="04A0" w:firstRow="1" w:lastRow="0" w:firstColumn="1" w:lastColumn="0" w:noHBand="0" w:noVBand="1"/>
            </w:tblPr>
            <w:tblGrid>
              <w:gridCol w:w="2589"/>
            </w:tblGrid>
            <w:tr w:rsidR="004D0CEF" w:rsidRPr="000E5A00" w14:paraId="388D7D90" w14:textId="77777777" w:rsidTr="005A7AEF">
              <w:trPr>
                <w:trHeight w:val="300"/>
              </w:trPr>
              <w:tc>
                <w:tcPr>
                  <w:tcW w:w="25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1E396B" w14:textId="77777777" w:rsidR="004D0CEF" w:rsidRPr="000E5A00" w:rsidRDefault="004D0CEF" w:rsidP="005A7AEF">
                  <w:pPr>
                    <w:spacing w:before="0" w:after="0"/>
                    <w:ind w:left="360" w:hanging="360"/>
                    <w:contextualSpacing/>
                    <w:rPr>
                      <w:rFonts w:eastAsia="Times New Roman" w:cs="Times New Roman"/>
                      <w:color w:val="000000"/>
                      <w:szCs w:val="24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4"/>
                    </w:rPr>
                    <w:t>Cannabis oil</w:t>
                  </w:r>
                </w:p>
              </w:tc>
            </w:tr>
            <w:tr w:rsidR="004D0CEF" w:rsidRPr="000E5A00" w14:paraId="2ECDACEF" w14:textId="77777777" w:rsidTr="005A7AEF">
              <w:trPr>
                <w:trHeight w:val="300"/>
              </w:trPr>
              <w:tc>
                <w:tcPr>
                  <w:tcW w:w="25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16BFED" w14:textId="77777777" w:rsidR="004D0CEF" w:rsidRPr="000E5A00" w:rsidRDefault="004D0CEF" w:rsidP="005A7AEF">
                  <w:pPr>
                    <w:spacing w:before="0" w:after="0"/>
                    <w:ind w:left="360" w:hanging="360"/>
                    <w:contextualSpacing/>
                    <w:rPr>
                      <w:rFonts w:eastAsia="Times New Roman" w:cs="Times New Roman"/>
                      <w:color w:val="000000"/>
                      <w:szCs w:val="24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4"/>
                    </w:rPr>
                    <w:t xml:space="preserve">Cannabis </w:t>
                  </w:r>
                  <w:proofErr w:type="spellStart"/>
                  <w:r>
                    <w:rPr>
                      <w:rFonts w:eastAsia="Times New Roman" w:cs="Times New Roman"/>
                      <w:color w:val="000000"/>
                      <w:szCs w:val="24"/>
                    </w:rPr>
                    <w:t>softgel</w:t>
                  </w:r>
                  <w:proofErr w:type="spellEnd"/>
                </w:p>
              </w:tc>
            </w:tr>
            <w:tr w:rsidR="004D0CEF" w:rsidRPr="000E5A00" w14:paraId="1C71C882" w14:textId="77777777" w:rsidTr="005A7AEF">
              <w:trPr>
                <w:trHeight w:val="300"/>
              </w:trPr>
              <w:tc>
                <w:tcPr>
                  <w:tcW w:w="25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700B64" w14:textId="77777777" w:rsidR="004D0CEF" w:rsidRPr="000E5A00" w:rsidRDefault="004D0CEF" w:rsidP="005A7AEF">
                  <w:pPr>
                    <w:spacing w:before="0" w:after="0"/>
                    <w:ind w:left="360" w:hanging="360"/>
                    <w:contextualSpacing/>
                    <w:rPr>
                      <w:rFonts w:eastAsia="Times New Roman" w:cs="Times New Roman"/>
                      <w:color w:val="000000"/>
                      <w:szCs w:val="24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24"/>
                    </w:rPr>
                    <w:t>Cannabis vaporizer</w:t>
                  </w:r>
                </w:p>
              </w:tc>
            </w:tr>
          </w:tbl>
          <w:p w14:paraId="5425DA26" w14:textId="77777777" w:rsidR="004D0CEF" w:rsidRPr="000E5A00" w:rsidRDefault="004D0CEF" w:rsidP="005A7AEF">
            <w:pPr>
              <w:spacing w:before="0" w:after="0"/>
              <w:ind w:left="360"/>
              <w:jc w:val="left"/>
              <w:rPr>
                <w:rFonts w:eastAsia="Calibri" w:cs="Times New Roman"/>
                <w:color w:val="000000"/>
                <w:szCs w:val="24"/>
              </w:rPr>
            </w:pPr>
          </w:p>
        </w:tc>
      </w:tr>
    </w:tbl>
    <w:p w14:paraId="0E561177" w14:textId="77777777" w:rsidR="004D0CEF" w:rsidRPr="004D0CEF" w:rsidRDefault="004D0CEF" w:rsidP="004D0CEF"/>
    <w:p w14:paraId="43BAAC13" w14:textId="77777777" w:rsidR="00106069" w:rsidRDefault="00106069" w:rsidP="00106069">
      <w:pPr>
        <w:pStyle w:val="Heading2"/>
        <w:numPr>
          <w:ilvl w:val="1"/>
          <w:numId w:val="20"/>
        </w:numPr>
      </w:pPr>
      <w:r>
        <w:t>Supplementary Figures</w:t>
      </w:r>
    </w:p>
    <w:p w14:paraId="3AA55004" w14:textId="77777777" w:rsidR="00106069" w:rsidRPr="00106069" w:rsidRDefault="00106069" w:rsidP="00106069"/>
    <w:p w14:paraId="2897F993" w14:textId="694E31F9" w:rsidR="000741CC" w:rsidRDefault="000741CC" w:rsidP="000741CC"/>
    <w:p w14:paraId="6B23D678" w14:textId="77777777" w:rsidR="000741CC" w:rsidRPr="001549D3" w:rsidRDefault="000741CC" w:rsidP="000741CC">
      <w:pPr>
        <w:keepNext/>
        <w:jc w:val="center"/>
        <w:rPr>
          <w:rFonts w:cs="Times New Roman"/>
          <w:szCs w:val="24"/>
        </w:rPr>
      </w:pPr>
      <w:bookmarkStart w:id="0" w:name="_GoBack"/>
      <w:r w:rsidRPr="001549D3">
        <w:rPr>
          <w:b/>
          <w:noProof/>
          <w:lang w:val="en-GB" w:eastAsia="en-GB"/>
        </w:rPr>
        <w:lastRenderedPageBreak/>
        <w:drawing>
          <wp:inline distT="0" distB="0" distL="0" distR="0" wp14:anchorId="4CA75AAB" wp14:editId="4B4E1F72">
            <wp:extent cx="4569619" cy="38290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laine.Scott\Documents\LaTex\____TEST____Frontiers_LaTeX_Templates_V2.5\Frontiers LaTeX (Science, Health and Engineering) V2.5 - with Supplementary material (V1.2)\logo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9137" cy="3837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266D4B51" w14:textId="746B61D8" w:rsidR="009202D3" w:rsidRPr="006D4844" w:rsidRDefault="009202D3" w:rsidP="009202D3">
      <w:pPr>
        <w:rPr>
          <w:rFonts w:cs="Times New Roman"/>
          <w:szCs w:val="24"/>
        </w:rPr>
      </w:pPr>
      <w:bookmarkStart w:id="1" w:name="OLE_LINK14"/>
      <w:r w:rsidRPr="006D4844">
        <w:rPr>
          <w:rFonts w:cs="Times New Roman"/>
          <w:b/>
          <w:bCs/>
          <w:szCs w:val="24"/>
        </w:rPr>
        <w:t xml:space="preserve">Supplemental Figure 1: </w:t>
      </w:r>
      <w:r w:rsidRPr="006D4844">
        <w:rPr>
          <w:rFonts w:cs="Times New Roman"/>
          <w:szCs w:val="24"/>
        </w:rPr>
        <w:t xml:space="preserve">EQ-5D index scores from the intake (baseline) and 6-week follow-up surveys.  </w:t>
      </w:r>
      <w:r w:rsidRPr="006D4844">
        <w:rPr>
          <w:rFonts w:cs="Times New Roman"/>
          <w:b/>
          <w:bCs/>
          <w:szCs w:val="24"/>
        </w:rPr>
        <w:t>(</w:t>
      </w:r>
      <w:bookmarkEnd w:id="1"/>
      <w:r w:rsidRPr="006D4844">
        <w:rPr>
          <w:rFonts w:cs="Times New Roman"/>
          <w:b/>
          <w:bCs/>
          <w:szCs w:val="24"/>
        </w:rPr>
        <w:t xml:space="preserve">A) </w:t>
      </w:r>
      <w:r w:rsidRPr="006D4844">
        <w:rPr>
          <w:rFonts w:cs="Times New Roman"/>
          <w:szCs w:val="24"/>
        </w:rPr>
        <w:t xml:space="preserve">EQ-5D index scores for patients with recurrent pain showed significant improvement after 6-weeks of medical cannabis treatment (Wilcoxon test </w:t>
      </w:r>
      <w:r w:rsidRPr="00C0417A">
        <w:rPr>
          <w:rFonts w:cs="Times New Roman"/>
          <w:i/>
          <w:iCs/>
          <w:szCs w:val="24"/>
        </w:rPr>
        <w:t>P</w:t>
      </w:r>
      <w:r w:rsidRPr="006D4844">
        <w:rPr>
          <w:rFonts w:cs="Times New Roman"/>
          <w:szCs w:val="24"/>
        </w:rPr>
        <w:t xml:space="preserve">&lt;0.0001), </w:t>
      </w:r>
      <w:r w:rsidRPr="006D4844">
        <w:rPr>
          <w:rFonts w:cs="Times New Roman"/>
          <w:b/>
          <w:bCs/>
          <w:szCs w:val="24"/>
        </w:rPr>
        <w:t>(B)</w:t>
      </w:r>
      <w:r w:rsidRPr="006D4844">
        <w:rPr>
          <w:rFonts w:cs="Times New Roman"/>
          <w:szCs w:val="24"/>
        </w:rPr>
        <w:t xml:space="preserve"> EQ-5D index scores for patients with anxiety showed significant improvement after 6-weeks of medical cannabis treatment (t</w:t>
      </w:r>
      <w:r w:rsidRPr="006D4844">
        <w:rPr>
          <w:rFonts w:cs="Times New Roman"/>
          <w:szCs w:val="24"/>
          <w:vertAlign w:val="subscript"/>
        </w:rPr>
        <w:t>32</w:t>
      </w:r>
      <w:r w:rsidRPr="006D4844">
        <w:rPr>
          <w:rFonts w:cs="Times New Roman"/>
          <w:szCs w:val="24"/>
        </w:rPr>
        <w:t xml:space="preserve">=2.499, </w:t>
      </w:r>
      <w:r w:rsidRPr="00C0417A">
        <w:rPr>
          <w:rFonts w:cs="Times New Roman"/>
          <w:i/>
          <w:iCs/>
          <w:szCs w:val="24"/>
        </w:rPr>
        <w:t>P</w:t>
      </w:r>
      <w:r w:rsidRPr="006D4844">
        <w:rPr>
          <w:rFonts w:cs="Times New Roman"/>
          <w:szCs w:val="24"/>
        </w:rPr>
        <w:t xml:space="preserve">&lt;0.05), </w:t>
      </w:r>
      <w:r w:rsidRPr="006D4844">
        <w:rPr>
          <w:rFonts w:cs="Times New Roman"/>
          <w:b/>
          <w:bCs/>
          <w:szCs w:val="24"/>
        </w:rPr>
        <w:t>(C)</w:t>
      </w:r>
      <w:r w:rsidRPr="006D4844">
        <w:rPr>
          <w:rFonts w:cs="Times New Roman"/>
          <w:szCs w:val="24"/>
        </w:rPr>
        <w:t xml:space="preserve"> EQ-5D index scores for patients with PTSD showed significant improvement after 6-weeks of medical cannabis treatment (Wilcoxon test </w:t>
      </w:r>
      <w:r w:rsidRPr="00C0417A">
        <w:rPr>
          <w:rFonts w:cs="Times New Roman"/>
          <w:i/>
          <w:iCs/>
          <w:szCs w:val="24"/>
        </w:rPr>
        <w:t>P</w:t>
      </w:r>
      <w:r w:rsidRPr="006D4844">
        <w:rPr>
          <w:rFonts w:cs="Times New Roman"/>
          <w:szCs w:val="24"/>
        </w:rPr>
        <w:t xml:space="preserve">&lt;0.01), </w:t>
      </w:r>
      <w:r w:rsidRPr="006D4844">
        <w:rPr>
          <w:rFonts w:cs="Times New Roman"/>
          <w:b/>
          <w:bCs/>
          <w:szCs w:val="24"/>
        </w:rPr>
        <w:t xml:space="preserve">(D) </w:t>
      </w:r>
      <w:r w:rsidRPr="006D4844">
        <w:rPr>
          <w:rFonts w:cs="Times New Roman"/>
          <w:szCs w:val="24"/>
        </w:rPr>
        <w:t xml:space="preserve">EQ-5D index scores for patients with arthritis and other rheumatic disorders showed no change after 6-weeks of medical cannabis treatment (Wilcoxon test </w:t>
      </w:r>
      <w:r w:rsidRPr="00C0417A">
        <w:rPr>
          <w:rFonts w:cs="Times New Roman"/>
          <w:i/>
          <w:iCs/>
          <w:szCs w:val="24"/>
        </w:rPr>
        <w:t>P</w:t>
      </w:r>
      <w:r w:rsidRPr="006D4844">
        <w:rPr>
          <w:rFonts w:cs="Times New Roman"/>
          <w:szCs w:val="24"/>
        </w:rPr>
        <w:t xml:space="preserve">&gt;0.05), </w:t>
      </w:r>
      <w:r w:rsidRPr="006D4844">
        <w:rPr>
          <w:rFonts w:cs="Times New Roman"/>
          <w:b/>
          <w:bCs/>
          <w:szCs w:val="24"/>
        </w:rPr>
        <w:t xml:space="preserve">(E) </w:t>
      </w:r>
      <w:r w:rsidRPr="006D4844">
        <w:rPr>
          <w:rFonts w:cs="Times New Roman"/>
          <w:szCs w:val="24"/>
        </w:rPr>
        <w:t xml:space="preserve">EQ-5D index scores for patients reporting sleep disorders showed no change after 6-weeks of medical cannabis treatment (Wilcoxon test </w:t>
      </w:r>
      <w:r w:rsidRPr="00C0417A">
        <w:rPr>
          <w:rFonts w:cs="Times New Roman"/>
          <w:i/>
          <w:iCs/>
          <w:szCs w:val="24"/>
        </w:rPr>
        <w:t>P</w:t>
      </w:r>
      <w:r w:rsidRPr="006D4844">
        <w:rPr>
          <w:rFonts w:cs="Times New Roman"/>
          <w:szCs w:val="24"/>
        </w:rPr>
        <w:t>&gt;0.05) (****</w:t>
      </w:r>
      <w:r w:rsidRPr="00271214">
        <w:rPr>
          <w:rFonts w:cs="Times New Roman"/>
          <w:i/>
          <w:iCs/>
          <w:szCs w:val="24"/>
        </w:rPr>
        <w:t>P</w:t>
      </w:r>
      <w:r w:rsidRPr="006D4844">
        <w:rPr>
          <w:rFonts w:cs="Times New Roman"/>
          <w:szCs w:val="24"/>
        </w:rPr>
        <w:t>&lt; 0.0001, **</w:t>
      </w:r>
      <w:r w:rsidRPr="00271214">
        <w:rPr>
          <w:rFonts w:cs="Times New Roman"/>
          <w:i/>
          <w:iCs/>
          <w:szCs w:val="24"/>
        </w:rPr>
        <w:t>P</w:t>
      </w:r>
      <w:r w:rsidRPr="006D4844">
        <w:rPr>
          <w:rFonts w:cs="Times New Roman"/>
          <w:szCs w:val="24"/>
        </w:rPr>
        <w:t>&lt; 0.01, *</w:t>
      </w:r>
      <w:r w:rsidRPr="00271214">
        <w:rPr>
          <w:rFonts w:cs="Times New Roman"/>
          <w:i/>
          <w:iCs/>
          <w:szCs w:val="24"/>
        </w:rPr>
        <w:t>P</w:t>
      </w:r>
      <w:r w:rsidRPr="006D4844">
        <w:rPr>
          <w:rFonts w:cs="Times New Roman"/>
          <w:szCs w:val="24"/>
        </w:rPr>
        <w:t xml:space="preserve">&lt; 0.05, NS </w:t>
      </w:r>
      <w:r w:rsidRPr="00271214">
        <w:rPr>
          <w:rFonts w:cs="Times New Roman"/>
          <w:i/>
          <w:iCs/>
          <w:szCs w:val="24"/>
        </w:rPr>
        <w:t>P</w:t>
      </w:r>
      <w:r w:rsidRPr="006D4844">
        <w:rPr>
          <w:rFonts w:cs="Times New Roman"/>
          <w:szCs w:val="24"/>
        </w:rPr>
        <w:t>&gt;0.05).</w:t>
      </w:r>
    </w:p>
    <w:p w14:paraId="77E018C9" w14:textId="77777777" w:rsidR="000741CC" w:rsidRPr="000741CC" w:rsidRDefault="000741CC" w:rsidP="000741CC"/>
    <w:p w14:paraId="3C419443" w14:textId="77777777" w:rsidR="00994A3D" w:rsidRPr="001549D3" w:rsidRDefault="00994A3D" w:rsidP="00994A3D">
      <w:pPr>
        <w:keepNext/>
        <w:jc w:val="center"/>
        <w:rPr>
          <w:rFonts w:cs="Times New Roman"/>
          <w:szCs w:val="24"/>
        </w:rPr>
      </w:pPr>
      <w:r w:rsidRPr="001549D3">
        <w:rPr>
          <w:b/>
          <w:noProof/>
          <w:lang w:val="en-GB" w:eastAsia="en-GB"/>
        </w:rPr>
        <w:lastRenderedPageBreak/>
        <w:drawing>
          <wp:inline distT="0" distB="0" distL="0" distR="0" wp14:anchorId="08F40240" wp14:editId="258A2C95">
            <wp:extent cx="4403441" cy="35052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laine.Scott\Documents\LaTex\____TEST____Frontiers_LaTeX_Templates_V2.5\Frontiers LaTeX (Science, Health and Engineering) V2.5 - with Supplementary material (V1.2)\logo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7563" cy="3508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1C15B5" w14:textId="347332A6" w:rsidR="008E2FB6" w:rsidRPr="006D4844" w:rsidRDefault="008E2FB6" w:rsidP="008E2FB6">
      <w:pPr>
        <w:rPr>
          <w:rFonts w:cs="Times New Roman"/>
          <w:szCs w:val="24"/>
        </w:rPr>
      </w:pPr>
      <w:bookmarkStart w:id="2" w:name="OLE_LINK13"/>
      <w:r w:rsidRPr="006D4844">
        <w:rPr>
          <w:rFonts w:cs="Times New Roman"/>
          <w:b/>
          <w:bCs/>
          <w:szCs w:val="24"/>
        </w:rPr>
        <w:t xml:space="preserve">Supplemental Figure 2: </w:t>
      </w:r>
      <w:r w:rsidRPr="006D4844">
        <w:rPr>
          <w:rFonts w:cs="Times New Roman"/>
          <w:szCs w:val="24"/>
        </w:rPr>
        <w:t>Validated survey scores</w:t>
      </w:r>
      <w:r w:rsidRPr="006D4844">
        <w:rPr>
          <w:rFonts w:cs="Times New Roman"/>
          <w:b/>
          <w:bCs/>
          <w:szCs w:val="24"/>
        </w:rPr>
        <w:t xml:space="preserve"> </w:t>
      </w:r>
      <w:r w:rsidRPr="006D4844">
        <w:rPr>
          <w:rFonts w:cs="Times New Roman"/>
          <w:szCs w:val="24"/>
        </w:rPr>
        <w:t>from the intake survey (baseline) and 6-week follow-up survey for patients reporting recurrent pain</w:t>
      </w:r>
      <w:bookmarkEnd w:id="2"/>
      <w:r w:rsidRPr="006D4844">
        <w:rPr>
          <w:rFonts w:cs="Times New Roman"/>
          <w:szCs w:val="24"/>
        </w:rPr>
        <w:t xml:space="preserve">. All five subscales of the POQ-SF significantly improved after 6 weeks of medical cannabis treatment. </w:t>
      </w:r>
      <w:r w:rsidRPr="006D4844">
        <w:rPr>
          <w:rFonts w:cs="Times New Roman"/>
          <w:b/>
          <w:bCs/>
          <w:szCs w:val="24"/>
        </w:rPr>
        <w:t xml:space="preserve">(A) </w:t>
      </w:r>
      <w:r w:rsidR="00BA23C9">
        <w:rPr>
          <w:rFonts w:cs="Times New Roman"/>
          <w:szCs w:val="24"/>
        </w:rPr>
        <w:t>M</w:t>
      </w:r>
      <w:r w:rsidRPr="006D4844">
        <w:rPr>
          <w:rFonts w:cs="Times New Roman"/>
          <w:szCs w:val="24"/>
        </w:rPr>
        <w:t>obility sub-score (t</w:t>
      </w:r>
      <w:r w:rsidRPr="006D4844">
        <w:rPr>
          <w:rFonts w:cs="Times New Roman"/>
          <w:szCs w:val="24"/>
          <w:vertAlign w:val="subscript"/>
        </w:rPr>
        <w:t>182</w:t>
      </w:r>
      <w:r w:rsidRPr="006D4844">
        <w:rPr>
          <w:rFonts w:cs="Times New Roman"/>
          <w:szCs w:val="24"/>
        </w:rPr>
        <w:t xml:space="preserve">=4.74 </w:t>
      </w:r>
      <w:r w:rsidRPr="00271214">
        <w:rPr>
          <w:rFonts w:cs="Times New Roman"/>
          <w:i/>
          <w:iCs/>
          <w:szCs w:val="24"/>
        </w:rPr>
        <w:t>P</w:t>
      </w:r>
      <w:r w:rsidRPr="006D4844">
        <w:rPr>
          <w:rFonts w:cs="Times New Roman"/>
          <w:szCs w:val="24"/>
        </w:rPr>
        <w:t xml:space="preserve">&lt;0.0001), </w:t>
      </w:r>
      <w:r w:rsidRPr="006D4844">
        <w:rPr>
          <w:rFonts w:cs="Times New Roman"/>
          <w:b/>
          <w:bCs/>
          <w:szCs w:val="24"/>
        </w:rPr>
        <w:t>(B)</w:t>
      </w:r>
      <w:r w:rsidRPr="006D4844">
        <w:rPr>
          <w:rFonts w:cs="Times New Roman"/>
          <w:szCs w:val="24"/>
        </w:rPr>
        <w:t xml:space="preserve"> </w:t>
      </w:r>
      <w:r w:rsidR="00BA23C9">
        <w:rPr>
          <w:rFonts w:cs="Times New Roman"/>
          <w:szCs w:val="24"/>
        </w:rPr>
        <w:t>A</w:t>
      </w:r>
      <w:r w:rsidRPr="006D4844">
        <w:rPr>
          <w:rFonts w:cs="Times New Roman"/>
          <w:szCs w:val="24"/>
        </w:rPr>
        <w:t xml:space="preserve">ctivities of daily living (ADL, Wilcoxon test </w:t>
      </w:r>
      <w:r w:rsidRPr="00271214">
        <w:rPr>
          <w:rFonts w:cs="Times New Roman"/>
          <w:i/>
          <w:iCs/>
          <w:szCs w:val="24"/>
        </w:rPr>
        <w:t>P</w:t>
      </w:r>
      <w:r w:rsidRPr="006D4844">
        <w:rPr>
          <w:rFonts w:cs="Times New Roman"/>
          <w:szCs w:val="24"/>
        </w:rPr>
        <w:t xml:space="preserve">&lt;0.05), </w:t>
      </w:r>
      <w:r w:rsidRPr="006D4844">
        <w:rPr>
          <w:rFonts w:cs="Times New Roman"/>
          <w:b/>
          <w:bCs/>
          <w:szCs w:val="24"/>
        </w:rPr>
        <w:t xml:space="preserve">(C) </w:t>
      </w:r>
      <w:r w:rsidR="00BA23C9">
        <w:rPr>
          <w:rFonts w:cs="Times New Roman"/>
          <w:szCs w:val="24"/>
        </w:rPr>
        <w:t>V</w:t>
      </w:r>
      <w:r w:rsidRPr="006D4844">
        <w:rPr>
          <w:rFonts w:cs="Times New Roman"/>
          <w:szCs w:val="24"/>
        </w:rPr>
        <w:t xml:space="preserve">itality (Wilcoxon test </w:t>
      </w:r>
      <w:r w:rsidRPr="00271214">
        <w:rPr>
          <w:rFonts w:cs="Times New Roman"/>
          <w:i/>
          <w:iCs/>
          <w:szCs w:val="24"/>
        </w:rPr>
        <w:t>P</w:t>
      </w:r>
      <w:r w:rsidRPr="006D4844">
        <w:rPr>
          <w:rFonts w:cs="Times New Roman"/>
          <w:szCs w:val="24"/>
        </w:rPr>
        <w:t xml:space="preserve">&lt;0.0001), </w:t>
      </w:r>
      <w:r w:rsidRPr="006D4844">
        <w:rPr>
          <w:rFonts w:cs="Times New Roman"/>
          <w:b/>
          <w:bCs/>
          <w:szCs w:val="24"/>
        </w:rPr>
        <w:t xml:space="preserve">(D) </w:t>
      </w:r>
      <w:r w:rsidR="00BA23C9">
        <w:rPr>
          <w:rFonts w:cs="Times New Roman"/>
          <w:szCs w:val="24"/>
        </w:rPr>
        <w:t>N</w:t>
      </w:r>
      <w:r w:rsidRPr="006D4844">
        <w:rPr>
          <w:rFonts w:cs="Times New Roman"/>
          <w:szCs w:val="24"/>
        </w:rPr>
        <w:t>egative affect (NA, t</w:t>
      </w:r>
      <w:r w:rsidRPr="006D4844">
        <w:rPr>
          <w:rFonts w:cs="Times New Roman"/>
          <w:szCs w:val="24"/>
          <w:vertAlign w:val="subscript"/>
        </w:rPr>
        <w:t>182</w:t>
      </w:r>
      <w:r w:rsidRPr="006D4844">
        <w:rPr>
          <w:rFonts w:cs="Times New Roman"/>
          <w:szCs w:val="24"/>
        </w:rPr>
        <w:t>=4.75</w:t>
      </w:r>
      <w:r w:rsidRPr="006D4844">
        <w:rPr>
          <w:rFonts w:cs="Times New Roman"/>
          <w:szCs w:val="24"/>
        </w:rPr>
        <w:t xml:space="preserve"> </w:t>
      </w:r>
      <w:r w:rsidRPr="00271214">
        <w:rPr>
          <w:rFonts w:cs="Times New Roman"/>
          <w:i/>
          <w:iCs/>
          <w:szCs w:val="24"/>
        </w:rPr>
        <w:t>P</w:t>
      </w:r>
      <w:r w:rsidRPr="006D4844">
        <w:rPr>
          <w:rFonts w:cs="Times New Roman"/>
          <w:szCs w:val="24"/>
        </w:rPr>
        <w:t xml:space="preserve">&lt;0.0001), </w:t>
      </w:r>
      <w:r w:rsidRPr="006D4844">
        <w:rPr>
          <w:rFonts w:cs="Times New Roman"/>
          <w:b/>
          <w:bCs/>
          <w:szCs w:val="24"/>
        </w:rPr>
        <w:t>(E)</w:t>
      </w:r>
      <w:r w:rsidRPr="006D4844">
        <w:rPr>
          <w:rFonts w:cs="Times New Roman"/>
          <w:szCs w:val="24"/>
        </w:rPr>
        <w:t xml:space="preserve"> </w:t>
      </w:r>
      <w:r w:rsidR="00BA23C9">
        <w:rPr>
          <w:rFonts w:cs="Times New Roman"/>
          <w:szCs w:val="24"/>
        </w:rPr>
        <w:t>F</w:t>
      </w:r>
      <w:r w:rsidRPr="006D4844">
        <w:rPr>
          <w:rFonts w:cs="Times New Roman"/>
          <w:szCs w:val="24"/>
        </w:rPr>
        <w:t>ear (t</w:t>
      </w:r>
      <w:r w:rsidRPr="006D4844">
        <w:rPr>
          <w:rFonts w:cs="Times New Roman"/>
          <w:szCs w:val="24"/>
          <w:vertAlign w:val="subscript"/>
        </w:rPr>
        <w:t>182</w:t>
      </w:r>
      <w:r w:rsidRPr="006D4844">
        <w:rPr>
          <w:rFonts w:cs="Times New Roman"/>
          <w:szCs w:val="24"/>
        </w:rPr>
        <w:t xml:space="preserve">=3.66 </w:t>
      </w:r>
      <w:r w:rsidRPr="00271214">
        <w:rPr>
          <w:rFonts w:cs="Times New Roman"/>
          <w:i/>
          <w:iCs/>
          <w:szCs w:val="24"/>
        </w:rPr>
        <w:t>P</w:t>
      </w:r>
      <w:r w:rsidRPr="006D4844">
        <w:rPr>
          <w:rFonts w:cs="Times New Roman"/>
          <w:szCs w:val="24"/>
        </w:rPr>
        <w:t>&lt;0.001) (****</w:t>
      </w:r>
      <w:r w:rsidRPr="00271214">
        <w:rPr>
          <w:rFonts w:cs="Times New Roman"/>
          <w:i/>
          <w:iCs/>
          <w:szCs w:val="24"/>
        </w:rPr>
        <w:t>P</w:t>
      </w:r>
      <w:r w:rsidRPr="006D4844">
        <w:rPr>
          <w:rFonts w:cs="Times New Roman"/>
          <w:szCs w:val="24"/>
        </w:rPr>
        <w:t>&lt; 0.0001, ***</w:t>
      </w:r>
      <w:r w:rsidRPr="00271214">
        <w:rPr>
          <w:rFonts w:cs="Times New Roman"/>
          <w:i/>
          <w:iCs/>
          <w:szCs w:val="24"/>
        </w:rPr>
        <w:t>P</w:t>
      </w:r>
      <w:r w:rsidRPr="006D4844">
        <w:rPr>
          <w:rFonts w:cs="Times New Roman"/>
          <w:szCs w:val="24"/>
        </w:rPr>
        <w:t>&lt; 0.001, *</w:t>
      </w:r>
      <w:r w:rsidRPr="00271214">
        <w:rPr>
          <w:rFonts w:cs="Times New Roman"/>
          <w:i/>
          <w:iCs/>
          <w:szCs w:val="24"/>
        </w:rPr>
        <w:t>P</w:t>
      </w:r>
      <w:r w:rsidRPr="006D4844">
        <w:rPr>
          <w:rFonts w:cs="Times New Roman"/>
          <w:szCs w:val="24"/>
        </w:rPr>
        <w:t>&lt; 0.05).</w:t>
      </w:r>
    </w:p>
    <w:p w14:paraId="7B65BC41" w14:textId="64680678" w:rsidR="00DE23E8" w:rsidRDefault="00DE23E8" w:rsidP="00654E8F">
      <w:pPr>
        <w:spacing w:before="240"/>
      </w:pPr>
    </w:p>
    <w:p w14:paraId="05CD1FFC" w14:textId="77777777" w:rsidR="00FC015C" w:rsidRPr="009F389A" w:rsidRDefault="00FC015C" w:rsidP="00654E8F">
      <w:pPr>
        <w:spacing w:before="240"/>
        <w:rPr>
          <w:rFonts w:cs="Times New Roman"/>
          <w:szCs w:val="24"/>
        </w:rPr>
      </w:pPr>
    </w:p>
    <w:sectPr w:rsidR="00FC015C" w:rsidRPr="009F389A" w:rsidSect="0093429D">
      <w:headerReference w:type="even" r:id="rId13"/>
      <w:footerReference w:type="even" r:id="rId14"/>
      <w:footerReference w:type="default" r:id="rId15"/>
      <w:headerReference w:type="first" r:id="rId16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36D203" w14:textId="77777777" w:rsidR="001B30F1" w:rsidRDefault="001B30F1" w:rsidP="00117666">
      <w:pPr>
        <w:spacing w:after="0"/>
      </w:pPr>
      <w:r>
        <w:separator/>
      </w:r>
    </w:p>
  </w:endnote>
  <w:endnote w:type="continuationSeparator" w:id="0">
    <w:p w14:paraId="78ECCD79" w14:textId="77777777" w:rsidR="001B30F1" w:rsidRDefault="001B30F1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93025F" w14:textId="77777777" w:rsidR="00995F6A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2EAD14" wp14:editId="71B2BC98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BC4D33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2EAD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" filled="f" stroked="f" strokeweight=".5pt">
              <v:textbox style="mso-fit-shape-to-text:t">
                <w:txbxContent>
                  <w:p w14:paraId="50BC4D33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4D6A35" w14:textId="77777777" w:rsidR="00995F6A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70F9F55F" wp14:editId="40473BEB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70F0D09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F9F55F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" filled="f" stroked="f" strokeweight=".5pt">
              <v:textbox style="mso-fit-shape-to-text:t">
                <w:txbxContent>
                  <w:p w14:paraId="570F0D09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7DF1CF" w14:textId="77777777" w:rsidR="001B30F1" w:rsidRDefault="001B30F1" w:rsidP="00117666">
      <w:pPr>
        <w:spacing w:after="0"/>
      </w:pPr>
      <w:r>
        <w:separator/>
      </w:r>
    </w:p>
  </w:footnote>
  <w:footnote w:type="continuationSeparator" w:id="0">
    <w:p w14:paraId="7C7746D6" w14:textId="77777777" w:rsidR="001B30F1" w:rsidRDefault="001B30F1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AEF00C" w14:textId="77777777" w:rsidR="00995F6A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1D68C6" w14:textId="77777777" w:rsidR="00995F6A" w:rsidRDefault="0093429D" w:rsidP="0093429D">
    <w:r w:rsidRPr="005A1D84">
      <w:rPr>
        <w:b/>
        <w:noProof/>
        <w:color w:val="A6A6A6" w:themeColor="background1" w:themeShade="A6"/>
        <w:lang w:val="en-GB" w:eastAsia="en-GB"/>
      </w:rPr>
      <w:drawing>
        <wp:inline distT="0" distB="0" distL="0" distR="0" wp14:anchorId="07D26A56" wp14:editId="2E460F0E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2A7B" w:rsidRPr="007E3148">
      <w:rPr>
        <w:b/>
      </w:rPr>
      <w:ptab w:relativeTo="margin" w:alignment="center" w:leader="none"/>
    </w:r>
    <w:r w:rsidR="00C52A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3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TCyMDO1NDA0t7A0N7dQ0lEKTi0uzszPAykwrQUAD4vS8SwAAAA="/>
  </w:docVars>
  <w:rsids>
    <w:rsidRoot w:val="00ED20B5"/>
    <w:rsid w:val="0001436A"/>
    <w:rsid w:val="00034304"/>
    <w:rsid w:val="00035434"/>
    <w:rsid w:val="00052A14"/>
    <w:rsid w:val="000741CC"/>
    <w:rsid w:val="00077D53"/>
    <w:rsid w:val="00105FD9"/>
    <w:rsid w:val="00106069"/>
    <w:rsid w:val="00117666"/>
    <w:rsid w:val="001549D3"/>
    <w:rsid w:val="00160065"/>
    <w:rsid w:val="00177D84"/>
    <w:rsid w:val="001B30F1"/>
    <w:rsid w:val="00267D18"/>
    <w:rsid w:val="00271214"/>
    <w:rsid w:val="00274347"/>
    <w:rsid w:val="002868E2"/>
    <w:rsid w:val="002869C3"/>
    <w:rsid w:val="00292A3B"/>
    <w:rsid w:val="002936E4"/>
    <w:rsid w:val="002B4A57"/>
    <w:rsid w:val="002C74CA"/>
    <w:rsid w:val="003029D4"/>
    <w:rsid w:val="003123F4"/>
    <w:rsid w:val="0035191D"/>
    <w:rsid w:val="003544FB"/>
    <w:rsid w:val="003D2F2D"/>
    <w:rsid w:val="00401590"/>
    <w:rsid w:val="00447801"/>
    <w:rsid w:val="00452E9C"/>
    <w:rsid w:val="004735C8"/>
    <w:rsid w:val="004947A6"/>
    <w:rsid w:val="004961FF"/>
    <w:rsid w:val="004D0CEF"/>
    <w:rsid w:val="00517A89"/>
    <w:rsid w:val="005250F2"/>
    <w:rsid w:val="00593EEA"/>
    <w:rsid w:val="005A5EEE"/>
    <w:rsid w:val="006375C7"/>
    <w:rsid w:val="00654E8F"/>
    <w:rsid w:val="00660D05"/>
    <w:rsid w:val="006820B1"/>
    <w:rsid w:val="006B567D"/>
    <w:rsid w:val="006B7D14"/>
    <w:rsid w:val="006D1FAA"/>
    <w:rsid w:val="00701727"/>
    <w:rsid w:val="0070566C"/>
    <w:rsid w:val="00714C50"/>
    <w:rsid w:val="00725A7D"/>
    <w:rsid w:val="007501BE"/>
    <w:rsid w:val="00790BB3"/>
    <w:rsid w:val="007C206C"/>
    <w:rsid w:val="00817DD6"/>
    <w:rsid w:val="0083759F"/>
    <w:rsid w:val="00885156"/>
    <w:rsid w:val="008E2FB6"/>
    <w:rsid w:val="009151AA"/>
    <w:rsid w:val="009202D3"/>
    <w:rsid w:val="0093429D"/>
    <w:rsid w:val="00943573"/>
    <w:rsid w:val="00964134"/>
    <w:rsid w:val="00970F7D"/>
    <w:rsid w:val="00994A3D"/>
    <w:rsid w:val="009C2B12"/>
    <w:rsid w:val="009F389A"/>
    <w:rsid w:val="00A174D9"/>
    <w:rsid w:val="00AA4D24"/>
    <w:rsid w:val="00AB6715"/>
    <w:rsid w:val="00B1671E"/>
    <w:rsid w:val="00B25EB8"/>
    <w:rsid w:val="00B37F4D"/>
    <w:rsid w:val="00BA23C9"/>
    <w:rsid w:val="00BC4686"/>
    <w:rsid w:val="00C0417A"/>
    <w:rsid w:val="00C52A7B"/>
    <w:rsid w:val="00C56BAF"/>
    <w:rsid w:val="00C679AA"/>
    <w:rsid w:val="00C75972"/>
    <w:rsid w:val="00CD066B"/>
    <w:rsid w:val="00CE4FEE"/>
    <w:rsid w:val="00D060CF"/>
    <w:rsid w:val="00D416CA"/>
    <w:rsid w:val="00D67A1E"/>
    <w:rsid w:val="00DB59C3"/>
    <w:rsid w:val="00DC259A"/>
    <w:rsid w:val="00DE23E8"/>
    <w:rsid w:val="00DE769F"/>
    <w:rsid w:val="00E52377"/>
    <w:rsid w:val="00E537AD"/>
    <w:rsid w:val="00E64E17"/>
    <w:rsid w:val="00E866C9"/>
    <w:rsid w:val="00EA3D3C"/>
    <w:rsid w:val="00EC090A"/>
    <w:rsid w:val="00ED20B5"/>
    <w:rsid w:val="00F15280"/>
    <w:rsid w:val="00F46900"/>
    <w:rsid w:val="00F61D89"/>
    <w:rsid w:val="00FA7458"/>
    <w:rsid w:val="00FC0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6DB94A"/>
  <w15:docId w15:val="{88748FF8-5D22-488D-A39B-60AD9369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  <w:style w:type="character" w:customStyle="1" w:styleId="normaltextrun">
    <w:name w:val="normaltextrun"/>
    <w:basedOn w:val="DefaultParagraphFont"/>
    <w:rsid w:val="00DE769F"/>
  </w:style>
  <w:style w:type="table" w:customStyle="1" w:styleId="TableGrid8">
    <w:name w:val="Table Grid8"/>
    <w:basedOn w:val="TableNormal"/>
    <w:next w:val="TableGrid"/>
    <w:uiPriority w:val="39"/>
    <w:rsid w:val="004D0CEF"/>
    <w:pPr>
      <w:spacing w:after="0" w:line="240" w:lineRule="auto"/>
      <w:ind w:left="720" w:hanging="360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97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tif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tiff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11F637EED6FF4B91D385A980218A8D" ma:contentTypeVersion="15" ma:contentTypeDescription="Create a new document." ma:contentTypeScope="" ma:versionID="3082ebf1918cc20ad196ad4618408c6c">
  <xsd:schema xmlns:xsd="http://www.w3.org/2001/XMLSchema" xmlns:xs="http://www.w3.org/2001/XMLSchema" xmlns:p="http://schemas.microsoft.com/office/2006/metadata/properties" xmlns:ns1="http://schemas.microsoft.com/sharepoint/v3" xmlns:ns3="d9e62399-acec-4cc0-8d3e-8c46bdc507de" xmlns:ns4="f6132c18-a4b0-4d22-88b8-f5a74cae57d9" targetNamespace="http://schemas.microsoft.com/office/2006/metadata/properties" ma:root="true" ma:fieldsID="da2d62826b5fd17d08e7a1a8e8bff1c5" ns1:_="" ns3:_="" ns4:_="">
    <xsd:import namespace="http://schemas.microsoft.com/sharepoint/v3"/>
    <xsd:import namespace="d9e62399-acec-4cc0-8d3e-8c46bdc507de"/>
    <xsd:import namespace="f6132c18-a4b0-4d22-88b8-f5a74cae57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  <xsd:element ref="ns3:MediaServiceEventHashCode" minOccurs="0"/>
                <xsd:element ref="ns3:MediaServiceGenerationTim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e62399-acec-4cc0-8d3e-8c46bdc507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132c18-a4b0-4d22-88b8-f5a74cae57d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CB0618CC-5149-46C1-B482-71A361903F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9e62399-acec-4cc0-8d3e-8c46bdc507de"/>
    <ds:schemaRef ds:uri="f6132c18-a4b0-4d22-88b8-f5a74cae57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8989F6-CF16-45EE-B1CA-85449D82282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49B81889-FF0B-41E2-AB32-23971D03A81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51D704B-C168-4DD2-BA2D-08CCF9E41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</Template>
  <TotalTime>9</TotalTime>
  <Pages>3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 Media SA</dc:creator>
  <cp:lastModifiedBy>Shaina Cahill</cp:lastModifiedBy>
  <cp:revision>5</cp:revision>
  <cp:lastPrinted>2013-10-03T12:51:00Z</cp:lastPrinted>
  <dcterms:created xsi:type="dcterms:W3CDTF">2020-11-06T22:46:00Z</dcterms:created>
  <dcterms:modified xsi:type="dcterms:W3CDTF">2020-11-06T23:16:00Z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0x010100D711F637EED6FF4B91D385A980218A8D</vt:lpwstr>
  </property>
</Properties>
</file>