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5E1C86" w14:textId="17341F7F" w:rsidR="005B4988" w:rsidRDefault="005B4988" w:rsidP="005B4988">
      <w:pPr>
        <w:rPr>
          <w:rFonts w:ascii="Times New Roman" w:hAnsi="Times New Roman" w:cs="Times New Roman"/>
          <w:bCs/>
          <w:sz w:val="21"/>
          <w:szCs w:val="21"/>
        </w:rPr>
      </w:pPr>
      <w:r w:rsidRPr="000D46D4">
        <w:rPr>
          <w:rFonts w:ascii="Times New Roman" w:hAnsi="Times New Roman" w:cs="Times New Roman"/>
          <w:b/>
          <w:sz w:val="21"/>
          <w:szCs w:val="21"/>
        </w:rPr>
        <w:t xml:space="preserve">Table </w:t>
      </w:r>
      <w:r w:rsidR="00580571">
        <w:rPr>
          <w:rFonts w:ascii="Times New Roman" w:hAnsi="Times New Roman" w:cs="Times New Roman" w:hint="eastAsia"/>
          <w:b/>
          <w:sz w:val="21"/>
          <w:szCs w:val="21"/>
        </w:rPr>
        <w:t>S</w:t>
      </w:r>
      <w:r w:rsidRPr="000D46D4">
        <w:rPr>
          <w:rFonts w:ascii="Times New Roman" w:hAnsi="Times New Roman" w:cs="Times New Roman"/>
          <w:b/>
          <w:sz w:val="21"/>
          <w:szCs w:val="21"/>
        </w:rPr>
        <w:t xml:space="preserve">2. </w:t>
      </w:r>
      <w:r w:rsidRPr="000D46D4">
        <w:rPr>
          <w:rFonts w:ascii="Times New Roman" w:hAnsi="Times New Roman" w:cs="Times New Roman"/>
          <w:bCs/>
          <w:sz w:val="21"/>
          <w:szCs w:val="21"/>
        </w:rPr>
        <w:t xml:space="preserve">Resting-state fMRI parameters of the </w:t>
      </w:r>
      <w:r w:rsidR="009433D3">
        <w:rPr>
          <w:rFonts w:ascii="Times New Roman" w:hAnsi="Times New Roman" w:cs="Times New Roman" w:hint="eastAsia"/>
          <w:bCs/>
          <w:sz w:val="21"/>
          <w:szCs w:val="21"/>
        </w:rPr>
        <w:t>HCP</w:t>
      </w:r>
    </w:p>
    <w:tbl>
      <w:tblPr>
        <w:tblStyle w:val="11"/>
        <w:tblW w:w="8326" w:type="dxa"/>
        <w:jc w:val="center"/>
        <w:tblLook w:val="04A0" w:firstRow="1" w:lastRow="0" w:firstColumn="1" w:lastColumn="0" w:noHBand="0" w:noVBand="1"/>
      </w:tblPr>
      <w:tblGrid>
        <w:gridCol w:w="4362"/>
        <w:gridCol w:w="3964"/>
      </w:tblGrid>
      <w:tr w:rsidR="00177ADF" w:rsidRPr="00177ADF" w14:paraId="58CFB124" w14:textId="77777777" w:rsidTr="00F717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8"/>
          <w:jc w:val="center"/>
        </w:trPr>
        <w:tc>
          <w:tcPr>
            <w:tcW w:w="0" w:type="auto"/>
            <w:vAlign w:val="center"/>
          </w:tcPr>
          <w:p w14:paraId="7C358FBC" w14:textId="77777777" w:rsidR="00177ADF" w:rsidRPr="00177ADF" w:rsidRDefault="00177ADF" w:rsidP="00177ADF">
            <w:pPr>
              <w:ind w:firstLineChars="200" w:firstLine="414"/>
              <w:jc w:val="both"/>
              <w:rPr>
                <w:rFonts w:ascii="Calibri" w:eastAsia="宋体" w:hAnsi="Calibri" w:cs="Times New Roman"/>
                <w:szCs w:val="21"/>
              </w:rPr>
            </w:pPr>
            <w:r w:rsidRPr="00177ADF">
              <w:rPr>
                <w:rFonts w:ascii="Times New Roman" w:eastAsia="宋体" w:hAnsi="Times New Roman" w:cs="Times New Roman"/>
                <w:b/>
                <w:bCs/>
                <w:color w:val="000000"/>
                <w:spacing w:val="-2"/>
                <w:kern w:val="0"/>
                <w:szCs w:val="21"/>
                <w14:ligatures w14:val="none"/>
              </w:rPr>
              <w:t>Parameter</w:t>
            </w:r>
          </w:p>
        </w:tc>
        <w:tc>
          <w:tcPr>
            <w:tcW w:w="0" w:type="auto"/>
            <w:vAlign w:val="center"/>
          </w:tcPr>
          <w:p w14:paraId="2DD829FE" w14:textId="77777777" w:rsidR="00177ADF" w:rsidRPr="00177ADF" w:rsidRDefault="00177ADF" w:rsidP="00177ADF">
            <w:pPr>
              <w:ind w:firstLineChars="400" w:firstLine="843"/>
              <w:jc w:val="both"/>
              <w:rPr>
                <w:rFonts w:ascii="Calibri" w:eastAsia="宋体" w:hAnsi="Calibri" w:cs="Times New Roman"/>
                <w:szCs w:val="21"/>
              </w:rPr>
            </w:pPr>
            <w:bookmarkStart w:id="0" w:name="_Hlk184050808"/>
            <w:r w:rsidRPr="00177ADF"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  <w14:ligatures w14:val="none"/>
              </w:rPr>
              <w:t>HCP</w:t>
            </w:r>
            <w:bookmarkEnd w:id="0"/>
          </w:p>
        </w:tc>
      </w:tr>
      <w:tr w:rsidR="00177ADF" w:rsidRPr="00177ADF" w14:paraId="55B49E0F" w14:textId="77777777" w:rsidTr="00F717F4">
        <w:trPr>
          <w:trHeight w:val="528"/>
          <w:jc w:val="center"/>
        </w:trPr>
        <w:tc>
          <w:tcPr>
            <w:tcW w:w="0" w:type="auto"/>
            <w:vAlign w:val="center"/>
          </w:tcPr>
          <w:p w14:paraId="32CB90F0" w14:textId="77777777" w:rsidR="00177ADF" w:rsidRPr="00177ADF" w:rsidRDefault="00177ADF" w:rsidP="00177ADF">
            <w:pPr>
              <w:ind w:firstLineChars="200" w:firstLine="420"/>
              <w:jc w:val="both"/>
              <w:rPr>
                <w:rFonts w:ascii="Calibri" w:eastAsia="宋体" w:hAnsi="Calibri" w:cs="Times New Roman"/>
                <w:szCs w:val="21"/>
              </w:rPr>
            </w:pPr>
            <w:r w:rsidRPr="00177ADF"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  <w:t>Scanner</w:t>
            </w:r>
          </w:p>
        </w:tc>
        <w:tc>
          <w:tcPr>
            <w:tcW w:w="0" w:type="auto"/>
            <w:vAlign w:val="center"/>
          </w:tcPr>
          <w:p w14:paraId="46841F61" w14:textId="77777777" w:rsidR="00177ADF" w:rsidRPr="00177ADF" w:rsidRDefault="00177ADF" w:rsidP="00177ADF">
            <w:pPr>
              <w:ind w:firstLineChars="200" w:firstLine="420"/>
              <w:jc w:val="both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177ADF">
              <w:rPr>
                <w:rFonts w:ascii="Times New Roman" w:eastAsia="宋体" w:hAnsi="Times New Roman" w:cs="Times New Roman" w:hint="eastAsia"/>
                <w:color w:val="000000"/>
                <w:szCs w:val="21"/>
                <w14:ligatures w14:val="none"/>
              </w:rPr>
              <w:t>3.0T Siemens Trio</w:t>
            </w:r>
          </w:p>
        </w:tc>
      </w:tr>
      <w:tr w:rsidR="00177ADF" w:rsidRPr="00177ADF" w14:paraId="160A944C" w14:textId="77777777" w:rsidTr="00F717F4">
        <w:trPr>
          <w:trHeight w:val="528"/>
          <w:jc w:val="center"/>
        </w:trPr>
        <w:tc>
          <w:tcPr>
            <w:tcW w:w="0" w:type="auto"/>
            <w:vAlign w:val="center"/>
          </w:tcPr>
          <w:p w14:paraId="0D208CC7" w14:textId="77777777" w:rsidR="00177ADF" w:rsidRPr="00177ADF" w:rsidRDefault="00177ADF" w:rsidP="00177ADF">
            <w:pPr>
              <w:ind w:firstLineChars="200" w:firstLine="420"/>
              <w:jc w:val="both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177ADF"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  <w:t>Sequence</w:t>
            </w:r>
          </w:p>
        </w:tc>
        <w:tc>
          <w:tcPr>
            <w:tcW w:w="0" w:type="auto"/>
            <w:vAlign w:val="center"/>
          </w:tcPr>
          <w:p w14:paraId="34C57447" w14:textId="77777777" w:rsidR="00177ADF" w:rsidRPr="00177ADF" w:rsidRDefault="00177ADF" w:rsidP="00177ADF">
            <w:pPr>
              <w:ind w:firstLineChars="300" w:firstLine="630"/>
              <w:jc w:val="both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177ADF">
              <w:rPr>
                <w:rFonts w:ascii="Times New Roman" w:eastAsia="宋体" w:hAnsi="Times New Roman" w:cs="Times New Roman" w:hint="eastAsia"/>
                <w:color w:val="000000"/>
                <w:szCs w:val="21"/>
                <w14:ligatures w14:val="none"/>
              </w:rPr>
              <w:t>GRE-EPI</w:t>
            </w:r>
          </w:p>
        </w:tc>
      </w:tr>
      <w:tr w:rsidR="00177ADF" w:rsidRPr="00177ADF" w14:paraId="181F2FAD" w14:textId="77777777" w:rsidTr="00F717F4">
        <w:trPr>
          <w:trHeight w:val="528"/>
          <w:jc w:val="center"/>
        </w:trPr>
        <w:tc>
          <w:tcPr>
            <w:tcW w:w="0" w:type="auto"/>
            <w:vAlign w:val="center"/>
          </w:tcPr>
          <w:p w14:paraId="2EE7EC8B" w14:textId="77777777" w:rsidR="00177ADF" w:rsidRPr="00177ADF" w:rsidRDefault="00177ADF" w:rsidP="00177ADF">
            <w:pPr>
              <w:ind w:firstLineChars="200" w:firstLine="420"/>
              <w:jc w:val="both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177ADF"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  <w:t>TR (ms)</w:t>
            </w:r>
          </w:p>
        </w:tc>
        <w:tc>
          <w:tcPr>
            <w:tcW w:w="0" w:type="auto"/>
            <w:vAlign w:val="center"/>
          </w:tcPr>
          <w:p w14:paraId="126A6E89" w14:textId="77777777" w:rsidR="00177ADF" w:rsidRPr="00177ADF" w:rsidRDefault="00177ADF" w:rsidP="00177ADF">
            <w:pPr>
              <w:ind w:firstLineChars="300" w:firstLine="630"/>
              <w:jc w:val="both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177ADF">
              <w:rPr>
                <w:rFonts w:ascii="Times New Roman" w:eastAsia="宋体" w:hAnsi="Times New Roman" w:cs="Times New Roman" w:hint="eastAsia"/>
                <w:color w:val="000000"/>
                <w:szCs w:val="21"/>
                <w14:ligatures w14:val="none"/>
              </w:rPr>
              <w:t>720</w:t>
            </w:r>
          </w:p>
        </w:tc>
      </w:tr>
      <w:tr w:rsidR="00177ADF" w:rsidRPr="00177ADF" w14:paraId="72ECD592" w14:textId="77777777" w:rsidTr="00F717F4">
        <w:trPr>
          <w:trHeight w:val="528"/>
          <w:jc w:val="center"/>
        </w:trPr>
        <w:tc>
          <w:tcPr>
            <w:tcW w:w="0" w:type="auto"/>
            <w:vAlign w:val="center"/>
          </w:tcPr>
          <w:p w14:paraId="7F74B245" w14:textId="77777777" w:rsidR="00177ADF" w:rsidRPr="00177ADF" w:rsidRDefault="00177ADF" w:rsidP="00177ADF">
            <w:pPr>
              <w:ind w:firstLineChars="200" w:firstLine="420"/>
              <w:jc w:val="both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177ADF"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  <w:t>TE (ms)</w:t>
            </w:r>
          </w:p>
        </w:tc>
        <w:tc>
          <w:tcPr>
            <w:tcW w:w="0" w:type="auto"/>
            <w:vAlign w:val="center"/>
          </w:tcPr>
          <w:p w14:paraId="3AE80AA3" w14:textId="77777777" w:rsidR="00177ADF" w:rsidRPr="00177ADF" w:rsidRDefault="00177ADF" w:rsidP="00177ADF">
            <w:pPr>
              <w:ind w:firstLineChars="300" w:firstLine="630"/>
              <w:jc w:val="both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177ADF">
              <w:rPr>
                <w:rFonts w:ascii="Times New Roman" w:eastAsia="宋体" w:hAnsi="Times New Roman" w:cs="Times New Roman" w:hint="eastAsia"/>
                <w:color w:val="000000"/>
                <w:szCs w:val="21"/>
                <w14:ligatures w14:val="none"/>
              </w:rPr>
              <w:t>33.1</w:t>
            </w:r>
          </w:p>
        </w:tc>
      </w:tr>
      <w:tr w:rsidR="00177ADF" w:rsidRPr="00177ADF" w14:paraId="0FEF03E7" w14:textId="77777777" w:rsidTr="00F717F4">
        <w:trPr>
          <w:trHeight w:val="528"/>
          <w:jc w:val="center"/>
        </w:trPr>
        <w:tc>
          <w:tcPr>
            <w:tcW w:w="0" w:type="auto"/>
            <w:vAlign w:val="center"/>
          </w:tcPr>
          <w:p w14:paraId="02CA3163" w14:textId="77777777" w:rsidR="00177ADF" w:rsidRPr="00177ADF" w:rsidRDefault="00177ADF" w:rsidP="00177ADF">
            <w:pPr>
              <w:ind w:firstLineChars="200" w:firstLine="420"/>
              <w:jc w:val="both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177ADF"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  <w:t>FA</w:t>
            </w:r>
            <w:r w:rsidRPr="00177ADF">
              <w:rPr>
                <w:rFonts w:ascii="Times New Roman" w:eastAsia="宋体" w:hAnsi="Times New Roman" w:cs="Times New Roman" w:hint="eastAsia"/>
                <w:color w:val="000000"/>
                <w:szCs w:val="21"/>
                <w14:ligatures w14:val="none"/>
              </w:rPr>
              <w:t xml:space="preserve"> </w:t>
            </w:r>
            <w:r w:rsidRPr="00177ADF"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  <w:t>(°)</w:t>
            </w:r>
          </w:p>
        </w:tc>
        <w:tc>
          <w:tcPr>
            <w:tcW w:w="0" w:type="auto"/>
            <w:vAlign w:val="center"/>
          </w:tcPr>
          <w:p w14:paraId="21D55372" w14:textId="77777777" w:rsidR="00177ADF" w:rsidRPr="00177ADF" w:rsidRDefault="00177ADF" w:rsidP="00177ADF">
            <w:pPr>
              <w:ind w:firstLineChars="300" w:firstLine="630"/>
              <w:jc w:val="both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177ADF">
              <w:rPr>
                <w:rFonts w:ascii="Times New Roman" w:eastAsia="宋体" w:hAnsi="Times New Roman" w:cs="Times New Roman" w:hint="eastAsia"/>
                <w:color w:val="000000"/>
                <w:szCs w:val="21"/>
                <w14:ligatures w14:val="none"/>
              </w:rPr>
              <w:t>52</w:t>
            </w:r>
          </w:p>
        </w:tc>
      </w:tr>
      <w:tr w:rsidR="00177ADF" w:rsidRPr="00177ADF" w14:paraId="6936ADA0" w14:textId="77777777" w:rsidTr="00F717F4">
        <w:trPr>
          <w:trHeight w:val="528"/>
          <w:jc w:val="center"/>
        </w:trPr>
        <w:tc>
          <w:tcPr>
            <w:tcW w:w="0" w:type="auto"/>
            <w:vAlign w:val="center"/>
          </w:tcPr>
          <w:p w14:paraId="5F7563F9" w14:textId="77777777" w:rsidR="00177ADF" w:rsidRPr="00177ADF" w:rsidRDefault="00177ADF" w:rsidP="00177ADF">
            <w:pPr>
              <w:ind w:firstLineChars="200" w:firstLine="420"/>
              <w:jc w:val="both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177ADF"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  <w:t>FOV (mm²)</w:t>
            </w:r>
          </w:p>
        </w:tc>
        <w:tc>
          <w:tcPr>
            <w:tcW w:w="0" w:type="auto"/>
            <w:vAlign w:val="center"/>
          </w:tcPr>
          <w:p w14:paraId="358923FF" w14:textId="77777777" w:rsidR="00177ADF" w:rsidRPr="00177ADF" w:rsidRDefault="00177ADF" w:rsidP="00177ADF">
            <w:pPr>
              <w:ind w:firstLineChars="300" w:firstLine="630"/>
              <w:jc w:val="both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177ADF">
              <w:rPr>
                <w:rFonts w:ascii="Times New Roman" w:eastAsia="宋体" w:hAnsi="Times New Roman" w:cs="Times New Roman" w:hint="eastAsia"/>
                <w:color w:val="000000"/>
                <w:szCs w:val="21"/>
                <w14:ligatures w14:val="none"/>
              </w:rPr>
              <w:t>208</w:t>
            </w:r>
            <w:r w:rsidRPr="00177ADF"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  <w:t>×</w:t>
            </w:r>
            <w:r w:rsidRPr="00177ADF">
              <w:rPr>
                <w:rFonts w:ascii="Times New Roman" w:eastAsia="宋体" w:hAnsi="Times New Roman" w:cs="Times New Roman" w:hint="eastAsia"/>
                <w:color w:val="000000"/>
                <w:szCs w:val="21"/>
                <w14:ligatures w14:val="none"/>
              </w:rPr>
              <w:t>180</w:t>
            </w:r>
          </w:p>
        </w:tc>
      </w:tr>
      <w:tr w:rsidR="00177ADF" w:rsidRPr="00177ADF" w14:paraId="5FCC5B07" w14:textId="77777777" w:rsidTr="00F717F4">
        <w:trPr>
          <w:trHeight w:val="528"/>
          <w:jc w:val="center"/>
        </w:trPr>
        <w:tc>
          <w:tcPr>
            <w:tcW w:w="0" w:type="auto"/>
            <w:vAlign w:val="center"/>
          </w:tcPr>
          <w:p w14:paraId="71AFB19B" w14:textId="77777777" w:rsidR="00177ADF" w:rsidRPr="00177ADF" w:rsidRDefault="00177ADF" w:rsidP="00177ADF">
            <w:pPr>
              <w:ind w:firstLineChars="200" w:firstLine="420"/>
              <w:jc w:val="both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177ADF"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  <w:t xml:space="preserve">Matrix size </w:t>
            </w:r>
          </w:p>
        </w:tc>
        <w:tc>
          <w:tcPr>
            <w:tcW w:w="0" w:type="auto"/>
            <w:vAlign w:val="center"/>
          </w:tcPr>
          <w:p w14:paraId="7C3D8961" w14:textId="77777777" w:rsidR="00177ADF" w:rsidRPr="00177ADF" w:rsidRDefault="00177ADF" w:rsidP="00177ADF">
            <w:pPr>
              <w:ind w:firstLineChars="300" w:firstLine="630"/>
              <w:jc w:val="both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177ADF">
              <w:rPr>
                <w:rFonts w:ascii="Times New Roman" w:eastAsia="宋体" w:hAnsi="Times New Roman" w:cs="Times New Roman" w:hint="eastAsia"/>
                <w:color w:val="000000"/>
                <w:szCs w:val="21"/>
                <w14:ligatures w14:val="none"/>
              </w:rPr>
              <w:t>104</w:t>
            </w:r>
            <w:r w:rsidRPr="00177ADF"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  <w:t>×</w:t>
            </w:r>
            <w:r w:rsidRPr="00177ADF">
              <w:rPr>
                <w:rFonts w:ascii="Times New Roman" w:eastAsia="宋体" w:hAnsi="Times New Roman" w:cs="Times New Roman" w:hint="eastAsia"/>
                <w:color w:val="000000"/>
                <w:szCs w:val="21"/>
                <w14:ligatures w14:val="none"/>
              </w:rPr>
              <w:t>90</w:t>
            </w:r>
          </w:p>
        </w:tc>
      </w:tr>
      <w:tr w:rsidR="00177ADF" w:rsidRPr="00177ADF" w14:paraId="5DF117C3" w14:textId="77777777" w:rsidTr="00F717F4">
        <w:trPr>
          <w:trHeight w:val="528"/>
          <w:jc w:val="center"/>
        </w:trPr>
        <w:tc>
          <w:tcPr>
            <w:tcW w:w="0" w:type="auto"/>
            <w:vAlign w:val="center"/>
          </w:tcPr>
          <w:p w14:paraId="3DCD0112" w14:textId="77777777" w:rsidR="00177ADF" w:rsidRPr="00177ADF" w:rsidRDefault="00177ADF" w:rsidP="00177ADF">
            <w:pPr>
              <w:ind w:firstLineChars="200" w:firstLine="420"/>
              <w:jc w:val="both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177ADF"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  <w:t>Slice</w:t>
            </w:r>
            <w:r w:rsidRPr="00177ADF">
              <w:rPr>
                <w:rFonts w:ascii="Times New Roman" w:eastAsia="宋体" w:hAnsi="Times New Roman" w:cs="Times New Roman" w:hint="eastAsia"/>
                <w:color w:val="000000"/>
                <w:szCs w:val="21"/>
                <w14:ligatures w14:val="none"/>
              </w:rPr>
              <w:t xml:space="preserve"> </w:t>
            </w:r>
            <w:r w:rsidRPr="00177ADF"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  <w:t>thickness</w:t>
            </w:r>
            <w:r w:rsidRPr="00177ADF">
              <w:rPr>
                <w:rFonts w:ascii="Times New Roman" w:eastAsia="宋体" w:hAnsi="Times New Roman" w:cs="Times New Roman" w:hint="eastAsia"/>
                <w:color w:val="000000"/>
                <w:szCs w:val="21"/>
                <w14:ligatures w14:val="none"/>
              </w:rPr>
              <w:t xml:space="preserve"> </w:t>
            </w:r>
            <w:r w:rsidRPr="00177ADF"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  <w:t>(mm)</w:t>
            </w:r>
          </w:p>
        </w:tc>
        <w:tc>
          <w:tcPr>
            <w:tcW w:w="0" w:type="auto"/>
            <w:vAlign w:val="center"/>
          </w:tcPr>
          <w:p w14:paraId="7CAEEE18" w14:textId="77777777" w:rsidR="00177ADF" w:rsidRPr="00177ADF" w:rsidRDefault="00177ADF" w:rsidP="00177ADF">
            <w:pPr>
              <w:ind w:firstLineChars="300" w:firstLine="630"/>
              <w:jc w:val="both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177ADF">
              <w:rPr>
                <w:rFonts w:ascii="Times New Roman" w:eastAsia="宋体" w:hAnsi="Times New Roman" w:cs="Times New Roman" w:hint="eastAsia"/>
                <w:color w:val="000000"/>
                <w:szCs w:val="21"/>
                <w14:ligatures w14:val="none"/>
              </w:rPr>
              <w:t>2</w:t>
            </w:r>
          </w:p>
        </w:tc>
      </w:tr>
      <w:tr w:rsidR="00177ADF" w:rsidRPr="00177ADF" w14:paraId="4F824807" w14:textId="77777777" w:rsidTr="00F717F4">
        <w:trPr>
          <w:trHeight w:val="528"/>
          <w:jc w:val="center"/>
        </w:trPr>
        <w:tc>
          <w:tcPr>
            <w:tcW w:w="0" w:type="auto"/>
            <w:vAlign w:val="center"/>
          </w:tcPr>
          <w:p w14:paraId="05297639" w14:textId="77777777" w:rsidR="00177ADF" w:rsidRPr="00177ADF" w:rsidRDefault="00177ADF" w:rsidP="00177ADF">
            <w:pPr>
              <w:ind w:firstLineChars="200" w:firstLine="420"/>
              <w:jc w:val="both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177ADF"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  <w:t>Slice gap</w:t>
            </w:r>
            <w:r w:rsidRPr="00177ADF">
              <w:rPr>
                <w:rFonts w:ascii="Times New Roman" w:eastAsia="宋体" w:hAnsi="Times New Roman" w:cs="Times New Roman" w:hint="eastAsia"/>
                <w:color w:val="000000"/>
                <w:szCs w:val="21"/>
                <w14:ligatures w14:val="none"/>
              </w:rPr>
              <w:t xml:space="preserve"> </w:t>
            </w:r>
            <w:r w:rsidRPr="00177ADF"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  <w:t>(mm)</w:t>
            </w:r>
          </w:p>
        </w:tc>
        <w:tc>
          <w:tcPr>
            <w:tcW w:w="0" w:type="auto"/>
            <w:vAlign w:val="center"/>
          </w:tcPr>
          <w:p w14:paraId="22A92F24" w14:textId="77777777" w:rsidR="00177ADF" w:rsidRPr="00177ADF" w:rsidRDefault="00177ADF" w:rsidP="00177ADF">
            <w:pPr>
              <w:ind w:firstLineChars="300" w:firstLine="630"/>
              <w:jc w:val="both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177ADF">
              <w:rPr>
                <w:rFonts w:ascii="Times New Roman" w:eastAsia="宋体" w:hAnsi="Times New Roman" w:cs="Times New Roman" w:hint="eastAsia"/>
                <w:color w:val="000000"/>
                <w:szCs w:val="21"/>
                <w14:ligatures w14:val="none"/>
              </w:rPr>
              <w:t>0</w:t>
            </w:r>
          </w:p>
        </w:tc>
      </w:tr>
      <w:tr w:rsidR="00177ADF" w:rsidRPr="00177ADF" w14:paraId="0910126E" w14:textId="77777777" w:rsidTr="00F717F4">
        <w:trPr>
          <w:trHeight w:val="528"/>
          <w:jc w:val="center"/>
        </w:trPr>
        <w:tc>
          <w:tcPr>
            <w:tcW w:w="0" w:type="auto"/>
            <w:vAlign w:val="center"/>
          </w:tcPr>
          <w:p w14:paraId="5412071D" w14:textId="77777777" w:rsidR="00177ADF" w:rsidRPr="00177ADF" w:rsidRDefault="00177ADF" w:rsidP="00177ADF">
            <w:pPr>
              <w:ind w:firstLineChars="200" w:firstLine="420"/>
              <w:jc w:val="both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177ADF"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  <w:t>Slices</w:t>
            </w:r>
          </w:p>
        </w:tc>
        <w:tc>
          <w:tcPr>
            <w:tcW w:w="0" w:type="auto"/>
            <w:vAlign w:val="center"/>
          </w:tcPr>
          <w:p w14:paraId="52A7C3D1" w14:textId="77777777" w:rsidR="00177ADF" w:rsidRPr="00177ADF" w:rsidRDefault="00177ADF" w:rsidP="00177ADF">
            <w:pPr>
              <w:ind w:firstLineChars="300" w:firstLine="630"/>
              <w:jc w:val="both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177ADF">
              <w:rPr>
                <w:rFonts w:ascii="Times New Roman" w:eastAsia="宋体" w:hAnsi="Times New Roman" w:cs="Times New Roman" w:hint="eastAsia"/>
                <w:color w:val="000000"/>
                <w:szCs w:val="21"/>
                <w14:ligatures w14:val="none"/>
              </w:rPr>
              <w:t>72</w:t>
            </w:r>
          </w:p>
        </w:tc>
      </w:tr>
      <w:tr w:rsidR="00177ADF" w:rsidRPr="00177ADF" w14:paraId="2E7FE3CF" w14:textId="77777777" w:rsidTr="00F717F4">
        <w:trPr>
          <w:trHeight w:val="528"/>
          <w:jc w:val="center"/>
        </w:trPr>
        <w:tc>
          <w:tcPr>
            <w:tcW w:w="0" w:type="auto"/>
            <w:vAlign w:val="center"/>
          </w:tcPr>
          <w:p w14:paraId="489FAFD8" w14:textId="77777777" w:rsidR="00177ADF" w:rsidRPr="00177ADF" w:rsidRDefault="00177ADF" w:rsidP="00177ADF">
            <w:pPr>
              <w:ind w:firstLineChars="200" w:firstLine="420"/>
              <w:jc w:val="both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177ADF"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  <w:t>Time points</w:t>
            </w:r>
          </w:p>
        </w:tc>
        <w:tc>
          <w:tcPr>
            <w:tcW w:w="0" w:type="auto"/>
            <w:vAlign w:val="center"/>
          </w:tcPr>
          <w:p w14:paraId="3129DFEA" w14:textId="77777777" w:rsidR="00177ADF" w:rsidRPr="00177ADF" w:rsidRDefault="00177ADF" w:rsidP="00177ADF">
            <w:pPr>
              <w:ind w:firstLineChars="300" w:firstLine="630"/>
              <w:jc w:val="both"/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177ADF">
              <w:rPr>
                <w:rFonts w:ascii="Times New Roman" w:eastAsia="宋体" w:hAnsi="Times New Roman" w:cs="Times New Roman" w:hint="eastAsia"/>
                <w:color w:val="000000"/>
                <w:szCs w:val="21"/>
                <w14:ligatures w14:val="none"/>
              </w:rPr>
              <w:t>1210</w:t>
            </w:r>
          </w:p>
        </w:tc>
      </w:tr>
    </w:tbl>
    <w:p w14:paraId="26FC9D18" w14:textId="56821966" w:rsidR="005B4988" w:rsidRPr="005B4988" w:rsidRDefault="008017EA" w:rsidP="005C0943">
      <w:pPr>
        <w:rPr>
          <w:rFonts w:hint="eastAsia"/>
        </w:rPr>
      </w:pPr>
      <w:r w:rsidRPr="00356F19">
        <w:rPr>
          <w:rFonts w:ascii="Times New Roman" w:hAnsi="Times New Roman"/>
        </w:rPr>
        <w:t xml:space="preserve">HCP, </w:t>
      </w:r>
      <w:r>
        <w:rPr>
          <w:rFonts w:ascii="Times New Roman" w:hAnsi="Times New Roman" w:hint="eastAsia"/>
        </w:rPr>
        <w:t>H</w:t>
      </w:r>
      <w:r w:rsidRPr="00356F19">
        <w:rPr>
          <w:rFonts w:ascii="Times New Roman" w:hAnsi="Times New Roman"/>
        </w:rPr>
        <w:t xml:space="preserve">uman </w:t>
      </w:r>
      <w:r>
        <w:rPr>
          <w:rFonts w:ascii="Times New Roman" w:hAnsi="Times New Roman" w:hint="eastAsia"/>
        </w:rPr>
        <w:t>C</w:t>
      </w:r>
      <w:r w:rsidRPr="00356F19">
        <w:rPr>
          <w:rFonts w:ascii="Times New Roman" w:hAnsi="Times New Roman"/>
        </w:rPr>
        <w:t xml:space="preserve">onnectome </w:t>
      </w:r>
      <w:r>
        <w:rPr>
          <w:rFonts w:ascii="Times New Roman" w:hAnsi="Times New Roman" w:hint="eastAsia"/>
        </w:rPr>
        <w:t>P</w:t>
      </w:r>
      <w:r w:rsidRPr="00356F19">
        <w:rPr>
          <w:rFonts w:ascii="Times New Roman" w:hAnsi="Times New Roman"/>
        </w:rPr>
        <w:t xml:space="preserve">roject; </w:t>
      </w:r>
      <w:bookmarkStart w:id="1" w:name="_Hlk183783035"/>
      <w:r w:rsidRPr="00356F19">
        <w:rPr>
          <w:rFonts w:ascii="Times New Roman" w:hAnsi="Times New Roman"/>
        </w:rPr>
        <w:t>GRE</w:t>
      </w:r>
      <w:r>
        <w:rPr>
          <w:rFonts w:ascii="Times New Roman" w:hAnsi="Times New Roman" w:hint="eastAsia"/>
        </w:rPr>
        <w:t>-</w:t>
      </w:r>
      <w:r w:rsidRPr="00356F19">
        <w:rPr>
          <w:rFonts w:ascii="Times New Roman" w:hAnsi="Times New Roman"/>
        </w:rPr>
        <w:t xml:space="preserve">EPI, </w:t>
      </w:r>
      <w:r>
        <w:rPr>
          <w:rFonts w:ascii="Times New Roman" w:hAnsi="Times New Roman" w:hint="eastAsia"/>
        </w:rPr>
        <w:t>g</w:t>
      </w:r>
      <w:r w:rsidRPr="007B5270">
        <w:rPr>
          <w:rFonts w:ascii="Times New Roman" w:hAnsi="Times New Roman"/>
        </w:rPr>
        <w:t>radient-</w:t>
      </w:r>
      <w:r>
        <w:rPr>
          <w:rFonts w:ascii="Times New Roman" w:hAnsi="Times New Roman" w:hint="eastAsia"/>
        </w:rPr>
        <w:t>r</w:t>
      </w:r>
      <w:r w:rsidRPr="007B5270">
        <w:rPr>
          <w:rFonts w:ascii="Times New Roman" w:hAnsi="Times New Roman"/>
        </w:rPr>
        <w:t xml:space="preserve">ecalled </w:t>
      </w:r>
      <w:r>
        <w:rPr>
          <w:rFonts w:ascii="Times New Roman" w:hAnsi="Times New Roman" w:hint="eastAsia"/>
        </w:rPr>
        <w:t>e</w:t>
      </w:r>
      <w:r w:rsidRPr="007B5270">
        <w:rPr>
          <w:rFonts w:ascii="Times New Roman" w:hAnsi="Times New Roman"/>
        </w:rPr>
        <w:t>cho-Planar Imaging</w:t>
      </w:r>
      <w:bookmarkEnd w:id="1"/>
      <w:r w:rsidRPr="00356F19">
        <w:rPr>
          <w:rFonts w:ascii="Times New Roman" w:hAnsi="Times New Roman"/>
        </w:rPr>
        <w:t>; FA, flip angle; fMRI, functional magnetic resonance imaging; FOV, field of view; TE, echo time; TR, repetition time.</w:t>
      </w:r>
    </w:p>
    <w:sectPr w:rsidR="005B4988" w:rsidRPr="005B498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4F777E" w14:textId="77777777" w:rsidR="00CC4117" w:rsidRDefault="00CC4117" w:rsidP="00705DEB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EE28650" w14:textId="77777777" w:rsidR="00CC4117" w:rsidRDefault="00CC4117" w:rsidP="00705DEB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C130CF" w14:textId="77777777" w:rsidR="00CC4117" w:rsidRDefault="00CC4117" w:rsidP="00705DEB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F259993" w14:textId="77777777" w:rsidR="00CC4117" w:rsidRDefault="00CC4117" w:rsidP="00705DEB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988"/>
    <w:rsid w:val="0004720F"/>
    <w:rsid w:val="00083CEF"/>
    <w:rsid w:val="00177ADF"/>
    <w:rsid w:val="00255FF7"/>
    <w:rsid w:val="002F0663"/>
    <w:rsid w:val="00323A09"/>
    <w:rsid w:val="00477A68"/>
    <w:rsid w:val="00580571"/>
    <w:rsid w:val="005B4988"/>
    <w:rsid w:val="005C0943"/>
    <w:rsid w:val="00637747"/>
    <w:rsid w:val="00664EAA"/>
    <w:rsid w:val="006D4163"/>
    <w:rsid w:val="00705DEB"/>
    <w:rsid w:val="008017EA"/>
    <w:rsid w:val="00867C9A"/>
    <w:rsid w:val="00912CF0"/>
    <w:rsid w:val="009433D3"/>
    <w:rsid w:val="00AA2768"/>
    <w:rsid w:val="00AC0A3C"/>
    <w:rsid w:val="00AE537A"/>
    <w:rsid w:val="00B77FA6"/>
    <w:rsid w:val="00BE3F96"/>
    <w:rsid w:val="00C14B13"/>
    <w:rsid w:val="00C4677E"/>
    <w:rsid w:val="00CC4117"/>
    <w:rsid w:val="00DD3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A36B5C"/>
  <w15:chartTrackingRefBased/>
  <w15:docId w15:val="{7AE8B6F2-4517-4B66-A0E1-9811D0093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4988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B498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49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498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4988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4988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4988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4988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4988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4988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B498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B49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B49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B498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B4988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5B498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B498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B498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B498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B498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B49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498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B498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B49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B498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B498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B498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B49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B498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B4988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5B4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样式1"/>
    <w:basedOn w:val="a1"/>
    <w:uiPriority w:val="99"/>
    <w:rsid w:val="00664EAA"/>
    <w:pPr>
      <w:spacing w:after="0" w:line="240" w:lineRule="auto"/>
    </w:pPr>
    <w:rPr>
      <w:rFonts w:eastAsia="Times New Roman"/>
      <w:sz w:val="21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af">
    <w:name w:val="header"/>
    <w:basedOn w:val="a"/>
    <w:link w:val="af0"/>
    <w:uiPriority w:val="99"/>
    <w:unhideWhenUsed/>
    <w:rsid w:val="00705DEB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705DEB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705DEB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705DE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68</Words>
  <Characters>388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PingLei Pan</cp:lastModifiedBy>
  <cp:revision>15</cp:revision>
  <dcterms:created xsi:type="dcterms:W3CDTF">2024-10-29T08:54:00Z</dcterms:created>
  <dcterms:modified xsi:type="dcterms:W3CDTF">2025-03-13T23:32:00Z</dcterms:modified>
</cp:coreProperties>
</file>