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2123A" w14:textId="79292950" w:rsidR="00864B46" w:rsidRDefault="00C11FE0">
      <w:pPr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C11FE0">
        <w:rPr>
          <w:rFonts w:ascii="Arial" w:hAnsi="Arial" w:cs="Arial"/>
          <w:b/>
          <w:bCs/>
          <w:sz w:val="24"/>
          <w:szCs w:val="24"/>
        </w:rPr>
        <w:t>Supplementary materials</w:t>
      </w:r>
    </w:p>
    <w:p w14:paraId="1B801717" w14:textId="77777777" w:rsidR="00C11FE0" w:rsidRDefault="00C11FE0" w:rsidP="00261F15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8875" w:type="dxa"/>
        <w:tblInd w:w="-142" w:type="dxa"/>
        <w:tblLook w:val="04A0" w:firstRow="1" w:lastRow="0" w:firstColumn="1" w:lastColumn="0" w:noHBand="0" w:noVBand="1"/>
      </w:tblPr>
      <w:tblGrid>
        <w:gridCol w:w="5099"/>
        <w:gridCol w:w="3776"/>
      </w:tblGrid>
      <w:tr w:rsidR="00C11FE0" w:rsidRPr="00E3614D" w14:paraId="2FD125DA" w14:textId="77777777" w:rsidTr="00762118">
        <w:tc>
          <w:tcPr>
            <w:tcW w:w="8875" w:type="dxa"/>
            <w:gridSpan w:val="2"/>
            <w:tcBorders>
              <w:top w:val="nil"/>
              <w:left w:val="nil"/>
              <w:right w:val="nil"/>
            </w:tcBorders>
          </w:tcPr>
          <w:p w14:paraId="71D26748" w14:textId="5052C69A" w:rsidR="00C11FE0" w:rsidRPr="00E3614D" w:rsidRDefault="00261F15" w:rsidP="00261F15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Appendix A. </w:t>
            </w:r>
            <w:r w:rsidR="00C11FE0" w:rsidRPr="00E3614D">
              <w:rPr>
                <w:rFonts w:ascii="Arial" w:hAnsi="Arial" w:cs="Arial"/>
                <w:b/>
                <w:sz w:val="24"/>
                <w:szCs w:val="24"/>
              </w:rPr>
              <w:t>List provided by ‘gatekeeper’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in Uruguay</w:t>
            </w:r>
          </w:p>
        </w:tc>
      </w:tr>
      <w:tr w:rsidR="00C11FE0" w:rsidRPr="00E3614D" w14:paraId="57124C6C" w14:textId="77777777" w:rsidTr="00762118">
        <w:tc>
          <w:tcPr>
            <w:tcW w:w="5099" w:type="dxa"/>
          </w:tcPr>
          <w:p w14:paraId="05A5D6DE" w14:textId="77777777" w:rsidR="00C11FE0" w:rsidRPr="00E3614D" w:rsidRDefault="00C11FE0" w:rsidP="007621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614D">
              <w:rPr>
                <w:rFonts w:ascii="Arial" w:hAnsi="Arial" w:cs="Arial"/>
                <w:b/>
                <w:sz w:val="24"/>
                <w:szCs w:val="24"/>
              </w:rPr>
              <w:t>Organisation</w:t>
            </w:r>
          </w:p>
        </w:tc>
        <w:tc>
          <w:tcPr>
            <w:tcW w:w="3776" w:type="dxa"/>
          </w:tcPr>
          <w:p w14:paraId="4630BEBE" w14:textId="77777777" w:rsidR="00C11FE0" w:rsidRPr="00E3614D" w:rsidRDefault="00C11FE0" w:rsidP="007621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614D">
              <w:rPr>
                <w:rFonts w:ascii="Arial" w:hAnsi="Arial" w:cs="Arial"/>
                <w:b/>
                <w:sz w:val="24"/>
                <w:szCs w:val="24"/>
              </w:rPr>
              <w:t>Role</w:t>
            </w:r>
          </w:p>
        </w:tc>
      </w:tr>
      <w:tr w:rsidR="00C11FE0" w:rsidRPr="00E3614D" w14:paraId="55A09E55" w14:textId="77777777" w:rsidTr="00762118">
        <w:tc>
          <w:tcPr>
            <w:tcW w:w="5099" w:type="dxa"/>
          </w:tcPr>
          <w:p w14:paraId="740ABD6C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_Hlk158886113"/>
            <w:r w:rsidRPr="00E3614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International </w:t>
            </w:r>
            <w:r w:rsidRPr="00E3614D">
              <w:rPr>
                <w:rStyle w:val="Emphasis"/>
                <w:rFonts w:ascii="Arial" w:hAnsi="Arial" w:cs="Arial"/>
                <w:bCs/>
                <w:color w:val="000000" w:themeColor="text1"/>
                <w:sz w:val="24"/>
                <w:szCs w:val="24"/>
                <w:shd w:val="clear" w:color="auto" w:fill="FFFFFF"/>
              </w:rPr>
              <w:t>Cannabis</w:t>
            </w:r>
            <w:r w:rsidRPr="00E3614D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E3614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Corporation</w:t>
            </w:r>
          </w:p>
        </w:tc>
        <w:tc>
          <w:tcPr>
            <w:tcW w:w="3776" w:type="dxa"/>
          </w:tcPr>
          <w:p w14:paraId="5B11D18B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Cannabis production company</w:t>
            </w:r>
          </w:p>
        </w:tc>
      </w:tr>
      <w:tr w:rsidR="00C11FE0" w:rsidRPr="00E3614D" w14:paraId="0F79FC65" w14:textId="77777777" w:rsidTr="00762118">
        <w:tc>
          <w:tcPr>
            <w:tcW w:w="5099" w:type="dxa"/>
          </w:tcPr>
          <w:p w14:paraId="0DE6FEBF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bCs/>
                <w:sz w:val="24"/>
                <w:szCs w:val="24"/>
              </w:rPr>
              <w:t>Symbiosis</w:t>
            </w:r>
          </w:p>
        </w:tc>
        <w:tc>
          <w:tcPr>
            <w:tcW w:w="3776" w:type="dxa"/>
          </w:tcPr>
          <w:p w14:paraId="71C78D05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Cannabis production company</w:t>
            </w:r>
          </w:p>
        </w:tc>
      </w:tr>
      <w:tr w:rsidR="00C11FE0" w:rsidRPr="00E3614D" w14:paraId="7DA419D2" w14:textId="77777777" w:rsidTr="00762118">
        <w:tc>
          <w:tcPr>
            <w:tcW w:w="5099" w:type="dxa"/>
          </w:tcPr>
          <w:p w14:paraId="55D460AB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Montevideo Pharmacy Centre</w:t>
            </w:r>
          </w:p>
        </w:tc>
        <w:tc>
          <w:tcPr>
            <w:tcW w:w="3776" w:type="dxa"/>
          </w:tcPr>
          <w:p w14:paraId="4F8D5FE1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Trade union representative</w:t>
            </w:r>
          </w:p>
        </w:tc>
      </w:tr>
      <w:tr w:rsidR="00C11FE0" w:rsidRPr="00E3614D" w14:paraId="474F30AF" w14:textId="77777777" w:rsidTr="00762118">
        <w:tc>
          <w:tcPr>
            <w:tcW w:w="5099" w:type="dxa"/>
          </w:tcPr>
          <w:p w14:paraId="1B7F7A63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Montevideo Pharmacy Centre</w:t>
            </w:r>
          </w:p>
        </w:tc>
        <w:tc>
          <w:tcPr>
            <w:tcW w:w="3776" w:type="dxa"/>
          </w:tcPr>
          <w:p w14:paraId="0486ED6D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Trade union representative</w:t>
            </w:r>
          </w:p>
        </w:tc>
      </w:tr>
      <w:tr w:rsidR="00C11FE0" w:rsidRPr="00E3614D" w14:paraId="0A21D584" w14:textId="77777777" w:rsidTr="00762118">
        <w:tc>
          <w:tcPr>
            <w:tcW w:w="5099" w:type="dxa"/>
          </w:tcPr>
          <w:p w14:paraId="440B8B5B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Pharmacy in Montevideo</w:t>
            </w:r>
          </w:p>
        </w:tc>
        <w:tc>
          <w:tcPr>
            <w:tcW w:w="3776" w:type="dxa"/>
          </w:tcPr>
          <w:p w14:paraId="09EDFD7A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Owner</w:t>
            </w:r>
          </w:p>
        </w:tc>
      </w:tr>
      <w:tr w:rsidR="00C11FE0" w:rsidRPr="00E3614D" w14:paraId="06EA2A39" w14:textId="77777777" w:rsidTr="00762118">
        <w:tc>
          <w:tcPr>
            <w:tcW w:w="5099" w:type="dxa"/>
          </w:tcPr>
          <w:p w14:paraId="4F08D22A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3614D">
              <w:rPr>
                <w:rFonts w:ascii="Arial" w:hAnsi="Arial" w:cs="Arial"/>
                <w:sz w:val="24"/>
                <w:szCs w:val="24"/>
              </w:rPr>
              <w:t>Frente</w:t>
            </w:r>
            <w:proofErr w:type="spellEnd"/>
            <w:r w:rsidRPr="00E3614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3614D">
              <w:rPr>
                <w:rFonts w:ascii="Arial" w:hAnsi="Arial" w:cs="Arial"/>
                <w:sz w:val="24"/>
                <w:szCs w:val="24"/>
              </w:rPr>
              <w:t>Amplio</w:t>
            </w:r>
            <w:proofErr w:type="spellEnd"/>
          </w:p>
        </w:tc>
        <w:tc>
          <w:tcPr>
            <w:tcW w:w="3776" w:type="dxa"/>
          </w:tcPr>
          <w:p w14:paraId="20736B5A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Legislator</w:t>
            </w:r>
          </w:p>
        </w:tc>
      </w:tr>
      <w:tr w:rsidR="00C11FE0" w:rsidRPr="00E3614D" w14:paraId="0C7B00A9" w14:textId="77777777" w:rsidTr="00762118">
        <w:tc>
          <w:tcPr>
            <w:tcW w:w="5099" w:type="dxa"/>
          </w:tcPr>
          <w:p w14:paraId="60628DF8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Monitor Cannabis</w:t>
            </w:r>
          </w:p>
        </w:tc>
        <w:tc>
          <w:tcPr>
            <w:tcW w:w="3776" w:type="dxa"/>
          </w:tcPr>
          <w:p w14:paraId="3FED44F3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Researcher</w:t>
            </w:r>
          </w:p>
        </w:tc>
      </w:tr>
      <w:tr w:rsidR="00C11FE0" w:rsidRPr="00E3614D" w14:paraId="07213B4E" w14:textId="77777777" w:rsidTr="00762118">
        <w:tc>
          <w:tcPr>
            <w:tcW w:w="5099" w:type="dxa"/>
          </w:tcPr>
          <w:p w14:paraId="65D519D3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Drug Control Board</w:t>
            </w:r>
          </w:p>
        </w:tc>
        <w:tc>
          <w:tcPr>
            <w:tcW w:w="3776" w:type="dxa"/>
          </w:tcPr>
          <w:p w14:paraId="3B4CA9F7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Civil servant</w:t>
            </w:r>
          </w:p>
        </w:tc>
      </w:tr>
      <w:tr w:rsidR="00C11FE0" w:rsidRPr="00E3614D" w14:paraId="6C4134C8" w14:textId="77777777" w:rsidTr="00762118">
        <w:tc>
          <w:tcPr>
            <w:tcW w:w="5099" w:type="dxa"/>
          </w:tcPr>
          <w:p w14:paraId="20ECD942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3614D">
              <w:rPr>
                <w:rFonts w:ascii="Arial" w:hAnsi="Arial" w:cs="Arial"/>
                <w:sz w:val="24"/>
                <w:szCs w:val="24"/>
              </w:rPr>
              <w:t>Proderechos</w:t>
            </w:r>
            <w:proofErr w:type="spellEnd"/>
          </w:p>
        </w:tc>
        <w:tc>
          <w:tcPr>
            <w:tcW w:w="3776" w:type="dxa"/>
          </w:tcPr>
          <w:p w14:paraId="39577C1D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Advocate</w:t>
            </w:r>
          </w:p>
        </w:tc>
      </w:tr>
      <w:tr w:rsidR="00C11FE0" w:rsidRPr="00E3614D" w14:paraId="2F2C1944" w14:textId="77777777" w:rsidTr="00762118">
        <w:tc>
          <w:tcPr>
            <w:tcW w:w="5099" w:type="dxa"/>
          </w:tcPr>
          <w:p w14:paraId="1C92CB1A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Cannabis Museum</w:t>
            </w:r>
          </w:p>
        </w:tc>
        <w:tc>
          <w:tcPr>
            <w:tcW w:w="3776" w:type="dxa"/>
          </w:tcPr>
          <w:p w14:paraId="46867465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Director</w:t>
            </w:r>
          </w:p>
        </w:tc>
      </w:tr>
      <w:tr w:rsidR="00C11FE0" w:rsidRPr="00E3614D" w14:paraId="2BA1BA97" w14:textId="77777777" w:rsidTr="00762118">
        <w:tc>
          <w:tcPr>
            <w:tcW w:w="5099" w:type="dxa"/>
          </w:tcPr>
          <w:p w14:paraId="49D1FF9F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Cannabis Community of Uruguay</w:t>
            </w:r>
          </w:p>
        </w:tc>
        <w:tc>
          <w:tcPr>
            <w:tcW w:w="3776" w:type="dxa"/>
          </w:tcPr>
          <w:p w14:paraId="18486043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</w:tr>
      <w:tr w:rsidR="00C11FE0" w:rsidRPr="00E3614D" w14:paraId="455BE69F" w14:textId="77777777" w:rsidTr="00762118">
        <w:tc>
          <w:tcPr>
            <w:tcW w:w="5099" w:type="dxa"/>
          </w:tcPr>
          <w:p w14:paraId="767FFAEF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Uruguayan Association for Cannabis Studies</w:t>
            </w:r>
          </w:p>
        </w:tc>
        <w:tc>
          <w:tcPr>
            <w:tcW w:w="3776" w:type="dxa"/>
          </w:tcPr>
          <w:p w14:paraId="26CA98FD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Advocate</w:t>
            </w:r>
          </w:p>
        </w:tc>
      </w:tr>
      <w:tr w:rsidR="00C11FE0" w:rsidRPr="00E3614D" w14:paraId="6AD6CD3E" w14:textId="77777777" w:rsidTr="00762118">
        <w:tc>
          <w:tcPr>
            <w:tcW w:w="5099" w:type="dxa"/>
          </w:tcPr>
          <w:p w14:paraId="71AB2AE4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Cannabis Expo</w:t>
            </w:r>
          </w:p>
        </w:tc>
        <w:tc>
          <w:tcPr>
            <w:tcW w:w="3776" w:type="dxa"/>
          </w:tcPr>
          <w:p w14:paraId="4E995175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Organiser</w:t>
            </w:r>
          </w:p>
        </w:tc>
      </w:tr>
      <w:tr w:rsidR="00C11FE0" w:rsidRPr="00E3614D" w14:paraId="67910261" w14:textId="77777777" w:rsidTr="00762118">
        <w:tc>
          <w:tcPr>
            <w:tcW w:w="5099" w:type="dxa"/>
          </w:tcPr>
          <w:p w14:paraId="4D8CB843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Interdisciplinary Group for Cannabis Studies</w:t>
            </w:r>
          </w:p>
        </w:tc>
        <w:tc>
          <w:tcPr>
            <w:tcW w:w="3776" w:type="dxa"/>
          </w:tcPr>
          <w:p w14:paraId="2A85BC2E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Researcher</w:t>
            </w:r>
          </w:p>
        </w:tc>
      </w:tr>
      <w:tr w:rsidR="00C11FE0" w:rsidRPr="00E3614D" w14:paraId="12F97241" w14:textId="77777777" w:rsidTr="00762118">
        <w:tc>
          <w:tcPr>
            <w:tcW w:w="5099" w:type="dxa"/>
          </w:tcPr>
          <w:p w14:paraId="411542FE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Interdisciplinary Group for Cannabis Studies</w:t>
            </w:r>
          </w:p>
        </w:tc>
        <w:tc>
          <w:tcPr>
            <w:tcW w:w="3776" w:type="dxa"/>
          </w:tcPr>
          <w:p w14:paraId="67B7D87F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Chemist</w:t>
            </w:r>
          </w:p>
        </w:tc>
      </w:tr>
      <w:tr w:rsidR="00C11FE0" w:rsidRPr="00E3614D" w14:paraId="10FACF2F" w14:textId="77777777" w:rsidTr="00762118">
        <w:tc>
          <w:tcPr>
            <w:tcW w:w="5099" w:type="dxa"/>
          </w:tcPr>
          <w:p w14:paraId="06A0F398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Uruguayan Medical Society</w:t>
            </w:r>
          </w:p>
        </w:tc>
        <w:tc>
          <w:tcPr>
            <w:tcW w:w="3776" w:type="dxa"/>
          </w:tcPr>
          <w:p w14:paraId="67ADC8BC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Physician</w:t>
            </w:r>
          </w:p>
        </w:tc>
      </w:tr>
      <w:tr w:rsidR="00C11FE0" w:rsidRPr="00E3614D" w14:paraId="5C6D23B4" w14:textId="77777777" w:rsidTr="00762118">
        <w:tc>
          <w:tcPr>
            <w:tcW w:w="5099" w:type="dxa"/>
          </w:tcPr>
          <w:p w14:paraId="00EAED5C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 xml:space="preserve">Uruguayan Society of </w:t>
            </w:r>
            <w:proofErr w:type="spellStart"/>
            <w:r w:rsidRPr="00E3614D">
              <w:rPr>
                <w:rFonts w:ascii="Arial" w:hAnsi="Arial" w:cs="Arial"/>
                <w:sz w:val="24"/>
                <w:szCs w:val="24"/>
              </w:rPr>
              <w:t>Endocannabinology</w:t>
            </w:r>
            <w:proofErr w:type="spellEnd"/>
          </w:p>
        </w:tc>
        <w:tc>
          <w:tcPr>
            <w:tcW w:w="3776" w:type="dxa"/>
          </w:tcPr>
          <w:p w14:paraId="4FA08723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Physician</w:t>
            </w:r>
          </w:p>
        </w:tc>
      </w:tr>
      <w:tr w:rsidR="00C11FE0" w:rsidRPr="00E3614D" w14:paraId="4CCDC70D" w14:textId="77777777" w:rsidTr="00762118">
        <w:tc>
          <w:tcPr>
            <w:tcW w:w="5099" w:type="dxa"/>
          </w:tcPr>
          <w:p w14:paraId="61FF9B76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Pharmacy Association of the Interior</w:t>
            </w:r>
          </w:p>
        </w:tc>
        <w:tc>
          <w:tcPr>
            <w:tcW w:w="3776" w:type="dxa"/>
          </w:tcPr>
          <w:p w14:paraId="25FBED5D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Trade union representative</w:t>
            </w:r>
          </w:p>
        </w:tc>
      </w:tr>
      <w:tr w:rsidR="00C11FE0" w:rsidRPr="00E3614D" w14:paraId="3B6C5E1C" w14:textId="77777777" w:rsidTr="00762118">
        <w:tc>
          <w:tcPr>
            <w:tcW w:w="5099" w:type="dxa"/>
          </w:tcPr>
          <w:p w14:paraId="0D5A1564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3614D">
              <w:rPr>
                <w:rFonts w:ascii="Arial" w:hAnsi="Arial" w:cs="Arial"/>
                <w:sz w:val="24"/>
                <w:szCs w:val="24"/>
              </w:rPr>
              <w:t>Batar</w:t>
            </w:r>
            <w:proofErr w:type="spellEnd"/>
            <w:r w:rsidRPr="00E3614D">
              <w:rPr>
                <w:rFonts w:ascii="Arial" w:hAnsi="Arial" w:cs="Arial"/>
                <w:sz w:val="24"/>
                <w:szCs w:val="24"/>
              </w:rPr>
              <w:t xml:space="preserve"> Foundation </w:t>
            </w:r>
          </w:p>
        </w:tc>
        <w:tc>
          <w:tcPr>
            <w:tcW w:w="3776" w:type="dxa"/>
          </w:tcPr>
          <w:p w14:paraId="53F364BC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Advocate</w:t>
            </w:r>
          </w:p>
        </w:tc>
      </w:tr>
      <w:tr w:rsidR="00C11FE0" w:rsidRPr="00E3614D" w14:paraId="435BF108" w14:textId="77777777" w:rsidTr="001A4CC2">
        <w:trPr>
          <w:trHeight w:val="77"/>
        </w:trPr>
        <w:tc>
          <w:tcPr>
            <w:tcW w:w="5099" w:type="dxa"/>
          </w:tcPr>
          <w:p w14:paraId="47631B88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Hemp Production Company</w:t>
            </w:r>
          </w:p>
        </w:tc>
        <w:tc>
          <w:tcPr>
            <w:tcW w:w="3776" w:type="dxa"/>
          </w:tcPr>
          <w:p w14:paraId="4024158F" w14:textId="77777777" w:rsidR="00C11FE0" w:rsidRPr="00E3614D" w:rsidRDefault="00C11FE0" w:rsidP="00762118">
            <w:pPr>
              <w:rPr>
                <w:rFonts w:ascii="Arial" w:hAnsi="Arial" w:cs="Arial"/>
                <w:sz w:val="24"/>
                <w:szCs w:val="24"/>
              </w:rPr>
            </w:pPr>
            <w:r w:rsidRPr="00E3614D">
              <w:rPr>
                <w:rFonts w:ascii="Arial" w:hAnsi="Arial" w:cs="Arial"/>
                <w:sz w:val="24"/>
                <w:szCs w:val="24"/>
              </w:rPr>
              <w:t>Owner</w:t>
            </w:r>
          </w:p>
        </w:tc>
      </w:tr>
      <w:bookmarkEnd w:id="1"/>
    </w:tbl>
    <w:p w14:paraId="393A90D4" w14:textId="77777777" w:rsidR="00C11FE0" w:rsidRPr="00E3614D" w:rsidRDefault="00C11FE0" w:rsidP="00C11FE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291D9125" w14:textId="77777777" w:rsidR="00C11FE0" w:rsidRDefault="00C11FE0">
      <w:pPr>
        <w:rPr>
          <w:rFonts w:ascii="Arial" w:hAnsi="Arial" w:cs="Arial"/>
          <w:b/>
          <w:bCs/>
          <w:sz w:val="24"/>
          <w:szCs w:val="24"/>
        </w:rPr>
      </w:pPr>
    </w:p>
    <w:p w14:paraId="4177DD3F" w14:textId="77777777" w:rsidR="00C11FE0" w:rsidRDefault="00C11FE0">
      <w:pPr>
        <w:rPr>
          <w:rFonts w:ascii="Arial" w:hAnsi="Arial" w:cs="Arial"/>
          <w:b/>
          <w:bCs/>
          <w:sz w:val="24"/>
          <w:szCs w:val="24"/>
        </w:rPr>
      </w:pPr>
    </w:p>
    <w:p w14:paraId="3F7898EB" w14:textId="77777777" w:rsidR="00C11FE0" w:rsidRDefault="00C11FE0" w:rsidP="00455BF0">
      <w:pPr>
        <w:rPr>
          <w:rFonts w:ascii="Arial" w:hAnsi="Arial" w:cs="Arial"/>
          <w:b/>
          <w:bCs/>
          <w:sz w:val="24"/>
          <w:szCs w:val="24"/>
        </w:rPr>
      </w:pPr>
    </w:p>
    <w:sectPr w:rsidR="00C11F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ileID" w:val="daae136_suppl_Supplementary749"/>
  </w:docVars>
  <w:rsids>
    <w:rsidRoot w:val="00C11FE0"/>
    <w:rsid w:val="00015EC5"/>
    <w:rsid w:val="000E74FF"/>
    <w:rsid w:val="001A4CC2"/>
    <w:rsid w:val="00261F15"/>
    <w:rsid w:val="00455BF0"/>
    <w:rsid w:val="005307BF"/>
    <w:rsid w:val="005B666F"/>
    <w:rsid w:val="005E6B5E"/>
    <w:rsid w:val="00864B46"/>
    <w:rsid w:val="00B21046"/>
    <w:rsid w:val="00C11FE0"/>
    <w:rsid w:val="00C67BCC"/>
    <w:rsid w:val="00E5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AF1D5"/>
  <w15:chartTrackingRefBased/>
  <w15:docId w15:val="{E3C5E4E7-E992-4F58-AE21-5B50B9A7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1F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C11F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Barry</dc:creator>
  <cp:keywords/>
  <dc:description/>
  <cp:lastModifiedBy>NEWGEN</cp:lastModifiedBy>
  <cp:revision>9</cp:revision>
  <dcterms:created xsi:type="dcterms:W3CDTF">2024-02-14T13:31:00Z</dcterms:created>
  <dcterms:modified xsi:type="dcterms:W3CDTF">2024-10-01T12:37:00Z</dcterms:modified>
</cp:coreProperties>
</file>