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015A" w14:textId="77777777" w:rsidR="00A5227C" w:rsidRDefault="00A5227C" w:rsidP="008551C2">
      <w:pPr>
        <w:pStyle w:val="Heading1"/>
      </w:pPr>
      <w:r>
        <w:t xml:space="preserve">Learning Health System Matrix </w:t>
      </w:r>
      <w:r w:rsidR="00072D19">
        <w:t>Snapshot report</w:t>
      </w:r>
    </w:p>
    <w:p w14:paraId="58B9B269" w14:textId="77777777" w:rsidR="00A5227C" w:rsidRDefault="00A5227C" w:rsidP="00A5227C">
      <w:r>
        <w:t>This document will provide a system/ structure for documentation of use of the matrix over time.</w:t>
      </w:r>
    </w:p>
    <w:p w14:paraId="66FE4261" w14:textId="77777777" w:rsidR="00021084" w:rsidRPr="00021084" w:rsidRDefault="00A5227C" w:rsidP="00072D19">
      <w:pPr>
        <w:pStyle w:val="Heading2"/>
      </w:pPr>
      <w:r>
        <w:t>Title of project/ service or organisation</w:t>
      </w:r>
    </w:p>
    <w:p w14:paraId="43457415" w14:textId="77777777" w:rsidR="00021084" w:rsidRDefault="00021084" w:rsidP="00021084">
      <w:r w:rsidRPr="00072D19">
        <w:rPr>
          <w:b/>
        </w:rPr>
        <w:t>Date of evaluation</w:t>
      </w:r>
      <w:r>
        <w:t>:</w:t>
      </w:r>
    </w:p>
    <w:p w14:paraId="5A83123C" w14:textId="77777777" w:rsidR="00021084" w:rsidRDefault="00021084" w:rsidP="00021084">
      <w:r w:rsidRPr="00072D19">
        <w:rPr>
          <w:b/>
        </w:rPr>
        <w:t>Person completing the evaluation</w:t>
      </w:r>
      <w:r>
        <w:t>:</w:t>
      </w:r>
    </w:p>
    <w:p w14:paraId="715F6202" w14:textId="77777777" w:rsidR="00021084" w:rsidRDefault="00021084" w:rsidP="00021084">
      <w:r w:rsidRPr="00072D19">
        <w:rPr>
          <w:b/>
        </w:rPr>
        <w:t>Role</w:t>
      </w:r>
      <w:r>
        <w:t>:</w:t>
      </w:r>
    </w:p>
    <w:p w14:paraId="733FDB3D" w14:textId="77777777" w:rsidR="00482DA4" w:rsidRDefault="00482DA4" w:rsidP="00482DA4">
      <w:pPr>
        <w:pStyle w:val="Heading2"/>
      </w:pPr>
      <w:r>
        <w:t>Step 1:</w:t>
      </w:r>
    </w:p>
    <w:p w14:paraId="73CA9E61" w14:textId="77777777" w:rsidR="00482DA4" w:rsidRDefault="00482DA4" w:rsidP="00482DA4">
      <w:r>
        <w:t>Complete your matrix rating. (Worksheet 1. Make sure that you alter the cells on row 2, column H, I, J, K, L. This will ensure that the Legend on the spider graph is relevant to your study.)</w:t>
      </w:r>
    </w:p>
    <w:p w14:paraId="3F2AECBE" w14:textId="77777777" w:rsidR="00482DA4" w:rsidRDefault="00482DA4" w:rsidP="00482DA4">
      <w:r>
        <w:t xml:space="preserve">Then copy and paste your spider graph (From the Summary Sheet) </w:t>
      </w:r>
      <w:r w:rsidRPr="00F301D3">
        <w:rPr>
          <w:b/>
        </w:rPr>
        <w:t>to replace the one below</w:t>
      </w:r>
      <w:r>
        <w:t>.</w:t>
      </w:r>
    </w:p>
    <w:p w14:paraId="6CC91873" w14:textId="77777777" w:rsidR="00482DA4" w:rsidRDefault="00482DA4" w:rsidP="00482DA4">
      <w:r>
        <w:rPr>
          <w:noProof/>
        </w:rPr>
        <w:drawing>
          <wp:inline distT="0" distB="0" distL="0" distR="0" wp14:anchorId="2227FB48" wp14:editId="72DFBE50">
            <wp:extent cx="5822950" cy="3657600"/>
            <wp:effectExtent l="0" t="0" r="6350" b="0"/>
            <wp:docPr id="3" name="Chart 3">
              <a:extLst xmlns:a="http://schemas.openxmlformats.org/drawingml/2006/main">
                <a:ext uri="{FF2B5EF4-FFF2-40B4-BE49-F238E27FC236}">
                  <a16:creationId xmlns:a16="http://schemas.microsoft.com/office/drawing/2014/main" id="{BE1C30C0-B82A-496B-BC71-1206F2892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9BBF566" w14:textId="77777777" w:rsidR="00482DA4" w:rsidRDefault="00482DA4" w:rsidP="00482DA4">
      <w:r>
        <w:br w:type="page"/>
      </w:r>
    </w:p>
    <w:p w14:paraId="3AC2538C" w14:textId="77777777" w:rsidR="00482DA4" w:rsidRDefault="00482DA4" w:rsidP="00482DA4">
      <w:pPr>
        <w:pStyle w:val="Heading2"/>
      </w:pPr>
      <w:r>
        <w:lastRenderedPageBreak/>
        <w:t>Step 2:</w:t>
      </w:r>
    </w:p>
    <w:p w14:paraId="4C0C07B0" w14:textId="77777777" w:rsidR="00482DA4" w:rsidRDefault="00482DA4" w:rsidP="00482DA4">
      <w:r>
        <w:t>Now record which approach you used to evaluate each of the eight components.</w:t>
      </w:r>
    </w:p>
    <w:p w14:paraId="048FBF03" w14:textId="77777777" w:rsidR="00482DA4" w:rsidRDefault="00482DA4" w:rsidP="00482DA4">
      <w:r>
        <w:t>Place an x in the appropriate cell to indicate which approach you took (delete and re-enter the data in the table below as appropriate)</w:t>
      </w:r>
    </w:p>
    <w:p w14:paraId="199F81ED" w14:textId="77777777" w:rsidR="00482DA4" w:rsidRDefault="00482DA4" w:rsidP="00482DA4">
      <w:pPr>
        <w:pStyle w:val="ListParagraph"/>
        <w:numPr>
          <w:ilvl w:val="0"/>
          <w:numId w:val="2"/>
        </w:numPr>
      </w:pPr>
      <w:r w:rsidRPr="00FE7F8A">
        <w:rPr>
          <w:u w:val="single"/>
        </w:rPr>
        <w:t>Instinctual</w:t>
      </w:r>
      <w:r w:rsidRPr="00FE7F8A">
        <w:t xml:space="preserve"> - This is a quick rating. Don't worry too much. Just fill in without reference to anything. Later steps will use a more evidence-based approach. This rating method will familiarise you with the process</w:t>
      </w:r>
    </w:p>
    <w:p w14:paraId="17481E8B" w14:textId="77777777" w:rsidR="00482DA4" w:rsidRDefault="00482DA4" w:rsidP="00482DA4">
      <w:pPr>
        <w:pStyle w:val="ListParagraph"/>
        <w:numPr>
          <w:ilvl w:val="0"/>
          <w:numId w:val="2"/>
        </w:numPr>
      </w:pPr>
      <w:r w:rsidRPr="00FE7F8A">
        <w:rPr>
          <w:u w:val="single"/>
        </w:rPr>
        <w:t>Evidence-based with reference to local information/ data</w:t>
      </w:r>
      <w:r>
        <w:t xml:space="preserve"> - In this approach you use data and information that you have available. This may be surveys, monthly reports, emails. It can be any information that you can refer to that is relevant to your site/ project/ service</w:t>
      </w:r>
    </w:p>
    <w:p w14:paraId="44C86BE0" w14:textId="77777777" w:rsidR="00482DA4" w:rsidRDefault="00482DA4" w:rsidP="00482DA4">
      <w:pPr>
        <w:pStyle w:val="ListParagraph"/>
        <w:numPr>
          <w:ilvl w:val="0"/>
          <w:numId w:val="2"/>
        </w:numPr>
      </w:pPr>
      <w:r w:rsidRPr="00FE7F8A">
        <w:rPr>
          <w:u w:val="single"/>
        </w:rPr>
        <w:t>Evidence based with use of evidence-based tools</w:t>
      </w:r>
      <w:r>
        <w:t xml:space="preserve"> (those provided in the matrix and any others you have used instead) - The tools/ links that are provided are those recommended by our Stakeholders. Choose an area and then refer to the tools. Choose one to start with and see if your approach is consistent with the provided evidence-based approach. Overtime you would plan to look at each of the 8 areas with this approach.</w:t>
      </w:r>
    </w:p>
    <w:p w14:paraId="57DF3EC0" w14:textId="77777777" w:rsidR="00482DA4" w:rsidRDefault="00482DA4" w:rsidP="00482DA4">
      <w:pPr>
        <w:pStyle w:val="ListParagraph"/>
      </w:pPr>
    </w:p>
    <w:p w14:paraId="2A772571" w14:textId="77777777" w:rsidR="00482DA4" w:rsidRDefault="00482DA4" w:rsidP="00482DA4">
      <w:pPr>
        <w:pStyle w:val="ListParagraph"/>
        <w:ind w:left="360"/>
      </w:pPr>
      <w:r>
        <w:t>Then indicate how many components were listed in each column.</w:t>
      </w:r>
    </w:p>
    <w:p w14:paraId="37E423C9" w14:textId="77777777" w:rsidR="00072D19" w:rsidRDefault="00072D19" w:rsidP="00482DA4">
      <w:pPr>
        <w:pStyle w:val="ListParagraph"/>
        <w:ind w:left="360"/>
      </w:pPr>
      <w:r>
        <w:t>Add in any notes and or recommendations here.</w:t>
      </w:r>
    </w:p>
    <w:tbl>
      <w:tblPr>
        <w:tblStyle w:val="TableGrid"/>
        <w:tblW w:w="0" w:type="auto"/>
        <w:tblLook w:val="04A0" w:firstRow="1" w:lastRow="0" w:firstColumn="1" w:lastColumn="0" w:noHBand="0" w:noVBand="1"/>
      </w:tblPr>
      <w:tblGrid>
        <w:gridCol w:w="2770"/>
        <w:gridCol w:w="1794"/>
        <w:gridCol w:w="1484"/>
        <w:gridCol w:w="1484"/>
        <w:gridCol w:w="1484"/>
      </w:tblGrid>
      <w:tr w:rsidR="00482DA4" w:rsidRPr="00F301D3" w14:paraId="48BB4F25" w14:textId="77777777" w:rsidTr="00FE4A5F">
        <w:trPr>
          <w:trHeight w:val="300"/>
        </w:trPr>
        <w:tc>
          <w:tcPr>
            <w:tcW w:w="15380" w:type="dxa"/>
            <w:gridSpan w:val="5"/>
            <w:noWrap/>
            <w:hideMark/>
          </w:tcPr>
          <w:p w14:paraId="463DB7A7" w14:textId="77777777" w:rsidR="00482DA4" w:rsidRPr="00F301D3" w:rsidRDefault="00482DA4" w:rsidP="00FE4A5F">
            <w:pPr>
              <w:rPr>
                <w:b/>
                <w:bCs/>
                <w:sz w:val="18"/>
                <w:szCs w:val="18"/>
              </w:rPr>
            </w:pPr>
            <w:r w:rsidRPr="00F301D3">
              <w:rPr>
                <w:b/>
                <w:bCs/>
                <w:sz w:val="18"/>
                <w:szCs w:val="18"/>
              </w:rPr>
              <w:t>Evidence base</w:t>
            </w:r>
          </w:p>
        </w:tc>
      </w:tr>
      <w:tr w:rsidR="00482DA4" w:rsidRPr="00F301D3" w14:paraId="50CA1BAE" w14:textId="77777777" w:rsidTr="00FE4A5F">
        <w:trPr>
          <w:trHeight w:val="910"/>
        </w:trPr>
        <w:tc>
          <w:tcPr>
            <w:tcW w:w="4820" w:type="dxa"/>
            <w:hideMark/>
          </w:tcPr>
          <w:p w14:paraId="54D8113C" w14:textId="77777777" w:rsidR="00482DA4" w:rsidRPr="00F301D3" w:rsidRDefault="00482DA4" w:rsidP="00FE4A5F">
            <w:pPr>
              <w:rPr>
                <w:b/>
                <w:bCs/>
                <w:sz w:val="18"/>
                <w:szCs w:val="18"/>
              </w:rPr>
            </w:pPr>
            <w:r w:rsidRPr="00F301D3">
              <w:rPr>
                <w:b/>
                <w:bCs/>
                <w:sz w:val="18"/>
                <w:szCs w:val="18"/>
              </w:rPr>
              <w:t>Domain</w:t>
            </w:r>
          </w:p>
        </w:tc>
        <w:tc>
          <w:tcPr>
            <w:tcW w:w="3060" w:type="dxa"/>
            <w:hideMark/>
          </w:tcPr>
          <w:p w14:paraId="001A1FFD" w14:textId="77777777" w:rsidR="00482DA4" w:rsidRPr="00F301D3" w:rsidRDefault="00482DA4" w:rsidP="00FE4A5F">
            <w:pPr>
              <w:rPr>
                <w:b/>
                <w:bCs/>
                <w:sz w:val="18"/>
                <w:szCs w:val="18"/>
              </w:rPr>
            </w:pPr>
            <w:r w:rsidRPr="00F301D3">
              <w:rPr>
                <w:b/>
                <w:bCs/>
                <w:sz w:val="18"/>
                <w:szCs w:val="18"/>
              </w:rPr>
              <w:t>Component</w:t>
            </w:r>
          </w:p>
        </w:tc>
        <w:tc>
          <w:tcPr>
            <w:tcW w:w="2500" w:type="dxa"/>
            <w:hideMark/>
          </w:tcPr>
          <w:p w14:paraId="0549E3B0" w14:textId="77777777" w:rsidR="00482DA4" w:rsidRPr="00F301D3" w:rsidRDefault="00030F09" w:rsidP="00FE4A5F">
            <w:pPr>
              <w:rPr>
                <w:b/>
                <w:bCs/>
                <w:sz w:val="18"/>
                <w:szCs w:val="18"/>
              </w:rPr>
            </w:pPr>
            <w:r>
              <w:rPr>
                <w:b/>
                <w:bCs/>
                <w:sz w:val="18"/>
                <w:szCs w:val="18"/>
              </w:rPr>
              <w:t>Reflexive</w:t>
            </w:r>
          </w:p>
        </w:tc>
        <w:tc>
          <w:tcPr>
            <w:tcW w:w="2500" w:type="dxa"/>
            <w:hideMark/>
          </w:tcPr>
          <w:p w14:paraId="7EB081F2" w14:textId="77777777" w:rsidR="00482DA4" w:rsidRPr="00F301D3" w:rsidRDefault="00482DA4" w:rsidP="00FE4A5F">
            <w:pPr>
              <w:rPr>
                <w:b/>
                <w:bCs/>
                <w:sz w:val="18"/>
                <w:szCs w:val="18"/>
              </w:rPr>
            </w:pPr>
            <w:r w:rsidRPr="00F301D3">
              <w:rPr>
                <w:b/>
                <w:bCs/>
                <w:sz w:val="18"/>
                <w:szCs w:val="18"/>
              </w:rPr>
              <w:t xml:space="preserve">Evidence based </w:t>
            </w:r>
            <w:r w:rsidRPr="00BF25F3">
              <w:rPr>
                <w:b/>
                <w:bCs/>
                <w:sz w:val="18"/>
                <w:szCs w:val="18"/>
              </w:rPr>
              <w:t>with reference to local information/ data</w:t>
            </w:r>
          </w:p>
        </w:tc>
        <w:tc>
          <w:tcPr>
            <w:tcW w:w="2500" w:type="dxa"/>
            <w:hideMark/>
          </w:tcPr>
          <w:p w14:paraId="5476132A" w14:textId="77777777" w:rsidR="00482DA4" w:rsidRPr="00F301D3" w:rsidRDefault="00482DA4" w:rsidP="00FE4A5F">
            <w:pPr>
              <w:rPr>
                <w:b/>
                <w:bCs/>
                <w:sz w:val="18"/>
                <w:szCs w:val="18"/>
              </w:rPr>
            </w:pPr>
            <w:r w:rsidRPr="00F301D3">
              <w:rPr>
                <w:b/>
                <w:bCs/>
                <w:sz w:val="18"/>
                <w:szCs w:val="18"/>
              </w:rPr>
              <w:t xml:space="preserve">Evidence based with use of </w:t>
            </w:r>
            <w:r w:rsidRPr="00BF25F3">
              <w:rPr>
                <w:b/>
                <w:bCs/>
                <w:sz w:val="18"/>
                <w:szCs w:val="18"/>
              </w:rPr>
              <w:t xml:space="preserve">evidence-based </w:t>
            </w:r>
            <w:r w:rsidRPr="00F301D3">
              <w:rPr>
                <w:b/>
                <w:bCs/>
                <w:sz w:val="18"/>
                <w:szCs w:val="18"/>
              </w:rPr>
              <w:t>tools</w:t>
            </w:r>
          </w:p>
        </w:tc>
      </w:tr>
      <w:tr w:rsidR="00482DA4" w:rsidRPr="00F301D3" w14:paraId="7287F704" w14:textId="77777777" w:rsidTr="00FE4A5F">
        <w:trPr>
          <w:trHeight w:val="310"/>
        </w:trPr>
        <w:tc>
          <w:tcPr>
            <w:tcW w:w="4820" w:type="dxa"/>
            <w:hideMark/>
          </w:tcPr>
          <w:p w14:paraId="7494D1DA" w14:textId="77777777" w:rsidR="00482DA4" w:rsidRPr="00F301D3" w:rsidRDefault="00482DA4" w:rsidP="00FE4A5F">
            <w:pPr>
              <w:rPr>
                <w:b/>
                <w:bCs/>
                <w:sz w:val="18"/>
                <w:szCs w:val="18"/>
              </w:rPr>
            </w:pPr>
            <w:r w:rsidRPr="00F301D3">
              <w:rPr>
                <w:b/>
                <w:bCs/>
                <w:sz w:val="18"/>
                <w:szCs w:val="18"/>
              </w:rPr>
              <w:t>Stakeholder Derived Evidence</w:t>
            </w:r>
          </w:p>
        </w:tc>
        <w:tc>
          <w:tcPr>
            <w:tcW w:w="3060" w:type="dxa"/>
            <w:hideMark/>
          </w:tcPr>
          <w:p w14:paraId="0C438AC4" w14:textId="77777777" w:rsidR="00482DA4" w:rsidRPr="00F301D3" w:rsidRDefault="00482DA4" w:rsidP="00FE4A5F">
            <w:pPr>
              <w:rPr>
                <w:b/>
                <w:bCs/>
                <w:sz w:val="18"/>
                <w:szCs w:val="18"/>
              </w:rPr>
            </w:pPr>
            <w:r w:rsidRPr="00F301D3">
              <w:rPr>
                <w:b/>
                <w:bCs/>
                <w:sz w:val="18"/>
                <w:szCs w:val="18"/>
              </w:rPr>
              <w:t>Engagement of People</w:t>
            </w:r>
          </w:p>
        </w:tc>
        <w:tc>
          <w:tcPr>
            <w:tcW w:w="2500" w:type="dxa"/>
            <w:noWrap/>
            <w:hideMark/>
          </w:tcPr>
          <w:p w14:paraId="162F2A57" w14:textId="77777777" w:rsidR="00482DA4" w:rsidRPr="00F301D3" w:rsidRDefault="00482DA4" w:rsidP="00FE4A5F">
            <w:pPr>
              <w:rPr>
                <w:sz w:val="18"/>
                <w:szCs w:val="18"/>
              </w:rPr>
            </w:pPr>
            <w:r w:rsidRPr="00F301D3">
              <w:rPr>
                <w:sz w:val="18"/>
                <w:szCs w:val="18"/>
              </w:rPr>
              <w:t>x</w:t>
            </w:r>
          </w:p>
        </w:tc>
        <w:tc>
          <w:tcPr>
            <w:tcW w:w="2500" w:type="dxa"/>
            <w:noWrap/>
            <w:hideMark/>
          </w:tcPr>
          <w:p w14:paraId="2A781ABB" w14:textId="77777777" w:rsidR="00482DA4" w:rsidRPr="00F301D3" w:rsidRDefault="00482DA4" w:rsidP="00FE4A5F">
            <w:pPr>
              <w:rPr>
                <w:sz w:val="18"/>
                <w:szCs w:val="18"/>
              </w:rPr>
            </w:pPr>
            <w:r w:rsidRPr="00F301D3">
              <w:rPr>
                <w:sz w:val="18"/>
                <w:szCs w:val="18"/>
              </w:rPr>
              <w:t> </w:t>
            </w:r>
          </w:p>
        </w:tc>
        <w:tc>
          <w:tcPr>
            <w:tcW w:w="2500" w:type="dxa"/>
            <w:noWrap/>
            <w:hideMark/>
          </w:tcPr>
          <w:p w14:paraId="5CA64A94" w14:textId="77777777" w:rsidR="00482DA4" w:rsidRPr="00F301D3" w:rsidRDefault="00482DA4" w:rsidP="00FE4A5F">
            <w:pPr>
              <w:rPr>
                <w:sz w:val="18"/>
                <w:szCs w:val="18"/>
              </w:rPr>
            </w:pPr>
            <w:r w:rsidRPr="00F301D3">
              <w:rPr>
                <w:sz w:val="18"/>
                <w:szCs w:val="18"/>
              </w:rPr>
              <w:t> </w:t>
            </w:r>
          </w:p>
        </w:tc>
      </w:tr>
      <w:tr w:rsidR="00482DA4" w:rsidRPr="00F301D3" w14:paraId="4090FB66" w14:textId="77777777" w:rsidTr="00FE4A5F">
        <w:trPr>
          <w:trHeight w:val="310"/>
        </w:trPr>
        <w:tc>
          <w:tcPr>
            <w:tcW w:w="4820" w:type="dxa"/>
            <w:hideMark/>
          </w:tcPr>
          <w:p w14:paraId="651C39D4" w14:textId="77777777" w:rsidR="00482DA4" w:rsidRPr="00F301D3" w:rsidRDefault="00482DA4" w:rsidP="00FE4A5F">
            <w:pPr>
              <w:rPr>
                <w:b/>
                <w:bCs/>
                <w:sz w:val="18"/>
                <w:szCs w:val="18"/>
              </w:rPr>
            </w:pPr>
            <w:r w:rsidRPr="00F301D3">
              <w:rPr>
                <w:b/>
                <w:bCs/>
                <w:sz w:val="18"/>
                <w:szCs w:val="18"/>
              </w:rPr>
              <w:t> </w:t>
            </w:r>
          </w:p>
        </w:tc>
        <w:tc>
          <w:tcPr>
            <w:tcW w:w="3060" w:type="dxa"/>
            <w:hideMark/>
          </w:tcPr>
          <w:p w14:paraId="06E37115" w14:textId="77777777" w:rsidR="00482DA4" w:rsidRPr="00F301D3" w:rsidRDefault="00482DA4" w:rsidP="00FE4A5F">
            <w:pPr>
              <w:rPr>
                <w:b/>
                <w:bCs/>
                <w:sz w:val="18"/>
                <w:szCs w:val="18"/>
              </w:rPr>
            </w:pPr>
            <w:r w:rsidRPr="00F301D3">
              <w:rPr>
                <w:b/>
                <w:bCs/>
                <w:sz w:val="18"/>
                <w:szCs w:val="18"/>
              </w:rPr>
              <w:t>Identifying Priorities</w:t>
            </w:r>
          </w:p>
        </w:tc>
        <w:tc>
          <w:tcPr>
            <w:tcW w:w="2500" w:type="dxa"/>
            <w:noWrap/>
            <w:hideMark/>
          </w:tcPr>
          <w:p w14:paraId="5E75D7CB" w14:textId="77777777" w:rsidR="00482DA4" w:rsidRPr="00F301D3" w:rsidRDefault="00482DA4" w:rsidP="00FE4A5F">
            <w:pPr>
              <w:rPr>
                <w:sz w:val="18"/>
                <w:szCs w:val="18"/>
              </w:rPr>
            </w:pPr>
            <w:r w:rsidRPr="00F301D3">
              <w:rPr>
                <w:sz w:val="18"/>
                <w:szCs w:val="18"/>
              </w:rPr>
              <w:t>x</w:t>
            </w:r>
          </w:p>
        </w:tc>
        <w:tc>
          <w:tcPr>
            <w:tcW w:w="2500" w:type="dxa"/>
            <w:noWrap/>
            <w:hideMark/>
          </w:tcPr>
          <w:p w14:paraId="69E4642E" w14:textId="77777777" w:rsidR="00482DA4" w:rsidRPr="00F301D3" w:rsidRDefault="00482DA4" w:rsidP="00FE4A5F">
            <w:pPr>
              <w:rPr>
                <w:sz w:val="18"/>
                <w:szCs w:val="18"/>
              </w:rPr>
            </w:pPr>
            <w:r w:rsidRPr="00F301D3">
              <w:rPr>
                <w:sz w:val="18"/>
                <w:szCs w:val="18"/>
              </w:rPr>
              <w:t> </w:t>
            </w:r>
          </w:p>
        </w:tc>
        <w:tc>
          <w:tcPr>
            <w:tcW w:w="2500" w:type="dxa"/>
            <w:noWrap/>
            <w:hideMark/>
          </w:tcPr>
          <w:p w14:paraId="79E425F4" w14:textId="77777777" w:rsidR="00482DA4" w:rsidRPr="00F301D3" w:rsidRDefault="00482DA4" w:rsidP="00FE4A5F">
            <w:pPr>
              <w:rPr>
                <w:sz w:val="18"/>
                <w:szCs w:val="18"/>
              </w:rPr>
            </w:pPr>
            <w:r w:rsidRPr="00F301D3">
              <w:rPr>
                <w:sz w:val="18"/>
                <w:szCs w:val="18"/>
              </w:rPr>
              <w:t> </w:t>
            </w:r>
          </w:p>
        </w:tc>
      </w:tr>
      <w:tr w:rsidR="00482DA4" w:rsidRPr="00F301D3" w14:paraId="50216BF6" w14:textId="77777777" w:rsidTr="00FE4A5F">
        <w:trPr>
          <w:trHeight w:val="310"/>
        </w:trPr>
        <w:tc>
          <w:tcPr>
            <w:tcW w:w="4820" w:type="dxa"/>
            <w:hideMark/>
          </w:tcPr>
          <w:p w14:paraId="15095857" w14:textId="77777777" w:rsidR="00482DA4" w:rsidRPr="00F301D3" w:rsidRDefault="00482DA4" w:rsidP="00FE4A5F">
            <w:pPr>
              <w:rPr>
                <w:b/>
                <w:bCs/>
                <w:sz w:val="18"/>
                <w:szCs w:val="18"/>
              </w:rPr>
            </w:pPr>
            <w:r w:rsidRPr="00F301D3">
              <w:rPr>
                <w:b/>
                <w:bCs/>
                <w:sz w:val="18"/>
                <w:szCs w:val="18"/>
              </w:rPr>
              <w:t>Research Derived Evidence</w:t>
            </w:r>
          </w:p>
        </w:tc>
        <w:tc>
          <w:tcPr>
            <w:tcW w:w="3060" w:type="dxa"/>
            <w:hideMark/>
          </w:tcPr>
          <w:p w14:paraId="228EC4BE" w14:textId="77777777" w:rsidR="00482DA4" w:rsidRPr="00F301D3" w:rsidRDefault="00482DA4" w:rsidP="00FE4A5F">
            <w:pPr>
              <w:rPr>
                <w:b/>
                <w:bCs/>
                <w:sz w:val="18"/>
                <w:szCs w:val="18"/>
              </w:rPr>
            </w:pPr>
            <w:r w:rsidRPr="00F301D3">
              <w:rPr>
                <w:b/>
                <w:bCs/>
                <w:sz w:val="18"/>
                <w:szCs w:val="18"/>
              </w:rPr>
              <w:t>Evidence Based Information</w:t>
            </w:r>
          </w:p>
        </w:tc>
        <w:tc>
          <w:tcPr>
            <w:tcW w:w="2500" w:type="dxa"/>
            <w:noWrap/>
            <w:hideMark/>
          </w:tcPr>
          <w:p w14:paraId="5A1E7D45" w14:textId="77777777" w:rsidR="00482DA4" w:rsidRPr="00F301D3" w:rsidRDefault="00482DA4" w:rsidP="00FE4A5F">
            <w:pPr>
              <w:rPr>
                <w:sz w:val="18"/>
                <w:szCs w:val="18"/>
              </w:rPr>
            </w:pPr>
            <w:r w:rsidRPr="00F301D3">
              <w:rPr>
                <w:sz w:val="18"/>
                <w:szCs w:val="18"/>
              </w:rPr>
              <w:t>x</w:t>
            </w:r>
          </w:p>
        </w:tc>
        <w:tc>
          <w:tcPr>
            <w:tcW w:w="2500" w:type="dxa"/>
            <w:noWrap/>
            <w:hideMark/>
          </w:tcPr>
          <w:p w14:paraId="5EB8AE82" w14:textId="77777777" w:rsidR="00482DA4" w:rsidRPr="00F301D3" w:rsidRDefault="00482DA4" w:rsidP="00FE4A5F">
            <w:pPr>
              <w:rPr>
                <w:sz w:val="18"/>
                <w:szCs w:val="18"/>
              </w:rPr>
            </w:pPr>
            <w:r w:rsidRPr="00F301D3">
              <w:rPr>
                <w:sz w:val="18"/>
                <w:szCs w:val="18"/>
              </w:rPr>
              <w:t> </w:t>
            </w:r>
          </w:p>
        </w:tc>
        <w:tc>
          <w:tcPr>
            <w:tcW w:w="2500" w:type="dxa"/>
            <w:noWrap/>
            <w:hideMark/>
          </w:tcPr>
          <w:p w14:paraId="6E0BA763" w14:textId="77777777" w:rsidR="00482DA4" w:rsidRPr="00F301D3" w:rsidRDefault="00482DA4" w:rsidP="00FE4A5F">
            <w:pPr>
              <w:rPr>
                <w:sz w:val="18"/>
                <w:szCs w:val="18"/>
              </w:rPr>
            </w:pPr>
            <w:r w:rsidRPr="00F301D3">
              <w:rPr>
                <w:sz w:val="18"/>
                <w:szCs w:val="18"/>
              </w:rPr>
              <w:t> </w:t>
            </w:r>
          </w:p>
        </w:tc>
      </w:tr>
      <w:tr w:rsidR="00482DA4" w:rsidRPr="00F301D3" w14:paraId="077229D0" w14:textId="77777777" w:rsidTr="00FE4A5F">
        <w:trPr>
          <w:trHeight w:val="610"/>
        </w:trPr>
        <w:tc>
          <w:tcPr>
            <w:tcW w:w="4820" w:type="dxa"/>
            <w:hideMark/>
          </w:tcPr>
          <w:p w14:paraId="2D37A4E5" w14:textId="77777777" w:rsidR="00482DA4" w:rsidRPr="00F301D3" w:rsidRDefault="00482DA4" w:rsidP="00FE4A5F">
            <w:pPr>
              <w:rPr>
                <w:b/>
                <w:bCs/>
                <w:sz w:val="18"/>
                <w:szCs w:val="18"/>
              </w:rPr>
            </w:pPr>
            <w:r w:rsidRPr="00F301D3">
              <w:rPr>
                <w:b/>
                <w:bCs/>
                <w:sz w:val="18"/>
                <w:szCs w:val="18"/>
              </w:rPr>
              <w:t> </w:t>
            </w:r>
          </w:p>
        </w:tc>
        <w:tc>
          <w:tcPr>
            <w:tcW w:w="3060" w:type="dxa"/>
            <w:hideMark/>
          </w:tcPr>
          <w:p w14:paraId="4ABDA794" w14:textId="77777777" w:rsidR="00482DA4" w:rsidRPr="00F301D3" w:rsidRDefault="00482DA4" w:rsidP="00FE4A5F">
            <w:pPr>
              <w:rPr>
                <w:b/>
                <w:bCs/>
                <w:sz w:val="18"/>
                <w:szCs w:val="18"/>
              </w:rPr>
            </w:pPr>
            <w:r w:rsidRPr="00F301D3">
              <w:rPr>
                <w:b/>
                <w:bCs/>
                <w:sz w:val="18"/>
                <w:szCs w:val="18"/>
              </w:rPr>
              <w:t>Evidence Synthesis and Guidelines</w:t>
            </w:r>
          </w:p>
        </w:tc>
        <w:tc>
          <w:tcPr>
            <w:tcW w:w="2500" w:type="dxa"/>
            <w:noWrap/>
            <w:hideMark/>
          </w:tcPr>
          <w:p w14:paraId="68D2B00E" w14:textId="77777777" w:rsidR="00482DA4" w:rsidRPr="00F301D3" w:rsidRDefault="00482DA4" w:rsidP="00FE4A5F">
            <w:pPr>
              <w:rPr>
                <w:sz w:val="18"/>
                <w:szCs w:val="18"/>
              </w:rPr>
            </w:pPr>
            <w:r w:rsidRPr="00F301D3">
              <w:rPr>
                <w:sz w:val="18"/>
                <w:szCs w:val="18"/>
              </w:rPr>
              <w:t>x</w:t>
            </w:r>
          </w:p>
        </w:tc>
        <w:tc>
          <w:tcPr>
            <w:tcW w:w="2500" w:type="dxa"/>
            <w:noWrap/>
            <w:hideMark/>
          </w:tcPr>
          <w:p w14:paraId="75B8FA60" w14:textId="77777777" w:rsidR="00482DA4" w:rsidRPr="00F301D3" w:rsidRDefault="00482DA4" w:rsidP="00FE4A5F">
            <w:pPr>
              <w:rPr>
                <w:sz w:val="18"/>
                <w:szCs w:val="18"/>
              </w:rPr>
            </w:pPr>
            <w:r w:rsidRPr="00F301D3">
              <w:rPr>
                <w:sz w:val="18"/>
                <w:szCs w:val="18"/>
              </w:rPr>
              <w:t> </w:t>
            </w:r>
          </w:p>
        </w:tc>
        <w:tc>
          <w:tcPr>
            <w:tcW w:w="2500" w:type="dxa"/>
            <w:noWrap/>
            <w:hideMark/>
          </w:tcPr>
          <w:p w14:paraId="546A274A" w14:textId="77777777" w:rsidR="00482DA4" w:rsidRPr="00F301D3" w:rsidRDefault="00482DA4" w:rsidP="00FE4A5F">
            <w:pPr>
              <w:rPr>
                <w:sz w:val="18"/>
                <w:szCs w:val="18"/>
              </w:rPr>
            </w:pPr>
            <w:r w:rsidRPr="00F301D3">
              <w:rPr>
                <w:sz w:val="18"/>
                <w:szCs w:val="18"/>
              </w:rPr>
              <w:t> </w:t>
            </w:r>
          </w:p>
        </w:tc>
      </w:tr>
      <w:tr w:rsidR="00482DA4" w:rsidRPr="00F301D3" w14:paraId="52D82A59" w14:textId="77777777" w:rsidTr="00FE4A5F">
        <w:trPr>
          <w:trHeight w:val="610"/>
        </w:trPr>
        <w:tc>
          <w:tcPr>
            <w:tcW w:w="4820" w:type="dxa"/>
            <w:hideMark/>
          </w:tcPr>
          <w:p w14:paraId="41BAC191" w14:textId="77777777" w:rsidR="00482DA4" w:rsidRPr="00F301D3" w:rsidRDefault="00482DA4" w:rsidP="00FE4A5F">
            <w:pPr>
              <w:rPr>
                <w:b/>
                <w:bCs/>
                <w:sz w:val="18"/>
                <w:szCs w:val="18"/>
              </w:rPr>
            </w:pPr>
            <w:r w:rsidRPr="00F301D3">
              <w:rPr>
                <w:b/>
                <w:bCs/>
                <w:sz w:val="18"/>
                <w:szCs w:val="18"/>
              </w:rPr>
              <w:t>Data Derived Evidence</w:t>
            </w:r>
          </w:p>
        </w:tc>
        <w:tc>
          <w:tcPr>
            <w:tcW w:w="3060" w:type="dxa"/>
            <w:hideMark/>
          </w:tcPr>
          <w:p w14:paraId="34A0A993" w14:textId="77777777" w:rsidR="00482DA4" w:rsidRPr="00F301D3" w:rsidRDefault="00482DA4" w:rsidP="00FE4A5F">
            <w:pPr>
              <w:rPr>
                <w:b/>
                <w:bCs/>
                <w:sz w:val="18"/>
                <w:szCs w:val="18"/>
              </w:rPr>
            </w:pPr>
            <w:r w:rsidRPr="00F301D3">
              <w:rPr>
                <w:b/>
                <w:bCs/>
                <w:sz w:val="18"/>
                <w:szCs w:val="18"/>
              </w:rPr>
              <w:t>Data and Information Systems</w:t>
            </w:r>
          </w:p>
        </w:tc>
        <w:tc>
          <w:tcPr>
            <w:tcW w:w="2500" w:type="dxa"/>
            <w:noWrap/>
            <w:hideMark/>
          </w:tcPr>
          <w:p w14:paraId="12963456" w14:textId="77777777" w:rsidR="00482DA4" w:rsidRPr="00F301D3" w:rsidRDefault="00482DA4" w:rsidP="00FE4A5F">
            <w:pPr>
              <w:rPr>
                <w:sz w:val="18"/>
                <w:szCs w:val="18"/>
              </w:rPr>
            </w:pPr>
            <w:r w:rsidRPr="00F301D3">
              <w:rPr>
                <w:sz w:val="18"/>
                <w:szCs w:val="18"/>
              </w:rPr>
              <w:t>x</w:t>
            </w:r>
          </w:p>
        </w:tc>
        <w:tc>
          <w:tcPr>
            <w:tcW w:w="2500" w:type="dxa"/>
            <w:noWrap/>
            <w:hideMark/>
          </w:tcPr>
          <w:p w14:paraId="2762891B" w14:textId="77777777" w:rsidR="00482DA4" w:rsidRPr="00F301D3" w:rsidRDefault="00482DA4" w:rsidP="00FE4A5F">
            <w:pPr>
              <w:rPr>
                <w:sz w:val="18"/>
                <w:szCs w:val="18"/>
              </w:rPr>
            </w:pPr>
            <w:r w:rsidRPr="00F301D3">
              <w:rPr>
                <w:sz w:val="18"/>
                <w:szCs w:val="18"/>
              </w:rPr>
              <w:t> </w:t>
            </w:r>
          </w:p>
        </w:tc>
        <w:tc>
          <w:tcPr>
            <w:tcW w:w="2500" w:type="dxa"/>
            <w:noWrap/>
            <w:hideMark/>
          </w:tcPr>
          <w:p w14:paraId="0A329DB0" w14:textId="77777777" w:rsidR="00482DA4" w:rsidRPr="00F301D3" w:rsidRDefault="00482DA4" w:rsidP="00FE4A5F">
            <w:pPr>
              <w:rPr>
                <w:sz w:val="18"/>
                <w:szCs w:val="18"/>
              </w:rPr>
            </w:pPr>
            <w:r w:rsidRPr="00F301D3">
              <w:rPr>
                <w:sz w:val="18"/>
                <w:szCs w:val="18"/>
              </w:rPr>
              <w:t> </w:t>
            </w:r>
          </w:p>
        </w:tc>
      </w:tr>
      <w:tr w:rsidR="00482DA4" w:rsidRPr="00F301D3" w14:paraId="02298B55" w14:textId="77777777" w:rsidTr="00FE4A5F">
        <w:trPr>
          <w:trHeight w:val="310"/>
        </w:trPr>
        <w:tc>
          <w:tcPr>
            <w:tcW w:w="4820" w:type="dxa"/>
            <w:hideMark/>
          </w:tcPr>
          <w:p w14:paraId="49DD8820" w14:textId="77777777" w:rsidR="00482DA4" w:rsidRPr="00F301D3" w:rsidRDefault="00482DA4" w:rsidP="00FE4A5F">
            <w:pPr>
              <w:rPr>
                <w:b/>
                <w:bCs/>
                <w:sz w:val="18"/>
                <w:szCs w:val="18"/>
              </w:rPr>
            </w:pPr>
            <w:r w:rsidRPr="00F301D3">
              <w:rPr>
                <w:b/>
                <w:bCs/>
                <w:sz w:val="18"/>
                <w:szCs w:val="18"/>
              </w:rPr>
              <w:t> </w:t>
            </w:r>
          </w:p>
        </w:tc>
        <w:tc>
          <w:tcPr>
            <w:tcW w:w="3060" w:type="dxa"/>
            <w:hideMark/>
          </w:tcPr>
          <w:p w14:paraId="52BC0DC3" w14:textId="77777777" w:rsidR="00482DA4" w:rsidRPr="00F301D3" w:rsidRDefault="00482DA4" w:rsidP="00FE4A5F">
            <w:pPr>
              <w:rPr>
                <w:b/>
                <w:bCs/>
                <w:sz w:val="18"/>
                <w:szCs w:val="18"/>
              </w:rPr>
            </w:pPr>
            <w:r w:rsidRPr="00F301D3">
              <w:rPr>
                <w:b/>
                <w:bCs/>
                <w:sz w:val="18"/>
                <w:szCs w:val="18"/>
              </w:rPr>
              <w:t>Benchmarking</w:t>
            </w:r>
          </w:p>
        </w:tc>
        <w:tc>
          <w:tcPr>
            <w:tcW w:w="2500" w:type="dxa"/>
            <w:noWrap/>
            <w:hideMark/>
          </w:tcPr>
          <w:p w14:paraId="1368DF63" w14:textId="77777777" w:rsidR="00482DA4" w:rsidRPr="00F301D3" w:rsidRDefault="00482DA4" w:rsidP="00FE4A5F">
            <w:pPr>
              <w:rPr>
                <w:sz w:val="18"/>
                <w:szCs w:val="18"/>
              </w:rPr>
            </w:pPr>
            <w:r w:rsidRPr="00F301D3">
              <w:rPr>
                <w:sz w:val="18"/>
                <w:szCs w:val="18"/>
              </w:rPr>
              <w:t>x</w:t>
            </w:r>
          </w:p>
        </w:tc>
        <w:tc>
          <w:tcPr>
            <w:tcW w:w="2500" w:type="dxa"/>
            <w:noWrap/>
            <w:hideMark/>
          </w:tcPr>
          <w:p w14:paraId="394EA1DF" w14:textId="77777777" w:rsidR="00482DA4" w:rsidRPr="00F301D3" w:rsidRDefault="00482DA4" w:rsidP="00FE4A5F">
            <w:pPr>
              <w:rPr>
                <w:sz w:val="18"/>
                <w:szCs w:val="18"/>
              </w:rPr>
            </w:pPr>
            <w:r w:rsidRPr="00F301D3">
              <w:rPr>
                <w:sz w:val="18"/>
                <w:szCs w:val="18"/>
              </w:rPr>
              <w:t> </w:t>
            </w:r>
          </w:p>
        </w:tc>
        <w:tc>
          <w:tcPr>
            <w:tcW w:w="2500" w:type="dxa"/>
            <w:noWrap/>
            <w:hideMark/>
          </w:tcPr>
          <w:p w14:paraId="18A4B7BD" w14:textId="77777777" w:rsidR="00482DA4" w:rsidRPr="00F301D3" w:rsidRDefault="00482DA4" w:rsidP="00FE4A5F">
            <w:pPr>
              <w:rPr>
                <w:sz w:val="18"/>
                <w:szCs w:val="18"/>
              </w:rPr>
            </w:pPr>
            <w:r w:rsidRPr="00F301D3">
              <w:rPr>
                <w:sz w:val="18"/>
                <w:szCs w:val="18"/>
              </w:rPr>
              <w:t> </w:t>
            </w:r>
          </w:p>
        </w:tc>
      </w:tr>
      <w:tr w:rsidR="00482DA4" w:rsidRPr="00F301D3" w14:paraId="6D8657EB" w14:textId="77777777" w:rsidTr="00FE4A5F">
        <w:trPr>
          <w:trHeight w:val="310"/>
        </w:trPr>
        <w:tc>
          <w:tcPr>
            <w:tcW w:w="4820" w:type="dxa"/>
            <w:hideMark/>
          </w:tcPr>
          <w:p w14:paraId="0ED2DBCD" w14:textId="77777777" w:rsidR="00482DA4" w:rsidRPr="00F301D3" w:rsidRDefault="00482DA4" w:rsidP="00FE4A5F">
            <w:pPr>
              <w:rPr>
                <w:b/>
                <w:bCs/>
                <w:sz w:val="18"/>
                <w:szCs w:val="18"/>
              </w:rPr>
            </w:pPr>
            <w:r w:rsidRPr="00F301D3">
              <w:rPr>
                <w:b/>
                <w:bCs/>
                <w:sz w:val="18"/>
                <w:szCs w:val="18"/>
              </w:rPr>
              <w:t>Implementation Evidence</w:t>
            </w:r>
          </w:p>
        </w:tc>
        <w:tc>
          <w:tcPr>
            <w:tcW w:w="3060" w:type="dxa"/>
            <w:hideMark/>
          </w:tcPr>
          <w:p w14:paraId="4A47097D" w14:textId="77777777" w:rsidR="00482DA4" w:rsidRPr="00F301D3" w:rsidRDefault="00482DA4" w:rsidP="00FE4A5F">
            <w:pPr>
              <w:rPr>
                <w:b/>
                <w:bCs/>
                <w:sz w:val="18"/>
                <w:szCs w:val="18"/>
              </w:rPr>
            </w:pPr>
            <w:r w:rsidRPr="00F301D3">
              <w:rPr>
                <w:b/>
                <w:bCs/>
                <w:sz w:val="18"/>
                <w:szCs w:val="18"/>
              </w:rPr>
              <w:t>Implementation</w:t>
            </w:r>
          </w:p>
        </w:tc>
        <w:tc>
          <w:tcPr>
            <w:tcW w:w="2500" w:type="dxa"/>
            <w:noWrap/>
            <w:hideMark/>
          </w:tcPr>
          <w:p w14:paraId="2243CBDD" w14:textId="77777777" w:rsidR="00482DA4" w:rsidRPr="00F301D3" w:rsidRDefault="00482DA4" w:rsidP="00FE4A5F">
            <w:pPr>
              <w:rPr>
                <w:sz w:val="18"/>
                <w:szCs w:val="18"/>
              </w:rPr>
            </w:pPr>
            <w:r w:rsidRPr="00F301D3">
              <w:rPr>
                <w:sz w:val="18"/>
                <w:szCs w:val="18"/>
              </w:rPr>
              <w:t>x</w:t>
            </w:r>
          </w:p>
        </w:tc>
        <w:tc>
          <w:tcPr>
            <w:tcW w:w="2500" w:type="dxa"/>
            <w:noWrap/>
            <w:hideMark/>
          </w:tcPr>
          <w:p w14:paraId="1DF0B3C1" w14:textId="77777777" w:rsidR="00482DA4" w:rsidRPr="00F301D3" w:rsidRDefault="00482DA4" w:rsidP="00FE4A5F">
            <w:pPr>
              <w:rPr>
                <w:sz w:val="18"/>
                <w:szCs w:val="18"/>
              </w:rPr>
            </w:pPr>
            <w:r w:rsidRPr="00F301D3">
              <w:rPr>
                <w:sz w:val="18"/>
                <w:szCs w:val="18"/>
              </w:rPr>
              <w:t> </w:t>
            </w:r>
          </w:p>
        </w:tc>
        <w:tc>
          <w:tcPr>
            <w:tcW w:w="2500" w:type="dxa"/>
            <w:noWrap/>
            <w:hideMark/>
          </w:tcPr>
          <w:p w14:paraId="362CBE1E" w14:textId="77777777" w:rsidR="00482DA4" w:rsidRPr="00F301D3" w:rsidRDefault="00482DA4" w:rsidP="00FE4A5F">
            <w:pPr>
              <w:rPr>
                <w:sz w:val="18"/>
                <w:szCs w:val="18"/>
              </w:rPr>
            </w:pPr>
            <w:r w:rsidRPr="00F301D3">
              <w:rPr>
                <w:sz w:val="18"/>
                <w:szCs w:val="18"/>
              </w:rPr>
              <w:t> </w:t>
            </w:r>
          </w:p>
        </w:tc>
      </w:tr>
      <w:tr w:rsidR="00482DA4" w:rsidRPr="00F301D3" w14:paraId="255D6205" w14:textId="77777777" w:rsidTr="00FE4A5F">
        <w:trPr>
          <w:trHeight w:val="310"/>
        </w:trPr>
        <w:tc>
          <w:tcPr>
            <w:tcW w:w="4820" w:type="dxa"/>
            <w:hideMark/>
          </w:tcPr>
          <w:p w14:paraId="55E7B61A" w14:textId="77777777" w:rsidR="00482DA4" w:rsidRPr="00F301D3" w:rsidRDefault="00482DA4" w:rsidP="00FE4A5F">
            <w:pPr>
              <w:rPr>
                <w:b/>
                <w:bCs/>
                <w:sz w:val="18"/>
                <w:szCs w:val="18"/>
              </w:rPr>
            </w:pPr>
            <w:r w:rsidRPr="00F301D3">
              <w:rPr>
                <w:b/>
                <w:bCs/>
                <w:sz w:val="18"/>
                <w:szCs w:val="18"/>
              </w:rPr>
              <w:t> </w:t>
            </w:r>
          </w:p>
        </w:tc>
        <w:tc>
          <w:tcPr>
            <w:tcW w:w="3060" w:type="dxa"/>
            <w:hideMark/>
          </w:tcPr>
          <w:p w14:paraId="3541D44B" w14:textId="77777777" w:rsidR="00482DA4" w:rsidRPr="00F301D3" w:rsidRDefault="00482DA4" w:rsidP="00FE4A5F">
            <w:pPr>
              <w:rPr>
                <w:b/>
                <w:bCs/>
                <w:sz w:val="18"/>
                <w:szCs w:val="18"/>
              </w:rPr>
            </w:pPr>
            <w:r w:rsidRPr="00F301D3">
              <w:rPr>
                <w:b/>
                <w:bCs/>
                <w:sz w:val="18"/>
                <w:szCs w:val="18"/>
              </w:rPr>
              <w:t>Healthcare Improvement</w:t>
            </w:r>
          </w:p>
        </w:tc>
        <w:tc>
          <w:tcPr>
            <w:tcW w:w="2500" w:type="dxa"/>
            <w:noWrap/>
            <w:hideMark/>
          </w:tcPr>
          <w:p w14:paraId="397A1AB6" w14:textId="77777777" w:rsidR="00482DA4" w:rsidRPr="00F301D3" w:rsidRDefault="00482DA4" w:rsidP="00FE4A5F">
            <w:pPr>
              <w:rPr>
                <w:sz w:val="18"/>
                <w:szCs w:val="18"/>
              </w:rPr>
            </w:pPr>
            <w:r w:rsidRPr="00F301D3">
              <w:rPr>
                <w:sz w:val="18"/>
                <w:szCs w:val="18"/>
              </w:rPr>
              <w:t>x</w:t>
            </w:r>
          </w:p>
        </w:tc>
        <w:tc>
          <w:tcPr>
            <w:tcW w:w="2500" w:type="dxa"/>
            <w:noWrap/>
            <w:hideMark/>
          </w:tcPr>
          <w:p w14:paraId="1C5F8D50" w14:textId="77777777" w:rsidR="00482DA4" w:rsidRPr="00F301D3" w:rsidRDefault="00482DA4" w:rsidP="00FE4A5F">
            <w:pPr>
              <w:rPr>
                <w:sz w:val="18"/>
                <w:szCs w:val="18"/>
              </w:rPr>
            </w:pPr>
            <w:r w:rsidRPr="00F301D3">
              <w:rPr>
                <w:sz w:val="18"/>
                <w:szCs w:val="18"/>
              </w:rPr>
              <w:t> </w:t>
            </w:r>
          </w:p>
        </w:tc>
        <w:tc>
          <w:tcPr>
            <w:tcW w:w="2500" w:type="dxa"/>
            <w:noWrap/>
            <w:hideMark/>
          </w:tcPr>
          <w:p w14:paraId="18BCFDB2" w14:textId="77777777" w:rsidR="00482DA4" w:rsidRPr="00F301D3" w:rsidRDefault="00482DA4" w:rsidP="00FE4A5F">
            <w:pPr>
              <w:rPr>
                <w:sz w:val="18"/>
                <w:szCs w:val="18"/>
              </w:rPr>
            </w:pPr>
            <w:r w:rsidRPr="00F301D3">
              <w:rPr>
                <w:sz w:val="18"/>
                <w:szCs w:val="18"/>
              </w:rPr>
              <w:t> </w:t>
            </w:r>
          </w:p>
        </w:tc>
      </w:tr>
      <w:tr w:rsidR="00482DA4" w:rsidRPr="00F301D3" w14:paraId="6BF9A00A" w14:textId="77777777" w:rsidTr="00FE4A5F">
        <w:trPr>
          <w:trHeight w:val="310"/>
        </w:trPr>
        <w:tc>
          <w:tcPr>
            <w:tcW w:w="4820" w:type="dxa"/>
            <w:hideMark/>
          </w:tcPr>
          <w:p w14:paraId="0A8610D1" w14:textId="77777777" w:rsidR="00482DA4" w:rsidRPr="00F301D3" w:rsidRDefault="00482DA4" w:rsidP="00FE4A5F">
            <w:pPr>
              <w:rPr>
                <w:b/>
                <w:bCs/>
                <w:sz w:val="18"/>
                <w:szCs w:val="18"/>
              </w:rPr>
            </w:pPr>
            <w:r w:rsidRPr="00F301D3">
              <w:rPr>
                <w:b/>
                <w:bCs/>
                <w:sz w:val="18"/>
                <w:szCs w:val="18"/>
              </w:rPr>
              <w:t>Count of evidence approaches</w:t>
            </w:r>
          </w:p>
        </w:tc>
        <w:tc>
          <w:tcPr>
            <w:tcW w:w="3060" w:type="dxa"/>
            <w:hideMark/>
          </w:tcPr>
          <w:p w14:paraId="543FE1D7" w14:textId="77777777" w:rsidR="00482DA4" w:rsidRPr="00F301D3" w:rsidRDefault="00482DA4" w:rsidP="00FE4A5F">
            <w:pPr>
              <w:rPr>
                <w:b/>
                <w:bCs/>
                <w:sz w:val="18"/>
                <w:szCs w:val="18"/>
              </w:rPr>
            </w:pPr>
            <w:r w:rsidRPr="00F301D3">
              <w:rPr>
                <w:b/>
                <w:bCs/>
                <w:sz w:val="18"/>
                <w:szCs w:val="18"/>
              </w:rPr>
              <w:t> </w:t>
            </w:r>
          </w:p>
        </w:tc>
        <w:tc>
          <w:tcPr>
            <w:tcW w:w="2500" w:type="dxa"/>
            <w:noWrap/>
            <w:hideMark/>
          </w:tcPr>
          <w:p w14:paraId="31C7CC9F" w14:textId="77777777" w:rsidR="00482DA4" w:rsidRPr="00F301D3" w:rsidRDefault="00482DA4" w:rsidP="00FE4A5F">
            <w:pPr>
              <w:rPr>
                <w:sz w:val="18"/>
                <w:szCs w:val="18"/>
              </w:rPr>
            </w:pPr>
            <w:r w:rsidRPr="00F301D3">
              <w:rPr>
                <w:sz w:val="18"/>
                <w:szCs w:val="18"/>
              </w:rPr>
              <w:t>8</w:t>
            </w:r>
          </w:p>
        </w:tc>
        <w:tc>
          <w:tcPr>
            <w:tcW w:w="2500" w:type="dxa"/>
            <w:noWrap/>
            <w:hideMark/>
          </w:tcPr>
          <w:p w14:paraId="5901CF98" w14:textId="77777777" w:rsidR="00482DA4" w:rsidRPr="00F301D3" w:rsidRDefault="00482DA4" w:rsidP="00FE4A5F">
            <w:pPr>
              <w:rPr>
                <w:sz w:val="18"/>
                <w:szCs w:val="18"/>
              </w:rPr>
            </w:pPr>
            <w:r w:rsidRPr="00F301D3">
              <w:rPr>
                <w:sz w:val="18"/>
                <w:szCs w:val="18"/>
              </w:rPr>
              <w:t>0</w:t>
            </w:r>
          </w:p>
        </w:tc>
        <w:tc>
          <w:tcPr>
            <w:tcW w:w="2500" w:type="dxa"/>
            <w:noWrap/>
            <w:hideMark/>
          </w:tcPr>
          <w:p w14:paraId="3585E046" w14:textId="77777777" w:rsidR="00482DA4" w:rsidRPr="00F301D3" w:rsidRDefault="00482DA4" w:rsidP="00FE4A5F">
            <w:pPr>
              <w:rPr>
                <w:sz w:val="18"/>
                <w:szCs w:val="18"/>
              </w:rPr>
            </w:pPr>
            <w:r w:rsidRPr="00F301D3">
              <w:rPr>
                <w:sz w:val="18"/>
                <w:szCs w:val="18"/>
              </w:rPr>
              <w:t>0</w:t>
            </w:r>
          </w:p>
        </w:tc>
      </w:tr>
    </w:tbl>
    <w:p w14:paraId="627D8BD4" w14:textId="77777777" w:rsidR="00482DA4" w:rsidRDefault="00482DA4" w:rsidP="00482DA4"/>
    <w:p w14:paraId="056A28F3" w14:textId="77777777" w:rsidR="00482DA4" w:rsidRDefault="00482DA4" w:rsidP="00482DA4">
      <w:pPr>
        <w:rPr>
          <w:rFonts w:asciiTheme="majorHAnsi" w:eastAsia="Times New Roman" w:hAnsiTheme="majorHAnsi" w:cstheme="majorBidi"/>
          <w:color w:val="1F3763" w:themeColor="accent1" w:themeShade="7F"/>
          <w:szCs w:val="24"/>
          <w:lang w:eastAsia="en-AU"/>
        </w:rPr>
      </w:pPr>
      <w:r>
        <w:rPr>
          <w:rFonts w:eastAsia="Times New Roman"/>
          <w:lang w:eastAsia="en-AU"/>
        </w:rPr>
        <w:br w:type="page"/>
      </w:r>
    </w:p>
    <w:p w14:paraId="54B19917" w14:textId="77777777" w:rsidR="00482DA4" w:rsidRDefault="00482DA4" w:rsidP="00482DA4">
      <w:pPr>
        <w:pStyle w:val="Heading3"/>
        <w:rPr>
          <w:rFonts w:eastAsia="Times New Roman"/>
          <w:lang w:eastAsia="en-AU"/>
        </w:rPr>
      </w:pPr>
      <w:r>
        <w:rPr>
          <w:rFonts w:eastAsia="Times New Roman"/>
          <w:lang w:eastAsia="en-AU"/>
        </w:rPr>
        <w:lastRenderedPageBreak/>
        <w:t>Step 3:</w:t>
      </w:r>
    </w:p>
    <w:p w14:paraId="3C4AE4A4" w14:textId="77777777" w:rsidR="00482DA4" w:rsidRDefault="00482DA4" w:rsidP="00482DA4">
      <w:pPr>
        <w:pStyle w:val="Heading3"/>
        <w:rPr>
          <w:rFonts w:eastAsia="Times New Roman"/>
          <w:lang w:eastAsia="en-AU"/>
        </w:rPr>
      </w:pPr>
      <w:r w:rsidRPr="00591533">
        <w:rPr>
          <w:rFonts w:eastAsia="Times New Roman"/>
          <w:lang w:eastAsia="en-AU"/>
        </w:rPr>
        <w:t xml:space="preserve">Evidence </w:t>
      </w:r>
      <w:r w:rsidRPr="00B854F6">
        <w:t>based</w:t>
      </w:r>
      <w:r w:rsidRPr="00591533">
        <w:rPr>
          <w:rFonts w:eastAsia="Times New Roman"/>
          <w:lang w:eastAsia="en-AU"/>
        </w:rPr>
        <w:t xml:space="preserve"> </w:t>
      </w:r>
      <w:r w:rsidRPr="00BF25F3">
        <w:rPr>
          <w:rFonts w:eastAsia="Times New Roman"/>
          <w:lang w:eastAsia="en-AU"/>
        </w:rPr>
        <w:t>with reference to local information/ data</w:t>
      </w:r>
      <w:r>
        <w:rPr>
          <w:rFonts w:eastAsia="Times New Roman"/>
          <w:lang w:eastAsia="en-AU"/>
        </w:rPr>
        <w:t xml:space="preserve"> or other evidence-based tools</w:t>
      </w:r>
    </w:p>
    <w:p w14:paraId="203246E4" w14:textId="77777777" w:rsidR="00482DA4" w:rsidRPr="00482DA4" w:rsidRDefault="00482DA4" w:rsidP="00482DA4">
      <w:pPr>
        <w:rPr>
          <w:lang w:eastAsia="en-AU"/>
        </w:rPr>
      </w:pPr>
      <w:r>
        <w:rPr>
          <w:lang w:eastAsia="en-AU"/>
        </w:rPr>
        <w:t>Where you have accessed some sort of evidence to complete your ranking it is advised to document clearly what they were. Over time it is easy for this information to be lost.</w:t>
      </w:r>
    </w:p>
    <w:p w14:paraId="43D64E1A" w14:textId="77777777" w:rsidR="00482DA4" w:rsidRDefault="00482DA4" w:rsidP="00482DA4">
      <w:pPr>
        <w:pStyle w:val="ListParagraph"/>
        <w:numPr>
          <w:ilvl w:val="0"/>
          <w:numId w:val="4"/>
        </w:numPr>
      </w:pPr>
      <w:r>
        <w:t>Document which data sources, tools and resources you used in each of the component areas</w:t>
      </w:r>
    </w:p>
    <w:p w14:paraId="0F7F1AE8" w14:textId="77777777" w:rsidR="00482DA4" w:rsidRDefault="00482DA4" w:rsidP="00482DA4">
      <w:pPr>
        <w:pStyle w:val="ListParagraph"/>
        <w:numPr>
          <w:ilvl w:val="0"/>
          <w:numId w:val="4"/>
        </w:numPr>
      </w:pPr>
      <w:r>
        <w:t>Indicate whether they were sourced from the spreadsheet or whether it was found elsewhere</w:t>
      </w:r>
    </w:p>
    <w:p w14:paraId="1A37F97F" w14:textId="77777777" w:rsidR="00482DA4" w:rsidRDefault="00482DA4" w:rsidP="00482DA4">
      <w:pPr>
        <w:pStyle w:val="ListParagraph"/>
        <w:numPr>
          <w:ilvl w:val="0"/>
          <w:numId w:val="4"/>
        </w:numPr>
      </w:pPr>
      <w:r>
        <w:t>Include links to the source - or</w:t>
      </w:r>
    </w:p>
    <w:p w14:paraId="706B2DFD" w14:textId="77777777" w:rsidR="00482DA4" w:rsidRDefault="00482DA4" w:rsidP="00482DA4">
      <w:pPr>
        <w:pStyle w:val="ListParagraph"/>
        <w:numPr>
          <w:ilvl w:val="0"/>
          <w:numId w:val="4"/>
        </w:numPr>
      </w:pPr>
      <w:r>
        <w:t>Attach any PDF’s if the data source is likely to change over time</w:t>
      </w:r>
    </w:p>
    <w:p w14:paraId="5AD02D3B" w14:textId="77777777" w:rsidR="00482DA4" w:rsidRDefault="00482DA4" w:rsidP="00482DA4">
      <w:pPr>
        <w:pStyle w:val="ListParagraph"/>
        <w:numPr>
          <w:ilvl w:val="0"/>
          <w:numId w:val="4"/>
        </w:numPr>
      </w:pPr>
      <w:r>
        <w:t>List information about the data/ information next to the relevant component as listed below:</w:t>
      </w:r>
    </w:p>
    <w:p w14:paraId="7F64270B" w14:textId="77777777" w:rsidR="00482DA4" w:rsidRDefault="00482DA4" w:rsidP="00482DA4">
      <w:pPr>
        <w:pStyle w:val="Heading4"/>
      </w:pPr>
      <w:r>
        <w:t>Engagement of People</w:t>
      </w:r>
    </w:p>
    <w:p w14:paraId="403ABF71" w14:textId="77777777" w:rsidR="00482DA4" w:rsidRPr="008551C2" w:rsidRDefault="00482DA4" w:rsidP="00482DA4"/>
    <w:p w14:paraId="28CF2200" w14:textId="77777777" w:rsidR="00482DA4" w:rsidRDefault="00482DA4" w:rsidP="00482DA4">
      <w:pPr>
        <w:pStyle w:val="Heading4"/>
      </w:pPr>
      <w:r>
        <w:t>Identifying Priorities</w:t>
      </w:r>
    </w:p>
    <w:p w14:paraId="2D582C93" w14:textId="77777777" w:rsidR="00482DA4" w:rsidRPr="008551C2" w:rsidRDefault="00482DA4" w:rsidP="00482DA4"/>
    <w:p w14:paraId="2AB2BD53" w14:textId="77777777" w:rsidR="00482DA4" w:rsidRDefault="00482DA4" w:rsidP="00482DA4">
      <w:pPr>
        <w:pStyle w:val="Heading4"/>
      </w:pPr>
      <w:r>
        <w:t>Evidence Based Information</w:t>
      </w:r>
    </w:p>
    <w:p w14:paraId="2615DC4A" w14:textId="77777777" w:rsidR="00482DA4" w:rsidRPr="008551C2" w:rsidRDefault="00482DA4" w:rsidP="00482DA4"/>
    <w:p w14:paraId="2FB0D322" w14:textId="77777777" w:rsidR="00482DA4" w:rsidRDefault="00482DA4" w:rsidP="00482DA4">
      <w:pPr>
        <w:pStyle w:val="Heading4"/>
      </w:pPr>
      <w:r>
        <w:t>Evidence Synthesis and Guidelines</w:t>
      </w:r>
    </w:p>
    <w:p w14:paraId="2DA0876F" w14:textId="77777777" w:rsidR="00482DA4" w:rsidRPr="008551C2" w:rsidRDefault="00482DA4" w:rsidP="00482DA4"/>
    <w:p w14:paraId="02787D20" w14:textId="77777777" w:rsidR="00482DA4" w:rsidRDefault="00482DA4" w:rsidP="00482DA4">
      <w:pPr>
        <w:pStyle w:val="Heading4"/>
      </w:pPr>
      <w:r>
        <w:t>Data and Information Systems</w:t>
      </w:r>
    </w:p>
    <w:p w14:paraId="6364F942" w14:textId="77777777" w:rsidR="00482DA4" w:rsidRPr="008551C2" w:rsidRDefault="00482DA4" w:rsidP="00482DA4"/>
    <w:p w14:paraId="33BB4181" w14:textId="77777777" w:rsidR="00482DA4" w:rsidRDefault="00482DA4" w:rsidP="00482DA4">
      <w:pPr>
        <w:pStyle w:val="Heading4"/>
      </w:pPr>
      <w:r>
        <w:t>Benchmarking</w:t>
      </w:r>
    </w:p>
    <w:p w14:paraId="31CCCB41" w14:textId="77777777" w:rsidR="00482DA4" w:rsidRPr="008551C2" w:rsidRDefault="00482DA4" w:rsidP="00482DA4"/>
    <w:p w14:paraId="189E4AD7" w14:textId="77777777" w:rsidR="00482DA4" w:rsidRDefault="00482DA4" w:rsidP="00482DA4">
      <w:pPr>
        <w:pStyle w:val="Heading4"/>
      </w:pPr>
      <w:r>
        <w:t>Implementation</w:t>
      </w:r>
    </w:p>
    <w:p w14:paraId="0BA9E5DD" w14:textId="77777777" w:rsidR="00482DA4" w:rsidRPr="008551C2" w:rsidRDefault="00482DA4" w:rsidP="00482DA4"/>
    <w:p w14:paraId="0FE3F4E7" w14:textId="77777777" w:rsidR="00482DA4" w:rsidRDefault="00482DA4" w:rsidP="00482DA4">
      <w:pPr>
        <w:pStyle w:val="Heading4"/>
      </w:pPr>
      <w:r>
        <w:t>Healthcare Improvement</w:t>
      </w:r>
    </w:p>
    <w:p w14:paraId="3736FC70" w14:textId="77777777" w:rsidR="00EA5667" w:rsidRDefault="00EA5667" w:rsidP="00EA5667"/>
    <w:p w14:paraId="537F2935" w14:textId="77777777" w:rsidR="00EA5667" w:rsidRDefault="00EA5667" w:rsidP="00EA5667">
      <w:pPr>
        <w:pStyle w:val="Heading2"/>
        <w:rPr>
          <w:rFonts w:eastAsia="Times New Roman"/>
          <w:lang w:eastAsia="en-AU"/>
        </w:rPr>
      </w:pPr>
      <w:r>
        <w:rPr>
          <w:rFonts w:eastAsia="Times New Roman"/>
          <w:lang w:eastAsia="en-AU"/>
        </w:rPr>
        <w:t>Step 4:</w:t>
      </w:r>
    </w:p>
    <w:p w14:paraId="505CABE5" w14:textId="77777777" w:rsidR="00072D19" w:rsidRDefault="00EA5667" w:rsidP="00EA5667">
      <w:r>
        <w:t>On the following page is a blank repeat of the above. Remember to copy and paste in the blank one again, prior to completing at your next time point.</w:t>
      </w:r>
    </w:p>
    <w:p w14:paraId="0E3B61A3" w14:textId="77777777" w:rsidR="00072D19" w:rsidRDefault="00072D19" w:rsidP="00072D19">
      <w:r>
        <w:br w:type="page"/>
      </w:r>
    </w:p>
    <w:p w14:paraId="171D5DD8" w14:textId="77777777" w:rsidR="00072D19" w:rsidRPr="003151A7" w:rsidRDefault="00072D19" w:rsidP="00072D19">
      <w:pPr>
        <w:pStyle w:val="Heading2"/>
        <w:rPr>
          <w:color w:val="FF0000"/>
        </w:rPr>
      </w:pPr>
      <w:r w:rsidRPr="003151A7">
        <w:rPr>
          <w:color w:val="FF0000"/>
        </w:rPr>
        <w:lastRenderedPageBreak/>
        <w:t>THIS IS YOUR BLANK TEMPLATE</w:t>
      </w:r>
      <w:r>
        <w:rPr>
          <w:color w:val="FF0000"/>
        </w:rPr>
        <w:t xml:space="preserve"> FOR FUTURE USE – COPY AND PASTE THIS TO THE START OF THE DOCUMENT WHEN COMPLETING YOUR NEXT REVIEW</w:t>
      </w:r>
    </w:p>
    <w:p w14:paraId="5CA5E0B6" w14:textId="77777777" w:rsidR="00072D19" w:rsidRPr="00021084" w:rsidRDefault="00072D19" w:rsidP="00072D19">
      <w:pPr>
        <w:pStyle w:val="Heading2"/>
      </w:pPr>
      <w:r>
        <w:t>Deliver</w:t>
      </w:r>
    </w:p>
    <w:p w14:paraId="62AA9DA0" w14:textId="77777777" w:rsidR="00072D19" w:rsidRPr="003151A7" w:rsidRDefault="00072D19" w:rsidP="00072D19">
      <w:pPr>
        <w:rPr>
          <w:b/>
        </w:rPr>
      </w:pPr>
      <w:r w:rsidRPr="003151A7">
        <w:rPr>
          <w:b/>
        </w:rPr>
        <w:t xml:space="preserve">Date of evaluation: </w:t>
      </w:r>
    </w:p>
    <w:p w14:paraId="466DF876" w14:textId="77777777" w:rsidR="00072D19" w:rsidRDefault="00072D19" w:rsidP="00072D19">
      <w:r w:rsidRPr="003151A7">
        <w:rPr>
          <w:b/>
        </w:rPr>
        <w:t>Person completing the evaluation</w:t>
      </w:r>
      <w:r>
        <w:t>:</w:t>
      </w:r>
    </w:p>
    <w:p w14:paraId="03E1B1F2" w14:textId="77777777" w:rsidR="00072D19" w:rsidRPr="003151A7" w:rsidRDefault="00072D19" w:rsidP="00072D19">
      <w:pPr>
        <w:rPr>
          <w:b/>
        </w:rPr>
      </w:pPr>
      <w:r w:rsidRPr="003151A7">
        <w:rPr>
          <w:b/>
        </w:rPr>
        <w:t>Role:</w:t>
      </w:r>
    </w:p>
    <w:p w14:paraId="047433AF" w14:textId="77777777" w:rsidR="00072D19" w:rsidRDefault="00072D19" w:rsidP="00072D19">
      <w:pPr>
        <w:pStyle w:val="Heading2"/>
      </w:pPr>
      <w:r>
        <w:t>Step 1:</w:t>
      </w:r>
    </w:p>
    <w:p w14:paraId="78EF7ED6" w14:textId="77777777" w:rsidR="00072D19" w:rsidRDefault="00072D19" w:rsidP="00072D19">
      <w:r>
        <w:t>Complete your matrix rating. (Worksheet 1. Make sure that you alter the cells on row 2, column H, I, J, K, L. This will ensure that the Legend on the spider graph is relevant to your study.)</w:t>
      </w:r>
    </w:p>
    <w:p w14:paraId="16E1D5C6" w14:textId="77777777" w:rsidR="00072D19" w:rsidRDefault="00072D19" w:rsidP="00072D19">
      <w:r>
        <w:t xml:space="preserve">Then copy and paste your spider graph (From the Summary Sheet) </w:t>
      </w:r>
      <w:r w:rsidRPr="00F301D3">
        <w:rPr>
          <w:b/>
        </w:rPr>
        <w:t>to replace the one below</w:t>
      </w:r>
      <w:r>
        <w:t>.</w:t>
      </w:r>
    </w:p>
    <w:p w14:paraId="70D2D47C" w14:textId="77777777" w:rsidR="00072D19" w:rsidRDefault="00072D19" w:rsidP="00072D19">
      <w:r>
        <w:rPr>
          <w:noProof/>
        </w:rPr>
        <w:drawing>
          <wp:inline distT="0" distB="0" distL="0" distR="0" wp14:anchorId="0C94F602" wp14:editId="49AE506A">
            <wp:extent cx="5822950" cy="3657600"/>
            <wp:effectExtent l="0" t="0" r="6350" b="0"/>
            <wp:docPr id="2" name="Chart 2">
              <a:extLst xmlns:a="http://schemas.openxmlformats.org/drawingml/2006/main">
                <a:ext uri="{FF2B5EF4-FFF2-40B4-BE49-F238E27FC236}">
                  <a16:creationId xmlns:a16="http://schemas.microsoft.com/office/drawing/2014/main" id="{BE1C30C0-B82A-496B-BC71-1206F2892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2E84CB" w14:textId="77777777" w:rsidR="00072D19" w:rsidRDefault="00072D19" w:rsidP="00072D19">
      <w:r>
        <w:br w:type="page"/>
      </w:r>
    </w:p>
    <w:p w14:paraId="0AA94162" w14:textId="77777777" w:rsidR="00072D19" w:rsidRDefault="00072D19" w:rsidP="00072D19">
      <w:pPr>
        <w:pStyle w:val="Heading2"/>
      </w:pPr>
      <w:r>
        <w:lastRenderedPageBreak/>
        <w:t>Step 2:</w:t>
      </w:r>
    </w:p>
    <w:p w14:paraId="1A3DF3B7" w14:textId="77777777" w:rsidR="00072D19" w:rsidRDefault="00072D19" w:rsidP="00072D19">
      <w:r>
        <w:t>Now record which approach you used to evaluate each of the eight components.</w:t>
      </w:r>
    </w:p>
    <w:p w14:paraId="55BB8646" w14:textId="77777777" w:rsidR="00072D19" w:rsidRDefault="00072D19" w:rsidP="00072D19">
      <w:r>
        <w:t>Place an x in the appropriate cell to indicate which approach you took (delete and re-enter the data in the table below as appropriate)</w:t>
      </w:r>
    </w:p>
    <w:p w14:paraId="161B209F" w14:textId="77777777" w:rsidR="00072D19" w:rsidRDefault="00072D19" w:rsidP="00072D19">
      <w:pPr>
        <w:pStyle w:val="ListParagraph"/>
        <w:numPr>
          <w:ilvl w:val="0"/>
          <w:numId w:val="2"/>
        </w:numPr>
      </w:pPr>
      <w:r w:rsidRPr="00FE7F8A">
        <w:rPr>
          <w:u w:val="single"/>
        </w:rPr>
        <w:t>Instinctual</w:t>
      </w:r>
      <w:r w:rsidRPr="00FE7F8A">
        <w:t xml:space="preserve"> - This is a quick rating. Don't worry too much. Just fill in without reference to anything. Later steps will use a more evidence-based approach. This rating method will familiarise you with the process</w:t>
      </w:r>
    </w:p>
    <w:p w14:paraId="29BF2A89" w14:textId="77777777" w:rsidR="00072D19" w:rsidRDefault="00072D19" w:rsidP="00072D19">
      <w:pPr>
        <w:pStyle w:val="ListParagraph"/>
        <w:numPr>
          <w:ilvl w:val="0"/>
          <w:numId w:val="2"/>
        </w:numPr>
      </w:pPr>
      <w:r w:rsidRPr="00FE7F8A">
        <w:rPr>
          <w:u w:val="single"/>
        </w:rPr>
        <w:t>Evidence-based with reference to local information/ data</w:t>
      </w:r>
      <w:r>
        <w:t xml:space="preserve"> - In this approach you use data and information that you have available. This may be surveys, monthly reports, emails. It can be any information that you can refer to that is relevant to your site/ project/ service</w:t>
      </w:r>
    </w:p>
    <w:p w14:paraId="25CF9B25" w14:textId="77777777" w:rsidR="00072D19" w:rsidRDefault="00072D19" w:rsidP="00072D19">
      <w:pPr>
        <w:pStyle w:val="ListParagraph"/>
        <w:numPr>
          <w:ilvl w:val="0"/>
          <w:numId w:val="2"/>
        </w:numPr>
      </w:pPr>
      <w:r w:rsidRPr="00FE7F8A">
        <w:rPr>
          <w:u w:val="single"/>
        </w:rPr>
        <w:t>Evidence based with use of evidence-based tools</w:t>
      </w:r>
      <w:r>
        <w:t xml:space="preserve"> (those provided in the matrix and any others you have used instead) - The tools/ links that are provided are those recommended by our Stakeholders. Choose an area and then refer to the tools. Choose one to start with and see if your approach is consistent with the provided evidence-based approach. Overtime you would plan to look at each of the 8 areas with this approach.</w:t>
      </w:r>
    </w:p>
    <w:p w14:paraId="287F97F6" w14:textId="77777777" w:rsidR="00072D19" w:rsidRDefault="00072D19" w:rsidP="00072D19">
      <w:pPr>
        <w:pStyle w:val="ListParagraph"/>
      </w:pPr>
    </w:p>
    <w:p w14:paraId="41F570B7" w14:textId="77777777" w:rsidR="00072D19" w:rsidRDefault="00072D19" w:rsidP="00072D19">
      <w:pPr>
        <w:pStyle w:val="ListParagraph"/>
        <w:ind w:left="360"/>
      </w:pPr>
      <w:r>
        <w:t>Then indicate how many components were listed in each column.</w:t>
      </w:r>
    </w:p>
    <w:p w14:paraId="7FF1E6BB" w14:textId="77777777" w:rsidR="00072D19" w:rsidRDefault="00072D19" w:rsidP="00072D19">
      <w:pPr>
        <w:pStyle w:val="ListParagraph"/>
        <w:ind w:left="360"/>
      </w:pPr>
      <w:r>
        <w:t>Add in any notes and or recommendations here.</w:t>
      </w:r>
    </w:p>
    <w:tbl>
      <w:tblPr>
        <w:tblStyle w:val="TableGrid"/>
        <w:tblW w:w="0" w:type="auto"/>
        <w:tblLook w:val="04A0" w:firstRow="1" w:lastRow="0" w:firstColumn="1" w:lastColumn="0" w:noHBand="0" w:noVBand="1"/>
      </w:tblPr>
      <w:tblGrid>
        <w:gridCol w:w="2770"/>
        <w:gridCol w:w="1794"/>
        <w:gridCol w:w="1484"/>
        <w:gridCol w:w="1484"/>
        <w:gridCol w:w="1484"/>
      </w:tblGrid>
      <w:tr w:rsidR="00072D19" w:rsidRPr="00F301D3" w14:paraId="35A17426" w14:textId="77777777" w:rsidTr="00C83501">
        <w:trPr>
          <w:trHeight w:val="300"/>
        </w:trPr>
        <w:tc>
          <w:tcPr>
            <w:tcW w:w="15380" w:type="dxa"/>
            <w:gridSpan w:val="5"/>
            <w:noWrap/>
            <w:hideMark/>
          </w:tcPr>
          <w:p w14:paraId="7E2D945B" w14:textId="77777777" w:rsidR="00072D19" w:rsidRPr="00F301D3" w:rsidRDefault="00072D19" w:rsidP="00C83501">
            <w:pPr>
              <w:rPr>
                <w:b/>
                <w:bCs/>
                <w:sz w:val="18"/>
                <w:szCs w:val="18"/>
              </w:rPr>
            </w:pPr>
            <w:r w:rsidRPr="00F301D3">
              <w:rPr>
                <w:b/>
                <w:bCs/>
                <w:sz w:val="18"/>
                <w:szCs w:val="18"/>
              </w:rPr>
              <w:t>Evidence base</w:t>
            </w:r>
          </w:p>
        </w:tc>
      </w:tr>
      <w:tr w:rsidR="00072D19" w:rsidRPr="00F301D3" w14:paraId="10A2EB44" w14:textId="77777777" w:rsidTr="00C83501">
        <w:trPr>
          <w:trHeight w:val="910"/>
        </w:trPr>
        <w:tc>
          <w:tcPr>
            <w:tcW w:w="4820" w:type="dxa"/>
            <w:hideMark/>
          </w:tcPr>
          <w:p w14:paraId="0DF1B0D9" w14:textId="77777777" w:rsidR="00072D19" w:rsidRPr="00F301D3" w:rsidRDefault="00072D19" w:rsidP="00C83501">
            <w:pPr>
              <w:rPr>
                <w:b/>
                <w:bCs/>
                <w:sz w:val="18"/>
                <w:szCs w:val="18"/>
              </w:rPr>
            </w:pPr>
            <w:r w:rsidRPr="00F301D3">
              <w:rPr>
                <w:b/>
                <w:bCs/>
                <w:sz w:val="18"/>
                <w:szCs w:val="18"/>
              </w:rPr>
              <w:t>Domain</w:t>
            </w:r>
          </w:p>
        </w:tc>
        <w:tc>
          <w:tcPr>
            <w:tcW w:w="3060" w:type="dxa"/>
            <w:hideMark/>
          </w:tcPr>
          <w:p w14:paraId="0C1A1C8C" w14:textId="77777777" w:rsidR="00072D19" w:rsidRPr="00F301D3" w:rsidRDefault="00072D19" w:rsidP="00C83501">
            <w:pPr>
              <w:rPr>
                <w:b/>
                <w:bCs/>
                <w:sz w:val="18"/>
                <w:szCs w:val="18"/>
              </w:rPr>
            </w:pPr>
            <w:r w:rsidRPr="00F301D3">
              <w:rPr>
                <w:b/>
                <w:bCs/>
                <w:sz w:val="18"/>
                <w:szCs w:val="18"/>
              </w:rPr>
              <w:t>Component</w:t>
            </w:r>
          </w:p>
        </w:tc>
        <w:tc>
          <w:tcPr>
            <w:tcW w:w="2500" w:type="dxa"/>
            <w:hideMark/>
          </w:tcPr>
          <w:p w14:paraId="60C5E4AC" w14:textId="77777777" w:rsidR="00072D19" w:rsidRPr="00F301D3" w:rsidRDefault="00072D19" w:rsidP="00C83501">
            <w:pPr>
              <w:rPr>
                <w:b/>
                <w:bCs/>
                <w:sz w:val="18"/>
                <w:szCs w:val="18"/>
              </w:rPr>
            </w:pPr>
            <w:r w:rsidRPr="00F301D3">
              <w:rPr>
                <w:b/>
                <w:bCs/>
                <w:sz w:val="18"/>
                <w:szCs w:val="18"/>
              </w:rPr>
              <w:t>Instinctual</w:t>
            </w:r>
          </w:p>
        </w:tc>
        <w:tc>
          <w:tcPr>
            <w:tcW w:w="2500" w:type="dxa"/>
            <w:hideMark/>
          </w:tcPr>
          <w:p w14:paraId="22E29512" w14:textId="77777777" w:rsidR="00072D19" w:rsidRPr="00F301D3" w:rsidRDefault="00072D19" w:rsidP="00C83501">
            <w:pPr>
              <w:rPr>
                <w:b/>
                <w:bCs/>
                <w:sz w:val="18"/>
                <w:szCs w:val="18"/>
              </w:rPr>
            </w:pPr>
            <w:r w:rsidRPr="00F301D3">
              <w:rPr>
                <w:b/>
                <w:bCs/>
                <w:sz w:val="18"/>
                <w:szCs w:val="18"/>
              </w:rPr>
              <w:t xml:space="preserve">Evidence based </w:t>
            </w:r>
            <w:r w:rsidRPr="00BF25F3">
              <w:rPr>
                <w:b/>
                <w:bCs/>
                <w:sz w:val="18"/>
                <w:szCs w:val="18"/>
              </w:rPr>
              <w:t>with reference to local information/ data</w:t>
            </w:r>
          </w:p>
        </w:tc>
        <w:tc>
          <w:tcPr>
            <w:tcW w:w="2500" w:type="dxa"/>
            <w:hideMark/>
          </w:tcPr>
          <w:p w14:paraId="697D8D4E" w14:textId="77777777" w:rsidR="00072D19" w:rsidRPr="00F301D3" w:rsidRDefault="00072D19" w:rsidP="00C83501">
            <w:pPr>
              <w:rPr>
                <w:b/>
                <w:bCs/>
                <w:sz w:val="18"/>
                <w:szCs w:val="18"/>
              </w:rPr>
            </w:pPr>
            <w:r w:rsidRPr="00F301D3">
              <w:rPr>
                <w:b/>
                <w:bCs/>
                <w:sz w:val="18"/>
                <w:szCs w:val="18"/>
              </w:rPr>
              <w:t xml:space="preserve">Evidence based with use of </w:t>
            </w:r>
            <w:r w:rsidRPr="00BF25F3">
              <w:rPr>
                <w:b/>
                <w:bCs/>
                <w:sz w:val="18"/>
                <w:szCs w:val="18"/>
              </w:rPr>
              <w:t xml:space="preserve">evidence-based </w:t>
            </w:r>
            <w:r w:rsidRPr="00F301D3">
              <w:rPr>
                <w:b/>
                <w:bCs/>
                <w:sz w:val="18"/>
                <w:szCs w:val="18"/>
              </w:rPr>
              <w:t>tools</w:t>
            </w:r>
          </w:p>
        </w:tc>
      </w:tr>
      <w:tr w:rsidR="00072D19" w:rsidRPr="00F301D3" w14:paraId="050B3A47" w14:textId="77777777" w:rsidTr="00C83501">
        <w:trPr>
          <w:trHeight w:val="310"/>
        </w:trPr>
        <w:tc>
          <w:tcPr>
            <w:tcW w:w="4820" w:type="dxa"/>
            <w:hideMark/>
          </w:tcPr>
          <w:p w14:paraId="552841D4" w14:textId="77777777" w:rsidR="00072D19" w:rsidRPr="00F301D3" w:rsidRDefault="00072D19" w:rsidP="00C83501">
            <w:pPr>
              <w:rPr>
                <w:b/>
                <w:bCs/>
                <w:sz w:val="18"/>
                <w:szCs w:val="18"/>
              </w:rPr>
            </w:pPr>
            <w:r w:rsidRPr="00F301D3">
              <w:rPr>
                <w:b/>
                <w:bCs/>
                <w:sz w:val="18"/>
                <w:szCs w:val="18"/>
              </w:rPr>
              <w:t>Stakeholder Derived Evidence</w:t>
            </w:r>
          </w:p>
        </w:tc>
        <w:tc>
          <w:tcPr>
            <w:tcW w:w="3060" w:type="dxa"/>
            <w:hideMark/>
          </w:tcPr>
          <w:p w14:paraId="04724FB7" w14:textId="77777777" w:rsidR="00072D19" w:rsidRPr="00F301D3" w:rsidRDefault="00072D19" w:rsidP="00C83501">
            <w:pPr>
              <w:rPr>
                <w:b/>
                <w:bCs/>
                <w:sz w:val="18"/>
                <w:szCs w:val="18"/>
              </w:rPr>
            </w:pPr>
            <w:r w:rsidRPr="00F301D3">
              <w:rPr>
                <w:b/>
                <w:bCs/>
                <w:sz w:val="18"/>
                <w:szCs w:val="18"/>
              </w:rPr>
              <w:t>Engagement of People</w:t>
            </w:r>
          </w:p>
        </w:tc>
        <w:tc>
          <w:tcPr>
            <w:tcW w:w="2500" w:type="dxa"/>
            <w:noWrap/>
            <w:hideMark/>
          </w:tcPr>
          <w:p w14:paraId="3068CFF6" w14:textId="77777777" w:rsidR="00072D19" w:rsidRPr="00F301D3" w:rsidRDefault="00072D19" w:rsidP="00C83501">
            <w:pPr>
              <w:rPr>
                <w:sz w:val="18"/>
                <w:szCs w:val="18"/>
              </w:rPr>
            </w:pPr>
            <w:r w:rsidRPr="00F301D3">
              <w:rPr>
                <w:sz w:val="18"/>
                <w:szCs w:val="18"/>
              </w:rPr>
              <w:t>x</w:t>
            </w:r>
          </w:p>
        </w:tc>
        <w:tc>
          <w:tcPr>
            <w:tcW w:w="2500" w:type="dxa"/>
            <w:noWrap/>
            <w:hideMark/>
          </w:tcPr>
          <w:p w14:paraId="3FFED7D9" w14:textId="77777777" w:rsidR="00072D19" w:rsidRPr="00F301D3" w:rsidRDefault="00072D19" w:rsidP="00C83501">
            <w:pPr>
              <w:rPr>
                <w:sz w:val="18"/>
                <w:szCs w:val="18"/>
              </w:rPr>
            </w:pPr>
            <w:r w:rsidRPr="00F301D3">
              <w:rPr>
                <w:sz w:val="18"/>
                <w:szCs w:val="18"/>
              </w:rPr>
              <w:t> </w:t>
            </w:r>
          </w:p>
        </w:tc>
        <w:tc>
          <w:tcPr>
            <w:tcW w:w="2500" w:type="dxa"/>
            <w:noWrap/>
            <w:hideMark/>
          </w:tcPr>
          <w:p w14:paraId="2EAB849D" w14:textId="77777777" w:rsidR="00072D19" w:rsidRPr="00F301D3" w:rsidRDefault="00072D19" w:rsidP="00C83501">
            <w:pPr>
              <w:rPr>
                <w:sz w:val="18"/>
                <w:szCs w:val="18"/>
              </w:rPr>
            </w:pPr>
            <w:r w:rsidRPr="00F301D3">
              <w:rPr>
                <w:sz w:val="18"/>
                <w:szCs w:val="18"/>
              </w:rPr>
              <w:t> </w:t>
            </w:r>
          </w:p>
        </w:tc>
      </w:tr>
      <w:tr w:rsidR="00072D19" w:rsidRPr="00F301D3" w14:paraId="37C4452E" w14:textId="77777777" w:rsidTr="00C83501">
        <w:trPr>
          <w:trHeight w:val="310"/>
        </w:trPr>
        <w:tc>
          <w:tcPr>
            <w:tcW w:w="4820" w:type="dxa"/>
            <w:hideMark/>
          </w:tcPr>
          <w:p w14:paraId="1AC774F6" w14:textId="77777777" w:rsidR="00072D19" w:rsidRPr="00F301D3" w:rsidRDefault="00072D19" w:rsidP="00C83501">
            <w:pPr>
              <w:rPr>
                <w:b/>
                <w:bCs/>
                <w:sz w:val="18"/>
                <w:szCs w:val="18"/>
              </w:rPr>
            </w:pPr>
            <w:r w:rsidRPr="00F301D3">
              <w:rPr>
                <w:b/>
                <w:bCs/>
                <w:sz w:val="18"/>
                <w:szCs w:val="18"/>
              </w:rPr>
              <w:t> </w:t>
            </w:r>
          </w:p>
        </w:tc>
        <w:tc>
          <w:tcPr>
            <w:tcW w:w="3060" w:type="dxa"/>
            <w:hideMark/>
          </w:tcPr>
          <w:p w14:paraId="70DEB990" w14:textId="77777777" w:rsidR="00072D19" w:rsidRPr="00F301D3" w:rsidRDefault="00072D19" w:rsidP="00C83501">
            <w:pPr>
              <w:rPr>
                <w:b/>
                <w:bCs/>
                <w:sz w:val="18"/>
                <w:szCs w:val="18"/>
              </w:rPr>
            </w:pPr>
            <w:r w:rsidRPr="00F301D3">
              <w:rPr>
                <w:b/>
                <w:bCs/>
                <w:sz w:val="18"/>
                <w:szCs w:val="18"/>
              </w:rPr>
              <w:t>Identifying Priorities</w:t>
            </w:r>
          </w:p>
        </w:tc>
        <w:tc>
          <w:tcPr>
            <w:tcW w:w="2500" w:type="dxa"/>
            <w:noWrap/>
            <w:hideMark/>
          </w:tcPr>
          <w:p w14:paraId="2B81ABFF" w14:textId="77777777" w:rsidR="00072D19" w:rsidRPr="00F301D3" w:rsidRDefault="00072D19" w:rsidP="00C83501">
            <w:pPr>
              <w:rPr>
                <w:sz w:val="18"/>
                <w:szCs w:val="18"/>
              </w:rPr>
            </w:pPr>
            <w:r w:rsidRPr="00F301D3">
              <w:rPr>
                <w:sz w:val="18"/>
                <w:szCs w:val="18"/>
              </w:rPr>
              <w:t>x</w:t>
            </w:r>
          </w:p>
        </w:tc>
        <w:tc>
          <w:tcPr>
            <w:tcW w:w="2500" w:type="dxa"/>
            <w:noWrap/>
            <w:hideMark/>
          </w:tcPr>
          <w:p w14:paraId="28B011A8" w14:textId="77777777" w:rsidR="00072D19" w:rsidRPr="00F301D3" w:rsidRDefault="00072D19" w:rsidP="00C83501">
            <w:pPr>
              <w:rPr>
                <w:sz w:val="18"/>
                <w:szCs w:val="18"/>
              </w:rPr>
            </w:pPr>
            <w:r w:rsidRPr="00F301D3">
              <w:rPr>
                <w:sz w:val="18"/>
                <w:szCs w:val="18"/>
              </w:rPr>
              <w:t> </w:t>
            </w:r>
          </w:p>
        </w:tc>
        <w:tc>
          <w:tcPr>
            <w:tcW w:w="2500" w:type="dxa"/>
            <w:noWrap/>
            <w:hideMark/>
          </w:tcPr>
          <w:p w14:paraId="05A22078" w14:textId="77777777" w:rsidR="00072D19" w:rsidRPr="00F301D3" w:rsidRDefault="00072D19" w:rsidP="00C83501">
            <w:pPr>
              <w:rPr>
                <w:sz w:val="18"/>
                <w:szCs w:val="18"/>
              </w:rPr>
            </w:pPr>
            <w:r w:rsidRPr="00F301D3">
              <w:rPr>
                <w:sz w:val="18"/>
                <w:szCs w:val="18"/>
              </w:rPr>
              <w:t> </w:t>
            </w:r>
          </w:p>
        </w:tc>
      </w:tr>
      <w:tr w:rsidR="00072D19" w:rsidRPr="00F301D3" w14:paraId="17309CD2" w14:textId="77777777" w:rsidTr="00C83501">
        <w:trPr>
          <w:trHeight w:val="310"/>
        </w:trPr>
        <w:tc>
          <w:tcPr>
            <w:tcW w:w="4820" w:type="dxa"/>
            <w:hideMark/>
          </w:tcPr>
          <w:p w14:paraId="7F9EC847" w14:textId="77777777" w:rsidR="00072D19" w:rsidRPr="00F301D3" w:rsidRDefault="00072D19" w:rsidP="00C83501">
            <w:pPr>
              <w:rPr>
                <w:b/>
                <w:bCs/>
                <w:sz w:val="18"/>
                <w:szCs w:val="18"/>
              </w:rPr>
            </w:pPr>
            <w:r w:rsidRPr="00F301D3">
              <w:rPr>
                <w:b/>
                <w:bCs/>
                <w:sz w:val="18"/>
                <w:szCs w:val="18"/>
              </w:rPr>
              <w:t>Research Derived Evidence</w:t>
            </w:r>
          </w:p>
        </w:tc>
        <w:tc>
          <w:tcPr>
            <w:tcW w:w="3060" w:type="dxa"/>
            <w:hideMark/>
          </w:tcPr>
          <w:p w14:paraId="09765271" w14:textId="77777777" w:rsidR="00072D19" w:rsidRPr="00F301D3" w:rsidRDefault="00072D19" w:rsidP="00C83501">
            <w:pPr>
              <w:rPr>
                <w:b/>
                <w:bCs/>
                <w:sz w:val="18"/>
                <w:szCs w:val="18"/>
              </w:rPr>
            </w:pPr>
            <w:r w:rsidRPr="00F301D3">
              <w:rPr>
                <w:b/>
                <w:bCs/>
                <w:sz w:val="18"/>
                <w:szCs w:val="18"/>
              </w:rPr>
              <w:t>Evidence Based Information</w:t>
            </w:r>
          </w:p>
        </w:tc>
        <w:tc>
          <w:tcPr>
            <w:tcW w:w="2500" w:type="dxa"/>
            <w:noWrap/>
            <w:hideMark/>
          </w:tcPr>
          <w:p w14:paraId="1B457C44" w14:textId="77777777" w:rsidR="00072D19" w:rsidRPr="00F301D3" w:rsidRDefault="00072D19" w:rsidP="00C83501">
            <w:pPr>
              <w:rPr>
                <w:sz w:val="18"/>
                <w:szCs w:val="18"/>
              </w:rPr>
            </w:pPr>
            <w:r w:rsidRPr="00F301D3">
              <w:rPr>
                <w:sz w:val="18"/>
                <w:szCs w:val="18"/>
              </w:rPr>
              <w:t>x</w:t>
            </w:r>
          </w:p>
        </w:tc>
        <w:tc>
          <w:tcPr>
            <w:tcW w:w="2500" w:type="dxa"/>
            <w:noWrap/>
            <w:hideMark/>
          </w:tcPr>
          <w:p w14:paraId="53BCED8E" w14:textId="77777777" w:rsidR="00072D19" w:rsidRPr="00F301D3" w:rsidRDefault="00072D19" w:rsidP="00C83501">
            <w:pPr>
              <w:rPr>
                <w:sz w:val="18"/>
                <w:szCs w:val="18"/>
              </w:rPr>
            </w:pPr>
            <w:r w:rsidRPr="00F301D3">
              <w:rPr>
                <w:sz w:val="18"/>
                <w:szCs w:val="18"/>
              </w:rPr>
              <w:t> </w:t>
            </w:r>
          </w:p>
        </w:tc>
        <w:tc>
          <w:tcPr>
            <w:tcW w:w="2500" w:type="dxa"/>
            <w:noWrap/>
            <w:hideMark/>
          </w:tcPr>
          <w:p w14:paraId="11F24AEA" w14:textId="77777777" w:rsidR="00072D19" w:rsidRPr="00F301D3" w:rsidRDefault="00072D19" w:rsidP="00C83501">
            <w:pPr>
              <w:rPr>
                <w:sz w:val="18"/>
                <w:szCs w:val="18"/>
              </w:rPr>
            </w:pPr>
            <w:r w:rsidRPr="00F301D3">
              <w:rPr>
                <w:sz w:val="18"/>
                <w:szCs w:val="18"/>
              </w:rPr>
              <w:t> </w:t>
            </w:r>
          </w:p>
        </w:tc>
      </w:tr>
      <w:tr w:rsidR="00072D19" w:rsidRPr="00F301D3" w14:paraId="3FCF3681" w14:textId="77777777" w:rsidTr="00C83501">
        <w:trPr>
          <w:trHeight w:val="610"/>
        </w:trPr>
        <w:tc>
          <w:tcPr>
            <w:tcW w:w="4820" w:type="dxa"/>
            <w:hideMark/>
          </w:tcPr>
          <w:p w14:paraId="3EFCE567" w14:textId="77777777" w:rsidR="00072D19" w:rsidRPr="00F301D3" w:rsidRDefault="00072D19" w:rsidP="00C83501">
            <w:pPr>
              <w:rPr>
                <w:b/>
                <w:bCs/>
                <w:sz w:val="18"/>
                <w:szCs w:val="18"/>
              </w:rPr>
            </w:pPr>
            <w:r w:rsidRPr="00F301D3">
              <w:rPr>
                <w:b/>
                <w:bCs/>
                <w:sz w:val="18"/>
                <w:szCs w:val="18"/>
              </w:rPr>
              <w:t> </w:t>
            </w:r>
          </w:p>
        </w:tc>
        <w:tc>
          <w:tcPr>
            <w:tcW w:w="3060" w:type="dxa"/>
            <w:hideMark/>
          </w:tcPr>
          <w:p w14:paraId="06F97457" w14:textId="77777777" w:rsidR="00072D19" w:rsidRPr="00F301D3" w:rsidRDefault="00072D19" w:rsidP="00C83501">
            <w:pPr>
              <w:rPr>
                <w:b/>
                <w:bCs/>
                <w:sz w:val="18"/>
                <w:szCs w:val="18"/>
              </w:rPr>
            </w:pPr>
            <w:r w:rsidRPr="00F301D3">
              <w:rPr>
                <w:b/>
                <w:bCs/>
                <w:sz w:val="18"/>
                <w:szCs w:val="18"/>
              </w:rPr>
              <w:t>Evidence Synthesis and Guidelines</w:t>
            </w:r>
          </w:p>
        </w:tc>
        <w:tc>
          <w:tcPr>
            <w:tcW w:w="2500" w:type="dxa"/>
            <w:noWrap/>
            <w:hideMark/>
          </w:tcPr>
          <w:p w14:paraId="2AF0F1DE" w14:textId="77777777" w:rsidR="00072D19" w:rsidRPr="00F301D3" w:rsidRDefault="00072D19" w:rsidP="00C83501">
            <w:pPr>
              <w:rPr>
                <w:sz w:val="18"/>
                <w:szCs w:val="18"/>
              </w:rPr>
            </w:pPr>
            <w:r w:rsidRPr="00F301D3">
              <w:rPr>
                <w:sz w:val="18"/>
                <w:szCs w:val="18"/>
              </w:rPr>
              <w:t>x</w:t>
            </w:r>
          </w:p>
        </w:tc>
        <w:tc>
          <w:tcPr>
            <w:tcW w:w="2500" w:type="dxa"/>
            <w:noWrap/>
            <w:hideMark/>
          </w:tcPr>
          <w:p w14:paraId="787B9754" w14:textId="77777777" w:rsidR="00072D19" w:rsidRPr="00F301D3" w:rsidRDefault="00072D19" w:rsidP="00C83501">
            <w:pPr>
              <w:rPr>
                <w:sz w:val="18"/>
                <w:szCs w:val="18"/>
              </w:rPr>
            </w:pPr>
            <w:r w:rsidRPr="00F301D3">
              <w:rPr>
                <w:sz w:val="18"/>
                <w:szCs w:val="18"/>
              </w:rPr>
              <w:t> </w:t>
            </w:r>
          </w:p>
        </w:tc>
        <w:tc>
          <w:tcPr>
            <w:tcW w:w="2500" w:type="dxa"/>
            <w:noWrap/>
            <w:hideMark/>
          </w:tcPr>
          <w:p w14:paraId="38696EDF" w14:textId="77777777" w:rsidR="00072D19" w:rsidRPr="00F301D3" w:rsidRDefault="00072D19" w:rsidP="00C83501">
            <w:pPr>
              <w:rPr>
                <w:sz w:val="18"/>
                <w:szCs w:val="18"/>
              </w:rPr>
            </w:pPr>
            <w:r w:rsidRPr="00F301D3">
              <w:rPr>
                <w:sz w:val="18"/>
                <w:szCs w:val="18"/>
              </w:rPr>
              <w:t> </w:t>
            </w:r>
          </w:p>
        </w:tc>
      </w:tr>
      <w:tr w:rsidR="00072D19" w:rsidRPr="00F301D3" w14:paraId="2F723E73" w14:textId="77777777" w:rsidTr="00C83501">
        <w:trPr>
          <w:trHeight w:val="610"/>
        </w:trPr>
        <w:tc>
          <w:tcPr>
            <w:tcW w:w="4820" w:type="dxa"/>
            <w:hideMark/>
          </w:tcPr>
          <w:p w14:paraId="0B6AD65F" w14:textId="77777777" w:rsidR="00072D19" w:rsidRPr="00F301D3" w:rsidRDefault="00072D19" w:rsidP="00C83501">
            <w:pPr>
              <w:rPr>
                <w:b/>
                <w:bCs/>
                <w:sz w:val="18"/>
                <w:szCs w:val="18"/>
              </w:rPr>
            </w:pPr>
            <w:r w:rsidRPr="00F301D3">
              <w:rPr>
                <w:b/>
                <w:bCs/>
                <w:sz w:val="18"/>
                <w:szCs w:val="18"/>
              </w:rPr>
              <w:t>Data Derived Evidence</w:t>
            </w:r>
          </w:p>
        </w:tc>
        <w:tc>
          <w:tcPr>
            <w:tcW w:w="3060" w:type="dxa"/>
            <w:hideMark/>
          </w:tcPr>
          <w:p w14:paraId="1CAEB662" w14:textId="77777777" w:rsidR="00072D19" w:rsidRPr="00F301D3" w:rsidRDefault="00072D19" w:rsidP="00C83501">
            <w:pPr>
              <w:rPr>
                <w:b/>
                <w:bCs/>
                <w:sz w:val="18"/>
                <w:szCs w:val="18"/>
              </w:rPr>
            </w:pPr>
            <w:r w:rsidRPr="00F301D3">
              <w:rPr>
                <w:b/>
                <w:bCs/>
                <w:sz w:val="18"/>
                <w:szCs w:val="18"/>
              </w:rPr>
              <w:t>Data and Information Systems</w:t>
            </w:r>
          </w:p>
        </w:tc>
        <w:tc>
          <w:tcPr>
            <w:tcW w:w="2500" w:type="dxa"/>
            <w:noWrap/>
            <w:hideMark/>
          </w:tcPr>
          <w:p w14:paraId="75978618" w14:textId="77777777" w:rsidR="00072D19" w:rsidRPr="00F301D3" w:rsidRDefault="00072D19" w:rsidP="00C83501">
            <w:pPr>
              <w:rPr>
                <w:sz w:val="18"/>
                <w:szCs w:val="18"/>
              </w:rPr>
            </w:pPr>
            <w:r w:rsidRPr="00F301D3">
              <w:rPr>
                <w:sz w:val="18"/>
                <w:szCs w:val="18"/>
              </w:rPr>
              <w:t>x</w:t>
            </w:r>
          </w:p>
        </w:tc>
        <w:tc>
          <w:tcPr>
            <w:tcW w:w="2500" w:type="dxa"/>
            <w:noWrap/>
            <w:hideMark/>
          </w:tcPr>
          <w:p w14:paraId="51004546" w14:textId="77777777" w:rsidR="00072D19" w:rsidRPr="00F301D3" w:rsidRDefault="00072D19" w:rsidP="00C83501">
            <w:pPr>
              <w:rPr>
                <w:sz w:val="18"/>
                <w:szCs w:val="18"/>
              </w:rPr>
            </w:pPr>
            <w:r w:rsidRPr="00F301D3">
              <w:rPr>
                <w:sz w:val="18"/>
                <w:szCs w:val="18"/>
              </w:rPr>
              <w:t> </w:t>
            </w:r>
          </w:p>
        </w:tc>
        <w:tc>
          <w:tcPr>
            <w:tcW w:w="2500" w:type="dxa"/>
            <w:noWrap/>
            <w:hideMark/>
          </w:tcPr>
          <w:p w14:paraId="126E6054" w14:textId="77777777" w:rsidR="00072D19" w:rsidRPr="00F301D3" w:rsidRDefault="00072D19" w:rsidP="00C83501">
            <w:pPr>
              <w:rPr>
                <w:sz w:val="18"/>
                <w:szCs w:val="18"/>
              </w:rPr>
            </w:pPr>
            <w:r w:rsidRPr="00F301D3">
              <w:rPr>
                <w:sz w:val="18"/>
                <w:szCs w:val="18"/>
              </w:rPr>
              <w:t> </w:t>
            </w:r>
          </w:p>
        </w:tc>
      </w:tr>
      <w:tr w:rsidR="00072D19" w:rsidRPr="00F301D3" w14:paraId="0A2E6C4C" w14:textId="77777777" w:rsidTr="00C83501">
        <w:trPr>
          <w:trHeight w:val="310"/>
        </w:trPr>
        <w:tc>
          <w:tcPr>
            <w:tcW w:w="4820" w:type="dxa"/>
            <w:hideMark/>
          </w:tcPr>
          <w:p w14:paraId="4CD283A4" w14:textId="77777777" w:rsidR="00072D19" w:rsidRPr="00F301D3" w:rsidRDefault="00072D19" w:rsidP="00C83501">
            <w:pPr>
              <w:rPr>
                <w:b/>
                <w:bCs/>
                <w:sz w:val="18"/>
                <w:szCs w:val="18"/>
              </w:rPr>
            </w:pPr>
            <w:r w:rsidRPr="00F301D3">
              <w:rPr>
                <w:b/>
                <w:bCs/>
                <w:sz w:val="18"/>
                <w:szCs w:val="18"/>
              </w:rPr>
              <w:t> </w:t>
            </w:r>
          </w:p>
        </w:tc>
        <w:tc>
          <w:tcPr>
            <w:tcW w:w="3060" w:type="dxa"/>
            <w:hideMark/>
          </w:tcPr>
          <w:p w14:paraId="4310F774" w14:textId="77777777" w:rsidR="00072D19" w:rsidRPr="00F301D3" w:rsidRDefault="00072D19" w:rsidP="00C83501">
            <w:pPr>
              <w:rPr>
                <w:b/>
                <w:bCs/>
                <w:sz w:val="18"/>
                <w:szCs w:val="18"/>
              </w:rPr>
            </w:pPr>
            <w:r w:rsidRPr="00F301D3">
              <w:rPr>
                <w:b/>
                <w:bCs/>
                <w:sz w:val="18"/>
                <w:szCs w:val="18"/>
              </w:rPr>
              <w:t>Benchmarking</w:t>
            </w:r>
          </w:p>
        </w:tc>
        <w:tc>
          <w:tcPr>
            <w:tcW w:w="2500" w:type="dxa"/>
            <w:noWrap/>
            <w:hideMark/>
          </w:tcPr>
          <w:p w14:paraId="7CF204EA" w14:textId="77777777" w:rsidR="00072D19" w:rsidRPr="00F301D3" w:rsidRDefault="00072D19" w:rsidP="00C83501">
            <w:pPr>
              <w:rPr>
                <w:sz w:val="18"/>
                <w:szCs w:val="18"/>
              </w:rPr>
            </w:pPr>
            <w:r w:rsidRPr="00F301D3">
              <w:rPr>
                <w:sz w:val="18"/>
                <w:szCs w:val="18"/>
              </w:rPr>
              <w:t>x</w:t>
            </w:r>
          </w:p>
        </w:tc>
        <w:tc>
          <w:tcPr>
            <w:tcW w:w="2500" w:type="dxa"/>
            <w:noWrap/>
            <w:hideMark/>
          </w:tcPr>
          <w:p w14:paraId="6BB374CC" w14:textId="77777777" w:rsidR="00072D19" w:rsidRPr="00F301D3" w:rsidRDefault="00072D19" w:rsidP="00C83501">
            <w:pPr>
              <w:rPr>
                <w:sz w:val="18"/>
                <w:szCs w:val="18"/>
              </w:rPr>
            </w:pPr>
            <w:r w:rsidRPr="00F301D3">
              <w:rPr>
                <w:sz w:val="18"/>
                <w:szCs w:val="18"/>
              </w:rPr>
              <w:t> </w:t>
            </w:r>
          </w:p>
        </w:tc>
        <w:tc>
          <w:tcPr>
            <w:tcW w:w="2500" w:type="dxa"/>
            <w:noWrap/>
            <w:hideMark/>
          </w:tcPr>
          <w:p w14:paraId="5E94B69C" w14:textId="77777777" w:rsidR="00072D19" w:rsidRPr="00F301D3" w:rsidRDefault="00072D19" w:rsidP="00C83501">
            <w:pPr>
              <w:rPr>
                <w:sz w:val="18"/>
                <w:szCs w:val="18"/>
              </w:rPr>
            </w:pPr>
            <w:r w:rsidRPr="00F301D3">
              <w:rPr>
                <w:sz w:val="18"/>
                <w:szCs w:val="18"/>
              </w:rPr>
              <w:t> </w:t>
            </w:r>
          </w:p>
        </w:tc>
      </w:tr>
      <w:tr w:rsidR="00072D19" w:rsidRPr="00F301D3" w14:paraId="1FB945D1" w14:textId="77777777" w:rsidTr="00C83501">
        <w:trPr>
          <w:trHeight w:val="310"/>
        </w:trPr>
        <w:tc>
          <w:tcPr>
            <w:tcW w:w="4820" w:type="dxa"/>
            <w:hideMark/>
          </w:tcPr>
          <w:p w14:paraId="31FD491F" w14:textId="77777777" w:rsidR="00072D19" w:rsidRPr="00F301D3" w:rsidRDefault="00072D19" w:rsidP="00C83501">
            <w:pPr>
              <w:rPr>
                <w:b/>
                <w:bCs/>
                <w:sz w:val="18"/>
                <w:szCs w:val="18"/>
              </w:rPr>
            </w:pPr>
            <w:r w:rsidRPr="00F301D3">
              <w:rPr>
                <w:b/>
                <w:bCs/>
                <w:sz w:val="18"/>
                <w:szCs w:val="18"/>
              </w:rPr>
              <w:t>Implementation Evidence</w:t>
            </w:r>
          </w:p>
        </w:tc>
        <w:tc>
          <w:tcPr>
            <w:tcW w:w="3060" w:type="dxa"/>
            <w:hideMark/>
          </w:tcPr>
          <w:p w14:paraId="5CEAF5DD" w14:textId="77777777" w:rsidR="00072D19" w:rsidRPr="00F301D3" w:rsidRDefault="00072D19" w:rsidP="00C83501">
            <w:pPr>
              <w:rPr>
                <w:b/>
                <w:bCs/>
                <w:sz w:val="18"/>
                <w:szCs w:val="18"/>
              </w:rPr>
            </w:pPr>
            <w:r w:rsidRPr="00F301D3">
              <w:rPr>
                <w:b/>
                <w:bCs/>
                <w:sz w:val="18"/>
                <w:szCs w:val="18"/>
              </w:rPr>
              <w:t>Implementation</w:t>
            </w:r>
          </w:p>
        </w:tc>
        <w:tc>
          <w:tcPr>
            <w:tcW w:w="2500" w:type="dxa"/>
            <w:noWrap/>
            <w:hideMark/>
          </w:tcPr>
          <w:p w14:paraId="3CE703B1" w14:textId="77777777" w:rsidR="00072D19" w:rsidRPr="00F301D3" w:rsidRDefault="00072D19" w:rsidP="00C83501">
            <w:pPr>
              <w:rPr>
                <w:sz w:val="18"/>
                <w:szCs w:val="18"/>
              </w:rPr>
            </w:pPr>
            <w:r w:rsidRPr="00F301D3">
              <w:rPr>
                <w:sz w:val="18"/>
                <w:szCs w:val="18"/>
              </w:rPr>
              <w:t>x</w:t>
            </w:r>
          </w:p>
        </w:tc>
        <w:tc>
          <w:tcPr>
            <w:tcW w:w="2500" w:type="dxa"/>
            <w:noWrap/>
            <w:hideMark/>
          </w:tcPr>
          <w:p w14:paraId="05856011" w14:textId="77777777" w:rsidR="00072D19" w:rsidRPr="00F301D3" w:rsidRDefault="00072D19" w:rsidP="00C83501">
            <w:pPr>
              <w:rPr>
                <w:sz w:val="18"/>
                <w:szCs w:val="18"/>
              </w:rPr>
            </w:pPr>
            <w:r w:rsidRPr="00F301D3">
              <w:rPr>
                <w:sz w:val="18"/>
                <w:szCs w:val="18"/>
              </w:rPr>
              <w:t> </w:t>
            </w:r>
          </w:p>
        </w:tc>
        <w:tc>
          <w:tcPr>
            <w:tcW w:w="2500" w:type="dxa"/>
            <w:noWrap/>
            <w:hideMark/>
          </w:tcPr>
          <w:p w14:paraId="68C31995" w14:textId="77777777" w:rsidR="00072D19" w:rsidRPr="00F301D3" w:rsidRDefault="00072D19" w:rsidP="00C83501">
            <w:pPr>
              <w:rPr>
                <w:sz w:val="18"/>
                <w:szCs w:val="18"/>
              </w:rPr>
            </w:pPr>
            <w:r w:rsidRPr="00F301D3">
              <w:rPr>
                <w:sz w:val="18"/>
                <w:szCs w:val="18"/>
              </w:rPr>
              <w:t> </w:t>
            </w:r>
          </w:p>
        </w:tc>
      </w:tr>
      <w:tr w:rsidR="00072D19" w:rsidRPr="00F301D3" w14:paraId="7B40A3D5" w14:textId="77777777" w:rsidTr="00C83501">
        <w:trPr>
          <w:trHeight w:val="310"/>
        </w:trPr>
        <w:tc>
          <w:tcPr>
            <w:tcW w:w="4820" w:type="dxa"/>
            <w:hideMark/>
          </w:tcPr>
          <w:p w14:paraId="21B830DA" w14:textId="77777777" w:rsidR="00072D19" w:rsidRPr="00F301D3" w:rsidRDefault="00072D19" w:rsidP="00C83501">
            <w:pPr>
              <w:rPr>
                <w:b/>
                <w:bCs/>
                <w:sz w:val="18"/>
                <w:szCs w:val="18"/>
              </w:rPr>
            </w:pPr>
            <w:r w:rsidRPr="00F301D3">
              <w:rPr>
                <w:b/>
                <w:bCs/>
                <w:sz w:val="18"/>
                <w:szCs w:val="18"/>
              </w:rPr>
              <w:t> </w:t>
            </w:r>
          </w:p>
        </w:tc>
        <w:tc>
          <w:tcPr>
            <w:tcW w:w="3060" w:type="dxa"/>
            <w:hideMark/>
          </w:tcPr>
          <w:p w14:paraId="3236F170" w14:textId="77777777" w:rsidR="00072D19" w:rsidRPr="00F301D3" w:rsidRDefault="00072D19" w:rsidP="00C83501">
            <w:pPr>
              <w:rPr>
                <w:b/>
                <w:bCs/>
                <w:sz w:val="18"/>
                <w:szCs w:val="18"/>
              </w:rPr>
            </w:pPr>
            <w:r w:rsidRPr="00F301D3">
              <w:rPr>
                <w:b/>
                <w:bCs/>
                <w:sz w:val="18"/>
                <w:szCs w:val="18"/>
              </w:rPr>
              <w:t>Healthcare Improvement</w:t>
            </w:r>
          </w:p>
        </w:tc>
        <w:tc>
          <w:tcPr>
            <w:tcW w:w="2500" w:type="dxa"/>
            <w:noWrap/>
            <w:hideMark/>
          </w:tcPr>
          <w:p w14:paraId="00D93227" w14:textId="77777777" w:rsidR="00072D19" w:rsidRPr="00F301D3" w:rsidRDefault="00072D19" w:rsidP="00C83501">
            <w:pPr>
              <w:rPr>
                <w:sz w:val="18"/>
                <w:szCs w:val="18"/>
              </w:rPr>
            </w:pPr>
            <w:r w:rsidRPr="00F301D3">
              <w:rPr>
                <w:sz w:val="18"/>
                <w:szCs w:val="18"/>
              </w:rPr>
              <w:t>x</w:t>
            </w:r>
          </w:p>
        </w:tc>
        <w:tc>
          <w:tcPr>
            <w:tcW w:w="2500" w:type="dxa"/>
            <w:noWrap/>
            <w:hideMark/>
          </w:tcPr>
          <w:p w14:paraId="2765BB31" w14:textId="77777777" w:rsidR="00072D19" w:rsidRPr="00F301D3" w:rsidRDefault="00072D19" w:rsidP="00C83501">
            <w:pPr>
              <w:rPr>
                <w:sz w:val="18"/>
                <w:szCs w:val="18"/>
              </w:rPr>
            </w:pPr>
            <w:r w:rsidRPr="00F301D3">
              <w:rPr>
                <w:sz w:val="18"/>
                <w:szCs w:val="18"/>
              </w:rPr>
              <w:t> </w:t>
            </w:r>
          </w:p>
        </w:tc>
        <w:tc>
          <w:tcPr>
            <w:tcW w:w="2500" w:type="dxa"/>
            <w:noWrap/>
            <w:hideMark/>
          </w:tcPr>
          <w:p w14:paraId="04CB030C" w14:textId="77777777" w:rsidR="00072D19" w:rsidRPr="00F301D3" w:rsidRDefault="00072D19" w:rsidP="00C83501">
            <w:pPr>
              <w:rPr>
                <w:sz w:val="18"/>
                <w:szCs w:val="18"/>
              </w:rPr>
            </w:pPr>
            <w:r w:rsidRPr="00F301D3">
              <w:rPr>
                <w:sz w:val="18"/>
                <w:szCs w:val="18"/>
              </w:rPr>
              <w:t> </w:t>
            </w:r>
          </w:p>
        </w:tc>
      </w:tr>
      <w:tr w:rsidR="00072D19" w:rsidRPr="00F301D3" w14:paraId="060A99D5" w14:textId="77777777" w:rsidTr="00C83501">
        <w:trPr>
          <w:trHeight w:val="310"/>
        </w:trPr>
        <w:tc>
          <w:tcPr>
            <w:tcW w:w="4820" w:type="dxa"/>
            <w:hideMark/>
          </w:tcPr>
          <w:p w14:paraId="79DA1AF9" w14:textId="77777777" w:rsidR="00072D19" w:rsidRPr="00F301D3" w:rsidRDefault="00072D19" w:rsidP="00C83501">
            <w:pPr>
              <w:rPr>
                <w:b/>
                <w:bCs/>
                <w:sz w:val="18"/>
                <w:szCs w:val="18"/>
              </w:rPr>
            </w:pPr>
            <w:r w:rsidRPr="00F301D3">
              <w:rPr>
                <w:b/>
                <w:bCs/>
                <w:sz w:val="18"/>
                <w:szCs w:val="18"/>
              </w:rPr>
              <w:t>Count of evidence approaches</w:t>
            </w:r>
          </w:p>
        </w:tc>
        <w:tc>
          <w:tcPr>
            <w:tcW w:w="3060" w:type="dxa"/>
            <w:hideMark/>
          </w:tcPr>
          <w:p w14:paraId="3F49BCF7" w14:textId="77777777" w:rsidR="00072D19" w:rsidRPr="00F301D3" w:rsidRDefault="00072D19" w:rsidP="00C83501">
            <w:pPr>
              <w:rPr>
                <w:b/>
                <w:bCs/>
                <w:sz w:val="18"/>
                <w:szCs w:val="18"/>
              </w:rPr>
            </w:pPr>
            <w:r w:rsidRPr="00F301D3">
              <w:rPr>
                <w:b/>
                <w:bCs/>
                <w:sz w:val="18"/>
                <w:szCs w:val="18"/>
              </w:rPr>
              <w:t> </w:t>
            </w:r>
          </w:p>
        </w:tc>
        <w:tc>
          <w:tcPr>
            <w:tcW w:w="2500" w:type="dxa"/>
            <w:noWrap/>
            <w:hideMark/>
          </w:tcPr>
          <w:p w14:paraId="0AE328F9" w14:textId="77777777" w:rsidR="00072D19" w:rsidRPr="00F301D3" w:rsidRDefault="00072D19" w:rsidP="00C83501">
            <w:pPr>
              <w:rPr>
                <w:sz w:val="18"/>
                <w:szCs w:val="18"/>
              </w:rPr>
            </w:pPr>
            <w:r w:rsidRPr="00F301D3">
              <w:rPr>
                <w:sz w:val="18"/>
                <w:szCs w:val="18"/>
              </w:rPr>
              <w:t>8</w:t>
            </w:r>
          </w:p>
        </w:tc>
        <w:tc>
          <w:tcPr>
            <w:tcW w:w="2500" w:type="dxa"/>
            <w:noWrap/>
            <w:hideMark/>
          </w:tcPr>
          <w:p w14:paraId="47A798BF" w14:textId="77777777" w:rsidR="00072D19" w:rsidRPr="00F301D3" w:rsidRDefault="00072D19" w:rsidP="00C83501">
            <w:pPr>
              <w:rPr>
                <w:sz w:val="18"/>
                <w:szCs w:val="18"/>
              </w:rPr>
            </w:pPr>
            <w:r w:rsidRPr="00F301D3">
              <w:rPr>
                <w:sz w:val="18"/>
                <w:szCs w:val="18"/>
              </w:rPr>
              <w:t>0</w:t>
            </w:r>
          </w:p>
        </w:tc>
        <w:tc>
          <w:tcPr>
            <w:tcW w:w="2500" w:type="dxa"/>
            <w:noWrap/>
            <w:hideMark/>
          </w:tcPr>
          <w:p w14:paraId="039BAB63" w14:textId="77777777" w:rsidR="00072D19" w:rsidRPr="00F301D3" w:rsidRDefault="00072D19" w:rsidP="00C83501">
            <w:pPr>
              <w:rPr>
                <w:sz w:val="18"/>
                <w:szCs w:val="18"/>
              </w:rPr>
            </w:pPr>
            <w:r w:rsidRPr="00F301D3">
              <w:rPr>
                <w:sz w:val="18"/>
                <w:szCs w:val="18"/>
              </w:rPr>
              <w:t>0</w:t>
            </w:r>
          </w:p>
        </w:tc>
      </w:tr>
    </w:tbl>
    <w:p w14:paraId="5FBC41F1" w14:textId="77777777" w:rsidR="00072D19" w:rsidRDefault="00072D19" w:rsidP="00072D19"/>
    <w:p w14:paraId="543A91EB" w14:textId="77777777" w:rsidR="00072D19" w:rsidRDefault="00072D19" w:rsidP="00072D19">
      <w:pPr>
        <w:rPr>
          <w:rFonts w:asciiTheme="majorHAnsi" w:eastAsia="Times New Roman" w:hAnsiTheme="majorHAnsi" w:cstheme="majorBidi"/>
          <w:color w:val="1F3763" w:themeColor="accent1" w:themeShade="7F"/>
          <w:szCs w:val="24"/>
          <w:lang w:eastAsia="en-AU"/>
        </w:rPr>
      </w:pPr>
      <w:r>
        <w:rPr>
          <w:rFonts w:eastAsia="Times New Roman"/>
          <w:lang w:eastAsia="en-AU"/>
        </w:rPr>
        <w:br w:type="page"/>
      </w:r>
    </w:p>
    <w:p w14:paraId="65FCB644" w14:textId="77777777" w:rsidR="00072D19" w:rsidRDefault="00072D19" w:rsidP="00072D19">
      <w:pPr>
        <w:pStyle w:val="Heading3"/>
        <w:rPr>
          <w:rFonts w:eastAsia="Times New Roman"/>
          <w:lang w:eastAsia="en-AU"/>
        </w:rPr>
      </w:pPr>
      <w:r>
        <w:rPr>
          <w:rFonts w:eastAsia="Times New Roman"/>
          <w:lang w:eastAsia="en-AU"/>
        </w:rPr>
        <w:lastRenderedPageBreak/>
        <w:t>Step 3:</w:t>
      </w:r>
    </w:p>
    <w:p w14:paraId="2AE93D00" w14:textId="77777777" w:rsidR="00072D19" w:rsidRDefault="00072D19" w:rsidP="00072D19">
      <w:pPr>
        <w:pStyle w:val="Heading3"/>
        <w:rPr>
          <w:rFonts w:eastAsia="Times New Roman"/>
          <w:lang w:eastAsia="en-AU"/>
        </w:rPr>
      </w:pPr>
      <w:r w:rsidRPr="00591533">
        <w:rPr>
          <w:rFonts w:eastAsia="Times New Roman"/>
          <w:lang w:eastAsia="en-AU"/>
        </w:rPr>
        <w:t xml:space="preserve">Evidence </w:t>
      </w:r>
      <w:r w:rsidRPr="00B854F6">
        <w:t>based</w:t>
      </w:r>
      <w:r w:rsidRPr="00591533">
        <w:rPr>
          <w:rFonts w:eastAsia="Times New Roman"/>
          <w:lang w:eastAsia="en-AU"/>
        </w:rPr>
        <w:t xml:space="preserve"> </w:t>
      </w:r>
      <w:r w:rsidRPr="00BF25F3">
        <w:rPr>
          <w:rFonts w:eastAsia="Times New Roman"/>
          <w:lang w:eastAsia="en-AU"/>
        </w:rPr>
        <w:t>with reference to local information/ data</w:t>
      </w:r>
      <w:r>
        <w:rPr>
          <w:rFonts w:eastAsia="Times New Roman"/>
          <w:lang w:eastAsia="en-AU"/>
        </w:rPr>
        <w:t xml:space="preserve"> or other evidence-based tools</w:t>
      </w:r>
    </w:p>
    <w:p w14:paraId="50D5EADC" w14:textId="77777777" w:rsidR="00072D19" w:rsidRPr="00482DA4" w:rsidRDefault="00072D19" w:rsidP="00072D19">
      <w:pPr>
        <w:rPr>
          <w:lang w:eastAsia="en-AU"/>
        </w:rPr>
      </w:pPr>
      <w:r>
        <w:rPr>
          <w:lang w:eastAsia="en-AU"/>
        </w:rPr>
        <w:t>Where you have accessed some sort of evidence to complete your ranking it is advised to document clearly what they were. Over time it is easy for this information to be lost.</w:t>
      </w:r>
    </w:p>
    <w:p w14:paraId="399FED2A" w14:textId="77777777" w:rsidR="00072D19" w:rsidRDefault="00072D19" w:rsidP="00072D19">
      <w:pPr>
        <w:pStyle w:val="ListParagraph"/>
        <w:numPr>
          <w:ilvl w:val="0"/>
          <w:numId w:val="4"/>
        </w:numPr>
      </w:pPr>
      <w:r>
        <w:t>Document which data sources, tools and resources you used in each of the component areas</w:t>
      </w:r>
    </w:p>
    <w:p w14:paraId="475A25AC" w14:textId="77777777" w:rsidR="00072D19" w:rsidRDefault="00072D19" w:rsidP="00072D19">
      <w:pPr>
        <w:pStyle w:val="ListParagraph"/>
        <w:numPr>
          <w:ilvl w:val="0"/>
          <w:numId w:val="4"/>
        </w:numPr>
      </w:pPr>
      <w:r>
        <w:t>Indicate whether they were sourced from the spreadsheet or whether it was found elsewhere</w:t>
      </w:r>
    </w:p>
    <w:p w14:paraId="686400E9" w14:textId="77777777" w:rsidR="00072D19" w:rsidRDefault="00072D19" w:rsidP="00072D19">
      <w:pPr>
        <w:pStyle w:val="ListParagraph"/>
        <w:numPr>
          <w:ilvl w:val="0"/>
          <w:numId w:val="4"/>
        </w:numPr>
      </w:pPr>
      <w:r>
        <w:t>Include links to the source - or</w:t>
      </w:r>
    </w:p>
    <w:p w14:paraId="5F83EB25" w14:textId="77777777" w:rsidR="00072D19" w:rsidRDefault="00072D19" w:rsidP="00072D19">
      <w:pPr>
        <w:pStyle w:val="ListParagraph"/>
        <w:numPr>
          <w:ilvl w:val="0"/>
          <w:numId w:val="4"/>
        </w:numPr>
      </w:pPr>
      <w:r>
        <w:t>Attach any PDF’s if the data source is likely to change over time</w:t>
      </w:r>
    </w:p>
    <w:p w14:paraId="62E0D7FC" w14:textId="77777777" w:rsidR="00072D19" w:rsidRDefault="00072D19" w:rsidP="00072D19">
      <w:pPr>
        <w:pStyle w:val="ListParagraph"/>
        <w:numPr>
          <w:ilvl w:val="0"/>
          <w:numId w:val="4"/>
        </w:numPr>
      </w:pPr>
      <w:r>
        <w:t>List information about the data/ information next to the relevant component as listed below:</w:t>
      </w:r>
    </w:p>
    <w:p w14:paraId="66CACDD0" w14:textId="77777777" w:rsidR="00072D19" w:rsidRDefault="00072D19" w:rsidP="00072D19">
      <w:pPr>
        <w:pStyle w:val="Heading4"/>
      </w:pPr>
      <w:r>
        <w:t>Engagement of People</w:t>
      </w:r>
    </w:p>
    <w:p w14:paraId="0D469AA7" w14:textId="77777777" w:rsidR="00072D19" w:rsidRPr="008551C2" w:rsidRDefault="00072D19" w:rsidP="00072D19"/>
    <w:p w14:paraId="68A7B655" w14:textId="77777777" w:rsidR="00072D19" w:rsidRDefault="00072D19" w:rsidP="00072D19">
      <w:pPr>
        <w:pStyle w:val="Heading4"/>
      </w:pPr>
      <w:r>
        <w:t>Identifying Priorities</w:t>
      </w:r>
    </w:p>
    <w:p w14:paraId="050AC787" w14:textId="77777777" w:rsidR="00072D19" w:rsidRPr="008551C2" w:rsidRDefault="00072D19" w:rsidP="00072D19"/>
    <w:p w14:paraId="0995480F" w14:textId="77777777" w:rsidR="00072D19" w:rsidRDefault="00072D19" w:rsidP="00072D19">
      <w:pPr>
        <w:pStyle w:val="Heading4"/>
      </w:pPr>
      <w:r>
        <w:t>Evidence Based Information</w:t>
      </w:r>
    </w:p>
    <w:p w14:paraId="3EFA1BE6" w14:textId="77777777" w:rsidR="00072D19" w:rsidRPr="008551C2" w:rsidRDefault="00072D19" w:rsidP="00072D19"/>
    <w:p w14:paraId="1C0D2617" w14:textId="77777777" w:rsidR="00072D19" w:rsidRDefault="00072D19" w:rsidP="00072D19">
      <w:pPr>
        <w:pStyle w:val="Heading4"/>
      </w:pPr>
      <w:r>
        <w:t>Evidence Synthesis and Guidelines</w:t>
      </w:r>
    </w:p>
    <w:p w14:paraId="3F7B0A89" w14:textId="77777777" w:rsidR="00072D19" w:rsidRPr="008551C2" w:rsidRDefault="00072D19" w:rsidP="00072D19"/>
    <w:p w14:paraId="6E4FFCDD" w14:textId="77777777" w:rsidR="00072D19" w:rsidRDefault="00072D19" w:rsidP="00072D19">
      <w:pPr>
        <w:pStyle w:val="Heading4"/>
      </w:pPr>
      <w:r>
        <w:t>Data and Information Systems</w:t>
      </w:r>
    </w:p>
    <w:p w14:paraId="0DA494FD" w14:textId="77777777" w:rsidR="00072D19" w:rsidRPr="008551C2" w:rsidRDefault="00072D19" w:rsidP="00072D19"/>
    <w:p w14:paraId="7DF45432" w14:textId="77777777" w:rsidR="00072D19" w:rsidRDefault="00072D19" w:rsidP="00072D19">
      <w:pPr>
        <w:pStyle w:val="Heading4"/>
      </w:pPr>
      <w:r>
        <w:t>Benchmarking</w:t>
      </w:r>
    </w:p>
    <w:p w14:paraId="214EFB66" w14:textId="77777777" w:rsidR="00072D19" w:rsidRPr="008551C2" w:rsidRDefault="00072D19" w:rsidP="00072D19"/>
    <w:p w14:paraId="6E0F4DFF" w14:textId="77777777" w:rsidR="00072D19" w:rsidRDefault="00072D19" w:rsidP="00072D19">
      <w:pPr>
        <w:pStyle w:val="Heading4"/>
      </w:pPr>
      <w:r>
        <w:t>Implementation</w:t>
      </w:r>
    </w:p>
    <w:p w14:paraId="5C301696" w14:textId="77777777" w:rsidR="00072D19" w:rsidRPr="008551C2" w:rsidRDefault="00072D19" w:rsidP="00072D19"/>
    <w:p w14:paraId="3BDF6883" w14:textId="77777777" w:rsidR="00072D19" w:rsidRDefault="00072D19" w:rsidP="00072D19">
      <w:pPr>
        <w:pStyle w:val="Heading4"/>
      </w:pPr>
      <w:r>
        <w:t>Healthcare Improvement</w:t>
      </w:r>
    </w:p>
    <w:p w14:paraId="04B93246" w14:textId="77777777" w:rsidR="00072D19" w:rsidRDefault="00072D19" w:rsidP="00072D19"/>
    <w:p w14:paraId="4FCA623F" w14:textId="77777777" w:rsidR="00EA5667" w:rsidRPr="00EA5667" w:rsidRDefault="00EA5667" w:rsidP="00EA5667"/>
    <w:sectPr w:rsidR="00EA5667" w:rsidRPr="00EA5667" w:rsidSect="008551C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129C4" w14:textId="77777777" w:rsidR="005F4138" w:rsidRDefault="005F4138" w:rsidP="00515AAD">
      <w:pPr>
        <w:spacing w:after="0" w:line="240" w:lineRule="auto"/>
      </w:pPr>
      <w:r>
        <w:separator/>
      </w:r>
    </w:p>
  </w:endnote>
  <w:endnote w:type="continuationSeparator" w:id="0">
    <w:p w14:paraId="065FE496" w14:textId="77777777" w:rsidR="005F4138" w:rsidRDefault="005F4138" w:rsidP="00515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7655" w14:textId="7CC173F4" w:rsidR="00515AAD" w:rsidRPr="00515AAD" w:rsidRDefault="00515AAD" w:rsidP="00515AAD">
    <w:pPr>
      <w:pStyle w:val="Footer"/>
      <w:jc w:val="right"/>
      <w:rPr>
        <w:sz w:val="16"/>
        <w:szCs w:val="16"/>
      </w:rPr>
    </w:pPr>
    <w:r w:rsidRPr="00515AAD">
      <w:rPr>
        <w:sz w:val="16"/>
        <w:szCs w:val="16"/>
      </w:rPr>
      <w:t>Version 1: July 2023</w:t>
    </w:r>
    <w:r w:rsidR="00925201">
      <w:rPr>
        <w:sz w:val="16"/>
        <w:szCs w:val="16"/>
      </w:rPr>
      <w:br/>
    </w:r>
    <w:r w:rsidR="00925201" w:rsidRPr="00925201">
      <w:rPr>
        <w:sz w:val="16"/>
        <w:szCs w:val="16"/>
      </w:rPr>
      <w:t>© 2025 Monash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DF2E" w14:textId="77777777" w:rsidR="005F4138" w:rsidRDefault="005F4138" w:rsidP="00515AAD">
      <w:pPr>
        <w:spacing w:after="0" w:line="240" w:lineRule="auto"/>
      </w:pPr>
      <w:r>
        <w:separator/>
      </w:r>
    </w:p>
  </w:footnote>
  <w:footnote w:type="continuationSeparator" w:id="0">
    <w:p w14:paraId="5D693C7F" w14:textId="77777777" w:rsidR="005F4138" w:rsidRDefault="005F4138" w:rsidP="00515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0149"/>
    <w:multiLevelType w:val="hybridMultilevel"/>
    <w:tmpl w:val="1BEE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C5C3363"/>
    <w:multiLevelType w:val="hybridMultilevel"/>
    <w:tmpl w:val="10969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0C21D9E"/>
    <w:multiLevelType w:val="hybridMultilevel"/>
    <w:tmpl w:val="DC541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B9C75DF"/>
    <w:multiLevelType w:val="hybridMultilevel"/>
    <w:tmpl w:val="6DBE9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43106932">
    <w:abstractNumId w:val="0"/>
  </w:num>
  <w:num w:numId="2" w16cid:durableId="1676107668">
    <w:abstractNumId w:val="2"/>
  </w:num>
  <w:num w:numId="3" w16cid:durableId="460421619">
    <w:abstractNumId w:val="1"/>
  </w:num>
  <w:num w:numId="4" w16cid:durableId="554662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7C"/>
    <w:rsid w:val="00021084"/>
    <w:rsid w:val="00024C1B"/>
    <w:rsid w:val="00030F09"/>
    <w:rsid w:val="00072D19"/>
    <w:rsid w:val="002934C8"/>
    <w:rsid w:val="00353CB4"/>
    <w:rsid w:val="00377E11"/>
    <w:rsid w:val="0040624F"/>
    <w:rsid w:val="004508B0"/>
    <w:rsid w:val="00482DA4"/>
    <w:rsid w:val="00515AAD"/>
    <w:rsid w:val="00591533"/>
    <w:rsid w:val="005E5AF6"/>
    <w:rsid w:val="005F4138"/>
    <w:rsid w:val="008551C2"/>
    <w:rsid w:val="00866C95"/>
    <w:rsid w:val="00925201"/>
    <w:rsid w:val="00955CA4"/>
    <w:rsid w:val="00A5227C"/>
    <w:rsid w:val="00AF787C"/>
    <w:rsid w:val="00B609C8"/>
    <w:rsid w:val="00B854F6"/>
    <w:rsid w:val="00BF114F"/>
    <w:rsid w:val="00BF25F3"/>
    <w:rsid w:val="00CA2BEB"/>
    <w:rsid w:val="00D17D24"/>
    <w:rsid w:val="00D31847"/>
    <w:rsid w:val="00D71813"/>
    <w:rsid w:val="00DA65BC"/>
    <w:rsid w:val="00EA5667"/>
    <w:rsid w:val="00F301D3"/>
    <w:rsid w:val="00FE7F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6DAF"/>
  <w15:chartTrackingRefBased/>
  <w15:docId w15:val="{283DF068-88BA-4998-B171-E3680CF4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2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22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54F6"/>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551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27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5227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854F6"/>
    <w:rPr>
      <w:rFonts w:asciiTheme="majorHAnsi" w:eastAsiaTheme="majorEastAsia" w:hAnsiTheme="majorHAnsi" w:cstheme="majorBidi"/>
      <w:color w:val="1F3763" w:themeColor="accent1" w:themeShade="7F"/>
      <w:szCs w:val="24"/>
    </w:rPr>
  </w:style>
  <w:style w:type="table" w:styleId="TableGrid">
    <w:name w:val="Table Grid"/>
    <w:basedOn w:val="TableNormal"/>
    <w:uiPriority w:val="39"/>
    <w:rsid w:val="00A52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51C2"/>
    <w:pPr>
      <w:ind w:left="720"/>
      <w:contextualSpacing/>
    </w:pPr>
  </w:style>
  <w:style w:type="character" w:customStyle="1" w:styleId="Heading4Char">
    <w:name w:val="Heading 4 Char"/>
    <w:basedOn w:val="DefaultParagraphFont"/>
    <w:link w:val="Heading4"/>
    <w:uiPriority w:val="9"/>
    <w:rsid w:val="008551C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515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AAD"/>
  </w:style>
  <w:style w:type="paragraph" w:styleId="Footer">
    <w:name w:val="footer"/>
    <w:basedOn w:val="Normal"/>
    <w:link w:val="FooterChar"/>
    <w:uiPriority w:val="99"/>
    <w:unhideWhenUsed/>
    <w:rsid w:val="00515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6490">
      <w:bodyDiv w:val="1"/>
      <w:marLeft w:val="0"/>
      <w:marRight w:val="0"/>
      <w:marTop w:val="0"/>
      <w:marBottom w:val="0"/>
      <w:divBdr>
        <w:top w:val="none" w:sz="0" w:space="0" w:color="auto"/>
        <w:left w:val="none" w:sz="0" w:space="0" w:color="auto"/>
        <w:bottom w:val="none" w:sz="0" w:space="0" w:color="auto"/>
        <w:right w:val="none" w:sz="0" w:space="0" w:color="auto"/>
      </w:divBdr>
    </w:div>
    <w:div w:id="645092603">
      <w:bodyDiv w:val="1"/>
      <w:marLeft w:val="0"/>
      <w:marRight w:val="0"/>
      <w:marTop w:val="0"/>
      <w:marBottom w:val="0"/>
      <w:divBdr>
        <w:top w:val="none" w:sz="0" w:space="0" w:color="auto"/>
        <w:left w:val="none" w:sz="0" w:space="0" w:color="auto"/>
        <w:bottom w:val="none" w:sz="0" w:space="0" w:color="auto"/>
        <w:right w:val="none" w:sz="0" w:space="0" w:color="auto"/>
      </w:divBdr>
    </w:div>
    <w:div w:id="811098671">
      <w:bodyDiv w:val="1"/>
      <w:marLeft w:val="0"/>
      <w:marRight w:val="0"/>
      <w:marTop w:val="0"/>
      <w:marBottom w:val="0"/>
      <w:divBdr>
        <w:top w:val="none" w:sz="0" w:space="0" w:color="auto"/>
        <w:left w:val="none" w:sz="0" w:space="0" w:color="auto"/>
        <w:bottom w:val="none" w:sz="0" w:space="0" w:color="auto"/>
        <w:right w:val="none" w:sz="0" w:space="0" w:color="auto"/>
      </w:divBdr>
    </w:div>
    <w:div w:id="896205907">
      <w:bodyDiv w:val="1"/>
      <w:marLeft w:val="0"/>
      <w:marRight w:val="0"/>
      <w:marTop w:val="0"/>
      <w:marBottom w:val="0"/>
      <w:divBdr>
        <w:top w:val="none" w:sz="0" w:space="0" w:color="auto"/>
        <w:left w:val="none" w:sz="0" w:space="0" w:color="auto"/>
        <w:bottom w:val="none" w:sz="0" w:space="0" w:color="auto"/>
        <w:right w:val="none" w:sz="0" w:space="0" w:color="auto"/>
      </w:divBdr>
    </w:div>
    <w:div w:id="1354653963">
      <w:bodyDiv w:val="1"/>
      <w:marLeft w:val="0"/>
      <w:marRight w:val="0"/>
      <w:marTop w:val="0"/>
      <w:marBottom w:val="0"/>
      <w:divBdr>
        <w:top w:val="none" w:sz="0" w:space="0" w:color="auto"/>
        <w:left w:val="none" w:sz="0" w:space="0" w:color="auto"/>
        <w:bottom w:val="none" w:sz="0" w:space="0" w:color="auto"/>
        <w:right w:val="none" w:sz="0" w:space="0" w:color="auto"/>
      </w:divBdr>
    </w:div>
    <w:div w:id="1674141431">
      <w:bodyDiv w:val="1"/>
      <w:marLeft w:val="0"/>
      <w:marRight w:val="0"/>
      <w:marTop w:val="0"/>
      <w:marBottom w:val="0"/>
      <w:divBdr>
        <w:top w:val="none" w:sz="0" w:space="0" w:color="auto"/>
        <w:left w:val="none" w:sz="0" w:space="0" w:color="auto"/>
        <w:bottom w:val="none" w:sz="0" w:space="0" w:color="auto"/>
        <w:right w:val="none" w:sz="0" w:space="0" w:color="auto"/>
      </w:divBdr>
    </w:div>
    <w:div w:id="1817143809">
      <w:bodyDiv w:val="1"/>
      <w:marLeft w:val="0"/>
      <w:marRight w:val="0"/>
      <w:marTop w:val="0"/>
      <w:marBottom w:val="0"/>
      <w:divBdr>
        <w:top w:val="none" w:sz="0" w:space="0" w:color="auto"/>
        <w:left w:val="none" w:sz="0" w:space="0" w:color="auto"/>
        <w:bottom w:val="none" w:sz="0" w:space="0" w:color="auto"/>
        <w:right w:val="none" w:sz="0" w:space="0" w:color="auto"/>
      </w:divBdr>
    </w:div>
    <w:div w:id="2062514753">
      <w:bodyDiv w:val="1"/>
      <w:marLeft w:val="0"/>
      <w:marRight w:val="0"/>
      <w:marTop w:val="0"/>
      <w:marBottom w:val="0"/>
      <w:divBdr>
        <w:top w:val="none" w:sz="0" w:space="0" w:color="auto"/>
        <w:left w:val="none" w:sz="0" w:space="0" w:color="auto"/>
        <w:bottom w:val="none" w:sz="0" w:space="0" w:color="auto"/>
        <w:right w:val="none" w:sz="0" w:space="0" w:color="auto"/>
      </w:divBdr>
    </w:div>
    <w:div w:id="209604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ad.monash.edu\shared\MNHS-SPHPM-School\MPAHSC\PLATFORMS\Data%20Driven%20Healthcare%20and%20Informatics\Working%20files\Hub\LHS_Implementation\playing%20with%20evidence%20matrix.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monash.edu\shared\MNHS-SPHPM-School\MPAHSC\PLATFORMS\Data%20Driven%20Healthcare%20and%20Informatics\Working%20files\Hub\LHS_Implementation\playing%20with%20evidence%20matrix.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Learning Health System Maturity Matrix</a:t>
            </a:r>
          </a:p>
        </c:rich>
      </c:tx>
      <c:layout>
        <c:manualLayout>
          <c:xMode val="edge"/>
          <c:yMode val="edge"/>
          <c:x val="0.81107199677419528"/>
          <c:y val="3.359975617688745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'[MP_LHS_maturity_grid_14_June.xlsx]Summary Sheet'!$C$2</c:f>
              <c:strCache>
                <c:ptCount val="1"/>
                <c:pt idx="0">
                  <c:v>Maturity score - Project Start</c:v>
                </c:pt>
              </c:strCache>
            </c:strRef>
          </c:tx>
          <c:spPr>
            <a:ln w="28575" cap="rnd">
              <a:solidFill>
                <a:schemeClr val="accent1"/>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Sheet'!$C$3:$C$10</c:f>
              <c:numCache>
                <c:formatCode>0.00</c:formatCode>
                <c:ptCount val="8"/>
                <c:pt idx="0">
                  <c:v>2</c:v>
                </c:pt>
                <c:pt idx="1">
                  <c:v>1</c:v>
                </c:pt>
                <c:pt idx="2">
                  <c:v>2</c:v>
                </c:pt>
                <c:pt idx="3">
                  <c:v>2</c:v>
                </c:pt>
                <c:pt idx="4">
                  <c:v>1</c:v>
                </c:pt>
                <c:pt idx="5">
                  <c:v>1</c:v>
                </c:pt>
                <c:pt idx="6">
                  <c:v>1</c:v>
                </c:pt>
                <c:pt idx="7">
                  <c:v>1</c:v>
                </c:pt>
              </c:numCache>
            </c:numRef>
          </c:val>
          <c:extLst>
            <c:ext xmlns:c16="http://schemas.microsoft.com/office/drawing/2014/chart" uri="{C3380CC4-5D6E-409C-BE32-E72D297353CC}">
              <c16:uniqueId val="{00000000-92F2-46F9-8541-8505297B9FC5}"/>
            </c:ext>
          </c:extLst>
        </c:ser>
        <c:ser>
          <c:idx val="1"/>
          <c:order val="1"/>
          <c:tx>
            <c:strRef>
              <c:f>'[MP_LHS_maturity_grid_14_June.xlsx]Summary Sheet'!$D$2</c:f>
              <c:strCache>
                <c:ptCount val="1"/>
                <c:pt idx="0">
                  <c:v>Maturity score - March 2023</c:v>
                </c:pt>
              </c:strCache>
            </c:strRef>
          </c:tx>
          <c:spPr>
            <a:ln w="28575" cap="rnd">
              <a:solidFill>
                <a:schemeClr val="accent2"/>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Sheet'!$D$3:$D$10</c:f>
              <c:numCache>
                <c:formatCode>0.00</c:formatCode>
                <c:ptCount val="8"/>
                <c:pt idx="0">
                  <c:v>3</c:v>
                </c:pt>
                <c:pt idx="1">
                  <c:v>2</c:v>
                </c:pt>
                <c:pt idx="2">
                  <c:v>3</c:v>
                </c:pt>
                <c:pt idx="3">
                  <c:v>3</c:v>
                </c:pt>
                <c:pt idx="4">
                  <c:v>2</c:v>
                </c:pt>
                <c:pt idx="5">
                  <c:v>1</c:v>
                </c:pt>
                <c:pt idx="6">
                  <c:v>2</c:v>
                </c:pt>
                <c:pt idx="7">
                  <c:v>2</c:v>
                </c:pt>
              </c:numCache>
            </c:numRef>
          </c:val>
          <c:extLst>
            <c:ext xmlns:c16="http://schemas.microsoft.com/office/drawing/2014/chart" uri="{C3380CC4-5D6E-409C-BE32-E72D297353CC}">
              <c16:uniqueId val="{00000001-92F2-46F9-8541-8505297B9FC5}"/>
            </c:ext>
          </c:extLst>
        </c:ser>
        <c:ser>
          <c:idx val="2"/>
          <c:order val="2"/>
          <c:tx>
            <c:strRef>
              <c:f>'[MP_LHS_maturity_grid_14_June.xlsx]Summary Sheet'!$E$2</c:f>
              <c:strCache>
                <c:ptCount val="1"/>
                <c:pt idx="0">
                  <c:v>Maturity score - March 2024</c:v>
                </c:pt>
              </c:strCache>
            </c:strRef>
          </c:tx>
          <c:spPr>
            <a:ln w="28575" cap="rnd">
              <a:solidFill>
                <a:schemeClr val="accent3"/>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Sheet'!$E$3:$E$10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92F2-46F9-8541-8505297B9FC5}"/>
            </c:ext>
          </c:extLst>
        </c:ser>
        <c:ser>
          <c:idx val="3"/>
          <c:order val="3"/>
          <c:tx>
            <c:strRef>
              <c:f>'[MP_LHS_maturity_grid_14_June.xlsx]Summary Sheet'!$F$2</c:f>
              <c:strCache>
                <c:ptCount val="1"/>
                <c:pt idx="0">
                  <c:v>Maturity score - March 2025</c:v>
                </c:pt>
              </c:strCache>
            </c:strRef>
          </c:tx>
          <c:spPr>
            <a:ln w="28575" cap="rnd">
              <a:solidFill>
                <a:schemeClr val="accent4"/>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Sheet'!$F$3:$F$10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92F2-46F9-8541-8505297B9FC5}"/>
            </c:ext>
          </c:extLst>
        </c:ser>
        <c:ser>
          <c:idx val="4"/>
          <c:order val="4"/>
          <c:tx>
            <c:strRef>
              <c:f>'[MP_LHS_maturity_grid_14_June.xlsx]Summary Sheet'!$G$2</c:f>
              <c:strCache>
                <c:ptCount val="1"/>
                <c:pt idx="0">
                  <c:v>Maturity score - March 2026</c:v>
                </c:pt>
              </c:strCache>
            </c:strRef>
          </c:tx>
          <c:spPr>
            <a:ln w="28575" cap="rnd">
              <a:solidFill>
                <a:schemeClr val="accent5"/>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Sheet'!$G$3:$G$10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4-92F2-46F9-8541-8505297B9FC5}"/>
            </c:ext>
          </c:extLst>
        </c:ser>
        <c:dLbls>
          <c:showLegendKey val="0"/>
          <c:showVal val="0"/>
          <c:showCatName val="0"/>
          <c:showSerName val="0"/>
          <c:showPercent val="0"/>
          <c:showBubbleSize val="0"/>
        </c:dLbls>
        <c:axId val="725528008"/>
        <c:axId val="725523416"/>
      </c:radarChart>
      <c:catAx>
        <c:axId val="725528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3416"/>
        <c:crosses val="autoZero"/>
        <c:auto val="1"/>
        <c:lblAlgn val="ctr"/>
        <c:lblOffset val="100"/>
        <c:noMultiLvlLbl val="0"/>
      </c:catAx>
      <c:valAx>
        <c:axId val="725523416"/>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8008"/>
        <c:crosses val="autoZero"/>
        <c:crossBetween val="between"/>
        <c:majorUnit val="1"/>
        <c:minorUnit val="0.5"/>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Learning Health System Maturity Matrix</a:t>
            </a:r>
          </a:p>
        </c:rich>
      </c:tx>
      <c:layout>
        <c:manualLayout>
          <c:xMode val="edge"/>
          <c:yMode val="edge"/>
          <c:x val="0.81107199677419528"/>
          <c:y val="3.359975617688745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'[MP_LHS_maturity_grid_14_June.xlsx]Summary Sheet'!$C$2</c:f>
              <c:strCache>
                <c:ptCount val="1"/>
                <c:pt idx="0">
                  <c:v>Maturity score - Project Start</c:v>
                </c:pt>
              </c:strCache>
            </c:strRef>
          </c:tx>
          <c:spPr>
            <a:ln w="28575" cap="rnd">
              <a:solidFill>
                <a:schemeClr val="accent1"/>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Sheet'!$C$3:$C$10</c:f>
              <c:numCache>
                <c:formatCode>0.00</c:formatCode>
                <c:ptCount val="8"/>
                <c:pt idx="0">
                  <c:v>2</c:v>
                </c:pt>
                <c:pt idx="1">
                  <c:v>1</c:v>
                </c:pt>
                <c:pt idx="2">
                  <c:v>2</c:v>
                </c:pt>
                <c:pt idx="3">
                  <c:v>2</c:v>
                </c:pt>
                <c:pt idx="4">
                  <c:v>1</c:v>
                </c:pt>
                <c:pt idx="5">
                  <c:v>1</c:v>
                </c:pt>
                <c:pt idx="6">
                  <c:v>1</c:v>
                </c:pt>
                <c:pt idx="7">
                  <c:v>1</c:v>
                </c:pt>
              </c:numCache>
            </c:numRef>
          </c:val>
          <c:extLst>
            <c:ext xmlns:c16="http://schemas.microsoft.com/office/drawing/2014/chart" uri="{C3380CC4-5D6E-409C-BE32-E72D297353CC}">
              <c16:uniqueId val="{00000000-68AA-48CE-A46E-945B3146FBEE}"/>
            </c:ext>
          </c:extLst>
        </c:ser>
        <c:ser>
          <c:idx val="1"/>
          <c:order val="1"/>
          <c:tx>
            <c:strRef>
              <c:f>'[MP_LHS_maturity_grid_14_June.xlsx]Summary Sheet'!$D$2</c:f>
              <c:strCache>
                <c:ptCount val="1"/>
                <c:pt idx="0">
                  <c:v>Maturity score - March 2023</c:v>
                </c:pt>
              </c:strCache>
            </c:strRef>
          </c:tx>
          <c:spPr>
            <a:ln w="28575" cap="rnd">
              <a:solidFill>
                <a:schemeClr val="accent2"/>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Sheet'!$D$3:$D$10</c:f>
              <c:numCache>
                <c:formatCode>0.00</c:formatCode>
                <c:ptCount val="8"/>
                <c:pt idx="0">
                  <c:v>3</c:v>
                </c:pt>
                <c:pt idx="1">
                  <c:v>2</c:v>
                </c:pt>
                <c:pt idx="2">
                  <c:v>3</c:v>
                </c:pt>
                <c:pt idx="3">
                  <c:v>3</c:v>
                </c:pt>
                <c:pt idx="4">
                  <c:v>2</c:v>
                </c:pt>
                <c:pt idx="5">
                  <c:v>1</c:v>
                </c:pt>
                <c:pt idx="6">
                  <c:v>2</c:v>
                </c:pt>
                <c:pt idx="7">
                  <c:v>2</c:v>
                </c:pt>
              </c:numCache>
            </c:numRef>
          </c:val>
          <c:extLst>
            <c:ext xmlns:c16="http://schemas.microsoft.com/office/drawing/2014/chart" uri="{C3380CC4-5D6E-409C-BE32-E72D297353CC}">
              <c16:uniqueId val="{00000001-68AA-48CE-A46E-945B3146FBEE}"/>
            </c:ext>
          </c:extLst>
        </c:ser>
        <c:ser>
          <c:idx val="2"/>
          <c:order val="2"/>
          <c:tx>
            <c:strRef>
              <c:f>'[MP_LHS_maturity_grid_14_June.xlsx]Summary Sheet'!$E$2</c:f>
              <c:strCache>
                <c:ptCount val="1"/>
                <c:pt idx="0">
                  <c:v>Maturity score - March 2024</c:v>
                </c:pt>
              </c:strCache>
            </c:strRef>
          </c:tx>
          <c:spPr>
            <a:ln w="28575" cap="rnd">
              <a:solidFill>
                <a:schemeClr val="accent3"/>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Sheet'!$E$3:$E$10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68AA-48CE-A46E-945B3146FBEE}"/>
            </c:ext>
          </c:extLst>
        </c:ser>
        <c:ser>
          <c:idx val="3"/>
          <c:order val="3"/>
          <c:tx>
            <c:strRef>
              <c:f>'[MP_LHS_maturity_grid_14_June.xlsx]Summary Sheet'!$F$2</c:f>
              <c:strCache>
                <c:ptCount val="1"/>
                <c:pt idx="0">
                  <c:v>Maturity score - March 2025</c:v>
                </c:pt>
              </c:strCache>
            </c:strRef>
          </c:tx>
          <c:spPr>
            <a:ln w="28575" cap="rnd">
              <a:solidFill>
                <a:schemeClr val="accent4"/>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Sheet'!$F$3:$F$10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68AA-48CE-A46E-945B3146FBEE}"/>
            </c:ext>
          </c:extLst>
        </c:ser>
        <c:ser>
          <c:idx val="4"/>
          <c:order val="4"/>
          <c:tx>
            <c:strRef>
              <c:f>'[MP_LHS_maturity_grid_14_June.xlsx]Summary Sheet'!$G$2</c:f>
              <c:strCache>
                <c:ptCount val="1"/>
                <c:pt idx="0">
                  <c:v>Maturity score - March 2026</c:v>
                </c:pt>
              </c:strCache>
            </c:strRef>
          </c:tx>
          <c:spPr>
            <a:ln w="28575" cap="rnd">
              <a:solidFill>
                <a:schemeClr val="accent5"/>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Sheet'!$G$3:$G$10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4-68AA-48CE-A46E-945B3146FBEE}"/>
            </c:ext>
          </c:extLst>
        </c:ser>
        <c:dLbls>
          <c:showLegendKey val="0"/>
          <c:showVal val="0"/>
          <c:showCatName val="0"/>
          <c:showSerName val="0"/>
          <c:showPercent val="0"/>
          <c:showBubbleSize val="0"/>
        </c:dLbls>
        <c:axId val="725528008"/>
        <c:axId val="725523416"/>
      </c:radarChart>
      <c:catAx>
        <c:axId val="725528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3416"/>
        <c:crosses val="autoZero"/>
        <c:auto val="1"/>
        <c:lblAlgn val="ctr"/>
        <c:lblOffset val="100"/>
        <c:noMultiLvlLbl val="0"/>
      </c:catAx>
      <c:valAx>
        <c:axId val="725523416"/>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8008"/>
        <c:crosses val="autoZero"/>
        <c:crossBetween val="between"/>
        <c:majorUnit val="1"/>
        <c:minorUnit val="0.5"/>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6</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Johnson</dc:creator>
  <cp:keywords/>
  <dc:description/>
  <cp:lastModifiedBy>Darren Kelvin Rajit</cp:lastModifiedBy>
  <cp:revision>18</cp:revision>
  <dcterms:created xsi:type="dcterms:W3CDTF">2023-06-14T03:38:00Z</dcterms:created>
  <dcterms:modified xsi:type="dcterms:W3CDTF">2025-04-09T01:16:00Z</dcterms:modified>
</cp:coreProperties>
</file>