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58"/>
        <w:gridCol w:w="4008"/>
        <w:gridCol w:w="4310"/>
      </w:tblGrid>
      <w:tr w:rsidR="003725F5" w:rsidRPr="003725F5" w14:paraId="37A51293" w14:textId="77777777" w:rsidTr="003725F5">
        <w:tc>
          <w:tcPr>
            <w:tcW w:w="5000" w:type="pct"/>
            <w:gridSpan w:val="3"/>
          </w:tcPr>
          <w:p w14:paraId="43C8293C" w14:textId="78EF9EF3" w:rsidR="003725F5" w:rsidRPr="003725F5" w:rsidRDefault="003725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25F5">
              <w:rPr>
                <w:rFonts w:ascii="Arial" w:hAnsi="Arial" w:cs="Arial"/>
                <w:b/>
                <w:bCs/>
                <w:sz w:val="24"/>
                <w:szCs w:val="24"/>
              </w:rPr>
              <w:t>Table S</w:t>
            </w:r>
            <w:r w:rsidR="00D72F3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3725F5">
              <w:rPr>
                <w:rFonts w:ascii="Arial" w:hAnsi="Arial" w:cs="Arial"/>
                <w:b/>
                <w:bCs/>
                <w:sz w:val="24"/>
                <w:szCs w:val="24"/>
              </w:rPr>
              <w:t>: PCR primer sequence</w:t>
            </w:r>
          </w:p>
        </w:tc>
      </w:tr>
      <w:tr w:rsidR="003725F5" w:rsidRPr="003725F5" w14:paraId="2AC43F7E" w14:textId="77777777" w:rsidTr="003725F5">
        <w:tc>
          <w:tcPr>
            <w:tcW w:w="1305" w:type="pct"/>
          </w:tcPr>
          <w:p w14:paraId="52C66A44" w14:textId="66D4E4C2" w:rsidR="003725F5" w:rsidRPr="003725F5" w:rsidRDefault="003725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25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Gene </w:t>
            </w:r>
          </w:p>
        </w:tc>
        <w:tc>
          <w:tcPr>
            <w:tcW w:w="1857" w:type="pct"/>
          </w:tcPr>
          <w:p w14:paraId="20E79CE1" w14:textId="1058E6D5" w:rsidR="003725F5" w:rsidRPr="003725F5" w:rsidRDefault="003725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25F5">
              <w:rPr>
                <w:rFonts w:ascii="Arial" w:hAnsi="Arial" w:cs="Arial"/>
                <w:b/>
                <w:bCs/>
                <w:sz w:val="24"/>
                <w:szCs w:val="24"/>
              </w:rPr>
              <w:t>Forward</w:t>
            </w:r>
          </w:p>
        </w:tc>
        <w:tc>
          <w:tcPr>
            <w:tcW w:w="1838" w:type="pct"/>
          </w:tcPr>
          <w:p w14:paraId="707A25F9" w14:textId="59D08F6A" w:rsidR="003725F5" w:rsidRPr="003725F5" w:rsidRDefault="003725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25F5">
              <w:rPr>
                <w:rFonts w:ascii="Arial" w:hAnsi="Arial" w:cs="Arial"/>
                <w:b/>
                <w:bCs/>
                <w:sz w:val="24"/>
                <w:szCs w:val="24"/>
              </w:rPr>
              <w:t>Reverse</w:t>
            </w:r>
          </w:p>
        </w:tc>
      </w:tr>
      <w:tr w:rsidR="003725F5" w:rsidRPr="003725F5" w14:paraId="225B18DB" w14:textId="77777777" w:rsidTr="003725F5">
        <w:tc>
          <w:tcPr>
            <w:tcW w:w="1305" w:type="pct"/>
          </w:tcPr>
          <w:p w14:paraId="45C4892F" w14:textId="0DA24ED2" w:rsidR="003725F5" w:rsidRPr="003725F5" w:rsidRDefault="003725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25F5">
              <w:rPr>
                <w:rFonts w:ascii="Arial" w:hAnsi="Arial" w:cs="Arial"/>
                <w:b/>
                <w:bCs/>
                <w:sz w:val="24"/>
                <w:szCs w:val="24"/>
              </w:rPr>
              <w:t>18s RNA</w:t>
            </w:r>
          </w:p>
        </w:tc>
        <w:tc>
          <w:tcPr>
            <w:tcW w:w="1857" w:type="pct"/>
          </w:tcPr>
          <w:p w14:paraId="1FCFA3B2" w14:textId="165D901A" w:rsidR="003725F5" w:rsidRPr="00C8180B" w:rsidRDefault="00C8180B">
            <w:pPr>
              <w:rPr>
                <w:rFonts w:ascii="Arial" w:hAnsi="Arial" w:cs="Arial"/>
                <w:sz w:val="24"/>
                <w:szCs w:val="24"/>
              </w:rPr>
            </w:pPr>
            <w:r w:rsidRPr="00C8180B">
              <w:rPr>
                <w:rFonts w:ascii="Arial" w:hAnsi="Arial" w:cs="Arial"/>
                <w:sz w:val="24"/>
                <w:szCs w:val="24"/>
              </w:rPr>
              <w:t>GCAATTATTCCCCATGAACG</w:t>
            </w:r>
          </w:p>
        </w:tc>
        <w:tc>
          <w:tcPr>
            <w:tcW w:w="1838" w:type="pct"/>
          </w:tcPr>
          <w:p w14:paraId="7BC7B269" w14:textId="2C2E4718" w:rsidR="003725F5" w:rsidRPr="00757D6B" w:rsidRDefault="00757D6B">
            <w:pPr>
              <w:rPr>
                <w:rFonts w:ascii="Arial" w:hAnsi="Arial" w:cs="Arial"/>
                <w:sz w:val="24"/>
                <w:szCs w:val="24"/>
              </w:rPr>
            </w:pPr>
            <w:r w:rsidRPr="00757D6B">
              <w:rPr>
                <w:rFonts w:ascii="Arial" w:hAnsi="Arial" w:cs="Arial"/>
                <w:sz w:val="24"/>
                <w:szCs w:val="24"/>
              </w:rPr>
              <w:t>GGCCTCACTAAACCATCCAA</w:t>
            </w:r>
          </w:p>
        </w:tc>
      </w:tr>
      <w:tr w:rsidR="003725F5" w:rsidRPr="003725F5" w14:paraId="62EE994D" w14:textId="77777777" w:rsidTr="003725F5">
        <w:tc>
          <w:tcPr>
            <w:tcW w:w="1305" w:type="pct"/>
          </w:tcPr>
          <w:p w14:paraId="550A8AEB" w14:textId="76B76243" w:rsidR="003725F5" w:rsidRPr="003725F5" w:rsidRDefault="003725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UCP1</w:t>
            </w:r>
          </w:p>
        </w:tc>
        <w:tc>
          <w:tcPr>
            <w:tcW w:w="1857" w:type="pct"/>
          </w:tcPr>
          <w:p w14:paraId="10802FC4" w14:textId="03CFB86C" w:rsidR="003725F5" w:rsidRPr="003725F5" w:rsidRDefault="003725F5">
            <w:pPr>
              <w:rPr>
                <w:rFonts w:ascii="Arial" w:hAnsi="Arial" w:cs="Arial"/>
                <w:sz w:val="24"/>
                <w:szCs w:val="24"/>
              </w:rPr>
            </w:pPr>
            <w:r w:rsidRPr="003725F5">
              <w:rPr>
                <w:rFonts w:ascii="Arial" w:hAnsi="Arial" w:cs="Arial"/>
                <w:sz w:val="24"/>
                <w:szCs w:val="24"/>
              </w:rPr>
              <w:t>GCATTCAGAGGCAAATCAGC</w:t>
            </w:r>
          </w:p>
        </w:tc>
        <w:tc>
          <w:tcPr>
            <w:tcW w:w="1838" w:type="pct"/>
          </w:tcPr>
          <w:p w14:paraId="20B5363E" w14:textId="7CC906DA" w:rsidR="003725F5" w:rsidRPr="003725F5" w:rsidRDefault="003725F5">
            <w:pPr>
              <w:rPr>
                <w:rFonts w:ascii="Arial" w:hAnsi="Arial" w:cs="Arial"/>
                <w:sz w:val="24"/>
                <w:szCs w:val="24"/>
              </w:rPr>
            </w:pPr>
            <w:r w:rsidRPr="003725F5">
              <w:rPr>
                <w:rFonts w:ascii="Arial" w:hAnsi="Arial" w:cs="Arial"/>
                <w:sz w:val="24"/>
                <w:szCs w:val="24"/>
              </w:rPr>
              <w:t>GCCACACCTCCAGTCATTAAG</w:t>
            </w:r>
          </w:p>
        </w:tc>
      </w:tr>
      <w:tr w:rsidR="003725F5" w:rsidRPr="003725F5" w14:paraId="165DA543" w14:textId="77777777" w:rsidTr="003725F5">
        <w:tc>
          <w:tcPr>
            <w:tcW w:w="1305" w:type="pct"/>
          </w:tcPr>
          <w:p w14:paraId="6EC84B01" w14:textId="31925EDE" w:rsidR="003725F5" w:rsidRPr="003725F5" w:rsidRDefault="003725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COX8B</w:t>
            </w:r>
          </w:p>
        </w:tc>
        <w:tc>
          <w:tcPr>
            <w:tcW w:w="1857" w:type="pct"/>
          </w:tcPr>
          <w:p w14:paraId="14F26665" w14:textId="2AEAF6F1" w:rsidR="003725F5" w:rsidRPr="003725F5" w:rsidRDefault="003725F5">
            <w:pPr>
              <w:rPr>
                <w:rFonts w:ascii="Arial" w:hAnsi="Arial" w:cs="Arial"/>
                <w:sz w:val="24"/>
                <w:szCs w:val="24"/>
              </w:rPr>
            </w:pPr>
            <w:r w:rsidRPr="003725F5">
              <w:rPr>
                <w:rFonts w:ascii="Arial" w:hAnsi="Arial" w:cs="Arial"/>
                <w:sz w:val="24"/>
                <w:szCs w:val="24"/>
              </w:rPr>
              <w:t>AGCCAAAACTCCCACTTCC</w:t>
            </w:r>
          </w:p>
        </w:tc>
        <w:tc>
          <w:tcPr>
            <w:tcW w:w="1838" w:type="pct"/>
          </w:tcPr>
          <w:p w14:paraId="324EDC13" w14:textId="33796943" w:rsidR="003725F5" w:rsidRPr="003725F5" w:rsidRDefault="003725F5">
            <w:pPr>
              <w:rPr>
                <w:rFonts w:ascii="Arial" w:hAnsi="Arial" w:cs="Arial"/>
                <w:sz w:val="24"/>
                <w:szCs w:val="24"/>
              </w:rPr>
            </w:pPr>
            <w:r w:rsidRPr="003725F5">
              <w:rPr>
                <w:rFonts w:ascii="Arial" w:hAnsi="Arial" w:cs="Arial"/>
                <w:sz w:val="24"/>
                <w:szCs w:val="24"/>
              </w:rPr>
              <w:t>TCTCAGGGATGTGCAACTTC</w:t>
            </w:r>
          </w:p>
        </w:tc>
      </w:tr>
      <w:tr w:rsidR="003725F5" w:rsidRPr="003725F5" w14:paraId="0D588F34" w14:textId="77777777" w:rsidTr="003725F5">
        <w:tc>
          <w:tcPr>
            <w:tcW w:w="1305" w:type="pct"/>
          </w:tcPr>
          <w:p w14:paraId="48F21286" w14:textId="03302C69" w:rsidR="003725F5" w:rsidRPr="003725F5" w:rsidRDefault="00BA65E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A33D11">
              <w:rPr>
                <w:rFonts w:ascii="Arial" w:hAnsi="Arial" w:cs="Arial"/>
                <w:b/>
                <w:bCs/>
                <w:sz w:val="24"/>
                <w:szCs w:val="24"/>
              </w:rPr>
              <w:t>BR1</w:t>
            </w:r>
          </w:p>
        </w:tc>
        <w:tc>
          <w:tcPr>
            <w:tcW w:w="1857" w:type="pct"/>
          </w:tcPr>
          <w:p w14:paraId="09BD6FAE" w14:textId="758E9C2B" w:rsidR="003725F5" w:rsidRPr="00BA65EC" w:rsidRDefault="00BA65EC">
            <w:pPr>
              <w:rPr>
                <w:rFonts w:ascii="Arial" w:hAnsi="Arial" w:cs="Arial"/>
                <w:sz w:val="24"/>
                <w:szCs w:val="24"/>
              </w:rPr>
            </w:pPr>
            <w:r w:rsidRPr="00BA65EC">
              <w:rPr>
                <w:rFonts w:ascii="Arial" w:hAnsi="Arial" w:cs="Arial"/>
                <w:sz w:val="24"/>
                <w:szCs w:val="24"/>
              </w:rPr>
              <w:t>GTACCATCACCACAGACCTCCTC</w:t>
            </w:r>
          </w:p>
        </w:tc>
        <w:tc>
          <w:tcPr>
            <w:tcW w:w="1838" w:type="pct"/>
          </w:tcPr>
          <w:p w14:paraId="43722740" w14:textId="418E252C" w:rsidR="003725F5" w:rsidRPr="00AD1FCF" w:rsidRDefault="00AD1FCF">
            <w:pPr>
              <w:rPr>
                <w:rFonts w:ascii="Arial" w:hAnsi="Arial" w:cs="Arial"/>
                <w:sz w:val="24"/>
                <w:szCs w:val="24"/>
              </w:rPr>
            </w:pPr>
            <w:r w:rsidRPr="00AD1FCF">
              <w:rPr>
                <w:rFonts w:ascii="Arial" w:hAnsi="Arial" w:cs="Arial"/>
                <w:sz w:val="24"/>
                <w:szCs w:val="24"/>
              </w:rPr>
              <w:t>GGATTCAGAATCATGAAGCACTCCA</w:t>
            </w:r>
          </w:p>
        </w:tc>
      </w:tr>
      <w:tr w:rsidR="003725F5" w:rsidRPr="003725F5" w14:paraId="35432D83" w14:textId="77777777" w:rsidTr="003725F5">
        <w:tc>
          <w:tcPr>
            <w:tcW w:w="1305" w:type="pct"/>
          </w:tcPr>
          <w:p w14:paraId="3D40CB4E" w14:textId="0B2FDA5F" w:rsidR="003725F5" w:rsidRPr="003725F5" w:rsidRDefault="00AD1F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A33D11">
              <w:rPr>
                <w:rFonts w:ascii="Arial" w:hAnsi="Arial" w:cs="Arial"/>
                <w:b/>
                <w:bCs/>
                <w:sz w:val="24"/>
                <w:szCs w:val="24"/>
              </w:rPr>
              <w:t>BR2</w:t>
            </w:r>
          </w:p>
        </w:tc>
        <w:tc>
          <w:tcPr>
            <w:tcW w:w="1857" w:type="pct"/>
          </w:tcPr>
          <w:p w14:paraId="79C4401B" w14:textId="59981D3E" w:rsidR="003725F5" w:rsidRPr="003A1712" w:rsidRDefault="003A1712">
            <w:pPr>
              <w:rPr>
                <w:rFonts w:ascii="Arial" w:hAnsi="Arial" w:cs="Arial"/>
                <w:sz w:val="24"/>
                <w:szCs w:val="24"/>
              </w:rPr>
            </w:pPr>
            <w:r w:rsidRPr="003A1712">
              <w:rPr>
                <w:rFonts w:ascii="Arial" w:hAnsi="Arial" w:cs="Arial"/>
                <w:sz w:val="24"/>
                <w:szCs w:val="24"/>
              </w:rPr>
              <w:t>AGCTCGGATGCGGCTAGAC</w:t>
            </w:r>
          </w:p>
        </w:tc>
        <w:tc>
          <w:tcPr>
            <w:tcW w:w="1838" w:type="pct"/>
          </w:tcPr>
          <w:p w14:paraId="78DC44AA" w14:textId="70D0A553" w:rsidR="003725F5" w:rsidRPr="00730BF0" w:rsidRDefault="00730BF0">
            <w:pPr>
              <w:rPr>
                <w:rFonts w:ascii="Arial" w:hAnsi="Arial" w:cs="Arial"/>
                <w:sz w:val="24"/>
                <w:szCs w:val="24"/>
              </w:rPr>
            </w:pPr>
            <w:r w:rsidRPr="00730BF0">
              <w:rPr>
                <w:rFonts w:ascii="Arial" w:hAnsi="Arial" w:cs="Arial"/>
                <w:sz w:val="24"/>
                <w:szCs w:val="24"/>
              </w:rPr>
              <w:t>AGGCTGTGGCCCATGAGA</w:t>
            </w:r>
          </w:p>
        </w:tc>
      </w:tr>
    </w:tbl>
    <w:p w14:paraId="7482B259" w14:textId="77777777" w:rsidR="008557BE" w:rsidRDefault="008557BE"/>
    <w:sectPr w:rsidR="00855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5F5"/>
    <w:rsid w:val="003725F5"/>
    <w:rsid w:val="003A1712"/>
    <w:rsid w:val="003E3A85"/>
    <w:rsid w:val="00730BF0"/>
    <w:rsid w:val="00757D6B"/>
    <w:rsid w:val="008557BE"/>
    <w:rsid w:val="00A33D11"/>
    <w:rsid w:val="00AD1FCF"/>
    <w:rsid w:val="00BA65EC"/>
    <w:rsid w:val="00C8180B"/>
    <w:rsid w:val="00D72F30"/>
    <w:rsid w:val="00E443E0"/>
    <w:rsid w:val="00F0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947D1"/>
  <w15:chartTrackingRefBased/>
  <w15:docId w15:val="{88D19CDB-C6F3-4527-B937-7D6C70DA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Alshaarawy, Omayma</dc:creator>
  <cp:keywords/>
  <dc:description/>
  <cp:lastModifiedBy>Alshaarawy, Omayma</cp:lastModifiedBy>
  <cp:revision>9</cp:revision>
  <dcterms:created xsi:type="dcterms:W3CDTF">2024-05-13T23:50:00Z</dcterms:created>
  <dcterms:modified xsi:type="dcterms:W3CDTF">2024-05-31T04:03:00Z</dcterms:modified>
</cp:coreProperties>
</file>