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507ADD" w14:textId="77777777" w:rsidR="00B454D6" w:rsidRDefault="00B454D6" w:rsidP="00A06A5E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4"/>
          <w:szCs w:val="21"/>
        </w:rPr>
      </w:pPr>
    </w:p>
    <w:p w14:paraId="4C5AE4DC" w14:textId="77777777" w:rsidR="00B454D6" w:rsidRDefault="00B454D6" w:rsidP="00A06A5E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4"/>
          <w:szCs w:val="21"/>
        </w:rPr>
      </w:pPr>
    </w:p>
    <w:p w14:paraId="52C117C5" w14:textId="3A8646E7" w:rsidR="00F866E6" w:rsidRPr="00A06A5E" w:rsidRDefault="00F866E6" w:rsidP="00A06A5E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4"/>
          <w:szCs w:val="21"/>
        </w:rPr>
      </w:pPr>
      <w:r w:rsidRPr="00A06A5E">
        <w:rPr>
          <w:rFonts w:ascii="Times New Roman" w:hAnsi="Times New Roman" w:cs="Times New Roman"/>
          <w:b/>
          <w:bCs/>
          <w:sz w:val="24"/>
          <w:szCs w:val="21"/>
        </w:rPr>
        <w:t>High-fidelity simulation versus case-based discussion for training undergraduate medical students in pediatric emergencies: a quasi-experimental study.</w:t>
      </w:r>
    </w:p>
    <w:p w14:paraId="79262A34" w14:textId="77777777" w:rsidR="00A06A5E" w:rsidRPr="00A06A5E" w:rsidRDefault="00A06A5E" w:rsidP="00A06A5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567AC4" w14:textId="43539920" w:rsidR="00F866E6" w:rsidRPr="00B454D6" w:rsidRDefault="00F866E6" w:rsidP="00A06A5E">
      <w:pPr>
        <w:spacing w:line="240" w:lineRule="auto"/>
        <w:jc w:val="both"/>
        <w:rPr>
          <w:rFonts w:ascii="Times New Roman" w:hAnsi="Times New Roman" w:cs="Times New Roman"/>
          <w:lang w:val="pt-BR"/>
        </w:rPr>
      </w:pPr>
      <w:r w:rsidRPr="00B454D6">
        <w:rPr>
          <w:rFonts w:ascii="Times New Roman" w:hAnsi="Times New Roman" w:cs="Times New Roman"/>
          <w:lang w:val="pt-BR"/>
        </w:rPr>
        <w:t xml:space="preserve">Nathalia Veiga Moliterno, Vitor Barreto </w:t>
      </w:r>
      <w:proofErr w:type="spellStart"/>
      <w:r w:rsidRPr="00B454D6">
        <w:rPr>
          <w:rFonts w:ascii="Times New Roman" w:hAnsi="Times New Roman" w:cs="Times New Roman"/>
          <w:lang w:val="pt-BR"/>
        </w:rPr>
        <w:t>Paravidino</w:t>
      </w:r>
      <w:proofErr w:type="spellEnd"/>
      <w:r w:rsidRPr="00B454D6">
        <w:rPr>
          <w:rFonts w:ascii="Times New Roman" w:hAnsi="Times New Roman" w:cs="Times New Roman"/>
          <w:lang w:val="pt-BR"/>
        </w:rPr>
        <w:t xml:space="preserve">, Jaqueline Rodrigues Robaina, Fernanda Lima-Setta, Antônio José Ledo Alves da Cunha, Arnaldo Prata-Barbosa </w:t>
      </w:r>
      <w:proofErr w:type="spellStart"/>
      <w:r w:rsidRPr="00B454D6">
        <w:rPr>
          <w:rFonts w:ascii="Times New Roman" w:hAnsi="Times New Roman" w:cs="Times New Roman"/>
          <w:lang w:val="pt-BR"/>
        </w:rPr>
        <w:t>and</w:t>
      </w:r>
      <w:proofErr w:type="spellEnd"/>
      <w:r w:rsidRPr="00B454D6">
        <w:rPr>
          <w:rFonts w:ascii="Times New Roman" w:hAnsi="Times New Roman" w:cs="Times New Roman"/>
          <w:lang w:val="pt-BR"/>
        </w:rPr>
        <w:t xml:space="preserve"> Maria Clara de Magalhães-Barbosa.</w:t>
      </w:r>
    </w:p>
    <w:p w14:paraId="72B080D9" w14:textId="77777777" w:rsidR="00F866E6" w:rsidRPr="00B454D6" w:rsidRDefault="00F866E6" w:rsidP="00F866E6">
      <w:pPr>
        <w:rPr>
          <w:lang w:val="pt-BR"/>
        </w:rPr>
      </w:pPr>
    </w:p>
    <w:p w14:paraId="784C0841" w14:textId="77777777" w:rsidR="00F866E6" w:rsidRDefault="00F866E6" w:rsidP="00F866E6">
      <w:pPr>
        <w:pStyle w:val="P68B1DB1-Normal1"/>
      </w:pPr>
      <w:r>
        <w:rPr>
          <w:noProof/>
        </w:rPr>
        <w:drawing>
          <wp:inline distT="0" distB="0" distL="0" distR="0" wp14:anchorId="10648926" wp14:editId="7BEE4135">
            <wp:extent cx="4953000" cy="756920"/>
            <wp:effectExtent l="0" t="0" r="0" b="5080"/>
            <wp:docPr id="3" name="Imagem 3" descr="Uma imagem contendo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Uma imagem contendo Tex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5599" cy="787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59688" w14:textId="77777777" w:rsidR="00F866E6" w:rsidRDefault="00F866E6" w:rsidP="00F866E6">
      <w:r>
        <w:t>Student:_____________________________________________date:___/___/___</w:t>
      </w:r>
    </w:p>
    <w:p w14:paraId="5DCCAF0E" w14:textId="77777777" w:rsidR="00F866E6" w:rsidRDefault="00F866E6" w:rsidP="00885D17">
      <w:pPr>
        <w:spacing w:before="360"/>
        <w:ind w:left="170" w:right="-56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On a scale of </w:t>
      </w:r>
      <w:r>
        <w:rPr>
          <w:rFonts w:ascii="Arial" w:hAnsi="Arial" w:cs="Arial"/>
          <w:b/>
          <w:sz w:val="20"/>
        </w:rPr>
        <w:t>0 to 4</w:t>
      </w:r>
      <w:r>
        <w:rPr>
          <w:rFonts w:ascii="Arial" w:hAnsi="Arial" w:cs="Arial"/>
          <w:sz w:val="20"/>
        </w:rPr>
        <w:t xml:space="preserve">, with </w:t>
      </w:r>
      <w:r>
        <w:rPr>
          <w:rFonts w:ascii="Arial" w:hAnsi="Arial" w:cs="Arial"/>
          <w:b/>
          <w:sz w:val="20"/>
        </w:rPr>
        <w:t>0 being the lack of confidence</w:t>
      </w:r>
      <w:r>
        <w:rPr>
          <w:rFonts w:ascii="Arial" w:hAnsi="Arial" w:cs="Arial"/>
          <w:sz w:val="20"/>
        </w:rPr>
        <w:t xml:space="preserve"> and </w:t>
      </w:r>
      <w:r>
        <w:rPr>
          <w:rFonts w:ascii="Arial" w:hAnsi="Arial" w:cs="Arial"/>
          <w:b/>
          <w:sz w:val="20"/>
        </w:rPr>
        <w:t>4 being complete confidence</w:t>
      </w:r>
      <w:r>
        <w:rPr>
          <w:rFonts w:ascii="Arial" w:hAnsi="Arial" w:cs="Arial"/>
          <w:sz w:val="20"/>
        </w:rPr>
        <w:t>, categorize your level of confidence in addressing the following questions:</w:t>
      </w:r>
    </w:p>
    <w:tbl>
      <w:tblPr>
        <w:tblStyle w:val="Tabelacomgrade"/>
        <w:tblpPr w:leftFromText="141" w:rightFromText="141" w:vertAnchor="text" w:horzAnchor="margin" w:tblpY="559"/>
        <w:tblW w:w="9493" w:type="dxa"/>
        <w:tblLook w:val="04A0" w:firstRow="1" w:lastRow="0" w:firstColumn="1" w:lastColumn="0" w:noHBand="0" w:noVBand="1"/>
      </w:tblPr>
      <w:tblGrid>
        <w:gridCol w:w="6663"/>
        <w:gridCol w:w="567"/>
        <w:gridCol w:w="567"/>
        <w:gridCol w:w="567"/>
        <w:gridCol w:w="567"/>
        <w:gridCol w:w="562"/>
      </w:tblGrid>
      <w:tr w:rsidR="00F866E6" w14:paraId="23C08629" w14:textId="77777777" w:rsidTr="00F866E6">
        <w:tc>
          <w:tcPr>
            <w:tcW w:w="6663" w:type="dxa"/>
          </w:tcPr>
          <w:p w14:paraId="7B5A160D" w14:textId="77777777" w:rsidR="00F866E6" w:rsidRDefault="00F866E6" w:rsidP="00F866E6">
            <w:pPr>
              <w:pStyle w:val="P68B1DB1-Normal2"/>
            </w:pPr>
            <w:r>
              <w:t>How confident are you that you will be able to:</w:t>
            </w:r>
          </w:p>
        </w:tc>
        <w:tc>
          <w:tcPr>
            <w:tcW w:w="567" w:type="dxa"/>
          </w:tcPr>
          <w:p w14:paraId="4A0CF259" w14:textId="77777777" w:rsidR="00F866E6" w:rsidRDefault="00F866E6" w:rsidP="00F866E6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14:paraId="6DBA2376" w14:textId="77777777" w:rsidR="00F866E6" w:rsidRDefault="00F866E6" w:rsidP="00F866E6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18EF4B9F" w14:textId="77777777" w:rsidR="00F866E6" w:rsidRDefault="00F866E6" w:rsidP="00F866E6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2F34E004" w14:textId="77777777" w:rsidR="00F866E6" w:rsidRDefault="00F866E6" w:rsidP="00F866E6">
            <w:pPr>
              <w:jc w:val="center"/>
            </w:pPr>
            <w:r>
              <w:t>3</w:t>
            </w:r>
          </w:p>
        </w:tc>
        <w:tc>
          <w:tcPr>
            <w:tcW w:w="562" w:type="dxa"/>
          </w:tcPr>
          <w:p w14:paraId="1A82B759" w14:textId="77777777" w:rsidR="00F866E6" w:rsidRDefault="00F866E6" w:rsidP="00F866E6">
            <w:pPr>
              <w:jc w:val="center"/>
            </w:pPr>
            <w:r>
              <w:t>4</w:t>
            </w:r>
          </w:p>
        </w:tc>
      </w:tr>
      <w:tr w:rsidR="00F866E6" w14:paraId="0DE9BC69" w14:textId="77777777" w:rsidTr="00F866E6">
        <w:tc>
          <w:tcPr>
            <w:tcW w:w="6663" w:type="dxa"/>
          </w:tcPr>
          <w:p w14:paraId="2BE7888B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collect an adequate targeted anamnesis from a paediatric critical patient</w:t>
            </w:r>
          </w:p>
        </w:tc>
        <w:tc>
          <w:tcPr>
            <w:tcW w:w="567" w:type="dxa"/>
          </w:tcPr>
          <w:p w14:paraId="6C6E186E" w14:textId="77777777" w:rsidR="00F866E6" w:rsidRDefault="00F866E6" w:rsidP="00F866E6"/>
        </w:tc>
        <w:tc>
          <w:tcPr>
            <w:tcW w:w="567" w:type="dxa"/>
          </w:tcPr>
          <w:p w14:paraId="56AC2F4B" w14:textId="77777777" w:rsidR="00F866E6" w:rsidRDefault="00F866E6" w:rsidP="00F866E6"/>
        </w:tc>
        <w:tc>
          <w:tcPr>
            <w:tcW w:w="567" w:type="dxa"/>
          </w:tcPr>
          <w:p w14:paraId="269F297D" w14:textId="77777777" w:rsidR="00F866E6" w:rsidRDefault="00F866E6" w:rsidP="00F866E6"/>
        </w:tc>
        <w:tc>
          <w:tcPr>
            <w:tcW w:w="567" w:type="dxa"/>
          </w:tcPr>
          <w:p w14:paraId="430760B3" w14:textId="77777777" w:rsidR="00F866E6" w:rsidRDefault="00F866E6" w:rsidP="00F866E6"/>
        </w:tc>
        <w:tc>
          <w:tcPr>
            <w:tcW w:w="562" w:type="dxa"/>
          </w:tcPr>
          <w:p w14:paraId="0D158707" w14:textId="77777777" w:rsidR="00F866E6" w:rsidRDefault="00F866E6" w:rsidP="00F866E6"/>
        </w:tc>
      </w:tr>
      <w:tr w:rsidR="00F866E6" w14:paraId="499FF803" w14:textId="77777777" w:rsidTr="00F866E6">
        <w:tc>
          <w:tcPr>
            <w:tcW w:w="6663" w:type="dxa"/>
          </w:tcPr>
          <w:p w14:paraId="5AEDC9B5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communicate clearly with relatives of a paediatric critical patient</w:t>
            </w:r>
          </w:p>
        </w:tc>
        <w:tc>
          <w:tcPr>
            <w:tcW w:w="567" w:type="dxa"/>
          </w:tcPr>
          <w:p w14:paraId="6F5FFC1E" w14:textId="77777777" w:rsidR="00F866E6" w:rsidRDefault="00F866E6" w:rsidP="00F866E6"/>
        </w:tc>
        <w:tc>
          <w:tcPr>
            <w:tcW w:w="567" w:type="dxa"/>
          </w:tcPr>
          <w:p w14:paraId="50580328" w14:textId="77777777" w:rsidR="00F866E6" w:rsidRDefault="00F866E6" w:rsidP="00F866E6"/>
        </w:tc>
        <w:tc>
          <w:tcPr>
            <w:tcW w:w="567" w:type="dxa"/>
          </w:tcPr>
          <w:p w14:paraId="5B7E03E6" w14:textId="77777777" w:rsidR="00F866E6" w:rsidRDefault="00F866E6" w:rsidP="00F866E6"/>
        </w:tc>
        <w:tc>
          <w:tcPr>
            <w:tcW w:w="567" w:type="dxa"/>
          </w:tcPr>
          <w:p w14:paraId="0C687DC0" w14:textId="77777777" w:rsidR="00F866E6" w:rsidRDefault="00F866E6" w:rsidP="00F866E6"/>
        </w:tc>
        <w:tc>
          <w:tcPr>
            <w:tcW w:w="562" w:type="dxa"/>
          </w:tcPr>
          <w:p w14:paraId="1FACF782" w14:textId="77777777" w:rsidR="00F866E6" w:rsidRDefault="00F866E6" w:rsidP="00F866E6"/>
        </w:tc>
      </w:tr>
      <w:tr w:rsidR="00F866E6" w14:paraId="6BE1C95A" w14:textId="77777777" w:rsidTr="00F866E6">
        <w:tc>
          <w:tcPr>
            <w:tcW w:w="6663" w:type="dxa"/>
          </w:tcPr>
          <w:p w14:paraId="18FA775D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welcome the patient and family during paediatric emergency care</w:t>
            </w:r>
          </w:p>
        </w:tc>
        <w:tc>
          <w:tcPr>
            <w:tcW w:w="567" w:type="dxa"/>
          </w:tcPr>
          <w:p w14:paraId="5BC1F051" w14:textId="77777777" w:rsidR="00F866E6" w:rsidRDefault="00F866E6" w:rsidP="00F866E6"/>
        </w:tc>
        <w:tc>
          <w:tcPr>
            <w:tcW w:w="567" w:type="dxa"/>
          </w:tcPr>
          <w:p w14:paraId="3A2D42D8" w14:textId="77777777" w:rsidR="00F866E6" w:rsidRDefault="00F866E6" w:rsidP="00F866E6"/>
        </w:tc>
        <w:tc>
          <w:tcPr>
            <w:tcW w:w="567" w:type="dxa"/>
          </w:tcPr>
          <w:p w14:paraId="756A3620" w14:textId="77777777" w:rsidR="00F866E6" w:rsidRDefault="00F866E6" w:rsidP="00F866E6"/>
        </w:tc>
        <w:tc>
          <w:tcPr>
            <w:tcW w:w="567" w:type="dxa"/>
          </w:tcPr>
          <w:p w14:paraId="06AB6BC7" w14:textId="77777777" w:rsidR="00F866E6" w:rsidRDefault="00F866E6" w:rsidP="00F866E6"/>
        </w:tc>
        <w:tc>
          <w:tcPr>
            <w:tcW w:w="562" w:type="dxa"/>
          </w:tcPr>
          <w:p w14:paraId="79527866" w14:textId="77777777" w:rsidR="00F866E6" w:rsidRDefault="00F866E6" w:rsidP="00F866E6"/>
        </w:tc>
      </w:tr>
      <w:tr w:rsidR="00F866E6" w14:paraId="5AD8CE41" w14:textId="77777777" w:rsidTr="00F866E6">
        <w:tc>
          <w:tcPr>
            <w:tcW w:w="6663" w:type="dxa"/>
          </w:tcPr>
          <w:p w14:paraId="4FF67BE7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carry out clear communication in a closed loop with the assistance team during emergency care</w:t>
            </w:r>
          </w:p>
        </w:tc>
        <w:tc>
          <w:tcPr>
            <w:tcW w:w="567" w:type="dxa"/>
          </w:tcPr>
          <w:p w14:paraId="3DFC30A6" w14:textId="77777777" w:rsidR="00F866E6" w:rsidRDefault="00F866E6" w:rsidP="00F866E6"/>
        </w:tc>
        <w:tc>
          <w:tcPr>
            <w:tcW w:w="567" w:type="dxa"/>
          </w:tcPr>
          <w:p w14:paraId="0EE32115" w14:textId="77777777" w:rsidR="00F866E6" w:rsidRDefault="00F866E6" w:rsidP="00F866E6"/>
        </w:tc>
        <w:tc>
          <w:tcPr>
            <w:tcW w:w="567" w:type="dxa"/>
          </w:tcPr>
          <w:p w14:paraId="3A78CEC3" w14:textId="77777777" w:rsidR="00F866E6" w:rsidRDefault="00F866E6" w:rsidP="00F866E6"/>
        </w:tc>
        <w:tc>
          <w:tcPr>
            <w:tcW w:w="567" w:type="dxa"/>
          </w:tcPr>
          <w:p w14:paraId="47A0E827" w14:textId="77777777" w:rsidR="00F866E6" w:rsidRDefault="00F866E6" w:rsidP="00F866E6"/>
        </w:tc>
        <w:tc>
          <w:tcPr>
            <w:tcW w:w="562" w:type="dxa"/>
          </w:tcPr>
          <w:p w14:paraId="02F70DCB" w14:textId="77777777" w:rsidR="00F866E6" w:rsidRDefault="00F866E6" w:rsidP="00F866E6"/>
        </w:tc>
      </w:tr>
      <w:tr w:rsidR="00F866E6" w14:paraId="4970E6A9" w14:textId="77777777" w:rsidTr="00F866E6">
        <w:tc>
          <w:tcPr>
            <w:tcW w:w="6663" w:type="dxa"/>
          </w:tcPr>
          <w:p w14:paraId="4A6D8595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carry out teamwork effectively in paediatric emergency care</w:t>
            </w:r>
          </w:p>
        </w:tc>
        <w:tc>
          <w:tcPr>
            <w:tcW w:w="567" w:type="dxa"/>
          </w:tcPr>
          <w:p w14:paraId="66AA7A2C" w14:textId="77777777" w:rsidR="00F866E6" w:rsidRDefault="00F866E6" w:rsidP="00F866E6"/>
        </w:tc>
        <w:tc>
          <w:tcPr>
            <w:tcW w:w="567" w:type="dxa"/>
          </w:tcPr>
          <w:p w14:paraId="351DCA0B" w14:textId="77777777" w:rsidR="00F866E6" w:rsidRDefault="00F866E6" w:rsidP="00F866E6"/>
        </w:tc>
        <w:tc>
          <w:tcPr>
            <w:tcW w:w="567" w:type="dxa"/>
          </w:tcPr>
          <w:p w14:paraId="52DCDC97" w14:textId="77777777" w:rsidR="00F866E6" w:rsidRDefault="00F866E6" w:rsidP="00F866E6"/>
        </w:tc>
        <w:tc>
          <w:tcPr>
            <w:tcW w:w="567" w:type="dxa"/>
          </w:tcPr>
          <w:p w14:paraId="7E076977" w14:textId="77777777" w:rsidR="00F866E6" w:rsidRDefault="00F866E6" w:rsidP="00F866E6"/>
        </w:tc>
        <w:tc>
          <w:tcPr>
            <w:tcW w:w="562" w:type="dxa"/>
          </w:tcPr>
          <w:p w14:paraId="7D65E78C" w14:textId="77777777" w:rsidR="00F866E6" w:rsidRDefault="00F866E6" w:rsidP="00F866E6"/>
        </w:tc>
      </w:tr>
      <w:tr w:rsidR="00F866E6" w14:paraId="22C42469" w14:textId="77777777" w:rsidTr="00F866E6">
        <w:tc>
          <w:tcPr>
            <w:tcW w:w="6663" w:type="dxa"/>
          </w:tcPr>
          <w:p w14:paraId="0B4DC487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prioritize actions in a pediatric emergency care</w:t>
            </w:r>
          </w:p>
        </w:tc>
        <w:tc>
          <w:tcPr>
            <w:tcW w:w="567" w:type="dxa"/>
          </w:tcPr>
          <w:p w14:paraId="41792E6F" w14:textId="77777777" w:rsidR="00F866E6" w:rsidRDefault="00F866E6" w:rsidP="00F866E6"/>
        </w:tc>
        <w:tc>
          <w:tcPr>
            <w:tcW w:w="567" w:type="dxa"/>
          </w:tcPr>
          <w:p w14:paraId="60F7256C" w14:textId="77777777" w:rsidR="00F866E6" w:rsidRDefault="00F866E6" w:rsidP="00F866E6"/>
        </w:tc>
        <w:tc>
          <w:tcPr>
            <w:tcW w:w="567" w:type="dxa"/>
          </w:tcPr>
          <w:p w14:paraId="04639CEB" w14:textId="77777777" w:rsidR="00F866E6" w:rsidRDefault="00F866E6" w:rsidP="00F866E6"/>
        </w:tc>
        <w:tc>
          <w:tcPr>
            <w:tcW w:w="567" w:type="dxa"/>
          </w:tcPr>
          <w:p w14:paraId="7C87A06F" w14:textId="77777777" w:rsidR="00F866E6" w:rsidRDefault="00F866E6" w:rsidP="00F866E6"/>
        </w:tc>
        <w:tc>
          <w:tcPr>
            <w:tcW w:w="562" w:type="dxa"/>
          </w:tcPr>
          <w:p w14:paraId="7A22C3F2" w14:textId="77777777" w:rsidR="00F866E6" w:rsidRDefault="00F866E6" w:rsidP="00F866E6"/>
        </w:tc>
      </w:tr>
      <w:tr w:rsidR="00F866E6" w14:paraId="6F83A3C8" w14:textId="77777777" w:rsidTr="00F866E6">
        <w:tc>
          <w:tcPr>
            <w:tcW w:w="6663" w:type="dxa"/>
          </w:tcPr>
          <w:p w14:paraId="59B58F9C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identify the actions related to each ABCDE approach phase</w:t>
            </w:r>
          </w:p>
        </w:tc>
        <w:tc>
          <w:tcPr>
            <w:tcW w:w="567" w:type="dxa"/>
          </w:tcPr>
          <w:p w14:paraId="255327BE" w14:textId="77777777" w:rsidR="00F866E6" w:rsidRDefault="00F866E6" w:rsidP="00F866E6"/>
        </w:tc>
        <w:tc>
          <w:tcPr>
            <w:tcW w:w="567" w:type="dxa"/>
          </w:tcPr>
          <w:p w14:paraId="02287639" w14:textId="77777777" w:rsidR="00F866E6" w:rsidRDefault="00F866E6" w:rsidP="00F866E6"/>
        </w:tc>
        <w:tc>
          <w:tcPr>
            <w:tcW w:w="567" w:type="dxa"/>
          </w:tcPr>
          <w:p w14:paraId="654C2625" w14:textId="77777777" w:rsidR="00F866E6" w:rsidRDefault="00F866E6" w:rsidP="00F866E6"/>
        </w:tc>
        <w:tc>
          <w:tcPr>
            <w:tcW w:w="567" w:type="dxa"/>
          </w:tcPr>
          <w:p w14:paraId="3560578D" w14:textId="77777777" w:rsidR="00F866E6" w:rsidRDefault="00F866E6" w:rsidP="00F866E6"/>
        </w:tc>
        <w:tc>
          <w:tcPr>
            <w:tcW w:w="562" w:type="dxa"/>
          </w:tcPr>
          <w:p w14:paraId="4C0B7B3D" w14:textId="77777777" w:rsidR="00F866E6" w:rsidRDefault="00F866E6" w:rsidP="00F866E6"/>
        </w:tc>
      </w:tr>
      <w:tr w:rsidR="00F866E6" w14:paraId="59FE8BC5" w14:textId="77777777" w:rsidTr="00F866E6">
        <w:tc>
          <w:tcPr>
            <w:tcW w:w="6663" w:type="dxa"/>
          </w:tcPr>
          <w:p w14:paraId="282F1A95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prescribe medications of common use in pediatrics correctly (indication, route, and dose)</w:t>
            </w:r>
          </w:p>
        </w:tc>
        <w:tc>
          <w:tcPr>
            <w:tcW w:w="567" w:type="dxa"/>
          </w:tcPr>
          <w:p w14:paraId="321B8166" w14:textId="77777777" w:rsidR="00F866E6" w:rsidRDefault="00F866E6" w:rsidP="00F866E6"/>
        </w:tc>
        <w:tc>
          <w:tcPr>
            <w:tcW w:w="567" w:type="dxa"/>
          </w:tcPr>
          <w:p w14:paraId="643FF387" w14:textId="77777777" w:rsidR="00F866E6" w:rsidRDefault="00F866E6" w:rsidP="00F866E6"/>
        </w:tc>
        <w:tc>
          <w:tcPr>
            <w:tcW w:w="567" w:type="dxa"/>
          </w:tcPr>
          <w:p w14:paraId="046E7B35" w14:textId="77777777" w:rsidR="00F866E6" w:rsidRDefault="00F866E6" w:rsidP="00F866E6"/>
        </w:tc>
        <w:tc>
          <w:tcPr>
            <w:tcW w:w="567" w:type="dxa"/>
          </w:tcPr>
          <w:p w14:paraId="1D7948B8" w14:textId="77777777" w:rsidR="00F866E6" w:rsidRDefault="00F866E6" w:rsidP="00F866E6"/>
        </w:tc>
        <w:tc>
          <w:tcPr>
            <w:tcW w:w="562" w:type="dxa"/>
          </w:tcPr>
          <w:p w14:paraId="50E7719E" w14:textId="77777777" w:rsidR="00F866E6" w:rsidRDefault="00F866E6" w:rsidP="00F866E6"/>
        </w:tc>
      </w:tr>
      <w:tr w:rsidR="00F866E6" w14:paraId="0D28B50C" w14:textId="77777777" w:rsidTr="00F866E6">
        <w:tc>
          <w:tcPr>
            <w:tcW w:w="6663" w:type="dxa"/>
          </w:tcPr>
          <w:p w14:paraId="1544E873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recognize signs and symptoms of pediatric respiratory failure</w:t>
            </w:r>
          </w:p>
        </w:tc>
        <w:tc>
          <w:tcPr>
            <w:tcW w:w="567" w:type="dxa"/>
          </w:tcPr>
          <w:p w14:paraId="0F963C20" w14:textId="77777777" w:rsidR="00F866E6" w:rsidRDefault="00F866E6" w:rsidP="00F866E6"/>
        </w:tc>
        <w:tc>
          <w:tcPr>
            <w:tcW w:w="567" w:type="dxa"/>
          </w:tcPr>
          <w:p w14:paraId="118D61E2" w14:textId="77777777" w:rsidR="00F866E6" w:rsidRDefault="00F866E6" w:rsidP="00F866E6"/>
        </w:tc>
        <w:tc>
          <w:tcPr>
            <w:tcW w:w="567" w:type="dxa"/>
          </w:tcPr>
          <w:p w14:paraId="77F0CECD" w14:textId="77777777" w:rsidR="00F866E6" w:rsidRDefault="00F866E6" w:rsidP="00F866E6"/>
        </w:tc>
        <w:tc>
          <w:tcPr>
            <w:tcW w:w="567" w:type="dxa"/>
          </w:tcPr>
          <w:p w14:paraId="6C3A750C" w14:textId="77777777" w:rsidR="00F866E6" w:rsidRDefault="00F866E6" w:rsidP="00F866E6"/>
        </w:tc>
        <w:tc>
          <w:tcPr>
            <w:tcW w:w="562" w:type="dxa"/>
          </w:tcPr>
          <w:p w14:paraId="19A940D4" w14:textId="77777777" w:rsidR="00F866E6" w:rsidRDefault="00F866E6" w:rsidP="00F866E6"/>
        </w:tc>
      </w:tr>
      <w:tr w:rsidR="00F866E6" w14:paraId="7605F6A5" w14:textId="77777777" w:rsidTr="00F866E6">
        <w:tc>
          <w:tcPr>
            <w:tcW w:w="6663" w:type="dxa"/>
          </w:tcPr>
          <w:p w14:paraId="6DB65164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make an appropriate choice in the type of device for oxygen therapy in childhood</w:t>
            </w:r>
          </w:p>
        </w:tc>
        <w:tc>
          <w:tcPr>
            <w:tcW w:w="567" w:type="dxa"/>
          </w:tcPr>
          <w:p w14:paraId="065D66D6" w14:textId="77777777" w:rsidR="00F866E6" w:rsidRDefault="00F866E6" w:rsidP="00F866E6"/>
        </w:tc>
        <w:tc>
          <w:tcPr>
            <w:tcW w:w="567" w:type="dxa"/>
          </w:tcPr>
          <w:p w14:paraId="483EDCCF" w14:textId="77777777" w:rsidR="00F866E6" w:rsidRDefault="00F866E6" w:rsidP="00F866E6"/>
        </w:tc>
        <w:tc>
          <w:tcPr>
            <w:tcW w:w="567" w:type="dxa"/>
          </w:tcPr>
          <w:p w14:paraId="2EA9CC77" w14:textId="77777777" w:rsidR="00F866E6" w:rsidRDefault="00F866E6" w:rsidP="00F866E6"/>
        </w:tc>
        <w:tc>
          <w:tcPr>
            <w:tcW w:w="567" w:type="dxa"/>
          </w:tcPr>
          <w:p w14:paraId="4315ADD9" w14:textId="77777777" w:rsidR="00F866E6" w:rsidRDefault="00F866E6" w:rsidP="00F866E6"/>
        </w:tc>
        <w:tc>
          <w:tcPr>
            <w:tcW w:w="562" w:type="dxa"/>
          </w:tcPr>
          <w:p w14:paraId="31BB35A6" w14:textId="77777777" w:rsidR="00F866E6" w:rsidRDefault="00F866E6" w:rsidP="00F866E6"/>
        </w:tc>
      </w:tr>
      <w:tr w:rsidR="00F866E6" w14:paraId="598E30DE" w14:textId="77777777" w:rsidTr="00F866E6">
        <w:tc>
          <w:tcPr>
            <w:tcW w:w="6663" w:type="dxa"/>
          </w:tcPr>
          <w:p w14:paraId="5DD413DF" w14:textId="77777777" w:rsidR="00F866E6" w:rsidRDefault="00F866E6" w:rsidP="00F866E6">
            <w:pPr>
              <w:pStyle w:val="P68B1DB1-NormalWeb4"/>
              <w:numPr>
                <w:ilvl w:val="0"/>
                <w:numId w:val="21"/>
              </w:numPr>
              <w:spacing w:after="0" w:afterAutospacing="0"/>
              <w:jc w:val="both"/>
              <w:rPr>
                <w:color w:val="000000"/>
              </w:rPr>
            </w:pPr>
            <w:r>
              <w:t>appropriately intervene in a respiratory failure in a child</w:t>
            </w:r>
          </w:p>
        </w:tc>
        <w:tc>
          <w:tcPr>
            <w:tcW w:w="567" w:type="dxa"/>
          </w:tcPr>
          <w:p w14:paraId="2C0B3CA3" w14:textId="77777777" w:rsidR="00F866E6" w:rsidRDefault="00F866E6" w:rsidP="00F866E6"/>
        </w:tc>
        <w:tc>
          <w:tcPr>
            <w:tcW w:w="567" w:type="dxa"/>
          </w:tcPr>
          <w:p w14:paraId="4621FEE6" w14:textId="77777777" w:rsidR="00F866E6" w:rsidRDefault="00F866E6" w:rsidP="00F866E6"/>
        </w:tc>
        <w:tc>
          <w:tcPr>
            <w:tcW w:w="567" w:type="dxa"/>
          </w:tcPr>
          <w:p w14:paraId="213C948C" w14:textId="77777777" w:rsidR="00F866E6" w:rsidRDefault="00F866E6" w:rsidP="00F866E6"/>
        </w:tc>
        <w:tc>
          <w:tcPr>
            <w:tcW w:w="567" w:type="dxa"/>
          </w:tcPr>
          <w:p w14:paraId="2C1B9447" w14:textId="77777777" w:rsidR="00F866E6" w:rsidRDefault="00F866E6" w:rsidP="00F866E6"/>
        </w:tc>
        <w:tc>
          <w:tcPr>
            <w:tcW w:w="562" w:type="dxa"/>
          </w:tcPr>
          <w:p w14:paraId="39144455" w14:textId="77777777" w:rsidR="00F866E6" w:rsidRDefault="00F866E6" w:rsidP="00F866E6"/>
        </w:tc>
      </w:tr>
      <w:tr w:rsidR="00F866E6" w14:paraId="4AD7733C" w14:textId="77777777" w:rsidTr="00F866E6">
        <w:tc>
          <w:tcPr>
            <w:tcW w:w="6663" w:type="dxa"/>
          </w:tcPr>
          <w:p w14:paraId="3EF59322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assess the effectiveness of your interventions in addressing respiratory failure</w:t>
            </w:r>
          </w:p>
        </w:tc>
        <w:tc>
          <w:tcPr>
            <w:tcW w:w="567" w:type="dxa"/>
          </w:tcPr>
          <w:p w14:paraId="6E1A5B10" w14:textId="77777777" w:rsidR="00F866E6" w:rsidRDefault="00F866E6" w:rsidP="00F866E6"/>
        </w:tc>
        <w:tc>
          <w:tcPr>
            <w:tcW w:w="567" w:type="dxa"/>
          </w:tcPr>
          <w:p w14:paraId="04245B3E" w14:textId="77777777" w:rsidR="00F866E6" w:rsidRDefault="00F866E6" w:rsidP="00F866E6"/>
        </w:tc>
        <w:tc>
          <w:tcPr>
            <w:tcW w:w="567" w:type="dxa"/>
          </w:tcPr>
          <w:p w14:paraId="01CD18B1" w14:textId="77777777" w:rsidR="00F866E6" w:rsidRDefault="00F866E6" w:rsidP="00F866E6"/>
        </w:tc>
        <w:tc>
          <w:tcPr>
            <w:tcW w:w="567" w:type="dxa"/>
          </w:tcPr>
          <w:p w14:paraId="3438F680" w14:textId="77777777" w:rsidR="00F866E6" w:rsidRDefault="00F866E6" w:rsidP="00F866E6"/>
        </w:tc>
        <w:tc>
          <w:tcPr>
            <w:tcW w:w="562" w:type="dxa"/>
          </w:tcPr>
          <w:p w14:paraId="085548D3" w14:textId="77777777" w:rsidR="00F866E6" w:rsidRDefault="00F866E6" w:rsidP="00F866E6"/>
        </w:tc>
      </w:tr>
      <w:tr w:rsidR="00F866E6" w14:paraId="5C30FBED" w14:textId="77777777" w:rsidTr="00F866E6">
        <w:tc>
          <w:tcPr>
            <w:tcW w:w="6663" w:type="dxa"/>
          </w:tcPr>
          <w:p w14:paraId="466CA18F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 xml:space="preserve">perform proper treatment of a child with upper airway obstruction? </w:t>
            </w:r>
          </w:p>
        </w:tc>
        <w:tc>
          <w:tcPr>
            <w:tcW w:w="567" w:type="dxa"/>
          </w:tcPr>
          <w:p w14:paraId="507EBFD8" w14:textId="77777777" w:rsidR="00F866E6" w:rsidRDefault="00F866E6" w:rsidP="00F866E6"/>
        </w:tc>
        <w:tc>
          <w:tcPr>
            <w:tcW w:w="567" w:type="dxa"/>
          </w:tcPr>
          <w:p w14:paraId="29929398" w14:textId="77777777" w:rsidR="00F866E6" w:rsidRDefault="00F866E6" w:rsidP="00F866E6"/>
        </w:tc>
        <w:tc>
          <w:tcPr>
            <w:tcW w:w="567" w:type="dxa"/>
          </w:tcPr>
          <w:p w14:paraId="7734E4B0" w14:textId="77777777" w:rsidR="00F866E6" w:rsidRDefault="00F866E6" w:rsidP="00F866E6"/>
        </w:tc>
        <w:tc>
          <w:tcPr>
            <w:tcW w:w="567" w:type="dxa"/>
          </w:tcPr>
          <w:p w14:paraId="4336362A" w14:textId="77777777" w:rsidR="00F866E6" w:rsidRDefault="00F866E6" w:rsidP="00F866E6"/>
        </w:tc>
        <w:tc>
          <w:tcPr>
            <w:tcW w:w="562" w:type="dxa"/>
          </w:tcPr>
          <w:p w14:paraId="11C8B769" w14:textId="77777777" w:rsidR="00F866E6" w:rsidRDefault="00F866E6" w:rsidP="00F866E6"/>
        </w:tc>
      </w:tr>
      <w:tr w:rsidR="00F866E6" w14:paraId="074BD6E4" w14:textId="77777777" w:rsidTr="00F866E6">
        <w:tc>
          <w:tcPr>
            <w:tcW w:w="6663" w:type="dxa"/>
          </w:tcPr>
          <w:p w14:paraId="5E3DA98F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perform proper treatment of a child with lower airway obstruction?</w:t>
            </w:r>
          </w:p>
        </w:tc>
        <w:tc>
          <w:tcPr>
            <w:tcW w:w="567" w:type="dxa"/>
          </w:tcPr>
          <w:p w14:paraId="7E9EB374" w14:textId="77777777" w:rsidR="00F866E6" w:rsidRDefault="00F866E6" w:rsidP="00F866E6"/>
        </w:tc>
        <w:tc>
          <w:tcPr>
            <w:tcW w:w="567" w:type="dxa"/>
          </w:tcPr>
          <w:p w14:paraId="2957678C" w14:textId="77777777" w:rsidR="00F866E6" w:rsidRDefault="00F866E6" w:rsidP="00F866E6"/>
        </w:tc>
        <w:tc>
          <w:tcPr>
            <w:tcW w:w="567" w:type="dxa"/>
          </w:tcPr>
          <w:p w14:paraId="192C29D2" w14:textId="77777777" w:rsidR="00F866E6" w:rsidRDefault="00F866E6" w:rsidP="00F866E6"/>
        </w:tc>
        <w:tc>
          <w:tcPr>
            <w:tcW w:w="567" w:type="dxa"/>
          </w:tcPr>
          <w:p w14:paraId="4E4D2D76" w14:textId="77777777" w:rsidR="00F866E6" w:rsidRDefault="00F866E6" w:rsidP="00F866E6"/>
        </w:tc>
        <w:tc>
          <w:tcPr>
            <w:tcW w:w="562" w:type="dxa"/>
          </w:tcPr>
          <w:p w14:paraId="01D5EF59" w14:textId="77777777" w:rsidR="00F866E6" w:rsidRDefault="00F866E6" w:rsidP="00F866E6"/>
        </w:tc>
      </w:tr>
      <w:tr w:rsidR="00F866E6" w14:paraId="1782A02F" w14:textId="77777777" w:rsidTr="00F866E6">
        <w:tc>
          <w:tcPr>
            <w:tcW w:w="6663" w:type="dxa"/>
          </w:tcPr>
          <w:p w14:paraId="037FAD18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perform adequate clinical management of severe asthma in pediatrics in the emergency room</w:t>
            </w:r>
          </w:p>
        </w:tc>
        <w:tc>
          <w:tcPr>
            <w:tcW w:w="567" w:type="dxa"/>
          </w:tcPr>
          <w:p w14:paraId="54202808" w14:textId="77777777" w:rsidR="00F866E6" w:rsidRDefault="00F866E6" w:rsidP="00F866E6"/>
        </w:tc>
        <w:tc>
          <w:tcPr>
            <w:tcW w:w="567" w:type="dxa"/>
          </w:tcPr>
          <w:p w14:paraId="70AC9FEF" w14:textId="77777777" w:rsidR="00F866E6" w:rsidRDefault="00F866E6" w:rsidP="00F866E6"/>
        </w:tc>
        <w:tc>
          <w:tcPr>
            <w:tcW w:w="567" w:type="dxa"/>
          </w:tcPr>
          <w:p w14:paraId="298095C0" w14:textId="77777777" w:rsidR="00F866E6" w:rsidRDefault="00F866E6" w:rsidP="00F866E6"/>
        </w:tc>
        <w:tc>
          <w:tcPr>
            <w:tcW w:w="567" w:type="dxa"/>
          </w:tcPr>
          <w:p w14:paraId="44FDBF64" w14:textId="77777777" w:rsidR="00F866E6" w:rsidRDefault="00F866E6" w:rsidP="00F866E6"/>
        </w:tc>
        <w:tc>
          <w:tcPr>
            <w:tcW w:w="562" w:type="dxa"/>
          </w:tcPr>
          <w:p w14:paraId="55A43498" w14:textId="77777777" w:rsidR="00F866E6" w:rsidRDefault="00F866E6" w:rsidP="00F866E6"/>
        </w:tc>
      </w:tr>
      <w:tr w:rsidR="00F866E6" w14:paraId="215F3ECD" w14:textId="77777777" w:rsidTr="00F866E6">
        <w:tc>
          <w:tcPr>
            <w:tcW w:w="6663" w:type="dxa"/>
          </w:tcPr>
          <w:p w14:paraId="0947F34F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recognize signs and symptoms of shock in pediatrics</w:t>
            </w:r>
          </w:p>
        </w:tc>
        <w:tc>
          <w:tcPr>
            <w:tcW w:w="567" w:type="dxa"/>
          </w:tcPr>
          <w:p w14:paraId="284DD513" w14:textId="77777777" w:rsidR="00F866E6" w:rsidRDefault="00F866E6" w:rsidP="00F866E6"/>
        </w:tc>
        <w:tc>
          <w:tcPr>
            <w:tcW w:w="567" w:type="dxa"/>
          </w:tcPr>
          <w:p w14:paraId="4CF3F64B" w14:textId="77777777" w:rsidR="00F866E6" w:rsidRDefault="00F866E6" w:rsidP="00F866E6"/>
        </w:tc>
        <w:tc>
          <w:tcPr>
            <w:tcW w:w="567" w:type="dxa"/>
          </w:tcPr>
          <w:p w14:paraId="463C8485" w14:textId="77777777" w:rsidR="00F866E6" w:rsidRDefault="00F866E6" w:rsidP="00F866E6"/>
        </w:tc>
        <w:tc>
          <w:tcPr>
            <w:tcW w:w="567" w:type="dxa"/>
          </w:tcPr>
          <w:p w14:paraId="1AB4C407" w14:textId="77777777" w:rsidR="00F866E6" w:rsidRDefault="00F866E6" w:rsidP="00F866E6"/>
        </w:tc>
        <w:tc>
          <w:tcPr>
            <w:tcW w:w="562" w:type="dxa"/>
          </w:tcPr>
          <w:p w14:paraId="23D0EEA0" w14:textId="77777777" w:rsidR="00F866E6" w:rsidRDefault="00F866E6" w:rsidP="00F866E6"/>
        </w:tc>
      </w:tr>
      <w:tr w:rsidR="00F866E6" w14:paraId="58F4D220" w14:textId="77777777" w:rsidTr="00F866E6">
        <w:tc>
          <w:tcPr>
            <w:tcW w:w="6663" w:type="dxa"/>
          </w:tcPr>
          <w:p w14:paraId="5DF90DAC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classify shock in pediatrics as to its etiology</w:t>
            </w:r>
          </w:p>
        </w:tc>
        <w:tc>
          <w:tcPr>
            <w:tcW w:w="567" w:type="dxa"/>
          </w:tcPr>
          <w:p w14:paraId="368E5919" w14:textId="77777777" w:rsidR="00F866E6" w:rsidRDefault="00F866E6" w:rsidP="00F866E6"/>
        </w:tc>
        <w:tc>
          <w:tcPr>
            <w:tcW w:w="567" w:type="dxa"/>
          </w:tcPr>
          <w:p w14:paraId="0DFCF737" w14:textId="77777777" w:rsidR="00F866E6" w:rsidRDefault="00F866E6" w:rsidP="00F866E6"/>
        </w:tc>
        <w:tc>
          <w:tcPr>
            <w:tcW w:w="567" w:type="dxa"/>
          </w:tcPr>
          <w:p w14:paraId="3CA4B85F" w14:textId="77777777" w:rsidR="00F866E6" w:rsidRDefault="00F866E6" w:rsidP="00F866E6"/>
        </w:tc>
        <w:tc>
          <w:tcPr>
            <w:tcW w:w="567" w:type="dxa"/>
          </w:tcPr>
          <w:p w14:paraId="1641E19E" w14:textId="77777777" w:rsidR="00F866E6" w:rsidRDefault="00F866E6" w:rsidP="00F866E6"/>
        </w:tc>
        <w:tc>
          <w:tcPr>
            <w:tcW w:w="562" w:type="dxa"/>
          </w:tcPr>
          <w:p w14:paraId="78791A59" w14:textId="77777777" w:rsidR="00F866E6" w:rsidRDefault="00F866E6" w:rsidP="00F866E6"/>
        </w:tc>
      </w:tr>
      <w:tr w:rsidR="00F866E6" w14:paraId="68521DF4" w14:textId="77777777" w:rsidTr="00F866E6">
        <w:tc>
          <w:tcPr>
            <w:tcW w:w="6663" w:type="dxa"/>
          </w:tcPr>
          <w:p w14:paraId="432DF0F6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make an appropriate intervention in  a pediatrics shock</w:t>
            </w:r>
          </w:p>
        </w:tc>
        <w:tc>
          <w:tcPr>
            <w:tcW w:w="567" w:type="dxa"/>
          </w:tcPr>
          <w:p w14:paraId="5481F751" w14:textId="77777777" w:rsidR="00F866E6" w:rsidRDefault="00F866E6" w:rsidP="00F866E6"/>
        </w:tc>
        <w:tc>
          <w:tcPr>
            <w:tcW w:w="567" w:type="dxa"/>
          </w:tcPr>
          <w:p w14:paraId="18F9B220" w14:textId="77777777" w:rsidR="00F866E6" w:rsidRDefault="00F866E6" w:rsidP="00F866E6"/>
        </w:tc>
        <w:tc>
          <w:tcPr>
            <w:tcW w:w="567" w:type="dxa"/>
          </w:tcPr>
          <w:p w14:paraId="3E3324FB" w14:textId="77777777" w:rsidR="00F866E6" w:rsidRDefault="00F866E6" w:rsidP="00F866E6"/>
        </w:tc>
        <w:tc>
          <w:tcPr>
            <w:tcW w:w="567" w:type="dxa"/>
          </w:tcPr>
          <w:p w14:paraId="4B1E833B" w14:textId="77777777" w:rsidR="00F866E6" w:rsidRDefault="00F866E6" w:rsidP="00F866E6"/>
        </w:tc>
        <w:tc>
          <w:tcPr>
            <w:tcW w:w="562" w:type="dxa"/>
          </w:tcPr>
          <w:p w14:paraId="6C9D444D" w14:textId="77777777" w:rsidR="00F866E6" w:rsidRDefault="00F866E6" w:rsidP="00F866E6"/>
        </w:tc>
      </w:tr>
      <w:tr w:rsidR="00F866E6" w14:paraId="6434BEA9" w14:textId="77777777" w:rsidTr="00F866E6">
        <w:tc>
          <w:tcPr>
            <w:tcW w:w="6663" w:type="dxa"/>
          </w:tcPr>
          <w:p w14:paraId="31540DB5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 xml:space="preserve">adequately approach the first hour of septic shock in a pediatric patient </w:t>
            </w:r>
          </w:p>
        </w:tc>
        <w:tc>
          <w:tcPr>
            <w:tcW w:w="567" w:type="dxa"/>
          </w:tcPr>
          <w:p w14:paraId="009E9A18" w14:textId="77777777" w:rsidR="00F866E6" w:rsidRDefault="00F866E6" w:rsidP="00F866E6"/>
        </w:tc>
        <w:tc>
          <w:tcPr>
            <w:tcW w:w="567" w:type="dxa"/>
          </w:tcPr>
          <w:p w14:paraId="5F8A4D2E" w14:textId="77777777" w:rsidR="00F866E6" w:rsidRDefault="00F866E6" w:rsidP="00F866E6"/>
        </w:tc>
        <w:tc>
          <w:tcPr>
            <w:tcW w:w="567" w:type="dxa"/>
          </w:tcPr>
          <w:p w14:paraId="57BFBBF9" w14:textId="77777777" w:rsidR="00F866E6" w:rsidRDefault="00F866E6" w:rsidP="00F866E6"/>
        </w:tc>
        <w:tc>
          <w:tcPr>
            <w:tcW w:w="567" w:type="dxa"/>
          </w:tcPr>
          <w:p w14:paraId="719B11BA" w14:textId="77777777" w:rsidR="00F866E6" w:rsidRDefault="00F866E6" w:rsidP="00F866E6"/>
        </w:tc>
        <w:tc>
          <w:tcPr>
            <w:tcW w:w="562" w:type="dxa"/>
          </w:tcPr>
          <w:p w14:paraId="6503F757" w14:textId="77777777" w:rsidR="00F866E6" w:rsidRDefault="00F866E6" w:rsidP="00F866E6"/>
        </w:tc>
      </w:tr>
      <w:tr w:rsidR="00F866E6" w14:paraId="5E7ACFB1" w14:textId="77777777" w:rsidTr="00F866E6">
        <w:tc>
          <w:tcPr>
            <w:tcW w:w="6663" w:type="dxa"/>
          </w:tcPr>
          <w:p w14:paraId="5683557A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evaluate the effectiveness of your interventions in the initial approach to shock in pediatrics</w:t>
            </w:r>
          </w:p>
        </w:tc>
        <w:tc>
          <w:tcPr>
            <w:tcW w:w="567" w:type="dxa"/>
          </w:tcPr>
          <w:p w14:paraId="0772FB5F" w14:textId="77777777" w:rsidR="00F866E6" w:rsidRDefault="00F866E6" w:rsidP="00F866E6"/>
        </w:tc>
        <w:tc>
          <w:tcPr>
            <w:tcW w:w="567" w:type="dxa"/>
          </w:tcPr>
          <w:p w14:paraId="61221B04" w14:textId="77777777" w:rsidR="00F866E6" w:rsidRDefault="00F866E6" w:rsidP="00F866E6"/>
        </w:tc>
        <w:tc>
          <w:tcPr>
            <w:tcW w:w="567" w:type="dxa"/>
          </w:tcPr>
          <w:p w14:paraId="7473486F" w14:textId="77777777" w:rsidR="00F866E6" w:rsidRDefault="00F866E6" w:rsidP="00F866E6"/>
        </w:tc>
        <w:tc>
          <w:tcPr>
            <w:tcW w:w="567" w:type="dxa"/>
          </w:tcPr>
          <w:p w14:paraId="05AEBE51" w14:textId="77777777" w:rsidR="00F866E6" w:rsidRDefault="00F866E6" w:rsidP="00F866E6"/>
        </w:tc>
        <w:tc>
          <w:tcPr>
            <w:tcW w:w="562" w:type="dxa"/>
          </w:tcPr>
          <w:p w14:paraId="1BC7E3CC" w14:textId="77777777" w:rsidR="00F866E6" w:rsidRDefault="00F866E6" w:rsidP="00F866E6"/>
        </w:tc>
      </w:tr>
      <w:tr w:rsidR="00F866E6" w14:paraId="0FD12F1B" w14:textId="77777777" w:rsidTr="00F866E6">
        <w:tc>
          <w:tcPr>
            <w:tcW w:w="6663" w:type="dxa"/>
          </w:tcPr>
          <w:p w14:paraId="287E9730" w14:textId="77777777" w:rsidR="00F866E6" w:rsidRDefault="00F866E6" w:rsidP="00F866E6">
            <w:pPr>
              <w:pStyle w:val="P68B1DB1-NormalWeb4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recognize signs and symptoms of an acute neurological event in pediatrics</w:t>
            </w:r>
          </w:p>
        </w:tc>
        <w:tc>
          <w:tcPr>
            <w:tcW w:w="567" w:type="dxa"/>
          </w:tcPr>
          <w:p w14:paraId="1B7AD6C5" w14:textId="77777777" w:rsidR="00F866E6" w:rsidRDefault="00F866E6" w:rsidP="00F866E6"/>
        </w:tc>
        <w:tc>
          <w:tcPr>
            <w:tcW w:w="567" w:type="dxa"/>
          </w:tcPr>
          <w:p w14:paraId="528DFE3C" w14:textId="77777777" w:rsidR="00F866E6" w:rsidRDefault="00F866E6" w:rsidP="00F866E6"/>
        </w:tc>
        <w:tc>
          <w:tcPr>
            <w:tcW w:w="567" w:type="dxa"/>
          </w:tcPr>
          <w:p w14:paraId="2C5F2641" w14:textId="77777777" w:rsidR="00F866E6" w:rsidRDefault="00F866E6" w:rsidP="00F866E6"/>
        </w:tc>
        <w:tc>
          <w:tcPr>
            <w:tcW w:w="567" w:type="dxa"/>
          </w:tcPr>
          <w:p w14:paraId="594B5903" w14:textId="77777777" w:rsidR="00F866E6" w:rsidRDefault="00F866E6" w:rsidP="00F866E6"/>
        </w:tc>
        <w:tc>
          <w:tcPr>
            <w:tcW w:w="562" w:type="dxa"/>
          </w:tcPr>
          <w:p w14:paraId="3AA2BA48" w14:textId="77777777" w:rsidR="00F866E6" w:rsidRDefault="00F866E6" w:rsidP="00F866E6"/>
        </w:tc>
      </w:tr>
      <w:tr w:rsidR="00F866E6" w14:paraId="12A6E725" w14:textId="77777777" w:rsidTr="00F866E6">
        <w:tc>
          <w:tcPr>
            <w:tcW w:w="6663" w:type="dxa"/>
          </w:tcPr>
          <w:p w14:paraId="6708D534" w14:textId="77777777" w:rsidR="00F866E6" w:rsidRDefault="00F866E6" w:rsidP="00F866E6">
            <w:pPr>
              <w:pStyle w:val="P68B1DB1-NormalWeb4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appropriately intervene in a seizure in a child</w:t>
            </w:r>
          </w:p>
        </w:tc>
        <w:tc>
          <w:tcPr>
            <w:tcW w:w="567" w:type="dxa"/>
          </w:tcPr>
          <w:p w14:paraId="58E82725" w14:textId="77777777" w:rsidR="00F866E6" w:rsidRDefault="00F866E6" w:rsidP="00F866E6"/>
        </w:tc>
        <w:tc>
          <w:tcPr>
            <w:tcW w:w="567" w:type="dxa"/>
          </w:tcPr>
          <w:p w14:paraId="5D32AEED" w14:textId="77777777" w:rsidR="00F866E6" w:rsidRDefault="00F866E6" w:rsidP="00F866E6"/>
        </w:tc>
        <w:tc>
          <w:tcPr>
            <w:tcW w:w="567" w:type="dxa"/>
          </w:tcPr>
          <w:p w14:paraId="7C6D96EE" w14:textId="77777777" w:rsidR="00F866E6" w:rsidRDefault="00F866E6" w:rsidP="00F866E6"/>
        </w:tc>
        <w:tc>
          <w:tcPr>
            <w:tcW w:w="567" w:type="dxa"/>
          </w:tcPr>
          <w:p w14:paraId="13442AB0" w14:textId="77777777" w:rsidR="00F866E6" w:rsidRDefault="00F866E6" w:rsidP="00F866E6"/>
        </w:tc>
        <w:tc>
          <w:tcPr>
            <w:tcW w:w="562" w:type="dxa"/>
          </w:tcPr>
          <w:p w14:paraId="39267017" w14:textId="77777777" w:rsidR="00F866E6" w:rsidRDefault="00F866E6" w:rsidP="00F866E6"/>
        </w:tc>
      </w:tr>
      <w:tr w:rsidR="00F866E6" w14:paraId="20417C1E" w14:textId="77777777" w:rsidTr="00F866E6">
        <w:tc>
          <w:tcPr>
            <w:tcW w:w="6663" w:type="dxa"/>
          </w:tcPr>
          <w:p w14:paraId="27FE202E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lastRenderedPageBreak/>
              <w:t>identify risk factors for neonatal hypoglycaemia</w:t>
            </w:r>
          </w:p>
        </w:tc>
        <w:tc>
          <w:tcPr>
            <w:tcW w:w="567" w:type="dxa"/>
          </w:tcPr>
          <w:p w14:paraId="5B253EDB" w14:textId="77777777" w:rsidR="00F866E6" w:rsidRDefault="00F866E6" w:rsidP="00F866E6"/>
        </w:tc>
        <w:tc>
          <w:tcPr>
            <w:tcW w:w="567" w:type="dxa"/>
          </w:tcPr>
          <w:p w14:paraId="3EE92F9A" w14:textId="77777777" w:rsidR="00F866E6" w:rsidRDefault="00F866E6" w:rsidP="00F866E6"/>
        </w:tc>
        <w:tc>
          <w:tcPr>
            <w:tcW w:w="567" w:type="dxa"/>
          </w:tcPr>
          <w:p w14:paraId="12D3EAD5" w14:textId="77777777" w:rsidR="00F866E6" w:rsidRDefault="00F866E6" w:rsidP="00F866E6"/>
        </w:tc>
        <w:tc>
          <w:tcPr>
            <w:tcW w:w="567" w:type="dxa"/>
          </w:tcPr>
          <w:p w14:paraId="66E4B695" w14:textId="77777777" w:rsidR="00F866E6" w:rsidRDefault="00F866E6" w:rsidP="00F866E6"/>
        </w:tc>
        <w:tc>
          <w:tcPr>
            <w:tcW w:w="562" w:type="dxa"/>
          </w:tcPr>
          <w:p w14:paraId="6F3D5DB9" w14:textId="77777777" w:rsidR="00F866E6" w:rsidRDefault="00F866E6" w:rsidP="00F866E6"/>
        </w:tc>
      </w:tr>
      <w:tr w:rsidR="00F866E6" w14:paraId="15FE551A" w14:textId="77777777" w:rsidTr="00F866E6">
        <w:tc>
          <w:tcPr>
            <w:tcW w:w="6663" w:type="dxa"/>
          </w:tcPr>
          <w:p w14:paraId="0B4352C2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recognise signs and symptoms of a newborn with neonatal hypoglycaemia</w:t>
            </w:r>
          </w:p>
        </w:tc>
        <w:tc>
          <w:tcPr>
            <w:tcW w:w="567" w:type="dxa"/>
          </w:tcPr>
          <w:p w14:paraId="30CA975F" w14:textId="77777777" w:rsidR="00F866E6" w:rsidRDefault="00F866E6" w:rsidP="00F866E6"/>
        </w:tc>
        <w:tc>
          <w:tcPr>
            <w:tcW w:w="567" w:type="dxa"/>
          </w:tcPr>
          <w:p w14:paraId="671DE882" w14:textId="77777777" w:rsidR="00F866E6" w:rsidRDefault="00F866E6" w:rsidP="00F866E6"/>
        </w:tc>
        <w:tc>
          <w:tcPr>
            <w:tcW w:w="567" w:type="dxa"/>
          </w:tcPr>
          <w:p w14:paraId="016DAAA2" w14:textId="77777777" w:rsidR="00F866E6" w:rsidRDefault="00F866E6" w:rsidP="00F866E6"/>
        </w:tc>
        <w:tc>
          <w:tcPr>
            <w:tcW w:w="567" w:type="dxa"/>
          </w:tcPr>
          <w:p w14:paraId="6737AF70" w14:textId="77777777" w:rsidR="00F866E6" w:rsidRDefault="00F866E6" w:rsidP="00F866E6"/>
        </w:tc>
        <w:tc>
          <w:tcPr>
            <w:tcW w:w="562" w:type="dxa"/>
          </w:tcPr>
          <w:p w14:paraId="5E524A6E" w14:textId="77777777" w:rsidR="00F866E6" w:rsidRDefault="00F866E6" w:rsidP="00F866E6"/>
        </w:tc>
      </w:tr>
      <w:tr w:rsidR="00F866E6" w14:paraId="7EE69986" w14:textId="77777777" w:rsidTr="00F866E6">
        <w:tc>
          <w:tcPr>
            <w:tcW w:w="6663" w:type="dxa"/>
          </w:tcPr>
          <w:p w14:paraId="59137294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appropriately intervene in a case of a newborn with neonatal hypoglycemia</w:t>
            </w:r>
          </w:p>
        </w:tc>
        <w:tc>
          <w:tcPr>
            <w:tcW w:w="567" w:type="dxa"/>
          </w:tcPr>
          <w:p w14:paraId="5A1F7114" w14:textId="77777777" w:rsidR="00F866E6" w:rsidRDefault="00F866E6" w:rsidP="00F866E6"/>
        </w:tc>
        <w:tc>
          <w:tcPr>
            <w:tcW w:w="567" w:type="dxa"/>
          </w:tcPr>
          <w:p w14:paraId="0341F9E4" w14:textId="77777777" w:rsidR="00F866E6" w:rsidRDefault="00F866E6" w:rsidP="00F866E6"/>
        </w:tc>
        <w:tc>
          <w:tcPr>
            <w:tcW w:w="567" w:type="dxa"/>
          </w:tcPr>
          <w:p w14:paraId="151C4957" w14:textId="77777777" w:rsidR="00F866E6" w:rsidRDefault="00F866E6" w:rsidP="00F866E6"/>
        </w:tc>
        <w:tc>
          <w:tcPr>
            <w:tcW w:w="567" w:type="dxa"/>
          </w:tcPr>
          <w:p w14:paraId="79365A35" w14:textId="77777777" w:rsidR="00F866E6" w:rsidRDefault="00F866E6" w:rsidP="00F866E6"/>
        </w:tc>
        <w:tc>
          <w:tcPr>
            <w:tcW w:w="562" w:type="dxa"/>
          </w:tcPr>
          <w:p w14:paraId="352F9EA9" w14:textId="77777777" w:rsidR="00F866E6" w:rsidRDefault="00F866E6" w:rsidP="00F866E6"/>
        </w:tc>
      </w:tr>
      <w:tr w:rsidR="00F866E6" w14:paraId="5CDBE00D" w14:textId="77777777" w:rsidTr="00F866E6">
        <w:tc>
          <w:tcPr>
            <w:tcW w:w="6663" w:type="dxa"/>
          </w:tcPr>
          <w:p w14:paraId="6F9CAB9A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recognise signs and symptoms of symptomatic hypoglycaemia in a child/schoolchild</w:t>
            </w:r>
          </w:p>
        </w:tc>
        <w:tc>
          <w:tcPr>
            <w:tcW w:w="567" w:type="dxa"/>
          </w:tcPr>
          <w:p w14:paraId="687031F2" w14:textId="77777777" w:rsidR="00F866E6" w:rsidRDefault="00F866E6" w:rsidP="00F866E6"/>
        </w:tc>
        <w:tc>
          <w:tcPr>
            <w:tcW w:w="567" w:type="dxa"/>
          </w:tcPr>
          <w:p w14:paraId="33390C9F" w14:textId="77777777" w:rsidR="00F866E6" w:rsidRDefault="00F866E6" w:rsidP="00F866E6"/>
        </w:tc>
        <w:tc>
          <w:tcPr>
            <w:tcW w:w="567" w:type="dxa"/>
          </w:tcPr>
          <w:p w14:paraId="2EA60555" w14:textId="77777777" w:rsidR="00F866E6" w:rsidRDefault="00F866E6" w:rsidP="00F866E6"/>
        </w:tc>
        <w:tc>
          <w:tcPr>
            <w:tcW w:w="567" w:type="dxa"/>
          </w:tcPr>
          <w:p w14:paraId="322751FD" w14:textId="77777777" w:rsidR="00F866E6" w:rsidRDefault="00F866E6" w:rsidP="00F866E6"/>
        </w:tc>
        <w:tc>
          <w:tcPr>
            <w:tcW w:w="562" w:type="dxa"/>
          </w:tcPr>
          <w:p w14:paraId="29813506" w14:textId="77777777" w:rsidR="00F866E6" w:rsidRDefault="00F866E6" w:rsidP="00F866E6"/>
        </w:tc>
      </w:tr>
      <w:tr w:rsidR="00F866E6" w14:paraId="210F291D" w14:textId="77777777" w:rsidTr="00F866E6">
        <w:tc>
          <w:tcPr>
            <w:tcW w:w="6663" w:type="dxa"/>
          </w:tcPr>
          <w:p w14:paraId="7A2F2763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appropriately intervene in a case of a child/schoolchild with symptomatic hypoglycaemia</w:t>
            </w:r>
          </w:p>
        </w:tc>
        <w:tc>
          <w:tcPr>
            <w:tcW w:w="567" w:type="dxa"/>
          </w:tcPr>
          <w:p w14:paraId="7E070AE8" w14:textId="77777777" w:rsidR="00F866E6" w:rsidRDefault="00F866E6" w:rsidP="00F866E6"/>
        </w:tc>
        <w:tc>
          <w:tcPr>
            <w:tcW w:w="567" w:type="dxa"/>
          </w:tcPr>
          <w:p w14:paraId="6F3A4F8E" w14:textId="77777777" w:rsidR="00F866E6" w:rsidRDefault="00F866E6" w:rsidP="00F866E6"/>
        </w:tc>
        <w:tc>
          <w:tcPr>
            <w:tcW w:w="567" w:type="dxa"/>
          </w:tcPr>
          <w:p w14:paraId="2B0ADC5E" w14:textId="77777777" w:rsidR="00F866E6" w:rsidRDefault="00F866E6" w:rsidP="00F866E6"/>
        </w:tc>
        <w:tc>
          <w:tcPr>
            <w:tcW w:w="567" w:type="dxa"/>
          </w:tcPr>
          <w:p w14:paraId="5AB4DDA2" w14:textId="77777777" w:rsidR="00F866E6" w:rsidRDefault="00F866E6" w:rsidP="00F866E6"/>
        </w:tc>
        <w:tc>
          <w:tcPr>
            <w:tcW w:w="562" w:type="dxa"/>
          </w:tcPr>
          <w:p w14:paraId="67A787BC" w14:textId="77777777" w:rsidR="00F866E6" w:rsidRDefault="00F866E6" w:rsidP="00F866E6"/>
        </w:tc>
      </w:tr>
      <w:tr w:rsidR="00F866E6" w14:paraId="3694496A" w14:textId="77777777" w:rsidTr="00F866E6">
        <w:tc>
          <w:tcPr>
            <w:tcW w:w="6663" w:type="dxa"/>
          </w:tcPr>
          <w:p w14:paraId="5DA91400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diagnose patients involved in a poisonous animal accident</w:t>
            </w:r>
          </w:p>
        </w:tc>
        <w:tc>
          <w:tcPr>
            <w:tcW w:w="567" w:type="dxa"/>
          </w:tcPr>
          <w:p w14:paraId="3A71355E" w14:textId="77777777" w:rsidR="00F866E6" w:rsidRDefault="00F866E6" w:rsidP="00F866E6"/>
        </w:tc>
        <w:tc>
          <w:tcPr>
            <w:tcW w:w="567" w:type="dxa"/>
          </w:tcPr>
          <w:p w14:paraId="24192A2C" w14:textId="77777777" w:rsidR="00F866E6" w:rsidRDefault="00F866E6" w:rsidP="00F866E6"/>
        </w:tc>
        <w:tc>
          <w:tcPr>
            <w:tcW w:w="567" w:type="dxa"/>
          </w:tcPr>
          <w:p w14:paraId="74739759" w14:textId="77777777" w:rsidR="00F866E6" w:rsidRDefault="00F866E6" w:rsidP="00F866E6"/>
        </w:tc>
        <w:tc>
          <w:tcPr>
            <w:tcW w:w="567" w:type="dxa"/>
          </w:tcPr>
          <w:p w14:paraId="11822879" w14:textId="77777777" w:rsidR="00F866E6" w:rsidRDefault="00F866E6" w:rsidP="00F866E6"/>
        </w:tc>
        <w:tc>
          <w:tcPr>
            <w:tcW w:w="562" w:type="dxa"/>
          </w:tcPr>
          <w:p w14:paraId="4957563D" w14:textId="77777777" w:rsidR="00F866E6" w:rsidRDefault="00F866E6" w:rsidP="00F866E6"/>
        </w:tc>
      </w:tr>
      <w:tr w:rsidR="00F866E6" w14:paraId="00289C9C" w14:textId="77777777" w:rsidTr="00F866E6">
        <w:tc>
          <w:tcPr>
            <w:tcW w:w="6663" w:type="dxa"/>
          </w:tcPr>
          <w:p w14:paraId="71D12685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classify as to the severity of the child who suffered an ophidian accident</w:t>
            </w:r>
          </w:p>
        </w:tc>
        <w:tc>
          <w:tcPr>
            <w:tcW w:w="567" w:type="dxa"/>
          </w:tcPr>
          <w:p w14:paraId="7FBFB34D" w14:textId="77777777" w:rsidR="00F866E6" w:rsidRDefault="00F866E6" w:rsidP="00F866E6"/>
        </w:tc>
        <w:tc>
          <w:tcPr>
            <w:tcW w:w="567" w:type="dxa"/>
          </w:tcPr>
          <w:p w14:paraId="784E7BE4" w14:textId="77777777" w:rsidR="00F866E6" w:rsidRDefault="00F866E6" w:rsidP="00F866E6"/>
        </w:tc>
        <w:tc>
          <w:tcPr>
            <w:tcW w:w="567" w:type="dxa"/>
          </w:tcPr>
          <w:p w14:paraId="75F3E1D2" w14:textId="77777777" w:rsidR="00F866E6" w:rsidRDefault="00F866E6" w:rsidP="00F866E6"/>
        </w:tc>
        <w:tc>
          <w:tcPr>
            <w:tcW w:w="567" w:type="dxa"/>
          </w:tcPr>
          <w:p w14:paraId="282B2934" w14:textId="77777777" w:rsidR="00F866E6" w:rsidRDefault="00F866E6" w:rsidP="00F866E6"/>
        </w:tc>
        <w:tc>
          <w:tcPr>
            <w:tcW w:w="562" w:type="dxa"/>
          </w:tcPr>
          <w:p w14:paraId="1AD889BB" w14:textId="77777777" w:rsidR="00F866E6" w:rsidRDefault="00F866E6" w:rsidP="00F866E6"/>
        </w:tc>
      </w:tr>
      <w:tr w:rsidR="00F866E6" w14:paraId="0413B1E2" w14:textId="77777777" w:rsidTr="00F866E6">
        <w:tc>
          <w:tcPr>
            <w:tcW w:w="6663" w:type="dxa"/>
          </w:tcPr>
          <w:p w14:paraId="310CBFB3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make the initial addressing of a child with ophidian accident clinical signs</w:t>
            </w:r>
          </w:p>
        </w:tc>
        <w:tc>
          <w:tcPr>
            <w:tcW w:w="567" w:type="dxa"/>
          </w:tcPr>
          <w:p w14:paraId="51230441" w14:textId="77777777" w:rsidR="00F866E6" w:rsidRDefault="00F866E6" w:rsidP="00F866E6"/>
        </w:tc>
        <w:tc>
          <w:tcPr>
            <w:tcW w:w="567" w:type="dxa"/>
          </w:tcPr>
          <w:p w14:paraId="47670BC0" w14:textId="77777777" w:rsidR="00F866E6" w:rsidRDefault="00F866E6" w:rsidP="00F866E6"/>
        </w:tc>
        <w:tc>
          <w:tcPr>
            <w:tcW w:w="567" w:type="dxa"/>
          </w:tcPr>
          <w:p w14:paraId="573AB24B" w14:textId="77777777" w:rsidR="00F866E6" w:rsidRDefault="00F866E6" w:rsidP="00F866E6"/>
        </w:tc>
        <w:tc>
          <w:tcPr>
            <w:tcW w:w="567" w:type="dxa"/>
          </w:tcPr>
          <w:p w14:paraId="01D6D685" w14:textId="77777777" w:rsidR="00F866E6" w:rsidRDefault="00F866E6" w:rsidP="00F866E6"/>
        </w:tc>
        <w:tc>
          <w:tcPr>
            <w:tcW w:w="562" w:type="dxa"/>
          </w:tcPr>
          <w:p w14:paraId="29F055AE" w14:textId="77777777" w:rsidR="00F866E6" w:rsidRDefault="00F866E6" w:rsidP="00F866E6"/>
        </w:tc>
      </w:tr>
      <w:tr w:rsidR="00F866E6" w14:paraId="3706BA0E" w14:textId="77777777" w:rsidTr="00F866E6">
        <w:tc>
          <w:tcPr>
            <w:tcW w:w="6663" w:type="dxa"/>
          </w:tcPr>
          <w:p w14:paraId="029BE207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recognize signs and symptoms of anaphylaxis in pediatrics</w:t>
            </w:r>
          </w:p>
        </w:tc>
        <w:tc>
          <w:tcPr>
            <w:tcW w:w="567" w:type="dxa"/>
          </w:tcPr>
          <w:p w14:paraId="313ADF7D" w14:textId="77777777" w:rsidR="00F866E6" w:rsidRDefault="00F866E6" w:rsidP="00F866E6"/>
        </w:tc>
        <w:tc>
          <w:tcPr>
            <w:tcW w:w="567" w:type="dxa"/>
          </w:tcPr>
          <w:p w14:paraId="3A9C9A0D" w14:textId="77777777" w:rsidR="00F866E6" w:rsidRDefault="00F866E6" w:rsidP="00F866E6"/>
        </w:tc>
        <w:tc>
          <w:tcPr>
            <w:tcW w:w="567" w:type="dxa"/>
          </w:tcPr>
          <w:p w14:paraId="24CEB4D3" w14:textId="77777777" w:rsidR="00F866E6" w:rsidRDefault="00F866E6" w:rsidP="00F866E6"/>
        </w:tc>
        <w:tc>
          <w:tcPr>
            <w:tcW w:w="567" w:type="dxa"/>
          </w:tcPr>
          <w:p w14:paraId="28FBBCCC" w14:textId="77777777" w:rsidR="00F866E6" w:rsidRDefault="00F866E6" w:rsidP="00F866E6"/>
        </w:tc>
        <w:tc>
          <w:tcPr>
            <w:tcW w:w="562" w:type="dxa"/>
          </w:tcPr>
          <w:p w14:paraId="5C86B626" w14:textId="77777777" w:rsidR="00F866E6" w:rsidRDefault="00F866E6" w:rsidP="00F866E6"/>
        </w:tc>
      </w:tr>
      <w:tr w:rsidR="00F866E6" w14:paraId="3E4BC4E2" w14:textId="77777777" w:rsidTr="00F866E6">
        <w:tc>
          <w:tcPr>
            <w:tcW w:w="6663" w:type="dxa"/>
          </w:tcPr>
          <w:p w14:paraId="181C744B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perform adequate treatment of anaphylaxis in pediatrics</w:t>
            </w:r>
          </w:p>
        </w:tc>
        <w:tc>
          <w:tcPr>
            <w:tcW w:w="567" w:type="dxa"/>
          </w:tcPr>
          <w:p w14:paraId="16A6267C" w14:textId="77777777" w:rsidR="00F866E6" w:rsidRDefault="00F866E6" w:rsidP="00F866E6"/>
        </w:tc>
        <w:tc>
          <w:tcPr>
            <w:tcW w:w="567" w:type="dxa"/>
          </w:tcPr>
          <w:p w14:paraId="7F1F103A" w14:textId="77777777" w:rsidR="00F866E6" w:rsidRDefault="00F866E6" w:rsidP="00F866E6"/>
        </w:tc>
        <w:tc>
          <w:tcPr>
            <w:tcW w:w="567" w:type="dxa"/>
          </w:tcPr>
          <w:p w14:paraId="65BE6F37" w14:textId="77777777" w:rsidR="00F866E6" w:rsidRDefault="00F866E6" w:rsidP="00F866E6"/>
        </w:tc>
        <w:tc>
          <w:tcPr>
            <w:tcW w:w="567" w:type="dxa"/>
          </w:tcPr>
          <w:p w14:paraId="55BD6B6B" w14:textId="77777777" w:rsidR="00F866E6" w:rsidRDefault="00F866E6" w:rsidP="00F866E6"/>
        </w:tc>
        <w:tc>
          <w:tcPr>
            <w:tcW w:w="562" w:type="dxa"/>
          </w:tcPr>
          <w:p w14:paraId="5ECECAED" w14:textId="77777777" w:rsidR="00F866E6" w:rsidRDefault="00F866E6" w:rsidP="00F866E6"/>
        </w:tc>
      </w:tr>
      <w:tr w:rsidR="00F866E6" w14:paraId="2259B898" w14:textId="77777777" w:rsidTr="00F866E6">
        <w:tc>
          <w:tcPr>
            <w:tcW w:w="6663" w:type="dxa"/>
          </w:tcPr>
          <w:p w14:paraId="7BCCE352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recognize signs and symptoms of acute bacterial meningitis in pediatrics</w:t>
            </w:r>
          </w:p>
        </w:tc>
        <w:tc>
          <w:tcPr>
            <w:tcW w:w="567" w:type="dxa"/>
          </w:tcPr>
          <w:p w14:paraId="7E39BD17" w14:textId="77777777" w:rsidR="00F866E6" w:rsidRDefault="00F866E6" w:rsidP="00F866E6"/>
        </w:tc>
        <w:tc>
          <w:tcPr>
            <w:tcW w:w="567" w:type="dxa"/>
          </w:tcPr>
          <w:p w14:paraId="081828C0" w14:textId="77777777" w:rsidR="00F866E6" w:rsidRDefault="00F866E6" w:rsidP="00F866E6"/>
        </w:tc>
        <w:tc>
          <w:tcPr>
            <w:tcW w:w="567" w:type="dxa"/>
          </w:tcPr>
          <w:p w14:paraId="21DFF7F0" w14:textId="77777777" w:rsidR="00F866E6" w:rsidRDefault="00F866E6" w:rsidP="00F866E6"/>
        </w:tc>
        <w:tc>
          <w:tcPr>
            <w:tcW w:w="567" w:type="dxa"/>
          </w:tcPr>
          <w:p w14:paraId="28376FC8" w14:textId="77777777" w:rsidR="00F866E6" w:rsidRDefault="00F866E6" w:rsidP="00F866E6"/>
        </w:tc>
        <w:tc>
          <w:tcPr>
            <w:tcW w:w="562" w:type="dxa"/>
          </w:tcPr>
          <w:p w14:paraId="71C80AF8" w14:textId="77777777" w:rsidR="00F866E6" w:rsidRDefault="00F866E6" w:rsidP="00F866E6"/>
        </w:tc>
      </w:tr>
      <w:tr w:rsidR="00F866E6" w14:paraId="163EBCDE" w14:textId="77777777" w:rsidTr="00F866E6">
        <w:tc>
          <w:tcPr>
            <w:tcW w:w="6663" w:type="dxa"/>
          </w:tcPr>
          <w:p w14:paraId="670B534B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perform appropriate diagnostic and therapeutic approach of pediatric patient with acute meningitis</w:t>
            </w:r>
          </w:p>
        </w:tc>
        <w:tc>
          <w:tcPr>
            <w:tcW w:w="567" w:type="dxa"/>
          </w:tcPr>
          <w:p w14:paraId="3887474D" w14:textId="77777777" w:rsidR="00F866E6" w:rsidRDefault="00F866E6" w:rsidP="00F866E6"/>
        </w:tc>
        <w:tc>
          <w:tcPr>
            <w:tcW w:w="567" w:type="dxa"/>
          </w:tcPr>
          <w:p w14:paraId="38C733C2" w14:textId="77777777" w:rsidR="00F866E6" w:rsidRDefault="00F866E6" w:rsidP="00F866E6"/>
        </w:tc>
        <w:tc>
          <w:tcPr>
            <w:tcW w:w="567" w:type="dxa"/>
          </w:tcPr>
          <w:p w14:paraId="4D196AB3" w14:textId="77777777" w:rsidR="00F866E6" w:rsidRDefault="00F866E6" w:rsidP="00F866E6"/>
        </w:tc>
        <w:tc>
          <w:tcPr>
            <w:tcW w:w="567" w:type="dxa"/>
          </w:tcPr>
          <w:p w14:paraId="631F2AF8" w14:textId="77777777" w:rsidR="00F866E6" w:rsidRDefault="00F866E6" w:rsidP="00F866E6"/>
        </w:tc>
        <w:tc>
          <w:tcPr>
            <w:tcW w:w="562" w:type="dxa"/>
          </w:tcPr>
          <w:p w14:paraId="3DC0530C" w14:textId="77777777" w:rsidR="00F866E6" w:rsidRDefault="00F866E6" w:rsidP="00F866E6"/>
        </w:tc>
      </w:tr>
      <w:tr w:rsidR="00F866E6" w14:paraId="6E343597" w14:textId="77777777" w:rsidTr="00F866E6">
        <w:tc>
          <w:tcPr>
            <w:tcW w:w="6663" w:type="dxa"/>
          </w:tcPr>
          <w:p w14:paraId="7FE04B63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recognize signs of severe condition in an adult patient</w:t>
            </w:r>
          </w:p>
        </w:tc>
        <w:tc>
          <w:tcPr>
            <w:tcW w:w="567" w:type="dxa"/>
          </w:tcPr>
          <w:p w14:paraId="5AB924C0" w14:textId="77777777" w:rsidR="00F866E6" w:rsidRDefault="00F866E6" w:rsidP="00F866E6"/>
        </w:tc>
        <w:tc>
          <w:tcPr>
            <w:tcW w:w="567" w:type="dxa"/>
          </w:tcPr>
          <w:p w14:paraId="0BC3C979" w14:textId="77777777" w:rsidR="00F866E6" w:rsidRDefault="00F866E6" w:rsidP="00F866E6"/>
        </w:tc>
        <w:tc>
          <w:tcPr>
            <w:tcW w:w="567" w:type="dxa"/>
          </w:tcPr>
          <w:p w14:paraId="7114D3C3" w14:textId="77777777" w:rsidR="00F866E6" w:rsidRDefault="00F866E6" w:rsidP="00F866E6"/>
        </w:tc>
        <w:tc>
          <w:tcPr>
            <w:tcW w:w="567" w:type="dxa"/>
          </w:tcPr>
          <w:p w14:paraId="470CD182" w14:textId="77777777" w:rsidR="00F866E6" w:rsidRDefault="00F866E6" w:rsidP="00F866E6"/>
        </w:tc>
        <w:tc>
          <w:tcPr>
            <w:tcW w:w="562" w:type="dxa"/>
          </w:tcPr>
          <w:p w14:paraId="51CE30D5" w14:textId="77777777" w:rsidR="00F866E6" w:rsidRDefault="00F866E6" w:rsidP="00F866E6"/>
        </w:tc>
      </w:tr>
      <w:tr w:rsidR="00F866E6" w14:paraId="54597685" w14:textId="77777777" w:rsidTr="00F866E6">
        <w:tc>
          <w:tcPr>
            <w:tcW w:w="6663" w:type="dxa"/>
          </w:tcPr>
          <w:p w14:paraId="63F8D65E" w14:textId="77777777" w:rsidR="00F866E6" w:rsidRDefault="00F866E6" w:rsidP="00F866E6">
            <w:pPr>
              <w:pStyle w:val="P68B1DB1-NormalWeb3"/>
              <w:numPr>
                <w:ilvl w:val="0"/>
                <w:numId w:val="21"/>
              </w:numPr>
              <w:spacing w:after="0" w:afterAutospacing="0"/>
              <w:jc w:val="both"/>
            </w:pPr>
            <w:r>
              <w:t>make the initial approach of an acutely ill adult patient</w:t>
            </w:r>
          </w:p>
        </w:tc>
        <w:tc>
          <w:tcPr>
            <w:tcW w:w="567" w:type="dxa"/>
          </w:tcPr>
          <w:p w14:paraId="5C44BF5F" w14:textId="77777777" w:rsidR="00F866E6" w:rsidRDefault="00F866E6" w:rsidP="00F866E6"/>
        </w:tc>
        <w:tc>
          <w:tcPr>
            <w:tcW w:w="567" w:type="dxa"/>
          </w:tcPr>
          <w:p w14:paraId="546E7694" w14:textId="77777777" w:rsidR="00F866E6" w:rsidRDefault="00F866E6" w:rsidP="00F866E6"/>
        </w:tc>
        <w:tc>
          <w:tcPr>
            <w:tcW w:w="567" w:type="dxa"/>
          </w:tcPr>
          <w:p w14:paraId="2CC7E827" w14:textId="77777777" w:rsidR="00F866E6" w:rsidRDefault="00F866E6" w:rsidP="00F866E6"/>
        </w:tc>
        <w:tc>
          <w:tcPr>
            <w:tcW w:w="567" w:type="dxa"/>
          </w:tcPr>
          <w:p w14:paraId="0C21F896" w14:textId="77777777" w:rsidR="00F866E6" w:rsidRDefault="00F866E6" w:rsidP="00F866E6"/>
        </w:tc>
        <w:tc>
          <w:tcPr>
            <w:tcW w:w="562" w:type="dxa"/>
          </w:tcPr>
          <w:p w14:paraId="0E4A52DC" w14:textId="77777777" w:rsidR="00F866E6" w:rsidRDefault="00F866E6" w:rsidP="00F866E6"/>
        </w:tc>
      </w:tr>
    </w:tbl>
    <w:p w14:paraId="17C7E322" w14:textId="77777777" w:rsidR="001E729E" w:rsidRDefault="001E729E"/>
    <w:p w14:paraId="6A615B7A" w14:textId="77777777" w:rsidR="001E729E" w:rsidRDefault="001E729E"/>
    <w:p w14:paraId="33FF4624" w14:textId="77777777" w:rsidR="001E729E" w:rsidRDefault="001E729E"/>
    <w:sectPr w:rsidR="001E729E" w:rsidSect="000A0C91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050FD"/>
    <w:multiLevelType w:val="hybridMultilevel"/>
    <w:tmpl w:val="5D5878E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86ED9A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329EF"/>
    <w:multiLevelType w:val="hybridMultilevel"/>
    <w:tmpl w:val="D17C005C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2893C05"/>
    <w:multiLevelType w:val="hybridMultilevel"/>
    <w:tmpl w:val="9FFADC76"/>
    <w:lvl w:ilvl="0" w:tplc="0416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5576695"/>
    <w:multiLevelType w:val="hybridMultilevel"/>
    <w:tmpl w:val="23EA29D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86ED9A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179D6"/>
    <w:multiLevelType w:val="hybridMultilevel"/>
    <w:tmpl w:val="ADF41CCC"/>
    <w:lvl w:ilvl="0" w:tplc="04160015">
      <w:start w:val="1"/>
      <w:numFmt w:val="upperLetter"/>
      <w:lvlText w:val="%1."/>
      <w:lvlJc w:val="left"/>
      <w:pPr>
        <w:ind w:left="1222" w:hanging="360"/>
      </w:pPr>
    </w:lvl>
    <w:lvl w:ilvl="1" w:tplc="04160019">
      <w:start w:val="1"/>
      <w:numFmt w:val="lowerLetter"/>
      <w:lvlText w:val="%2."/>
      <w:lvlJc w:val="left"/>
      <w:pPr>
        <w:ind w:left="1942" w:hanging="360"/>
      </w:pPr>
    </w:lvl>
    <w:lvl w:ilvl="2" w:tplc="0416001B">
      <w:start w:val="1"/>
      <w:numFmt w:val="lowerRoman"/>
      <w:lvlText w:val="%3."/>
      <w:lvlJc w:val="right"/>
      <w:pPr>
        <w:ind w:left="2662" w:hanging="180"/>
      </w:pPr>
    </w:lvl>
    <w:lvl w:ilvl="3" w:tplc="0416000F">
      <w:start w:val="1"/>
      <w:numFmt w:val="decimal"/>
      <w:lvlText w:val="%4."/>
      <w:lvlJc w:val="left"/>
      <w:pPr>
        <w:ind w:left="3382" w:hanging="360"/>
      </w:pPr>
    </w:lvl>
    <w:lvl w:ilvl="4" w:tplc="04160019">
      <w:start w:val="1"/>
      <w:numFmt w:val="lowerLetter"/>
      <w:lvlText w:val="%5."/>
      <w:lvlJc w:val="left"/>
      <w:pPr>
        <w:ind w:left="4102" w:hanging="360"/>
      </w:pPr>
    </w:lvl>
    <w:lvl w:ilvl="5" w:tplc="0416001B">
      <w:start w:val="1"/>
      <w:numFmt w:val="lowerRoman"/>
      <w:lvlText w:val="%6."/>
      <w:lvlJc w:val="right"/>
      <w:pPr>
        <w:ind w:left="4822" w:hanging="180"/>
      </w:pPr>
    </w:lvl>
    <w:lvl w:ilvl="6" w:tplc="0416000F">
      <w:start w:val="1"/>
      <w:numFmt w:val="decimal"/>
      <w:lvlText w:val="%7."/>
      <w:lvlJc w:val="left"/>
      <w:pPr>
        <w:ind w:left="5542" w:hanging="360"/>
      </w:pPr>
    </w:lvl>
    <w:lvl w:ilvl="7" w:tplc="04160019">
      <w:start w:val="1"/>
      <w:numFmt w:val="lowerLetter"/>
      <w:lvlText w:val="%8."/>
      <w:lvlJc w:val="left"/>
      <w:pPr>
        <w:ind w:left="6262" w:hanging="360"/>
      </w:pPr>
    </w:lvl>
    <w:lvl w:ilvl="8" w:tplc="0416001B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1789283C"/>
    <w:multiLevelType w:val="hybridMultilevel"/>
    <w:tmpl w:val="6B1A39C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9B43B6E"/>
    <w:multiLevelType w:val="hybridMultilevel"/>
    <w:tmpl w:val="442E2FF2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B57159C"/>
    <w:multiLevelType w:val="hybridMultilevel"/>
    <w:tmpl w:val="5F665AF8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DD24106"/>
    <w:multiLevelType w:val="hybridMultilevel"/>
    <w:tmpl w:val="76CCFFBC"/>
    <w:lvl w:ilvl="0" w:tplc="09541E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985E84"/>
    <w:multiLevelType w:val="hybridMultilevel"/>
    <w:tmpl w:val="78B427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E95F18"/>
    <w:multiLevelType w:val="hybridMultilevel"/>
    <w:tmpl w:val="4EA6CE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72142B"/>
    <w:multiLevelType w:val="hybridMultilevel"/>
    <w:tmpl w:val="8B2EE882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711099"/>
    <w:multiLevelType w:val="hybridMultilevel"/>
    <w:tmpl w:val="ED9C3E5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86ED9A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726AD9"/>
    <w:multiLevelType w:val="hybridMultilevel"/>
    <w:tmpl w:val="AC36048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FDD118B"/>
    <w:multiLevelType w:val="hybridMultilevel"/>
    <w:tmpl w:val="82EE81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86ED9A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F8129F"/>
    <w:multiLevelType w:val="hybridMultilevel"/>
    <w:tmpl w:val="3FB69A0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175657"/>
    <w:multiLevelType w:val="hybridMultilevel"/>
    <w:tmpl w:val="1CECF348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4D2414B"/>
    <w:multiLevelType w:val="hybridMultilevel"/>
    <w:tmpl w:val="643E0F92"/>
    <w:lvl w:ilvl="0" w:tplc="E624996A">
      <w:start w:val="1"/>
      <w:numFmt w:val="decimal"/>
      <w:lvlText w:val="%1-"/>
      <w:lvlJc w:val="left"/>
      <w:pPr>
        <w:ind w:left="502" w:hanging="360"/>
      </w:pPr>
    </w:lvl>
    <w:lvl w:ilvl="1" w:tplc="18BC65F8">
      <w:start w:val="1"/>
      <w:numFmt w:val="upperLetter"/>
      <w:lvlText w:val="%2)"/>
      <w:lvlJc w:val="left"/>
      <w:pPr>
        <w:ind w:left="1440" w:hanging="360"/>
      </w:pPr>
    </w:lvl>
    <w:lvl w:ilvl="2" w:tplc="E6F26260">
      <w:start w:val="1"/>
      <w:numFmt w:val="lowerLetter"/>
      <w:lvlText w:val="%3)"/>
      <w:lvlJc w:val="left"/>
      <w:pPr>
        <w:ind w:left="2340" w:hanging="36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8D69AF"/>
    <w:multiLevelType w:val="hybridMultilevel"/>
    <w:tmpl w:val="6FCA3078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9926F3B"/>
    <w:multiLevelType w:val="hybridMultilevel"/>
    <w:tmpl w:val="0B0ADF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7E2258"/>
    <w:multiLevelType w:val="hybridMultilevel"/>
    <w:tmpl w:val="E54A0DFE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5970FD9"/>
    <w:multiLevelType w:val="hybridMultilevel"/>
    <w:tmpl w:val="71A896AE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7">
      <w:start w:val="1"/>
      <w:numFmt w:val="lowerLetter"/>
      <w:lvlText w:val="%2)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9D90316"/>
    <w:multiLevelType w:val="hybridMultilevel"/>
    <w:tmpl w:val="27FA1B2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23353FF"/>
    <w:multiLevelType w:val="hybridMultilevel"/>
    <w:tmpl w:val="27926D2A"/>
    <w:lvl w:ilvl="0" w:tplc="04160017">
      <w:start w:val="1"/>
      <w:numFmt w:val="lowerLetter"/>
      <w:lvlText w:val="%1)"/>
      <w:lvlJc w:val="left"/>
      <w:pPr>
        <w:ind w:left="1353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57D1359"/>
    <w:multiLevelType w:val="hybridMultilevel"/>
    <w:tmpl w:val="DA686C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DC131C"/>
    <w:multiLevelType w:val="hybridMultilevel"/>
    <w:tmpl w:val="B7BADAD2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98929812">
    <w:abstractNumId w:val="3"/>
  </w:num>
  <w:num w:numId="2" w16cid:durableId="1800150653">
    <w:abstractNumId w:val="8"/>
  </w:num>
  <w:num w:numId="3" w16cid:durableId="802307367">
    <w:abstractNumId w:val="9"/>
  </w:num>
  <w:num w:numId="4" w16cid:durableId="2064601877">
    <w:abstractNumId w:val="13"/>
  </w:num>
  <w:num w:numId="5" w16cid:durableId="1511067166">
    <w:abstractNumId w:val="25"/>
  </w:num>
  <w:num w:numId="6" w16cid:durableId="299237495">
    <w:abstractNumId w:val="16"/>
  </w:num>
  <w:num w:numId="7" w16cid:durableId="2061905536">
    <w:abstractNumId w:val="7"/>
  </w:num>
  <w:num w:numId="8" w16cid:durableId="617838094">
    <w:abstractNumId w:val="11"/>
  </w:num>
  <w:num w:numId="9" w16cid:durableId="1553423907">
    <w:abstractNumId w:val="18"/>
  </w:num>
  <w:num w:numId="10" w16cid:durableId="80764675">
    <w:abstractNumId w:val="23"/>
  </w:num>
  <w:num w:numId="11" w16cid:durableId="1834440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401128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87200172">
    <w:abstractNumId w:val="4"/>
  </w:num>
  <w:num w:numId="14" w16cid:durableId="440997631">
    <w:abstractNumId w:val="1"/>
  </w:num>
  <w:num w:numId="15" w16cid:durableId="1895385293">
    <w:abstractNumId w:val="2"/>
  </w:num>
  <w:num w:numId="16" w16cid:durableId="20472768">
    <w:abstractNumId w:val="6"/>
  </w:num>
  <w:num w:numId="17" w16cid:durableId="1948659463">
    <w:abstractNumId w:val="5"/>
  </w:num>
  <w:num w:numId="18" w16cid:durableId="449671182">
    <w:abstractNumId w:val="20"/>
  </w:num>
  <w:num w:numId="19" w16cid:durableId="112023823">
    <w:abstractNumId w:val="10"/>
  </w:num>
  <w:num w:numId="20" w16cid:durableId="392896226">
    <w:abstractNumId w:val="19"/>
  </w:num>
  <w:num w:numId="21" w16cid:durableId="232787335">
    <w:abstractNumId w:val="15"/>
  </w:num>
  <w:num w:numId="22" w16cid:durableId="1634944745">
    <w:abstractNumId w:val="22"/>
  </w:num>
  <w:num w:numId="23" w16cid:durableId="1827503536">
    <w:abstractNumId w:val="21"/>
  </w:num>
  <w:num w:numId="24" w16cid:durableId="1785342954">
    <w:abstractNumId w:val="24"/>
  </w:num>
  <w:num w:numId="25" w16cid:durableId="1586299106">
    <w:abstractNumId w:val="14"/>
  </w:num>
  <w:num w:numId="26" w16cid:durableId="1953437544">
    <w:abstractNumId w:val="12"/>
  </w:num>
  <w:num w:numId="27" w16cid:durableId="1824155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F1B"/>
    <w:rsid w:val="00020593"/>
    <w:rsid w:val="000236FF"/>
    <w:rsid w:val="00031A9D"/>
    <w:rsid w:val="0003694E"/>
    <w:rsid w:val="000A0C91"/>
    <w:rsid w:val="000A4918"/>
    <w:rsid w:val="000F4D96"/>
    <w:rsid w:val="00146C18"/>
    <w:rsid w:val="001E5EB1"/>
    <w:rsid w:val="001E729E"/>
    <w:rsid w:val="00230D59"/>
    <w:rsid w:val="0028583B"/>
    <w:rsid w:val="00287934"/>
    <w:rsid w:val="002B5197"/>
    <w:rsid w:val="002C3C31"/>
    <w:rsid w:val="002F4BF9"/>
    <w:rsid w:val="003B5199"/>
    <w:rsid w:val="00416511"/>
    <w:rsid w:val="00476262"/>
    <w:rsid w:val="004A3452"/>
    <w:rsid w:val="004A5336"/>
    <w:rsid w:val="004F585C"/>
    <w:rsid w:val="00505F1B"/>
    <w:rsid w:val="00521D5D"/>
    <w:rsid w:val="005551B9"/>
    <w:rsid w:val="0059057D"/>
    <w:rsid w:val="00592128"/>
    <w:rsid w:val="005C2541"/>
    <w:rsid w:val="0066381F"/>
    <w:rsid w:val="006A0F79"/>
    <w:rsid w:val="006B14A2"/>
    <w:rsid w:val="006B6362"/>
    <w:rsid w:val="006B7331"/>
    <w:rsid w:val="006C08BB"/>
    <w:rsid w:val="006D00BB"/>
    <w:rsid w:val="006E622B"/>
    <w:rsid w:val="00730A22"/>
    <w:rsid w:val="00777D1F"/>
    <w:rsid w:val="0078006C"/>
    <w:rsid w:val="00784785"/>
    <w:rsid w:val="007B6B73"/>
    <w:rsid w:val="007D40D8"/>
    <w:rsid w:val="00802862"/>
    <w:rsid w:val="0082423D"/>
    <w:rsid w:val="00885D17"/>
    <w:rsid w:val="0089748E"/>
    <w:rsid w:val="00966940"/>
    <w:rsid w:val="0099116C"/>
    <w:rsid w:val="009D715A"/>
    <w:rsid w:val="009E00C8"/>
    <w:rsid w:val="009E6EA5"/>
    <w:rsid w:val="00A06A5E"/>
    <w:rsid w:val="00A27E24"/>
    <w:rsid w:val="00A573F4"/>
    <w:rsid w:val="00AB0463"/>
    <w:rsid w:val="00AF0437"/>
    <w:rsid w:val="00B2107E"/>
    <w:rsid w:val="00B413AA"/>
    <w:rsid w:val="00B454D6"/>
    <w:rsid w:val="00BA1478"/>
    <w:rsid w:val="00BB244A"/>
    <w:rsid w:val="00BE6500"/>
    <w:rsid w:val="00BF427D"/>
    <w:rsid w:val="00CB79EB"/>
    <w:rsid w:val="00CE3CDF"/>
    <w:rsid w:val="00DA147D"/>
    <w:rsid w:val="00DC49C0"/>
    <w:rsid w:val="00E0092C"/>
    <w:rsid w:val="00E6150E"/>
    <w:rsid w:val="00E724A9"/>
    <w:rsid w:val="00E8698D"/>
    <w:rsid w:val="00EF01CF"/>
    <w:rsid w:val="00F06246"/>
    <w:rsid w:val="00F33574"/>
    <w:rsid w:val="00F866E6"/>
    <w:rsid w:val="00F9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E7F7E"/>
  <w15:chartTrackingRefBased/>
  <w15:docId w15:val="{63FCE1EB-0834-4AC6-A209-7C7AA0E04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05F1B"/>
    <w:pPr>
      <w:ind w:left="720"/>
      <w:contextualSpacing/>
    </w:pPr>
  </w:style>
  <w:style w:type="table" w:styleId="Tabelacomgrade">
    <w:name w:val="Table Grid"/>
    <w:basedOn w:val="Tabelanormal"/>
    <w:uiPriority w:val="39"/>
    <w:rsid w:val="00E86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20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P68B1DB1-Normal1">
    <w:name w:val="P68B1DB1-Normal1"/>
    <w:basedOn w:val="Normal"/>
    <w:rPr>
      <w:sz w:val="28"/>
    </w:rPr>
  </w:style>
  <w:style w:type="paragraph" w:customStyle="1" w:styleId="P68B1DB1-Normal2">
    <w:name w:val="P68B1DB1-Normal2"/>
    <w:basedOn w:val="Normal"/>
    <w:rPr>
      <w:b/>
      <w:color w:val="000000"/>
      <w:sz w:val="27"/>
    </w:rPr>
  </w:style>
  <w:style w:type="paragraph" w:customStyle="1" w:styleId="P68B1DB1-NormalWeb3">
    <w:name w:val="P68B1DB1-NormalWeb3"/>
    <w:basedOn w:val="NormalWeb"/>
    <w:rPr>
      <w:rFonts w:ascii="Arial" w:hAnsi="Arial" w:cs="Arial"/>
      <w:color w:val="000000"/>
      <w:sz w:val="20"/>
    </w:rPr>
  </w:style>
  <w:style w:type="paragraph" w:customStyle="1" w:styleId="P68B1DB1-NormalWeb4">
    <w:name w:val="P68B1DB1-NormalWeb4"/>
    <w:basedOn w:val="NormalWeb"/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9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524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Nathalia Veiga</dc:creator>
  <cp:keywords/>
  <dc:description/>
  <cp:lastModifiedBy>Ribeiro, Tayana (ELS-RIO)</cp:lastModifiedBy>
  <cp:revision>6</cp:revision>
  <dcterms:created xsi:type="dcterms:W3CDTF">2022-11-19T15:45:00Z</dcterms:created>
  <dcterms:modified xsi:type="dcterms:W3CDTF">2024-04-01T21:59:00Z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9ac42a-3eb4-4074-b885-aea26bd6241e_Enabled">
    <vt:lpwstr>true</vt:lpwstr>
  </property>
  <property fmtid="{D5CDD505-2E9C-101B-9397-08002B2CF9AE}" pid="3" name="MSIP_Label_549ac42a-3eb4-4074-b885-aea26bd6241e_SetDate">
    <vt:lpwstr>2024-04-01T21:59:19Z</vt:lpwstr>
  </property>
  <property fmtid="{D5CDD505-2E9C-101B-9397-08002B2CF9AE}" pid="4" name="MSIP_Label_549ac42a-3eb4-4074-b885-aea26bd6241e_Method">
    <vt:lpwstr>Standard</vt:lpwstr>
  </property>
  <property fmtid="{D5CDD505-2E9C-101B-9397-08002B2CF9AE}" pid="5" name="MSIP_Label_549ac42a-3eb4-4074-b885-aea26bd6241e_Name">
    <vt:lpwstr>General Business</vt:lpwstr>
  </property>
  <property fmtid="{D5CDD505-2E9C-101B-9397-08002B2CF9AE}" pid="6" name="MSIP_Label_549ac42a-3eb4-4074-b885-aea26bd6241e_SiteId">
    <vt:lpwstr>9274ee3f-9425-4109-a27f-9fb15c10675d</vt:lpwstr>
  </property>
  <property fmtid="{D5CDD505-2E9C-101B-9397-08002B2CF9AE}" pid="7" name="MSIP_Label_549ac42a-3eb4-4074-b885-aea26bd6241e_ActionId">
    <vt:lpwstr>380f18ba-039c-4d03-8139-ef18db2fe176</vt:lpwstr>
  </property>
  <property fmtid="{D5CDD505-2E9C-101B-9397-08002B2CF9AE}" pid="8" name="MSIP_Label_549ac42a-3eb4-4074-b885-aea26bd6241e_ContentBits">
    <vt:lpwstr>0</vt:lpwstr>
  </property>
</Properties>
</file>