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987BB" w14:textId="506EA46D" w:rsidR="005055BD" w:rsidRPr="009208AF" w:rsidRDefault="008C055C" w:rsidP="00FD3E80">
      <w:pPr>
        <w:jc w:val="center"/>
        <w:rPr>
          <w:rFonts w:asciiTheme="minorHAnsi" w:hAnsiTheme="minorHAnsi" w:cstheme="minorHAnsi"/>
          <w:b/>
          <w:bCs/>
        </w:rPr>
      </w:pPr>
      <w:r w:rsidRPr="009208AF">
        <w:rPr>
          <w:rFonts w:asciiTheme="minorHAnsi" w:hAnsiTheme="minorHAnsi" w:cstheme="minorHAnsi"/>
          <w:b/>
          <w:bCs/>
        </w:rPr>
        <w:t>Identifying genetic subtypes of amyotrophic lateral sclerosis using latent class analysis</w:t>
      </w:r>
      <w:bookmarkStart w:id="0" w:name="_Ref109736705"/>
    </w:p>
    <w:bookmarkEnd w:id="0"/>
    <w:p w14:paraId="6A79D7C5" w14:textId="68D75D90" w:rsidR="007839B2" w:rsidRPr="009208AF" w:rsidRDefault="007839B2" w:rsidP="00FD3E80">
      <w:pPr>
        <w:pStyle w:val="Heading1"/>
        <w:rPr>
          <w:rFonts w:asciiTheme="minorHAnsi" w:hAnsiTheme="minorHAnsi" w:cstheme="minorHAnsi"/>
          <w:i/>
          <w:iCs/>
          <w:color w:val="44546A" w:themeColor="text2"/>
          <w:sz w:val="18"/>
          <w:szCs w:val="18"/>
        </w:rPr>
      </w:pPr>
      <w:r w:rsidRPr="009208AF">
        <w:rPr>
          <w:rFonts w:asciiTheme="minorHAnsi" w:hAnsiTheme="minorHAnsi" w:cstheme="minorHAnsi"/>
        </w:rPr>
        <w:t>Supplementary methods</w:t>
      </w:r>
    </w:p>
    <w:p w14:paraId="4362B2C5" w14:textId="77777777" w:rsidR="007839B2" w:rsidRPr="009208AF" w:rsidRDefault="007839B2" w:rsidP="00070660">
      <w:pPr>
        <w:rPr>
          <w:rFonts w:asciiTheme="minorHAnsi" w:hAnsiTheme="minorHAnsi" w:cstheme="minorHAnsi"/>
        </w:rPr>
      </w:pPr>
    </w:p>
    <w:p w14:paraId="03D65FB0" w14:textId="44701E4C" w:rsidR="007839B2" w:rsidRPr="009208AF" w:rsidRDefault="00C81A76" w:rsidP="00FD3E80">
      <w:pPr>
        <w:pStyle w:val="Heading2"/>
        <w:rPr>
          <w:rFonts w:asciiTheme="minorHAnsi" w:hAnsiTheme="minorHAnsi" w:cstheme="minorHAnsi"/>
        </w:rPr>
      </w:pPr>
      <w:r w:rsidRPr="009208AF">
        <w:rPr>
          <w:rFonts w:asciiTheme="minorHAnsi" w:hAnsiTheme="minorHAnsi" w:cstheme="minorHAnsi"/>
        </w:rPr>
        <w:t>Generation of polygenic risk scores</w:t>
      </w:r>
    </w:p>
    <w:p w14:paraId="61E20230" w14:textId="67553BB6" w:rsidR="00A12FA8" w:rsidRPr="009208AF" w:rsidRDefault="00C81A76" w:rsidP="00070660">
      <w:pPr>
        <w:rPr>
          <w:rFonts w:asciiTheme="minorHAnsi" w:hAnsiTheme="minorHAnsi" w:cstheme="minorHAnsi"/>
        </w:rPr>
      </w:pPr>
      <w:r w:rsidRPr="009208AF">
        <w:rPr>
          <w:rFonts w:asciiTheme="minorHAnsi" w:hAnsiTheme="minorHAnsi" w:cstheme="minorHAnsi"/>
        </w:rPr>
        <w:t xml:space="preserve">GWAS summary statistics were </w:t>
      </w:r>
      <w:r w:rsidR="0072358C" w:rsidRPr="009208AF">
        <w:rPr>
          <w:rFonts w:asciiTheme="minorHAnsi" w:hAnsiTheme="minorHAnsi" w:cstheme="minorHAnsi"/>
        </w:rPr>
        <w:t xml:space="preserve">first </w:t>
      </w:r>
      <w:r w:rsidRPr="009208AF">
        <w:rPr>
          <w:rFonts w:asciiTheme="minorHAnsi" w:hAnsiTheme="minorHAnsi" w:cstheme="minorHAnsi"/>
        </w:rPr>
        <w:t>processed through a</w:t>
      </w:r>
      <w:r w:rsidR="003215F6" w:rsidRPr="009208AF">
        <w:rPr>
          <w:rFonts w:asciiTheme="minorHAnsi" w:hAnsiTheme="minorHAnsi" w:cstheme="minorHAnsi"/>
        </w:rPr>
        <w:t xml:space="preserve"> standard</w:t>
      </w:r>
      <w:r w:rsidRPr="009208AF">
        <w:rPr>
          <w:rFonts w:asciiTheme="minorHAnsi" w:hAnsiTheme="minorHAnsi" w:cstheme="minorHAnsi"/>
        </w:rPr>
        <w:t xml:space="preserve"> data cleaning </w:t>
      </w:r>
      <w:r w:rsidR="003215F6" w:rsidRPr="009208AF">
        <w:rPr>
          <w:rFonts w:asciiTheme="minorHAnsi" w:hAnsiTheme="minorHAnsi" w:cstheme="minorHAnsi"/>
        </w:rPr>
        <w:t>protocol</w:t>
      </w:r>
      <w:r w:rsidR="0072358C" w:rsidRPr="009208AF">
        <w:rPr>
          <w:rFonts w:asciiTheme="minorHAnsi" w:hAnsiTheme="minorHAnsi" w:cstheme="minorHAnsi"/>
        </w:rPr>
        <w:t xml:space="preserve">. We retained only </w:t>
      </w:r>
      <w:r w:rsidR="007839B2" w:rsidRPr="009208AF">
        <w:rPr>
          <w:rFonts w:asciiTheme="minorHAnsi" w:hAnsiTheme="minorHAnsi" w:cstheme="minorHAnsi"/>
        </w:rPr>
        <w:t xml:space="preserve">single nucleotide polymorphisms (SNPs), excluding any non-SNP or strand-ambiguous variants. </w:t>
      </w:r>
      <w:r w:rsidR="00D77B54" w:rsidRPr="009208AF">
        <w:rPr>
          <w:rFonts w:asciiTheme="minorHAnsi" w:hAnsiTheme="minorHAnsi" w:cstheme="minorHAnsi"/>
        </w:rPr>
        <w:t xml:space="preserve">Variants </w:t>
      </w:r>
      <w:r w:rsidR="007839B2" w:rsidRPr="009208AF">
        <w:rPr>
          <w:rFonts w:asciiTheme="minorHAnsi" w:hAnsiTheme="minorHAnsi" w:cstheme="minorHAnsi"/>
        </w:rPr>
        <w:t>were filtered to those present within the 1000 Genomes phase 3 (1KG) European ancestry population reference</w:t>
      </w:r>
      <w:r w:rsidR="000E0342">
        <w:rPr>
          <w:rFonts w:asciiTheme="minorHAnsi" w:hAnsiTheme="minorHAnsi" w:cstheme="minorHAnsi"/>
        </w:rPr>
        <w:t xml:space="preserve"> </w:t>
      </w:r>
      <w:r w:rsidR="007839B2" w:rsidRPr="009208AF">
        <w:rPr>
          <w:rFonts w:asciiTheme="minorHAnsi" w:hAnsiTheme="minorHAnsi" w:cstheme="minorHAnsi"/>
        </w:rPr>
        <w:fldChar w:fldCharType="begin">
          <w:fldData xml:space="preserve">PEVuZE5vdGU+PENpdGU+PEF1dGhvcj5BdXRvbjwvQXV0aG9yPjxZZWFyPjIwMTU8L1llYXI+PFJl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</w:fldData>
        </w:fldChar>
      </w:r>
      <w:r w:rsidR="00F76A57">
        <w:rPr>
          <w:rFonts w:asciiTheme="minorHAnsi" w:hAnsiTheme="minorHAnsi" w:cstheme="minorHAnsi"/>
        </w:rPr>
        <w:instrText xml:space="preserve"> ADDIN EN.CITE </w:instrText>
      </w:r>
      <w:r w:rsidR="00F76A57">
        <w:rPr>
          <w:rFonts w:asciiTheme="minorHAnsi" w:hAnsiTheme="minorHAnsi" w:cstheme="minorHAnsi"/>
        </w:rPr>
        <w:fldChar w:fldCharType="begin">
          <w:fldData xml:space="preserve">PEVuZE5vdGU+PENpdGU+PEF1dGhvcj5BdXRvbjwvQXV0aG9yPjxZZWFyPjIwMTU8L1llYXI+PFJl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</w:fldData>
        </w:fldChar>
      </w:r>
      <w:r w:rsidR="00F76A57">
        <w:rPr>
          <w:rFonts w:asciiTheme="minorHAnsi" w:hAnsiTheme="minorHAnsi" w:cstheme="minorHAnsi"/>
        </w:rPr>
        <w:instrText xml:space="preserve"> ADDIN EN.CITE.DATA </w:instrText>
      </w:r>
      <w:r w:rsidR="00F76A57">
        <w:rPr>
          <w:rFonts w:asciiTheme="minorHAnsi" w:hAnsiTheme="minorHAnsi" w:cstheme="minorHAnsi"/>
        </w:rPr>
      </w:r>
      <w:r w:rsidR="00F76A57">
        <w:rPr>
          <w:rFonts w:asciiTheme="minorHAnsi" w:hAnsiTheme="minorHAnsi" w:cstheme="minorHAnsi"/>
        </w:rPr>
        <w:fldChar w:fldCharType="end"/>
      </w:r>
      <w:r w:rsidR="007839B2" w:rsidRPr="009208AF">
        <w:rPr>
          <w:rFonts w:asciiTheme="minorHAnsi" w:hAnsiTheme="minorHAnsi" w:cstheme="minorHAnsi"/>
        </w:rPr>
      </w:r>
      <w:r w:rsidR="007839B2" w:rsidRPr="009208AF">
        <w:rPr>
          <w:rFonts w:asciiTheme="minorHAnsi" w:hAnsiTheme="minorHAnsi" w:cstheme="minorHAnsi"/>
        </w:rPr>
        <w:fldChar w:fldCharType="separate"/>
      </w:r>
      <w:r w:rsidR="00F76A57">
        <w:rPr>
          <w:rFonts w:asciiTheme="minorHAnsi" w:hAnsiTheme="minorHAnsi" w:cstheme="minorHAnsi"/>
          <w:noProof/>
        </w:rPr>
        <w:t>(1)</w:t>
      </w:r>
      <w:r w:rsidR="007839B2" w:rsidRPr="009208AF">
        <w:rPr>
          <w:rFonts w:asciiTheme="minorHAnsi" w:hAnsiTheme="minorHAnsi" w:cstheme="minorHAnsi"/>
        </w:rPr>
        <w:fldChar w:fldCharType="end"/>
      </w:r>
      <w:r w:rsidR="007839B2" w:rsidRPr="009208AF">
        <w:rPr>
          <w:rFonts w:asciiTheme="minorHAnsi" w:hAnsiTheme="minorHAnsi" w:cstheme="minorHAnsi"/>
        </w:rPr>
        <w:t xml:space="preserve"> (</w:t>
      </w:r>
      <w:r w:rsidR="00E06B27">
        <w:rPr>
          <w:rFonts w:asciiTheme="minorHAnsi" w:hAnsiTheme="minorHAnsi" w:cstheme="minorHAnsi"/>
        </w:rPr>
        <w:t>n</w:t>
      </w:r>
      <w:r w:rsidR="005E3DAD" w:rsidRPr="009208AF">
        <w:rPr>
          <w:rFonts w:asciiTheme="minorHAnsi" w:hAnsiTheme="minorHAnsi" w:cstheme="minorHAnsi"/>
        </w:rPr>
        <w:t xml:space="preserve"> </w:t>
      </w:r>
      <w:r w:rsidR="007839B2" w:rsidRPr="009208AF">
        <w:rPr>
          <w:rFonts w:asciiTheme="minorHAnsi" w:hAnsiTheme="minorHAnsi" w:cstheme="minorHAnsi"/>
        </w:rPr>
        <w:t>=</w:t>
      </w:r>
      <w:r w:rsidR="005E3DAD" w:rsidRPr="009208AF">
        <w:rPr>
          <w:rFonts w:asciiTheme="minorHAnsi" w:hAnsiTheme="minorHAnsi" w:cstheme="minorHAnsi"/>
        </w:rPr>
        <w:t xml:space="preserve"> </w:t>
      </w:r>
      <w:r w:rsidR="007839B2" w:rsidRPr="009208AF">
        <w:rPr>
          <w:rFonts w:asciiTheme="minorHAnsi" w:hAnsiTheme="minorHAnsi" w:cstheme="minorHAnsi"/>
        </w:rPr>
        <w:t>503) and HapMap3 reference panel</w:t>
      </w:r>
      <w:r w:rsidR="000E0342">
        <w:rPr>
          <w:rFonts w:asciiTheme="minorHAnsi" w:hAnsiTheme="minorHAnsi" w:cstheme="minorHAnsi"/>
        </w:rPr>
        <w:t xml:space="preserve"> </w:t>
      </w:r>
      <w:r w:rsidR="007839B2" w:rsidRPr="009208AF">
        <w:rPr>
          <w:rFonts w:asciiTheme="minorHAnsi" w:hAnsiTheme="minorHAnsi" w:cstheme="minorHAnsi"/>
        </w:rPr>
        <w:fldChar w:fldCharType="begin">
          <w:fldData xml:space="preserve">PEVuZE5vdGU+PENpdGU+PEF1dGhvcj5BbHRzaHVsZXI8L0F1dGhvcj48WWVhcj4yMDEwPC9ZZWFy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</w:fldData>
        </w:fldChar>
      </w:r>
      <w:r w:rsidR="00F76A57">
        <w:rPr>
          <w:rFonts w:asciiTheme="minorHAnsi" w:hAnsiTheme="minorHAnsi" w:cstheme="minorHAnsi"/>
        </w:rPr>
        <w:instrText xml:space="preserve"> ADDIN EN.CITE </w:instrText>
      </w:r>
      <w:r w:rsidR="00F76A57">
        <w:rPr>
          <w:rFonts w:asciiTheme="minorHAnsi" w:hAnsiTheme="minorHAnsi" w:cstheme="minorHAnsi"/>
        </w:rPr>
        <w:fldChar w:fldCharType="begin">
          <w:fldData xml:space="preserve">PEVuZE5vdGU+PENpdGU+PEF1dGhvcj5BbHRzaHVsZXI8L0F1dGhvcj48WWVhcj4yMDEwPC9ZZWFy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</w:fldData>
        </w:fldChar>
      </w:r>
      <w:r w:rsidR="00F76A57">
        <w:rPr>
          <w:rFonts w:asciiTheme="minorHAnsi" w:hAnsiTheme="minorHAnsi" w:cstheme="minorHAnsi"/>
        </w:rPr>
        <w:instrText xml:space="preserve"> ADDIN EN.CITE.DATA </w:instrText>
      </w:r>
      <w:r w:rsidR="00F76A57">
        <w:rPr>
          <w:rFonts w:asciiTheme="minorHAnsi" w:hAnsiTheme="minorHAnsi" w:cstheme="minorHAnsi"/>
        </w:rPr>
      </w:r>
      <w:r w:rsidR="00F76A57">
        <w:rPr>
          <w:rFonts w:asciiTheme="minorHAnsi" w:hAnsiTheme="minorHAnsi" w:cstheme="minorHAnsi"/>
        </w:rPr>
        <w:fldChar w:fldCharType="end"/>
      </w:r>
      <w:r w:rsidR="007839B2" w:rsidRPr="009208AF">
        <w:rPr>
          <w:rFonts w:asciiTheme="minorHAnsi" w:hAnsiTheme="minorHAnsi" w:cstheme="minorHAnsi"/>
        </w:rPr>
      </w:r>
      <w:r w:rsidR="007839B2" w:rsidRPr="009208AF">
        <w:rPr>
          <w:rFonts w:asciiTheme="minorHAnsi" w:hAnsiTheme="minorHAnsi" w:cstheme="minorHAnsi"/>
        </w:rPr>
        <w:fldChar w:fldCharType="separate"/>
      </w:r>
      <w:r w:rsidR="00F76A57">
        <w:rPr>
          <w:rFonts w:asciiTheme="minorHAnsi" w:hAnsiTheme="minorHAnsi" w:cstheme="minorHAnsi"/>
          <w:noProof/>
        </w:rPr>
        <w:t>(2)</w:t>
      </w:r>
      <w:r w:rsidR="007839B2" w:rsidRPr="009208AF">
        <w:rPr>
          <w:rFonts w:asciiTheme="minorHAnsi" w:hAnsiTheme="minorHAnsi" w:cstheme="minorHAnsi"/>
        </w:rPr>
        <w:fldChar w:fldCharType="end"/>
      </w:r>
      <w:r w:rsidR="007839B2" w:rsidRPr="009208AF">
        <w:rPr>
          <w:rFonts w:asciiTheme="minorHAnsi" w:hAnsiTheme="minorHAnsi" w:cstheme="minorHAnsi"/>
        </w:rPr>
        <w:t>.</w:t>
      </w:r>
      <w:r w:rsidR="003215F6" w:rsidRPr="009208AF">
        <w:rPr>
          <w:rFonts w:asciiTheme="minorHAnsi" w:hAnsiTheme="minorHAnsi" w:cstheme="minorHAnsi"/>
        </w:rPr>
        <w:t xml:space="preserve"> </w:t>
      </w:r>
      <w:r w:rsidR="00D77B54" w:rsidRPr="009208AF">
        <w:rPr>
          <w:rFonts w:asciiTheme="minorHAnsi" w:hAnsiTheme="minorHAnsi" w:cstheme="minorHAnsi"/>
        </w:rPr>
        <w:t xml:space="preserve">For the ALS GWAS, where chromosomal positions were not available, SNPs were matched to the </w:t>
      </w:r>
      <w:r w:rsidR="00A12FA8" w:rsidRPr="009208AF">
        <w:rPr>
          <w:rFonts w:asciiTheme="minorHAnsi" w:hAnsiTheme="minorHAnsi" w:cstheme="minorHAnsi"/>
        </w:rPr>
        <w:t xml:space="preserve">1KG </w:t>
      </w:r>
      <w:r w:rsidR="00D77B54" w:rsidRPr="009208AF">
        <w:rPr>
          <w:rFonts w:asciiTheme="minorHAnsi" w:hAnsiTheme="minorHAnsi" w:cstheme="minorHAnsi"/>
        </w:rPr>
        <w:t xml:space="preserve">reference </w:t>
      </w:r>
      <w:r w:rsidR="00A12FA8" w:rsidRPr="009208AF">
        <w:rPr>
          <w:rFonts w:asciiTheme="minorHAnsi" w:hAnsiTheme="minorHAnsi" w:cstheme="minorHAnsi"/>
        </w:rPr>
        <w:t xml:space="preserve">panel </w:t>
      </w:r>
      <w:r w:rsidR="00D77B54" w:rsidRPr="009208AF">
        <w:rPr>
          <w:rFonts w:asciiTheme="minorHAnsi" w:hAnsiTheme="minorHAnsi" w:cstheme="minorHAnsi"/>
        </w:rPr>
        <w:t xml:space="preserve">by rsID. For all other </w:t>
      </w:r>
      <w:r w:rsidR="003215F6" w:rsidRPr="009208AF">
        <w:rPr>
          <w:rFonts w:asciiTheme="minorHAnsi" w:hAnsiTheme="minorHAnsi" w:cstheme="minorHAnsi"/>
        </w:rPr>
        <w:t>GWAS,</w:t>
      </w:r>
      <w:r w:rsidR="007839B2" w:rsidRPr="009208AF">
        <w:rPr>
          <w:rFonts w:asciiTheme="minorHAnsi" w:hAnsiTheme="minorHAnsi" w:cstheme="minorHAnsi"/>
        </w:rPr>
        <w:t xml:space="preserve"> SNPs were matched by</w:t>
      </w:r>
      <w:r w:rsidR="00790C9E" w:rsidRPr="009208AF">
        <w:rPr>
          <w:rFonts w:asciiTheme="minorHAnsi" w:hAnsiTheme="minorHAnsi" w:cstheme="minorHAnsi"/>
        </w:rPr>
        <w:t xml:space="preserve"> GRCh37</w:t>
      </w:r>
      <w:r w:rsidR="007839B2" w:rsidRPr="009208AF">
        <w:rPr>
          <w:rFonts w:asciiTheme="minorHAnsi" w:hAnsiTheme="minorHAnsi" w:cstheme="minorHAnsi"/>
        </w:rPr>
        <w:t xml:space="preserve"> </w:t>
      </w:r>
      <w:r w:rsidR="00DD4B71" w:rsidRPr="009208AF">
        <w:rPr>
          <w:rFonts w:asciiTheme="minorHAnsi" w:hAnsiTheme="minorHAnsi" w:cstheme="minorHAnsi"/>
        </w:rPr>
        <w:t xml:space="preserve">chromosomal position using </w:t>
      </w:r>
      <w:r w:rsidR="00520D8B" w:rsidRPr="009208AF">
        <w:rPr>
          <w:rFonts w:asciiTheme="minorHAnsi" w:hAnsiTheme="minorHAnsi" w:cstheme="minorHAnsi"/>
          <w:i/>
          <w:iCs/>
        </w:rPr>
        <w:t>bigsnpr</w:t>
      </w:r>
      <w:r w:rsidR="00520D8B" w:rsidRPr="009208AF">
        <w:rPr>
          <w:rFonts w:asciiTheme="minorHAnsi" w:hAnsiTheme="minorHAnsi" w:cstheme="minorHAnsi"/>
        </w:rPr>
        <w:t xml:space="preserve"> (version 1.11.6)</w:t>
      </w:r>
      <w:r w:rsidR="000E0342">
        <w:rPr>
          <w:rFonts w:asciiTheme="minorHAnsi" w:hAnsiTheme="minorHAnsi" w:cstheme="minorHAnsi"/>
        </w:rPr>
        <w:t xml:space="preserve"> </w:t>
      </w:r>
      <w:r w:rsidR="00520D8B"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&lt;EndNote&gt;&lt;Cite&gt;&lt;Author&gt;Privé&lt;/Author&gt;&lt;Year&gt;2018&lt;/Year&gt;&lt;RecNum&gt;1375&lt;/RecNum&gt;&lt;DisplayText&gt;(3)&lt;/DisplayText&gt;&lt;record&gt;&lt;rec-number&gt;1375&lt;/rec-number&gt;&lt;foreign-keys&gt;&lt;key app="EN" db-id="f0pw2e2fltzp5cex9wq5029cv9tew0zxae0w" timestamp="1675157711"&gt;1375&lt;/key&gt;&lt;/foreign-keys&gt;&lt;ref-type name="Journal Article"&gt;17&lt;/ref-type&gt;&lt;contributors&gt;&lt;authors&gt;&lt;author&gt;Privé, F.&lt;/author&gt;&lt;author&gt;Aschard, H.&lt;/author&gt;&lt;author&gt;Ziyatdinov, A.&lt;/author&gt;&lt;author&gt;Blum, M. G. B.&lt;/author&gt;&lt;/authors&gt;&lt;/contributors&gt;&lt;auth-address&gt;Laboratoire TIMC-IMAG, UMR 5525, CNRS, Université Grenoble Alpes, Grenoble, France.&amp;#xD;Centre de Bioinformatique, Biostatistique et Biologie Intégrative (C3BI), Institut Pasteur, Paris, France.&amp;#xD;Department of Epidemiology, Harvard T.H. Chan School of Public Health, Boston, MA, USA.&lt;/auth-address&gt;&lt;titles&gt;&lt;title&gt;Efficient analysis of large-scale genome-wide data with two R packages: bigstatsr and bigsnpr&lt;/title&gt;&lt;secondary-title&gt;Bioinformatics&lt;/secondary-title&gt;&lt;/titles&gt;&lt;periodical&gt;&lt;full-title&gt;Bioinformatics&lt;/full-title&gt;&lt;abbr-1&gt;Bioinformatics&lt;/abbr-1&gt;&lt;abbr-2&gt;Bioinformatics&lt;/abbr-2&gt;&lt;/periodical&gt;&lt;pages&gt;2781-2787&lt;/pages&gt;&lt;volume&gt;34&lt;/volume&gt;&lt;number&gt;16&lt;/number&gt;&lt;keywords&gt;&lt;keyword&gt;Algorithms&lt;/keyword&gt;&lt;keyword&gt;Genome, Human&lt;/keyword&gt;&lt;keyword&gt;*Genomics&lt;/keyword&gt;&lt;keyword&gt;Humans&lt;/keyword&gt;&lt;keyword&gt;Multifactorial Inheritance&lt;/keyword&gt;&lt;keyword&gt;Polymorphism, Single Nucleotide&lt;/keyword&gt;&lt;keyword&gt;Software&lt;/keyword&gt;&lt;/keywords&gt;&lt;dates&gt;&lt;year&gt;2018&lt;/year&gt;&lt;pub-dates&gt;&lt;date&gt;Aug 15&lt;/date&gt;&lt;/pub-dates&gt;&lt;/dates&gt;&lt;isbn&gt;1367-4803 (Print)&amp;#xD;1367-4803&lt;/isbn&gt;&lt;accession-num&gt;29617937&lt;/accession-num&gt;&lt;urls&gt;&lt;/urls&gt;&lt;custom2&gt;PMC6084588&lt;/custom2&gt;&lt;electronic-resource-num&gt;https://doi.org/10.1093/bioinformatics/bty185&lt;/electronic-resource-num&gt;&lt;remote-database-provider&gt;NLM&lt;/remote-database-provider&gt;&lt;language&gt;eng&lt;/language&gt;&lt;/record&gt;&lt;/Cite&gt;&lt;/EndNote&gt;</w:instrText>
      </w:r>
      <w:r w:rsidR="00520D8B" w:rsidRPr="009208AF">
        <w:rPr>
          <w:rFonts w:asciiTheme="minorHAnsi" w:hAnsiTheme="minorHAnsi" w:cstheme="minorHAnsi"/>
        </w:rPr>
        <w:fldChar w:fldCharType="separate"/>
      </w:r>
      <w:r w:rsidR="00F76A57">
        <w:rPr>
          <w:rFonts w:asciiTheme="minorHAnsi" w:hAnsiTheme="minorHAnsi" w:cstheme="minorHAnsi"/>
          <w:noProof/>
        </w:rPr>
        <w:t>(3)</w:t>
      </w:r>
      <w:r w:rsidR="00520D8B" w:rsidRPr="009208AF">
        <w:rPr>
          <w:rFonts w:asciiTheme="minorHAnsi" w:hAnsiTheme="minorHAnsi" w:cstheme="minorHAnsi"/>
        </w:rPr>
        <w:fldChar w:fldCharType="end"/>
      </w:r>
      <w:r w:rsidR="00D77B54" w:rsidRPr="009208AF">
        <w:rPr>
          <w:rFonts w:asciiTheme="minorHAnsi" w:hAnsiTheme="minorHAnsi" w:cstheme="minorHAnsi"/>
        </w:rPr>
        <w:t>. After matching, allele order was</w:t>
      </w:r>
      <w:r w:rsidR="007839B2" w:rsidRPr="009208AF">
        <w:rPr>
          <w:rFonts w:asciiTheme="minorHAnsi" w:hAnsiTheme="minorHAnsi" w:cstheme="minorHAnsi"/>
        </w:rPr>
        <w:t xml:space="preserve"> </w:t>
      </w:r>
      <w:r w:rsidR="00520D8B" w:rsidRPr="009208AF">
        <w:rPr>
          <w:rFonts w:asciiTheme="minorHAnsi" w:hAnsiTheme="minorHAnsi" w:cstheme="minorHAnsi"/>
        </w:rPr>
        <w:t>harmonis</w:t>
      </w:r>
      <w:r w:rsidR="00D77B54" w:rsidRPr="009208AF">
        <w:rPr>
          <w:rFonts w:asciiTheme="minorHAnsi" w:hAnsiTheme="minorHAnsi" w:cstheme="minorHAnsi"/>
        </w:rPr>
        <w:t>ed</w:t>
      </w:r>
      <w:r w:rsidR="00520D8B" w:rsidRPr="009208AF">
        <w:rPr>
          <w:rFonts w:asciiTheme="minorHAnsi" w:hAnsiTheme="minorHAnsi" w:cstheme="minorHAnsi"/>
        </w:rPr>
        <w:t xml:space="preserve"> </w:t>
      </w:r>
      <w:r w:rsidR="007839B2" w:rsidRPr="009208AF">
        <w:rPr>
          <w:rFonts w:asciiTheme="minorHAnsi" w:hAnsiTheme="minorHAnsi" w:cstheme="minorHAnsi"/>
        </w:rPr>
        <w:t>with the reference</w:t>
      </w:r>
      <w:r w:rsidR="003215F6" w:rsidRPr="009208AF">
        <w:rPr>
          <w:rFonts w:asciiTheme="minorHAnsi" w:hAnsiTheme="minorHAnsi" w:cstheme="minorHAnsi"/>
        </w:rPr>
        <w:t xml:space="preserve">. </w:t>
      </w:r>
    </w:p>
    <w:p w14:paraId="5A0EA6EF" w14:textId="77777777" w:rsidR="00A12FA8" w:rsidRPr="009208AF" w:rsidRDefault="00A12FA8" w:rsidP="00070660">
      <w:pPr>
        <w:rPr>
          <w:rFonts w:asciiTheme="minorHAnsi" w:hAnsiTheme="minorHAnsi" w:cstheme="minorHAnsi"/>
        </w:rPr>
      </w:pPr>
    </w:p>
    <w:p w14:paraId="50ABF626" w14:textId="0590151D" w:rsidR="007839B2" w:rsidRPr="009208AF" w:rsidRDefault="0036577F" w:rsidP="00070660">
      <w:pPr>
        <w:rPr>
          <w:rFonts w:asciiTheme="minorHAnsi" w:hAnsiTheme="minorHAnsi" w:cstheme="minorHAnsi"/>
        </w:rPr>
      </w:pPr>
      <w:r w:rsidRPr="009208AF">
        <w:rPr>
          <w:rFonts w:asciiTheme="minorHAnsi" w:hAnsiTheme="minorHAnsi" w:cstheme="minorHAnsi"/>
        </w:rPr>
        <w:t xml:space="preserve">If not already reported, and where possible, we calculated </w:t>
      </w:r>
      <w:r w:rsidR="007839B2" w:rsidRPr="009208AF">
        <w:rPr>
          <w:rFonts w:asciiTheme="minorHAnsi" w:hAnsiTheme="minorHAnsi" w:cstheme="minorHAnsi"/>
        </w:rPr>
        <w:t>per-SNP effective sample size (N</w:t>
      </w:r>
      <w:r w:rsidR="007839B2" w:rsidRPr="009208AF">
        <w:rPr>
          <w:rFonts w:asciiTheme="minorHAnsi" w:hAnsiTheme="minorHAnsi" w:cstheme="minorHAnsi"/>
          <w:vertAlign w:val="subscript"/>
        </w:rPr>
        <w:t>eff</w:t>
      </w:r>
      <w:r w:rsidR="007839B2" w:rsidRPr="009208AF">
        <w:rPr>
          <w:rFonts w:asciiTheme="minorHAnsi" w:hAnsiTheme="minorHAnsi" w:cstheme="minorHAnsi"/>
        </w:rPr>
        <w:t>) from per-SNP case and control sample sizes</w:t>
      </w:r>
      <w:r w:rsidR="000E0342">
        <w:rPr>
          <w:rFonts w:asciiTheme="minorHAnsi" w:hAnsiTheme="minorHAnsi" w:cstheme="minorHAnsi"/>
        </w:rPr>
        <w:t xml:space="preserve"> </w:t>
      </w:r>
      <w:r w:rsidR="00D77B54"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&lt;EndNote&gt;&lt;Cite&gt;&lt;Author&gt;Grotzinger&lt;/Author&gt;&lt;Year&gt;2023&lt;/Year&gt;&lt;RecNum&gt;1219&lt;/RecNum&gt;&lt;DisplayText&gt;(4)&lt;/DisplayText&gt;&lt;record&gt;&lt;rec-number&gt;1219&lt;/rec-number&gt;&lt;foreign-keys&gt;&lt;key app="EN" db-id="f0pw2e2fltzp5cex9wq5029cv9tew0zxae0w" timestamp="1662709303"&gt;1219&lt;/key&gt;&lt;/foreign-keys&gt;&lt;ref-type name="Journal Article"&gt;17&lt;/ref-type&gt;&lt;contributors&gt;&lt;authors&gt;&lt;author&gt;Grotzinger, Andrew D.&lt;/author&gt;&lt;author&gt;Fuente, Javier de la&lt;/author&gt;&lt;author&gt;Privé, Florian&lt;/author&gt;&lt;author&gt;Nivard, Michel G.&lt;/author&gt;&lt;author&gt;Tucker-Drob, Elliot M.&lt;/author&gt;&lt;/authors&gt;&lt;/contributors&gt;&lt;titles&gt;&lt;title&gt;Pervasive Downward Bias in Estimates of Liability-Scale Heritability in Genome-wide Association Study Meta-analysis: A Simple Solution&lt;/title&gt;&lt;secondary-title&gt;Biological Psychiatry&lt;/secondary-title&gt;&lt;/titles&gt;&lt;periodical&gt;&lt;full-title&gt;Biological Psychiatry&lt;/full-title&gt;&lt;abbr-1&gt;Biol. Psychiatry&lt;/abbr-1&gt;&lt;abbr-2&gt;Biol Psychiatry&lt;/abbr-2&gt;&lt;/periodical&gt;&lt;dates&gt;&lt;year&gt;2023&lt;/year&gt;&lt;/dates&gt;&lt;publisher&gt;Elsevier&lt;/publisher&gt;&lt;isbn&gt;0006-3223&lt;/isbn&gt;&lt;urls&gt;&lt;related-urls&gt;&lt;url&gt;https://doi.org/10.1016/j.biopsych.2022.05.029&lt;/url&gt;&lt;/related-urls&gt;&lt;/urls&gt;&lt;electronic-resource-num&gt;https://doi.org/10.1016/j.biopsych.2022.05.029&lt;/electronic-resource-num&gt;&lt;access-date&gt;2022/09/09&lt;/access-date&gt;&lt;/record&gt;&lt;/Cite&gt;&lt;/EndNote&gt;</w:instrText>
      </w:r>
      <w:r w:rsidR="00D77B54" w:rsidRPr="009208AF">
        <w:rPr>
          <w:rFonts w:asciiTheme="minorHAnsi" w:hAnsiTheme="minorHAnsi" w:cstheme="minorHAnsi"/>
        </w:rPr>
        <w:fldChar w:fldCharType="separate"/>
      </w:r>
      <w:r w:rsidR="00F76A57">
        <w:rPr>
          <w:rFonts w:asciiTheme="minorHAnsi" w:hAnsiTheme="minorHAnsi" w:cstheme="minorHAnsi"/>
          <w:noProof/>
        </w:rPr>
        <w:t>(4)</w:t>
      </w:r>
      <w:r w:rsidR="00D77B54" w:rsidRPr="009208AF">
        <w:rPr>
          <w:rFonts w:asciiTheme="minorHAnsi" w:hAnsiTheme="minorHAnsi" w:cstheme="minorHAnsi"/>
        </w:rPr>
        <w:fldChar w:fldCharType="end"/>
      </w:r>
      <w:r w:rsidR="007839B2" w:rsidRPr="009208AF">
        <w:rPr>
          <w:rFonts w:asciiTheme="minorHAnsi" w:hAnsiTheme="minorHAnsi" w:cstheme="minorHAnsi"/>
        </w:rPr>
        <w:t xml:space="preserve">. If </w:t>
      </w:r>
      <w:r w:rsidR="00454682" w:rsidRPr="009208AF">
        <w:rPr>
          <w:rFonts w:asciiTheme="minorHAnsi" w:hAnsiTheme="minorHAnsi" w:cstheme="minorHAnsi"/>
        </w:rPr>
        <w:t xml:space="preserve">this </w:t>
      </w:r>
      <w:r w:rsidR="007839B2" w:rsidRPr="009208AF">
        <w:rPr>
          <w:rFonts w:asciiTheme="minorHAnsi" w:hAnsiTheme="minorHAnsi" w:cstheme="minorHAnsi"/>
        </w:rPr>
        <w:t xml:space="preserve">could not be </w:t>
      </w:r>
      <w:r w:rsidR="00454682" w:rsidRPr="009208AF">
        <w:rPr>
          <w:rFonts w:asciiTheme="minorHAnsi" w:hAnsiTheme="minorHAnsi" w:cstheme="minorHAnsi"/>
        </w:rPr>
        <w:t xml:space="preserve">determined </w:t>
      </w:r>
      <w:r w:rsidR="007839B2" w:rsidRPr="009208AF">
        <w:rPr>
          <w:rFonts w:asciiTheme="minorHAnsi" w:hAnsiTheme="minorHAnsi" w:cstheme="minorHAnsi"/>
        </w:rPr>
        <w:t>per-SNP, all SNPs were assigned a single N</w:t>
      </w:r>
      <w:r w:rsidR="007839B2" w:rsidRPr="009208AF">
        <w:rPr>
          <w:rFonts w:asciiTheme="minorHAnsi" w:hAnsiTheme="minorHAnsi" w:cstheme="minorHAnsi"/>
          <w:vertAlign w:val="subscript"/>
        </w:rPr>
        <w:t>eff</w:t>
      </w:r>
      <w:r w:rsidR="007839B2" w:rsidRPr="009208AF">
        <w:rPr>
          <w:rFonts w:asciiTheme="minorHAnsi" w:hAnsiTheme="minorHAnsi" w:cstheme="minorHAnsi"/>
        </w:rPr>
        <w:t>, calculated</w:t>
      </w:r>
      <w:r w:rsidRPr="009208AF">
        <w:rPr>
          <w:rFonts w:asciiTheme="minorHAnsi" w:hAnsiTheme="minorHAnsi" w:cstheme="minorHAnsi"/>
        </w:rPr>
        <w:t xml:space="preserve"> as a sum of N</w:t>
      </w:r>
      <w:r w:rsidRPr="009208AF">
        <w:rPr>
          <w:rFonts w:asciiTheme="minorHAnsi" w:hAnsiTheme="minorHAnsi" w:cstheme="minorHAnsi"/>
          <w:vertAlign w:val="subscript"/>
        </w:rPr>
        <w:t xml:space="preserve">eff </w:t>
      </w:r>
      <w:r w:rsidRPr="009208AF">
        <w:rPr>
          <w:rFonts w:asciiTheme="minorHAnsi" w:hAnsiTheme="minorHAnsi" w:cstheme="minorHAnsi"/>
        </w:rPr>
        <w:t xml:space="preserve">values for </w:t>
      </w:r>
      <w:r w:rsidR="00454682" w:rsidRPr="009208AF">
        <w:rPr>
          <w:rFonts w:asciiTheme="minorHAnsi" w:hAnsiTheme="minorHAnsi" w:cstheme="minorHAnsi"/>
        </w:rPr>
        <w:t xml:space="preserve">each </w:t>
      </w:r>
      <w:r w:rsidR="00D77B54" w:rsidRPr="009208AF">
        <w:rPr>
          <w:rFonts w:asciiTheme="minorHAnsi" w:hAnsiTheme="minorHAnsi" w:cstheme="minorHAnsi"/>
        </w:rPr>
        <w:t xml:space="preserve">cohort </w:t>
      </w:r>
      <w:r w:rsidRPr="009208AF">
        <w:rPr>
          <w:rFonts w:asciiTheme="minorHAnsi" w:hAnsiTheme="minorHAnsi" w:cstheme="minorHAnsi"/>
        </w:rPr>
        <w:t>contributing to the GWAS meta-analysis</w:t>
      </w:r>
      <w:r w:rsidR="007839B2" w:rsidRPr="009208AF">
        <w:rPr>
          <w:rFonts w:asciiTheme="minorHAnsi" w:hAnsiTheme="minorHAnsi" w:cstheme="minorHAnsi"/>
        </w:rPr>
        <w:t>.</w:t>
      </w:r>
    </w:p>
    <w:p w14:paraId="34190A9C" w14:textId="3FB8D219" w:rsidR="00A12FA8" w:rsidRPr="009208AF" w:rsidRDefault="00A12FA8" w:rsidP="00070660">
      <w:pPr>
        <w:rPr>
          <w:rFonts w:asciiTheme="minorHAnsi" w:hAnsiTheme="minorHAnsi" w:cstheme="minorHAnsi"/>
        </w:rPr>
      </w:pPr>
    </w:p>
    <w:p w14:paraId="3060D13D" w14:textId="5C83CB0C" w:rsidR="00A12FA8" w:rsidRPr="009208AF" w:rsidRDefault="00A12FA8" w:rsidP="00070660">
      <w:pPr>
        <w:rPr>
          <w:rFonts w:asciiTheme="minorHAnsi" w:hAnsiTheme="minorHAnsi" w:cstheme="minorHAnsi"/>
        </w:rPr>
      </w:pPr>
      <w:r w:rsidRPr="009208AF">
        <w:rPr>
          <w:rFonts w:asciiTheme="minorHAnsi" w:hAnsiTheme="minorHAnsi" w:cstheme="minorHAnsi"/>
        </w:rPr>
        <w:t>Further processing was performed where possible, excluding SNPs with imputation INFO</w:t>
      </w:r>
      <w:r w:rsidR="00D77F8D" w:rsidRPr="009208AF">
        <w:rPr>
          <w:rFonts w:asciiTheme="minorHAnsi" w:hAnsiTheme="minorHAnsi" w:cstheme="minorHAnsi"/>
        </w:rPr>
        <w:t xml:space="preserve"> </w:t>
      </w:r>
      <w:r w:rsidRPr="009208AF">
        <w:rPr>
          <w:rFonts w:asciiTheme="minorHAnsi" w:hAnsiTheme="minorHAnsi" w:cstheme="minorHAnsi"/>
        </w:rPr>
        <w:t>&lt;0.9, p-values ≤0 or &gt;1, N</w:t>
      </w:r>
      <w:r w:rsidRPr="009208AF">
        <w:rPr>
          <w:rFonts w:asciiTheme="minorHAnsi" w:hAnsiTheme="minorHAnsi" w:cstheme="minorHAnsi"/>
          <w:vertAlign w:val="subscript"/>
        </w:rPr>
        <w:t>eff</w:t>
      </w:r>
      <w:r w:rsidRPr="009208AF">
        <w:rPr>
          <w:rFonts w:asciiTheme="minorHAnsi" w:hAnsiTheme="minorHAnsi" w:cstheme="minorHAnsi"/>
        </w:rPr>
        <w:t xml:space="preserve"> &gt;3 standard deviations from the median N</w:t>
      </w:r>
      <w:r w:rsidRPr="009208AF">
        <w:rPr>
          <w:rFonts w:asciiTheme="minorHAnsi" w:hAnsiTheme="minorHAnsi" w:cstheme="minorHAnsi"/>
          <w:vertAlign w:val="subscript"/>
        </w:rPr>
        <w:t>eff</w:t>
      </w:r>
      <w:r w:rsidR="004D5E82" w:rsidRPr="009208AF">
        <w:rPr>
          <w:rFonts w:asciiTheme="minorHAnsi" w:hAnsiTheme="minorHAnsi" w:cstheme="minorHAnsi"/>
        </w:rPr>
        <w:t xml:space="preserve">. We </w:t>
      </w:r>
      <w:r w:rsidR="00D1361E" w:rsidRPr="009208AF">
        <w:rPr>
          <w:rFonts w:asciiTheme="minorHAnsi" w:hAnsiTheme="minorHAnsi" w:cstheme="minorHAnsi"/>
        </w:rPr>
        <w:t>further restrict</w:t>
      </w:r>
      <w:r w:rsidR="00B33E57" w:rsidRPr="009208AF">
        <w:rPr>
          <w:rFonts w:asciiTheme="minorHAnsi" w:hAnsiTheme="minorHAnsi" w:cstheme="minorHAnsi"/>
        </w:rPr>
        <w:t>ed</w:t>
      </w:r>
      <w:r w:rsidR="004D5E82" w:rsidRPr="009208AF">
        <w:rPr>
          <w:rFonts w:asciiTheme="minorHAnsi" w:hAnsiTheme="minorHAnsi" w:cstheme="minorHAnsi"/>
        </w:rPr>
        <w:t xml:space="preserve"> </w:t>
      </w:r>
      <w:r w:rsidR="00B33E57" w:rsidRPr="009208AF">
        <w:rPr>
          <w:rFonts w:asciiTheme="minorHAnsi" w:hAnsiTheme="minorHAnsi" w:cstheme="minorHAnsi"/>
        </w:rPr>
        <w:t>SNPs</w:t>
      </w:r>
      <w:r w:rsidR="001F5198" w:rsidRPr="009208AF">
        <w:rPr>
          <w:rFonts w:asciiTheme="minorHAnsi" w:hAnsiTheme="minorHAnsi" w:cstheme="minorHAnsi"/>
        </w:rPr>
        <w:t xml:space="preserve"> </w:t>
      </w:r>
      <w:r w:rsidR="00D1361E" w:rsidRPr="009208AF">
        <w:rPr>
          <w:rFonts w:asciiTheme="minorHAnsi" w:hAnsiTheme="minorHAnsi" w:cstheme="minorHAnsi"/>
        </w:rPr>
        <w:t xml:space="preserve">to those with </w:t>
      </w:r>
      <w:r w:rsidRPr="009208AF">
        <w:rPr>
          <w:rFonts w:asciiTheme="minorHAnsi" w:hAnsiTheme="minorHAnsi" w:cstheme="minorHAnsi"/>
        </w:rPr>
        <w:t xml:space="preserve">minor allele frequency (MAF) </w:t>
      </w:r>
      <w:r w:rsidR="00D1361E" w:rsidRPr="009208AF">
        <w:rPr>
          <w:rFonts w:asciiTheme="minorHAnsi" w:hAnsiTheme="minorHAnsi" w:cstheme="minorHAnsi"/>
        </w:rPr>
        <w:t>&gt;</w:t>
      </w:r>
      <w:r w:rsidRPr="009208AF">
        <w:rPr>
          <w:rFonts w:asciiTheme="minorHAnsi" w:hAnsiTheme="minorHAnsi" w:cstheme="minorHAnsi"/>
        </w:rPr>
        <w:t>0.01</w:t>
      </w:r>
      <w:r w:rsidR="00D1361E" w:rsidRPr="009208AF">
        <w:rPr>
          <w:rFonts w:asciiTheme="minorHAnsi" w:hAnsiTheme="minorHAnsi" w:cstheme="minorHAnsi"/>
        </w:rPr>
        <w:t xml:space="preserve"> in both the GWAS and the reference</w:t>
      </w:r>
      <w:r w:rsidR="00E51498" w:rsidRPr="009208AF">
        <w:rPr>
          <w:rFonts w:asciiTheme="minorHAnsi" w:hAnsiTheme="minorHAnsi" w:cstheme="minorHAnsi"/>
        </w:rPr>
        <w:t xml:space="preserve"> datasets</w:t>
      </w:r>
      <w:r w:rsidR="004D5E82" w:rsidRPr="009208AF">
        <w:rPr>
          <w:rFonts w:asciiTheme="minorHAnsi" w:hAnsiTheme="minorHAnsi" w:cstheme="minorHAnsi"/>
        </w:rPr>
        <w:t>,</w:t>
      </w:r>
      <w:r w:rsidRPr="009208AF">
        <w:rPr>
          <w:rFonts w:asciiTheme="minorHAnsi" w:hAnsiTheme="minorHAnsi" w:cstheme="minorHAnsi"/>
        </w:rPr>
        <w:t xml:space="preserve"> </w:t>
      </w:r>
      <w:r w:rsidR="00D1361E" w:rsidRPr="009208AF">
        <w:rPr>
          <w:rFonts w:asciiTheme="minorHAnsi" w:hAnsiTheme="minorHAnsi" w:cstheme="minorHAnsi"/>
        </w:rPr>
        <w:t xml:space="preserve">and excluded any with </w:t>
      </w:r>
      <w:r w:rsidRPr="009208AF">
        <w:rPr>
          <w:rFonts w:asciiTheme="minorHAnsi" w:hAnsiTheme="minorHAnsi" w:cstheme="minorHAnsi"/>
        </w:rPr>
        <w:t xml:space="preserve">absolute MAF difference of &gt;0.2 between </w:t>
      </w:r>
      <w:r w:rsidR="001C1EA9" w:rsidRPr="009208AF">
        <w:rPr>
          <w:rFonts w:asciiTheme="minorHAnsi" w:hAnsiTheme="minorHAnsi" w:cstheme="minorHAnsi"/>
        </w:rPr>
        <w:t>the two</w:t>
      </w:r>
      <w:r w:rsidRPr="009208AF">
        <w:rPr>
          <w:rFonts w:asciiTheme="minorHAnsi" w:hAnsiTheme="minorHAnsi" w:cstheme="minorHAnsi"/>
        </w:rPr>
        <w:t>.</w:t>
      </w:r>
    </w:p>
    <w:p w14:paraId="700EE6A5" w14:textId="77777777" w:rsidR="007839B2" w:rsidRPr="009208AF" w:rsidRDefault="007839B2" w:rsidP="00070660">
      <w:pPr>
        <w:rPr>
          <w:rFonts w:asciiTheme="minorHAnsi" w:hAnsiTheme="minorHAnsi" w:cstheme="minorHAnsi"/>
        </w:rPr>
      </w:pPr>
    </w:p>
    <w:p w14:paraId="06B335CA" w14:textId="4D2A210D" w:rsidR="007839B2" w:rsidRPr="009208AF" w:rsidRDefault="007839B2" w:rsidP="00070660">
      <w:pPr>
        <w:rPr>
          <w:rFonts w:asciiTheme="minorHAnsi" w:hAnsiTheme="minorHAnsi" w:cstheme="minorHAnsi"/>
        </w:rPr>
      </w:pPr>
      <w:r w:rsidRPr="009208AF">
        <w:rPr>
          <w:rFonts w:asciiTheme="minorHAnsi" w:hAnsiTheme="minorHAnsi" w:cstheme="minorHAnsi"/>
        </w:rPr>
        <w:t>PRS were calculated with SBayesR</w:t>
      </w:r>
      <w:r w:rsidR="000E0342">
        <w:rPr>
          <w:rFonts w:asciiTheme="minorHAnsi" w:hAnsiTheme="minorHAnsi" w:cstheme="minorHAnsi"/>
        </w:rPr>
        <w:t xml:space="preserve"> </w:t>
      </w:r>
      <w:r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&lt;EndNote&gt;&lt;Cite&gt;&lt;Author&gt;Lloyd-Jones&lt;/Author&gt;&lt;Year&gt;2019&lt;/Year&gt;&lt;RecNum&gt;1232&lt;/RecNum&gt;&lt;DisplayText&gt;(5)&lt;/DisplayText&gt;&lt;record&gt;&lt;rec-number&gt;1232&lt;/rec-number&gt;&lt;foreign-keys&gt;&lt;key app="EN" db-id="f0pw2e2fltzp5cex9wq5029cv9tew0zxae0w" timestamp="1663427562"&gt;1232&lt;/key&gt;&lt;/foreign-keys&gt;&lt;ref-type name="Journal Article"&gt;17&lt;/ref-type&gt;&lt;contributors&gt;&lt;authors&gt;&lt;author&gt;Lloyd-Jones, Luke R.&lt;/author&gt;&lt;author&gt;Zeng, Jian&lt;/author&gt;&lt;author&gt;Sidorenko, Julia&lt;/author&gt;&lt;author&gt;Yengo, Loïc&lt;/author&gt;&lt;author&gt;Moser, Gerhard&lt;/author&gt;&lt;author&gt;Kemper, Kathryn E.&lt;/author&gt;&lt;author&gt;Wang, Huanwei&lt;/author&gt;&lt;author&gt;Zheng, Zhili&lt;/author&gt;&lt;author&gt;Magi, Reedik&lt;/author&gt;&lt;author&gt;Esko, Tõnu&lt;/author&gt;&lt;author&gt;Metspalu, Andres&lt;/author&gt;&lt;author&gt;Wray, Naomi R.&lt;/author&gt;&lt;author&gt;Goddard, Michael E.&lt;/author&gt;&lt;author&gt;Yang, Jian&lt;/author&gt;&lt;author&gt;Visscher, Peter M.&lt;/author&gt;&lt;/authors&gt;&lt;/contributors&gt;&lt;titles&gt;&lt;title&gt;Improved polygenic prediction by Bayesian multiple regression on summary statistics&lt;/title&gt;&lt;secondary-title&gt;Nature Communications&lt;/secondary-title&gt;&lt;/titles&gt;&lt;periodical&gt;&lt;full-title&gt;Nature Communications&lt;/full-title&gt;&lt;abbr-1&gt;Nat. Commun.&lt;/abbr-1&gt;&lt;abbr-2&gt;Nat Commun&lt;/abbr-2&gt;&lt;/periodical&gt;&lt;pages&gt;5086&lt;/pages&gt;&lt;volume&gt;10&lt;/volume&gt;&lt;number&gt;1&lt;/number&gt;&lt;dates&gt;&lt;year&gt;2019&lt;/year&gt;&lt;pub-dates&gt;&lt;date&gt;2019/11/08&lt;/date&gt;&lt;/pub-dates&gt;&lt;/dates&gt;&lt;isbn&gt;2041-1723&lt;/isbn&gt;&lt;urls&gt;&lt;related-urls&gt;&lt;url&gt;https://doi.org/10.1038/s41467-019-12653-0&lt;/url&gt;&lt;/related-urls&gt;&lt;/urls&gt;&lt;electronic-resource-num&gt;10.1038/s41467-019-12653-0&lt;/electronic-resource-num&gt;&lt;/record&gt;&lt;/Cite&gt;&lt;/EndNote&gt;</w:instrText>
      </w:r>
      <w:r w:rsidRPr="009208AF">
        <w:rPr>
          <w:rFonts w:asciiTheme="minorHAnsi" w:hAnsiTheme="minorHAnsi" w:cstheme="minorHAnsi"/>
        </w:rPr>
        <w:fldChar w:fldCharType="separate"/>
      </w:r>
      <w:r w:rsidR="00F76A57">
        <w:rPr>
          <w:rFonts w:asciiTheme="minorHAnsi" w:hAnsiTheme="minorHAnsi" w:cstheme="minorHAnsi"/>
          <w:noProof/>
        </w:rPr>
        <w:t>(5)</w:t>
      </w:r>
      <w:r w:rsidRPr="009208AF">
        <w:rPr>
          <w:rFonts w:asciiTheme="minorHAnsi" w:hAnsiTheme="minorHAnsi" w:cstheme="minorHAnsi"/>
        </w:rPr>
        <w:fldChar w:fldCharType="end"/>
      </w:r>
      <w:r w:rsidRPr="009208AF">
        <w:rPr>
          <w:rFonts w:asciiTheme="minorHAnsi" w:hAnsiTheme="minorHAnsi" w:cstheme="minorHAnsi"/>
        </w:rPr>
        <w:t xml:space="preserve"> under the reference-standardized approach of </w:t>
      </w:r>
      <w:r w:rsidRPr="009208AF">
        <w:rPr>
          <w:rFonts w:asciiTheme="minorHAnsi" w:hAnsiTheme="minorHAnsi" w:cstheme="minorHAnsi"/>
          <w:i/>
          <w:iCs/>
        </w:rPr>
        <w:t>GenoPredPipe</w:t>
      </w:r>
      <w:r w:rsidR="000E0342">
        <w:rPr>
          <w:rFonts w:asciiTheme="minorHAnsi" w:hAnsiTheme="minorHAnsi" w:cstheme="minorHAnsi"/>
          <w:i/>
          <w:iCs/>
        </w:rPr>
        <w:t xml:space="preserve"> </w:t>
      </w:r>
      <w:r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&lt;EndNote&gt;&lt;Cite&gt;&lt;Author&gt;Pain&lt;/Author&gt;&lt;Year&gt;2021&lt;/Year&gt;&lt;RecNum&gt;1073&lt;/RecNum&gt;&lt;DisplayText&gt;(6)&lt;/DisplayText&gt;&lt;record&gt;&lt;rec-number&gt;1073&lt;/rec-number&gt;&lt;foreign-keys&gt;&lt;key app="EN" db-id="f0pw2e2fltzp5cex9wq5029cv9tew0zxae0w" timestamp="1643036780"&gt;1073&lt;/key&gt;&lt;/foreign-keys&gt;&lt;ref-type name="Journal Article"&gt;17&lt;/ref-type&gt;&lt;contributors&gt;&lt;authors&gt;&lt;author&gt;Pain, Oliver&lt;/author&gt;&lt;author&gt;Glanville, Kylie P.&lt;/author&gt;&lt;author&gt;Hagenaars, Saskia P.&lt;/author&gt;&lt;author&gt;Selzam, Saskia&lt;/author&gt;&lt;author&gt;Fürtjes, Anna E.&lt;/author&gt;&lt;author&gt;Gaspar, Héléna A.&lt;/author&gt;&lt;author&gt;Coleman, Jonathan R. I.&lt;/author&gt;&lt;author&gt;Rimfeld, Kaili&lt;/author&gt;&lt;author&gt;Breen, Gerome&lt;/author&gt;&lt;author&gt;Plomin, Robert&lt;/author&gt;&lt;author&gt;Folkersen, Lasse&lt;/author&gt;&lt;author&gt;Lewis, Cathryn M.&lt;/author&gt;&lt;/authors&gt;&lt;/contributors&gt;&lt;titles&gt;&lt;title&gt;Evaluation of polygenic prediction methodology within a reference-standardized framework&lt;/title&gt;&lt;secondary-title&gt;PLOS Genetics&lt;/secondary-title&gt;&lt;/titles&gt;&lt;periodical&gt;&lt;full-title&gt;PLoS Genetics&lt;/full-title&gt;&lt;abbr-1&gt;PLoS Genet.&lt;/abbr-1&gt;&lt;abbr-2&gt;PLoS Genet&lt;/abbr-2&gt;&lt;/periodical&gt;&lt;pages&gt;e1009021&lt;/pages&gt;&lt;volume&gt;17&lt;/volume&gt;&lt;number&gt;5&lt;/number&gt;&lt;dates&gt;&lt;year&gt;2021&lt;/year&gt;&lt;/dates&gt;&lt;publisher&gt;Public Library of Science&lt;/publisher&gt;&lt;urls&gt;&lt;related-urls&gt;&lt;url&gt;https://doi.org/10.1371/journal.pgen.1009021&lt;/url&gt;&lt;/related-urls&gt;&lt;/urls&gt;&lt;electronic-resource-num&gt;https://doi.org/10.1371/journal.pgen.1009021&lt;/electronic-resource-num&gt;&lt;/record&gt;&lt;/Cite&gt;&lt;/EndNote&gt;</w:instrText>
      </w:r>
      <w:r w:rsidRPr="009208AF">
        <w:rPr>
          <w:rFonts w:asciiTheme="minorHAnsi" w:hAnsiTheme="minorHAnsi" w:cstheme="minorHAnsi"/>
        </w:rPr>
        <w:fldChar w:fldCharType="separate"/>
      </w:r>
      <w:r w:rsidR="00F76A57">
        <w:rPr>
          <w:rFonts w:asciiTheme="minorHAnsi" w:hAnsiTheme="minorHAnsi" w:cstheme="minorHAnsi"/>
          <w:noProof/>
        </w:rPr>
        <w:t>(6)</w:t>
      </w:r>
      <w:r w:rsidRPr="009208AF">
        <w:rPr>
          <w:rFonts w:asciiTheme="minorHAnsi" w:hAnsiTheme="minorHAnsi" w:cstheme="minorHAnsi"/>
        </w:rPr>
        <w:fldChar w:fldCharType="end"/>
      </w:r>
      <w:r w:rsidRPr="009208AF">
        <w:rPr>
          <w:rFonts w:asciiTheme="minorHAnsi" w:hAnsiTheme="minorHAnsi" w:cstheme="minorHAnsi"/>
        </w:rPr>
        <w:t>; scores for the Project MinE target sample were standardised against those of the 1KG sample. We applied SBayesR using the default settings and the robust parameterisation option. Linkage disequilibrium was estimated using the pre-computed sparse matrices provided, based on 50,000 individuals of European descent from the UK Biobank</w:t>
      </w:r>
      <w:r w:rsidR="000E0342">
        <w:rPr>
          <w:rFonts w:asciiTheme="minorHAnsi" w:hAnsiTheme="minorHAnsi" w:cstheme="minorHAnsi"/>
        </w:rPr>
        <w:t xml:space="preserve"> </w:t>
      </w:r>
      <w:r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&lt;EndNote&gt;&lt;Cite&gt;&lt;Author&gt;Lloyd-Jones&lt;/Author&gt;&lt;Year&gt;2019&lt;/Year&gt;&lt;RecNum&gt;1232&lt;/RecNum&gt;&lt;DisplayText&gt;(5)&lt;/DisplayText&gt;&lt;record&gt;&lt;rec-number&gt;1232&lt;/rec-number&gt;&lt;foreign-keys&gt;&lt;key app="EN" db-id="f0pw2e2fltzp5cex9wq5029cv9tew0zxae0w" timestamp="1663427562"&gt;1232&lt;/key&gt;&lt;/foreign-keys&gt;&lt;ref-type name="Journal Article"&gt;17&lt;/ref-type&gt;&lt;contributors&gt;&lt;authors&gt;&lt;author&gt;Lloyd-Jones, Luke R.&lt;/author&gt;&lt;author&gt;Zeng, Jian&lt;/author&gt;&lt;author&gt;Sidorenko, Julia&lt;/author&gt;&lt;author&gt;Yengo, Loïc&lt;/author&gt;&lt;author&gt;Moser, Gerhard&lt;/author&gt;&lt;author&gt;Kemper, Kathryn E.&lt;/author&gt;&lt;author&gt;Wang, Huanwei&lt;/author&gt;&lt;author&gt;Zheng, Zhili&lt;/author&gt;&lt;author&gt;Magi, Reedik&lt;/author&gt;&lt;author&gt;Esko, Tõnu&lt;/author&gt;&lt;author&gt;Metspalu, Andres&lt;/author&gt;&lt;author&gt;Wray, Naomi R.&lt;/author&gt;&lt;author&gt;Goddard, Michael E.&lt;/author&gt;&lt;author&gt;Yang, Jian&lt;/author&gt;&lt;author&gt;Visscher, Peter M.&lt;/author&gt;&lt;/authors&gt;&lt;/contributors&gt;&lt;titles&gt;&lt;title&gt;Improved polygenic prediction by Bayesian multiple regression on summary statistics&lt;/title&gt;&lt;secondary-title&gt;Nature Communications&lt;/secondary-title&gt;&lt;/titles&gt;&lt;periodical&gt;&lt;full-title&gt;Nature Communications&lt;/full-title&gt;&lt;abbr-1&gt;Nat. Commun.&lt;/abbr-1&gt;&lt;abbr-2&gt;Nat Commun&lt;/abbr-2&gt;&lt;/periodical&gt;&lt;pages&gt;5086&lt;/pages&gt;&lt;volume&gt;10&lt;/volume&gt;&lt;number&gt;1&lt;/number&gt;&lt;dates&gt;&lt;year&gt;2019&lt;/year&gt;&lt;pub-dates&gt;&lt;date&gt;2019/11/08&lt;/date&gt;&lt;/pub-dates&gt;&lt;/dates&gt;&lt;isbn&gt;2041-1723&lt;/isbn&gt;&lt;urls&gt;&lt;related-urls&gt;&lt;url&gt;https://doi.org/10.1038/s41467-019-12653-0&lt;/url&gt;&lt;/related-urls&gt;&lt;/urls&gt;&lt;electronic-resource-num&gt;10.1038/s41467-019-12653-0&lt;/electronic-resource-num&gt;&lt;/record&gt;&lt;/Cite&gt;&lt;/EndNote&gt;</w:instrText>
      </w:r>
      <w:r w:rsidRPr="009208AF">
        <w:rPr>
          <w:rFonts w:asciiTheme="minorHAnsi" w:hAnsiTheme="minorHAnsi" w:cstheme="minorHAnsi"/>
        </w:rPr>
        <w:fldChar w:fldCharType="separate"/>
      </w:r>
      <w:r w:rsidR="00F76A57">
        <w:rPr>
          <w:rFonts w:asciiTheme="minorHAnsi" w:hAnsiTheme="minorHAnsi" w:cstheme="minorHAnsi"/>
          <w:noProof/>
        </w:rPr>
        <w:t>(5)</w:t>
      </w:r>
      <w:r w:rsidRPr="009208AF">
        <w:rPr>
          <w:rFonts w:asciiTheme="minorHAnsi" w:hAnsiTheme="minorHAnsi" w:cstheme="minorHAnsi"/>
        </w:rPr>
        <w:fldChar w:fldCharType="end"/>
      </w:r>
      <w:r w:rsidRPr="009208AF">
        <w:rPr>
          <w:rFonts w:asciiTheme="minorHAnsi" w:hAnsiTheme="minorHAnsi" w:cstheme="minorHAnsi"/>
        </w:rPr>
        <w:t>.</w:t>
      </w:r>
      <w:r w:rsidR="008846E1" w:rsidRPr="009208AF">
        <w:rPr>
          <w:rFonts w:asciiTheme="minorHAnsi" w:hAnsiTheme="minorHAnsi" w:cstheme="minorHAnsi"/>
        </w:rPr>
        <w:t xml:space="preserve"> Where</w:t>
      </w:r>
      <w:r w:rsidR="00CA54B3">
        <w:rPr>
          <w:rFonts w:asciiTheme="minorHAnsi" w:hAnsiTheme="minorHAnsi" w:cstheme="minorHAnsi"/>
        </w:rPr>
        <w:t xml:space="preserve"> </w:t>
      </w:r>
      <w:r w:rsidR="008846E1" w:rsidRPr="009208AF">
        <w:rPr>
          <w:rFonts w:asciiTheme="minorHAnsi" w:hAnsiTheme="minorHAnsi" w:cstheme="minorHAnsi"/>
        </w:rPr>
        <w:t>per-SNP N</w:t>
      </w:r>
      <w:r w:rsidR="008846E1" w:rsidRPr="009208AF">
        <w:rPr>
          <w:rFonts w:asciiTheme="minorHAnsi" w:hAnsiTheme="minorHAnsi" w:cstheme="minorHAnsi"/>
          <w:vertAlign w:val="subscript"/>
        </w:rPr>
        <w:t>eff</w:t>
      </w:r>
      <w:r w:rsidR="008846E1" w:rsidRPr="009208AF">
        <w:rPr>
          <w:rFonts w:asciiTheme="minorHAnsi" w:hAnsiTheme="minorHAnsi" w:cstheme="minorHAnsi"/>
        </w:rPr>
        <w:t xml:space="preserve"> was unavailable, we used the</w:t>
      </w:r>
      <w:r w:rsidR="008846E1" w:rsidRPr="009208AF" w:rsidDel="008846E1">
        <w:rPr>
          <w:rFonts w:asciiTheme="minorHAnsi" w:hAnsiTheme="minorHAnsi" w:cstheme="minorHAnsi"/>
        </w:rPr>
        <w:t xml:space="preserve"> </w:t>
      </w:r>
      <w:r w:rsidR="008846E1" w:rsidRPr="009208AF">
        <w:rPr>
          <w:rFonts w:asciiTheme="minorHAnsi" w:hAnsiTheme="minorHAnsi" w:cstheme="minorHAnsi"/>
        </w:rPr>
        <w:t>impute-n option of SBayesR to exclude variants with</w:t>
      </w:r>
      <w:r w:rsidR="00577F11">
        <w:rPr>
          <w:rFonts w:asciiTheme="minorHAnsi" w:hAnsiTheme="minorHAnsi" w:cstheme="minorHAnsi"/>
        </w:rPr>
        <w:t xml:space="preserve"> imputed</w:t>
      </w:r>
      <w:r w:rsidR="008846E1" w:rsidRPr="009208AF">
        <w:rPr>
          <w:rFonts w:asciiTheme="minorHAnsi" w:hAnsiTheme="minorHAnsi" w:cstheme="minorHAnsi"/>
        </w:rPr>
        <w:t xml:space="preserve"> N</w:t>
      </w:r>
      <w:r w:rsidR="008846E1" w:rsidRPr="009208AF">
        <w:rPr>
          <w:rFonts w:asciiTheme="minorHAnsi" w:hAnsiTheme="minorHAnsi" w:cstheme="minorHAnsi"/>
          <w:vertAlign w:val="subscript"/>
        </w:rPr>
        <w:t>eff</w:t>
      </w:r>
      <w:r w:rsidR="008846E1" w:rsidRPr="009208AF">
        <w:rPr>
          <w:rFonts w:asciiTheme="minorHAnsi" w:hAnsiTheme="minorHAnsi" w:cstheme="minorHAnsi"/>
        </w:rPr>
        <w:t xml:space="preserve"> &gt;</w:t>
      </w:r>
      <w:r w:rsidRPr="009208AF">
        <w:rPr>
          <w:rFonts w:asciiTheme="minorHAnsi" w:hAnsiTheme="minorHAnsi" w:cstheme="minorHAnsi"/>
        </w:rPr>
        <w:t xml:space="preserve">3 standard deviations from the </w:t>
      </w:r>
      <w:r w:rsidR="00DC3219" w:rsidRPr="009208AF">
        <w:rPr>
          <w:rFonts w:asciiTheme="minorHAnsi" w:hAnsiTheme="minorHAnsi" w:cstheme="minorHAnsi"/>
        </w:rPr>
        <w:t>median</w:t>
      </w:r>
      <w:r w:rsidRPr="009208AF">
        <w:rPr>
          <w:rFonts w:asciiTheme="minorHAnsi" w:hAnsiTheme="minorHAnsi" w:cstheme="minorHAnsi"/>
        </w:rPr>
        <w:t>.</w:t>
      </w:r>
    </w:p>
    <w:p w14:paraId="3FD76CA3" w14:textId="466F8C92" w:rsidR="00C81A76" w:rsidRPr="009208AF" w:rsidRDefault="00C81A76" w:rsidP="00070660">
      <w:pPr>
        <w:rPr>
          <w:rFonts w:asciiTheme="minorHAnsi" w:hAnsiTheme="minorHAnsi" w:cstheme="minorHAnsi"/>
        </w:rPr>
      </w:pPr>
    </w:p>
    <w:p w14:paraId="40709155" w14:textId="7A2E8AB9" w:rsidR="00C81A76" w:rsidRPr="009208AF" w:rsidRDefault="00A94262" w:rsidP="00FD3E80">
      <w:pPr>
        <w:pStyle w:val="Heading2"/>
        <w:rPr>
          <w:rFonts w:asciiTheme="minorHAnsi" w:hAnsiTheme="minorHAnsi" w:cstheme="minorHAnsi"/>
        </w:rPr>
      </w:pPr>
      <w:r w:rsidRPr="009208AF">
        <w:rPr>
          <w:rFonts w:asciiTheme="minorHAnsi" w:hAnsiTheme="minorHAnsi" w:cstheme="minorHAnsi"/>
        </w:rPr>
        <w:t>Clustering of ALS clinical data</w:t>
      </w:r>
      <w:r w:rsidRPr="009208AF" w:rsidDel="00A94262">
        <w:rPr>
          <w:rFonts w:asciiTheme="minorHAnsi" w:hAnsiTheme="minorHAnsi" w:cstheme="minorHAnsi"/>
        </w:rPr>
        <w:t xml:space="preserve"> </w:t>
      </w:r>
    </w:p>
    <w:p w14:paraId="2411DC02" w14:textId="289EDF93" w:rsidR="00625608" w:rsidRPr="009208AF" w:rsidRDefault="00BF3517" w:rsidP="00070660">
      <w:pPr>
        <w:rPr>
          <w:rFonts w:asciiTheme="minorHAnsi" w:hAnsiTheme="minorHAnsi" w:cstheme="minorHAnsi"/>
        </w:rPr>
      </w:pPr>
      <w:r w:rsidRPr="009208AF">
        <w:rPr>
          <w:rFonts w:asciiTheme="minorHAnsi" w:hAnsiTheme="minorHAnsi" w:cstheme="minorHAnsi"/>
        </w:rPr>
        <w:t xml:space="preserve">Latent class </w:t>
      </w:r>
      <w:r w:rsidR="00092D63">
        <w:rPr>
          <w:rFonts w:asciiTheme="minorHAnsi" w:hAnsiTheme="minorHAnsi" w:cstheme="minorHAnsi"/>
        </w:rPr>
        <w:t xml:space="preserve">cluster </w:t>
      </w:r>
      <w:r w:rsidRPr="009208AF">
        <w:rPr>
          <w:rFonts w:asciiTheme="minorHAnsi" w:hAnsiTheme="minorHAnsi" w:cstheme="minorHAnsi"/>
        </w:rPr>
        <w:t xml:space="preserve">analysis was performed with </w:t>
      </w:r>
      <w:r w:rsidRPr="009208AF">
        <w:rPr>
          <w:rFonts w:asciiTheme="minorHAnsi" w:hAnsiTheme="minorHAnsi" w:cstheme="minorHAnsi"/>
          <w:i/>
          <w:iCs/>
        </w:rPr>
        <w:t>Mplus</w:t>
      </w:r>
      <w:r w:rsidRPr="009208AF">
        <w:rPr>
          <w:rFonts w:asciiTheme="minorHAnsi" w:hAnsiTheme="minorHAnsi" w:cstheme="minorHAnsi"/>
        </w:rPr>
        <w:t xml:space="preserve"> (version 8.7) and the </w:t>
      </w:r>
      <w:r w:rsidRPr="009208AF">
        <w:rPr>
          <w:rFonts w:asciiTheme="minorHAnsi" w:hAnsiTheme="minorHAnsi" w:cstheme="minorHAnsi"/>
          <w:i/>
          <w:iCs/>
        </w:rPr>
        <w:t>MplusAutomation</w:t>
      </w:r>
      <w:r w:rsidRPr="009208AF">
        <w:rPr>
          <w:rFonts w:asciiTheme="minorHAnsi" w:hAnsiTheme="minorHAnsi" w:cstheme="minorHAnsi"/>
        </w:rPr>
        <w:t xml:space="preserve"> R package</w:t>
      </w:r>
      <w:r w:rsidR="000E0342">
        <w:rPr>
          <w:rFonts w:asciiTheme="minorHAnsi" w:hAnsiTheme="minorHAnsi" w:cstheme="minorHAnsi"/>
        </w:rPr>
        <w:t xml:space="preserve"> </w:t>
      </w:r>
      <w:r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&lt;EndNote&gt;&lt;Cite&gt;&lt;Author&gt;Hallquist&lt;/Author&gt;&lt;Year&gt;2018&lt;/Year&gt;&lt;RecNum&gt;1287&lt;/RecNum&gt;&lt;DisplayText&gt;(7)&lt;/DisplayText&gt;&lt;record&gt;&lt;rec-number&gt;1287&lt;/rec-number&gt;&lt;foreign-keys&gt;&lt;key app="EN" db-id="f0pw2e2fltzp5cex9wq5029cv9tew0zxae0w" timestamp="1671316937"&gt;1287&lt;/key&gt;&lt;/foreign-keys&gt;&lt;ref-type name="Journal Article"&gt;17&lt;/ref-type&gt;&lt;contributors&gt;&lt;authors&gt;&lt;author&gt;Hallquist, Michael N.&lt;/author&gt;&lt;author&gt;Wiley, Joshua F.&lt;/author&gt;&lt;/authors&gt;&lt;/contributors&gt;&lt;titles&gt;&lt;title&gt;MplusAutomation: An R Package for Facilitating Large-Scale Latent Variable Analyses in Mplus&lt;/title&gt;&lt;secondary-title&gt;Structural Equation Modeling: A Multidisciplinary Journal&lt;/secondary-title&gt;&lt;/titles&gt;&lt;periodical&gt;&lt;full-title&gt;Structural Equation Modeling: A Multidisciplinary Journal&lt;/full-title&gt;&lt;/periodical&gt;&lt;pages&gt;621-638&lt;/pages&gt;&lt;volume&gt;25&lt;/volume&gt;&lt;number&gt;4&lt;/number&gt;&lt;dates&gt;&lt;year&gt;2018&lt;/year&gt;&lt;pub-dates&gt;&lt;date&gt;2018/07/04&lt;/date&gt;&lt;/pub-dates&gt;&lt;/dates&gt;&lt;publisher&gt;Routledge&lt;/publisher&gt;&lt;isbn&gt;1070-5511&lt;/isbn&gt;&lt;urls&gt;&lt;related-urls&gt;&lt;url&gt;https://doi.org/10.1080/10705511.2017.1402334&lt;/url&gt;&lt;/related-urls&gt;&lt;/urls&gt;&lt;electronic-resource-num&gt;10.1080/10705511.2017.1402334&lt;/electronic-resource-num&gt;&lt;/record&gt;&lt;/Cite&gt;&lt;/EndNote&gt;</w:instrText>
      </w:r>
      <w:r w:rsidRPr="009208AF">
        <w:rPr>
          <w:rFonts w:asciiTheme="minorHAnsi" w:hAnsiTheme="minorHAnsi" w:cstheme="minorHAnsi"/>
        </w:rPr>
        <w:fldChar w:fldCharType="separate"/>
      </w:r>
      <w:r w:rsidR="00F76A57">
        <w:rPr>
          <w:rFonts w:asciiTheme="minorHAnsi" w:hAnsiTheme="minorHAnsi" w:cstheme="minorHAnsi"/>
          <w:noProof/>
        </w:rPr>
        <w:t>(7)</w:t>
      </w:r>
      <w:r w:rsidRPr="009208AF">
        <w:rPr>
          <w:rFonts w:asciiTheme="minorHAnsi" w:hAnsiTheme="minorHAnsi" w:cstheme="minorHAnsi"/>
        </w:rPr>
        <w:fldChar w:fldCharType="end"/>
      </w:r>
      <w:r w:rsidRPr="009208AF">
        <w:rPr>
          <w:rFonts w:asciiTheme="minorHAnsi" w:hAnsiTheme="minorHAnsi" w:cstheme="minorHAnsi"/>
        </w:rPr>
        <w:t xml:space="preserve"> (package version 1.1.0; R version 4.1.3) using the MLR estimator. </w:t>
      </w:r>
      <w:r w:rsidR="00CA40F8" w:rsidRPr="009208AF">
        <w:rPr>
          <w:rFonts w:asciiTheme="minorHAnsi" w:hAnsiTheme="minorHAnsi" w:cstheme="minorHAnsi"/>
        </w:rPr>
        <w:t>W</w:t>
      </w:r>
      <w:r w:rsidRPr="009208AF">
        <w:rPr>
          <w:rFonts w:asciiTheme="minorHAnsi" w:hAnsiTheme="minorHAnsi" w:cstheme="minorHAnsi"/>
        </w:rPr>
        <w:t xml:space="preserve">e attempted to fit latent class models </w:t>
      </w:r>
      <w:r w:rsidR="00092D63">
        <w:rPr>
          <w:rFonts w:asciiTheme="minorHAnsi" w:hAnsiTheme="minorHAnsi" w:cstheme="minorHAnsi"/>
        </w:rPr>
        <w:t xml:space="preserve">which </w:t>
      </w:r>
      <w:r w:rsidRPr="009208AF">
        <w:rPr>
          <w:rFonts w:asciiTheme="minorHAnsi" w:hAnsiTheme="minorHAnsi" w:cstheme="minorHAnsi"/>
        </w:rPr>
        <w:t>consider</w:t>
      </w:r>
      <w:r w:rsidR="00092D63">
        <w:rPr>
          <w:rFonts w:asciiTheme="minorHAnsi" w:hAnsiTheme="minorHAnsi" w:cstheme="minorHAnsi"/>
        </w:rPr>
        <w:t>ed</w:t>
      </w:r>
      <w:r w:rsidRPr="009208AF">
        <w:rPr>
          <w:rFonts w:asciiTheme="minorHAnsi" w:hAnsiTheme="minorHAnsi" w:cstheme="minorHAnsi"/>
        </w:rPr>
        <w:t xml:space="preserve"> between 1 and 9 latent classes</w:t>
      </w:r>
      <w:r w:rsidR="00CA40F8" w:rsidRPr="009208AF">
        <w:rPr>
          <w:rFonts w:asciiTheme="minorHAnsi" w:hAnsiTheme="minorHAnsi" w:cstheme="minorHAnsi"/>
        </w:rPr>
        <w:t xml:space="preserve"> for both the Project MinE discovery sample and the joint sample (pooling together discovery and validation cohorts).</w:t>
      </w:r>
    </w:p>
    <w:p w14:paraId="03C0873D" w14:textId="77777777" w:rsidR="00625608" w:rsidRPr="009208AF" w:rsidRDefault="00625608" w:rsidP="00070660">
      <w:pPr>
        <w:rPr>
          <w:rFonts w:asciiTheme="minorHAnsi" w:hAnsiTheme="minorHAnsi" w:cstheme="minorHAnsi"/>
        </w:rPr>
      </w:pPr>
    </w:p>
    <w:p w14:paraId="1E870746" w14:textId="3572C7B9" w:rsidR="00625608" w:rsidRPr="009208AF" w:rsidRDefault="00625608" w:rsidP="00070660">
      <w:pPr>
        <w:rPr>
          <w:rFonts w:asciiTheme="minorHAnsi" w:hAnsiTheme="minorHAnsi" w:cstheme="minorHAnsi"/>
        </w:rPr>
      </w:pPr>
      <w:r w:rsidRPr="009208AF">
        <w:rPr>
          <w:rFonts w:asciiTheme="minorHAnsi" w:hAnsiTheme="minorHAnsi" w:cstheme="minorHAnsi"/>
        </w:rPr>
        <w:t>Fitted models were compared first using Akaike (AIC) and Bayesian (BIC) information criterion, where smaller values indicate an improved model fit</w:t>
      </w:r>
      <w:r w:rsidR="004C133A">
        <w:rPr>
          <w:rFonts w:asciiTheme="minorHAnsi" w:hAnsiTheme="minorHAnsi" w:cstheme="minorHAnsi"/>
        </w:rPr>
        <w:t xml:space="preserve"> </w:t>
      </w:r>
      <w:r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&lt;EndNote&gt;&lt;Cite&gt;&lt;Author&gt;Weller&lt;/Author&gt;&lt;Year&gt;2020&lt;/Year&gt;&lt;RecNum&gt;1058&lt;/RecNum&gt;&lt;DisplayText&gt;(8)&lt;/DisplayText&gt;&lt;record&gt;&lt;rec-number&gt;1058&lt;/rec-number&gt;&lt;foreign-keys&gt;&lt;key app="EN" db-id="f0pw2e2fltzp5cex9wq5029cv9tew0zxae0w" timestamp="1636379699"&gt;1058&lt;/key&gt;&lt;/foreign-keys&gt;&lt;ref-type name="Journal Article"&gt;17&lt;/ref-type&gt;&lt;contributors&gt;&lt;authors&gt;&lt;author&gt;Weller, Bridget E.&lt;/author&gt;&lt;author&gt;Bowen, Natasha K.&lt;/author&gt;&lt;author&gt;Faubert, Sarah J.&lt;/author&gt;&lt;/authors&gt;&lt;/contributors&gt;&lt;titles&gt;&lt;title&gt;Latent Class Analysis: A Guide to Best Practice&lt;/title&gt;&lt;secondary-title&gt;Journal of Black Psychology&lt;/secondary-title&gt;&lt;/titles&gt;&lt;pages&gt;287-311&lt;/pages&gt;&lt;volume&gt;46&lt;/volume&gt;&lt;number&gt;4&lt;/number&gt;&lt;keywords&gt;&lt;keyword&gt;latent class analysis,social determinants of health,National Survey of Children’s Health,behavior problems,ADHD&lt;/keyword&gt;&lt;/keywords&gt;&lt;dates&gt;&lt;year&gt;2020&lt;/year&gt;&lt;/dates&gt;&lt;urls&gt;&lt;related-urls&gt;&lt;url&gt;https://journals.sagepub.com/doi/abs/10.1177/0095798420930932&lt;/url&gt;&lt;/related-urls&gt;&lt;/urls&gt;&lt;electronic-resource-num&gt;10.1177/0095798420930932&lt;/electronic-resource-num&gt;&lt;/record&gt;&lt;/Cite&gt;&lt;/EndNote&gt;</w:instrText>
      </w:r>
      <w:r w:rsidRPr="009208AF">
        <w:rPr>
          <w:rFonts w:asciiTheme="minorHAnsi" w:hAnsiTheme="minorHAnsi" w:cstheme="minorHAnsi"/>
        </w:rPr>
        <w:fldChar w:fldCharType="separate"/>
      </w:r>
      <w:r w:rsidR="00F76A57">
        <w:rPr>
          <w:rFonts w:asciiTheme="minorHAnsi" w:hAnsiTheme="minorHAnsi" w:cstheme="minorHAnsi"/>
          <w:noProof/>
        </w:rPr>
        <w:t>(8)</w:t>
      </w:r>
      <w:r w:rsidRPr="009208AF">
        <w:rPr>
          <w:rFonts w:asciiTheme="minorHAnsi" w:hAnsiTheme="minorHAnsi" w:cstheme="minorHAnsi"/>
        </w:rPr>
        <w:fldChar w:fldCharType="end"/>
      </w:r>
      <w:r w:rsidRPr="009208AF">
        <w:rPr>
          <w:rFonts w:asciiTheme="minorHAnsi" w:hAnsiTheme="minorHAnsi" w:cstheme="minorHAnsi"/>
        </w:rPr>
        <w:t>. We additionally considered the theoretical interpretability and parsimony of the accepted solution, which is typical for LCA to minimise identification of small and uninterpretable classes. The quality of the accepted fit was evaluated using entropy and minimum average probability of belonging to the assigned class. High entropy indicates that the identified classes describe the data well</w:t>
      </w:r>
      <w:r w:rsidR="00E05E01">
        <w:rPr>
          <w:rFonts w:asciiTheme="minorHAnsi" w:hAnsiTheme="minorHAnsi" w:cstheme="minorHAnsi"/>
        </w:rPr>
        <w:t xml:space="preserve"> </w:t>
      </w:r>
      <w:r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&lt;EndNote&gt;&lt;Cite&gt;&lt;Author&gt;Celeux&lt;/Author&gt;&lt;Year&gt;1996&lt;/Year&gt;&lt;RecNum&gt;1172&lt;/RecNum&gt;&lt;DisplayText&gt;(9)&lt;/DisplayText&gt;&lt;record&gt;&lt;rec-number&gt;1172&lt;/rec-number&gt;&lt;foreign-keys&gt;&lt;key app="EN" db-id="f0pw2e2fltzp5cex9wq5029cv9tew0zxae0w" timestamp="1653303664"&gt;1172&lt;/key&gt;&lt;/foreign-keys&gt;&lt;ref-type name="Journal Article"&gt;17&lt;/ref-type&gt;&lt;contributors&gt;&lt;authors&gt;&lt;author&gt;Celeux, Gilles&lt;/author&gt;&lt;author&gt;Soromenho, Gilda&lt;/author&gt;&lt;/authors&gt;&lt;/contributors&gt;&lt;titles&gt;&lt;title&gt;An entropy criterion for assessing the number of clusters in a mixture model&lt;/title&gt;&lt;secondary-title&gt;Journal of Classification&lt;/secondary-title&gt;&lt;/titles&gt;&lt;periodical&gt;&lt;full-title&gt;Journal of Classification&lt;/full-title&gt;&lt;/periodical&gt;&lt;pages&gt;195-212&lt;/pages&gt;&lt;volume&gt;13&lt;/volume&gt;&lt;number&gt;2&lt;/number&gt;&lt;dates&gt;&lt;year&gt;1996&lt;/year&gt;&lt;pub-dates&gt;&lt;date&gt;1996/09/01&lt;/date&gt;&lt;/pub-dates&gt;&lt;/dates&gt;&lt;isbn&gt;1432-1343&lt;/isbn&gt;&lt;urls&gt;&lt;related-urls&gt;&lt;url&gt;https://doi.org/10.1007/BF01246098&lt;/url&gt;&lt;/related-urls&gt;&lt;/urls&gt;&lt;electronic-resource-num&gt;10.1007/BF01246098&lt;/electronic-resource-num&gt;&lt;/record&gt;&lt;/Cite&gt;&lt;/EndNote&gt;</w:instrText>
      </w:r>
      <w:r w:rsidRPr="009208AF">
        <w:rPr>
          <w:rFonts w:asciiTheme="minorHAnsi" w:hAnsiTheme="minorHAnsi" w:cstheme="minorHAnsi"/>
        </w:rPr>
        <w:fldChar w:fldCharType="separate"/>
      </w:r>
      <w:r w:rsidR="00F76A57">
        <w:rPr>
          <w:rFonts w:asciiTheme="minorHAnsi" w:hAnsiTheme="minorHAnsi" w:cstheme="minorHAnsi"/>
          <w:noProof/>
        </w:rPr>
        <w:t>(9)</w:t>
      </w:r>
      <w:r w:rsidRPr="009208AF">
        <w:rPr>
          <w:rFonts w:asciiTheme="minorHAnsi" w:hAnsiTheme="minorHAnsi" w:cstheme="minorHAnsi"/>
        </w:rPr>
        <w:fldChar w:fldCharType="end"/>
      </w:r>
      <w:r w:rsidRPr="009208AF">
        <w:rPr>
          <w:rFonts w:asciiTheme="minorHAnsi" w:hAnsiTheme="minorHAnsi" w:cstheme="minorHAnsi"/>
        </w:rPr>
        <w:t xml:space="preserve">; values of around 0.8 or higher indicate good model fit. Likewise, greater than 0.8 </w:t>
      </w:r>
      <w:r w:rsidRPr="009208AF">
        <w:rPr>
          <w:rFonts w:asciiTheme="minorHAnsi" w:hAnsiTheme="minorHAnsi" w:cstheme="minorHAnsi"/>
        </w:rPr>
        <w:lastRenderedPageBreak/>
        <w:t>average probability belonging to the assigned class indicates that people conform well to class assignments.</w:t>
      </w:r>
    </w:p>
    <w:p w14:paraId="05E8D6B0" w14:textId="77777777" w:rsidR="00625608" w:rsidRPr="009208AF" w:rsidRDefault="00625608" w:rsidP="00070660">
      <w:pPr>
        <w:rPr>
          <w:rFonts w:asciiTheme="minorHAnsi" w:hAnsiTheme="minorHAnsi" w:cstheme="minorHAnsi"/>
        </w:rPr>
      </w:pPr>
    </w:p>
    <w:p w14:paraId="52EABAE1" w14:textId="317A25FE" w:rsidR="00BF3517" w:rsidRPr="009208AF" w:rsidRDefault="006942E3" w:rsidP="00070660">
      <w:pPr>
        <w:rPr>
          <w:rFonts w:asciiTheme="minorHAnsi" w:hAnsiTheme="minorHAnsi" w:cstheme="minorHAnsi"/>
        </w:rPr>
      </w:pPr>
      <w:r w:rsidRPr="009208AF">
        <w:rPr>
          <w:rFonts w:asciiTheme="minorHAnsi" w:hAnsiTheme="minorHAnsi" w:cstheme="minorHAnsi"/>
        </w:rPr>
        <w:t xml:space="preserve">To </w:t>
      </w:r>
      <w:r w:rsidR="00074D3A" w:rsidRPr="009208AF">
        <w:rPr>
          <w:rFonts w:asciiTheme="minorHAnsi" w:hAnsiTheme="minorHAnsi" w:cstheme="minorHAnsi"/>
        </w:rPr>
        <w:t xml:space="preserve">ensure that </w:t>
      </w:r>
      <w:r w:rsidR="006A3861" w:rsidRPr="009208AF">
        <w:rPr>
          <w:rFonts w:asciiTheme="minorHAnsi" w:hAnsiTheme="minorHAnsi" w:cstheme="minorHAnsi"/>
        </w:rPr>
        <w:t>accepted</w:t>
      </w:r>
      <w:r w:rsidRPr="009208AF">
        <w:rPr>
          <w:rFonts w:asciiTheme="minorHAnsi" w:hAnsiTheme="minorHAnsi" w:cstheme="minorHAnsi"/>
        </w:rPr>
        <w:t xml:space="preserve"> model</w:t>
      </w:r>
      <w:r w:rsidR="00AE46A4">
        <w:rPr>
          <w:rFonts w:asciiTheme="minorHAnsi" w:hAnsiTheme="minorHAnsi" w:cstheme="minorHAnsi"/>
        </w:rPr>
        <w:t>s from each dataset</w:t>
      </w:r>
      <w:r w:rsidRPr="009208AF">
        <w:rPr>
          <w:rFonts w:asciiTheme="minorHAnsi" w:hAnsiTheme="minorHAnsi" w:cstheme="minorHAnsi"/>
        </w:rPr>
        <w:t xml:space="preserve"> </w:t>
      </w:r>
      <w:r w:rsidR="00AE46A4">
        <w:rPr>
          <w:rFonts w:asciiTheme="minorHAnsi" w:hAnsiTheme="minorHAnsi" w:cstheme="minorHAnsi"/>
        </w:rPr>
        <w:t xml:space="preserve">were </w:t>
      </w:r>
      <w:r w:rsidR="00074D3A" w:rsidRPr="009208AF">
        <w:rPr>
          <w:rFonts w:asciiTheme="minorHAnsi" w:hAnsiTheme="minorHAnsi" w:cstheme="minorHAnsi"/>
        </w:rPr>
        <w:t>un</w:t>
      </w:r>
      <w:r w:rsidRPr="009208AF">
        <w:rPr>
          <w:rFonts w:asciiTheme="minorHAnsi" w:hAnsiTheme="minorHAnsi" w:cstheme="minorHAnsi"/>
        </w:rPr>
        <w:t xml:space="preserve">biased </w:t>
      </w:r>
      <w:r w:rsidR="0084273C" w:rsidRPr="009208AF">
        <w:rPr>
          <w:rFonts w:asciiTheme="minorHAnsi" w:hAnsiTheme="minorHAnsi" w:cstheme="minorHAnsi"/>
        </w:rPr>
        <w:t>by use of</w:t>
      </w:r>
      <w:r w:rsidR="00625608" w:rsidRPr="009208AF">
        <w:rPr>
          <w:rFonts w:asciiTheme="minorHAnsi" w:hAnsiTheme="minorHAnsi" w:cstheme="minorHAnsi"/>
        </w:rPr>
        <w:t xml:space="preserve"> </w:t>
      </w:r>
      <w:r w:rsidRPr="009208AF">
        <w:rPr>
          <w:rFonts w:asciiTheme="minorHAnsi" w:hAnsiTheme="minorHAnsi" w:cstheme="minorHAnsi"/>
        </w:rPr>
        <w:t>full</w:t>
      </w:r>
      <w:r w:rsidR="00AE46A4">
        <w:rPr>
          <w:rFonts w:asciiTheme="minorHAnsi" w:hAnsiTheme="minorHAnsi" w:cstheme="minorHAnsi"/>
        </w:rPr>
        <w:t xml:space="preserve"> </w:t>
      </w:r>
      <w:r w:rsidRPr="009208AF">
        <w:rPr>
          <w:rFonts w:asciiTheme="minorHAnsi" w:hAnsiTheme="minorHAnsi" w:cstheme="minorHAnsi"/>
        </w:rPr>
        <w:t xml:space="preserve">information </w:t>
      </w:r>
      <w:r w:rsidR="00AE46A4">
        <w:rPr>
          <w:rFonts w:asciiTheme="minorHAnsi" w:hAnsiTheme="minorHAnsi" w:cstheme="minorHAnsi"/>
        </w:rPr>
        <w:t>m</w:t>
      </w:r>
      <w:r w:rsidRPr="009208AF">
        <w:rPr>
          <w:rFonts w:asciiTheme="minorHAnsi" w:hAnsiTheme="minorHAnsi" w:cstheme="minorHAnsi"/>
        </w:rPr>
        <w:t xml:space="preserve">aximum </w:t>
      </w:r>
      <w:r w:rsidR="00625608" w:rsidRPr="009208AF">
        <w:rPr>
          <w:rFonts w:asciiTheme="minorHAnsi" w:hAnsiTheme="minorHAnsi" w:cstheme="minorHAnsi"/>
        </w:rPr>
        <w:t>l</w:t>
      </w:r>
      <w:r w:rsidRPr="009208AF">
        <w:rPr>
          <w:rFonts w:asciiTheme="minorHAnsi" w:hAnsiTheme="minorHAnsi" w:cstheme="minorHAnsi"/>
        </w:rPr>
        <w:t>ikelihood to approximate missing values</w:t>
      </w:r>
      <w:r w:rsidR="006803A1" w:rsidRPr="009208AF">
        <w:rPr>
          <w:rFonts w:asciiTheme="minorHAnsi" w:hAnsiTheme="minorHAnsi" w:cstheme="minorHAnsi"/>
        </w:rPr>
        <w:t xml:space="preserve"> in important model features</w:t>
      </w:r>
      <w:r w:rsidRPr="009208AF">
        <w:rPr>
          <w:rFonts w:asciiTheme="minorHAnsi" w:hAnsiTheme="minorHAnsi" w:cstheme="minorHAnsi"/>
        </w:rPr>
        <w:t>,</w:t>
      </w:r>
      <w:r w:rsidR="00955D09" w:rsidRPr="009208AF">
        <w:rPr>
          <w:rFonts w:asciiTheme="minorHAnsi" w:hAnsiTheme="minorHAnsi" w:cstheme="minorHAnsi"/>
        </w:rPr>
        <w:t xml:space="preserve"> the</w:t>
      </w:r>
      <w:r w:rsidR="00254588" w:rsidRPr="009208AF">
        <w:rPr>
          <w:rFonts w:asciiTheme="minorHAnsi" w:hAnsiTheme="minorHAnsi" w:cstheme="minorHAnsi"/>
        </w:rPr>
        <w:t xml:space="preserve"> </w:t>
      </w:r>
      <w:r w:rsidR="00625608" w:rsidRPr="009208AF">
        <w:rPr>
          <w:rFonts w:asciiTheme="minorHAnsi" w:hAnsiTheme="minorHAnsi" w:cstheme="minorHAnsi"/>
        </w:rPr>
        <w:t xml:space="preserve">final </w:t>
      </w:r>
      <w:r w:rsidR="00254588" w:rsidRPr="009208AF">
        <w:rPr>
          <w:rFonts w:asciiTheme="minorHAnsi" w:hAnsiTheme="minorHAnsi" w:cstheme="minorHAnsi"/>
        </w:rPr>
        <w:t>model</w:t>
      </w:r>
      <w:r w:rsidR="00625608" w:rsidRPr="009208AF">
        <w:rPr>
          <w:rFonts w:asciiTheme="minorHAnsi" w:hAnsiTheme="minorHAnsi" w:cstheme="minorHAnsi"/>
        </w:rPr>
        <w:t>s</w:t>
      </w:r>
      <w:r w:rsidR="00254588" w:rsidRPr="009208AF">
        <w:rPr>
          <w:rFonts w:asciiTheme="minorHAnsi" w:hAnsiTheme="minorHAnsi" w:cstheme="minorHAnsi"/>
        </w:rPr>
        <w:t xml:space="preserve"> </w:t>
      </w:r>
      <w:r w:rsidR="00625608" w:rsidRPr="009208AF">
        <w:rPr>
          <w:rFonts w:asciiTheme="minorHAnsi" w:hAnsiTheme="minorHAnsi" w:cstheme="minorHAnsi"/>
        </w:rPr>
        <w:t xml:space="preserve">were </w:t>
      </w:r>
      <w:r w:rsidR="00254588" w:rsidRPr="009208AF">
        <w:rPr>
          <w:rFonts w:asciiTheme="minorHAnsi" w:hAnsiTheme="minorHAnsi" w:cstheme="minorHAnsi"/>
        </w:rPr>
        <w:t>refitted</w:t>
      </w:r>
      <w:r w:rsidR="007719E4" w:rsidRPr="009208AF">
        <w:rPr>
          <w:rFonts w:asciiTheme="minorHAnsi" w:hAnsiTheme="minorHAnsi" w:cstheme="minorHAnsi"/>
        </w:rPr>
        <w:t xml:space="preserve"> using a subset of the samples, omitting those missing </w:t>
      </w:r>
      <w:r w:rsidR="00955D09" w:rsidRPr="009208AF">
        <w:rPr>
          <w:rFonts w:asciiTheme="minorHAnsi" w:hAnsiTheme="minorHAnsi" w:cstheme="minorHAnsi"/>
        </w:rPr>
        <w:t>diagnostic delay and disease duration</w:t>
      </w:r>
      <w:r w:rsidR="007719E4" w:rsidRPr="009208AF">
        <w:rPr>
          <w:rFonts w:asciiTheme="minorHAnsi" w:hAnsiTheme="minorHAnsi" w:cstheme="minorHAnsi"/>
        </w:rPr>
        <w:t xml:space="preserve"> feature information</w:t>
      </w:r>
      <w:r w:rsidR="00741AA5" w:rsidRPr="009208AF">
        <w:rPr>
          <w:rFonts w:asciiTheme="minorHAnsi" w:hAnsiTheme="minorHAnsi" w:cstheme="minorHAnsi"/>
        </w:rPr>
        <w:t xml:space="preserve"> (see </w:t>
      </w:r>
      <w:r w:rsidR="00741AA5" w:rsidRPr="009208AF">
        <w:rPr>
          <w:rFonts w:asciiTheme="minorHAnsi" w:hAnsiTheme="minorHAnsi" w:cstheme="minorHAnsi"/>
        </w:rPr>
        <w:fldChar w:fldCharType="begin"/>
      </w:r>
      <w:r w:rsidR="00741AA5" w:rsidRPr="009208AF">
        <w:rPr>
          <w:rFonts w:asciiTheme="minorHAnsi" w:hAnsiTheme="minorHAnsi" w:cstheme="minorHAnsi"/>
        </w:rPr>
        <w:instrText xml:space="preserve"> REF _Ref122372914 \h  \* MERGEFORMAT </w:instrText>
      </w:r>
      <w:r w:rsidR="00741AA5" w:rsidRPr="009208AF">
        <w:rPr>
          <w:rFonts w:asciiTheme="minorHAnsi" w:hAnsiTheme="minorHAnsi" w:cstheme="minorHAnsi"/>
        </w:rPr>
      </w:r>
      <w:r w:rsidR="00741AA5" w:rsidRPr="009208AF">
        <w:rPr>
          <w:rFonts w:asciiTheme="minorHAnsi" w:hAnsiTheme="minorHAnsi" w:cstheme="minorHAnsi"/>
        </w:rPr>
        <w:fldChar w:fldCharType="separate"/>
      </w:r>
      <w:r w:rsidR="0043518A" w:rsidRPr="0043518A">
        <w:rPr>
          <w:rFonts w:asciiTheme="minorHAnsi" w:hAnsiTheme="minorHAnsi" w:cstheme="minorHAnsi"/>
        </w:rPr>
        <w:t>Table S4</w:t>
      </w:r>
      <w:r w:rsidR="00741AA5" w:rsidRPr="009208AF">
        <w:rPr>
          <w:rFonts w:asciiTheme="minorHAnsi" w:hAnsiTheme="minorHAnsi" w:cstheme="minorHAnsi"/>
        </w:rPr>
        <w:fldChar w:fldCharType="end"/>
      </w:r>
      <w:r w:rsidR="00741AA5" w:rsidRPr="009208AF">
        <w:rPr>
          <w:rFonts w:asciiTheme="minorHAnsi" w:hAnsiTheme="minorHAnsi" w:cstheme="minorHAnsi"/>
        </w:rPr>
        <w:t>)</w:t>
      </w:r>
      <w:r w:rsidR="00955D09" w:rsidRPr="009208AF">
        <w:rPr>
          <w:rFonts w:asciiTheme="minorHAnsi" w:hAnsiTheme="minorHAnsi" w:cstheme="minorHAnsi"/>
        </w:rPr>
        <w:t>.</w:t>
      </w:r>
    </w:p>
    <w:p w14:paraId="4D833248" w14:textId="3D2CD4E4" w:rsidR="00BF3517" w:rsidRPr="009208AF" w:rsidRDefault="00BF3517" w:rsidP="00070660">
      <w:pPr>
        <w:rPr>
          <w:rFonts w:asciiTheme="minorHAnsi" w:hAnsiTheme="minorHAnsi" w:cstheme="minorHAnsi"/>
        </w:rPr>
      </w:pPr>
    </w:p>
    <w:p w14:paraId="6AC2B13C" w14:textId="310316D8" w:rsidR="00BF3517" w:rsidRPr="009208AF" w:rsidRDefault="00BF3517" w:rsidP="00070660">
      <w:pPr>
        <w:rPr>
          <w:rFonts w:asciiTheme="minorHAnsi" w:hAnsiTheme="minorHAnsi" w:cstheme="minorHAnsi"/>
        </w:rPr>
      </w:pPr>
      <w:r w:rsidRPr="009208AF">
        <w:rPr>
          <w:rFonts w:asciiTheme="minorHAnsi" w:hAnsiTheme="minorHAnsi" w:cstheme="minorHAnsi"/>
        </w:rPr>
        <w:t>In validation</w:t>
      </w:r>
      <w:r w:rsidR="00C90F4D" w:rsidRPr="009208AF">
        <w:rPr>
          <w:rFonts w:asciiTheme="minorHAnsi" w:hAnsiTheme="minorHAnsi" w:cstheme="minorHAnsi"/>
        </w:rPr>
        <w:t xml:space="preserve"> of the best</w:t>
      </w:r>
      <w:r w:rsidR="00213528" w:rsidRPr="009208AF">
        <w:rPr>
          <w:rFonts w:asciiTheme="minorHAnsi" w:hAnsiTheme="minorHAnsi" w:cstheme="minorHAnsi"/>
        </w:rPr>
        <w:t>-</w:t>
      </w:r>
      <w:r w:rsidR="00C90F4D" w:rsidRPr="009208AF">
        <w:rPr>
          <w:rFonts w:asciiTheme="minorHAnsi" w:hAnsiTheme="minorHAnsi" w:cstheme="minorHAnsi"/>
        </w:rPr>
        <w:t>fitting model for the discovery-sample,</w:t>
      </w:r>
      <w:r w:rsidRPr="009208AF">
        <w:rPr>
          <w:rFonts w:asciiTheme="minorHAnsi" w:hAnsiTheme="minorHAnsi" w:cstheme="minorHAnsi"/>
        </w:rPr>
        <w:t xml:space="preserve"> people from STRENGTH were assigned to classes by </w:t>
      </w:r>
      <w:r w:rsidRPr="009208AF">
        <w:rPr>
          <w:rFonts w:asciiTheme="minorHAnsi" w:hAnsiTheme="minorHAnsi" w:cstheme="minorHAnsi"/>
          <w:i/>
          <w:iCs/>
        </w:rPr>
        <w:t>Mplus</w:t>
      </w:r>
      <w:r w:rsidRPr="009208AF">
        <w:rPr>
          <w:rFonts w:asciiTheme="minorHAnsi" w:hAnsiTheme="minorHAnsi" w:cstheme="minorHAnsi"/>
        </w:rPr>
        <w:t>.</w:t>
      </w:r>
    </w:p>
    <w:p w14:paraId="7487D313" w14:textId="19B96E33" w:rsidR="00E535CE" w:rsidRPr="009208AF" w:rsidRDefault="00E535CE" w:rsidP="00070660">
      <w:pPr>
        <w:rPr>
          <w:rFonts w:asciiTheme="minorHAnsi" w:hAnsiTheme="minorHAnsi" w:cstheme="minorHAnsi"/>
        </w:rPr>
      </w:pPr>
    </w:p>
    <w:p w14:paraId="25407748" w14:textId="26D9BCB5" w:rsidR="008D28EC" w:rsidRPr="008D28EC" w:rsidRDefault="008D28EC" w:rsidP="008D28EC">
      <w:pPr>
        <w:rPr>
          <w:rFonts w:asciiTheme="minorHAnsi" w:hAnsiTheme="minorHAnsi" w:cstheme="minorHAnsi"/>
        </w:rPr>
      </w:pPr>
      <w:r w:rsidRPr="008D28EC">
        <w:rPr>
          <w:rFonts w:asciiTheme="minorHAnsi" w:hAnsiTheme="minorHAnsi" w:cstheme="minorHAnsi"/>
        </w:rPr>
        <w:t xml:space="preserve">As a further test of external validity for the accepted model from the discovery sample, we predicted class assignments in STRENGTH using a k-nearest neighbours (KNN) algorithm. The ground truth for class membership was those assigned by </w:t>
      </w:r>
      <w:r w:rsidRPr="008D28EC">
        <w:rPr>
          <w:rFonts w:asciiTheme="minorHAnsi" w:hAnsiTheme="minorHAnsi" w:cstheme="minorHAnsi"/>
          <w:i/>
          <w:iCs/>
        </w:rPr>
        <w:t>Mplus</w:t>
      </w:r>
      <w:r w:rsidRPr="008D28EC">
        <w:rPr>
          <w:rFonts w:asciiTheme="minorHAnsi" w:hAnsiTheme="minorHAnsi" w:cstheme="minorHAnsi"/>
        </w:rPr>
        <w:t xml:space="preserve">. KNN was trained upon the LCA model features using the Project MinE discovery sample (including people with censored disease duration). We allowed KNN to consider between 1 and 20 neighbours, running the algorithm for each value 20 times, and then performing a final prediction for the value with the highest mean accuracy for predicting class assignments in STRENGTH (see </w:t>
      </w:r>
      <w:r w:rsidRPr="008D28EC">
        <w:rPr>
          <w:rFonts w:asciiTheme="minorHAnsi" w:hAnsiTheme="minorHAnsi" w:cstheme="minorHAnsi"/>
        </w:rPr>
        <w:fldChar w:fldCharType="begin"/>
      </w:r>
      <w:r w:rsidRPr="008D28EC">
        <w:rPr>
          <w:rFonts w:asciiTheme="minorHAnsi" w:hAnsiTheme="minorHAnsi" w:cstheme="minorHAnsi"/>
        </w:rPr>
        <w:instrText xml:space="preserve"> REF _Ref121133991 \h  \* MERGEFORMAT </w:instrText>
      </w:r>
      <w:r w:rsidRPr="008D28EC">
        <w:rPr>
          <w:rFonts w:asciiTheme="minorHAnsi" w:hAnsiTheme="minorHAnsi" w:cstheme="minorHAnsi"/>
        </w:rPr>
      </w:r>
      <w:r w:rsidRPr="008D28EC">
        <w:rPr>
          <w:rFonts w:asciiTheme="minorHAnsi" w:hAnsiTheme="minorHAnsi" w:cstheme="minorHAnsi"/>
        </w:rPr>
        <w:fldChar w:fldCharType="separate"/>
      </w:r>
      <w:r w:rsidR="0043518A" w:rsidRPr="0043518A">
        <w:rPr>
          <w:rFonts w:asciiTheme="minorHAnsi" w:hAnsiTheme="minorHAnsi" w:cstheme="minorHAnsi"/>
        </w:rPr>
        <w:t>Figure S3</w:t>
      </w:r>
      <w:r w:rsidRPr="008D28EC">
        <w:rPr>
          <w:rFonts w:asciiTheme="minorHAnsi" w:hAnsiTheme="minorHAnsi" w:cstheme="minorHAnsi"/>
        </w:rPr>
        <w:fldChar w:fldCharType="end"/>
      </w:r>
      <w:r w:rsidRPr="008D28EC">
        <w:rPr>
          <w:rFonts w:asciiTheme="minorHAnsi" w:hAnsiTheme="minorHAnsi" w:cstheme="minorHAnsi"/>
        </w:rPr>
        <w:t xml:space="preserve">; </w:t>
      </w:r>
      <w:r w:rsidRPr="008D28EC">
        <w:rPr>
          <w:rFonts w:asciiTheme="minorHAnsi" w:hAnsiTheme="minorHAnsi" w:cstheme="minorHAnsi"/>
        </w:rPr>
        <w:fldChar w:fldCharType="begin"/>
      </w:r>
      <w:r w:rsidRPr="008D28EC">
        <w:rPr>
          <w:rFonts w:asciiTheme="minorHAnsi" w:hAnsiTheme="minorHAnsi" w:cstheme="minorHAnsi"/>
        </w:rPr>
        <w:instrText xml:space="preserve"> REF _Ref120881342 \h  \* MERGEFORMAT </w:instrText>
      </w:r>
      <w:r w:rsidRPr="008D28EC">
        <w:rPr>
          <w:rFonts w:asciiTheme="minorHAnsi" w:hAnsiTheme="minorHAnsi" w:cstheme="minorHAnsi"/>
        </w:rPr>
      </w:r>
      <w:r w:rsidRPr="008D28EC">
        <w:rPr>
          <w:rFonts w:asciiTheme="minorHAnsi" w:hAnsiTheme="minorHAnsi" w:cstheme="minorHAnsi"/>
        </w:rPr>
        <w:fldChar w:fldCharType="separate"/>
      </w:r>
      <w:r w:rsidR="0043518A" w:rsidRPr="0043518A">
        <w:rPr>
          <w:rFonts w:asciiTheme="minorHAnsi" w:hAnsiTheme="minorHAnsi" w:cstheme="minorHAnsi"/>
        </w:rPr>
        <w:t>Table S5</w:t>
      </w:r>
      <w:r w:rsidRPr="008D28EC">
        <w:rPr>
          <w:rFonts w:asciiTheme="minorHAnsi" w:hAnsiTheme="minorHAnsi" w:cstheme="minorHAnsi"/>
        </w:rPr>
        <w:fldChar w:fldCharType="end"/>
      </w:r>
      <w:r w:rsidRPr="008D28EC">
        <w:rPr>
          <w:rFonts w:asciiTheme="minorHAnsi" w:hAnsiTheme="minorHAnsi" w:cstheme="minorHAnsi"/>
        </w:rPr>
        <w:t xml:space="preserve">). Area under the receiver operating characteristic curve (AUC) was used to determine predictive performance for each class vs any other class. KNN was implemented using the R </w:t>
      </w:r>
      <w:r w:rsidRPr="008D28EC">
        <w:rPr>
          <w:rFonts w:asciiTheme="minorHAnsi" w:hAnsiTheme="minorHAnsi" w:cstheme="minorHAnsi"/>
          <w:i/>
          <w:iCs/>
        </w:rPr>
        <w:t xml:space="preserve">class </w:t>
      </w:r>
      <w:r w:rsidRPr="008D28EC">
        <w:rPr>
          <w:rFonts w:asciiTheme="minorHAnsi" w:hAnsiTheme="minorHAnsi" w:cstheme="minorHAnsi"/>
        </w:rPr>
        <w:t>package (version 7.3.20)</w:t>
      </w:r>
      <w:r w:rsidRPr="008D28EC">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&lt;EndNote&gt;&lt;Cite&gt;&lt;Author&gt;Venables&lt;/Author&gt;&lt;Year&gt;2002&lt;/Year&gt;&lt;RecNum&gt;1265&lt;/RecNum&gt;&lt;DisplayText&gt;(10)&lt;/DisplayText&gt;&lt;record&gt;&lt;rec-number&gt;1265&lt;/rec-number&gt;&lt;foreign-keys&gt;&lt;key app="EN" db-id="f0pw2e2fltzp5cex9wq5029cv9tew0zxae0w" timestamp="1668522417"&gt;1265&lt;/key&gt;&lt;/foreign-keys&gt;&lt;ref-type name="Book"&gt;6&lt;/ref-type&gt;&lt;contributors&gt;&lt;authors&gt;&lt;author&gt;Venables, W. N.&lt;/author&gt;&lt;author&gt;Ripley, B. D.&lt;/author&gt;&lt;/authors&gt;&lt;/contributors&gt;&lt;titles&gt;&lt;title&gt;Modern Applied Statistics with S&lt;/title&gt;&lt;/titles&gt;&lt;edition&gt;4th&lt;/edition&gt;&lt;dates&gt;&lt;year&gt;2002&lt;/year&gt;&lt;/dates&gt;&lt;pub-location&gt;New York&lt;/pub-location&gt;&lt;publisher&gt;Springer&lt;/publisher&gt;&lt;isbn&gt;0-387-95457-0&lt;/isbn&gt;&lt;urls&gt;&lt;/urls&gt;&lt;/record&gt;&lt;/Cite&gt;&lt;/EndNote&gt;</w:instrText>
      </w:r>
      <w:r w:rsidRPr="008D28EC">
        <w:rPr>
          <w:rFonts w:asciiTheme="minorHAnsi" w:hAnsiTheme="minorHAnsi" w:cstheme="minorHAnsi"/>
        </w:rPr>
        <w:fldChar w:fldCharType="separate"/>
      </w:r>
      <w:r w:rsidR="00F76A57">
        <w:rPr>
          <w:rFonts w:asciiTheme="minorHAnsi" w:hAnsiTheme="minorHAnsi" w:cstheme="minorHAnsi"/>
          <w:noProof/>
        </w:rPr>
        <w:t>(10)</w:t>
      </w:r>
      <w:r w:rsidRPr="008D28EC">
        <w:rPr>
          <w:rFonts w:asciiTheme="minorHAnsi" w:hAnsiTheme="minorHAnsi" w:cstheme="minorHAnsi"/>
        </w:rPr>
        <w:fldChar w:fldCharType="end"/>
      </w:r>
      <w:r w:rsidRPr="008D28EC">
        <w:rPr>
          <w:rFonts w:asciiTheme="minorHAnsi" w:hAnsiTheme="minorHAnsi" w:cstheme="minorHAnsi"/>
        </w:rPr>
        <w:t xml:space="preserve">, and AUC was analysed using </w:t>
      </w:r>
      <w:r w:rsidRPr="008D28EC">
        <w:rPr>
          <w:rFonts w:asciiTheme="minorHAnsi" w:hAnsiTheme="minorHAnsi" w:cstheme="minorHAnsi"/>
          <w:i/>
          <w:iCs/>
        </w:rPr>
        <w:t>pROC</w:t>
      </w:r>
      <w:r w:rsidRPr="008D28EC">
        <w:rPr>
          <w:rFonts w:asciiTheme="minorHAnsi" w:hAnsiTheme="minorHAnsi" w:cstheme="minorHAnsi"/>
        </w:rPr>
        <w:t xml:space="preserve"> (version 1.18.0)</w:t>
      </w:r>
      <w:r w:rsidR="000E0342">
        <w:rPr>
          <w:rFonts w:asciiTheme="minorHAnsi" w:hAnsiTheme="minorHAnsi" w:cstheme="minorHAnsi"/>
        </w:rPr>
        <w:t xml:space="preserve"> </w:t>
      </w:r>
      <w:r w:rsidRPr="008D28EC">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&lt;EndNote&gt;&lt;Cite&gt;&lt;Author&gt;Robin&lt;/Author&gt;&lt;Year&gt;2011&lt;/Year&gt;&lt;RecNum&gt;1291&lt;/RecNum&gt;&lt;DisplayText&gt;(11)&lt;/DisplayText&gt;&lt;record&gt;&lt;rec-number&gt;1291&lt;/rec-number&gt;&lt;foreign-keys&gt;&lt;key app="EN" db-id="f0pw2e2fltzp5cex9wq5029cv9tew0zxae0w" timestamp="1671412385"&gt;1291&lt;/key&gt;&lt;/foreign-keys&gt;&lt;ref-type name="Journal Article"&gt;17&lt;/ref-type&gt;&lt;contributors&gt;&lt;authors&gt;&lt;author&gt;Robin, Xavier&lt;/author&gt;&lt;author&gt;Turck, Natacha&lt;/author&gt;&lt;author&gt;Hainard, Alexandre&lt;/author&gt;&lt;author&gt;Tiberti, Natalia&lt;/author&gt;&lt;author&gt;Lisacek, Frédérique&lt;/author&gt;&lt;author&gt;Sanchez, Jean-Charles&lt;/author&gt;&lt;author&gt;Müller, Markus&lt;/author&gt;&lt;/authors&gt;&lt;/contributors&gt;&lt;titles&gt;&lt;title&gt;pROC: an open-source package for R and S+ to analyze and compare ROC curves&lt;/title&gt;&lt;secondary-title&gt;BMC Bioinformatics&lt;/secondary-title&gt;&lt;/titles&gt;&lt;periodical&gt;&lt;full-title&gt;BMC Bioinformatics&lt;/full-title&gt;&lt;abbr-1&gt;BMC Bioinform.&lt;/abbr-1&gt;&lt;/periodical&gt;&lt;pages&gt;77&lt;/pages&gt;&lt;volume&gt;12&lt;/volume&gt;&lt;number&gt;1&lt;/number&gt;&lt;dates&gt;&lt;year&gt;2011&lt;/year&gt;&lt;pub-dates&gt;&lt;date&gt;2011/03/17&lt;/date&gt;&lt;/pub-dates&gt;&lt;/dates&gt;&lt;isbn&gt;1471-2105&lt;/isbn&gt;&lt;urls&gt;&lt;related-urls&gt;&lt;url&gt;https://doi.org/10.1186/1471-2105-12-77&lt;/url&gt;&lt;/related-urls&gt;&lt;/urls&gt;&lt;electronic-resource-num&gt;10.1186/1471-2105-12-77&lt;/electronic-resource-num&gt;&lt;/record&gt;&lt;/Cite&gt;&lt;/EndNote&gt;</w:instrText>
      </w:r>
      <w:r w:rsidRPr="008D28EC">
        <w:rPr>
          <w:rFonts w:asciiTheme="minorHAnsi" w:hAnsiTheme="minorHAnsi" w:cstheme="minorHAnsi"/>
        </w:rPr>
        <w:fldChar w:fldCharType="separate"/>
      </w:r>
      <w:r w:rsidR="00F76A57">
        <w:rPr>
          <w:rFonts w:asciiTheme="minorHAnsi" w:hAnsiTheme="minorHAnsi" w:cstheme="minorHAnsi"/>
          <w:noProof/>
        </w:rPr>
        <w:t>(11)</w:t>
      </w:r>
      <w:r w:rsidRPr="008D28EC">
        <w:rPr>
          <w:rFonts w:asciiTheme="minorHAnsi" w:hAnsiTheme="minorHAnsi" w:cstheme="minorHAnsi"/>
        </w:rPr>
        <w:fldChar w:fldCharType="end"/>
      </w:r>
      <w:r w:rsidRPr="008D28EC">
        <w:rPr>
          <w:rFonts w:asciiTheme="minorHAnsi" w:hAnsiTheme="minorHAnsi" w:cstheme="minorHAnsi"/>
        </w:rPr>
        <w:t>.</w:t>
      </w:r>
    </w:p>
    <w:p w14:paraId="049F33CC" w14:textId="77777777" w:rsidR="00B47364" w:rsidRPr="009208AF" w:rsidRDefault="00B47364" w:rsidP="00B47364">
      <w:pPr>
        <w:rPr>
          <w:rFonts w:asciiTheme="minorHAnsi" w:hAnsiTheme="minorHAnsi" w:cstheme="minorHAnsi"/>
          <w:i/>
          <w:iCs/>
        </w:rPr>
      </w:pPr>
    </w:p>
    <w:p w14:paraId="769544DD" w14:textId="3DF1D83F" w:rsidR="00BD0A63" w:rsidRPr="009208AF" w:rsidRDefault="00BD0A63" w:rsidP="00FD3E80">
      <w:pPr>
        <w:pStyle w:val="Heading2"/>
        <w:rPr>
          <w:rFonts w:asciiTheme="minorHAnsi" w:hAnsiTheme="minorHAnsi" w:cstheme="minorHAnsi"/>
        </w:rPr>
      </w:pPr>
      <w:r w:rsidRPr="009208AF">
        <w:rPr>
          <w:rFonts w:asciiTheme="minorHAnsi" w:hAnsiTheme="minorHAnsi" w:cstheme="minorHAnsi"/>
        </w:rPr>
        <w:t>Clinical characterisation of clusters</w:t>
      </w:r>
    </w:p>
    <w:p w14:paraId="44FB196D" w14:textId="5D24B7E4" w:rsidR="00EC6B7D" w:rsidRPr="009208AF" w:rsidRDefault="00311150" w:rsidP="00BD0A63">
      <w:pPr>
        <w:rPr>
          <w:rFonts w:asciiTheme="minorHAnsi" w:hAnsiTheme="minorHAnsi" w:cstheme="minorHAnsi"/>
        </w:rPr>
      </w:pPr>
      <w:r w:rsidRPr="009208AF">
        <w:rPr>
          <w:rFonts w:asciiTheme="minorHAnsi" w:hAnsiTheme="minorHAnsi" w:cstheme="minorHAnsi"/>
        </w:rPr>
        <w:t xml:space="preserve">Linear discriminant analysis was </w:t>
      </w:r>
      <w:r w:rsidR="00EC6B7D" w:rsidRPr="009208AF">
        <w:rPr>
          <w:rFonts w:asciiTheme="minorHAnsi" w:hAnsiTheme="minorHAnsi" w:cstheme="minorHAnsi"/>
        </w:rPr>
        <w:t xml:space="preserve">implemented </w:t>
      </w:r>
      <w:r w:rsidR="0037056E" w:rsidRPr="009208AF">
        <w:rPr>
          <w:rFonts w:asciiTheme="minorHAnsi" w:hAnsiTheme="minorHAnsi" w:cstheme="minorHAnsi"/>
        </w:rPr>
        <w:t xml:space="preserve">to predict Class </w:t>
      </w:r>
      <w:r w:rsidR="00EC6B7D" w:rsidRPr="009208AF">
        <w:rPr>
          <w:rFonts w:asciiTheme="minorHAnsi" w:hAnsiTheme="minorHAnsi" w:cstheme="minorHAnsi"/>
        </w:rPr>
        <w:t>in R using the</w:t>
      </w:r>
      <w:r w:rsidR="00EC6B7D" w:rsidRPr="009208AF">
        <w:rPr>
          <w:rFonts w:asciiTheme="minorHAnsi" w:hAnsiTheme="minorHAnsi" w:cstheme="minorHAnsi"/>
          <w:i/>
          <w:iCs/>
        </w:rPr>
        <w:t xml:space="preserve"> MASS</w:t>
      </w:r>
      <w:r w:rsidR="00EC6B7D" w:rsidRPr="009208AF">
        <w:rPr>
          <w:rFonts w:asciiTheme="minorHAnsi" w:hAnsiTheme="minorHAnsi" w:cstheme="minorHAnsi"/>
        </w:rPr>
        <w:t xml:space="preserve"> (version 7.3.57) package</w:t>
      </w:r>
      <w:r w:rsidR="00DB220F">
        <w:rPr>
          <w:rFonts w:asciiTheme="minorHAnsi" w:hAnsiTheme="minorHAnsi" w:cstheme="minorHAnsi"/>
        </w:rPr>
        <w:t xml:space="preserve"> </w:t>
      </w:r>
      <w:r w:rsidR="00EC6B7D"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&lt;EndNote&gt;&lt;Cite&gt;&lt;Author&gt;Venables&lt;/Author&gt;&lt;Year&gt;2002&lt;/Year&gt;&lt;RecNum&gt;1265&lt;/RecNum&gt;&lt;DisplayText&gt;(10)&lt;/DisplayText&gt;&lt;record&gt;&lt;rec-number&gt;1265&lt;/rec-number&gt;&lt;foreign-keys&gt;&lt;key app="EN" db-id="f0pw2e2fltzp5cex9wq5029cv9tew0zxae0w" timestamp="1668522417"&gt;1265&lt;/key&gt;&lt;/foreign-keys&gt;&lt;ref-type name="Book"&gt;6&lt;/ref-type&gt;&lt;contributors&gt;&lt;authors&gt;&lt;author&gt;Venables, W. N.&lt;/author&gt;&lt;author&gt;Ripley, B. D.&lt;/author&gt;&lt;/authors&gt;&lt;/contributors&gt;&lt;titles&gt;&lt;title&gt;Modern Applied Statistics with S&lt;/title&gt;&lt;/titles&gt;&lt;edition&gt;4th&lt;/edition&gt;&lt;dates&gt;&lt;year&gt;2002&lt;/year&gt;&lt;/dates&gt;&lt;pub-location&gt;New York&lt;/pub-location&gt;&lt;publisher&gt;Springer&lt;/publisher&gt;&lt;isbn&gt;0-387-95457-0&lt;/isbn&gt;&lt;urls&gt;&lt;/urls&gt;&lt;/record&gt;&lt;/Cite&gt;&lt;/EndNote&gt;</w:instrText>
      </w:r>
      <w:r w:rsidR="00EC6B7D" w:rsidRPr="009208AF">
        <w:rPr>
          <w:rFonts w:asciiTheme="minorHAnsi" w:hAnsiTheme="minorHAnsi" w:cstheme="minorHAnsi"/>
        </w:rPr>
        <w:fldChar w:fldCharType="separate"/>
      </w:r>
      <w:r w:rsidR="00F76A57">
        <w:rPr>
          <w:rFonts w:asciiTheme="minorHAnsi" w:hAnsiTheme="minorHAnsi" w:cstheme="minorHAnsi"/>
          <w:noProof/>
        </w:rPr>
        <w:t>(10)</w:t>
      </w:r>
      <w:r w:rsidR="00EC6B7D" w:rsidRPr="009208AF">
        <w:rPr>
          <w:rFonts w:asciiTheme="minorHAnsi" w:hAnsiTheme="minorHAnsi" w:cstheme="minorHAnsi"/>
        </w:rPr>
        <w:fldChar w:fldCharType="end"/>
      </w:r>
      <w:r w:rsidR="00EC6B7D" w:rsidRPr="009208AF">
        <w:rPr>
          <w:rFonts w:asciiTheme="minorHAnsi" w:hAnsiTheme="minorHAnsi" w:cstheme="minorHAnsi"/>
        </w:rPr>
        <w:t xml:space="preserve">. In the analysis, clinical diagnosis (ALS, PLS, or PMA) was dummy coded with ALS as the reference category. Age of onset and disease duration were </w:t>
      </w:r>
      <w:r w:rsidR="00BD0A63" w:rsidRPr="009208AF">
        <w:rPr>
          <w:rFonts w:asciiTheme="minorHAnsi" w:hAnsiTheme="minorHAnsi" w:cstheme="minorHAnsi"/>
        </w:rPr>
        <w:t>standardised to have a mean of 0 and standard deviation of 1</w:t>
      </w:r>
      <w:r w:rsidR="00EC6B7D" w:rsidRPr="009208AF">
        <w:rPr>
          <w:rFonts w:asciiTheme="minorHAnsi" w:hAnsiTheme="minorHAnsi" w:cstheme="minorHAnsi"/>
        </w:rPr>
        <w:t>.</w:t>
      </w:r>
      <w:r w:rsidR="00BD0A63" w:rsidRPr="009208AF">
        <w:rPr>
          <w:rFonts w:asciiTheme="minorHAnsi" w:hAnsiTheme="minorHAnsi" w:cstheme="minorHAnsi"/>
        </w:rPr>
        <w:t xml:space="preserve"> </w:t>
      </w:r>
      <w:r w:rsidR="00EC6B7D" w:rsidRPr="009208AF">
        <w:rPr>
          <w:rFonts w:asciiTheme="minorHAnsi" w:hAnsiTheme="minorHAnsi" w:cstheme="minorHAnsi"/>
        </w:rPr>
        <w:t>D</w:t>
      </w:r>
      <w:r w:rsidR="00BD0A63" w:rsidRPr="009208AF">
        <w:rPr>
          <w:rFonts w:asciiTheme="minorHAnsi" w:hAnsiTheme="minorHAnsi" w:cstheme="minorHAnsi"/>
        </w:rPr>
        <w:t>iagnostic delay was, as before, standardised by country of origin.</w:t>
      </w:r>
      <w:r w:rsidR="00EC6B7D" w:rsidRPr="009208AF">
        <w:rPr>
          <w:rFonts w:asciiTheme="minorHAnsi" w:hAnsiTheme="minorHAnsi" w:cstheme="minorHAnsi"/>
        </w:rPr>
        <w:t xml:space="preserve"> Sex (male or female) and site of onset (bulbar or other) were not recoded.</w:t>
      </w:r>
      <w:r w:rsidR="00A85ED3" w:rsidRPr="009208AF">
        <w:rPr>
          <w:rFonts w:asciiTheme="minorHAnsi" w:hAnsiTheme="minorHAnsi" w:cstheme="minorHAnsi"/>
        </w:rPr>
        <w:t xml:space="preserve"> </w:t>
      </w:r>
      <w:r w:rsidR="00EC6B7D" w:rsidRPr="009208AF">
        <w:rPr>
          <w:rFonts w:asciiTheme="minorHAnsi" w:hAnsiTheme="minorHAnsi" w:cstheme="minorHAnsi"/>
        </w:rPr>
        <w:t xml:space="preserve">Relationships between linear discriminant axes and clinical variables were examined using pooled within-group correlations, implemented within </w:t>
      </w:r>
      <w:r w:rsidR="008D28EC">
        <w:rPr>
          <w:rFonts w:asciiTheme="minorHAnsi" w:hAnsiTheme="minorHAnsi" w:cstheme="minorHAnsi"/>
        </w:rPr>
        <w:t xml:space="preserve">the </w:t>
      </w:r>
      <w:r w:rsidR="00EC6B7D" w:rsidRPr="009208AF">
        <w:rPr>
          <w:rFonts w:asciiTheme="minorHAnsi" w:hAnsiTheme="minorHAnsi" w:cstheme="minorHAnsi"/>
          <w:i/>
          <w:iCs/>
        </w:rPr>
        <w:t xml:space="preserve">psych </w:t>
      </w:r>
      <w:r w:rsidR="008D28EC" w:rsidRPr="008D28EC">
        <w:rPr>
          <w:rFonts w:asciiTheme="minorHAnsi" w:hAnsiTheme="minorHAnsi" w:cstheme="minorHAnsi"/>
        </w:rPr>
        <w:t>package</w:t>
      </w:r>
      <w:r w:rsidR="008D28EC">
        <w:rPr>
          <w:rFonts w:asciiTheme="minorHAnsi" w:hAnsiTheme="minorHAnsi" w:cstheme="minorHAnsi"/>
        </w:rPr>
        <w:t xml:space="preserve"> </w:t>
      </w:r>
      <w:r w:rsidR="00EC6B7D" w:rsidRPr="009208AF">
        <w:rPr>
          <w:rFonts w:asciiTheme="minorHAnsi" w:hAnsiTheme="minorHAnsi" w:cstheme="minorHAnsi"/>
        </w:rPr>
        <w:t>(version 2.2.9)</w:t>
      </w:r>
      <w:r w:rsidR="00DB220F">
        <w:rPr>
          <w:rFonts w:asciiTheme="minorHAnsi" w:hAnsiTheme="minorHAnsi" w:cstheme="minorHAnsi"/>
        </w:rPr>
        <w:t xml:space="preserve"> </w:t>
      </w:r>
      <w:r w:rsidR="00EC6B7D"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&lt;EndNote&gt;&lt;Cite&gt;&lt;Author&gt;Revelle&lt;/Author&gt;&lt;Year&gt;2022&lt;/Year&gt;&lt;RecNum&gt;1264&lt;/RecNum&gt;&lt;DisplayText&gt;(12)&lt;/DisplayText&gt;&lt;record&gt;&lt;rec-number&gt;1264&lt;/rec-number&gt;&lt;foreign-keys&gt;&lt;key app="EN" db-id="f0pw2e2fltzp5cex9wq5029cv9tew0zxae0w" timestamp="1668521802"&gt;1264&lt;/key&gt;&lt;/foreign-keys&gt;&lt;ref-type name="Computer Program"&gt;9&lt;/ref-type&gt;&lt;contributors&gt;&lt;authors&gt;&lt;author&gt;Revelle, W.&lt;/author&gt;&lt;/authors&gt;&lt;/contributors&gt;&lt;titles&gt;&lt;title&gt;psych: Procedures for Personality and Psychological&amp;#xD;  Research&lt;/title&gt;&lt;/titles&gt;&lt;edition&gt;R package version 2.2.9.&lt;/edition&gt;&lt;dates&gt;&lt;year&gt;2022&lt;/year&gt;&lt;/dates&gt;&lt;pub-location&gt;Northwestern University, Evanston, Illinois, USA&lt;/pub-location&gt;&lt;urls&gt;&lt;related-urls&gt;&lt;url&gt;https://CRAN.R-project.org/package=psych&lt;/url&gt;&lt;/related-urls&gt;&lt;/urls&gt;&lt;/record&gt;&lt;/Cite&gt;&lt;/EndNote&gt;</w:instrText>
      </w:r>
      <w:r w:rsidR="00EC6B7D" w:rsidRPr="009208AF">
        <w:rPr>
          <w:rFonts w:asciiTheme="minorHAnsi" w:hAnsiTheme="minorHAnsi" w:cstheme="minorHAnsi"/>
        </w:rPr>
        <w:fldChar w:fldCharType="separate"/>
      </w:r>
      <w:r w:rsidR="00F76A57">
        <w:rPr>
          <w:rFonts w:asciiTheme="minorHAnsi" w:hAnsiTheme="minorHAnsi" w:cstheme="minorHAnsi"/>
          <w:noProof/>
        </w:rPr>
        <w:t>(12)</w:t>
      </w:r>
      <w:r w:rsidR="00EC6B7D" w:rsidRPr="009208AF">
        <w:rPr>
          <w:rFonts w:asciiTheme="minorHAnsi" w:hAnsiTheme="minorHAnsi" w:cstheme="minorHAnsi"/>
        </w:rPr>
        <w:fldChar w:fldCharType="end"/>
      </w:r>
      <w:r w:rsidR="008D28EC">
        <w:rPr>
          <w:rFonts w:asciiTheme="minorHAnsi" w:hAnsiTheme="minorHAnsi" w:cstheme="minorHAnsi"/>
        </w:rPr>
        <w:t xml:space="preserve"> </w:t>
      </w:r>
      <w:r w:rsidR="008D28EC" w:rsidRPr="008D28EC">
        <w:rPr>
          <w:rFonts w:asciiTheme="minorHAnsi" w:hAnsiTheme="minorHAnsi" w:cstheme="minorHAnsi"/>
          <w:i/>
          <w:iCs/>
        </w:rPr>
        <w:t>statsBy</w:t>
      </w:r>
      <w:r w:rsidR="008D28EC">
        <w:rPr>
          <w:rFonts w:asciiTheme="minorHAnsi" w:hAnsiTheme="minorHAnsi" w:cstheme="minorHAnsi"/>
        </w:rPr>
        <w:t xml:space="preserve"> function</w:t>
      </w:r>
      <w:r w:rsidR="00EC6B7D" w:rsidRPr="009208AF">
        <w:rPr>
          <w:rFonts w:asciiTheme="minorHAnsi" w:hAnsiTheme="minorHAnsi" w:cstheme="minorHAnsi"/>
        </w:rPr>
        <w:t>.</w:t>
      </w:r>
    </w:p>
    <w:p w14:paraId="5B20AA31" w14:textId="77777777" w:rsidR="00EC6B7D" w:rsidRPr="009208AF" w:rsidRDefault="00EC6B7D" w:rsidP="00BD0A63">
      <w:pPr>
        <w:rPr>
          <w:rFonts w:asciiTheme="minorHAnsi" w:hAnsiTheme="minorHAnsi" w:cstheme="minorHAnsi"/>
        </w:rPr>
      </w:pPr>
    </w:p>
    <w:p w14:paraId="15949C55" w14:textId="2AAFF4DF" w:rsidR="00327E5A" w:rsidRDefault="00EC6B7D" w:rsidP="00327E5A">
      <w:pPr>
        <w:rPr>
          <w:rFonts w:asciiTheme="minorHAnsi" w:hAnsiTheme="minorHAnsi" w:cstheme="minorHAnsi"/>
        </w:rPr>
      </w:pPr>
      <w:r w:rsidRPr="009208AF">
        <w:rPr>
          <w:rFonts w:asciiTheme="minorHAnsi" w:hAnsiTheme="minorHAnsi" w:cstheme="minorHAnsi"/>
        </w:rPr>
        <w:t>M</w:t>
      </w:r>
      <w:r w:rsidR="00327E5A" w:rsidRPr="009208AF">
        <w:rPr>
          <w:rFonts w:asciiTheme="minorHAnsi" w:hAnsiTheme="minorHAnsi" w:cstheme="minorHAnsi"/>
        </w:rPr>
        <w:t>ultinomial logistic regression analysis</w:t>
      </w:r>
      <w:r w:rsidRPr="009208AF">
        <w:rPr>
          <w:rFonts w:asciiTheme="minorHAnsi" w:hAnsiTheme="minorHAnsi" w:cstheme="minorHAnsi"/>
        </w:rPr>
        <w:t xml:space="preserve"> was implemented, via the</w:t>
      </w:r>
      <w:r w:rsidRPr="009208AF">
        <w:rPr>
          <w:rFonts w:asciiTheme="minorHAnsi" w:hAnsiTheme="minorHAnsi" w:cstheme="minorHAnsi"/>
          <w:i/>
          <w:iCs/>
        </w:rPr>
        <w:t xml:space="preserve"> nnet</w:t>
      </w:r>
      <w:r w:rsidRPr="009208AF">
        <w:rPr>
          <w:rFonts w:asciiTheme="minorHAnsi" w:hAnsiTheme="minorHAnsi" w:cstheme="minorHAnsi"/>
        </w:rPr>
        <w:t xml:space="preserve"> (</w:t>
      </w:r>
      <w:r w:rsidR="0015370F">
        <w:rPr>
          <w:rFonts w:asciiTheme="minorHAnsi" w:hAnsiTheme="minorHAnsi" w:cstheme="minorHAnsi"/>
        </w:rPr>
        <w:t xml:space="preserve">version </w:t>
      </w:r>
      <w:r w:rsidRPr="009208AF">
        <w:rPr>
          <w:rFonts w:asciiTheme="minorHAnsi" w:hAnsiTheme="minorHAnsi" w:cstheme="minorHAnsi"/>
        </w:rPr>
        <w:t>7.3.17)</w:t>
      </w:r>
      <w:r w:rsidR="00DB220F">
        <w:rPr>
          <w:rFonts w:asciiTheme="minorHAnsi" w:hAnsiTheme="minorHAnsi" w:cstheme="minorHAnsi"/>
        </w:rPr>
        <w:t xml:space="preserve"> </w:t>
      </w:r>
      <w:r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&lt;EndNote&gt;&lt;Cite&gt;&lt;Author&gt;Venables&lt;/Author&gt;&lt;Year&gt;2002&lt;/Year&gt;&lt;RecNum&gt;1265&lt;/RecNum&gt;&lt;DisplayText&gt;(10)&lt;/DisplayText&gt;&lt;record&gt;&lt;rec-number&gt;1265&lt;/rec-number&gt;&lt;foreign-keys&gt;&lt;key app="EN" db-id="f0pw2e2fltzp5cex9wq5029cv9tew0zxae0w" timestamp="1668522417"&gt;1265&lt;/key&gt;&lt;/foreign-keys&gt;&lt;ref-type name="Book"&gt;6&lt;/ref-type&gt;&lt;contributors&gt;&lt;authors&gt;&lt;author&gt;Venables, W. N.&lt;/author&gt;&lt;author&gt;Ripley, B. D.&lt;/author&gt;&lt;/authors&gt;&lt;/contributors&gt;&lt;titles&gt;&lt;title&gt;Modern Applied Statistics with S&lt;/title&gt;&lt;/titles&gt;&lt;edition&gt;4th&lt;/edition&gt;&lt;dates&gt;&lt;year&gt;2002&lt;/year&gt;&lt;/dates&gt;&lt;pub-location&gt;New York&lt;/pub-location&gt;&lt;publisher&gt;Springer&lt;/publisher&gt;&lt;isbn&gt;0-387-95457-0&lt;/isbn&gt;&lt;urls&gt;&lt;/urls&gt;&lt;/record&gt;&lt;/Cite&gt;&lt;/EndNote&gt;</w:instrText>
      </w:r>
      <w:r w:rsidRPr="009208AF">
        <w:rPr>
          <w:rFonts w:asciiTheme="minorHAnsi" w:hAnsiTheme="minorHAnsi" w:cstheme="minorHAnsi"/>
        </w:rPr>
        <w:fldChar w:fldCharType="separate"/>
      </w:r>
      <w:r w:rsidR="00F76A57">
        <w:rPr>
          <w:rFonts w:asciiTheme="minorHAnsi" w:hAnsiTheme="minorHAnsi" w:cstheme="minorHAnsi"/>
          <w:noProof/>
        </w:rPr>
        <w:t>(10)</w:t>
      </w:r>
      <w:r w:rsidRPr="009208AF">
        <w:rPr>
          <w:rFonts w:asciiTheme="minorHAnsi" w:hAnsiTheme="minorHAnsi" w:cstheme="minorHAnsi"/>
        </w:rPr>
        <w:fldChar w:fldCharType="end"/>
      </w:r>
      <w:r w:rsidRPr="009208AF">
        <w:rPr>
          <w:rFonts w:asciiTheme="minorHAnsi" w:hAnsiTheme="minorHAnsi" w:cstheme="minorHAnsi"/>
        </w:rPr>
        <w:t xml:space="preserve"> package, using the</w:t>
      </w:r>
      <w:r w:rsidR="00A85ED3" w:rsidRPr="009208AF">
        <w:rPr>
          <w:rFonts w:asciiTheme="minorHAnsi" w:hAnsiTheme="minorHAnsi" w:cstheme="minorHAnsi"/>
        </w:rPr>
        <w:t xml:space="preserve"> same</w:t>
      </w:r>
      <w:r w:rsidRPr="009208AF">
        <w:rPr>
          <w:rFonts w:asciiTheme="minorHAnsi" w:hAnsiTheme="minorHAnsi" w:cstheme="minorHAnsi"/>
        </w:rPr>
        <w:t xml:space="preserve"> </w:t>
      </w:r>
      <w:r w:rsidR="0037056E" w:rsidRPr="009208AF">
        <w:rPr>
          <w:rFonts w:asciiTheme="minorHAnsi" w:hAnsiTheme="minorHAnsi" w:cstheme="minorHAnsi"/>
        </w:rPr>
        <w:t>predictors</w:t>
      </w:r>
      <w:r w:rsidR="00A85ED3" w:rsidRPr="009208AF">
        <w:rPr>
          <w:rFonts w:asciiTheme="minorHAnsi" w:hAnsiTheme="minorHAnsi" w:cstheme="minorHAnsi"/>
        </w:rPr>
        <w:t xml:space="preserve"> and variable coding as</w:t>
      </w:r>
      <w:r w:rsidR="0037056E" w:rsidRPr="009208AF">
        <w:rPr>
          <w:rFonts w:asciiTheme="minorHAnsi" w:hAnsiTheme="minorHAnsi" w:cstheme="minorHAnsi"/>
        </w:rPr>
        <w:t xml:space="preserve"> </w:t>
      </w:r>
      <w:r w:rsidR="00A85ED3" w:rsidRPr="009208AF">
        <w:rPr>
          <w:rFonts w:asciiTheme="minorHAnsi" w:hAnsiTheme="minorHAnsi" w:cstheme="minorHAnsi"/>
        </w:rPr>
        <w:t xml:space="preserve">in </w:t>
      </w:r>
      <w:r w:rsidR="0037056E" w:rsidRPr="009208AF">
        <w:rPr>
          <w:rFonts w:asciiTheme="minorHAnsi" w:hAnsiTheme="minorHAnsi" w:cstheme="minorHAnsi"/>
        </w:rPr>
        <w:t>linear discriminant analysis.</w:t>
      </w:r>
      <w:r w:rsidR="00A85ED3" w:rsidRPr="009208AF">
        <w:rPr>
          <w:rFonts w:asciiTheme="minorHAnsi" w:hAnsiTheme="minorHAnsi" w:cstheme="minorHAnsi"/>
        </w:rPr>
        <w:t xml:space="preserve"> T</w:t>
      </w:r>
      <w:r w:rsidR="00327E5A" w:rsidRPr="009208AF">
        <w:rPr>
          <w:rFonts w:asciiTheme="minorHAnsi" w:hAnsiTheme="minorHAnsi" w:cstheme="minorHAnsi"/>
        </w:rPr>
        <w:t xml:space="preserve">he </w:t>
      </w:r>
      <w:r w:rsidR="00327E5A" w:rsidRPr="009208AF">
        <w:rPr>
          <w:rFonts w:asciiTheme="minorHAnsi" w:hAnsiTheme="minorHAnsi" w:cstheme="minorHAnsi"/>
          <w:i/>
          <w:iCs/>
        </w:rPr>
        <w:t>MASS</w:t>
      </w:r>
      <w:r w:rsidR="00327E5A" w:rsidRPr="009208AF">
        <w:rPr>
          <w:rFonts w:asciiTheme="minorHAnsi" w:hAnsiTheme="minorHAnsi" w:cstheme="minorHAnsi"/>
        </w:rPr>
        <w:t xml:space="preserve"> package </w:t>
      </w:r>
      <w:r w:rsidR="00327E5A" w:rsidRPr="009208AF">
        <w:rPr>
          <w:rFonts w:asciiTheme="minorHAnsi" w:hAnsiTheme="minorHAnsi" w:cstheme="minorHAnsi"/>
          <w:i/>
          <w:iCs/>
        </w:rPr>
        <w:t>stepAIC</w:t>
      </w:r>
      <w:r w:rsidR="00327E5A" w:rsidRPr="009208AF">
        <w:rPr>
          <w:rFonts w:asciiTheme="minorHAnsi" w:hAnsiTheme="minorHAnsi" w:cstheme="minorHAnsi"/>
        </w:rPr>
        <w:t xml:space="preserve"> function </w:t>
      </w:r>
      <w:r w:rsidR="00A85ED3" w:rsidRPr="009208AF">
        <w:rPr>
          <w:rFonts w:asciiTheme="minorHAnsi" w:hAnsiTheme="minorHAnsi" w:cstheme="minorHAnsi"/>
        </w:rPr>
        <w:t xml:space="preserve">was applied with </w:t>
      </w:r>
      <w:r w:rsidR="00327E5A" w:rsidRPr="009208AF">
        <w:rPr>
          <w:rFonts w:asciiTheme="minorHAnsi" w:hAnsiTheme="minorHAnsi" w:cstheme="minorHAnsi"/>
        </w:rPr>
        <w:t xml:space="preserve">using forward and backward feature selection to </w:t>
      </w:r>
      <w:r w:rsidR="00A85ED3" w:rsidRPr="009208AF">
        <w:rPr>
          <w:rFonts w:asciiTheme="minorHAnsi" w:hAnsiTheme="minorHAnsi" w:cstheme="minorHAnsi"/>
        </w:rPr>
        <w:t xml:space="preserve">remove any unimportant features on the basis of </w:t>
      </w:r>
      <w:r w:rsidR="00327E5A" w:rsidRPr="009208AF">
        <w:rPr>
          <w:rFonts w:asciiTheme="minorHAnsi" w:hAnsiTheme="minorHAnsi" w:cstheme="minorHAnsi"/>
        </w:rPr>
        <w:t>AIC</w:t>
      </w:r>
      <w:r w:rsidRPr="009208AF">
        <w:rPr>
          <w:rFonts w:asciiTheme="minorHAnsi" w:hAnsiTheme="minorHAnsi" w:cstheme="minorHAnsi"/>
        </w:rPr>
        <w:t>.</w:t>
      </w:r>
    </w:p>
    <w:p w14:paraId="3B51E255" w14:textId="4F64B01E" w:rsidR="0090647C" w:rsidRDefault="0090647C" w:rsidP="00327E5A">
      <w:pPr>
        <w:rPr>
          <w:rFonts w:asciiTheme="minorHAnsi" w:hAnsiTheme="minorHAnsi" w:cstheme="minorHAnsi"/>
        </w:rPr>
      </w:pPr>
    </w:p>
    <w:p w14:paraId="64C5558C" w14:textId="57CD8D4A" w:rsidR="0090647C" w:rsidRPr="009208AF" w:rsidRDefault="0090647C" w:rsidP="00327E5A">
      <w:pPr>
        <w:rPr>
          <w:rFonts w:asciiTheme="minorHAnsi" w:hAnsiTheme="minorHAnsi" w:cstheme="minorHAnsi"/>
        </w:rPr>
      </w:pPr>
      <w:r w:rsidRPr="0090647C">
        <w:rPr>
          <w:rFonts w:asciiTheme="minorHAnsi" w:hAnsiTheme="minorHAnsi" w:cstheme="minorHAnsi"/>
        </w:rPr>
        <w:t>Linear discriminant and multinomial logistic regression analysis methodologies do not account for censoring in data. To ensure that our application of these techniques was not biased by inclusion of people with censored disease duration, the analyses were performed both including and excluding these individuals.</w:t>
      </w:r>
    </w:p>
    <w:p w14:paraId="260F0EC4" w14:textId="6D999769" w:rsidR="00A64E60" w:rsidRPr="009208AF" w:rsidRDefault="00A64E60" w:rsidP="00327E5A">
      <w:pPr>
        <w:rPr>
          <w:rFonts w:asciiTheme="minorHAnsi" w:hAnsiTheme="minorHAnsi" w:cstheme="minorHAnsi"/>
        </w:rPr>
      </w:pPr>
    </w:p>
    <w:p w14:paraId="0E73977C" w14:textId="263321C3" w:rsidR="00791269" w:rsidRPr="009208AF" w:rsidRDefault="001270DA" w:rsidP="00791269">
      <w:pPr>
        <w:rPr>
          <w:rFonts w:asciiTheme="minorHAnsi" w:hAnsiTheme="minorHAnsi" w:cstheme="minorHAnsi"/>
        </w:rPr>
      </w:pPr>
      <w:r w:rsidRPr="009208AF">
        <w:rPr>
          <w:rFonts w:asciiTheme="minorHAnsi" w:hAnsiTheme="minorHAnsi" w:cstheme="minorHAnsi"/>
        </w:rPr>
        <w:t xml:space="preserve">Time-to-event/survival analysis was performed with </w:t>
      </w:r>
      <w:r w:rsidRPr="009208AF">
        <w:rPr>
          <w:rFonts w:asciiTheme="minorHAnsi" w:hAnsiTheme="minorHAnsi" w:cstheme="minorHAnsi"/>
          <w:i/>
          <w:iCs/>
        </w:rPr>
        <w:t xml:space="preserve">survival </w:t>
      </w:r>
      <w:r w:rsidRPr="009208AF">
        <w:rPr>
          <w:rFonts w:asciiTheme="minorHAnsi" w:hAnsiTheme="minorHAnsi" w:cstheme="minorHAnsi"/>
        </w:rPr>
        <w:t>(</w:t>
      </w:r>
      <w:r w:rsidR="008B35E1">
        <w:rPr>
          <w:rFonts w:asciiTheme="minorHAnsi" w:hAnsiTheme="minorHAnsi" w:cstheme="minorHAnsi"/>
        </w:rPr>
        <w:t xml:space="preserve">version </w:t>
      </w:r>
      <w:r w:rsidRPr="009208AF">
        <w:rPr>
          <w:rFonts w:asciiTheme="minorHAnsi" w:hAnsiTheme="minorHAnsi" w:cstheme="minorHAnsi"/>
        </w:rPr>
        <w:t>3.3.1)</w:t>
      </w:r>
      <w:r w:rsidR="00DB220F">
        <w:rPr>
          <w:rFonts w:asciiTheme="minorHAnsi" w:hAnsiTheme="minorHAnsi" w:cstheme="minorHAnsi"/>
        </w:rPr>
        <w:t xml:space="preserve"> </w:t>
      </w:r>
      <w:r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&lt;EndNote&gt;&lt;Cite&gt;&lt;Author&gt;Therneau&lt;/Author&gt;&lt;Year&gt;2022&lt;/Year&gt;&lt;RecNum&gt;1289&lt;/RecNum&gt;&lt;DisplayText&gt;(13)&lt;/DisplayText&gt;&lt;record&gt;&lt;rec-number&gt;1289&lt;/rec-number&gt;&lt;foreign-keys&gt;&lt;key app="EN" db-id="f0pw2e2fltzp5cex9wq5029cv9tew0zxae0w" timestamp="1671322745"&gt;1289&lt;/key&gt;&lt;/foreign-keys&gt;&lt;ref-type name="Computer Program"&gt;9&lt;/ref-type&gt;&lt;contributors&gt;&lt;authors&gt;&lt;author&gt;Therneau, T.&lt;/author&gt;&lt;/authors&gt;&lt;/contributors&gt;&lt;titles&gt;&lt;title&gt;A Package for Survival Analysis in R&lt;/title&gt;&lt;/titles&gt;&lt;edition&gt;3.3.1&lt;/edition&gt;&lt;dates&gt;&lt;year&gt;2022&lt;/year&gt;&lt;/dates&gt;&lt;urls&gt;&lt;related-urls&gt;&lt;url&gt;https://CRAN.R-project.org/package=survival&lt;/url&gt;&lt;/related-urls&gt;&lt;/urls&gt;&lt;/record&gt;&lt;/Cite&gt;&lt;/EndNote&gt;</w:instrText>
      </w:r>
      <w:r w:rsidRPr="009208AF">
        <w:rPr>
          <w:rFonts w:asciiTheme="minorHAnsi" w:hAnsiTheme="minorHAnsi" w:cstheme="minorHAnsi"/>
        </w:rPr>
        <w:fldChar w:fldCharType="separate"/>
      </w:r>
      <w:r w:rsidR="00F76A57">
        <w:rPr>
          <w:rFonts w:asciiTheme="minorHAnsi" w:hAnsiTheme="minorHAnsi" w:cstheme="minorHAnsi"/>
          <w:noProof/>
        </w:rPr>
        <w:t>(13)</w:t>
      </w:r>
      <w:r w:rsidRPr="009208AF">
        <w:rPr>
          <w:rFonts w:asciiTheme="minorHAnsi" w:hAnsiTheme="minorHAnsi" w:cstheme="minorHAnsi"/>
        </w:rPr>
        <w:fldChar w:fldCharType="end"/>
      </w:r>
      <w:r w:rsidRPr="009208AF">
        <w:rPr>
          <w:rFonts w:asciiTheme="minorHAnsi" w:hAnsiTheme="minorHAnsi" w:cstheme="minorHAnsi"/>
          <w:i/>
          <w:iCs/>
        </w:rPr>
        <w:t xml:space="preserve"> and survminer</w:t>
      </w:r>
      <w:r w:rsidRPr="009208AF">
        <w:rPr>
          <w:rFonts w:asciiTheme="minorHAnsi" w:hAnsiTheme="minorHAnsi" w:cstheme="minorHAnsi"/>
        </w:rPr>
        <w:t xml:space="preserve"> (</w:t>
      </w:r>
      <w:r w:rsidR="008B35E1">
        <w:rPr>
          <w:rFonts w:asciiTheme="minorHAnsi" w:hAnsiTheme="minorHAnsi" w:cstheme="minorHAnsi"/>
        </w:rPr>
        <w:t xml:space="preserve">version </w:t>
      </w:r>
      <w:r w:rsidRPr="009208AF">
        <w:rPr>
          <w:rFonts w:asciiTheme="minorHAnsi" w:hAnsiTheme="minorHAnsi" w:cstheme="minorHAnsi"/>
        </w:rPr>
        <w:t>0.4.9)</w:t>
      </w:r>
      <w:r w:rsidR="00DB220F">
        <w:rPr>
          <w:rFonts w:asciiTheme="minorHAnsi" w:hAnsiTheme="minorHAnsi" w:cstheme="minorHAnsi"/>
        </w:rPr>
        <w:t xml:space="preserve"> </w:t>
      </w:r>
      <w:r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&lt;EndNote&gt;&lt;Cite&gt;&lt;Author&gt;Kassambara&lt;/Author&gt;&lt;Year&gt;2021&lt;/Year&gt;&lt;RecNum&gt;1288&lt;/RecNum&gt;&lt;DisplayText&gt;(14)&lt;/DisplayText&gt;&lt;record&gt;&lt;rec-number&gt;1288&lt;/rec-number&gt;&lt;foreign-keys&gt;&lt;key app="EN" db-id="f0pw2e2fltzp5cex9wq5029cv9tew0zxae0w" timestamp="1671322642"&gt;1288&lt;/key&gt;&lt;/foreign-keys&gt;&lt;ref-type name="Computer Program"&gt;9&lt;/ref-type&gt;&lt;contributors&gt;&lt;authors&gt;&lt;author&gt;Alboukadel Kassambara&lt;/author&gt;&lt;author&gt;Marcin Kosinski&lt;/author&gt;&lt;author&gt;Przemyslaw Biecek&lt;/author&gt;&lt;/authors&gt;&lt;/contributors&gt;&lt;titles&gt;&lt;title&gt;survminer: Drawing Survival Curves using &amp;apos;ggplot2&amp;apos;&lt;/title&gt;&lt;/titles&gt;&lt;edition&gt;0.4.9&lt;/edition&gt;&lt;dates&gt;&lt;year&gt;2021&lt;/year&gt;&lt;/dates&gt;&lt;urls&gt;&lt;related-urls&gt;&lt;url&gt;https://CRAN.R-project.org/package=survminer&lt;/url&gt;&lt;/related-urls&gt;&lt;/urls&gt;&lt;/record&gt;&lt;/Cite&gt;&lt;/EndNote&gt;</w:instrText>
      </w:r>
      <w:r w:rsidRPr="009208AF">
        <w:rPr>
          <w:rFonts w:asciiTheme="minorHAnsi" w:hAnsiTheme="minorHAnsi" w:cstheme="minorHAnsi"/>
        </w:rPr>
        <w:fldChar w:fldCharType="separate"/>
      </w:r>
      <w:r w:rsidR="00F76A57">
        <w:rPr>
          <w:rFonts w:asciiTheme="minorHAnsi" w:hAnsiTheme="minorHAnsi" w:cstheme="minorHAnsi"/>
          <w:noProof/>
        </w:rPr>
        <w:t>(14)</w:t>
      </w:r>
      <w:r w:rsidRPr="009208AF">
        <w:rPr>
          <w:rFonts w:asciiTheme="minorHAnsi" w:hAnsiTheme="minorHAnsi" w:cstheme="minorHAnsi"/>
        </w:rPr>
        <w:fldChar w:fldCharType="end"/>
      </w:r>
      <w:r w:rsidRPr="009208AF">
        <w:rPr>
          <w:rFonts w:asciiTheme="minorHAnsi" w:hAnsiTheme="minorHAnsi" w:cstheme="minorHAnsi"/>
        </w:rPr>
        <w:t xml:space="preserve">. Class was first used as a univariate predictor of disease duration and differences were compared using pairwise log-rank tests. A Cox proportional-hazards model was fitted using class and the other clinical variables to predict disease </w:t>
      </w:r>
      <w:r w:rsidRPr="009208AF">
        <w:rPr>
          <w:rFonts w:asciiTheme="minorHAnsi" w:hAnsiTheme="minorHAnsi" w:cstheme="minorHAnsi"/>
        </w:rPr>
        <w:lastRenderedPageBreak/>
        <w:t xml:space="preserve">duration. </w:t>
      </w:r>
      <w:r w:rsidR="00F16E78" w:rsidRPr="009208AF">
        <w:rPr>
          <w:rFonts w:asciiTheme="minorHAnsi" w:hAnsiTheme="minorHAnsi" w:cstheme="minorHAnsi"/>
        </w:rPr>
        <w:t>Continuous predictor variables were standardised as before. D</w:t>
      </w:r>
      <w:r w:rsidR="00791269" w:rsidRPr="009208AF">
        <w:rPr>
          <w:rFonts w:asciiTheme="minorHAnsi" w:hAnsiTheme="minorHAnsi" w:cstheme="minorHAnsi"/>
        </w:rPr>
        <w:t xml:space="preserve">isease duration </w:t>
      </w:r>
      <w:r w:rsidR="00F16E78" w:rsidRPr="009208AF">
        <w:rPr>
          <w:rFonts w:asciiTheme="minorHAnsi" w:hAnsiTheme="minorHAnsi" w:cstheme="minorHAnsi"/>
        </w:rPr>
        <w:t xml:space="preserve">was </w:t>
      </w:r>
      <w:r w:rsidR="00791269" w:rsidRPr="009208AF">
        <w:rPr>
          <w:rFonts w:asciiTheme="minorHAnsi" w:hAnsiTheme="minorHAnsi" w:cstheme="minorHAnsi"/>
        </w:rPr>
        <w:t>not standardised in the survival analyses.</w:t>
      </w:r>
    </w:p>
    <w:p w14:paraId="1D73FB5F" w14:textId="77777777" w:rsidR="00BD0A63" w:rsidRPr="009208AF" w:rsidRDefault="00BD0A63" w:rsidP="009A67D1">
      <w:pPr>
        <w:rPr>
          <w:rFonts w:asciiTheme="minorHAnsi" w:hAnsiTheme="minorHAnsi" w:cstheme="minorHAnsi"/>
          <w:i/>
          <w:iCs/>
        </w:rPr>
      </w:pPr>
    </w:p>
    <w:p w14:paraId="3A6DAB84" w14:textId="7D7974CF" w:rsidR="002C4C81" w:rsidRPr="009208AF" w:rsidRDefault="00A94262" w:rsidP="002C4C81">
      <w:pPr>
        <w:pStyle w:val="Heading2"/>
        <w:rPr>
          <w:rFonts w:asciiTheme="minorHAnsi" w:hAnsiTheme="minorHAnsi" w:cstheme="minorHAnsi"/>
        </w:rPr>
      </w:pPr>
      <w:r w:rsidRPr="009208AF">
        <w:rPr>
          <w:rFonts w:asciiTheme="minorHAnsi" w:hAnsiTheme="minorHAnsi" w:cstheme="minorHAnsi"/>
        </w:rPr>
        <w:t>Biological trends across clusters</w:t>
      </w:r>
    </w:p>
    <w:p w14:paraId="77FE5A4C" w14:textId="28DF4FAE" w:rsidR="002F65FE" w:rsidRPr="009208AF" w:rsidRDefault="002F65FE" w:rsidP="00FD3E80">
      <w:pPr>
        <w:pStyle w:val="Heading3"/>
        <w:rPr>
          <w:rFonts w:asciiTheme="minorHAnsi" w:hAnsiTheme="minorHAnsi" w:cstheme="minorHAnsi"/>
        </w:rPr>
      </w:pPr>
      <w:r w:rsidRPr="009208AF">
        <w:rPr>
          <w:rFonts w:asciiTheme="minorHAnsi" w:hAnsiTheme="minorHAnsi" w:cstheme="minorHAnsi"/>
        </w:rPr>
        <w:t>Rare variant and PRS analyses</w:t>
      </w:r>
    </w:p>
    <w:p w14:paraId="33C87E43" w14:textId="05A352D7" w:rsidR="00431CF7" w:rsidRPr="009208AF" w:rsidRDefault="001B77D4" w:rsidP="00431CF7">
      <w:pPr>
        <w:rPr>
          <w:rFonts w:asciiTheme="minorHAnsi" w:hAnsiTheme="minorHAnsi" w:cstheme="minorHAnsi"/>
        </w:rPr>
      </w:pPr>
      <w:r w:rsidRPr="009208AF">
        <w:rPr>
          <w:rFonts w:asciiTheme="minorHAnsi" w:hAnsiTheme="minorHAnsi" w:cstheme="minorHAnsi"/>
        </w:rPr>
        <w:t xml:space="preserve">The R </w:t>
      </w:r>
      <w:r w:rsidRPr="009208AF">
        <w:rPr>
          <w:rFonts w:asciiTheme="minorHAnsi" w:hAnsiTheme="minorHAnsi" w:cstheme="minorHAnsi"/>
          <w:i/>
          <w:iCs/>
        </w:rPr>
        <w:t xml:space="preserve">stats </w:t>
      </w:r>
      <w:r w:rsidRPr="009208AF">
        <w:rPr>
          <w:rFonts w:asciiTheme="minorHAnsi" w:hAnsiTheme="minorHAnsi" w:cstheme="minorHAnsi"/>
        </w:rPr>
        <w:t>(version 4.1.3)</w:t>
      </w:r>
      <w:r w:rsidR="00DB220F">
        <w:rPr>
          <w:rFonts w:asciiTheme="minorHAnsi" w:hAnsiTheme="minorHAnsi" w:cstheme="minorHAnsi"/>
        </w:rPr>
        <w:t xml:space="preserve"> </w:t>
      </w:r>
      <w:r w:rsidRPr="009208AF">
        <w:rPr>
          <w:rFonts w:asciiTheme="minorHAnsi" w:hAnsiTheme="minorHAnsi" w:cstheme="minorHAnsi"/>
          <w:i/>
          <w:iCs/>
        </w:rPr>
        <w:fldChar w:fldCharType="begin"/>
      </w:r>
      <w:r w:rsidR="00F76A57">
        <w:rPr>
          <w:rFonts w:asciiTheme="minorHAnsi" w:hAnsiTheme="minorHAnsi" w:cstheme="minorHAnsi"/>
          <w:i/>
          <w:iCs/>
        </w:rPr>
        <w:instrText xml:space="preserve"> ADDIN EN.CITE &lt;EndNote&gt;&lt;Cite&gt;&lt;Author&gt;R Core Team&lt;/Author&gt;&lt;Year&gt;2021&lt;/Year&gt;&lt;RecNum&gt;1258&lt;/RecNum&gt;&lt;DisplayText&gt;(15)&lt;/DisplayText&gt;&lt;record&gt;&lt;rec-number&gt;1258&lt;/rec-number&gt;&lt;foreign-keys&gt;&lt;key app="EN" db-id="f0pw2e2fltzp5cex9wq5029cv9tew0zxae0w" timestamp="1668427991"&gt;1258&lt;/key&gt;&lt;/foreign-keys&gt;&lt;ref-type name="Computer Program"&gt;9&lt;/ref-type&gt;&lt;contributors&gt;&lt;authors&gt;&lt;author&gt;R Core Team,&lt;/author&gt;&lt;/authors&gt;&lt;/contributors&gt;&lt;titles&gt;&lt;title&gt;R: A language and environment for statistical computing&lt;/title&gt;&lt;/titles&gt;&lt;dates&gt;&lt;year&gt;2021&lt;/year&gt;&lt;/dates&gt;&lt;publisher&gt;R Foundation for Statistical Computing, Vienna, Austria&lt;/publisher&gt;&lt;urls&gt;&lt;related-urls&gt;&lt;url&gt;https://www.R-project.org/&lt;/url&gt;&lt;/related-urls&gt;&lt;/urls&gt;&lt;/record&gt;&lt;/Cite&gt;&lt;/EndNote&gt;</w:instrText>
      </w:r>
      <w:r w:rsidRPr="009208AF">
        <w:rPr>
          <w:rFonts w:asciiTheme="minorHAnsi" w:hAnsiTheme="minorHAnsi" w:cstheme="minorHAnsi"/>
          <w:i/>
          <w:iCs/>
        </w:rPr>
        <w:fldChar w:fldCharType="separate"/>
      </w:r>
      <w:r w:rsidR="00F76A57">
        <w:rPr>
          <w:rFonts w:asciiTheme="minorHAnsi" w:hAnsiTheme="minorHAnsi" w:cstheme="minorHAnsi"/>
          <w:i/>
          <w:iCs/>
          <w:noProof/>
        </w:rPr>
        <w:t>(15)</w:t>
      </w:r>
      <w:r w:rsidRPr="009208AF">
        <w:rPr>
          <w:rFonts w:asciiTheme="minorHAnsi" w:hAnsiTheme="minorHAnsi" w:cstheme="minorHAnsi"/>
          <w:i/>
          <w:iCs/>
        </w:rPr>
        <w:fldChar w:fldCharType="end"/>
      </w:r>
      <w:r w:rsidRPr="009208AF">
        <w:rPr>
          <w:rFonts w:asciiTheme="minorHAnsi" w:hAnsiTheme="minorHAnsi" w:cstheme="minorHAnsi"/>
          <w:i/>
          <w:iCs/>
        </w:rPr>
        <w:t xml:space="preserve"> </w:t>
      </w:r>
      <w:r w:rsidRPr="009208AF">
        <w:rPr>
          <w:rFonts w:asciiTheme="minorHAnsi" w:hAnsiTheme="minorHAnsi" w:cstheme="minorHAnsi"/>
        </w:rPr>
        <w:t xml:space="preserve">package was used to perform </w:t>
      </w:r>
      <w:r w:rsidR="00D87B99">
        <w:rPr>
          <w:rFonts w:asciiTheme="minorHAnsi" w:hAnsiTheme="minorHAnsi" w:cstheme="minorHAnsi"/>
        </w:rPr>
        <w:t>F</w:t>
      </w:r>
      <w:r w:rsidR="002C4C81" w:rsidRPr="009208AF">
        <w:rPr>
          <w:rFonts w:asciiTheme="minorHAnsi" w:hAnsiTheme="minorHAnsi" w:cstheme="minorHAnsi"/>
        </w:rPr>
        <w:t xml:space="preserve">isher’s </w:t>
      </w:r>
      <w:r w:rsidR="00D87B99">
        <w:rPr>
          <w:rFonts w:asciiTheme="minorHAnsi" w:hAnsiTheme="minorHAnsi" w:cstheme="minorHAnsi"/>
        </w:rPr>
        <w:t>e</w:t>
      </w:r>
      <w:r w:rsidR="002C4C81" w:rsidRPr="009208AF">
        <w:rPr>
          <w:rFonts w:asciiTheme="minorHAnsi" w:hAnsiTheme="minorHAnsi" w:cstheme="minorHAnsi"/>
        </w:rPr>
        <w:t xml:space="preserve">xact tests for the rare variant analysis and </w:t>
      </w:r>
      <w:r w:rsidRPr="009208AF">
        <w:rPr>
          <w:rFonts w:asciiTheme="minorHAnsi" w:hAnsiTheme="minorHAnsi" w:cstheme="minorHAnsi"/>
        </w:rPr>
        <w:t xml:space="preserve">to fit </w:t>
      </w:r>
      <w:r w:rsidR="002C4C81" w:rsidRPr="009208AF">
        <w:rPr>
          <w:rFonts w:asciiTheme="minorHAnsi" w:hAnsiTheme="minorHAnsi" w:cstheme="minorHAnsi"/>
        </w:rPr>
        <w:t>binary logistic regression models for the PRS analyses</w:t>
      </w:r>
      <w:r w:rsidR="002C4C81" w:rsidRPr="009208AF">
        <w:rPr>
          <w:rFonts w:asciiTheme="minorHAnsi" w:hAnsiTheme="minorHAnsi" w:cstheme="minorHAnsi"/>
          <w:i/>
          <w:iCs/>
        </w:rPr>
        <w:t>.</w:t>
      </w:r>
      <w:r w:rsidR="002C4C81" w:rsidRPr="009208AF">
        <w:rPr>
          <w:rFonts w:asciiTheme="minorHAnsi" w:hAnsiTheme="minorHAnsi" w:cstheme="minorHAnsi"/>
        </w:rPr>
        <w:t xml:space="preserve"> O</w:t>
      </w:r>
      <w:r w:rsidR="00431CF7" w:rsidRPr="009208AF">
        <w:rPr>
          <w:rFonts w:asciiTheme="minorHAnsi" w:hAnsiTheme="minorHAnsi" w:cstheme="minorHAnsi"/>
        </w:rPr>
        <w:t xml:space="preserve">dds ratios </w:t>
      </w:r>
      <w:r w:rsidR="002C4C81" w:rsidRPr="009208AF">
        <w:rPr>
          <w:rFonts w:asciiTheme="minorHAnsi" w:hAnsiTheme="minorHAnsi" w:cstheme="minorHAnsi"/>
        </w:rPr>
        <w:t xml:space="preserve">for class vs other comparisons in the rare variant analyses </w:t>
      </w:r>
      <w:r w:rsidR="00431CF7" w:rsidRPr="009208AF">
        <w:rPr>
          <w:rFonts w:asciiTheme="minorHAnsi" w:hAnsiTheme="minorHAnsi" w:cstheme="minorHAnsi"/>
        </w:rPr>
        <w:t xml:space="preserve">were derived </w:t>
      </w:r>
      <w:r w:rsidR="00162102" w:rsidRPr="009208AF">
        <w:rPr>
          <w:rFonts w:asciiTheme="minorHAnsi" w:hAnsiTheme="minorHAnsi" w:cstheme="minorHAnsi"/>
        </w:rPr>
        <w:t>using the</w:t>
      </w:r>
      <w:r w:rsidR="00431CF7" w:rsidRPr="009208AF">
        <w:rPr>
          <w:rFonts w:asciiTheme="minorHAnsi" w:hAnsiTheme="minorHAnsi" w:cstheme="minorHAnsi"/>
        </w:rPr>
        <w:t xml:space="preserve"> </w:t>
      </w:r>
      <w:r w:rsidR="00431CF7" w:rsidRPr="009208AF">
        <w:rPr>
          <w:rFonts w:asciiTheme="minorHAnsi" w:hAnsiTheme="minorHAnsi" w:cstheme="minorHAnsi"/>
          <w:i/>
          <w:iCs/>
        </w:rPr>
        <w:t>epitools</w:t>
      </w:r>
      <w:r w:rsidR="00431CF7" w:rsidRPr="009208AF">
        <w:rPr>
          <w:rFonts w:asciiTheme="minorHAnsi" w:hAnsiTheme="minorHAnsi" w:cstheme="minorHAnsi"/>
        </w:rPr>
        <w:t xml:space="preserve"> (version 0.5.10.1)</w:t>
      </w:r>
      <w:r w:rsidR="00DB220F">
        <w:rPr>
          <w:rFonts w:asciiTheme="minorHAnsi" w:hAnsiTheme="minorHAnsi" w:cstheme="minorHAnsi"/>
        </w:rPr>
        <w:t xml:space="preserve"> </w:t>
      </w:r>
      <w:r w:rsidR="00431CF7"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&lt;EndNote&gt;&lt;Cite&gt;&lt;Author&gt;Aragon&lt;/Author&gt;&lt;Year&gt;2020&lt;/Year&gt;&lt;RecNum&gt;1290&lt;/RecNum&gt;&lt;DisplayText&gt;(16)&lt;/DisplayText&gt;&lt;record&gt;&lt;rec-number&gt;1290&lt;/rec-number&gt;&lt;foreign-keys&gt;&lt;key app="EN" db-id="f0pw2e2fltzp5cex9wq5029cv9tew0zxae0w" timestamp="1671323544"&gt;1290&lt;/key&gt;&lt;/foreign-keys&gt;&lt;ref-type name="Computer Program"&gt;9&lt;/ref-type&gt;&lt;contributors&gt;&lt;authors&gt;&lt;author&gt;Tomas J. Aragon&lt;/author&gt;&lt;/authors&gt;&lt;/contributors&gt;&lt;titles&gt;&lt;title&gt;epitools: Epidemiology Tools&lt;/title&gt;&lt;/titles&gt;&lt;edition&gt;0.5.10.1&lt;/edition&gt;&lt;dates&gt;&lt;year&gt;2020&lt;/year&gt;&lt;/dates&gt;&lt;urls&gt;&lt;/urls&gt;&lt;/record&gt;&lt;/Cite&gt;&lt;/EndNote&gt;</w:instrText>
      </w:r>
      <w:r w:rsidR="00431CF7" w:rsidRPr="009208AF">
        <w:rPr>
          <w:rFonts w:asciiTheme="minorHAnsi" w:hAnsiTheme="minorHAnsi" w:cstheme="minorHAnsi"/>
        </w:rPr>
        <w:fldChar w:fldCharType="separate"/>
      </w:r>
      <w:r w:rsidR="00F76A57">
        <w:rPr>
          <w:rFonts w:asciiTheme="minorHAnsi" w:hAnsiTheme="minorHAnsi" w:cstheme="minorHAnsi"/>
          <w:noProof/>
        </w:rPr>
        <w:t>(16)</w:t>
      </w:r>
      <w:r w:rsidR="00431CF7" w:rsidRPr="009208AF">
        <w:rPr>
          <w:rFonts w:asciiTheme="minorHAnsi" w:hAnsiTheme="minorHAnsi" w:cstheme="minorHAnsi"/>
        </w:rPr>
        <w:fldChar w:fldCharType="end"/>
      </w:r>
      <w:r w:rsidR="00162102" w:rsidRPr="009208AF">
        <w:rPr>
          <w:rFonts w:asciiTheme="minorHAnsi" w:hAnsiTheme="minorHAnsi" w:cstheme="minorHAnsi"/>
        </w:rPr>
        <w:t xml:space="preserve"> package</w:t>
      </w:r>
      <w:r w:rsidR="002C4C81" w:rsidRPr="009208AF">
        <w:rPr>
          <w:rFonts w:asciiTheme="minorHAnsi" w:hAnsiTheme="minorHAnsi" w:cstheme="minorHAnsi"/>
        </w:rPr>
        <w:t xml:space="preserve"> </w:t>
      </w:r>
      <w:r w:rsidR="002C4C81" w:rsidRPr="009208AF">
        <w:rPr>
          <w:rFonts w:asciiTheme="minorHAnsi" w:hAnsiTheme="minorHAnsi" w:cstheme="minorHAnsi"/>
          <w:i/>
          <w:iCs/>
        </w:rPr>
        <w:t>oddsratio.fisher</w:t>
      </w:r>
      <w:r w:rsidR="002C4C81" w:rsidRPr="009208AF">
        <w:rPr>
          <w:rFonts w:asciiTheme="minorHAnsi" w:hAnsiTheme="minorHAnsi" w:cstheme="minorHAnsi"/>
        </w:rPr>
        <w:t xml:space="preserve"> function</w:t>
      </w:r>
      <w:r w:rsidR="00431CF7" w:rsidRPr="009208AF">
        <w:rPr>
          <w:rFonts w:asciiTheme="minorHAnsi" w:hAnsiTheme="minorHAnsi" w:cstheme="minorHAnsi"/>
        </w:rPr>
        <w:t>.</w:t>
      </w:r>
    </w:p>
    <w:p w14:paraId="20A78FE3" w14:textId="656E696A" w:rsidR="004C32DE" w:rsidRPr="009208AF" w:rsidRDefault="004C32DE" w:rsidP="00431CF7">
      <w:pPr>
        <w:rPr>
          <w:rFonts w:asciiTheme="minorHAnsi" w:hAnsiTheme="minorHAnsi" w:cstheme="minorHAnsi"/>
        </w:rPr>
      </w:pPr>
    </w:p>
    <w:p w14:paraId="57CEFC2C" w14:textId="7D508F4F" w:rsidR="002F65FE" w:rsidRPr="009208AF" w:rsidRDefault="002F65FE" w:rsidP="00FD3E80">
      <w:pPr>
        <w:pStyle w:val="Heading3"/>
        <w:rPr>
          <w:rFonts w:asciiTheme="minorHAnsi" w:hAnsiTheme="minorHAnsi" w:cstheme="minorHAnsi"/>
        </w:rPr>
      </w:pPr>
      <w:r w:rsidRPr="009208AF">
        <w:rPr>
          <w:rFonts w:asciiTheme="minorHAnsi" w:hAnsiTheme="minorHAnsi" w:cstheme="minorHAnsi"/>
        </w:rPr>
        <w:t>Gene expression analysis</w:t>
      </w:r>
    </w:p>
    <w:p w14:paraId="7804BCB7" w14:textId="02158F40" w:rsidR="004C32DE" w:rsidRPr="009208AF" w:rsidRDefault="00645CCD" w:rsidP="00431CF7">
      <w:pPr>
        <w:rPr>
          <w:rFonts w:asciiTheme="minorHAnsi" w:hAnsiTheme="minorHAnsi" w:cstheme="minorHAnsi"/>
        </w:rPr>
      </w:pPr>
      <w:r w:rsidRPr="009208AF">
        <w:rPr>
          <w:rFonts w:asciiTheme="minorHAnsi" w:hAnsiTheme="minorHAnsi" w:cstheme="minorHAnsi"/>
        </w:rPr>
        <w:t xml:space="preserve">The processing pipeline used to generate the raw counts expression matrix is available at </w:t>
      </w:r>
      <w:hyperlink r:id="rId8" w:history="1">
        <w:r w:rsidRPr="009208AF">
          <w:rPr>
            <w:rStyle w:val="Hyperlink"/>
            <w:rFonts w:asciiTheme="minorHAnsi" w:hAnsiTheme="minorHAnsi" w:cstheme="minorHAnsi"/>
          </w:rPr>
          <w:t>https://github.com/rkabiljo/RNASeq_Genes_ERVs</w:t>
        </w:r>
      </w:hyperlink>
      <w:r w:rsidRPr="009208AF">
        <w:rPr>
          <w:rFonts w:asciiTheme="minorHAnsi" w:hAnsiTheme="minorHAnsi" w:cstheme="minorHAnsi"/>
        </w:rPr>
        <w:t>. Briefly, paired FASTQ files were interleaved using BBMap reformat v38.18.0 under default options before adapters were right-clipped and both sides of each read were quality-trimmed with BBMap bbduk v38.18.0. Interleaved files were aligned to hg38 using STAR v2.7.10a</w:t>
      </w:r>
      <w:r w:rsidR="00DB220F">
        <w:rPr>
          <w:rFonts w:asciiTheme="minorHAnsi" w:hAnsiTheme="minorHAnsi" w:cstheme="minorHAnsi"/>
        </w:rPr>
        <w:t xml:space="preserve"> </w:t>
      </w:r>
      <w:r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&lt;EndNote&gt;&lt;Cite&gt;&lt;Author&gt;Dobin&lt;/Author&gt;&lt;Year&gt;2012&lt;/Year&gt;&lt;RecNum&gt;1308&lt;/RecNum&gt;&lt;DisplayText&gt;(17)&lt;/DisplayText&gt;&lt;record&gt;&lt;rec-number&gt;1308&lt;/rec-number&gt;&lt;foreign-keys&gt;&lt;key app="EN" db-id="f0pw2e2fltzp5cex9wq5029cv9tew0zxae0w" timestamp="1671725091"&gt;1308&lt;/key&gt;&lt;/foreign-keys&gt;&lt;ref-type name="Journal Article"&gt;17&lt;/ref-type&gt;&lt;contributors&gt;&lt;authors&gt;&lt;author&gt;Dobin, Alexander&lt;/author&gt;&lt;author&gt;Davis, Carrie A.&lt;/author&gt;&lt;author&gt;Schlesinger, Felix&lt;/author&gt;&lt;author&gt;Drenkow, Jorg&lt;/author&gt;&lt;author&gt;Zaleski, Chris&lt;/author&gt;&lt;author&gt;Jha, Sonali&lt;/author&gt;&lt;author&gt;Batut, Philippe&lt;/author&gt;&lt;author&gt;Chaisson, Mark&lt;/author&gt;&lt;author&gt;Gingeras, Thomas R.&lt;/author&gt;&lt;/authors&gt;&lt;/contributors&gt;&lt;titles&gt;&lt;title&gt;STAR: ultrafast universal RNA-seq aligner&lt;/title&gt;&lt;secondary-title&gt;Bioinformatics&lt;/secondary-title&gt;&lt;/titles&gt;&lt;periodical&gt;&lt;full-title&gt;Bioinformatics&lt;/full-title&gt;&lt;abbr-1&gt;Bioinformatics&lt;/abbr-1&gt;&lt;abbr-2&gt;Bioinformatics&lt;/abbr-2&gt;&lt;/periodical&gt;&lt;pages&gt;15-21&lt;/pages&gt;&lt;volume&gt;29&lt;/volume&gt;&lt;number&gt;1&lt;/number&gt;&lt;dates&gt;&lt;year&gt;2012&lt;/year&gt;&lt;/dates&gt;&lt;isbn&gt;1367-4803&lt;/isbn&gt;&lt;urls&gt;&lt;related-urls&gt;&lt;url&gt;https://doi.org/10.1093/bioinformatics/bts635&lt;/url&gt;&lt;/related-urls&gt;&lt;/urls&gt;&lt;electronic-resource-num&gt;10.1093/bioinformatics/bts635&lt;/electronic-resource-num&gt;&lt;access-date&gt;12/22/2022&lt;/access-date&gt;&lt;/record&gt;&lt;/Cite&gt;&lt;/EndNote&gt;</w:instrText>
      </w:r>
      <w:r w:rsidRPr="009208AF">
        <w:rPr>
          <w:rFonts w:asciiTheme="minorHAnsi" w:hAnsiTheme="minorHAnsi" w:cstheme="minorHAnsi"/>
        </w:rPr>
        <w:fldChar w:fldCharType="separate"/>
      </w:r>
      <w:r w:rsidR="00F76A57">
        <w:rPr>
          <w:rFonts w:asciiTheme="minorHAnsi" w:hAnsiTheme="minorHAnsi" w:cstheme="minorHAnsi"/>
          <w:noProof/>
        </w:rPr>
        <w:t>(17)</w:t>
      </w:r>
      <w:r w:rsidRPr="009208AF">
        <w:rPr>
          <w:rFonts w:asciiTheme="minorHAnsi" w:hAnsiTheme="minorHAnsi" w:cstheme="minorHAnsi"/>
        </w:rPr>
        <w:fldChar w:fldCharType="end"/>
      </w:r>
      <w:r w:rsidRPr="009208AF">
        <w:rPr>
          <w:rFonts w:asciiTheme="minorHAnsi" w:hAnsiTheme="minorHAnsi" w:cstheme="minorHAnsi"/>
        </w:rPr>
        <w:t xml:space="preserve"> before transcripts were quantified using HTSeq</w:t>
      </w:r>
      <w:r w:rsidR="00DB220F">
        <w:rPr>
          <w:rFonts w:asciiTheme="minorHAnsi" w:hAnsiTheme="minorHAnsi" w:cstheme="minorHAnsi"/>
        </w:rPr>
        <w:t xml:space="preserve"> </w:t>
      </w:r>
      <w:r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&lt;EndNote&gt;&lt;Cite&gt;&lt;Author&gt;Anders&lt;/Author&gt;&lt;Year&gt;2014&lt;/Year&gt;&lt;RecNum&gt;1309&lt;/RecNum&gt;&lt;DisplayText&gt;(18)&lt;/DisplayText&gt;&lt;record&gt;&lt;rec-number&gt;1309&lt;/rec-number&gt;&lt;foreign-keys&gt;&lt;key app="EN" db-id="f0pw2e2fltzp5cex9wq5029cv9tew0zxae0w" timestamp="1671725140"&gt;1309&lt;/key&gt;&lt;/foreign-keys&gt;&lt;ref-type name="Journal Article"&gt;17&lt;/ref-type&gt;&lt;contributors&gt;&lt;authors&gt;&lt;author&gt;Anders, Simon&lt;/author&gt;&lt;author&gt;Pyl, Paul Theodor&lt;/author&gt;&lt;author&gt;Huber, Wolfgang&lt;/author&gt;&lt;/authors&gt;&lt;/contributors&gt;&lt;titles&gt;&lt;title&gt;HTSeq—a Python framework to work with high-throughput sequencing data&lt;/title&gt;&lt;secondary-title&gt;Bioinformatics&lt;/secondary-title&gt;&lt;/titles&gt;&lt;periodical&gt;&lt;full-title&gt;Bioinformatics&lt;/full-title&gt;&lt;abbr-1&gt;Bioinformatics&lt;/abbr-1&gt;&lt;abbr-2&gt;Bioinformatics&lt;/abbr-2&gt;&lt;/periodical&gt;&lt;pages&gt;166-169&lt;/pages&gt;&lt;volume&gt;31&lt;/volume&gt;&lt;number&gt;2&lt;/number&gt;&lt;dates&gt;&lt;year&gt;2014&lt;/year&gt;&lt;/dates&gt;&lt;isbn&gt;1367-4803&lt;/isbn&gt;&lt;urls&gt;&lt;related-urls&gt;&lt;url&gt;https://doi.org/10.1093/bioinformatics/btu638&lt;/url&gt;&lt;/related-urls&gt;&lt;/urls&gt;&lt;electronic-resource-num&gt;10.1093/bioinformatics/btu638&lt;/electronic-resource-num&gt;&lt;access-date&gt;12/22/2022&lt;/access-date&gt;&lt;/record&gt;&lt;/Cite&gt;&lt;/EndNote&gt;</w:instrText>
      </w:r>
      <w:r w:rsidRPr="009208AF">
        <w:rPr>
          <w:rFonts w:asciiTheme="minorHAnsi" w:hAnsiTheme="minorHAnsi" w:cstheme="minorHAnsi"/>
        </w:rPr>
        <w:fldChar w:fldCharType="separate"/>
      </w:r>
      <w:r w:rsidR="00F76A57">
        <w:rPr>
          <w:rFonts w:asciiTheme="minorHAnsi" w:hAnsiTheme="minorHAnsi" w:cstheme="minorHAnsi"/>
          <w:noProof/>
        </w:rPr>
        <w:t>(18)</w:t>
      </w:r>
      <w:r w:rsidRPr="009208AF">
        <w:rPr>
          <w:rFonts w:asciiTheme="minorHAnsi" w:hAnsiTheme="minorHAnsi" w:cstheme="minorHAnsi"/>
        </w:rPr>
        <w:fldChar w:fldCharType="end"/>
      </w:r>
      <w:r w:rsidRPr="009208AF">
        <w:rPr>
          <w:rFonts w:asciiTheme="minorHAnsi" w:hAnsiTheme="minorHAnsi" w:cstheme="minorHAnsi"/>
        </w:rPr>
        <w:t>. Differential expression between assigned classes was performed using DESeq2 (version 4.1.1)</w:t>
      </w:r>
      <w:r w:rsidR="00DB220F">
        <w:rPr>
          <w:rFonts w:asciiTheme="minorHAnsi" w:hAnsiTheme="minorHAnsi" w:cstheme="minorHAnsi"/>
        </w:rPr>
        <w:t xml:space="preserve"> </w:t>
      </w:r>
      <w:r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&lt;EndNote&gt;&lt;Cite&gt;&lt;Author&gt;Love&lt;/Author&gt;&lt;Year&gt;2014&lt;/Year&gt;&lt;RecNum&gt;1303&lt;/RecNum&gt;&lt;DisplayText&gt;(19)&lt;/DisplayText&gt;&lt;record&gt;&lt;rec-number&gt;1303&lt;/rec-number&gt;&lt;foreign-keys&gt;&lt;key app="EN" db-id="f0pw2e2fltzp5cex9wq5029cv9tew0zxae0w" timestamp="1671724737"&gt;1303&lt;/key&gt;&lt;/foreign-keys&gt;&lt;ref-type name="Journal Article"&gt;17&lt;/ref-type&gt;&lt;contributors&gt;&lt;authors&gt;&lt;author&gt;Love, Michael I.&lt;/author&gt;&lt;author&gt;Huber, Wolfgang&lt;/author&gt;&lt;author&gt;Anders, Simon&lt;/author&gt;&lt;/authors&gt;&lt;/contributors&gt;&lt;titles&gt;&lt;title&gt;Moderated estimation of fold change and dispersion for RNA-seq data with DESeq2&lt;/title&gt;&lt;secondary-title&gt;Genome Biology&lt;/secondary-title&gt;&lt;/titles&gt;&lt;periodical&gt;&lt;full-title&gt;Genome Biology&lt;/full-title&gt;&lt;abbr-1&gt;Genome Biol&lt;/abbr-1&gt;&lt;/periodical&gt;&lt;pages&gt;550&lt;/pages&gt;&lt;volume&gt;15&lt;/volume&gt;&lt;number&gt;12&lt;/number&gt;&lt;dates&gt;&lt;year&gt;2014&lt;/year&gt;&lt;pub-dates&gt;&lt;date&gt;2014/12/05&lt;/date&gt;&lt;/pub-dates&gt;&lt;/dates&gt;&lt;isbn&gt;1474-760X&lt;/isbn&gt;&lt;urls&gt;&lt;related-urls&gt;&lt;url&gt;https://doi.org/10.1186/s13059-014-0550-8&lt;/url&gt;&lt;/related-urls&gt;&lt;/urls&gt;&lt;electronic-resource-num&gt;10.1186/s13059-014-0550-8&lt;/electronic-resource-num&gt;&lt;/record&gt;&lt;/Cite&gt;&lt;/EndNote&gt;</w:instrText>
      </w:r>
      <w:r w:rsidRPr="009208AF">
        <w:rPr>
          <w:rFonts w:asciiTheme="minorHAnsi" w:hAnsiTheme="minorHAnsi" w:cstheme="minorHAnsi"/>
        </w:rPr>
        <w:fldChar w:fldCharType="separate"/>
      </w:r>
      <w:r w:rsidR="00F76A57">
        <w:rPr>
          <w:rFonts w:asciiTheme="minorHAnsi" w:hAnsiTheme="minorHAnsi" w:cstheme="minorHAnsi"/>
          <w:noProof/>
        </w:rPr>
        <w:t>(19)</w:t>
      </w:r>
      <w:r w:rsidRPr="009208AF">
        <w:rPr>
          <w:rFonts w:asciiTheme="minorHAnsi" w:hAnsiTheme="minorHAnsi" w:cstheme="minorHAnsi"/>
        </w:rPr>
        <w:fldChar w:fldCharType="end"/>
      </w:r>
      <w:r w:rsidRPr="009208AF">
        <w:rPr>
          <w:rFonts w:asciiTheme="minorHAnsi" w:hAnsiTheme="minorHAnsi" w:cstheme="minorHAnsi"/>
        </w:rPr>
        <w:t xml:space="preserve">, controlling for sex, age at death, post-mortem delay, RNA integrity number, and surrogate variables. The scripts used to generate this is available at </w:t>
      </w:r>
      <w:hyperlink r:id="rId9" w:history="1">
        <w:r w:rsidRPr="009208AF">
          <w:rPr>
            <w:rStyle w:val="Hyperlink"/>
            <w:rFonts w:asciiTheme="minorHAnsi" w:hAnsiTheme="minorHAnsi" w:cstheme="minorHAnsi"/>
          </w:rPr>
          <w:t>https://github.com/rkabiljo/DifferentialExpression_Genes</w:t>
        </w:r>
      </w:hyperlink>
      <w:r w:rsidRPr="009208AF">
        <w:rPr>
          <w:rFonts w:asciiTheme="minorHAnsi" w:hAnsiTheme="minorHAnsi" w:cstheme="minorHAnsi"/>
        </w:rPr>
        <w:t>. Multiple testing correction of differential expression results was performed using independent hypothesis weighting, with an adjusted p-value of &lt;0.05 denoting significance.</w:t>
      </w:r>
    </w:p>
    <w:p w14:paraId="32815978" w14:textId="7737FEC3" w:rsidR="002F65FE" w:rsidRPr="009208AF" w:rsidRDefault="002F65FE" w:rsidP="00431CF7">
      <w:pPr>
        <w:rPr>
          <w:rFonts w:asciiTheme="minorHAnsi" w:hAnsiTheme="minorHAnsi" w:cstheme="minorHAnsi"/>
        </w:rPr>
      </w:pPr>
    </w:p>
    <w:p w14:paraId="3A357AEC" w14:textId="0E5F23CD" w:rsidR="002F65FE" w:rsidRPr="009208AF" w:rsidRDefault="002F65FE" w:rsidP="00FD3E80">
      <w:pPr>
        <w:pStyle w:val="Heading3"/>
        <w:rPr>
          <w:rFonts w:asciiTheme="minorHAnsi" w:hAnsiTheme="minorHAnsi" w:cstheme="minorHAnsi"/>
        </w:rPr>
      </w:pPr>
      <w:r w:rsidRPr="009208AF">
        <w:rPr>
          <w:rFonts w:asciiTheme="minorHAnsi" w:hAnsiTheme="minorHAnsi" w:cstheme="minorHAnsi"/>
        </w:rPr>
        <w:t>Gene enrichment analysis</w:t>
      </w:r>
    </w:p>
    <w:p w14:paraId="2DA08D55" w14:textId="418FC880" w:rsidR="00431CF7" w:rsidRPr="009208AF" w:rsidRDefault="00F4743C" w:rsidP="00431CF7">
      <w:pPr>
        <w:rPr>
          <w:rFonts w:asciiTheme="minorHAnsi" w:hAnsiTheme="minorHAnsi" w:cstheme="minorHAnsi"/>
        </w:rPr>
      </w:pPr>
      <w:r w:rsidRPr="009208AF">
        <w:rPr>
          <w:rFonts w:asciiTheme="minorHAnsi" w:hAnsiTheme="minorHAnsi" w:cstheme="minorHAnsi"/>
        </w:rPr>
        <w:t>Gene enrichment analysis was performed using</w:t>
      </w:r>
      <w:r w:rsidRPr="009208AF">
        <w:rPr>
          <w:rFonts w:asciiTheme="minorHAnsi" w:hAnsiTheme="minorHAnsi" w:cstheme="minorHAnsi"/>
          <w:i/>
          <w:iCs/>
        </w:rPr>
        <w:t xml:space="preserve"> gprofiler2 </w:t>
      </w:r>
      <w:r w:rsidRPr="009208AF">
        <w:rPr>
          <w:rFonts w:asciiTheme="minorHAnsi" w:hAnsiTheme="minorHAnsi" w:cstheme="minorHAnsi"/>
        </w:rPr>
        <w:t>(version 4.1.3)</w:t>
      </w:r>
      <w:r w:rsidR="00DB220F">
        <w:rPr>
          <w:rFonts w:asciiTheme="minorHAnsi" w:hAnsiTheme="minorHAnsi" w:cstheme="minorHAnsi"/>
        </w:rPr>
        <w:t xml:space="preserve"> </w:t>
      </w:r>
      <w:r w:rsidRPr="009208A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&lt;EndNote&gt;&lt;Cite&gt;&lt;Author&gt;Kolberg&lt;/Author&gt;&lt;Year&gt;2020&lt;/Year&gt;&lt;RecNum&gt;1304&lt;/RecNum&gt;&lt;DisplayText&gt;(20)&lt;/DisplayText&gt;&lt;record&gt;&lt;rec-number&gt;1304&lt;/rec-number&gt;&lt;foreign-keys&gt;&lt;key app="EN" db-id="f0pw2e2fltzp5cex9wq5029cv9tew0zxae0w" timestamp="1671724787"&gt;1304&lt;/key&gt;&lt;/foreign-keys&gt;&lt;ref-type name="Journal Article"&gt;17&lt;/ref-type&gt;&lt;contributors&gt;&lt;authors&gt;&lt;author&gt;Kolberg, L&lt;/author&gt;&lt;author&gt;Raudvere, U&lt;/author&gt;&lt;author&gt;Kuzmin, I&lt;/author&gt;&lt;author&gt;Vilo, J&lt;/author&gt;&lt;author&gt;Peterson, H&lt;/author&gt;&lt;/authors&gt;&lt;/contributors&gt;&lt;titles&gt;&lt;title&gt;gprofiler2 -- an R package for gene list functional enrichment analysis and namespace conversion toolset g:Profiler [version 2; peer review: 2 approved]&lt;/title&gt;&lt;secondary-title&gt;F1000Research&lt;/secondary-title&gt;&lt;/titles&gt;&lt;periodical&gt;&lt;full-title&gt;F1000Research&lt;/full-title&gt;&lt;/periodical&gt;&lt;volume&gt;9&lt;/volume&gt;&lt;number&gt;709&lt;/number&gt;&lt;dates&gt;&lt;year&gt;2020&lt;/year&gt;&lt;/dates&gt;&lt;urls&gt;&lt;related-urls&gt;&lt;url&gt;https://f1000research.com/articles/9-709/v2&lt;/url&gt;&lt;/related-urls&gt;&lt;/urls&gt;&lt;electronic-resource-num&gt;10.12688/f1000research.24956.2&lt;/electronic-resource-num&gt;&lt;/record&gt;&lt;/Cite&gt;&lt;/EndNote&gt;</w:instrText>
      </w:r>
      <w:r w:rsidRPr="009208AF">
        <w:rPr>
          <w:rFonts w:asciiTheme="minorHAnsi" w:hAnsiTheme="minorHAnsi" w:cstheme="minorHAnsi"/>
        </w:rPr>
        <w:fldChar w:fldCharType="separate"/>
      </w:r>
      <w:r w:rsidR="00F76A57">
        <w:rPr>
          <w:rFonts w:asciiTheme="minorHAnsi" w:hAnsiTheme="minorHAnsi" w:cstheme="minorHAnsi"/>
          <w:noProof/>
        </w:rPr>
        <w:t>(20)</w:t>
      </w:r>
      <w:r w:rsidRPr="009208AF">
        <w:rPr>
          <w:rFonts w:asciiTheme="minorHAnsi" w:hAnsiTheme="minorHAnsi" w:cstheme="minorHAnsi"/>
        </w:rPr>
        <w:fldChar w:fldCharType="end"/>
      </w:r>
      <w:r w:rsidRPr="009208AF">
        <w:rPr>
          <w:rFonts w:asciiTheme="minorHAnsi" w:hAnsiTheme="minorHAnsi" w:cstheme="minorHAnsi"/>
        </w:rPr>
        <w:t xml:space="preserve"> and the following databases: Gene Ontology (Biological Process (GO:BP), Molecular Function (GO:MF) and Cellular Component (GO:CC)), Kyoto Encyclopedia of Genes and Genomes (KEGG), Reactome, CORUM, TRANSFAC and miRTarBase. The default g:SCS algorithm was used to assess significant enrichments, with the brain expressed gene expression matrix (~34,000 genes) used as a custom gene background.</w:t>
      </w:r>
    </w:p>
    <w:p w14:paraId="5E16B046" w14:textId="72DAFFEF" w:rsidR="00ED1876" w:rsidRPr="009208AF" w:rsidRDefault="00ED1876" w:rsidP="00431CF7">
      <w:pPr>
        <w:rPr>
          <w:rFonts w:asciiTheme="minorHAnsi" w:hAnsiTheme="minorHAnsi" w:cstheme="minorHAnsi"/>
        </w:rPr>
      </w:pPr>
    </w:p>
    <w:p w14:paraId="599502B1" w14:textId="227B734F" w:rsidR="00767725" w:rsidRPr="009208AF" w:rsidRDefault="00A94262" w:rsidP="00FD3E80">
      <w:pPr>
        <w:pStyle w:val="Heading2"/>
        <w:rPr>
          <w:rFonts w:asciiTheme="minorHAnsi" w:hAnsiTheme="minorHAnsi" w:cstheme="minorHAnsi"/>
        </w:rPr>
      </w:pPr>
      <w:r w:rsidRPr="009208AF">
        <w:rPr>
          <w:rFonts w:asciiTheme="minorHAnsi" w:hAnsiTheme="minorHAnsi" w:cstheme="minorHAnsi"/>
        </w:rPr>
        <w:t>Prediction of cluster membership using baseline data</w:t>
      </w:r>
      <w:r w:rsidRPr="009208AF" w:rsidDel="00A94262">
        <w:rPr>
          <w:rFonts w:asciiTheme="minorHAnsi" w:hAnsiTheme="minorHAnsi" w:cstheme="minorHAnsi"/>
        </w:rPr>
        <w:t xml:space="preserve"> </w:t>
      </w:r>
    </w:p>
    <w:p w14:paraId="62A3DDFF" w14:textId="0896A052" w:rsidR="00DB220F" w:rsidRPr="00DB220F" w:rsidRDefault="00DB220F" w:rsidP="00DB220F">
      <w:pPr>
        <w:rPr>
          <w:rFonts w:asciiTheme="minorHAnsi" w:hAnsiTheme="minorHAnsi" w:cstheme="minorHAnsi"/>
        </w:rPr>
      </w:pPr>
      <w:r w:rsidRPr="00DB220F">
        <w:rPr>
          <w:rFonts w:asciiTheme="minorHAnsi" w:hAnsiTheme="minorHAnsi" w:cstheme="minorHAnsi"/>
        </w:rPr>
        <w:t xml:space="preserve">Random forest and eXtreme Gradient Boosting classification algorithms were trained to predict class membership. Feature importance was evaluated across each trained algorithm based on SHapley Additive exPlanations (SHAP) </w:t>
      </w:r>
      <w:r w:rsidRPr="00DB220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&lt;EndNote&gt;&lt;Cite&gt;&lt;Author&gt;Lundberg&lt;/Author&gt;&lt;Year&gt;2017&lt;/Year&gt;&lt;RecNum&gt;1371&lt;/RecNum&gt;&lt;DisplayText&gt;(24, 25)&lt;/DisplayText&gt;&lt;record&gt;&lt;rec-number&gt;1371&lt;/rec-number&gt;&lt;foreign-keys&gt;&lt;key app="EN" db-id="f0pw2e2fltzp5cex9wq5029cv9tew0zxae0w" timestamp="1675079704"&gt;1371&lt;/key&gt;&lt;/foreign-keys&gt;&lt;ref-type name="Conference Proceedings"&gt;10&lt;/ref-type&gt;&lt;contributors&gt;&lt;authors&gt;&lt;author&gt;Lundberg, Scott M.&lt;/author&gt;&lt;author&gt;Lee, Su-In&lt;/author&gt;&lt;/authors&gt;&lt;/contributors&gt;&lt;titles&gt;&lt;title&gt;A Unified Approach to Interpreting Model Predictions&lt;/title&gt;&lt;secondary-title&gt;Advances in Neural Information Processing Systems&lt;/secondary-title&gt;&lt;/titles&gt;&lt;periodical&gt;&lt;full-title&gt;Advances in Neural Information Processing Systems&lt;/full-title&gt;&lt;abbr-1&gt;Adv. Neural Inf. Process. Syst.&lt;/abbr-1&gt;&lt;abbr-2&gt;Adv Neural Inf Process Syst&lt;/abbr-2&gt;&lt;/periodical&gt;&lt;dates&gt;&lt;year&gt;2017&lt;/year&gt;&lt;/dates&gt;&lt;urls&gt;&lt;/urls&gt;&lt;/record&gt;&lt;/Cite&gt;&lt;Cite&gt;&lt;Author&gt;Covert&lt;/Author&gt;&lt;Year&gt;2021&lt;/Year&gt;&lt;RecNum&gt;1372&lt;/RecNum&gt;&lt;record&gt;&lt;rec-number&gt;1372&lt;/rec-number&gt;&lt;foreign-keys&gt;&lt;key app="EN" db-id="f0pw2e2fltzp5cex9wq5029cv9tew0zxae0w" timestamp="1675080126"&gt;1372&lt;/key&gt;&lt;/foreign-keys&gt;&lt;ref-type name="Conference Paper"&gt;47&lt;/ref-type&gt;&lt;contributors&gt;&lt;authors&gt;&lt;author&gt;Ian Covert&lt;/author&gt;&lt;author&gt;Su-In Lee&lt;/author&gt;&lt;/authors&gt;&lt;secondary-authors&gt;&lt;author&gt;Arindam, Banerjee&lt;/author&gt;&lt;author&gt;Kenji, Fukumizu&lt;/author&gt;&lt;/secondary-authors&gt;&lt;/contributors&gt;&lt;titles&gt;&lt;title&gt;Improving KernelSHAP: Practical Shapley Value Estimation Using Linear Regression&lt;/title&gt;&lt;secondary-title&gt;Proceedings of The 24th International Conference on Artificial Intelligence and Statistics&lt;/secondary-title&gt;&lt;/titles&gt;&lt;pages&gt;3457--3465&lt;/pages&gt;&lt;volume&gt;130&lt;/volume&gt;&lt;dates&gt;&lt;year&gt;2021&lt;/year&gt;&lt;/dates&gt;&lt;publisher&gt;PMLR&lt;/publisher&gt;&lt;label&gt;pmlr-v130-covert21a&lt;/label&gt;&lt;urls&gt;&lt;related-urls&gt;&lt;url&gt;https://proceedings.mlr.press/v130/covert21a.html&lt;/url&gt;&lt;/related-urls&gt;&lt;/urls&gt;&lt;/record&gt;&lt;/Cite&gt;&lt;/EndNote&gt;</w:instrText>
      </w:r>
      <w:r w:rsidRPr="00DB220F">
        <w:rPr>
          <w:rFonts w:asciiTheme="minorHAnsi" w:hAnsiTheme="minorHAnsi" w:cstheme="minorHAnsi"/>
        </w:rPr>
        <w:fldChar w:fldCharType="separate"/>
      </w:r>
      <w:r w:rsidR="00F76A57">
        <w:rPr>
          <w:rFonts w:asciiTheme="minorHAnsi" w:hAnsiTheme="minorHAnsi" w:cstheme="minorHAnsi"/>
          <w:noProof/>
        </w:rPr>
        <w:t>(24, 25)</w:t>
      </w:r>
      <w:r w:rsidRPr="00DB220F">
        <w:rPr>
          <w:rFonts w:asciiTheme="minorHAnsi" w:hAnsiTheme="minorHAnsi" w:cstheme="minorHAnsi"/>
        </w:rPr>
        <w:fldChar w:fldCharType="end"/>
      </w:r>
      <w:r w:rsidRPr="00DB220F">
        <w:rPr>
          <w:rFonts w:asciiTheme="minorHAnsi" w:hAnsiTheme="minorHAnsi" w:cstheme="minorHAnsi"/>
        </w:rPr>
        <w:t>. In a multi-class algorithm, SHAP values can be determined for each level of the multiclass outcome variable and indicate feature importance for predicting a certain group relative to all other groups. A binary classification objective must be used to evaluate feature importance for predictions distinguishing between two specific groups.</w:t>
      </w:r>
    </w:p>
    <w:p w14:paraId="43886577" w14:textId="77777777" w:rsidR="00DB220F" w:rsidRPr="00DB220F" w:rsidRDefault="00DB220F" w:rsidP="00DB220F">
      <w:pPr>
        <w:rPr>
          <w:rFonts w:asciiTheme="minorHAnsi" w:hAnsiTheme="minorHAnsi" w:cstheme="minorHAnsi"/>
        </w:rPr>
      </w:pPr>
    </w:p>
    <w:p w14:paraId="62A95A4C" w14:textId="77777777" w:rsidR="00DB220F" w:rsidRPr="00DB220F" w:rsidRDefault="00DB220F" w:rsidP="00DB220F">
      <w:pPr>
        <w:rPr>
          <w:rFonts w:asciiTheme="minorHAnsi" w:hAnsiTheme="minorHAnsi" w:cstheme="minorHAnsi"/>
        </w:rPr>
      </w:pPr>
      <w:r w:rsidRPr="00DB220F">
        <w:rPr>
          <w:rFonts w:asciiTheme="minorHAnsi" w:hAnsiTheme="minorHAnsi" w:cstheme="minorHAnsi"/>
        </w:rPr>
        <w:t>Accordingly, a total of 12 machine-learning algorithms were trained. Six algorithms were trained with a multiclass objective, across all classes with sufficient data available in the 3 defined data configurations and two machine-learning approaches applied. A further 6 were trained with a binary classification objective, restricting to people in Classes 1 and 2 only for the 3 data configurations and two machine-learning approaches.</w:t>
      </w:r>
    </w:p>
    <w:p w14:paraId="15FA0E2C" w14:textId="77777777" w:rsidR="00DB220F" w:rsidRPr="00DB220F" w:rsidRDefault="00DB220F" w:rsidP="00DB220F">
      <w:pPr>
        <w:rPr>
          <w:rFonts w:asciiTheme="minorHAnsi" w:hAnsiTheme="minorHAnsi" w:cstheme="minorHAnsi"/>
        </w:rPr>
      </w:pPr>
    </w:p>
    <w:p w14:paraId="29F7F476" w14:textId="34FE6B6D" w:rsidR="004E3910" w:rsidRPr="009208AF" w:rsidRDefault="00DB220F" w:rsidP="00DB220F">
      <w:pPr>
        <w:rPr>
          <w:rFonts w:asciiTheme="minorHAnsi" w:hAnsiTheme="minorHAnsi" w:cstheme="minorHAnsi"/>
        </w:rPr>
      </w:pPr>
      <w:r w:rsidRPr="00DB220F">
        <w:rPr>
          <w:rFonts w:asciiTheme="minorHAnsi" w:hAnsiTheme="minorHAnsi" w:cstheme="minorHAnsi"/>
        </w:rPr>
        <w:lastRenderedPageBreak/>
        <w:t>We evaluated the performance of the multiclass objective algorithms only as the primary objective was the classification across all clusters. Algorithms trained with both the multiclass and binary objectives were evaluated for the secondary investigation of feature importance.</w:t>
      </w:r>
    </w:p>
    <w:p w14:paraId="286A1974" w14:textId="77777777" w:rsidR="004E3910" w:rsidRPr="009208AF" w:rsidRDefault="004E3910" w:rsidP="004E3910">
      <w:pPr>
        <w:rPr>
          <w:rFonts w:asciiTheme="minorHAnsi" w:hAnsiTheme="minorHAnsi" w:cstheme="minorHAnsi"/>
        </w:rPr>
      </w:pPr>
    </w:p>
    <w:p w14:paraId="095F2EAB" w14:textId="31F7A0D7" w:rsidR="004E3910" w:rsidRPr="009208AF" w:rsidRDefault="004E3910" w:rsidP="00FD3E80">
      <w:pPr>
        <w:pStyle w:val="Heading3"/>
        <w:rPr>
          <w:rFonts w:asciiTheme="minorHAnsi" w:hAnsiTheme="minorHAnsi" w:cstheme="minorHAnsi"/>
        </w:rPr>
      </w:pPr>
      <w:r w:rsidRPr="009208AF">
        <w:rPr>
          <w:rFonts w:asciiTheme="minorHAnsi" w:hAnsiTheme="minorHAnsi" w:cstheme="minorHAnsi"/>
        </w:rPr>
        <w:t>Machine</w:t>
      </w:r>
      <w:r w:rsidR="00D85748">
        <w:rPr>
          <w:rFonts w:asciiTheme="minorHAnsi" w:hAnsiTheme="minorHAnsi" w:cstheme="minorHAnsi"/>
        </w:rPr>
        <w:t>-</w:t>
      </w:r>
      <w:r w:rsidRPr="009208AF">
        <w:rPr>
          <w:rFonts w:asciiTheme="minorHAnsi" w:hAnsiTheme="minorHAnsi" w:cstheme="minorHAnsi"/>
        </w:rPr>
        <w:t>learning algorithm training procedure</w:t>
      </w:r>
    </w:p>
    <w:p w14:paraId="19038C51" w14:textId="77777777" w:rsidR="00DB220F" w:rsidRPr="00DB220F" w:rsidRDefault="00DB220F" w:rsidP="00DB220F">
      <w:pPr>
        <w:rPr>
          <w:rFonts w:asciiTheme="minorHAnsi" w:hAnsiTheme="minorHAnsi" w:cstheme="minorHAnsi"/>
        </w:rPr>
      </w:pPr>
      <w:r w:rsidRPr="00DB220F">
        <w:rPr>
          <w:rFonts w:asciiTheme="minorHAnsi" w:hAnsiTheme="minorHAnsi" w:cstheme="minorHAnsi"/>
        </w:rPr>
        <w:t>Only people with no missingness on included features were used when training the algorithms. Therefore, the total sample size under the multiclass (binary) objective was 12,508 (11,109) for data configuration 1, and 3,226 (2,990) for data configurations 2 and 3. For data configurations 2 and 3, Class 5 was excluded from the multiclass objectives as fewer than 20 people in the class remained in the sample.</w:t>
      </w:r>
    </w:p>
    <w:p w14:paraId="382ACCE7" w14:textId="77777777" w:rsidR="00DB220F" w:rsidRPr="00DB220F" w:rsidRDefault="00DB220F" w:rsidP="00DB220F">
      <w:pPr>
        <w:rPr>
          <w:rFonts w:asciiTheme="minorHAnsi" w:hAnsiTheme="minorHAnsi" w:cstheme="minorHAnsi"/>
          <w:b/>
          <w:bCs/>
          <w:i/>
          <w:iCs/>
        </w:rPr>
      </w:pPr>
    </w:p>
    <w:p w14:paraId="5D038CB6" w14:textId="77777777" w:rsidR="00DB220F" w:rsidRPr="00DB220F" w:rsidRDefault="00DB220F" w:rsidP="00DB220F">
      <w:pPr>
        <w:rPr>
          <w:rFonts w:asciiTheme="minorHAnsi" w:hAnsiTheme="minorHAnsi" w:cstheme="minorHAnsi"/>
        </w:rPr>
      </w:pPr>
      <w:r w:rsidRPr="00DB220F">
        <w:rPr>
          <w:rFonts w:asciiTheme="minorHAnsi" w:hAnsiTheme="minorHAnsi" w:cstheme="minorHAnsi"/>
        </w:rPr>
        <w:t>The clinical diagnosis variable was entered into algorithms using one-hot encoding to represent each level across 3 binary features. Diagnostic delay was, as for other analyses, standardised per-country. No other variables were recoded.</w:t>
      </w:r>
    </w:p>
    <w:p w14:paraId="6C3A174D" w14:textId="77777777" w:rsidR="00DB220F" w:rsidRPr="00DB220F" w:rsidRDefault="00DB220F" w:rsidP="00DB220F">
      <w:pPr>
        <w:rPr>
          <w:rFonts w:asciiTheme="minorHAnsi" w:hAnsiTheme="minorHAnsi" w:cstheme="minorHAnsi"/>
        </w:rPr>
      </w:pPr>
    </w:p>
    <w:p w14:paraId="0B9CE87A" w14:textId="0EEBABA1" w:rsidR="00DB220F" w:rsidRPr="00DB220F" w:rsidRDefault="00DB220F" w:rsidP="00DB220F">
      <w:pPr>
        <w:rPr>
          <w:rFonts w:asciiTheme="minorHAnsi" w:hAnsiTheme="minorHAnsi" w:cstheme="minorHAnsi"/>
        </w:rPr>
      </w:pPr>
      <w:r w:rsidRPr="00DB220F">
        <w:rPr>
          <w:rFonts w:asciiTheme="minorHAnsi" w:hAnsiTheme="minorHAnsi" w:cstheme="minorHAnsi"/>
        </w:rPr>
        <w:t xml:space="preserve">Classification algorithms were trained using </w:t>
      </w:r>
      <w:r w:rsidRPr="00DB220F">
        <w:rPr>
          <w:rFonts w:asciiTheme="minorHAnsi" w:hAnsiTheme="minorHAnsi" w:cstheme="minorHAnsi"/>
          <w:i/>
          <w:iCs/>
        </w:rPr>
        <w:t>caret</w:t>
      </w:r>
      <w:r w:rsidRPr="00DB220F">
        <w:rPr>
          <w:rFonts w:asciiTheme="minorHAnsi" w:hAnsiTheme="minorHAnsi" w:cstheme="minorHAnsi"/>
        </w:rPr>
        <w:t xml:space="preserve"> (v6.0.93) </w:t>
      </w:r>
      <w:r w:rsidRPr="00DB220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&lt;EndNote&gt;&lt;Cite&gt;&lt;Author&gt;Kuhn&lt;/Author&gt;&lt;Year&gt;2022&lt;/Year&gt;&lt;RecNum&gt;1298&lt;/RecNum&gt;&lt;DisplayText&gt;(26)&lt;/DisplayText&gt;&lt;record&gt;&lt;rec-number&gt;1298&lt;/rec-number&gt;&lt;foreign-keys&gt;&lt;key app="EN" db-id="f0pw2e2fltzp5cex9wq5029cv9tew0zxae0w" timestamp="1671563320"&gt;1298&lt;/key&gt;&lt;/foreign-keys&gt;&lt;ref-type name="Computer Program"&gt;9&lt;/ref-type&gt;&lt;contributors&gt;&lt;authors&gt;&lt;author&gt;Max Kuhn&lt;/author&gt;&lt;/authors&gt;&lt;/contributors&gt;&lt;titles&gt;&lt;title&gt;caret: Classification and Regression Training&lt;/title&gt;&lt;/titles&gt;&lt;edition&gt;6.0.93&lt;/edition&gt;&lt;dates&gt;&lt;year&gt;2022&lt;/year&gt;&lt;/dates&gt;&lt;urls&gt;&lt;related-urls&gt;&lt;url&gt;https://CRAN.R-project.org/package=caret&lt;/url&gt;&lt;/related-urls&gt;&lt;/urls&gt;&lt;/record&gt;&lt;/Cite&gt;&lt;/EndNote&gt;</w:instrText>
      </w:r>
      <w:r w:rsidRPr="00DB220F">
        <w:rPr>
          <w:rFonts w:asciiTheme="minorHAnsi" w:hAnsiTheme="minorHAnsi" w:cstheme="minorHAnsi"/>
        </w:rPr>
        <w:fldChar w:fldCharType="separate"/>
      </w:r>
      <w:r w:rsidR="00F76A57">
        <w:rPr>
          <w:rFonts w:asciiTheme="minorHAnsi" w:hAnsiTheme="minorHAnsi" w:cstheme="minorHAnsi"/>
          <w:noProof/>
        </w:rPr>
        <w:t>(26)</w:t>
      </w:r>
      <w:r w:rsidRPr="00DB220F">
        <w:rPr>
          <w:rFonts w:asciiTheme="minorHAnsi" w:hAnsiTheme="minorHAnsi" w:cstheme="minorHAnsi"/>
        </w:rPr>
        <w:fldChar w:fldCharType="end"/>
      </w:r>
      <w:r w:rsidRPr="00DB220F">
        <w:rPr>
          <w:rFonts w:asciiTheme="minorHAnsi" w:hAnsiTheme="minorHAnsi" w:cstheme="minorHAnsi"/>
        </w:rPr>
        <w:t xml:space="preserve">, </w:t>
      </w:r>
      <w:r w:rsidRPr="00DB220F">
        <w:rPr>
          <w:rFonts w:asciiTheme="minorHAnsi" w:hAnsiTheme="minorHAnsi" w:cstheme="minorHAnsi"/>
          <w:i/>
          <w:iCs/>
        </w:rPr>
        <w:t>randomForest</w:t>
      </w:r>
      <w:r w:rsidRPr="00DB220F">
        <w:rPr>
          <w:rFonts w:asciiTheme="minorHAnsi" w:hAnsiTheme="minorHAnsi" w:cstheme="minorHAnsi"/>
        </w:rPr>
        <w:t xml:space="preserve"> (v4.7.1.1) </w:t>
      </w:r>
      <w:r w:rsidRPr="00DB220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&lt;EndNote&gt;&lt;Cite&gt;&lt;Author&gt;Liaw&lt;/Author&gt;&lt;Year&gt;2002&lt;/Year&gt;&lt;RecNum&gt;1297&lt;/RecNum&gt;&lt;DisplayText&gt;(27)&lt;/DisplayText&gt;&lt;record&gt;&lt;rec-number&gt;1297&lt;/rec-number&gt;&lt;foreign-keys&gt;&lt;key app="EN" db-id="f0pw2e2fltzp5cex9wq5029cv9tew0zxae0w" timestamp="1671563236"&gt;1297&lt;/key&gt;&lt;/foreign-keys&gt;&lt;ref-type name="Journal Article"&gt;17&lt;/ref-type&gt;&lt;contributors&gt;&lt;authors&gt;&lt;author&gt;Liaw, Andy&lt;/author&gt;&lt;author&gt;Wiener, Matthew&lt;/author&gt;&lt;/authors&gt;&lt;/contributors&gt;&lt;titles&gt;&lt;title&gt;Classification and regression by randomForest&lt;/title&gt;&lt;secondary-title&gt;R news&lt;/secondary-title&gt;&lt;/titles&gt;&lt;periodical&gt;&lt;full-title&gt;R news&lt;/full-title&gt;&lt;/periodical&gt;&lt;pages&gt;18-22&lt;/pages&gt;&lt;volume&gt;2&lt;/volume&gt;&lt;number&gt;3&lt;/number&gt;&lt;dates&gt;&lt;year&gt;2002&lt;/year&gt;&lt;/dates&gt;&lt;isbn&gt;1609-3631&lt;/isbn&gt;&lt;urls&gt;&lt;/urls&gt;&lt;/record&gt;&lt;/Cite&gt;&lt;/EndNote&gt;</w:instrText>
      </w:r>
      <w:r w:rsidRPr="00DB220F">
        <w:rPr>
          <w:rFonts w:asciiTheme="minorHAnsi" w:hAnsiTheme="minorHAnsi" w:cstheme="minorHAnsi"/>
        </w:rPr>
        <w:fldChar w:fldCharType="separate"/>
      </w:r>
      <w:r w:rsidR="00F76A57">
        <w:rPr>
          <w:rFonts w:asciiTheme="minorHAnsi" w:hAnsiTheme="minorHAnsi" w:cstheme="minorHAnsi"/>
          <w:noProof/>
        </w:rPr>
        <w:t>(27)</w:t>
      </w:r>
      <w:r w:rsidRPr="00DB220F">
        <w:rPr>
          <w:rFonts w:asciiTheme="minorHAnsi" w:hAnsiTheme="minorHAnsi" w:cstheme="minorHAnsi"/>
        </w:rPr>
        <w:fldChar w:fldCharType="end"/>
      </w:r>
      <w:r w:rsidRPr="00DB220F">
        <w:rPr>
          <w:rFonts w:asciiTheme="minorHAnsi" w:hAnsiTheme="minorHAnsi" w:cstheme="minorHAnsi"/>
        </w:rPr>
        <w:t xml:space="preserve">, and </w:t>
      </w:r>
      <w:r w:rsidRPr="00DB220F">
        <w:rPr>
          <w:rFonts w:asciiTheme="minorHAnsi" w:hAnsiTheme="minorHAnsi" w:cstheme="minorHAnsi"/>
          <w:i/>
          <w:iCs/>
        </w:rPr>
        <w:t>xgboost</w:t>
      </w:r>
      <w:r w:rsidRPr="00DB220F">
        <w:rPr>
          <w:rFonts w:asciiTheme="minorHAnsi" w:hAnsiTheme="minorHAnsi" w:cstheme="minorHAnsi"/>
        </w:rPr>
        <w:t xml:space="preserve"> (v1.7.1.1) </w:t>
      </w:r>
      <w:r w:rsidRPr="00DB220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&lt;EndNote&gt;&lt;Cite&gt;&lt;Author&gt;Chen&lt;/Author&gt;&lt;Year&gt;2022&lt;/Year&gt;&lt;RecNum&gt;1368&lt;/RecNum&gt;&lt;DisplayText&gt;(28)&lt;/DisplayText&gt;&lt;record&gt;&lt;rec-number&gt;1368&lt;/rec-number&gt;&lt;foreign-keys&gt;&lt;key app="EN" db-id="f0pw2e2fltzp5cex9wq5029cv9tew0zxae0w" timestamp="1674578229"&gt;1368&lt;/key&gt;&lt;/foreign-keys&gt;&lt;ref-type name="Computer Program"&gt;9&lt;/ref-type&gt;&lt;contributors&gt;&lt;authors&gt;&lt;author&gt;Tianqi Chen&lt;/author&gt;&lt;author&gt;Tong He&lt;/author&gt;&lt;author&gt;Michael Benesty&lt;/author&gt;&lt;author&gt;Vadim Khotilovich&lt;/author&gt;&lt;author&gt;Yuan Tang&lt;/author&gt;&lt;author&gt;Hyunsu Cho&lt;/author&gt;&lt;author&gt;Kailong Chen&lt;/author&gt;&lt;author&gt;Rory Mitchell&lt;/author&gt;&lt;author&gt;Ignacio Cano&lt;/author&gt;&lt;author&gt;Tianyi Zhou&lt;/author&gt;&lt;author&gt;Mu Li&lt;/author&gt;&lt;author&gt;Junyuan Xie&lt;/author&gt;&lt;author&gt;Min Lin&lt;/author&gt;&lt;author&gt;Yifeng Geng&lt;/author&gt;&lt;author&gt;Yutian Li&lt;/author&gt;&lt;author&gt;Jiaming Yuan&lt;/author&gt;&lt;/authors&gt;&lt;/contributors&gt;&lt;titles&gt;&lt;title&gt;xgboost: Extreme Gradient Boosting&lt;/title&gt;&lt;/titles&gt;&lt;edition&gt;R package version 1.7.1.1&lt;/edition&gt;&lt;dates&gt;&lt;year&gt;2022&lt;/year&gt;&lt;/dates&gt;&lt;urls&gt;&lt;related-urls&gt;&lt;url&gt;https://github.com/dmlc/xgboost&lt;/url&gt;&lt;/related-urls&gt;&lt;/urls&gt;&lt;/record&gt;&lt;/Cite&gt;&lt;/EndNote&gt;</w:instrText>
      </w:r>
      <w:r w:rsidRPr="00DB220F">
        <w:rPr>
          <w:rFonts w:asciiTheme="minorHAnsi" w:hAnsiTheme="minorHAnsi" w:cstheme="minorHAnsi"/>
        </w:rPr>
        <w:fldChar w:fldCharType="separate"/>
      </w:r>
      <w:r w:rsidR="00F76A57">
        <w:rPr>
          <w:rFonts w:asciiTheme="minorHAnsi" w:hAnsiTheme="minorHAnsi" w:cstheme="minorHAnsi"/>
          <w:noProof/>
        </w:rPr>
        <w:t>(28)</w:t>
      </w:r>
      <w:r w:rsidRPr="00DB220F">
        <w:rPr>
          <w:rFonts w:asciiTheme="minorHAnsi" w:hAnsiTheme="minorHAnsi" w:cstheme="minorHAnsi"/>
        </w:rPr>
        <w:fldChar w:fldCharType="end"/>
      </w:r>
      <w:r w:rsidRPr="00DB220F">
        <w:rPr>
          <w:rFonts w:asciiTheme="minorHAnsi" w:hAnsiTheme="minorHAnsi" w:cstheme="minorHAnsi"/>
        </w:rPr>
        <w:t xml:space="preserve"> R packages. Training was primarily performed within the caret </w:t>
      </w:r>
      <w:r w:rsidRPr="00DB220F">
        <w:rPr>
          <w:rFonts w:asciiTheme="minorHAnsi" w:hAnsiTheme="minorHAnsi" w:cstheme="minorHAnsi"/>
          <w:i/>
          <w:iCs/>
        </w:rPr>
        <w:t>train</w:t>
      </w:r>
      <w:r w:rsidRPr="00DB220F">
        <w:rPr>
          <w:rFonts w:asciiTheme="minorHAnsi" w:hAnsiTheme="minorHAnsi" w:cstheme="minorHAnsi"/>
        </w:rPr>
        <w:t xml:space="preserve"> function, to maximise the area under the receiver operating characteristic curve (AUC), as calculated within the </w:t>
      </w:r>
      <w:r w:rsidRPr="00DB220F">
        <w:rPr>
          <w:rFonts w:asciiTheme="minorHAnsi" w:hAnsiTheme="minorHAnsi" w:cstheme="minorHAnsi"/>
          <w:i/>
          <w:iCs/>
        </w:rPr>
        <w:t>multiClassSummary</w:t>
      </w:r>
      <w:r w:rsidRPr="00DB220F">
        <w:rPr>
          <w:rFonts w:asciiTheme="minorHAnsi" w:hAnsiTheme="minorHAnsi" w:cstheme="minorHAnsi"/>
        </w:rPr>
        <w:t xml:space="preserve"> function for the multiclass objective and within the </w:t>
      </w:r>
      <w:r w:rsidRPr="00DB220F">
        <w:rPr>
          <w:rFonts w:asciiTheme="minorHAnsi" w:hAnsiTheme="minorHAnsi" w:cstheme="minorHAnsi"/>
          <w:i/>
          <w:iCs/>
        </w:rPr>
        <w:t>twoClassSummary</w:t>
      </w:r>
      <w:r w:rsidRPr="00DB220F">
        <w:rPr>
          <w:rFonts w:asciiTheme="minorHAnsi" w:hAnsiTheme="minorHAnsi" w:cstheme="minorHAnsi"/>
        </w:rPr>
        <w:t xml:space="preserve"> function for the binary objective (where the metric is labelled ‘ROC’). Class weights in each set of training data were passed to the algorithm to account for class imbalance. Algorithms were trained with 10-fold cross-validation, repeated 10 times.</w:t>
      </w:r>
    </w:p>
    <w:p w14:paraId="1D8F3B68" w14:textId="77777777" w:rsidR="00DB220F" w:rsidRPr="00DB220F" w:rsidRDefault="00DB220F" w:rsidP="00DB220F">
      <w:pPr>
        <w:rPr>
          <w:rFonts w:asciiTheme="minorHAnsi" w:hAnsiTheme="minorHAnsi" w:cstheme="minorHAnsi"/>
        </w:rPr>
      </w:pPr>
    </w:p>
    <w:p w14:paraId="1AE6C945" w14:textId="77777777" w:rsidR="00DB220F" w:rsidRPr="00DB220F" w:rsidRDefault="00DB220F" w:rsidP="00DB220F">
      <w:pPr>
        <w:rPr>
          <w:rFonts w:asciiTheme="minorHAnsi" w:hAnsiTheme="minorHAnsi" w:cstheme="minorHAnsi"/>
        </w:rPr>
      </w:pPr>
      <w:r w:rsidRPr="00DB220F">
        <w:rPr>
          <w:rFonts w:asciiTheme="minorHAnsi" w:hAnsiTheme="minorHAnsi" w:cstheme="minorHAnsi"/>
        </w:rPr>
        <w:t xml:space="preserve">Repeated cross-validation folds were generated via the </w:t>
      </w:r>
      <w:r w:rsidRPr="00DB220F">
        <w:rPr>
          <w:rFonts w:asciiTheme="minorHAnsi" w:hAnsiTheme="minorHAnsi" w:cstheme="minorHAnsi"/>
          <w:i/>
          <w:iCs/>
        </w:rPr>
        <w:t>caret</w:t>
      </w:r>
      <w:r w:rsidRPr="00DB220F">
        <w:rPr>
          <w:rFonts w:asciiTheme="minorHAnsi" w:hAnsiTheme="minorHAnsi" w:cstheme="minorHAnsi"/>
        </w:rPr>
        <w:t xml:space="preserve"> </w:t>
      </w:r>
      <w:r w:rsidRPr="00DB220F">
        <w:rPr>
          <w:rFonts w:asciiTheme="minorHAnsi" w:hAnsiTheme="minorHAnsi" w:cstheme="minorHAnsi"/>
          <w:i/>
          <w:iCs/>
        </w:rPr>
        <w:t>createMultiFolds</w:t>
      </w:r>
      <w:r w:rsidRPr="00DB220F">
        <w:rPr>
          <w:rFonts w:asciiTheme="minorHAnsi" w:hAnsiTheme="minorHAnsi" w:cstheme="minorHAnsi"/>
        </w:rPr>
        <w:t xml:space="preserve"> function which uses stratified subsampling across the groups. The cross-validation resamples were regenerated for each stage of parameter tuning with a different fixed seed to ensure pseudo-randomisation replicability.</w:t>
      </w:r>
    </w:p>
    <w:p w14:paraId="22C4104B" w14:textId="77777777" w:rsidR="00DB220F" w:rsidRPr="00DB220F" w:rsidRDefault="00DB220F" w:rsidP="00DB220F">
      <w:pPr>
        <w:rPr>
          <w:rFonts w:asciiTheme="minorHAnsi" w:hAnsiTheme="minorHAnsi" w:cstheme="minorHAnsi"/>
        </w:rPr>
      </w:pPr>
    </w:p>
    <w:p w14:paraId="56B1D7E0" w14:textId="1E0E461C" w:rsidR="00DB220F" w:rsidRPr="00DB220F" w:rsidRDefault="00DB220F" w:rsidP="00DB220F">
      <w:pPr>
        <w:rPr>
          <w:rFonts w:asciiTheme="minorHAnsi" w:hAnsiTheme="minorHAnsi" w:cstheme="minorHAnsi"/>
          <w:i/>
          <w:iCs/>
        </w:rPr>
      </w:pPr>
      <w:r w:rsidRPr="00DB220F">
        <w:rPr>
          <w:rFonts w:asciiTheme="minorHAnsi" w:hAnsiTheme="minorHAnsi" w:cstheme="minorHAnsi"/>
          <w:i/>
          <w:iCs/>
        </w:rPr>
        <w:t xml:space="preserve">Random </w:t>
      </w:r>
      <w:r>
        <w:rPr>
          <w:rFonts w:asciiTheme="minorHAnsi" w:hAnsiTheme="minorHAnsi" w:cstheme="minorHAnsi"/>
          <w:i/>
          <w:iCs/>
        </w:rPr>
        <w:t>f</w:t>
      </w:r>
      <w:r w:rsidRPr="00DB220F">
        <w:rPr>
          <w:rFonts w:asciiTheme="minorHAnsi" w:hAnsiTheme="minorHAnsi" w:cstheme="minorHAnsi"/>
          <w:i/>
          <w:iCs/>
        </w:rPr>
        <w:t>orest tuning</w:t>
      </w:r>
    </w:p>
    <w:p w14:paraId="7FB382EA" w14:textId="511A3D8E" w:rsidR="00DB220F" w:rsidRPr="00DB220F" w:rsidRDefault="00DB220F" w:rsidP="00DB220F">
      <w:pPr>
        <w:rPr>
          <w:rFonts w:asciiTheme="minorHAnsi" w:hAnsiTheme="minorHAnsi" w:cstheme="minorHAnsi"/>
        </w:rPr>
      </w:pPr>
      <w:r w:rsidRPr="00DB220F">
        <w:rPr>
          <w:rFonts w:asciiTheme="minorHAnsi" w:hAnsiTheme="minorHAnsi" w:cstheme="minorHAnsi"/>
        </w:rPr>
        <w:t xml:space="preserve">Random forests were tuned via grid-search (see </w:t>
      </w:r>
      <w:r w:rsidRPr="00DB220F">
        <w:rPr>
          <w:rFonts w:asciiTheme="minorHAnsi" w:hAnsiTheme="minorHAnsi" w:cstheme="minorHAnsi"/>
        </w:rPr>
        <w:fldChar w:fldCharType="begin"/>
      </w:r>
      <w:r w:rsidRPr="00DB220F">
        <w:rPr>
          <w:rFonts w:asciiTheme="minorHAnsi" w:hAnsiTheme="minorHAnsi" w:cstheme="minorHAnsi"/>
        </w:rPr>
        <w:instrText xml:space="preserve"> REF _Ref126023399 \h  \* MERGEFORMAT </w:instrText>
      </w:r>
      <w:r w:rsidRPr="00DB220F">
        <w:rPr>
          <w:rFonts w:asciiTheme="minorHAnsi" w:hAnsiTheme="minorHAnsi" w:cstheme="minorHAnsi"/>
        </w:rPr>
      </w:r>
      <w:r w:rsidRPr="00DB220F">
        <w:rPr>
          <w:rFonts w:asciiTheme="minorHAnsi" w:hAnsiTheme="minorHAnsi" w:cstheme="minorHAnsi"/>
        </w:rPr>
        <w:fldChar w:fldCharType="separate"/>
      </w:r>
      <w:r w:rsidR="0043518A" w:rsidRPr="0043518A">
        <w:rPr>
          <w:rFonts w:asciiTheme="minorHAnsi" w:hAnsiTheme="minorHAnsi" w:cstheme="minorHAnsi"/>
        </w:rPr>
        <w:t>Table S10</w:t>
      </w:r>
      <w:r w:rsidRPr="00DB220F">
        <w:rPr>
          <w:rFonts w:asciiTheme="minorHAnsi" w:hAnsiTheme="minorHAnsi" w:cstheme="minorHAnsi"/>
        </w:rPr>
        <w:fldChar w:fldCharType="end"/>
      </w:r>
      <w:r w:rsidRPr="00DB220F">
        <w:rPr>
          <w:rFonts w:asciiTheme="minorHAnsi" w:hAnsiTheme="minorHAnsi" w:cstheme="minorHAnsi"/>
        </w:rPr>
        <w:t xml:space="preserve"> for the best hyperparameter configuration), using the hyperparameters </w:t>
      </w:r>
      <w:r w:rsidRPr="00DB220F">
        <w:rPr>
          <w:rFonts w:asciiTheme="minorHAnsi" w:hAnsiTheme="minorHAnsi" w:cstheme="minorHAnsi"/>
          <w:i/>
          <w:iCs/>
        </w:rPr>
        <w:t>ntrees</w:t>
      </w:r>
      <w:r w:rsidRPr="00DB220F">
        <w:rPr>
          <w:rFonts w:asciiTheme="minorHAnsi" w:hAnsiTheme="minorHAnsi" w:cstheme="minorHAnsi"/>
        </w:rPr>
        <w:t xml:space="preserve">, </w:t>
      </w:r>
      <w:r w:rsidRPr="00DB220F">
        <w:rPr>
          <w:rFonts w:asciiTheme="minorHAnsi" w:hAnsiTheme="minorHAnsi" w:cstheme="minorHAnsi"/>
          <w:i/>
          <w:iCs/>
        </w:rPr>
        <w:t xml:space="preserve">nodesize, </w:t>
      </w:r>
      <w:r w:rsidRPr="00DB220F">
        <w:rPr>
          <w:rFonts w:asciiTheme="minorHAnsi" w:hAnsiTheme="minorHAnsi" w:cstheme="minorHAnsi"/>
        </w:rPr>
        <w:t>and</w:t>
      </w:r>
      <w:r w:rsidRPr="00DB220F">
        <w:rPr>
          <w:rFonts w:asciiTheme="minorHAnsi" w:hAnsiTheme="minorHAnsi" w:cstheme="minorHAnsi"/>
          <w:i/>
          <w:iCs/>
        </w:rPr>
        <w:t xml:space="preserve"> mtry </w:t>
      </w:r>
      <w:r w:rsidRPr="00DB220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&lt;EndNote&gt;&lt;Cite&gt;&lt;Author&gt;Probst&lt;/Author&gt;&lt;Year&gt;2019&lt;/Year&gt;&lt;RecNum&gt;1313&lt;/RecNum&gt;&lt;DisplayText&gt;(29)&lt;/DisplayText&gt;&lt;record&gt;&lt;rec-number&gt;1313&lt;/rec-number&gt;&lt;foreign-keys&gt;&lt;key app="EN" db-id="f0pw2e2fltzp5cex9wq5029cv9tew0zxae0w" timestamp="1671790719"&gt;1313&lt;/key&gt;&lt;/foreign-keys&gt;&lt;ref-type name="Journal Article"&gt;17&lt;/ref-type&gt;&lt;contributors&gt;&lt;authors&gt;&lt;author&gt;Probst, Philipp&lt;/author&gt;&lt;author&gt;Wright, Marvin N.&lt;/author&gt;&lt;author&gt;Boulesteix, Anne-Laure&lt;/author&gt;&lt;/authors&gt;&lt;/contributors&gt;&lt;titles&gt;&lt;title&gt;Hyperparameters and tuning strategies for random forest&lt;/title&gt;&lt;secondary-title&gt;WIREs Data Mining and Knowledge Discovery&lt;/secondary-title&gt;&lt;/titles&gt;&lt;periodical&gt;&lt;full-title&gt;WIREs Data Mining and Knowledge Discovery&lt;/full-title&gt;&lt;/periodical&gt;&lt;pages&gt;e1301&lt;/pages&gt;&lt;volume&gt;9&lt;/volume&gt;&lt;number&gt;3&lt;/number&gt;&lt;dates&gt;&lt;year&gt;2019&lt;/year&gt;&lt;/dates&gt;&lt;isbn&gt;1942-4787&lt;/isbn&gt;&lt;urls&gt;&lt;related-urls&gt;&lt;url&gt;https://wires.onlinelibrary.wiley.com/doi/abs/10.1002/widm.1301&lt;/url&gt;&lt;/related-urls&gt;&lt;/urls&gt;&lt;electronic-resource-num&gt;https://doi.org/10.1002/widm.1301&lt;/electronic-resource-num&gt;&lt;/record&gt;&lt;/Cite&gt;&lt;/EndNote&gt;</w:instrText>
      </w:r>
      <w:r w:rsidRPr="00DB220F">
        <w:rPr>
          <w:rFonts w:asciiTheme="minorHAnsi" w:hAnsiTheme="minorHAnsi" w:cstheme="minorHAnsi"/>
        </w:rPr>
        <w:fldChar w:fldCharType="separate"/>
      </w:r>
      <w:r w:rsidR="00F76A57">
        <w:rPr>
          <w:rFonts w:asciiTheme="minorHAnsi" w:hAnsiTheme="minorHAnsi" w:cstheme="minorHAnsi"/>
          <w:noProof/>
        </w:rPr>
        <w:t>(29)</w:t>
      </w:r>
      <w:r w:rsidRPr="00DB220F">
        <w:rPr>
          <w:rFonts w:asciiTheme="minorHAnsi" w:hAnsiTheme="minorHAnsi" w:cstheme="minorHAnsi"/>
        </w:rPr>
        <w:fldChar w:fldCharType="end"/>
      </w:r>
      <w:r w:rsidRPr="00DB220F">
        <w:rPr>
          <w:rFonts w:asciiTheme="minorHAnsi" w:hAnsiTheme="minorHAnsi" w:cstheme="minorHAnsi"/>
        </w:rPr>
        <w:t>.</w:t>
      </w:r>
    </w:p>
    <w:p w14:paraId="24B24358" w14:textId="77777777" w:rsidR="00DB220F" w:rsidRPr="00DB220F" w:rsidRDefault="00DB220F" w:rsidP="00DB220F">
      <w:pPr>
        <w:rPr>
          <w:rFonts w:asciiTheme="minorHAnsi" w:hAnsiTheme="minorHAnsi" w:cstheme="minorHAnsi"/>
        </w:rPr>
      </w:pPr>
    </w:p>
    <w:p w14:paraId="65CE5604" w14:textId="20BDEFAF" w:rsidR="00DB220F" w:rsidRPr="00DB220F" w:rsidRDefault="00DB220F" w:rsidP="00DB220F">
      <w:pPr>
        <w:rPr>
          <w:rFonts w:asciiTheme="minorHAnsi" w:hAnsiTheme="minorHAnsi" w:cstheme="minorHAnsi"/>
        </w:rPr>
      </w:pPr>
      <w:r w:rsidRPr="00DB220F">
        <w:rPr>
          <w:rFonts w:asciiTheme="minorHAnsi" w:hAnsiTheme="minorHAnsi" w:cstheme="minorHAnsi"/>
        </w:rPr>
        <w:t>The</w:t>
      </w:r>
      <w:r w:rsidRPr="00DB220F">
        <w:rPr>
          <w:rFonts w:asciiTheme="minorHAnsi" w:hAnsiTheme="minorHAnsi" w:cstheme="minorHAnsi"/>
          <w:i/>
          <w:iCs/>
        </w:rPr>
        <w:t xml:space="preserve"> ntrees</w:t>
      </w:r>
      <w:r w:rsidRPr="00DB220F">
        <w:rPr>
          <w:rFonts w:asciiTheme="minorHAnsi" w:hAnsiTheme="minorHAnsi" w:cstheme="minorHAnsi"/>
        </w:rPr>
        <w:t xml:space="preserve"> hyperparameter was tested at two values, 501 and 1001. This was done to ensure that setting 501 trees was sufficient for classification such that further increases to the number of trees did not substantially improve performance. </w:t>
      </w:r>
      <w:r w:rsidRPr="00DB220F">
        <w:rPr>
          <w:rFonts w:asciiTheme="minorHAnsi" w:hAnsiTheme="minorHAnsi" w:cstheme="minorHAnsi"/>
          <w:i/>
          <w:iCs/>
        </w:rPr>
        <w:t>nodesize</w:t>
      </w:r>
      <w:r w:rsidRPr="00DB220F">
        <w:rPr>
          <w:rFonts w:asciiTheme="minorHAnsi" w:hAnsiTheme="minorHAnsi" w:cstheme="minorHAnsi"/>
        </w:rPr>
        <w:t xml:space="preserve"> indicates the minimum number of observations in the terminal node and was tested at all integers between 1 (the default) and 40. The </w:t>
      </w:r>
      <w:r w:rsidRPr="00DB220F">
        <w:rPr>
          <w:rFonts w:asciiTheme="minorHAnsi" w:hAnsiTheme="minorHAnsi" w:cstheme="minorHAnsi"/>
          <w:i/>
          <w:iCs/>
        </w:rPr>
        <w:t>mtry</w:t>
      </w:r>
      <w:r w:rsidRPr="00DB220F">
        <w:rPr>
          <w:rFonts w:asciiTheme="minorHAnsi" w:hAnsiTheme="minorHAnsi" w:cstheme="minorHAnsi"/>
        </w:rPr>
        <w:t xml:space="preserve"> values tested varied by model, ranging between </w:t>
      </w:r>
      <m:oMath>
        <m:r>
          <w:rPr>
            <w:rFonts w:ascii="Cambria Math" w:hAnsi="Cambria Math" w:cstheme="minorHAnsi"/>
          </w:rPr>
          <m:t>mtry=1</m:t>
        </m:r>
      </m:oMath>
      <w:r w:rsidRPr="00DB220F">
        <w:rPr>
          <w:rFonts w:asciiTheme="minorHAnsi" w:hAnsiTheme="minorHAnsi" w:cstheme="minorHAnsi"/>
        </w:rPr>
        <w:t xml:space="preserve"> and </w:t>
      </w:r>
      <m:oMath>
        <m:r>
          <w:rPr>
            <w:rFonts w:ascii="Cambria Math" w:hAnsi="Cambria Math" w:cstheme="minorHAnsi"/>
          </w:rPr>
          <m:t>mtry=</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features</m:t>
            </m:r>
          </m:sub>
        </m:sSub>
      </m:oMath>
      <w:r w:rsidRPr="00DB220F">
        <w:rPr>
          <w:rFonts w:asciiTheme="minorHAnsi" w:hAnsiTheme="minorHAnsi" w:cstheme="minorHAnsi"/>
        </w:rPr>
        <w:t>. Therefore, in the clinical data only forests, mtry was tested at every integer between 1 and 7, and in the forests combining clinical and genetic features, every integer between 1 and 17.</w:t>
      </w:r>
    </w:p>
    <w:p w14:paraId="37C6C97F" w14:textId="77777777" w:rsidR="00DB220F" w:rsidRPr="00DB220F" w:rsidRDefault="00DB220F" w:rsidP="00DB220F">
      <w:pPr>
        <w:rPr>
          <w:rFonts w:asciiTheme="minorHAnsi" w:hAnsiTheme="minorHAnsi" w:cstheme="minorHAnsi"/>
        </w:rPr>
      </w:pPr>
    </w:p>
    <w:p w14:paraId="602CD225" w14:textId="77777777" w:rsidR="00DB220F" w:rsidRPr="00DB220F" w:rsidRDefault="00DB220F" w:rsidP="00DB220F">
      <w:pPr>
        <w:rPr>
          <w:rFonts w:asciiTheme="minorHAnsi" w:hAnsiTheme="minorHAnsi" w:cstheme="minorHAnsi"/>
          <w:i/>
          <w:iCs/>
        </w:rPr>
      </w:pPr>
      <w:r w:rsidRPr="00DB220F">
        <w:rPr>
          <w:rFonts w:asciiTheme="minorHAnsi" w:hAnsiTheme="minorHAnsi" w:cstheme="minorHAnsi"/>
          <w:i/>
          <w:iCs/>
        </w:rPr>
        <w:t>eXtreme Gradient Boosting tuning</w:t>
      </w:r>
    </w:p>
    <w:p w14:paraId="3286BA72" w14:textId="23A4E1C1" w:rsidR="00DB220F" w:rsidRPr="00DB220F" w:rsidRDefault="00DB220F" w:rsidP="00DB220F">
      <w:pPr>
        <w:rPr>
          <w:rFonts w:asciiTheme="minorHAnsi" w:hAnsiTheme="minorHAnsi" w:cstheme="minorHAnsi"/>
        </w:rPr>
      </w:pPr>
      <w:r w:rsidRPr="00DB220F">
        <w:rPr>
          <w:rFonts w:asciiTheme="minorHAnsi" w:hAnsiTheme="minorHAnsi" w:cstheme="minorHAnsi"/>
        </w:rPr>
        <w:t xml:space="preserve">eXtreme Gradient Boosting algorithms were tuned with the </w:t>
      </w:r>
      <w:r w:rsidRPr="00DB220F">
        <w:rPr>
          <w:rFonts w:asciiTheme="minorHAnsi" w:hAnsiTheme="minorHAnsi" w:cstheme="minorHAnsi"/>
          <w:i/>
          <w:iCs/>
        </w:rPr>
        <w:t>xgbTree</w:t>
      </w:r>
      <w:r w:rsidRPr="00DB220F">
        <w:rPr>
          <w:rFonts w:asciiTheme="minorHAnsi" w:hAnsiTheme="minorHAnsi" w:cstheme="minorHAnsi"/>
        </w:rPr>
        <w:t xml:space="preserve"> classifier via a multi-step grid-search (see </w:t>
      </w:r>
      <w:r w:rsidRPr="00DB220F">
        <w:rPr>
          <w:rFonts w:asciiTheme="minorHAnsi" w:hAnsiTheme="minorHAnsi" w:cstheme="minorHAnsi"/>
        </w:rPr>
        <w:fldChar w:fldCharType="begin"/>
      </w:r>
      <w:r w:rsidRPr="00DB220F">
        <w:rPr>
          <w:rFonts w:asciiTheme="minorHAnsi" w:hAnsiTheme="minorHAnsi" w:cstheme="minorHAnsi"/>
        </w:rPr>
        <w:instrText xml:space="preserve"> REF _Ref126023399 \h  \* MERGEFORMAT </w:instrText>
      </w:r>
      <w:r w:rsidRPr="00DB220F">
        <w:rPr>
          <w:rFonts w:asciiTheme="minorHAnsi" w:hAnsiTheme="minorHAnsi" w:cstheme="minorHAnsi"/>
        </w:rPr>
      </w:r>
      <w:r w:rsidRPr="00DB220F">
        <w:rPr>
          <w:rFonts w:asciiTheme="minorHAnsi" w:hAnsiTheme="minorHAnsi" w:cstheme="minorHAnsi"/>
        </w:rPr>
        <w:fldChar w:fldCharType="separate"/>
      </w:r>
      <w:r w:rsidR="0043518A" w:rsidRPr="0043518A">
        <w:rPr>
          <w:rFonts w:asciiTheme="minorHAnsi" w:hAnsiTheme="minorHAnsi" w:cstheme="minorHAnsi"/>
        </w:rPr>
        <w:t>Table S10</w:t>
      </w:r>
      <w:r w:rsidRPr="00DB220F">
        <w:rPr>
          <w:rFonts w:asciiTheme="minorHAnsi" w:hAnsiTheme="minorHAnsi" w:cstheme="minorHAnsi"/>
        </w:rPr>
        <w:fldChar w:fldCharType="end"/>
      </w:r>
      <w:r w:rsidRPr="00DB220F">
        <w:rPr>
          <w:rFonts w:asciiTheme="minorHAnsi" w:hAnsiTheme="minorHAnsi" w:cstheme="minorHAnsi"/>
        </w:rPr>
        <w:t xml:space="preserve"> for the best hyperparameter configuration), tuning the hyperparameters </w:t>
      </w:r>
      <w:r w:rsidRPr="00DB220F">
        <w:rPr>
          <w:rFonts w:asciiTheme="minorHAnsi" w:hAnsiTheme="minorHAnsi" w:cstheme="minorHAnsi"/>
          <w:i/>
          <w:iCs/>
        </w:rPr>
        <w:t>max_depth</w:t>
      </w:r>
      <w:r w:rsidRPr="00DB220F">
        <w:rPr>
          <w:rFonts w:asciiTheme="minorHAnsi" w:hAnsiTheme="minorHAnsi" w:cstheme="minorHAnsi"/>
        </w:rPr>
        <w:t xml:space="preserve">, </w:t>
      </w:r>
      <w:r w:rsidRPr="00DB220F">
        <w:rPr>
          <w:rFonts w:asciiTheme="minorHAnsi" w:hAnsiTheme="minorHAnsi" w:cstheme="minorHAnsi"/>
          <w:i/>
          <w:iCs/>
        </w:rPr>
        <w:t>min_child_weight</w:t>
      </w:r>
      <w:r w:rsidRPr="00DB220F">
        <w:rPr>
          <w:rFonts w:asciiTheme="minorHAnsi" w:hAnsiTheme="minorHAnsi" w:cstheme="minorHAnsi"/>
        </w:rPr>
        <w:t xml:space="preserve">, </w:t>
      </w:r>
      <w:r w:rsidRPr="00DB220F">
        <w:rPr>
          <w:rFonts w:asciiTheme="minorHAnsi" w:hAnsiTheme="minorHAnsi" w:cstheme="minorHAnsi"/>
          <w:i/>
          <w:iCs/>
        </w:rPr>
        <w:t>gamma</w:t>
      </w:r>
      <w:r w:rsidRPr="00DB220F">
        <w:rPr>
          <w:rFonts w:asciiTheme="minorHAnsi" w:hAnsiTheme="minorHAnsi" w:cstheme="minorHAnsi"/>
        </w:rPr>
        <w:t xml:space="preserve">, </w:t>
      </w:r>
      <w:r w:rsidRPr="00DB220F">
        <w:rPr>
          <w:rFonts w:asciiTheme="minorHAnsi" w:hAnsiTheme="minorHAnsi" w:cstheme="minorHAnsi"/>
          <w:i/>
          <w:iCs/>
        </w:rPr>
        <w:t>subsample</w:t>
      </w:r>
      <w:r w:rsidRPr="00DB220F">
        <w:rPr>
          <w:rFonts w:asciiTheme="minorHAnsi" w:hAnsiTheme="minorHAnsi" w:cstheme="minorHAnsi"/>
        </w:rPr>
        <w:t xml:space="preserve">, </w:t>
      </w:r>
      <w:r w:rsidRPr="00DB220F">
        <w:rPr>
          <w:rFonts w:asciiTheme="minorHAnsi" w:hAnsiTheme="minorHAnsi" w:cstheme="minorHAnsi"/>
          <w:i/>
          <w:iCs/>
        </w:rPr>
        <w:t>colsample_bytree</w:t>
      </w:r>
      <w:r w:rsidRPr="00DB220F">
        <w:rPr>
          <w:rFonts w:asciiTheme="minorHAnsi" w:hAnsiTheme="minorHAnsi" w:cstheme="minorHAnsi"/>
        </w:rPr>
        <w:t xml:space="preserve">, </w:t>
      </w:r>
      <w:r w:rsidRPr="00DB220F">
        <w:rPr>
          <w:rFonts w:asciiTheme="minorHAnsi" w:hAnsiTheme="minorHAnsi" w:cstheme="minorHAnsi"/>
          <w:i/>
          <w:iCs/>
        </w:rPr>
        <w:lastRenderedPageBreak/>
        <w:t>eta</w:t>
      </w:r>
      <w:r w:rsidRPr="00DB220F">
        <w:rPr>
          <w:rFonts w:asciiTheme="minorHAnsi" w:hAnsiTheme="minorHAnsi" w:cstheme="minorHAnsi"/>
        </w:rPr>
        <w:t xml:space="preserve">, and </w:t>
      </w:r>
      <w:r w:rsidRPr="00DB220F">
        <w:rPr>
          <w:rFonts w:asciiTheme="minorHAnsi" w:hAnsiTheme="minorHAnsi" w:cstheme="minorHAnsi"/>
          <w:i/>
          <w:iCs/>
        </w:rPr>
        <w:t>nrounds</w:t>
      </w:r>
      <w:r w:rsidRPr="00DB220F">
        <w:rPr>
          <w:rFonts w:asciiTheme="minorHAnsi" w:hAnsiTheme="minorHAnsi" w:cstheme="minorHAnsi"/>
        </w:rPr>
        <w:t xml:space="preserve">. Multiclass objectives were trained with the </w:t>
      </w:r>
      <w:r w:rsidRPr="00DB220F">
        <w:rPr>
          <w:rFonts w:asciiTheme="minorHAnsi" w:hAnsiTheme="minorHAnsi" w:cstheme="minorHAnsi"/>
          <w:i/>
          <w:iCs/>
        </w:rPr>
        <w:t xml:space="preserve">multi:softprob setting, </w:t>
      </w:r>
      <w:r w:rsidRPr="00DB220F">
        <w:rPr>
          <w:rFonts w:asciiTheme="minorHAnsi" w:hAnsiTheme="minorHAnsi" w:cstheme="minorHAnsi"/>
        </w:rPr>
        <w:t xml:space="preserve">and </w:t>
      </w:r>
      <w:r w:rsidRPr="00DB220F">
        <w:rPr>
          <w:rFonts w:asciiTheme="minorHAnsi" w:hAnsiTheme="minorHAnsi" w:cstheme="minorHAnsi"/>
          <w:i/>
          <w:iCs/>
        </w:rPr>
        <w:t>binary:logistic</w:t>
      </w:r>
      <w:r w:rsidRPr="00DB220F">
        <w:rPr>
          <w:rFonts w:asciiTheme="minorHAnsi" w:hAnsiTheme="minorHAnsi" w:cstheme="minorHAnsi"/>
        </w:rPr>
        <w:t xml:space="preserve"> was used for binary objectives.</w:t>
      </w:r>
    </w:p>
    <w:p w14:paraId="75AB7B8E" w14:textId="77777777" w:rsidR="00DB220F" w:rsidRPr="00DB220F" w:rsidRDefault="00DB220F" w:rsidP="00DB220F">
      <w:pPr>
        <w:rPr>
          <w:rFonts w:asciiTheme="minorHAnsi" w:hAnsiTheme="minorHAnsi" w:cstheme="minorHAnsi"/>
        </w:rPr>
      </w:pPr>
      <w:r w:rsidRPr="00DB220F">
        <w:rPr>
          <w:rFonts w:asciiTheme="minorHAnsi" w:hAnsiTheme="minorHAnsi" w:cstheme="minorHAnsi"/>
        </w:rPr>
        <w:t xml:space="preserve"> </w:t>
      </w:r>
    </w:p>
    <w:p w14:paraId="4EAFF61D" w14:textId="3AE80A37" w:rsidR="00DB220F" w:rsidRPr="00DB220F" w:rsidRDefault="00DB220F" w:rsidP="00DB220F">
      <w:pPr>
        <w:rPr>
          <w:rFonts w:asciiTheme="minorHAnsi" w:hAnsiTheme="minorHAnsi" w:cstheme="minorHAnsi"/>
        </w:rPr>
      </w:pPr>
      <w:r w:rsidRPr="00DB220F">
        <w:rPr>
          <w:rFonts w:asciiTheme="minorHAnsi" w:hAnsiTheme="minorHAnsi" w:cstheme="minorHAnsi"/>
        </w:rPr>
        <w:t xml:space="preserve">In eXtreme Gradient Boosting, it is important to control the number of boosting iterations, the </w:t>
      </w:r>
      <w:r w:rsidRPr="00DB220F">
        <w:rPr>
          <w:rFonts w:asciiTheme="minorHAnsi" w:hAnsiTheme="minorHAnsi" w:cstheme="minorHAnsi"/>
          <w:i/>
          <w:iCs/>
        </w:rPr>
        <w:t>nrounds</w:t>
      </w:r>
      <w:r w:rsidRPr="00DB220F">
        <w:rPr>
          <w:rFonts w:asciiTheme="minorHAnsi" w:hAnsiTheme="minorHAnsi" w:cstheme="minorHAnsi"/>
        </w:rPr>
        <w:t xml:space="preserve"> parameter, performed by the model at a given learning rate, </w:t>
      </w:r>
      <w:r w:rsidRPr="00DB220F">
        <w:rPr>
          <w:rFonts w:asciiTheme="minorHAnsi" w:hAnsiTheme="minorHAnsi" w:cstheme="minorHAnsi"/>
          <w:i/>
          <w:iCs/>
        </w:rPr>
        <w:t>eta</w:t>
      </w:r>
      <w:r w:rsidRPr="00DB220F">
        <w:rPr>
          <w:rFonts w:asciiTheme="minorHAnsi" w:hAnsiTheme="minorHAnsi" w:cstheme="minorHAnsi"/>
        </w:rPr>
        <w:t xml:space="preserve">, to avoid overfitting to the training sample. Therefore, before the first grid search step, we determined an appropriate </w:t>
      </w:r>
      <w:r w:rsidRPr="00DB220F">
        <w:rPr>
          <w:rFonts w:asciiTheme="minorHAnsi" w:hAnsiTheme="minorHAnsi" w:cstheme="minorHAnsi"/>
          <w:i/>
          <w:iCs/>
        </w:rPr>
        <w:t>nrounds</w:t>
      </w:r>
      <w:r w:rsidRPr="00DB220F">
        <w:rPr>
          <w:rFonts w:asciiTheme="minorHAnsi" w:hAnsiTheme="minorHAnsi" w:cstheme="minorHAnsi"/>
        </w:rPr>
        <w:t xml:space="preserve"> for the given data at a reasonably high learning rate (</w:t>
      </w:r>
      <w:r w:rsidRPr="00DB220F">
        <w:rPr>
          <w:rFonts w:asciiTheme="minorHAnsi" w:hAnsiTheme="minorHAnsi" w:cstheme="minorHAnsi"/>
          <w:i/>
          <w:iCs/>
        </w:rPr>
        <w:t xml:space="preserve">eta </w:t>
      </w:r>
      <w:r w:rsidRPr="00DB220F">
        <w:rPr>
          <w:rFonts w:asciiTheme="minorHAnsi" w:hAnsiTheme="minorHAnsi" w:cstheme="minorHAnsi"/>
        </w:rPr>
        <w:t xml:space="preserve">= 0.3). This was performed using the </w:t>
      </w:r>
      <w:r w:rsidRPr="00DB220F">
        <w:rPr>
          <w:rFonts w:asciiTheme="minorHAnsi" w:hAnsiTheme="minorHAnsi" w:cstheme="minorHAnsi"/>
          <w:i/>
          <w:iCs/>
        </w:rPr>
        <w:t>xgboost</w:t>
      </w:r>
      <w:r w:rsidRPr="00DB220F">
        <w:rPr>
          <w:rFonts w:asciiTheme="minorHAnsi" w:hAnsiTheme="minorHAnsi" w:cstheme="minorHAnsi"/>
        </w:rPr>
        <w:t xml:space="preserve"> package </w:t>
      </w:r>
      <w:r w:rsidRPr="00DB220F">
        <w:rPr>
          <w:rFonts w:asciiTheme="minorHAnsi" w:hAnsiTheme="minorHAnsi" w:cstheme="minorHAnsi"/>
          <w:i/>
          <w:iCs/>
        </w:rPr>
        <w:t>xgb.cv</w:t>
      </w:r>
      <w:r w:rsidRPr="00DB220F">
        <w:rPr>
          <w:rFonts w:asciiTheme="minorHAnsi" w:hAnsiTheme="minorHAnsi" w:cstheme="minorHAnsi"/>
        </w:rPr>
        <w:t xml:space="preserve"> function and the option for early stopping after further iterations no longer improve model performance in the out-of-fold test data. We set this to stop after 50 rounds with no improvement in AUC as calculated by </w:t>
      </w:r>
      <w:r w:rsidRPr="00DB220F">
        <w:rPr>
          <w:rFonts w:asciiTheme="minorHAnsi" w:hAnsiTheme="minorHAnsi" w:cstheme="minorHAnsi"/>
          <w:i/>
          <w:iCs/>
        </w:rPr>
        <w:t>xgb.cv</w:t>
      </w:r>
      <w:r w:rsidRPr="00DB220F">
        <w:rPr>
          <w:rFonts w:asciiTheme="minorHAnsi" w:hAnsiTheme="minorHAnsi" w:cstheme="minorHAnsi"/>
        </w:rPr>
        <w:t xml:space="preserve"> across the 10-fold cross validation dataset and compared the optimum </w:t>
      </w:r>
      <w:r w:rsidRPr="00DB220F">
        <w:rPr>
          <w:rFonts w:asciiTheme="minorHAnsi" w:hAnsiTheme="minorHAnsi" w:cstheme="minorHAnsi"/>
          <w:i/>
          <w:iCs/>
        </w:rPr>
        <w:t>nrounds</w:t>
      </w:r>
      <w:r w:rsidRPr="00DB220F">
        <w:rPr>
          <w:rFonts w:asciiTheme="minorHAnsi" w:hAnsiTheme="minorHAnsi" w:cstheme="minorHAnsi"/>
        </w:rPr>
        <w:t xml:space="preserve"> across the 10 resamples, using the 3</w:t>
      </w:r>
      <w:r w:rsidRPr="00DB220F">
        <w:rPr>
          <w:rFonts w:asciiTheme="minorHAnsi" w:hAnsiTheme="minorHAnsi" w:cstheme="minorHAnsi"/>
          <w:vertAlign w:val="superscript"/>
        </w:rPr>
        <w:t>rd</w:t>
      </w:r>
      <w:r w:rsidRPr="00DB220F">
        <w:rPr>
          <w:rFonts w:asciiTheme="minorHAnsi" w:hAnsiTheme="minorHAnsi" w:cstheme="minorHAnsi"/>
        </w:rPr>
        <w:t xml:space="preserve"> Quartile </w:t>
      </w:r>
      <w:r w:rsidRPr="00DB220F">
        <w:rPr>
          <w:rFonts w:asciiTheme="minorHAnsi" w:hAnsiTheme="minorHAnsi" w:cstheme="minorHAnsi"/>
          <w:i/>
          <w:iCs/>
        </w:rPr>
        <w:t xml:space="preserve">nrounds, </w:t>
      </w:r>
      <w:r w:rsidRPr="00DB220F">
        <w:rPr>
          <w:rFonts w:asciiTheme="minorHAnsi" w:hAnsiTheme="minorHAnsi" w:cstheme="minorHAnsi"/>
        </w:rPr>
        <w:t xml:space="preserve">rounded up to the nearest integer, across resamples for the subsequent grid search steps: </w:t>
      </w:r>
      <m:oMath>
        <m:r>
          <w:rPr>
            <w:rFonts w:ascii="Cambria Math" w:hAnsi="Cambria Math" w:cstheme="minorHAnsi"/>
          </w:rPr>
          <m:t>nround</m:t>
        </m:r>
        <m:sSub>
          <m:sSubPr>
            <m:ctrlPr>
              <w:rPr>
                <w:rFonts w:ascii="Cambria Math" w:hAnsi="Cambria Math" w:cstheme="minorHAnsi"/>
                <w:i/>
              </w:rPr>
            </m:ctrlPr>
          </m:sSubPr>
          <m:e>
            <m:r>
              <w:rPr>
                <w:rFonts w:ascii="Cambria Math" w:hAnsi="Cambria Math" w:cstheme="minorHAnsi"/>
              </w:rPr>
              <m:t>s</m:t>
            </m:r>
          </m:e>
          <m:sub>
            <m:r>
              <w:rPr>
                <w:rFonts w:ascii="Cambria Math" w:hAnsi="Cambria Math" w:cstheme="minorHAnsi"/>
              </w:rPr>
              <m:t>init</m:t>
            </m:r>
          </m:sub>
        </m:sSub>
      </m:oMath>
      <w:r w:rsidRPr="00DB220F">
        <w:rPr>
          <w:rFonts w:asciiTheme="minorHAnsi" w:hAnsiTheme="minorHAnsi" w:cstheme="minorHAnsi"/>
        </w:rPr>
        <w:t xml:space="preserve">. The other parameters were set to their defaults: </w:t>
      </w:r>
      <w:r w:rsidRPr="00DB220F">
        <w:rPr>
          <w:rFonts w:asciiTheme="minorHAnsi" w:hAnsiTheme="minorHAnsi" w:cstheme="minorHAnsi"/>
          <w:i/>
          <w:iCs/>
        </w:rPr>
        <w:t>max_depth</w:t>
      </w:r>
      <w:r w:rsidRPr="00DB220F">
        <w:rPr>
          <w:rFonts w:asciiTheme="minorHAnsi" w:hAnsiTheme="minorHAnsi" w:cstheme="minorHAnsi"/>
        </w:rPr>
        <w:t xml:space="preserve"> = 6, </w:t>
      </w:r>
      <w:r w:rsidRPr="00DB220F">
        <w:rPr>
          <w:rFonts w:asciiTheme="minorHAnsi" w:hAnsiTheme="minorHAnsi" w:cstheme="minorHAnsi"/>
          <w:i/>
          <w:iCs/>
        </w:rPr>
        <w:t>min_child_weight</w:t>
      </w:r>
      <w:r w:rsidRPr="00DB220F">
        <w:rPr>
          <w:rFonts w:asciiTheme="minorHAnsi" w:hAnsiTheme="minorHAnsi" w:cstheme="minorHAnsi"/>
        </w:rPr>
        <w:t xml:space="preserve"> = 1, </w:t>
      </w:r>
      <w:r w:rsidRPr="00DB220F">
        <w:rPr>
          <w:rFonts w:asciiTheme="minorHAnsi" w:hAnsiTheme="minorHAnsi" w:cstheme="minorHAnsi"/>
          <w:i/>
          <w:iCs/>
        </w:rPr>
        <w:t>gamma</w:t>
      </w:r>
      <w:r w:rsidRPr="00DB220F">
        <w:rPr>
          <w:rFonts w:asciiTheme="minorHAnsi" w:hAnsiTheme="minorHAnsi" w:cstheme="minorHAnsi"/>
        </w:rPr>
        <w:t xml:space="preserve"> = 0.0, </w:t>
      </w:r>
      <w:r w:rsidRPr="00DB220F">
        <w:rPr>
          <w:rFonts w:asciiTheme="minorHAnsi" w:hAnsiTheme="minorHAnsi" w:cstheme="minorHAnsi"/>
          <w:i/>
          <w:iCs/>
        </w:rPr>
        <w:t>subsample</w:t>
      </w:r>
      <w:r w:rsidRPr="00DB220F">
        <w:rPr>
          <w:rFonts w:asciiTheme="minorHAnsi" w:hAnsiTheme="minorHAnsi" w:cstheme="minorHAnsi"/>
        </w:rPr>
        <w:t xml:space="preserve"> = 1, </w:t>
      </w:r>
      <w:r w:rsidRPr="00DB220F">
        <w:rPr>
          <w:rFonts w:asciiTheme="minorHAnsi" w:hAnsiTheme="minorHAnsi" w:cstheme="minorHAnsi"/>
          <w:i/>
          <w:iCs/>
        </w:rPr>
        <w:t>colsample_bytree</w:t>
      </w:r>
      <w:r w:rsidRPr="00DB220F">
        <w:rPr>
          <w:rFonts w:asciiTheme="minorHAnsi" w:hAnsiTheme="minorHAnsi" w:cstheme="minorHAnsi"/>
        </w:rPr>
        <w:t xml:space="preserve"> = 1.</w:t>
      </w:r>
    </w:p>
    <w:p w14:paraId="4F81965E" w14:textId="77777777" w:rsidR="00DB220F" w:rsidRPr="00DB220F" w:rsidRDefault="00DB220F" w:rsidP="00DB220F">
      <w:pPr>
        <w:rPr>
          <w:rFonts w:asciiTheme="minorHAnsi" w:hAnsiTheme="minorHAnsi" w:cstheme="minorHAnsi"/>
        </w:rPr>
      </w:pPr>
    </w:p>
    <w:p w14:paraId="39727A34" w14:textId="69589867" w:rsidR="00DB220F" w:rsidRPr="00DB220F" w:rsidRDefault="00DB220F" w:rsidP="00DB220F">
      <w:pPr>
        <w:rPr>
          <w:rFonts w:asciiTheme="minorHAnsi" w:hAnsiTheme="minorHAnsi" w:cstheme="minorHAnsi"/>
        </w:rPr>
      </w:pPr>
      <w:r w:rsidRPr="00DB220F">
        <w:rPr>
          <w:rFonts w:asciiTheme="minorHAnsi" w:hAnsiTheme="minorHAnsi" w:cstheme="minorHAnsi"/>
        </w:rPr>
        <w:t>We next tuned the tree-based parameters (</w:t>
      </w:r>
      <w:r w:rsidRPr="00DB220F">
        <w:rPr>
          <w:rFonts w:asciiTheme="minorHAnsi" w:hAnsiTheme="minorHAnsi" w:cstheme="minorHAnsi"/>
          <w:i/>
          <w:iCs/>
        </w:rPr>
        <w:t>max_depth</w:t>
      </w:r>
      <w:r w:rsidRPr="00DB220F">
        <w:rPr>
          <w:rFonts w:asciiTheme="minorHAnsi" w:hAnsiTheme="minorHAnsi" w:cstheme="minorHAnsi"/>
        </w:rPr>
        <w:t xml:space="preserve">, </w:t>
      </w:r>
      <w:r w:rsidRPr="00DB220F">
        <w:rPr>
          <w:rFonts w:asciiTheme="minorHAnsi" w:hAnsiTheme="minorHAnsi" w:cstheme="minorHAnsi"/>
          <w:i/>
          <w:iCs/>
        </w:rPr>
        <w:t>min_child_weight</w:t>
      </w:r>
      <w:r w:rsidRPr="00DB220F">
        <w:rPr>
          <w:rFonts w:asciiTheme="minorHAnsi" w:hAnsiTheme="minorHAnsi" w:cstheme="minorHAnsi"/>
        </w:rPr>
        <w:t xml:space="preserve">, and </w:t>
      </w:r>
      <w:r w:rsidRPr="00DB220F">
        <w:rPr>
          <w:rFonts w:asciiTheme="minorHAnsi" w:hAnsiTheme="minorHAnsi" w:cstheme="minorHAnsi"/>
          <w:i/>
          <w:iCs/>
        </w:rPr>
        <w:t>gamma</w:t>
      </w:r>
      <w:r w:rsidRPr="00DB220F">
        <w:rPr>
          <w:rFonts w:asciiTheme="minorHAnsi" w:hAnsiTheme="minorHAnsi" w:cstheme="minorHAnsi"/>
        </w:rPr>
        <w:t xml:space="preserve">) via grid search within the </w:t>
      </w:r>
      <w:r w:rsidRPr="00DB220F">
        <w:rPr>
          <w:rFonts w:asciiTheme="minorHAnsi" w:hAnsiTheme="minorHAnsi" w:cstheme="minorHAnsi"/>
          <w:i/>
          <w:iCs/>
        </w:rPr>
        <w:t>caret</w:t>
      </w:r>
      <w:r w:rsidRPr="00DB220F">
        <w:rPr>
          <w:rFonts w:asciiTheme="minorHAnsi" w:hAnsiTheme="minorHAnsi" w:cstheme="minorHAnsi"/>
        </w:rPr>
        <w:t xml:space="preserve"> package </w:t>
      </w:r>
      <w:r w:rsidRPr="00DB220F">
        <w:rPr>
          <w:rFonts w:asciiTheme="minorHAnsi" w:hAnsiTheme="minorHAnsi" w:cstheme="minorHAnsi"/>
          <w:i/>
          <w:iCs/>
        </w:rPr>
        <w:t>train</w:t>
      </w:r>
      <w:r w:rsidRPr="00DB220F">
        <w:rPr>
          <w:rFonts w:asciiTheme="minorHAnsi" w:hAnsiTheme="minorHAnsi" w:cstheme="minorHAnsi"/>
        </w:rPr>
        <w:t xml:space="preserve"> functionality, holding </w:t>
      </w:r>
      <w:r w:rsidRPr="00DB220F">
        <w:rPr>
          <w:rFonts w:asciiTheme="minorHAnsi" w:hAnsiTheme="minorHAnsi" w:cstheme="minorHAnsi"/>
          <w:i/>
          <w:iCs/>
        </w:rPr>
        <w:t>subsample</w:t>
      </w:r>
      <w:r w:rsidRPr="00DB220F">
        <w:rPr>
          <w:rFonts w:asciiTheme="minorHAnsi" w:hAnsiTheme="minorHAnsi" w:cstheme="minorHAnsi"/>
        </w:rPr>
        <w:t xml:space="preserve"> and </w:t>
      </w:r>
      <w:r w:rsidRPr="00DB220F">
        <w:rPr>
          <w:rFonts w:asciiTheme="minorHAnsi" w:hAnsiTheme="minorHAnsi" w:cstheme="minorHAnsi"/>
          <w:i/>
          <w:iCs/>
        </w:rPr>
        <w:t>colsample_bytree</w:t>
      </w:r>
      <w:r w:rsidRPr="00DB220F">
        <w:rPr>
          <w:rFonts w:asciiTheme="minorHAnsi" w:hAnsiTheme="minorHAnsi" w:cstheme="minorHAnsi"/>
        </w:rPr>
        <w:t xml:space="preserve"> at their defaults and using </w:t>
      </w:r>
      <w:r w:rsidRPr="00DB220F">
        <w:rPr>
          <w:rFonts w:asciiTheme="minorHAnsi" w:hAnsiTheme="minorHAnsi" w:cstheme="minorHAnsi"/>
          <w:i/>
          <w:iCs/>
        </w:rPr>
        <w:t>eta</w:t>
      </w:r>
      <w:r w:rsidRPr="00DB220F">
        <w:rPr>
          <w:rFonts w:asciiTheme="minorHAnsi" w:hAnsiTheme="minorHAnsi" w:cstheme="minorHAnsi"/>
        </w:rPr>
        <w:t xml:space="preserve"> = 0.3 and </w:t>
      </w:r>
      <m:oMath>
        <m:r>
          <w:rPr>
            <w:rFonts w:ascii="Cambria Math" w:hAnsi="Cambria Math" w:cstheme="minorHAnsi"/>
          </w:rPr>
          <m:t>nrounds=nround</m:t>
        </m:r>
        <m:sSub>
          <m:sSubPr>
            <m:ctrlPr>
              <w:rPr>
                <w:rFonts w:ascii="Cambria Math" w:hAnsi="Cambria Math" w:cstheme="minorHAnsi"/>
                <w:i/>
              </w:rPr>
            </m:ctrlPr>
          </m:sSubPr>
          <m:e>
            <m:r>
              <w:rPr>
                <w:rFonts w:ascii="Cambria Math" w:hAnsi="Cambria Math" w:cstheme="minorHAnsi"/>
              </w:rPr>
              <m:t>s</m:t>
            </m:r>
          </m:e>
          <m:sub>
            <m:r>
              <w:rPr>
                <w:rFonts w:ascii="Cambria Math" w:hAnsi="Cambria Math" w:cstheme="minorHAnsi"/>
              </w:rPr>
              <m:t>init</m:t>
            </m:r>
          </m:sub>
        </m:sSub>
      </m:oMath>
      <w:r w:rsidRPr="00DB220F">
        <w:rPr>
          <w:rFonts w:asciiTheme="minorHAnsi" w:hAnsiTheme="minorHAnsi" w:cstheme="minorHAnsi"/>
        </w:rPr>
        <w:t>. Initial grid search was performed across the values:</w:t>
      </w:r>
      <w:r w:rsidRPr="00DB220F">
        <w:rPr>
          <w:rFonts w:asciiTheme="minorHAnsi" w:hAnsiTheme="minorHAnsi" w:cstheme="minorHAnsi"/>
          <w:i/>
          <w:iCs/>
        </w:rPr>
        <w:t xml:space="preserve"> max_depth</w:t>
      </w:r>
      <w:r w:rsidRPr="00DB220F">
        <w:rPr>
          <w:rFonts w:asciiTheme="minorHAnsi" w:hAnsiTheme="minorHAnsi" w:cstheme="minorHAnsi"/>
        </w:rPr>
        <w:t xml:space="preserve"> = [5, 6, 7, 8, 9, 10], </w:t>
      </w:r>
      <w:r w:rsidRPr="00DB220F">
        <w:rPr>
          <w:rFonts w:asciiTheme="minorHAnsi" w:hAnsiTheme="minorHAnsi" w:cstheme="minorHAnsi"/>
          <w:i/>
          <w:iCs/>
        </w:rPr>
        <w:t>min_child_weight</w:t>
      </w:r>
      <w:r w:rsidRPr="00DB220F">
        <w:rPr>
          <w:rFonts w:asciiTheme="minorHAnsi" w:hAnsiTheme="minorHAnsi" w:cstheme="minorHAnsi"/>
        </w:rPr>
        <w:t xml:space="preserve"> = [1, 2, 3, 4, 5, 6], </w:t>
      </w:r>
      <w:r w:rsidRPr="00DB220F">
        <w:rPr>
          <w:rFonts w:asciiTheme="minorHAnsi" w:hAnsiTheme="minorHAnsi" w:cstheme="minorHAnsi"/>
          <w:i/>
          <w:iCs/>
        </w:rPr>
        <w:t>gamma</w:t>
      </w:r>
      <w:r w:rsidRPr="00DB220F">
        <w:rPr>
          <w:rFonts w:asciiTheme="minorHAnsi" w:hAnsiTheme="minorHAnsi" w:cstheme="minorHAnsi"/>
        </w:rPr>
        <w:t xml:space="preserve"> = [0.0, 0.1, 0.2, 0.3, 0.4]. If an optimum parameter value was identified at the edge of the grid search (and not at the limit for that parameter) a smaller subsequent search was performed, recursively extending any applicable parameters by several additional steps outside the values tested until the optimum was found.</w:t>
      </w:r>
    </w:p>
    <w:p w14:paraId="77C6DF80" w14:textId="77777777" w:rsidR="00DB220F" w:rsidRPr="00DB220F" w:rsidRDefault="00DB220F" w:rsidP="00DB220F">
      <w:pPr>
        <w:rPr>
          <w:rFonts w:asciiTheme="minorHAnsi" w:hAnsiTheme="minorHAnsi" w:cstheme="minorHAnsi"/>
        </w:rPr>
      </w:pPr>
    </w:p>
    <w:p w14:paraId="23791DB3" w14:textId="22962388" w:rsidR="00DB220F" w:rsidRPr="00DB220F" w:rsidRDefault="00DB220F" w:rsidP="00DB220F">
      <w:pPr>
        <w:rPr>
          <w:rFonts w:asciiTheme="minorHAnsi" w:hAnsiTheme="minorHAnsi" w:cstheme="minorHAnsi"/>
        </w:rPr>
      </w:pPr>
      <w:r w:rsidRPr="00DB220F">
        <w:rPr>
          <w:rFonts w:asciiTheme="minorHAnsi" w:hAnsiTheme="minorHAnsi" w:cstheme="minorHAnsi"/>
        </w:rPr>
        <w:t xml:space="preserve">The parameters </w:t>
      </w:r>
      <w:r w:rsidRPr="00DB220F">
        <w:rPr>
          <w:rFonts w:asciiTheme="minorHAnsi" w:hAnsiTheme="minorHAnsi" w:cstheme="minorHAnsi"/>
          <w:i/>
          <w:iCs/>
        </w:rPr>
        <w:t xml:space="preserve">subsample </w:t>
      </w:r>
      <w:r w:rsidRPr="00DB220F">
        <w:rPr>
          <w:rFonts w:asciiTheme="minorHAnsi" w:hAnsiTheme="minorHAnsi" w:cstheme="minorHAnsi"/>
        </w:rPr>
        <w:t xml:space="preserve">and </w:t>
      </w:r>
      <w:r w:rsidRPr="00DB220F">
        <w:rPr>
          <w:rFonts w:asciiTheme="minorHAnsi" w:hAnsiTheme="minorHAnsi" w:cstheme="minorHAnsi"/>
          <w:i/>
          <w:iCs/>
        </w:rPr>
        <w:t xml:space="preserve">colsample_bytree </w:t>
      </w:r>
      <w:r w:rsidRPr="00DB220F">
        <w:rPr>
          <w:rFonts w:asciiTheme="minorHAnsi" w:hAnsiTheme="minorHAnsi" w:cstheme="minorHAnsi"/>
        </w:rPr>
        <w:t xml:space="preserve">were next trained using the </w:t>
      </w:r>
      <w:r w:rsidRPr="00DB220F">
        <w:rPr>
          <w:rFonts w:asciiTheme="minorHAnsi" w:hAnsiTheme="minorHAnsi" w:cstheme="minorHAnsi"/>
          <w:i/>
          <w:iCs/>
        </w:rPr>
        <w:t>train</w:t>
      </w:r>
      <w:r w:rsidRPr="00DB220F">
        <w:rPr>
          <w:rFonts w:asciiTheme="minorHAnsi" w:hAnsiTheme="minorHAnsi" w:cstheme="minorHAnsi"/>
        </w:rPr>
        <w:t xml:space="preserve"> function, taking the initial values of [0.6, 0.65, 0.70, …, 1] for each, setting </w:t>
      </w:r>
      <w:r w:rsidRPr="00DB220F">
        <w:rPr>
          <w:rFonts w:asciiTheme="minorHAnsi" w:hAnsiTheme="minorHAnsi" w:cstheme="minorHAnsi"/>
          <w:i/>
          <w:iCs/>
        </w:rPr>
        <w:t>eta</w:t>
      </w:r>
      <w:r w:rsidRPr="00DB220F">
        <w:rPr>
          <w:rFonts w:asciiTheme="minorHAnsi" w:hAnsiTheme="minorHAnsi" w:cstheme="minorHAnsi"/>
        </w:rPr>
        <w:t xml:space="preserve"> = 0.3 and </w:t>
      </w:r>
      <m:oMath>
        <m:r>
          <w:rPr>
            <w:rFonts w:ascii="Cambria Math" w:hAnsi="Cambria Math" w:cstheme="minorHAnsi"/>
          </w:rPr>
          <m:t>nrounds=nround</m:t>
        </m:r>
        <m:sSub>
          <m:sSubPr>
            <m:ctrlPr>
              <w:rPr>
                <w:rFonts w:ascii="Cambria Math" w:hAnsi="Cambria Math" w:cstheme="minorHAnsi"/>
                <w:i/>
              </w:rPr>
            </m:ctrlPr>
          </m:sSubPr>
          <m:e>
            <m:r>
              <w:rPr>
                <w:rFonts w:ascii="Cambria Math" w:hAnsi="Cambria Math" w:cstheme="minorHAnsi"/>
              </w:rPr>
              <m:t>s</m:t>
            </m:r>
          </m:e>
          <m:sub>
            <m:r>
              <w:rPr>
                <w:rFonts w:ascii="Cambria Math" w:hAnsi="Cambria Math" w:cstheme="minorHAnsi"/>
              </w:rPr>
              <m:t>init</m:t>
            </m:r>
          </m:sub>
        </m:sSub>
      </m:oMath>
      <w:r w:rsidRPr="00DB220F">
        <w:rPr>
          <w:rFonts w:asciiTheme="minorHAnsi" w:hAnsiTheme="minorHAnsi" w:cstheme="minorHAnsi"/>
        </w:rPr>
        <w:t xml:space="preserve">, and lastly </w:t>
      </w:r>
      <w:r w:rsidRPr="00DB220F">
        <w:rPr>
          <w:rFonts w:asciiTheme="minorHAnsi" w:hAnsiTheme="minorHAnsi" w:cstheme="minorHAnsi"/>
          <w:i/>
          <w:iCs/>
        </w:rPr>
        <w:t>max_depth</w:t>
      </w:r>
      <w:r w:rsidRPr="00DB220F">
        <w:rPr>
          <w:rFonts w:asciiTheme="minorHAnsi" w:hAnsiTheme="minorHAnsi" w:cstheme="minorHAnsi"/>
        </w:rPr>
        <w:t xml:space="preserve">, </w:t>
      </w:r>
      <w:r w:rsidRPr="00DB220F">
        <w:rPr>
          <w:rFonts w:asciiTheme="minorHAnsi" w:hAnsiTheme="minorHAnsi" w:cstheme="minorHAnsi"/>
          <w:i/>
          <w:iCs/>
        </w:rPr>
        <w:t>min_child_weight</w:t>
      </w:r>
      <w:r w:rsidRPr="00DB220F">
        <w:rPr>
          <w:rFonts w:asciiTheme="minorHAnsi" w:hAnsiTheme="minorHAnsi" w:cstheme="minorHAnsi"/>
        </w:rPr>
        <w:t xml:space="preserve">, and </w:t>
      </w:r>
      <w:r w:rsidRPr="00DB220F">
        <w:rPr>
          <w:rFonts w:asciiTheme="minorHAnsi" w:hAnsiTheme="minorHAnsi" w:cstheme="minorHAnsi"/>
          <w:i/>
          <w:iCs/>
        </w:rPr>
        <w:t>gamma</w:t>
      </w:r>
      <w:r w:rsidRPr="00DB220F">
        <w:rPr>
          <w:rFonts w:asciiTheme="minorHAnsi" w:hAnsiTheme="minorHAnsi" w:cstheme="minorHAnsi"/>
        </w:rPr>
        <w:t xml:space="preserve"> to the optimum values identified prior. As before, the grid search was recursively adjusted when optimum parameters were found at the edge of the grid search.</w:t>
      </w:r>
    </w:p>
    <w:p w14:paraId="78751A97" w14:textId="77777777" w:rsidR="00DB220F" w:rsidRPr="00DB220F" w:rsidRDefault="00DB220F" w:rsidP="00DB220F">
      <w:pPr>
        <w:rPr>
          <w:rFonts w:asciiTheme="minorHAnsi" w:hAnsiTheme="minorHAnsi" w:cstheme="minorHAnsi"/>
        </w:rPr>
      </w:pPr>
    </w:p>
    <w:p w14:paraId="3F8A0665" w14:textId="77777777" w:rsidR="00DB220F" w:rsidRPr="00DB220F" w:rsidRDefault="00DB220F" w:rsidP="00DB220F">
      <w:pPr>
        <w:rPr>
          <w:rFonts w:asciiTheme="minorHAnsi" w:hAnsiTheme="minorHAnsi" w:cstheme="minorHAnsi"/>
        </w:rPr>
      </w:pPr>
      <w:r w:rsidRPr="00DB220F">
        <w:rPr>
          <w:rFonts w:asciiTheme="minorHAnsi" w:hAnsiTheme="minorHAnsi" w:cstheme="minorHAnsi"/>
        </w:rPr>
        <w:t xml:space="preserve">Finally, the parameters </w:t>
      </w:r>
      <w:r w:rsidRPr="00DB220F">
        <w:rPr>
          <w:rFonts w:asciiTheme="minorHAnsi" w:hAnsiTheme="minorHAnsi" w:cstheme="minorHAnsi"/>
          <w:i/>
          <w:iCs/>
        </w:rPr>
        <w:t>eta</w:t>
      </w:r>
      <w:r w:rsidRPr="00DB220F">
        <w:rPr>
          <w:rFonts w:asciiTheme="minorHAnsi" w:hAnsiTheme="minorHAnsi" w:cstheme="minorHAnsi"/>
        </w:rPr>
        <w:t xml:space="preserve"> and </w:t>
      </w:r>
      <w:r w:rsidRPr="00DB220F">
        <w:rPr>
          <w:rFonts w:asciiTheme="minorHAnsi" w:hAnsiTheme="minorHAnsi" w:cstheme="minorHAnsi"/>
          <w:i/>
          <w:iCs/>
        </w:rPr>
        <w:t>nrounds</w:t>
      </w:r>
      <w:r w:rsidRPr="00DB220F">
        <w:rPr>
          <w:rFonts w:asciiTheme="minorHAnsi" w:hAnsiTheme="minorHAnsi" w:cstheme="minorHAnsi"/>
        </w:rPr>
        <w:t xml:space="preserve"> were tuned together in a 2-step process, holding all other parameters at the optimum determined prior. First, using </w:t>
      </w:r>
      <w:r w:rsidRPr="00DB220F">
        <w:rPr>
          <w:rFonts w:asciiTheme="minorHAnsi" w:hAnsiTheme="minorHAnsi" w:cstheme="minorHAnsi"/>
          <w:i/>
          <w:iCs/>
        </w:rPr>
        <w:t>xgb.cv</w:t>
      </w:r>
      <w:r w:rsidRPr="00DB220F">
        <w:rPr>
          <w:rFonts w:asciiTheme="minorHAnsi" w:hAnsiTheme="minorHAnsi" w:cstheme="minorHAnsi"/>
        </w:rPr>
        <w:t xml:space="preserve"> and the early stopping functionality as before, we determined the optimum number of </w:t>
      </w:r>
      <w:r w:rsidRPr="00DB220F">
        <w:rPr>
          <w:rFonts w:asciiTheme="minorHAnsi" w:hAnsiTheme="minorHAnsi" w:cstheme="minorHAnsi"/>
          <w:i/>
          <w:iCs/>
        </w:rPr>
        <w:t>nrounds</w:t>
      </w:r>
      <w:r w:rsidRPr="00DB220F">
        <w:rPr>
          <w:rFonts w:asciiTheme="minorHAnsi" w:hAnsiTheme="minorHAnsi" w:cstheme="minorHAnsi"/>
        </w:rPr>
        <w:t xml:space="preserve"> for each of </w:t>
      </w:r>
      <w:r w:rsidRPr="00DB220F">
        <w:rPr>
          <w:rFonts w:asciiTheme="minorHAnsi" w:hAnsiTheme="minorHAnsi" w:cstheme="minorHAnsi"/>
          <w:i/>
          <w:iCs/>
        </w:rPr>
        <w:t>eta</w:t>
      </w:r>
      <w:r w:rsidRPr="00DB220F">
        <w:rPr>
          <w:rFonts w:asciiTheme="minorHAnsi" w:hAnsiTheme="minorHAnsi" w:cstheme="minorHAnsi"/>
        </w:rPr>
        <w:t xml:space="preserve"> = [0.01, 0.02, 0.04, 0.06, 0.08, …, 0.3] as the median </w:t>
      </w:r>
      <w:r w:rsidRPr="00DB220F">
        <w:rPr>
          <w:rFonts w:asciiTheme="minorHAnsi" w:hAnsiTheme="minorHAnsi" w:cstheme="minorHAnsi"/>
          <w:i/>
          <w:iCs/>
        </w:rPr>
        <w:t xml:space="preserve">nrounds </w:t>
      </w:r>
      <w:r w:rsidRPr="00DB220F">
        <w:rPr>
          <w:rFonts w:asciiTheme="minorHAnsi" w:hAnsiTheme="minorHAnsi" w:cstheme="minorHAnsi"/>
        </w:rPr>
        <w:t>across the 10 cross-validation resamples rounded</w:t>
      </w:r>
      <w:r w:rsidRPr="00DB220F">
        <w:rPr>
          <w:rFonts w:asciiTheme="minorHAnsi" w:hAnsiTheme="minorHAnsi" w:cstheme="minorHAnsi"/>
          <w:i/>
          <w:iCs/>
        </w:rPr>
        <w:t xml:space="preserve"> </w:t>
      </w:r>
      <w:r w:rsidRPr="00DB220F">
        <w:rPr>
          <w:rFonts w:asciiTheme="minorHAnsi" w:hAnsiTheme="minorHAnsi" w:cstheme="minorHAnsi"/>
        </w:rPr>
        <w:t xml:space="preserve">up to the nearest integer. Second, for each pairing of </w:t>
      </w:r>
      <w:r w:rsidRPr="00DB220F">
        <w:rPr>
          <w:rFonts w:asciiTheme="minorHAnsi" w:hAnsiTheme="minorHAnsi" w:cstheme="minorHAnsi"/>
          <w:i/>
          <w:iCs/>
        </w:rPr>
        <w:t>nrounds</w:t>
      </w:r>
      <w:r w:rsidRPr="00DB220F">
        <w:rPr>
          <w:rFonts w:asciiTheme="minorHAnsi" w:hAnsiTheme="minorHAnsi" w:cstheme="minorHAnsi"/>
        </w:rPr>
        <w:t xml:space="preserve"> and </w:t>
      </w:r>
      <w:r w:rsidRPr="00DB220F">
        <w:rPr>
          <w:rFonts w:asciiTheme="minorHAnsi" w:hAnsiTheme="minorHAnsi" w:cstheme="minorHAnsi"/>
          <w:i/>
          <w:iCs/>
        </w:rPr>
        <w:t xml:space="preserve">eta </w:t>
      </w:r>
      <w:r w:rsidRPr="00DB220F">
        <w:rPr>
          <w:rFonts w:asciiTheme="minorHAnsi" w:hAnsiTheme="minorHAnsi" w:cstheme="minorHAnsi"/>
        </w:rPr>
        <w:t xml:space="preserve">we assessed in the </w:t>
      </w:r>
      <w:r w:rsidRPr="00DB220F">
        <w:rPr>
          <w:rFonts w:asciiTheme="minorHAnsi" w:hAnsiTheme="minorHAnsi" w:cstheme="minorHAnsi"/>
          <w:i/>
          <w:iCs/>
        </w:rPr>
        <w:t>train</w:t>
      </w:r>
      <w:r w:rsidRPr="00DB220F">
        <w:rPr>
          <w:rFonts w:asciiTheme="minorHAnsi" w:hAnsiTheme="minorHAnsi" w:cstheme="minorHAnsi"/>
        </w:rPr>
        <w:t xml:space="preserve"> function which provided the optimum performance; recursive grid search adjustment was not performed here. The best tuning parameters at this stage were accepted as the optimum tuning for eXtreme Gradient Boosting.</w:t>
      </w:r>
    </w:p>
    <w:p w14:paraId="25655DEA" w14:textId="77777777" w:rsidR="00DB220F" w:rsidRPr="009208AF" w:rsidRDefault="00DB220F" w:rsidP="004E3910">
      <w:pPr>
        <w:rPr>
          <w:rFonts w:asciiTheme="minorHAnsi" w:hAnsiTheme="minorHAnsi" w:cstheme="minorHAnsi"/>
        </w:rPr>
      </w:pPr>
    </w:p>
    <w:p w14:paraId="1C15A687" w14:textId="77777777" w:rsidR="004E3910" w:rsidRPr="009208AF" w:rsidRDefault="004E3910" w:rsidP="00FD3E80">
      <w:pPr>
        <w:pStyle w:val="Heading3"/>
        <w:rPr>
          <w:rFonts w:asciiTheme="minorHAnsi" w:hAnsiTheme="minorHAnsi" w:cstheme="minorHAnsi"/>
        </w:rPr>
      </w:pPr>
      <w:r w:rsidRPr="009208AF">
        <w:rPr>
          <w:rFonts w:asciiTheme="minorHAnsi" w:hAnsiTheme="minorHAnsi" w:cstheme="minorHAnsi"/>
        </w:rPr>
        <w:t>Assessment of model performance and feature importance</w:t>
      </w:r>
    </w:p>
    <w:p w14:paraId="69898653" w14:textId="1A63565D" w:rsidR="00DB220F" w:rsidRPr="00DB220F" w:rsidRDefault="00DB220F" w:rsidP="00DB220F">
      <w:pPr>
        <w:rPr>
          <w:rFonts w:asciiTheme="minorHAnsi" w:hAnsiTheme="minorHAnsi" w:cstheme="minorHAnsi"/>
        </w:rPr>
      </w:pPr>
      <w:r w:rsidRPr="00DB220F">
        <w:rPr>
          <w:rFonts w:asciiTheme="minorHAnsi" w:hAnsiTheme="minorHAnsi" w:cstheme="minorHAnsi"/>
        </w:rPr>
        <w:t xml:space="preserve">Metrics of sensitivity, specificity, precision, and balanced accuracy were calculated via the </w:t>
      </w:r>
      <w:r w:rsidRPr="00DB220F">
        <w:rPr>
          <w:rFonts w:asciiTheme="minorHAnsi" w:hAnsiTheme="minorHAnsi" w:cstheme="minorHAnsi"/>
          <w:i/>
          <w:iCs/>
        </w:rPr>
        <w:t>caret</w:t>
      </w:r>
      <w:r w:rsidRPr="00DB220F">
        <w:rPr>
          <w:rFonts w:asciiTheme="minorHAnsi" w:hAnsiTheme="minorHAnsi" w:cstheme="minorHAnsi"/>
        </w:rPr>
        <w:t xml:space="preserve"> package </w:t>
      </w:r>
      <w:r w:rsidRPr="00DB220F">
        <w:rPr>
          <w:rFonts w:asciiTheme="minorHAnsi" w:hAnsiTheme="minorHAnsi" w:cstheme="minorHAnsi"/>
          <w:i/>
          <w:iCs/>
        </w:rPr>
        <w:t xml:space="preserve">confusionMatrix </w:t>
      </w:r>
      <w:r w:rsidRPr="00DB220F">
        <w:rPr>
          <w:rFonts w:asciiTheme="minorHAnsi" w:hAnsiTheme="minorHAnsi" w:cstheme="minorHAnsi"/>
        </w:rPr>
        <w:t>function</w:t>
      </w:r>
      <w:r w:rsidRPr="00DB220F">
        <w:rPr>
          <w:rFonts w:asciiTheme="minorHAnsi" w:hAnsiTheme="minorHAnsi" w:cstheme="minorHAnsi"/>
          <w:i/>
          <w:iCs/>
        </w:rPr>
        <w:t xml:space="preserve">. </w:t>
      </w:r>
      <w:r w:rsidRPr="00DB220F">
        <w:rPr>
          <w:rFonts w:asciiTheme="minorHAnsi" w:hAnsiTheme="minorHAnsi" w:cstheme="minorHAnsi"/>
        </w:rPr>
        <w:t xml:space="preserve">Receiver operator characteristic curves were generated and the area under the curve calculated using </w:t>
      </w:r>
      <w:r w:rsidRPr="00DB220F">
        <w:rPr>
          <w:rFonts w:asciiTheme="minorHAnsi" w:hAnsiTheme="minorHAnsi" w:cstheme="minorHAnsi"/>
          <w:i/>
          <w:iCs/>
        </w:rPr>
        <w:t xml:space="preserve">pROC </w:t>
      </w:r>
      <w:r w:rsidRPr="00DB220F">
        <w:rPr>
          <w:rFonts w:asciiTheme="minorHAnsi" w:hAnsiTheme="minorHAnsi" w:cstheme="minorHAnsi"/>
          <w:i/>
          <w:iCs/>
        </w:rPr>
        <w:fldChar w:fldCharType="begin"/>
      </w:r>
      <w:r w:rsidR="00F76A57">
        <w:rPr>
          <w:rFonts w:asciiTheme="minorHAnsi" w:hAnsiTheme="minorHAnsi" w:cstheme="minorHAnsi"/>
          <w:i/>
          <w:iCs/>
        </w:rPr>
        <w:instrText xml:space="preserve"> ADDIN EN.CITE &lt;EndNote&gt;&lt;Cite&gt;&lt;Author&gt;Robin&lt;/Author&gt;&lt;Year&gt;2011&lt;/Year&gt;&lt;RecNum&gt;1291&lt;/RecNum&gt;&lt;DisplayText&gt;(11)&lt;/DisplayText&gt;&lt;record&gt;&lt;rec-number&gt;1291&lt;/rec-number&gt;&lt;foreign-keys&gt;&lt;key app="EN" db-id="f0pw2e2fltzp5cex9wq5029cv9tew0zxae0w" timestamp="1671412385"&gt;1291&lt;/key&gt;&lt;/foreign-keys&gt;&lt;ref-type name="Journal Article"&gt;17&lt;/ref-type&gt;&lt;contributors&gt;&lt;authors&gt;&lt;author&gt;Robin, Xavier&lt;/author&gt;&lt;author&gt;Turck, Natacha&lt;/author&gt;&lt;author&gt;Hainard, Alexandre&lt;/author&gt;&lt;author&gt;Tiberti, Natalia&lt;/author&gt;&lt;author&gt;Lisacek, Frédérique&lt;/author&gt;&lt;author&gt;Sanchez, Jean-Charles&lt;/author&gt;&lt;author&gt;Müller, Markus&lt;/author&gt;&lt;/authors&gt;&lt;/contributors&gt;&lt;titles&gt;&lt;title&gt;pROC: an open-source package for R and S+ to analyze and compare ROC curves&lt;/title&gt;&lt;secondary-title&gt;BMC Bioinformatics&lt;/secondary-title&gt;&lt;/titles&gt;&lt;periodical&gt;&lt;full-title&gt;BMC Bioinformatics&lt;/full-title&gt;&lt;abbr-1&gt;BMC Bioinform.&lt;/abbr-1&gt;&lt;/periodical&gt;&lt;pages&gt;77&lt;/pages&gt;&lt;volume&gt;12&lt;/volume&gt;&lt;number&gt;1&lt;/number&gt;&lt;dates&gt;&lt;year&gt;2011&lt;/year&gt;&lt;pub-dates&gt;&lt;date&gt;2011/03/17&lt;/date&gt;&lt;/pub-dates&gt;&lt;/dates&gt;&lt;isbn&gt;1471-2105&lt;/isbn&gt;&lt;urls&gt;&lt;related-urls&gt;&lt;url&gt;https://doi.org/10.1186/1471-2105-12-77&lt;/url&gt;&lt;/related-urls&gt;&lt;/urls&gt;&lt;electronic-resource-num&gt;https://doi.org/10.1186/1471-2105-12-77&lt;/electronic-resource-num&gt;&lt;/record&gt;&lt;/Cite&gt;&lt;/EndNote&gt;</w:instrText>
      </w:r>
      <w:r w:rsidRPr="00DB220F">
        <w:rPr>
          <w:rFonts w:asciiTheme="minorHAnsi" w:hAnsiTheme="minorHAnsi" w:cstheme="minorHAnsi"/>
          <w:i/>
          <w:iCs/>
        </w:rPr>
        <w:fldChar w:fldCharType="separate"/>
      </w:r>
      <w:r w:rsidR="00F76A57">
        <w:rPr>
          <w:rFonts w:asciiTheme="minorHAnsi" w:hAnsiTheme="minorHAnsi" w:cstheme="minorHAnsi"/>
          <w:i/>
          <w:iCs/>
          <w:noProof/>
        </w:rPr>
        <w:t>(11)</w:t>
      </w:r>
      <w:r w:rsidRPr="00DB220F">
        <w:rPr>
          <w:rFonts w:asciiTheme="minorHAnsi" w:hAnsiTheme="minorHAnsi" w:cstheme="minorHAnsi"/>
        </w:rPr>
        <w:fldChar w:fldCharType="end"/>
      </w:r>
      <w:r w:rsidRPr="00DB220F">
        <w:rPr>
          <w:rFonts w:asciiTheme="minorHAnsi" w:hAnsiTheme="minorHAnsi" w:cstheme="minorHAnsi"/>
          <w:i/>
          <w:iCs/>
        </w:rPr>
        <w:t>.</w:t>
      </w:r>
      <w:r w:rsidRPr="00DB220F">
        <w:rPr>
          <w:rFonts w:asciiTheme="minorHAnsi" w:hAnsiTheme="minorHAnsi" w:cstheme="minorHAnsi"/>
        </w:rPr>
        <w:t xml:space="preserve"> In multiclass objectives, curves were generated for each group vs all other groups and for all pairwise group combinations. In binary objectives, a single curve was generated using Class 1 as the </w:t>
      </w:r>
      <w:r w:rsidRPr="00DB220F">
        <w:rPr>
          <w:rFonts w:asciiTheme="minorHAnsi" w:hAnsiTheme="minorHAnsi" w:cstheme="minorHAnsi"/>
        </w:rPr>
        <w:lastRenderedPageBreak/>
        <w:t>reference group and Class 2 as the ‘positive’ value; the other performance metrics were also encoded in this direction.</w:t>
      </w:r>
    </w:p>
    <w:p w14:paraId="5BF31C1B" w14:textId="77777777" w:rsidR="00DB220F" w:rsidRPr="00DB220F" w:rsidRDefault="00DB220F" w:rsidP="00DB220F">
      <w:pPr>
        <w:rPr>
          <w:rFonts w:asciiTheme="minorHAnsi" w:hAnsiTheme="minorHAnsi" w:cstheme="minorHAnsi"/>
        </w:rPr>
      </w:pPr>
    </w:p>
    <w:p w14:paraId="188A1E9D" w14:textId="581A7A7B" w:rsidR="00DB220F" w:rsidRPr="00DB220F" w:rsidRDefault="00DB220F" w:rsidP="00DB220F">
      <w:pPr>
        <w:rPr>
          <w:rFonts w:asciiTheme="minorHAnsi" w:hAnsiTheme="minorHAnsi" w:cstheme="minorHAnsi"/>
        </w:rPr>
      </w:pPr>
      <w:r w:rsidRPr="00DB220F">
        <w:rPr>
          <w:rFonts w:asciiTheme="minorHAnsi" w:hAnsiTheme="minorHAnsi" w:cstheme="minorHAnsi"/>
        </w:rPr>
        <w:t xml:space="preserve">Feature importance was determined using SHAP values calculated via the R package </w:t>
      </w:r>
      <w:r w:rsidRPr="00DB220F">
        <w:rPr>
          <w:rFonts w:asciiTheme="minorHAnsi" w:hAnsiTheme="minorHAnsi" w:cstheme="minorHAnsi"/>
          <w:i/>
          <w:iCs/>
        </w:rPr>
        <w:t>kernelshap</w:t>
      </w:r>
      <w:r w:rsidRPr="00DB220F">
        <w:rPr>
          <w:rFonts w:asciiTheme="minorHAnsi" w:hAnsiTheme="minorHAnsi" w:cstheme="minorHAnsi"/>
        </w:rPr>
        <w:t xml:space="preserve"> (v0.3.3) </w:t>
      </w:r>
      <w:r w:rsidRPr="00DB220F">
        <w:rPr>
          <w:rFonts w:asciiTheme="minorHAnsi" w:hAnsiTheme="minorHAnsi" w:cstheme="minorHAnsi"/>
        </w:rPr>
        <w:fldChar w:fldCharType="begin"/>
      </w:r>
      <w:r w:rsidR="00F76A57">
        <w:rPr>
          <w:rFonts w:asciiTheme="minorHAnsi" w:hAnsiTheme="minorHAnsi" w:cstheme="minorHAnsi"/>
        </w:rPr>
        <w:instrText xml:space="preserve"> ADDIN EN.CITE &lt;EndNote&gt;&lt;Cite&gt;&lt;Author&gt;Mayer&lt;/Author&gt;&lt;Year&gt;2023&lt;/Year&gt;&lt;RecNum&gt;1370&lt;/RecNum&gt;&lt;DisplayText&gt;(30)&lt;/DisplayText&gt;&lt;record&gt;&lt;rec-number&gt;1370&lt;/rec-number&gt;&lt;foreign-keys&gt;&lt;key app="EN" db-id="f0pw2e2fltzp5cex9wq5029cv9tew0zxae0w" timestamp="1675078703"&gt;1370&lt;/key&gt;&lt;/foreign-keys&gt;&lt;ref-type name="Computer Program"&gt;9&lt;/ref-type&gt;&lt;contributors&gt;&lt;authors&gt;&lt;author&gt;Michael Mayer&lt;/author&gt;&lt;/authors&gt;&lt;/contributors&gt;&lt;titles&gt;&lt;title&gt;kernelshap: Kernel SHAP&lt;/title&gt;&lt;/titles&gt;&lt;edition&gt;R package version 0.3.3&lt;/edition&gt;&lt;dates&gt;&lt;year&gt;2023&lt;/year&gt;&lt;/dates&gt;&lt;urls&gt;&lt;related-urls&gt;&lt;url&gt;https://github.com/mayer79/kernelshap&lt;/url&gt;&lt;/related-urls&gt;&lt;/urls&gt;&lt;/record&gt;&lt;/Cite&gt;&lt;/EndNote&gt;</w:instrText>
      </w:r>
      <w:r w:rsidRPr="00DB220F">
        <w:rPr>
          <w:rFonts w:asciiTheme="minorHAnsi" w:hAnsiTheme="minorHAnsi" w:cstheme="minorHAnsi"/>
        </w:rPr>
        <w:fldChar w:fldCharType="separate"/>
      </w:r>
      <w:r w:rsidR="00F76A57">
        <w:rPr>
          <w:rFonts w:asciiTheme="minorHAnsi" w:hAnsiTheme="minorHAnsi" w:cstheme="minorHAnsi"/>
          <w:noProof/>
        </w:rPr>
        <w:t>(30)</w:t>
      </w:r>
      <w:r w:rsidRPr="00DB220F">
        <w:rPr>
          <w:rFonts w:asciiTheme="minorHAnsi" w:hAnsiTheme="minorHAnsi" w:cstheme="minorHAnsi"/>
        </w:rPr>
        <w:fldChar w:fldCharType="end"/>
      </w:r>
      <w:r w:rsidRPr="00DB220F">
        <w:rPr>
          <w:rFonts w:asciiTheme="minorHAnsi" w:hAnsiTheme="minorHAnsi" w:cstheme="minorHAnsi"/>
        </w:rPr>
        <w:t xml:space="preserve">. In multiclass objective algorithms, absolute mean SHAP values were estimated for prediction of each outcome category based on classification probabilities across the full training sample. In binary objectives, absolute mean SHAP values were estimated for classification probability across the overall algorithm. A pseudorandomised subset of approximately 500 records were extracted from the dataset using stratified sampling via the </w:t>
      </w:r>
      <w:r w:rsidRPr="00DB220F">
        <w:rPr>
          <w:rFonts w:asciiTheme="minorHAnsi" w:hAnsiTheme="minorHAnsi" w:cstheme="minorHAnsi"/>
          <w:i/>
          <w:iCs/>
        </w:rPr>
        <w:t>caret</w:t>
      </w:r>
      <w:r w:rsidRPr="00DB220F">
        <w:rPr>
          <w:rFonts w:asciiTheme="minorHAnsi" w:hAnsiTheme="minorHAnsi" w:cstheme="minorHAnsi"/>
        </w:rPr>
        <w:t xml:space="preserve"> </w:t>
      </w:r>
      <w:r w:rsidRPr="00DB220F">
        <w:rPr>
          <w:rFonts w:asciiTheme="minorHAnsi" w:hAnsiTheme="minorHAnsi" w:cstheme="minorHAnsi"/>
          <w:i/>
          <w:iCs/>
        </w:rPr>
        <w:t>createDataPartition</w:t>
      </w:r>
      <w:r w:rsidRPr="00DB220F">
        <w:rPr>
          <w:rFonts w:asciiTheme="minorHAnsi" w:hAnsiTheme="minorHAnsi" w:cstheme="minorHAnsi"/>
        </w:rPr>
        <w:t xml:space="preserve"> function and supplied as background data required by </w:t>
      </w:r>
      <w:r w:rsidRPr="00DB220F">
        <w:rPr>
          <w:rFonts w:asciiTheme="minorHAnsi" w:hAnsiTheme="minorHAnsi" w:cstheme="minorHAnsi"/>
          <w:i/>
          <w:iCs/>
        </w:rPr>
        <w:t>kernelshap</w:t>
      </w:r>
      <w:r w:rsidRPr="00DB220F">
        <w:rPr>
          <w:rFonts w:asciiTheme="minorHAnsi" w:hAnsiTheme="minorHAnsi" w:cstheme="minorHAnsi"/>
        </w:rPr>
        <w:t xml:space="preserve">; class imbalance was accounted for in </w:t>
      </w:r>
      <w:r w:rsidRPr="00DB220F">
        <w:rPr>
          <w:rFonts w:asciiTheme="minorHAnsi" w:hAnsiTheme="minorHAnsi" w:cstheme="minorHAnsi"/>
          <w:i/>
          <w:iCs/>
        </w:rPr>
        <w:t>kernelshap</w:t>
      </w:r>
      <w:r w:rsidRPr="00DB220F">
        <w:rPr>
          <w:rFonts w:asciiTheme="minorHAnsi" w:hAnsiTheme="minorHAnsi" w:cstheme="minorHAnsi"/>
        </w:rPr>
        <w:t xml:space="preserve"> by weighting these data according to class. SHAP values were visualised using </w:t>
      </w:r>
      <w:r w:rsidRPr="00DB220F">
        <w:rPr>
          <w:rFonts w:asciiTheme="minorHAnsi" w:hAnsiTheme="minorHAnsi" w:cstheme="minorHAnsi"/>
          <w:i/>
          <w:iCs/>
        </w:rPr>
        <w:t>ggplot2</w:t>
      </w:r>
      <w:r w:rsidRPr="00DB220F">
        <w:rPr>
          <w:rFonts w:asciiTheme="minorHAnsi" w:hAnsiTheme="minorHAnsi" w:cstheme="minorHAnsi"/>
        </w:rPr>
        <w:t>.</w:t>
      </w:r>
    </w:p>
    <w:p w14:paraId="32CEC487" w14:textId="39075660" w:rsidR="004C1031" w:rsidRPr="009208AF" w:rsidRDefault="004C1031">
      <w:pPr>
        <w:rPr>
          <w:rFonts w:asciiTheme="minorHAnsi" w:hAnsiTheme="minorHAnsi" w:cstheme="minorHAnsi"/>
        </w:rPr>
      </w:pPr>
      <w:r w:rsidRPr="009208AF">
        <w:rPr>
          <w:rFonts w:asciiTheme="minorHAnsi" w:hAnsiTheme="minorHAnsi" w:cstheme="minorHAnsi"/>
        </w:rPr>
        <w:br w:type="page"/>
      </w:r>
    </w:p>
    <w:p w14:paraId="65EC1974" w14:textId="2DCC3DFB" w:rsidR="000069F6" w:rsidRPr="009208AF" w:rsidRDefault="007066BA" w:rsidP="00FD3E80">
      <w:pPr>
        <w:pStyle w:val="Heading1"/>
        <w:rPr>
          <w:rFonts w:asciiTheme="minorHAnsi" w:hAnsiTheme="minorHAnsi" w:cstheme="minorHAnsi"/>
        </w:rPr>
      </w:pPr>
      <w:r w:rsidRPr="009208AF">
        <w:rPr>
          <w:rFonts w:asciiTheme="minorHAnsi" w:hAnsiTheme="minorHAnsi" w:cstheme="minorHAnsi"/>
        </w:rPr>
        <w:lastRenderedPageBreak/>
        <w:t>Supplemental figures</w:t>
      </w:r>
    </w:p>
    <w:p w14:paraId="73A791A7" w14:textId="26AB6809" w:rsidR="007066BA" w:rsidRPr="009208AF" w:rsidRDefault="007066BA" w:rsidP="00AC63AC">
      <w:pPr>
        <w:rPr>
          <w:rFonts w:asciiTheme="minorHAnsi" w:hAnsiTheme="minorHAnsi" w:cstheme="minorHAnsi"/>
        </w:rPr>
      </w:pPr>
      <w:r w:rsidRPr="009208AF">
        <w:rPr>
          <w:rFonts w:asciiTheme="minorHAnsi" w:hAnsiTheme="minorHAnsi" w:cstheme="minorHAnsi"/>
          <w:noProof/>
        </w:rPr>
        <w:drawing>
          <wp:inline distT="0" distB="0" distL="0" distR="0" wp14:anchorId="08F4AFF1" wp14:editId="2E0E5F62">
            <wp:extent cx="5397500" cy="35941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0">
                      <a:extLst>
                        <a:ext uri="{28A0092B-C50C-407E-A947-70E740481C1C}">
                          <a14:useLocalDpi xmlns:a14="http://schemas.microsoft.com/office/drawing/2010/main" val="0"/>
                        </a:ext>
                      </a:extLst>
                    </a:blip>
                    <a:stretch>
                      <a:fillRect/>
                    </a:stretch>
                  </pic:blipFill>
                  <pic:spPr>
                    <a:xfrm>
                      <a:off x="0" y="0"/>
                      <a:ext cx="5397500" cy="3594100"/>
                    </a:xfrm>
                    <a:prstGeom prst="rect">
                      <a:avLst/>
                    </a:prstGeom>
                  </pic:spPr>
                </pic:pic>
              </a:graphicData>
            </a:graphic>
          </wp:inline>
        </w:drawing>
      </w:r>
      <w:r w:rsidRPr="009208AF">
        <w:rPr>
          <w:rFonts w:asciiTheme="minorHAnsi" w:hAnsiTheme="minorHAnsi" w:cstheme="minorHAnsi"/>
          <w:noProof/>
        </w:rPr>
        <w:drawing>
          <wp:inline distT="0" distB="0" distL="0" distR="0" wp14:anchorId="18C2D86B" wp14:editId="05F54EBA">
            <wp:extent cx="5397500" cy="35941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11">
                      <a:extLst>
                        <a:ext uri="{28A0092B-C50C-407E-A947-70E740481C1C}">
                          <a14:useLocalDpi xmlns:a14="http://schemas.microsoft.com/office/drawing/2010/main" val="0"/>
                        </a:ext>
                      </a:extLst>
                    </a:blip>
                    <a:stretch>
                      <a:fillRect/>
                    </a:stretch>
                  </pic:blipFill>
                  <pic:spPr>
                    <a:xfrm>
                      <a:off x="0" y="0"/>
                      <a:ext cx="5397500" cy="3594100"/>
                    </a:xfrm>
                    <a:prstGeom prst="rect">
                      <a:avLst/>
                    </a:prstGeom>
                  </pic:spPr>
                </pic:pic>
              </a:graphicData>
            </a:graphic>
          </wp:inline>
        </w:drawing>
      </w:r>
    </w:p>
    <w:p w14:paraId="2E9470F9" w14:textId="115839B4" w:rsidR="007066BA" w:rsidRPr="009208AF" w:rsidRDefault="00454E26" w:rsidP="00070660">
      <w:pPr>
        <w:pStyle w:val="Caption"/>
        <w:rPr>
          <w:rFonts w:cstheme="minorHAnsi"/>
        </w:rPr>
      </w:pPr>
      <w:r w:rsidRPr="009208AF">
        <w:rPr>
          <w:rFonts w:cstheme="minorHAnsi"/>
        </w:rPr>
        <w:t>Figure S</w:t>
      </w:r>
      <w:r w:rsidRPr="009208AF">
        <w:rPr>
          <w:rFonts w:cstheme="minorHAnsi"/>
        </w:rPr>
        <w:fldChar w:fldCharType="begin"/>
      </w:r>
      <w:r w:rsidRPr="009208AF">
        <w:rPr>
          <w:rFonts w:cstheme="minorHAnsi"/>
        </w:rPr>
        <w:instrText xml:space="preserve"> SEQ Figure_S \* ARABIC </w:instrText>
      </w:r>
      <w:r w:rsidRPr="009208AF">
        <w:rPr>
          <w:rFonts w:cstheme="minorHAnsi"/>
        </w:rPr>
        <w:fldChar w:fldCharType="separate"/>
      </w:r>
      <w:r w:rsidR="0043518A">
        <w:rPr>
          <w:rFonts w:cstheme="minorHAnsi"/>
          <w:noProof/>
        </w:rPr>
        <w:t>1</w:t>
      </w:r>
      <w:r w:rsidRPr="009208AF">
        <w:rPr>
          <w:rFonts w:cstheme="minorHAnsi"/>
          <w:noProof/>
        </w:rPr>
        <w:fldChar w:fldCharType="end"/>
      </w:r>
      <w:r w:rsidRPr="009208AF">
        <w:rPr>
          <w:rFonts w:cstheme="minorHAnsi"/>
        </w:rPr>
        <w:t xml:space="preserve">. Upset plots </w:t>
      </w:r>
      <w:r w:rsidR="00EB09E9" w:rsidRPr="009208AF">
        <w:rPr>
          <w:rFonts w:cstheme="minorHAnsi"/>
        </w:rPr>
        <w:t xml:space="preserve">for missingness </w:t>
      </w:r>
      <w:r w:rsidR="00FE7546" w:rsidRPr="009208AF">
        <w:rPr>
          <w:rFonts w:cstheme="minorHAnsi"/>
        </w:rPr>
        <w:t>across</w:t>
      </w:r>
      <w:r w:rsidR="002D06F2" w:rsidRPr="009208AF">
        <w:rPr>
          <w:rFonts w:cstheme="minorHAnsi"/>
        </w:rPr>
        <w:t xml:space="preserve"> clinical features used in LCA for </w:t>
      </w:r>
      <w:r w:rsidR="00EB09E9" w:rsidRPr="009208AF">
        <w:rPr>
          <w:rFonts w:cstheme="minorHAnsi"/>
        </w:rPr>
        <w:t>the Project MinE</w:t>
      </w:r>
      <w:r w:rsidR="00A025A1" w:rsidRPr="009208AF">
        <w:rPr>
          <w:rFonts w:cstheme="minorHAnsi"/>
        </w:rPr>
        <w:t xml:space="preserve"> (top)</w:t>
      </w:r>
      <w:r w:rsidR="00EB09E9" w:rsidRPr="009208AF">
        <w:rPr>
          <w:rFonts w:cstheme="minorHAnsi"/>
        </w:rPr>
        <w:t xml:space="preserve"> and STRENGTH </w:t>
      </w:r>
      <w:r w:rsidR="00A025A1" w:rsidRPr="009208AF">
        <w:rPr>
          <w:rFonts w:cstheme="minorHAnsi"/>
        </w:rPr>
        <w:t xml:space="preserve">(bottom) </w:t>
      </w:r>
      <w:r w:rsidR="00EB09E9" w:rsidRPr="009208AF">
        <w:rPr>
          <w:rFonts w:cstheme="minorHAnsi"/>
        </w:rPr>
        <w:t>cohorts</w:t>
      </w:r>
    </w:p>
    <w:p w14:paraId="593144FF" w14:textId="79A6DD19" w:rsidR="002319A9" w:rsidRPr="009208AF" w:rsidRDefault="00A025A1" w:rsidP="00070660">
      <w:pPr>
        <w:pStyle w:val="Caption"/>
        <w:rPr>
          <w:rFonts w:cstheme="minorHAnsi"/>
        </w:rPr>
      </w:pPr>
      <w:r w:rsidRPr="009208AF">
        <w:rPr>
          <w:rFonts w:cstheme="minorHAnsi"/>
        </w:rPr>
        <w:t xml:space="preserve">Plotting was performed </w:t>
      </w:r>
      <w:r w:rsidR="00630B31" w:rsidRPr="009208AF">
        <w:rPr>
          <w:rFonts w:cstheme="minorHAnsi"/>
        </w:rPr>
        <w:t>with</w:t>
      </w:r>
      <w:r w:rsidRPr="009208AF">
        <w:rPr>
          <w:rFonts w:cstheme="minorHAnsi"/>
        </w:rPr>
        <w:t xml:space="preserve"> the R naniar</w:t>
      </w:r>
      <w:r w:rsidR="008B622B" w:rsidRPr="009208AF">
        <w:rPr>
          <w:rFonts w:cstheme="minorHAnsi"/>
        </w:rPr>
        <w:t xml:space="preserve"> package</w:t>
      </w:r>
      <w:r w:rsidRPr="009208AF">
        <w:rPr>
          <w:rFonts w:cstheme="minorHAnsi"/>
        </w:rPr>
        <w:t xml:space="preserve"> (</w:t>
      </w:r>
      <w:r w:rsidR="006235DB" w:rsidRPr="009208AF">
        <w:rPr>
          <w:rFonts w:cstheme="minorHAnsi"/>
        </w:rPr>
        <w:t>version 0.6.1)</w:t>
      </w:r>
      <w:r w:rsidR="00BC172B" w:rsidRPr="009208AF">
        <w:rPr>
          <w:rFonts w:cstheme="minorHAnsi"/>
        </w:rPr>
        <w:fldChar w:fldCharType="begin"/>
      </w:r>
      <w:r w:rsidR="00F76A57">
        <w:rPr>
          <w:rFonts w:cstheme="minorHAnsi"/>
        </w:rPr>
        <w:instrText xml:space="preserve"> ADDIN EN.CITE &lt;EndNote&gt;&lt;Cite&gt;&lt;Author&gt;Tierney&lt;/Author&gt;&lt;Year&gt;2021&lt;/Year&gt;&lt;RecNum&gt;1292&lt;/RecNum&gt;&lt;DisplayText&gt;(31)&lt;/DisplayText&gt;&lt;record&gt;&lt;rec-number&gt;1292&lt;/rec-number&gt;&lt;foreign-keys&gt;&lt;key app="EN" db-id="f0pw2e2fltzp5cex9wq5029cv9tew0zxae0w" timestamp="1671444425"&gt;1292&lt;/key&gt;&lt;/foreign-keys&gt;&lt;ref-type name="Computer Program"&gt;9&lt;/ref-type&gt;&lt;contributors&gt;&lt;authors&gt;&lt;author&gt;Nicholas Tierney&lt;/author&gt;&lt;author&gt;Di Cook&lt;/author&gt;&lt;author&gt;Miles McBain&lt;/author&gt;&lt;author&gt;Colin Fay&lt;/author&gt;&lt;/authors&gt;&lt;/contributors&gt;&lt;titles&gt;&lt;title&gt;naniar: Data Structures, Summaries, and Visualisations for Missing Data&lt;/title&gt;&lt;/titles&gt;&lt;edition&gt;0.6.1&lt;/edition&gt;&lt;dates&gt;&lt;year&gt;2021&lt;/year&gt;&lt;/dates&gt;&lt;urls&gt;&lt;related-urls&gt;&lt;url&gt;https://CRAN.R-project.org/package=naniar&lt;/url&gt;&lt;/related-urls&gt;&lt;/urls&gt;&lt;/record&gt;&lt;/Cite&gt;&lt;/EndNote&gt;</w:instrText>
      </w:r>
      <w:r w:rsidR="00BC172B" w:rsidRPr="009208AF">
        <w:rPr>
          <w:rFonts w:cstheme="minorHAnsi"/>
        </w:rPr>
        <w:fldChar w:fldCharType="separate"/>
      </w:r>
      <w:r w:rsidR="00F76A57">
        <w:rPr>
          <w:rFonts w:cstheme="minorHAnsi"/>
          <w:noProof/>
        </w:rPr>
        <w:t>(31)</w:t>
      </w:r>
      <w:r w:rsidR="00BC172B" w:rsidRPr="009208AF">
        <w:rPr>
          <w:rFonts w:cstheme="minorHAnsi"/>
        </w:rPr>
        <w:fldChar w:fldCharType="end"/>
      </w:r>
      <w:r w:rsidR="00631E91" w:rsidRPr="009208AF">
        <w:rPr>
          <w:rFonts w:cstheme="minorHAnsi"/>
        </w:rPr>
        <w:t>.</w:t>
      </w:r>
    </w:p>
    <w:p w14:paraId="1A2C0A2A" w14:textId="77777777" w:rsidR="00312BF2" w:rsidRPr="009208AF" w:rsidRDefault="00312BF2" w:rsidP="00312BF2">
      <w:pPr>
        <w:rPr>
          <w:rFonts w:asciiTheme="minorHAnsi" w:hAnsiTheme="minorHAnsi" w:cstheme="minorHAnsi"/>
        </w:rPr>
      </w:pPr>
    </w:p>
    <w:p w14:paraId="14832C0A" w14:textId="22667AA4" w:rsidR="005E0717" w:rsidRPr="009208AF" w:rsidRDefault="005E0717">
      <w:pPr>
        <w:rPr>
          <w:rFonts w:asciiTheme="minorHAnsi" w:hAnsiTheme="minorHAnsi" w:cstheme="minorHAnsi"/>
        </w:rPr>
      </w:pPr>
      <w:r w:rsidRPr="009208AF">
        <w:rPr>
          <w:rFonts w:asciiTheme="minorHAnsi" w:hAnsiTheme="minorHAnsi" w:cstheme="minorHAnsi"/>
        </w:rPr>
        <w:br w:type="page"/>
      </w:r>
    </w:p>
    <w:p w14:paraId="507BB873" w14:textId="6AC88B13" w:rsidR="007066BA" w:rsidRPr="009208AF" w:rsidRDefault="007066BA">
      <w:pPr>
        <w:rPr>
          <w:rFonts w:asciiTheme="minorHAnsi" w:hAnsiTheme="minorHAnsi" w:cstheme="minorHAnsi"/>
        </w:rPr>
      </w:pPr>
      <w:r w:rsidRPr="009208AF">
        <w:rPr>
          <w:rFonts w:asciiTheme="minorHAnsi" w:hAnsiTheme="minorHAnsi" w:cstheme="minorHAnsi"/>
          <w:noProof/>
        </w:rPr>
        <w:lastRenderedPageBreak/>
        <w:drawing>
          <wp:inline distT="0" distB="0" distL="0" distR="0" wp14:anchorId="2A8C3CE9" wp14:editId="0311F607">
            <wp:extent cx="5727700" cy="358203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2">
                      <a:extLst>
                        <a:ext uri="{28A0092B-C50C-407E-A947-70E740481C1C}">
                          <a14:useLocalDpi xmlns:a14="http://schemas.microsoft.com/office/drawing/2010/main" val="0"/>
                        </a:ext>
                      </a:extLst>
                    </a:blip>
                    <a:stretch>
                      <a:fillRect/>
                    </a:stretch>
                  </pic:blipFill>
                  <pic:spPr>
                    <a:xfrm>
                      <a:off x="0" y="0"/>
                      <a:ext cx="5727700" cy="3582035"/>
                    </a:xfrm>
                    <a:prstGeom prst="rect">
                      <a:avLst/>
                    </a:prstGeom>
                  </pic:spPr>
                </pic:pic>
              </a:graphicData>
            </a:graphic>
          </wp:inline>
        </w:drawing>
      </w:r>
    </w:p>
    <w:p w14:paraId="2D72194D" w14:textId="3AE2960D" w:rsidR="0067210B" w:rsidRPr="009208AF" w:rsidRDefault="006B77C6" w:rsidP="00CC48E5">
      <w:pPr>
        <w:pStyle w:val="Caption"/>
        <w:rPr>
          <w:rFonts w:cstheme="minorHAnsi"/>
        </w:rPr>
      </w:pPr>
      <w:bookmarkStart w:id="1" w:name="_Ref122686371"/>
      <w:r w:rsidRPr="009208AF">
        <w:rPr>
          <w:rFonts w:cstheme="minorHAnsi"/>
        </w:rPr>
        <w:t>Figure S</w:t>
      </w:r>
      <w:r w:rsidRPr="009208AF">
        <w:rPr>
          <w:rFonts w:cstheme="minorHAnsi"/>
        </w:rPr>
        <w:fldChar w:fldCharType="begin"/>
      </w:r>
      <w:r w:rsidRPr="009208AF">
        <w:rPr>
          <w:rFonts w:cstheme="minorHAnsi"/>
        </w:rPr>
        <w:instrText xml:space="preserve"> SEQ Figure_S \* ARABIC </w:instrText>
      </w:r>
      <w:r w:rsidRPr="009208AF">
        <w:rPr>
          <w:rFonts w:cstheme="minorHAnsi"/>
        </w:rPr>
        <w:fldChar w:fldCharType="separate"/>
      </w:r>
      <w:r w:rsidR="0043518A">
        <w:rPr>
          <w:rFonts w:cstheme="minorHAnsi"/>
          <w:noProof/>
        </w:rPr>
        <w:t>2</w:t>
      </w:r>
      <w:r w:rsidRPr="009208AF">
        <w:rPr>
          <w:rFonts w:cstheme="minorHAnsi"/>
        </w:rPr>
        <w:fldChar w:fldCharType="end"/>
      </w:r>
      <w:bookmarkEnd w:id="1"/>
      <w:r w:rsidRPr="009208AF">
        <w:rPr>
          <w:rFonts w:cstheme="minorHAnsi"/>
        </w:rPr>
        <w:t xml:space="preserve">. </w:t>
      </w:r>
      <w:r w:rsidR="002319A9" w:rsidRPr="009208AF">
        <w:rPr>
          <w:rFonts w:cstheme="minorHAnsi"/>
        </w:rPr>
        <w:t xml:space="preserve">Density plot for diagnostic delay across countries </w:t>
      </w:r>
      <w:r w:rsidR="0049116D" w:rsidRPr="009208AF">
        <w:rPr>
          <w:rFonts w:cstheme="minorHAnsi"/>
        </w:rPr>
        <w:t>for the combined Project MinE and STRENGTH dataset</w:t>
      </w:r>
      <w:r w:rsidR="007066BA" w:rsidRPr="009208AF">
        <w:rPr>
          <w:rFonts w:cstheme="minorHAnsi"/>
        </w:rPr>
        <w:t>s</w:t>
      </w:r>
      <w:r w:rsidR="00CC48E5">
        <w:rPr>
          <w:rFonts w:cstheme="minorHAnsi"/>
        </w:rPr>
        <w:t xml:space="preserve">. </w:t>
      </w:r>
      <w:r w:rsidR="00D4068A" w:rsidRPr="009208AF">
        <w:rPr>
          <w:rFonts w:cstheme="minorHAnsi"/>
        </w:rPr>
        <w:t>The two panels display the same</w:t>
      </w:r>
      <w:r w:rsidR="0049116D" w:rsidRPr="009208AF">
        <w:rPr>
          <w:rFonts w:cstheme="minorHAnsi"/>
        </w:rPr>
        <w:t xml:space="preserve"> dat</w:t>
      </w:r>
      <w:r w:rsidR="0067210B" w:rsidRPr="009208AF">
        <w:rPr>
          <w:rFonts w:cstheme="minorHAnsi"/>
        </w:rPr>
        <w:t>a;</w:t>
      </w:r>
      <w:r w:rsidR="0049116D" w:rsidRPr="009208AF">
        <w:rPr>
          <w:rFonts w:cstheme="minorHAnsi"/>
        </w:rPr>
        <w:t xml:space="preserve"> </w:t>
      </w:r>
      <w:r w:rsidR="00276FE7" w:rsidRPr="009208AF">
        <w:rPr>
          <w:rFonts w:cstheme="minorHAnsi"/>
        </w:rPr>
        <w:t>t</w:t>
      </w:r>
      <w:r w:rsidR="0049116D" w:rsidRPr="009208AF">
        <w:rPr>
          <w:rFonts w:cstheme="minorHAnsi"/>
        </w:rPr>
        <w:t xml:space="preserve">he left panel </w:t>
      </w:r>
      <w:r w:rsidR="0067210B" w:rsidRPr="009208AF">
        <w:rPr>
          <w:rFonts w:cstheme="minorHAnsi"/>
        </w:rPr>
        <w:t>visualises the full distribution of diagnostic delay, and the right panel x-axis</w:t>
      </w:r>
      <w:r w:rsidR="00CC48E5">
        <w:rPr>
          <w:rFonts w:cstheme="minorHAnsi"/>
        </w:rPr>
        <w:t xml:space="preserve"> </w:t>
      </w:r>
      <w:r w:rsidR="0067210B" w:rsidRPr="009208AF">
        <w:rPr>
          <w:rFonts w:cstheme="minorHAnsi"/>
        </w:rPr>
        <w:t>is truncated to exclude the final decile of records</w:t>
      </w:r>
      <w:r w:rsidR="00642E56" w:rsidRPr="009208AF">
        <w:rPr>
          <w:rFonts w:cstheme="minorHAnsi"/>
        </w:rPr>
        <w:t>.</w:t>
      </w:r>
      <w:r w:rsidR="00F622D7" w:rsidRPr="009208AF">
        <w:rPr>
          <w:rFonts w:cstheme="minorHAnsi"/>
        </w:rPr>
        <w:t xml:space="preserve"> </w:t>
      </w:r>
    </w:p>
    <w:p w14:paraId="5DA9AB71" w14:textId="77777777" w:rsidR="002843D9" w:rsidRPr="009208AF" w:rsidRDefault="002843D9" w:rsidP="002843D9">
      <w:pPr>
        <w:rPr>
          <w:rFonts w:asciiTheme="minorHAnsi" w:hAnsiTheme="minorHAnsi" w:cstheme="minorHAnsi"/>
        </w:rPr>
      </w:pPr>
      <w:r w:rsidRPr="009208AF">
        <w:rPr>
          <w:rFonts w:asciiTheme="minorHAnsi" w:hAnsiTheme="minorHAnsi" w:cstheme="minorHAnsi"/>
          <w:noProof/>
        </w:rPr>
        <w:lastRenderedPageBreak/>
        <w:drawing>
          <wp:inline distT="0" distB="0" distL="0" distR="0" wp14:anchorId="4DBEBB0F" wp14:editId="291B1E2B">
            <wp:extent cx="5397500" cy="5397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5397500" cy="5397500"/>
                    </a:xfrm>
                    <a:prstGeom prst="rect">
                      <a:avLst/>
                    </a:prstGeom>
                  </pic:spPr>
                </pic:pic>
              </a:graphicData>
            </a:graphic>
          </wp:inline>
        </w:drawing>
      </w:r>
    </w:p>
    <w:p w14:paraId="512304E3" w14:textId="24376CB3" w:rsidR="002843D9" w:rsidRPr="009208AF" w:rsidRDefault="002843D9" w:rsidP="002843D9">
      <w:pPr>
        <w:pStyle w:val="Caption"/>
        <w:rPr>
          <w:rFonts w:cstheme="minorHAnsi"/>
        </w:rPr>
      </w:pPr>
      <w:bookmarkStart w:id="2" w:name="_Ref121133991"/>
      <w:r w:rsidRPr="009208AF">
        <w:rPr>
          <w:rFonts w:cstheme="minorHAnsi"/>
        </w:rPr>
        <w:t>Figure S</w:t>
      </w:r>
      <w:r w:rsidRPr="009208AF">
        <w:rPr>
          <w:rFonts w:cstheme="minorHAnsi"/>
        </w:rPr>
        <w:fldChar w:fldCharType="begin"/>
      </w:r>
      <w:r w:rsidRPr="009208AF">
        <w:rPr>
          <w:rFonts w:cstheme="minorHAnsi"/>
        </w:rPr>
        <w:instrText xml:space="preserve"> SEQ Figure_S \* ARABIC </w:instrText>
      </w:r>
      <w:r w:rsidRPr="009208AF">
        <w:rPr>
          <w:rFonts w:cstheme="minorHAnsi"/>
        </w:rPr>
        <w:fldChar w:fldCharType="separate"/>
      </w:r>
      <w:r w:rsidR="0043518A">
        <w:rPr>
          <w:rFonts w:cstheme="minorHAnsi"/>
          <w:noProof/>
        </w:rPr>
        <w:t>3</w:t>
      </w:r>
      <w:r w:rsidRPr="009208AF">
        <w:rPr>
          <w:rFonts w:cstheme="minorHAnsi"/>
          <w:noProof/>
        </w:rPr>
        <w:fldChar w:fldCharType="end"/>
      </w:r>
      <w:bookmarkEnd w:id="2"/>
      <w:r w:rsidRPr="009208AF">
        <w:rPr>
          <w:rFonts w:cstheme="minorHAnsi"/>
        </w:rPr>
        <w:t>. Accuracy of K-Nearest Neighbours algorithm for predicting class membership in STRENGTH when considering between 1 and 20 neighbours</w:t>
      </w:r>
    </w:p>
    <w:p w14:paraId="477F5573" w14:textId="77777777" w:rsidR="002843D9" w:rsidRPr="009208AF" w:rsidRDefault="002843D9" w:rsidP="002843D9">
      <w:pPr>
        <w:pStyle w:val="Caption"/>
        <w:rPr>
          <w:rFonts w:cstheme="minorHAnsi"/>
        </w:rPr>
      </w:pPr>
      <w:r w:rsidRPr="009208AF">
        <w:rPr>
          <w:rFonts w:cstheme="minorHAnsi"/>
        </w:rPr>
        <w:t>Points indicate performance for each of 20 runs of the KNN algorithm for each number of neighbours using pseudorandomised seeds. The line indicates mean performance for each number of neighbours. The hatched vertical line indicates the configuration with the highest mean predictive accuracy.</w:t>
      </w:r>
    </w:p>
    <w:p w14:paraId="7AFE0693" w14:textId="77777777" w:rsidR="002843D9" w:rsidRPr="009208AF" w:rsidRDefault="002843D9" w:rsidP="002843D9">
      <w:pPr>
        <w:rPr>
          <w:rFonts w:asciiTheme="minorHAnsi" w:hAnsiTheme="minorHAnsi" w:cstheme="minorHAnsi"/>
        </w:rPr>
      </w:pPr>
    </w:p>
    <w:p w14:paraId="7E4F2185" w14:textId="77777777" w:rsidR="002843D9" w:rsidRPr="009208AF" w:rsidRDefault="002843D9" w:rsidP="002843D9">
      <w:pPr>
        <w:rPr>
          <w:rFonts w:asciiTheme="minorHAnsi" w:hAnsiTheme="minorHAnsi" w:cstheme="minorHAnsi"/>
        </w:rPr>
      </w:pPr>
    </w:p>
    <w:p w14:paraId="3CC5EFB7" w14:textId="77777777" w:rsidR="002843D9" w:rsidRPr="009208AF" w:rsidRDefault="002843D9" w:rsidP="002843D9">
      <w:pPr>
        <w:rPr>
          <w:rFonts w:asciiTheme="minorHAnsi" w:hAnsiTheme="minorHAnsi" w:cstheme="minorHAnsi"/>
        </w:rPr>
      </w:pPr>
      <w:r w:rsidRPr="009208AF">
        <w:rPr>
          <w:rFonts w:asciiTheme="minorHAnsi" w:hAnsiTheme="minorHAnsi" w:cstheme="minorHAnsi"/>
        </w:rPr>
        <w:br w:type="page"/>
      </w:r>
    </w:p>
    <w:p w14:paraId="108A17D3" w14:textId="77777777" w:rsidR="002843D9" w:rsidRPr="009208AF" w:rsidRDefault="002843D9" w:rsidP="002843D9">
      <w:pPr>
        <w:rPr>
          <w:rFonts w:asciiTheme="minorHAnsi" w:hAnsiTheme="minorHAnsi" w:cstheme="minorHAnsi"/>
        </w:rPr>
      </w:pPr>
      <w:r w:rsidRPr="009208AF">
        <w:rPr>
          <w:rFonts w:asciiTheme="minorHAnsi" w:hAnsiTheme="minorHAnsi" w:cstheme="minorHAnsi"/>
          <w:i/>
          <w:iCs/>
          <w:noProof/>
        </w:rPr>
        <w:lastRenderedPageBreak/>
        <w:drawing>
          <wp:inline distT="0" distB="0" distL="0" distR="0" wp14:anchorId="10612ACB" wp14:editId="7AB3790C">
            <wp:extent cx="5397500" cy="502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5397500" cy="5029200"/>
                    </a:xfrm>
                    <a:prstGeom prst="rect">
                      <a:avLst/>
                    </a:prstGeom>
                  </pic:spPr>
                </pic:pic>
              </a:graphicData>
            </a:graphic>
          </wp:inline>
        </w:drawing>
      </w:r>
    </w:p>
    <w:p w14:paraId="1CC0B30D" w14:textId="7B3ECF03" w:rsidR="002843D9" w:rsidRPr="009208AF" w:rsidRDefault="002843D9" w:rsidP="002843D9">
      <w:pPr>
        <w:pStyle w:val="Caption"/>
        <w:rPr>
          <w:rFonts w:cstheme="minorHAnsi"/>
          <w:b/>
          <w:bCs/>
        </w:rPr>
      </w:pPr>
      <w:r w:rsidRPr="009208AF">
        <w:rPr>
          <w:rFonts w:cstheme="minorHAnsi"/>
        </w:rPr>
        <w:t>Figure S</w:t>
      </w:r>
      <w:r w:rsidRPr="009208AF">
        <w:rPr>
          <w:rFonts w:cstheme="minorHAnsi"/>
        </w:rPr>
        <w:fldChar w:fldCharType="begin"/>
      </w:r>
      <w:r w:rsidRPr="009208AF">
        <w:rPr>
          <w:rFonts w:cstheme="minorHAnsi"/>
        </w:rPr>
        <w:instrText xml:space="preserve"> SEQ Figure_S \* ARABIC </w:instrText>
      </w:r>
      <w:r w:rsidRPr="009208AF">
        <w:rPr>
          <w:rFonts w:cstheme="minorHAnsi"/>
        </w:rPr>
        <w:fldChar w:fldCharType="separate"/>
      </w:r>
      <w:r w:rsidR="0043518A">
        <w:rPr>
          <w:rFonts w:cstheme="minorHAnsi"/>
          <w:noProof/>
        </w:rPr>
        <w:t>4</w:t>
      </w:r>
      <w:r w:rsidRPr="009208AF">
        <w:rPr>
          <w:rFonts w:cstheme="minorHAnsi"/>
          <w:noProof/>
        </w:rPr>
        <w:fldChar w:fldCharType="end"/>
      </w:r>
      <w:r w:rsidRPr="009208AF">
        <w:rPr>
          <w:rFonts w:cstheme="minorHAnsi"/>
        </w:rPr>
        <w:t>. Distribution of people across clusters of the 5-class models fitted to the discovery (Project MinE) and joint (Project MinE and STRENGTH) datasets</w:t>
      </w:r>
    </w:p>
    <w:p w14:paraId="27A1B272" w14:textId="6143066F" w:rsidR="002843D9" w:rsidRDefault="002843D9" w:rsidP="002843D9">
      <w:pPr>
        <w:pStyle w:val="Caption"/>
        <w:rPr>
          <w:rFonts w:cstheme="minorHAnsi"/>
        </w:rPr>
      </w:pPr>
      <w:r w:rsidRPr="009208AF">
        <w:rPr>
          <w:rFonts w:cstheme="minorHAnsi"/>
        </w:rPr>
        <w:t>Project MinE dataset is shown in Panel A and STRENGTH is shown in Panel B. ‘flows’ on the figure indicate the movement of people between classes across the two models. Percentages shown indicate the proportion of people in a given class who remained in the equivalent class for the model fitted to the opposing dataset (e.g., for Panel A, 88.8% of people from Class 1 of the discovery dataset model remained in Class 1 of the joint dataset model). Plotting was performed using ggsankey (version 0.0.99999)</w:t>
      </w:r>
      <w:r w:rsidRPr="009208AF">
        <w:rPr>
          <w:rFonts w:cstheme="minorHAnsi"/>
        </w:rPr>
        <w:fldChar w:fldCharType="begin"/>
      </w:r>
      <w:r w:rsidR="00F76A57">
        <w:rPr>
          <w:rFonts w:cstheme="minorHAnsi"/>
        </w:rPr>
        <w:instrText xml:space="preserve"> ADDIN EN.CITE &lt;EndNote&gt;&lt;Cite&gt;&lt;Author&gt;Sjoberg&lt;/Author&gt;&lt;Year&gt;2022&lt;/Year&gt;&lt;RecNum&gt;1314&lt;/RecNum&gt;&lt;DisplayText&gt;(32)&lt;/DisplayText&gt;&lt;record&gt;&lt;rec-number&gt;1314&lt;/rec-number&gt;&lt;foreign-keys&gt;&lt;key app="EN" db-id="f0pw2e2fltzp5cex9wq5029cv9tew0zxae0w" timestamp="1671794108"&gt;1314&lt;/key&gt;&lt;/foreign-keys&gt;&lt;ref-type name="Computer Program"&gt;9&lt;/ref-type&gt;&lt;contributors&gt;&lt;authors&gt;&lt;author&gt;David Sjoberg&lt;/author&gt;&lt;/authors&gt;&lt;/contributors&gt;&lt;titles&gt;&lt;title&gt;ggsankey: Sankey, Alluvial and Sankey Bump Plots&lt;/title&gt;&lt;/titles&gt;&lt;edition&gt;0.0.99999&lt;/edition&gt;&lt;dates&gt;&lt;year&gt;2022&lt;/year&gt;&lt;/dates&gt;&lt;urls&gt;&lt;/urls&gt;&lt;/record&gt;&lt;/Cite&gt;&lt;/EndNote&gt;</w:instrText>
      </w:r>
      <w:r w:rsidRPr="009208AF">
        <w:rPr>
          <w:rFonts w:cstheme="minorHAnsi"/>
        </w:rPr>
        <w:fldChar w:fldCharType="separate"/>
      </w:r>
      <w:r w:rsidR="00F76A57">
        <w:rPr>
          <w:rFonts w:cstheme="minorHAnsi"/>
          <w:noProof/>
        </w:rPr>
        <w:t>(32)</w:t>
      </w:r>
      <w:r w:rsidRPr="009208AF">
        <w:rPr>
          <w:rFonts w:cstheme="minorHAnsi"/>
        </w:rPr>
        <w:fldChar w:fldCharType="end"/>
      </w:r>
      <w:r w:rsidRPr="009208AF">
        <w:rPr>
          <w:rFonts w:cstheme="minorHAnsi"/>
        </w:rPr>
        <w:t>.</w:t>
      </w:r>
    </w:p>
    <w:p w14:paraId="635AC4FC" w14:textId="2C43F0A2" w:rsidR="00DC5D3D" w:rsidRPr="00DC5D3D" w:rsidRDefault="00DC5D3D" w:rsidP="00DC5D3D">
      <w:r w:rsidRPr="009208AF">
        <w:rPr>
          <w:rFonts w:asciiTheme="minorHAnsi" w:hAnsiTheme="minorHAnsi" w:cstheme="minorHAnsi"/>
          <w:noProof/>
        </w:rPr>
        <w:lastRenderedPageBreak/>
        <w:drawing>
          <wp:inline distT="0" distB="0" distL="0" distR="0" wp14:anchorId="45733EB5" wp14:editId="09978028">
            <wp:extent cx="5727700" cy="49079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extLst>
                        <a:ext uri="{28A0092B-C50C-407E-A947-70E740481C1C}">
                          <a14:useLocalDpi xmlns:a14="http://schemas.microsoft.com/office/drawing/2010/main" val="0"/>
                        </a:ext>
                      </a:extLst>
                    </a:blip>
                    <a:stretch>
                      <a:fillRect/>
                    </a:stretch>
                  </pic:blipFill>
                  <pic:spPr>
                    <a:xfrm>
                      <a:off x="0" y="0"/>
                      <a:ext cx="5727700" cy="4907915"/>
                    </a:xfrm>
                    <a:prstGeom prst="rect">
                      <a:avLst/>
                    </a:prstGeom>
                  </pic:spPr>
                </pic:pic>
              </a:graphicData>
            </a:graphic>
          </wp:inline>
        </w:drawing>
      </w:r>
    </w:p>
    <w:p w14:paraId="5FDD29AA" w14:textId="12E1598A" w:rsidR="002843D9" w:rsidRPr="009208AF" w:rsidRDefault="002843D9" w:rsidP="002843D9">
      <w:pPr>
        <w:pStyle w:val="Caption"/>
        <w:rPr>
          <w:rFonts w:cstheme="minorHAnsi"/>
        </w:rPr>
      </w:pPr>
      <w:bookmarkStart w:id="3" w:name="_Ref121143915"/>
      <w:bookmarkStart w:id="4" w:name="_Ref122523174"/>
      <w:r w:rsidRPr="009208AF">
        <w:rPr>
          <w:rFonts w:cstheme="minorHAnsi"/>
        </w:rPr>
        <w:t>Figure S</w:t>
      </w:r>
      <w:r w:rsidRPr="009208AF">
        <w:rPr>
          <w:rFonts w:cstheme="minorHAnsi"/>
        </w:rPr>
        <w:fldChar w:fldCharType="begin"/>
      </w:r>
      <w:r w:rsidRPr="009208AF">
        <w:rPr>
          <w:rFonts w:cstheme="minorHAnsi"/>
        </w:rPr>
        <w:instrText xml:space="preserve"> SEQ Figure_S \* ARABIC </w:instrText>
      </w:r>
      <w:r w:rsidRPr="009208AF">
        <w:rPr>
          <w:rFonts w:cstheme="minorHAnsi"/>
        </w:rPr>
        <w:fldChar w:fldCharType="separate"/>
      </w:r>
      <w:r w:rsidR="0043518A">
        <w:rPr>
          <w:rFonts w:cstheme="minorHAnsi"/>
          <w:noProof/>
        </w:rPr>
        <w:t>5</w:t>
      </w:r>
      <w:r w:rsidRPr="009208AF">
        <w:rPr>
          <w:rFonts w:cstheme="minorHAnsi"/>
        </w:rPr>
        <w:fldChar w:fldCharType="end"/>
      </w:r>
      <w:bookmarkEnd w:id="3"/>
      <w:bookmarkEnd w:id="4"/>
      <w:r w:rsidRPr="009208AF">
        <w:rPr>
          <w:rFonts w:cstheme="minorHAnsi"/>
        </w:rPr>
        <w:t>. Distribution of people across the first two discriminant axes of linear discriminant analysis for case-complete data restricting to people with non-censored disease duration in the joint dataset</w:t>
      </w:r>
    </w:p>
    <w:p w14:paraId="062AC2C1" w14:textId="77777777" w:rsidR="0043518A" w:rsidRPr="009208AF" w:rsidRDefault="002843D9" w:rsidP="0043518A">
      <w:pPr>
        <w:pStyle w:val="Caption"/>
        <w:rPr>
          <w:rFonts w:cstheme="minorHAnsi"/>
        </w:rPr>
      </w:pPr>
      <w:r w:rsidRPr="009208AF">
        <w:rPr>
          <w:rFonts w:cstheme="minorHAnsi"/>
        </w:rPr>
        <w:t xml:space="preserve">LD1 is highly correlated with diagnostic delay, while LD2 is associated primarily with disease duration (see </w:t>
      </w:r>
      <w:r w:rsidRPr="009208AF">
        <w:rPr>
          <w:rFonts w:cstheme="minorHAnsi"/>
        </w:rPr>
        <w:fldChar w:fldCharType="begin"/>
      </w:r>
      <w:r w:rsidRPr="009208AF">
        <w:rPr>
          <w:rFonts w:cstheme="minorHAnsi"/>
        </w:rPr>
        <w:instrText xml:space="preserve"> REF _Ref121147634 \h  \* MERGEFORMAT </w:instrText>
      </w:r>
      <w:r w:rsidRPr="009208AF">
        <w:rPr>
          <w:rFonts w:cstheme="minorHAnsi"/>
        </w:rPr>
      </w:r>
      <w:r w:rsidRPr="009208AF">
        <w:rPr>
          <w:rFonts w:cstheme="minorHAnsi"/>
        </w:rPr>
        <w:fldChar w:fldCharType="separate"/>
      </w:r>
    </w:p>
    <w:p w14:paraId="429448EE" w14:textId="4CC291DF" w:rsidR="002843D9" w:rsidRPr="009208AF" w:rsidRDefault="0043518A" w:rsidP="002843D9">
      <w:pPr>
        <w:pStyle w:val="Caption"/>
        <w:rPr>
          <w:rFonts w:cstheme="minorHAnsi"/>
        </w:rPr>
      </w:pPr>
      <w:r w:rsidRPr="009208AF">
        <w:rPr>
          <w:rFonts w:cstheme="minorHAnsi"/>
        </w:rPr>
        <w:t>Table S</w:t>
      </w:r>
      <w:r>
        <w:rPr>
          <w:rFonts w:cstheme="minorHAnsi"/>
        </w:rPr>
        <w:t>6</w:t>
      </w:r>
      <w:r w:rsidR="002843D9" w:rsidRPr="009208AF">
        <w:rPr>
          <w:rFonts w:cstheme="minorHAnsi"/>
        </w:rPr>
        <w:fldChar w:fldCharType="end"/>
      </w:r>
      <w:r w:rsidR="002843D9" w:rsidRPr="009208AF">
        <w:rPr>
          <w:rFonts w:cstheme="minorHAnsi"/>
        </w:rPr>
        <w:t>).</w:t>
      </w:r>
    </w:p>
    <w:p w14:paraId="120D29E9" w14:textId="77777777" w:rsidR="002843D9" w:rsidRPr="009208AF" w:rsidRDefault="002843D9" w:rsidP="002843D9">
      <w:pPr>
        <w:rPr>
          <w:rFonts w:asciiTheme="minorHAnsi" w:hAnsiTheme="minorHAnsi" w:cstheme="minorHAnsi"/>
        </w:rPr>
      </w:pPr>
      <w:r w:rsidRPr="009208AF">
        <w:rPr>
          <w:rFonts w:asciiTheme="minorHAnsi" w:hAnsiTheme="minorHAnsi" w:cstheme="minorHAnsi"/>
          <w:noProof/>
        </w:rPr>
        <w:lastRenderedPageBreak/>
        <w:drawing>
          <wp:inline distT="0" distB="0" distL="0" distR="0" wp14:anchorId="4CE4060A" wp14:editId="62C88825">
            <wp:extent cx="5397500" cy="71882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16">
                      <a:extLst>
                        <a:ext uri="{28A0092B-C50C-407E-A947-70E740481C1C}">
                          <a14:useLocalDpi xmlns:a14="http://schemas.microsoft.com/office/drawing/2010/main" val="0"/>
                        </a:ext>
                      </a:extLst>
                    </a:blip>
                    <a:stretch>
                      <a:fillRect/>
                    </a:stretch>
                  </pic:blipFill>
                  <pic:spPr>
                    <a:xfrm>
                      <a:off x="0" y="0"/>
                      <a:ext cx="5397500" cy="7188200"/>
                    </a:xfrm>
                    <a:prstGeom prst="rect">
                      <a:avLst/>
                    </a:prstGeom>
                  </pic:spPr>
                </pic:pic>
              </a:graphicData>
            </a:graphic>
          </wp:inline>
        </w:drawing>
      </w:r>
    </w:p>
    <w:p w14:paraId="60583AC9" w14:textId="6591A15B" w:rsidR="002843D9" w:rsidRPr="009208AF" w:rsidRDefault="002843D9" w:rsidP="002843D9">
      <w:pPr>
        <w:pStyle w:val="Caption"/>
        <w:rPr>
          <w:rFonts w:cstheme="minorHAnsi"/>
        </w:rPr>
      </w:pPr>
      <w:r w:rsidRPr="009208AF">
        <w:rPr>
          <w:rFonts w:cstheme="minorHAnsi"/>
        </w:rPr>
        <w:t>Figure S</w:t>
      </w:r>
      <w:r w:rsidRPr="009208AF">
        <w:rPr>
          <w:rFonts w:cstheme="minorHAnsi"/>
        </w:rPr>
        <w:fldChar w:fldCharType="begin"/>
      </w:r>
      <w:r w:rsidRPr="009208AF">
        <w:rPr>
          <w:rFonts w:cstheme="minorHAnsi"/>
        </w:rPr>
        <w:instrText xml:space="preserve"> SEQ Figure_S \* ARABIC </w:instrText>
      </w:r>
      <w:r w:rsidRPr="009208AF">
        <w:rPr>
          <w:rFonts w:cstheme="minorHAnsi"/>
        </w:rPr>
        <w:fldChar w:fldCharType="separate"/>
      </w:r>
      <w:r w:rsidR="0043518A">
        <w:rPr>
          <w:rFonts w:cstheme="minorHAnsi"/>
          <w:noProof/>
        </w:rPr>
        <w:t>6</w:t>
      </w:r>
      <w:r w:rsidRPr="009208AF">
        <w:rPr>
          <w:rFonts w:cstheme="minorHAnsi"/>
          <w:noProof/>
        </w:rPr>
        <w:fldChar w:fldCharType="end"/>
      </w:r>
      <w:r w:rsidRPr="009208AF">
        <w:rPr>
          <w:rFonts w:cstheme="minorHAnsi"/>
        </w:rPr>
        <w:t>. Distribution of people across the first two discriminant analysis axes for people with no missing data in the joint dataset, stratified by country of origin</w:t>
      </w:r>
    </w:p>
    <w:p w14:paraId="7053C81F" w14:textId="302D642D" w:rsidR="002319A9" w:rsidRPr="009208AF" w:rsidRDefault="002843D9" w:rsidP="00070660">
      <w:pPr>
        <w:pStyle w:val="Caption"/>
        <w:rPr>
          <w:rFonts w:cstheme="minorHAnsi"/>
        </w:rPr>
      </w:pPr>
      <w:r w:rsidRPr="009208AF">
        <w:rPr>
          <w:rFonts w:cstheme="minorHAnsi"/>
        </w:rPr>
        <w:t>LD1 is highly correlated with diagnostic delay while LD2 is associated primarily with disease duration (see Table 3).</w:t>
      </w:r>
    </w:p>
    <w:p w14:paraId="5868E2F8" w14:textId="7E2BD6F3" w:rsidR="002843D9" w:rsidRPr="009208AF" w:rsidRDefault="005B15CD" w:rsidP="002843D9">
      <w:pPr>
        <w:rPr>
          <w:rFonts w:asciiTheme="minorHAnsi" w:hAnsiTheme="minorHAnsi" w:cstheme="minorHAnsi"/>
          <w:b/>
          <w:bCs/>
        </w:rPr>
      </w:pPr>
      <w:r>
        <w:rPr>
          <w:rFonts w:cstheme="minorHAnsi"/>
          <w:b/>
          <w:bCs/>
          <w:noProof/>
        </w:rPr>
        <w:lastRenderedPageBreak/>
        <w:drawing>
          <wp:inline distT="0" distB="0" distL="0" distR="0" wp14:anchorId="72E2258E" wp14:editId="38287076">
            <wp:extent cx="5727700" cy="57277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7">
                      <a:extLst>
                        <a:ext uri="{28A0092B-C50C-407E-A947-70E740481C1C}">
                          <a14:useLocalDpi xmlns:a14="http://schemas.microsoft.com/office/drawing/2010/main" val="0"/>
                        </a:ext>
                      </a:extLst>
                    </a:blip>
                    <a:stretch>
                      <a:fillRect/>
                    </a:stretch>
                  </pic:blipFill>
                  <pic:spPr>
                    <a:xfrm>
                      <a:off x="0" y="0"/>
                      <a:ext cx="5727700" cy="5727700"/>
                    </a:xfrm>
                    <a:prstGeom prst="rect">
                      <a:avLst/>
                    </a:prstGeom>
                  </pic:spPr>
                </pic:pic>
              </a:graphicData>
            </a:graphic>
          </wp:inline>
        </w:drawing>
      </w:r>
    </w:p>
    <w:p w14:paraId="4AD82F04" w14:textId="73906CBD" w:rsidR="002843D9" w:rsidRPr="009208AF" w:rsidRDefault="002843D9" w:rsidP="002843D9">
      <w:pPr>
        <w:pStyle w:val="Caption"/>
        <w:rPr>
          <w:rFonts w:cstheme="minorHAnsi"/>
        </w:rPr>
      </w:pPr>
      <w:bookmarkStart w:id="5" w:name="_Ref122520484"/>
      <w:r w:rsidRPr="009208AF">
        <w:rPr>
          <w:rFonts w:cstheme="minorHAnsi"/>
        </w:rPr>
        <w:t>Figure S</w:t>
      </w:r>
      <w:r w:rsidRPr="009208AF">
        <w:rPr>
          <w:rFonts w:cstheme="minorHAnsi"/>
        </w:rPr>
        <w:fldChar w:fldCharType="begin"/>
      </w:r>
      <w:r w:rsidRPr="009208AF">
        <w:rPr>
          <w:rFonts w:cstheme="minorHAnsi"/>
        </w:rPr>
        <w:instrText xml:space="preserve"> SEQ Figure_S \* ARABIC </w:instrText>
      </w:r>
      <w:r w:rsidRPr="009208AF">
        <w:rPr>
          <w:rFonts w:cstheme="minorHAnsi"/>
        </w:rPr>
        <w:fldChar w:fldCharType="separate"/>
      </w:r>
      <w:r w:rsidR="0043518A">
        <w:rPr>
          <w:rFonts w:cstheme="minorHAnsi"/>
          <w:noProof/>
        </w:rPr>
        <w:t>7</w:t>
      </w:r>
      <w:r w:rsidRPr="009208AF">
        <w:rPr>
          <w:rFonts w:cstheme="minorHAnsi"/>
          <w:noProof/>
        </w:rPr>
        <w:fldChar w:fldCharType="end"/>
      </w:r>
      <w:bookmarkEnd w:id="5"/>
      <w:r w:rsidRPr="009208AF">
        <w:rPr>
          <w:rFonts w:cstheme="minorHAnsi"/>
        </w:rPr>
        <w:t>. Receiver operating characteristic curves for random forest and extreme gradient boosting algorithm predictions of class membership using only clinical data available around the time of diagnosis across all people with complete clinical data</w:t>
      </w:r>
    </w:p>
    <w:p w14:paraId="62908E02" w14:textId="18552612" w:rsidR="002843D9" w:rsidRPr="009208AF" w:rsidRDefault="002843D9" w:rsidP="002843D9">
      <w:pPr>
        <w:pStyle w:val="Caption"/>
        <w:rPr>
          <w:rFonts w:cstheme="minorHAnsi"/>
        </w:rPr>
      </w:pPr>
      <w:r w:rsidRPr="009208AF">
        <w:rPr>
          <w:rFonts w:cstheme="minorHAnsi"/>
        </w:rPr>
        <w:t>Panels along the plot-diagonal (displayed with background shading) display ROCs for people being in that class versus all other classes. The upper triangle of panels present ROCs where the class represented in the panel row are considered controls and the column for the class is the ‘case’ group. Case-control coding is reversed for panels in the lower triangle. Colour denotes performance of different machine</w:t>
      </w:r>
      <w:r w:rsidR="00D85748">
        <w:rPr>
          <w:rFonts w:cstheme="minorHAnsi"/>
        </w:rPr>
        <w:t>-</w:t>
      </w:r>
      <w:r w:rsidRPr="009208AF">
        <w:rPr>
          <w:rFonts w:cstheme="minorHAnsi"/>
        </w:rPr>
        <w:t xml:space="preserve">learning algorithms, with numbers shown representing the area under the curve for each algorithm in that panel. </w:t>
      </w:r>
    </w:p>
    <w:p w14:paraId="5EA4CF99" w14:textId="77777777" w:rsidR="002843D9" w:rsidRPr="009208AF" w:rsidRDefault="002843D9" w:rsidP="002843D9">
      <w:pPr>
        <w:rPr>
          <w:rFonts w:asciiTheme="minorHAnsi" w:hAnsiTheme="minorHAnsi" w:cstheme="minorHAnsi"/>
        </w:rPr>
      </w:pPr>
      <w:r w:rsidRPr="009208AF">
        <w:rPr>
          <w:rFonts w:asciiTheme="minorHAnsi" w:hAnsiTheme="minorHAnsi" w:cstheme="minorHAnsi"/>
        </w:rPr>
        <w:br w:type="page"/>
      </w:r>
    </w:p>
    <w:p w14:paraId="73BCF77F" w14:textId="6336B1BD" w:rsidR="002843D9" w:rsidRPr="009208AF" w:rsidRDefault="005B15CD" w:rsidP="002843D9">
      <w:pPr>
        <w:rPr>
          <w:rFonts w:asciiTheme="minorHAnsi" w:hAnsiTheme="minorHAnsi" w:cstheme="minorHAnsi"/>
        </w:rPr>
      </w:pPr>
      <w:r>
        <w:rPr>
          <w:rFonts w:cstheme="minorHAnsi"/>
          <w:noProof/>
        </w:rPr>
        <w:lastRenderedPageBreak/>
        <w:drawing>
          <wp:inline distT="0" distB="0" distL="0" distR="0" wp14:anchorId="444D917A" wp14:editId="2422C45F">
            <wp:extent cx="5727700" cy="5727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8">
                      <a:extLst>
                        <a:ext uri="{28A0092B-C50C-407E-A947-70E740481C1C}">
                          <a14:useLocalDpi xmlns:a14="http://schemas.microsoft.com/office/drawing/2010/main" val="0"/>
                        </a:ext>
                      </a:extLst>
                    </a:blip>
                    <a:stretch>
                      <a:fillRect/>
                    </a:stretch>
                  </pic:blipFill>
                  <pic:spPr>
                    <a:xfrm>
                      <a:off x="0" y="0"/>
                      <a:ext cx="5727700" cy="5727700"/>
                    </a:xfrm>
                    <a:prstGeom prst="rect">
                      <a:avLst/>
                    </a:prstGeom>
                  </pic:spPr>
                </pic:pic>
              </a:graphicData>
            </a:graphic>
          </wp:inline>
        </w:drawing>
      </w:r>
    </w:p>
    <w:p w14:paraId="336FB7F3" w14:textId="060637FD" w:rsidR="002843D9" w:rsidRPr="009208AF" w:rsidRDefault="002843D9" w:rsidP="002843D9">
      <w:pPr>
        <w:pStyle w:val="Caption"/>
        <w:rPr>
          <w:rFonts w:cstheme="minorHAnsi"/>
        </w:rPr>
      </w:pPr>
      <w:bookmarkStart w:id="6" w:name="_Ref122520595"/>
      <w:r w:rsidRPr="009208AF">
        <w:rPr>
          <w:rFonts w:cstheme="minorHAnsi"/>
        </w:rPr>
        <w:t>Figure S</w:t>
      </w:r>
      <w:r w:rsidRPr="009208AF">
        <w:rPr>
          <w:rFonts w:cstheme="minorHAnsi"/>
        </w:rPr>
        <w:fldChar w:fldCharType="begin"/>
      </w:r>
      <w:r w:rsidRPr="009208AF">
        <w:rPr>
          <w:rFonts w:cstheme="minorHAnsi"/>
        </w:rPr>
        <w:instrText xml:space="preserve"> SEQ Figure_S \* ARABIC </w:instrText>
      </w:r>
      <w:r w:rsidRPr="009208AF">
        <w:rPr>
          <w:rFonts w:cstheme="minorHAnsi"/>
        </w:rPr>
        <w:fldChar w:fldCharType="separate"/>
      </w:r>
      <w:r w:rsidR="0043518A">
        <w:rPr>
          <w:rFonts w:cstheme="minorHAnsi"/>
          <w:noProof/>
        </w:rPr>
        <w:t>8</w:t>
      </w:r>
      <w:r w:rsidRPr="009208AF">
        <w:rPr>
          <w:rFonts w:cstheme="minorHAnsi"/>
          <w:noProof/>
        </w:rPr>
        <w:fldChar w:fldCharType="end"/>
      </w:r>
      <w:bookmarkEnd w:id="6"/>
      <w:r w:rsidRPr="009208AF">
        <w:rPr>
          <w:rFonts w:cstheme="minorHAnsi"/>
        </w:rPr>
        <w:t>. Receiver operating characteristic curves for random forest and extreme gradient boosting algorithm predictions of class membership using clinical data available around the time of diagnosis and measures of genetic disease liability</w:t>
      </w:r>
    </w:p>
    <w:p w14:paraId="5FF0C602" w14:textId="390BCFB8" w:rsidR="002843D9" w:rsidRDefault="002843D9" w:rsidP="002843D9">
      <w:pPr>
        <w:pStyle w:val="Caption"/>
        <w:rPr>
          <w:rFonts w:cstheme="minorHAnsi"/>
        </w:rPr>
      </w:pPr>
      <w:r w:rsidRPr="009208AF">
        <w:rPr>
          <w:rFonts w:cstheme="minorHAnsi"/>
        </w:rPr>
        <w:t>Panels along the plot-diagonal (displayed with background shading) display ROCs for people being in that class versus all other classes. The upper triangle of panels present ROCs where the class represented in the panel row are considered controls and the column for the class is the ‘case’ group. Case-control coding is reversed for panels in the lower triangle. Colour denotes performance of different machine</w:t>
      </w:r>
      <w:r w:rsidR="00D85748">
        <w:rPr>
          <w:rFonts w:cstheme="minorHAnsi"/>
        </w:rPr>
        <w:t>-</w:t>
      </w:r>
      <w:r w:rsidRPr="009208AF">
        <w:rPr>
          <w:rFonts w:cstheme="minorHAnsi"/>
        </w:rPr>
        <w:t>learning algorithms, with numbers shown representing the area under the curve for each algorithm in that panel. Class 5 is excluded from this classification analysis owing to small sample size.</w:t>
      </w:r>
    </w:p>
    <w:p w14:paraId="152C86BC" w14:textId="6839994F" w:rsidR="00DC5D3D" w:rsidRPr="00DC5D3D" w:rsidRDefault="00DC5D3D" w:rsidP="00DC5D3D">
      <w:r>
        <w:rPr>
          <w:noProof/>
        </w:rPr>
        <w:lastRenderedPageBreak/>
        <w:drawing>
          <wp:inline distT="0" distB="0" distL="0" distR="0" wp14:anchorId="04BB62B0" wp14:editId="2658F3E3">
            <wp:extent cx="5727700" cy="57277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9">
                      <a:extLst>
                        <a:ext uri="{28A0092B-C50C-407E-A947-70E740481C1C}">
                          <a14:useLocalDpi xmlns:a14="http://schemas.microsoft.com/office/drawing/2010/main" val="0"/>
                        </a:ext>
                      </a:extLst>
                    </a:blip>
                    <a:stretch>
                      <a:fillRect/>
                    </a:stretch>
                  </pic:blipFill>
                  <pic:spPr>
                    <a:xfrm>
                      <a:off x="0" y="0"/>
                      <a:ext cx="5727700" cy="5727700"/>
                    </a:xfrm>
                    <a:prstGeom prst="rect">
                      <a:avLst/>
                    </a:prstGeom>
                  </pic:spPr>
                </pic:pic>
              </a:graphicData>
            </a:graphic>
          </wp:inline>
        </w:drawing>
      </w:r>
    </w:p>
    <w:p w14:paraId="7552CE22" w14:textId="4A698976" w:rsidR="002843D9" w:rsidRPr="009208AF" w:rsidRDefault="002843D9" w:rsidP="002843D9">
      <w:pPr>
        <w:pStyle w:val="Caption"/>
        <w:rPr>
          <w:rFonts w:cstheme="minorHAnsi"/>
        </w:rPr>
      </w:pPr>
      <w:bookmarkStart w:id="7" w:name="_Ref126023306"/>
      <w:r w:rsidRPr="009208AF">
        <w:rPr>
          <w:rFonts w:cstheme="minorHAnsi"/>
        </w:rPr>
        <w:t>Figure S</w:t>
      </w:r>
      <w:r w:rsidRPr="009208AF">
        <w:rPr>
          <w:rFonts w:cstheme="minorHAnsi"/>
        </w:rPr>
        <w:fldChar w:fldCharType="begin"/>
      </w:r>
      <w:r w:rsidRPr="009208AF">
        <w:rPr>
          <w:rFonts w:cstheme="minorHAnsi"/>
        </w:rPr>
        <w:instrText xml:space="preserve"> SEQ Figure_S \* ARABIC </w:instrText>
      </w:r>
      <w:r w:rsidRPr="009208AF">
        <w:rPr>
          <w:rFonts w:cstheme="minorHAnsi"/>
        </w:rPr>
        <w:fldChar w:fldCharType="separate"/>
      </w:r>
      <w:r w:rsidR="0043518A">
        <w:rPr>
          <w:rFonts w:cstheme="minorHAnsi"/>
          <w:noProof/>
        </w:rPr>
        <w:t>9</w:t>
      </w:r>
      <w:r w:rsidRPr="009208AF">
        <w:rPr>
          <w:rFonts w:cstheme="minorHAnsi"/>
          <w:noProof/>
        </w:rPr>
        <w:fldChar w:fldCharType="end"/>
      </w:r>
      <w:bookmarkEnd w:id="7"/>
      <w:r w:rsidRPr="009208AF">
        <w:rPr>
          <w:rFonts w:cstheme="minorHAnsi"/>
        </w:rPr>
        <w:t>. Receiver operating characteristic curves random forest and extreme gradient boosting algorithm predictions of class membership using clinical data available around the time of diagnosis</w:t>
      </w:r>
    </w:p>
    <w:p w14:paraId="04BAF72D" w14:textId="30EBAE11" w:rsidR="002843D9" w:rsidRPr="009208AF" w:rsidRDefault="002843D9" w:rsidP="002843D9">
      <w:pPr>
        <w:pStyle w:val="Caption"/>
        <w:rPr>
          <w:rFonts w:cstheme="minorHAnsi"/>
        </w:rPr>
      </w:pPr>
      <w:r w:rsidRPr="009208AF">
        <w:rPr>
          <w:rFonts w:cstheme="minorHAnsi"/>
        </w:rPr>
        <w:t xml:space="preserve">This classification algorithm was trained upon the same features as the algorithm presented in </w:t>
      </w:r>
      <w:r w:rsidRPr="009208AF">
        <w:rPr>
          <w:rFonts w:cstheme="minorHAnsi"/>
        </w:rPr>
        <w:fldChar w:fldCharType="begin"/>
      </w:r>
      <w:r w:rsidRPr="009208AF">
        <w:rPr>
          <w:rFonts w:cstheme="minorHAnsi"/>
        </w:rPr>
        <w:instrText xml:space="preserve"> REF _Ref122520484 \h  \* MERGEFORMAT </w:instrText>
      </w:r>
      <w:r w:rsidRPr="009208AF">
        <w:rPr>
          <w:rFonts w:cstheme="minorHAnsi"/>
        </w:rPr>
      </w:r>
      <w:r w:rsidRPr="009208AF">
        <w:rPr>
          <w:rFonts w:cstheme="minorHAnsi"/>
        </w:rPr>
        <w:fldChar w:fldCharType="separate"/>
      </w:r>
      <w:r w:rsidR="0043518A" w:rsidRPr="009208AF">
        <w:rPr>
          <w:rFonts w:cstheme="minorHAnsi"/>
        </w:rPr>
        <w:t>Figure S</w:t>
      </w:r>
      <w:r w:rsidR="0043518A">
        <w:rPr>
          <w:rFonts w:cstheme="minorHAnsi"/>
        </w:rPr>
        <w:t>7</w:t>
      </w:r>
      <w:r w:rsidRPr="009208AF">
        <w:rPr>
          <w:rFonts w:cstheme="minorHAnsi"/>
        </w:rPr>
        <w:fldChar w:fldCharType="end"/>
      </w:r>
      <w:r w:rsidRPr="009208AF">
        <w:rPr>
          <w:rFonts w:cstheme="minorHAnsi"/>
        </w:rPr>
        <w:t xml:space="preserve">, but was restricted to the same samples that were used in the algorithm presented in </w:t>
      </w:r>
      <w:r w:rsidRPr="009208AF">
        <w:rPr>
          <w:rFonts w:cstheme="minorHAnsi"/>
        </w:rPr>
        <w:fldChar w:fldCharType="begin"/>
      </w:r>
      <w:r w:rsidRPr="009208AF">
        <w:rPr>
          <w:rFonts w:cstheme="minorHAnsi"/>
        </w:rPr>
        <w:instrText xml:space="preserve"> REF _Ref122520595 \h  \* MERGEFORMAT </w:instrText>
      </w:r>
      <w:r w:rsidRPr="009208AF">
        <w:rPr>
          <w:rFonts w:cstheme="minorHAnsi"/>
        </w:rPr>
      </w:r>
      <w:r w:rsidRPr="009208AF">
        <w:rPr>
          <w:rFonts w:cstheme="minorHAnsi"/>
        </w:rPr>
        <w:fldChar w:fldCharType="separate"/>
      </w:r>
      <w:r w:rsidR="0043518A" w:rsidRPr="009208AF">
        <w:rPr>
          <w:rFonts w:cstheme="minorHAnsi"/>
        </w:rPr>
        <w:t>Figure S</w:t>
      </w:r>
      <w:r w:rsidR="0043518A">
        <w:rPr>
          <w:rFonts w:cstheme="minorHAnsi"/>
        </w:rPr>
        <w:t>8</w:t>
      </w:r>
      <w:r w:rsidRPr="009208AF">
        <w:rPr>
          <w:rFonts w:cstheme="minorHAnsi"/>
        </w:rPr>
        <w:fldChar w:fldCharType="end"/>
      </w:r>
      <w:r w:rsidRPr="009208AF">
        <w:rPr>
          <w:rFonts w:cstheme="minorHAnsi"/>
        </w:rPr>
        <w:t>. Panels along the plot-diagonal (displayed with background shading) display ROCs for people being in that class versus all other classes. The upper triangle of panels present ROCs where the class represented in the panel row are considered controls and the column for the class is the ‘case’ group. Case-control coding is reversed for panels in the lower triangle. Colour denotes performance of different machine</w:t>
      </w:r>
      <w:r w:rsidR="00D85748">
        <w:rPr>
          <w:rFonts w:cstheme="minorHAnsi"/>
        </w:rPr>
        <w:t>-</w:t>
      </w:r>
      <w:r w:rsidRPr="009208AF">
        <w:rPr>
          <w:rFonts w:cstheme="minorHAnsi"/>
        </w:rPr>
        <w:t>learning algorithms, with numbers shown representing the area under the curve for each algorithm in that panel. Class 5 is excluded from this classification analysis owing to small sample size.</w:t>
      </w:r>
    </w:p>
    <w:p w14:paraId="13A9208A" w14:textId="77777777" w:rsidR="002843D9" w:rsidRPr="009208AF" w:rsidRDefault="002843D9" w:rsidP="002843D9">
      <w:pPr>
        <w:rPr>
          <w:rFonts w:asciiTheme="minorHAnsi" w:hAnsiTheme="minorHAnsi" w:cstheme="minorHAnsi"/>
        </w:rPr>
        <w:sectPr w:rsidR="002843D9" w:rsidRPr="009208AF" w:rsidSect="005C0614">
          <w:pgSz w:w="11900" w:h="16840"/>
          <w:pgMar w:top="1440" w:right="1440" w:bottom="1440" w:left="1440" w:header="708" w:footer="708" w:gutter="0"/>
          <w:cols w:space="708"/>
          <w:docGrid w:linePitch="360"/>
        </w:sectPr>
      </w:pPr>
    </w:p>
    <w:p w14:paraId="5A520188" w14:textId="6C5ED794" w:rsidR="002843D9" w:rsidRPr="009208AF" w:rsidRDefault="005B15CD" w:rsidP="002843D9">
      <w:pPr>
        <w:pStyle w:val="Caption"/>
        <w:rPr>
          <w:rFonts w:cstheme="minorHAnsi"/>
          <w:i w:val="0"/>
          <w:iCs w:val="0"/>
        </w:rPr>
      </w:pPr>
      <w:bookmarkStart w:id="8" w:name="_Ref122435696"/>
      <w:r w:rsidRPr="00B75BBB">
        <w:rPr>
          <w:rFonts w:cstheme="minorHAnsi"/>
          <w:i w:val="0"/>
          <w:iCs w:val="0"/>
          <w:noProof/>
        </w:rPr>
        <w:lastRenderedPageBreak/>
        <w:drawing>
          <wp:inline distT="0" distB="0" distL="0" distR="0" wp14:anchorId="0D812F92" wp14:editId="3362C185">
            <wp:extent cx="8864600" cy="495808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864600" cy="4958080"/>
                    </a:xfrm>
                    <a:prstGeom prst="rect">
                      <a:avLst/>
                    </a:prstGeom>
                  </pic:spPr>
                </pic:pic>
              </a:graphicData>
            </a:graphic>
          </wp:inline>
        </w:drawing>
      </w:r>
    </w:p>
    <w:p w14:paraId="1711AF7A" w14:textId="0FC096B0" w:rsidR="002843D9" w:rsidRPr="009208AF" w:rsidRDefault="002843D9" w:rsidP="002843D9">
      <w:pPr>
        <w:pStyle w:val="Caption"/>
        <w:rPr>
          <w:rFonts w:cstheme="minorHAnsi"/>
        </w:rPr>
      </w:pPr>
      <w:r w:rsidRPr="009208AF">
        <w:rPr>
          <w:rFonts w:cstheme="minorHAnsi"/>
          <w:i w:val="0"/>
          <w:iCs w:val="0"/>
        </w:rPr>
        <w:t>Figure S</w:t>
      </w:r>
      <w:r w:rsidRPr="009208AF">
        <w:rPr>
          <w:rFonts w:cstheme="minorHAnsi"/>
          <w:i w:val="0"/>
          <w:iCs w:val="0"/>
        </w:rPr>
        <w:fldChar w:fldCharType="begin"/>
      </w:r>
      <w:r w:rsidRPr="009208AF">
        <w:rPr>
          <w:rFonts w:cstheme="minorHAnsi"/>
          <w:i w:val="0"/>
          <w:iCs w:val="0"/>
        </w:rPr>
        <w:instrText xml:space="preserve"> SEQ Figure_S \* ARABIC </w:instrText>
      </w:r>
      <w:r w:rsidRPr="009208AF">
        <w:rPr>
          <w:rFonts w:cstheme="minorHAnsi"/>
          <w:i w:val="0"/>
          <w:iCs w:val="0"/>
        </w:rPr>
        <w:fldChar w:fldCharType="separate"/>
      </w:r>
      <w:r w:rsidR="0043518A">
        <w:rPr>
          <w:rFonts w:cstheme="minorHAnsi"/>
          <w:i w:val="0"/>
          <w:iCs w:val="0"/>
          <w:noProof/>
        </w:rPr>
        <w:t>10</w:t>
      </w:r>
      <w:r w:rsidRPr="009208AF">
        <w:rPr>
          <w:rFonts w:cstheme="minorHAnsi"/>
          <w:i w:val="0"/>
          <w:iCs w:val="0"/>
          <w:noProof/>
        </w:rPr>
        <w:fldChar w:fldCharType="end"/>
      </w:r>
      <w:bookmarkEnd w:id="8"/>
      <w:r w:rsidRPr="009208AF">
        <w:rPr>
          <w:rFonts w:cstheme="minorHAnsi"/>
          <w:i w:val="0"/>
          <w:iCs w:val="0"/>
        </w:rPr>
        <w:t xml:space="preserve">. </w:t>
      </w:r>
      <w:r w:rsidRPr="009208AF">
        <w:rPr>
          <w:rFonts w:cstheme="minorHAnsi"/>
        </w:rPr>
        <w:t>SHapley Additive exPlanations (SHAP) of f</w:t>
      </w:r>
      <w:r w:rsidRPr="009208AF">
        <w:rPr>
          <w:rFonts w:cstheme="minorHAnsi"/>
          <w:i w:val="0"/>
          <w:iCs w:val="0"/>
        </w:rPr>
        <w:t xml:space="preserve">eature importance </w:t>
      </w:r>
      <w:r w:rsidRPr="009208AF">
        <w:rPr>
          <w:rFonts w:cstheme="minorHAnsi"/>
        </w:rPr>
        <w:t>across trained classification</w:t>
      </w:r>
      <w:r w:rsidRPr="009208AF">
        <w:rPr>
          <w:rFonts w:cstheme="minorHAnsi"/>
          <w:i w:val="0"/>
          <w:iCs w:val="0"/>
        </w:rPr>
        <w:t xml:space="preserve"> algorithms</w:t>
      </w:r>
    </w:p>
    <w:p w14:paraId="1C859278" w14:textId="4B469E46" w:rsidR="0043518A" w:rsidRPr="0043518A" w:rsidRDefault="002843D9" w:rsidP="0043518A">
      <w:pPr>
        <w:pStyle w:val="Caption"/>
        <w:rPr>
          <w:rFonts w:cstheme="minorHAnsi"/>
        </w:rPr>
        <w:sectPr w:rsidR="0043518A" w:rsidRPr="0043518A" w:rsidSect="004543C7">
          <w:pgSz w:w="16840" w:h="11900" w:orient="landscape"/>
          <w:pgMar w:top="1440" w:right="1440" w:bottom="1440" w:left="1440" w:header="708" w:footer="708" w:gutter="0"/>
          <w:cols w:space="708"/>
          <w:docGrid w:linePitch="360"/>
        </w:sectPr>
      </w:pPr>
      <w:r w:rsidRPr="009208AF">
        <w:rPr>
          <w:rFonts w:cstheme="minorHAnsi"/>
        </w:rPr>
        <w:t xml:space="preserve">Panel rows stratify between algorithms using ‘Clinical’ features only, and with a combination of </w:t>
      </w:r>
      <w:r w:rsidRPr="009208AF">
        <w:rPr>
          <w:rFonts w:cstheme="minorHAnsi"/>
          <w:i w:val="0"/>
          <w:iCs w:val="0"/>
        </w:rPr>
        <w:t>‘Clinical and genetic’</w:t>
      </w:r>
      <w:r w:rsidRPr="009208AF">
        <w:rPr>
          <w:rFonts w:cstheme="minorHAnsi"/>
        </w:rPr>
        <w:t xml:space="preserve"> features; the ‘Clinical [full]’ row is trained upon all samples with complete clinical data, while</w:t>
      </w:r>
      <w:r w:rsidRPr="009208AF">
        <w:rPr>
          <w:rFonts w:cstheme="minorHAnsi"/>
          <w:i w:val="0"/>
          <w:iCs w:val="0"/>
        </w:rPr>
        <w:t xml:space="preserve"> ‘Clinical [matched]’ </w:t>
      </w:r>
      <w:r w:rsidRPr="009208AF">
        <w:rPr>
          <w:rFonts w:cstheme="minorHAnsi"/>
        </w:rPr>
        <w:t xml:space="preserve">uses the same features but is sample matched to </w:t>
      </w:r>
      <w:r w:rsidRPr="009208AF">
        <w:rPr>
          <w:rFonts w:cstheme="minorHAnsi"/>
          <w:i w:val="0"/>
          <w:iCs w:val="0"/>
        </w:rPr>
        <w:t>the ‘Clinical and genetic’</w:t>
      </w:r>
      <w:r w:rsidRPr="009208AF">
        <w:rPr>
          <w:rFonts w:cstheme="minorHAnsi"/>
        </w:rPr>
        <w:t xml:space="preserve"> row</w:t>
      </w:r>
      <w:r w:rsidRPr="009208AF">
        <w:rPr>
          <w:rFonts w:cstheme="minorHAnsi"/>
          <w:i w:val="0"/>
          <w:iCs w:val="0"/>
        </w:rPr>
        <w:t>.</w:t>
      </w:r>
      <w:r w:rsidRPr="009208AF">
        <w:rPr>
          <w:rFonts w:cstheme="minorHAnsi"/>
        </w:rPr>
        <w:t xml:space="preserve"> Panel columns stratify feature importance for predictions of probability </w:t>
      </w:r>
      <w:r w:rsidRPr="009208AF">
        <w:rPr>
          <w:rFonts w:cstheme="minorHAnsi"/>
        </w:rPr>
        <w:lastRenderedPageBreak/>
        <w:t>of each class individually;</w:t>
      </w:r>
      <w:r w:rsidRPr="009208AF">
        <w:rPr>
          <w:rFonts w:cstheme="minorHAnsi"/>
          <w:i w:val="0"/>
          <w:iCs w:val="0"/>
        </w:rPr>
        <w:t xml:space="preserve"> </w:t>
      </w:r>
      <w:r w:rsidRPr="009208AF">
        <w:rPr>
          <w:rFonts w:cstheme="minorHAnsi"/>
        </w:rPr>
        <w:t>t</w:t>
      </w:r>
      <w:r w:rsidRPr="009208AF">
        <w:rPr>
          <w:rFonts w:cstheme="minorHAnsi"/>
          <w:i w:val="0"/>
          <w:iCs w:val="0"/>
        </w:rPr>
        <w:t xml:space="preserve">he ‘Binary’ column describes </w:t>
      </w:r>
      <w:r w:rsidRPr="009208AF">
        <w:rPr>
          <w:rFonts w:cstheme="minorHAnsi"/>
        </w:rPr>
        <w:t xml:space="preserve">distinct </w:t>
      </w:r>
      <w:r w:rsidRPr="009208AF">
        <w:rPr>
          <w:rFonts w:cstheme="minorHAnsi"/>
          <w:i w:val="0"/>
          <w:iCs w:val="0"/>
        </w:rPr>
        <w:t xml:space="preserve">algorithms trained to </w:t>
      </w:r>
      <w:r w:rsidRPr="009208AF">
        <w:rPr>
          <w:rFonts w:cstheme="minorHAnsi"/>
        </w:rPr>
        <w:t xml:space="preserve">predict </w:t>
      </w:r>
      <w:r w:rsidRPr="009208AF">
        <w:rPr>
          <w:rFonts w:cstheme="minorHAnsi"/>
          <w:i w:val="0"/>
          <w:iCs w:val="0"/>
        </w:rPr>
        <w:t xml:space="preserve">classes 1 </w:t>
      </w:r>
      <w:r w:rsidRPr="009208AF">
        <w:rPr>
          <w:rFonts w:cstheme="minorHAnsi"/>
        </w:rPr>
        <w:t>versus</w:t>
      </w:r>
      <w:r w:rsidRPr="009208AF">
        <w:rPr>
          <w:rFonts w:cstheme="minorHAnsi"/>
          <w:i w:val="0"/>
          <w:iCs w:val="0"/>
        </w:rPr>
        <w:t xml:space="preserve"> 2 only. Class 5 is only </w:t>
      </w:r>
      <w:r w:rsidRPr="009208AF">
        <w:rPr>
          <w:rFonts w:cstheme="minorHAnsi"/>
        </w:rPr>
        <w:t xml:space="preserve">represented </w:t>
      </w:r>
      <w:r w:rsidRPr="009208AF">
        <w:rPr>
          <w:rFonts w:cstheme="minorHAnsi"/>
          <w:i w:val="0"/>
          <w:iCs w:val="0"/>
        </w:rPr>
        <w:t>within Clinical [all]</w:t>
      </w:r>
      <w:r w:rsidRPr="009208AF">
        <w:rPr>
          <w:rFonts w:cstheme="minorHAnsi"/>
        </w:rPr>
        <w:t xml:space="preserve"> algorithms</w:t>
      </w:r>
      <w:r w:rsidRPr="009208AF">
        <w:rPr>
          <w:rFonts w:cstheme="minorHAnsi"/>
          <w:i w:val="0"/>
          <w:iCs w:val="0"/>
        </w:rPr>
        <w:t>. FTD = frontotemporal dementia, ALS = amyotrophic lateral sclerosis, PRS = polygenic risk score.</w:t>
      </w:r>
      <w:r w:rsidRPr="009208AF">
        <w:rPr>
          <w:rFonts w:cstheme="minorHAnsi"/>
        </w:rPr>
        <w:t xml:space="preserve"> SHAP values are calculated for predicted class probabilities and therefore can range between 0 and 1. Figures SX1-S12 give greater detail about the distribution SHAP values across data.</w:t>
      </w:r>
    </w:p>
    <w:p w14:paraId="6ABD8802" w14:textId="6F32C8F4" w:rsidR="0043518A" w:rsidRDefault="0043518A" w:rsidP="0043518A">
      <w:bookmarkStart w:id="9" w:name="_Ref122346514"/>
      <w:r w:rsidRPr="009208AF">
        <w:rPr>
          <w:noProof/>
        </w:rPr>
        <w:lastRenderedPageBreak/>
        <w:drawing>
          <wp:inline distT="0" distB="0" distL="0" distR="0" wp14:anchorId="0A543D91" wp14:editId="5CCAA024">
            <wp:extent cx="5397500" cy="5029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97500" cy="5029200"/>
                    </a:xfrm>
                    <a:prstGeom prst="rect">
                      <a:avLst/>
                    </a:prstGeom>
                  </pic:spPr>
                </pic:pic>
              </a:graphicData>
            </a:graphic>
          </wp:inline>
        </w:drawing>
      </w:r>
    </w:p>
    <w:p w14:paraId="346FF755" w14:textId="467043C8" w:rsidR="0043518A" w:rsidRPr="0043518A" w:rsidRDefault="007E4961" w:rsidP="0043518A">
      <w:pPr>
        <w:pStyle w:val="Caption"/>
        <w:rPr>
          <w:rFonts w:cstheme="minorHAnsi"/>
        </w:rPr>
      </w:pPr>
      <w:r w:rsidRPr="009208AF">
        <w:rPr>
          <w:rFonts w:cstheme="minorHAnsi"/>
        </w:rPr>
        <w:t>Figure S</w:t>
      </w:r>
      <w:r w:rsidRPr="009208AF">
        <w:rPr>
          <w:rFonts w:cstheme="minorHAnsi"/>
        </w:rPr>
        <w:fldChar w:fldCharType="begin"/>
      </w:r>
      <w:r w:rsidRPr="009208AF">
        <w:rPr>
          <w:rFonts w:cstheme="minorHAnsi"/>
        </w:rPr>
        <w:instrText xml:space="preserve"> SEQ Figure_S \* ARABIC </w:instrText>
      </w:r>
      <w:r w:rsidRPr="009208AF">
        <w:rPr>
          <w:rFonts w:cstheme="minorHAnsi"/>
        </w:rPr>
        <w:fldChar w:fldCharType="separate"/>
      </w:r>
      <w:r w:rsidR="0043518A">
        <w:rPr>
          <w:rFonts w:cstheme="minorHAnsi"/>
          <w:noProof/>
        </w:rPr>
        <w:t>11</w:t>
      </w:r>
      <w:r w:rsidRPr="009208AF">
        <w:rPr>
          <w:rFonts w:cstheme="minorHAnsi"/>
        </w:rPr>
        <w:fldChar w:fldCharType="end"/>
      </w:r>
      <w:r w:rsidRPr="009208AF">
        <w:rPr>
          <w:rFonts w:cstheme="minorHAnsi"/>
        </w:rPr>
        <w:t>. Comparison of class assignments for people from STRENGTH (N = 5,961) within the (joint dataset) 5-class model and a 5-class model identified through latent class analysis within a previous study</w:t>
      </w:r>
      <w:r w:rsidRPr="009208AF">
        <w:rPr>
          <w:rFonts w:cstheme="minorHAnsi"/>
        </w:rPr>
        <w:fldChar w:fldCharType="begin"/>
      </w:r>
      <w:r w:rsidR="00F76A57">
        <w:rPr>
          <w:rFonts w:cstheme="minorHAnsi"/>
        </w:rPr>
        <w:instrText xml:space="preserve"> ADDIN EN.CITE &lt;EndNote&gt;&lt;Cite&gt;&lt;Author&gt;Ganesalingam&lt;/Author&gt;&lt;Year&gt;2009&lt;/Year&gt;&lt;RecNum&gt;846&lt;/RecNum&gt;&lt;DisplayText&gt;(33)&lt;/DisplayText&gt;&lt;record&gt;&lt;rec-number&gt;846&lt;/rec-number&gt;&lt;foreign-keys&gt;&lt;key app="EN" db-id="f0pw2e2fltzp5cex9wq5029cv9tew0zxae0w" timestamp="1594298728"&gt;846&lt;/key&gt;&lt;/foreign-keys&gt;&lt;ref-type name="Journal Article"&gt;17&lt;/ref-type&gt;&lt;contributors&gt;&lt;authors&gt;&lt;author&gt;Ganesalingam, Jeban&lt;/author&gt;&lt;author&gt;Stahl, Daniel&lt;/author&gt;&lt;author&gt;Wijesekera, Lokesh&lt;/author&gt;&lt;author&gt;Galtrey, Clare&lt;/author&gt;&lt;author&gt;Shaw, Christopher E.&lt;/author&gt;&lt;author&gt;Leigh, P. Nigel&lt;/author&gt;&lt;author&gt;Al-Chalabi, Ammar&lt;/author&gt;&lt;/authors&gt;&lt;/contributors&gt;&lt;titles&gt;&lt;title&gt;Latent Cluster Analysis of ALS Phenotypes Identifies Prognostically Differing Groups&lt;/title&gt;&lt;secondary-title&gt;PloS One&lt;/secondary-title&gt;&lt;/titles&gt;&lt;periodical&gt;&lt;full-title&gt;PLoS One&lt;/full-title&gt;&lt;abbr-1&gt;PLoS One&lt;/abbr-1&gt;&lt;abbr-2&gt;PLoS One&lt;/abbr-2&gt;&lt;/periodical&gt;&lt;pages&gt;e7107&lt;/pages&gt;&lt;volume&gt;4&lt;/volume&gt;&lt;number&gt;9&lt;/number&gt;&lt;dates&gt;&lt;year&gt;2009&lt;/year&gt;&lt;/dates&gt;&lt;publisher&gt;Public Library of Science&lt;/publisher&gt;&lt;urls&gt;&lt;related-urls&gt;&lt;url&gt;https://doi.org/10.1371/journal.pone.0007107&lt;/url&gt;&lt;/related-urls&gt;&lt;/urls&gt;&lt;electronic-resource-num&gt;10.1371/journal.pone.0007107&lt;/electronic-resource-num&gt;&lt;/record&gt;&lt;/Cite&gt;&lt;/EndNote&gt;</w:instrText>
      </w:r>
      <w:r w:rsidRPr="009208AF">
        <w:rPr>
          <w:rFonts w:cstheme="minorHAnsi"/>
        </w:rPr>
        <w:fldChar w:fldCharType="separate"/>
      </w:r>
      <w:r w:rsidR="00F76A57">
        <w:rPr>
          <w:rFonts w:cstheme="minorHAnsi"/>
          <w:noProof/>
        </w:rPr>
        <w:t>(33)</w:t>
      </w:r>
      <w:r w:rsidRPr="009208AF">
        <w:rPr>
          <w:rFonts w:cstheme="minorHAnsi"/>
        </w:rPr>
        <w:fldChar w:fldCharType="end"/>
      </w:r>
    </w:p>
    <w:p w14:paraId="56A0D2B5" w14:textId="566F8FEA" w:rsidR="007E4961" w:rsidRDefault="007E4961" w:rsidP="007E4961">
      <w:pPr>
        <w:pStyle w:val="Caption"/>
        <w:rPr>
          <w:rFonts w:cstheme="minorHAnsi"/>
        </w:rPr>
      </w:pPr>
      <w:r w:rsidRPr="009208AF">
        <w:rPr>
          <w:rFonts w:cstheme="minorHAnsi"/>
        </w:rPr>
        <w:t>The left column indicates class assignments by current model and the right column is those from the previous study (‘2009 model’). Colouring of the 2009 model column is with respect to the current model class with the largest sample overlap.</w:t>
      </w:r>
    </w:p>
    <w:p w14:paraId="10F0F7B3" w14:textId="3CBDEE43" w:rsidR="0043518A" w:rsidRDefault="0043518A">
      <w:r>
        <w:br w:type="page"/>
      </w:r>
    </w:p>
    <w:p w14:paraId="5D6A4712" w14:textId="77777777" w:rsidR="0043518A" w:rsidRDefault="0043518A" w:rsidP="0043518A"/>
    <w:p w14:paraId="5587A588" w14:textId="061A5F12" w:rsidR="0043518A" w:rsidRPr="0043518A" w:rsidRDefault="0043518A" w:rsidP="0043518A">
      <w:pPr>
        <w:pStyle w:val="Heading1"/>
      </w:pPr>
      <w:r>
        <w:t>Supplemental tables</w:t>
      </w:r>
    </w:p>
    <w:p w14:paraId="5DBDD3B4" w14:textId="77777777" w:rsidR="0043518A" w:rsidRDefault="0043518A" w:rsidP="0043518A">
      <w:pPr>
        <w:pStyle w:val="Caption"/>
      </w:pPr>
    </w:p>
    <w:p w14:paraId="202E9B40" w14:textId="5135695C" w:rsidR="007066BA" w:rsidRPr="0043518A" w:rsidRDefault="002D487D" w:rsidP="0043518A">
      <w:pPr>
        <w:pStyle w:val="Caption"/>
      </w:pPr>
      <w:bookmarkStart w:id="10" w:name="_Ref130899447"/>
      <w:r w:rsidRPr="009208AF">
        <w:t>Table S</w:t>
      </w:r>
      <w:fldSimple w:instr=" SEQ Table_S \* ARABIC ">
        <w:r w:rsidR="0043518A">
          <w:rPr>
            <w:noProof/>
          </w:rPr>
          <w:t>1</w:t>
        </w:r>
      </w:fldSimple>
      <w:bookmarkEnd w:id="9"/>
      <w:bookmarkEnd w:id="10"/>
      <w:r w:rsidRPr="009208AF">
        <w:t xml:space="preserve">. </w:t>
      </w:r>
      <w:r w:rsidR="00C27CFB" w:rsidRPr="009208AF">
        <w:t xml:space="preserve">Mean and standard deviation of </w:t>
      </w:r>
      <w:r w:rsidRPr="009208AF">
        <w:t>diagnostic delay per country of origin</w:t>
      </w:r>
      <w:r w:rsidR="00171E0A" w:rsidRPr="009208AF">
        <w:t xml:space="preserve"> across unique samples from Project MinE and STRENGTH</w:t>
      </w:r>
    </w:p>
    <w:p w14:paraId="5E12CB67" w14:textId="22653853" w:rsidR="004133D4" w:rsidRPr="009208AF" w:rsidRDefault="002D487D" w:rsidP="00070660">
      <w:pPr>
        <w:pStyle w:val="Caption"/>
        <w:rPr>
          <w:rFonts w:cstheme="minorHAnsi"/>
        </w:rPr>
      </w:pPr>
      <w:r w:rsidRPr="009208AF">
        <w:rPr>
          <w:rFonts w:cstheme="minorHAnsi"/>
        </w:rPr>
        <w:t xml:space="preserve">Diagnostic delay values entered into the latent class model and subsequent analyses </w:t>
      </w:r>
      <w:r w:rsidR="001C0508" w:rsidRPr="009208AF">
        <w:rPr>
          <w:rFonts w:cstheme="minorHAnsi"/>
        </w:rPr>
        <w:t xml:space="preserve">were centred on the per-country mean and scaled </w:t>
      </w:r>
      <w:r w:rsidR="00C27CFB" w:rsidRPr="009208AF">
        <w:rPr>
          <w:rFonts w:cstheme="minorHAnsi"/>
        </w:rPr>
        <w:t>by</w:t>
      </w:r>
      <w:r w:rsidR="001C0508" w:rsidRPr="009208AF">
        <w:rPr>
          <w:rFonts w:cstheme="minorHAnsi"/>
        </w:rPr>
        <w:t xml:space="preserve"> the per-country standard deviation. </w:t>
      </w:r>
      <w:r w:rsidR="00C27CFB" w:rsidRPr="009208AF">
        <w:rPr>
          <w:rFonts w:cstheme="minorHAnsi"/>
        </w:rPr>
        <w:t xml:space="preserve">The values </w:t>
      </w:r>
      <w:r w:rsidR="001C0508" w:rsidRPr="009208AF">
        <w:rPr>
          <w:rFonts w:cstheme="minorHAnsi"/>
        </w:rPr>
        <w:t>presented for ‘total’ diagnostic delay</w:t>
      </w:r>
      <w:r w:rsidR="00C27CFB" w:rsidRPr="009208AF">
        <w:rPr>
          <w:rFonts w:cstheme="minorHAnsi"/>
        </w:rPr>
        <w:t xml:space="preserve"> were derived by aggregating across the per-country statistics weighted by sample size; </w:t>
      </w:r>
      <w:r w:rsidR="009A614F" w:rsidRPr="009208AF">
        <w:rPr>
          <w:rFonts w:cstheme="minorHAnsi"/>
        </w:rPr>
        <w:t xml:space="preserve">these </w:t>
      </w:r>
      <w:r w:rsidR="00C27CFB" w:rsidRPr="009208AF">
        <w:rPr>
          <w:rFonts w:cstheme="minorHAnsi"/>
        </w:rPr>
        <w:t>were not used in any analyses.</w:t>
      </w:r>
    </w:p>
    <w:tbl>
      <w:tblPr>
        <w:tblStyle w:val="GridTable3-Accent1"/>
        <w:tblW w:w="4994" w:type="pct"/>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545"/>
        <w:gridCol w:w="2973"/>
        <w:gridCol w:w="1978"/>
        <w:gridCol w:w="1503"/>
      </w:tblGrid>
      <w:tr w:rsidR="00684CF9" w:rsidRPr="009208AF" w14:paraId="0F347D1C" w14:textId="77777777" w:rsidTr="005A0013">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1414" w:type="pct"/>
            <w:tcBorders>
              <w:top w:val="none" w:sz="0" w:space="0" w:color="auto"/>
              <w:left w:val="none" w:sz="0" w:space="0" w:color="auto"/>
              <w:bottom w:val="none" w:sz="0" w:space="0" w:color="auto"/>
              <w:right w:val="none" w:sz="0" w:space="0" w:color="auto"/>
            </w:tcBorders>
            <w:shd w:val="clear" w:color="auto" w:fill="B4C6E7" w:themeFill="accent1" w:themeFillTint="66"/>
            <w:noWrap/>
            <w:vAlign w:val="center"/>
            <w:hideMark/>
          </w:tcPr>
          <w:p w14:paraId="5FEA43C5" w14:textId="2A5B4EBC" w:rsidR="002D487D" w:rsidRPr="009208AF" w:rsidRDefault="002D487D" w:rsidP="00070660">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Regi</w:t>
            </w:r>
            <w:r w:rsidR="001C0508" w:rsidRPr="009208AF">
              <w:rPr>
                <w:rFonts w:asciiTheme="minorHAnsi" w:hAnsiTheme="minorHAnsi" w:cstheme="minorHAnsi"/>
                <w:i w:val="0"/>
                <w:iCs w:val="0"/>
                <w:color w:val="000000"/>
              </w:rPr>
              <w:t>o</w:t>
            </w:r>
            <w:r w:rsidRPr="009208AF">
              <w:rPr>
                <w:rFonts w:asciiTheme="minorHAnsi" w:hAnsiTheme="minorHAnsi" w:cstheme="minorHAnsi"/>
                <w:i w:val="0"/>
                <w:iCs w:val="0"/>
                <w:color w:val="000000"/>
              </w:rPr>
              <w:t>n</w:t>
            </w:r>
            <w:r w:rsidR="00C27CFB" w:rsidRPr="009208AF">
              <w:rPr>
                <w:rFonts w:asciiTheme="minorHAnsi" w:hAnsiTheme="minorHAnsi" w:cstheme="minorHAnsi"/>
                <w:i w:val="0"/>
                <w:iCs w:val="0"/>
                <w:color w:val="000000"/>
              </w:rPr>
              <w:t xml:space="preserve"> (Iso2c code)</w:t>
            </w:r>
          </w:p>
        </w:tc>
        <w:tc>
          <w:tcPr>
            <w:tcW w:w="1652" w:type="pct"/>
            <w:tcBorders>
              <w:top w:val="none" w:sz="0" w:space="0" w:color="auto"/>
              <w:left w:val="none" w:sz="0" w:space="0" w:color="auto"/>
              <w:right w:val="none" w:sz="0" w:space="0" w:color="auto"/>
            </w:tcBorders>
            <w:shd w:val="clear" w:color="auto" w:fill="B4C6E7" w:themeFill="accent1" w:themeFillTint="66"/>
            <w:noWrap/>
            <w:vAlign w:val="center"/>
            <w:hideMark/>
          </w:tcPr>
          <w:p w14:paraId="3936C8B0" w14:textId="15C374CD" w:rsidR="002D487D" w:rsidRPr="009208AF" w:rsidRDefault="00C27CFB" w:rsidP="0007066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Number of samples</w:t>
            </w:r>
            <w:r w:rsidR="001C0508" w:rsidRPr="009208AF">
              <w:rPr>
                <w:rFonts w:asciiTheme="minorHAnsi" w:hAnsiTheme="minorHAnsi" w:cstheme="minorHAnsi"/>
                <w:color w:val="000000"/>
              </w:rPr>
              <w:t xml:space="preserve"> with </w:t>
            </w:r>
            <w:r w:rsidR="004D4D01" w:rsidRPr="009208AF">
              <w:rPr>
                <w:rFonts w:asciiTheme="minorHAnsi" w:hAnsiTheme="minorHAnsi" w:cstheme="minorHAnsi"/>
                <w:color w:val="000000"/>
              </w:rPr>
              <w:t>measured diagnostic delay</w:t>
            </w:r>
          </w:p>
        </w:tc>
        <w:tc>
          <w:tcPr>
            <w:tcW w:w="1099" w:type="pct"/>
            <w:tcBorders>
              <w:top w:val="none" w:sz="0" w:space="0" w:color="auto"/>
              <w:left w:val="none" w:sz="0" w:space="0" w:color="auto"/>
              <w:right w:val="none" w:sz="0" w:space="0" w:color="auto"/>
            </w:tcBorders>
            <w:shd w:val="clear" w:color="auto" w:fill="B4C6E7" w:themeFill="accent1" w:themeFillTint="66"/>
            <w:noWrap/>
            <w:vAlign w:val="center"/>
            <w:hideMark/>
          </w:tcPr>
          <w:p w14:paraId="05BDE5E7" w14:textId="7B609B8B" w:rsidR="002D487D" w:rsidRPr="009208AF" w:rsidRDefault="002D487D" w:rsidP="0007066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Mean diagnostic delay in years</w:t>
            </w:r>
          </w:p>
        </w:tc>
        <w:tc>
          <w:tcPr>
            <w:tcW w:w="835" w:type="pct"/>
            <w:tcBorders>
              <w:top w:val="none" w:sz="0" w:space="0" w:color="auto"/>
              <w:left w:val="none" w:sz="0" w:space="0" w:color="auto"/>
              <w:right w:val="none" w:sz="0" w:space="0" w:color="auto"/>
            </w:tcBorders>
            <w:shd w:val="clear" w:color="auto" w:fill="B4C6E7" w:themeFill="accent1" w:themeFillTint="66"/>
            <w:noWrap/>
            <w:vAlign w:val="center"/>
            <w:hideMark/>
          </w:tcPr>
          <w:p w14:paraId="612979DA" w14:textId="49042AC6" w:rsidR="002D487D" w:rsidRPr="009208AF" w:rsidRDefault="002D487D" w:rsidP="0007066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Standard deviation</w:t>
            </w:r>
          </w:p>
        </w:tc>
      </w:tr>
      <w:tr w:rsidR="001C0508" w:rsidRPr="009208AF" w14:paraId="2AB07EA1"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14" w:type="pct"/>
            <w:tcBorders>
              <w:top w:val="none" w:sz="0" w:space="0" w:color="auto"/>
              <w:left w:val="none" w:sz="0" w:space="0" w:color="auto"/>
              <w:bottom w:val="none" w:sz="0" w:space="0" w:color="auto"/>
            </w:tcBorders>
            <w:noWrap/>
            <w:vAlign w:val="center"/>
            <w:hideMark/>
          </w:tcPr>
          <w:p w14:paraId="1AB2A9DE" w14:textId="7E9C2A72" w:rsidR="001C0508" w:rsidRPr="009208AF" w:rsidRDefault="001C0508" w:rsidP="00070660">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B</w:t>
            </w:r>
            <w:r w:rsidR="00DC3956" w:rsidRPr="009208AF">
              <w:rPr>
                <w:rFonts w:asciiTheme="minorHAnsi" w:hAnsiTheme="minorHAnsi" w:cstheme="minorHAnsi"/>
                <w:i w:val="0"/>
                <w:iCs w:val="0"/>
                <w:color w:val="000000"/>
              </w:rPr>
              <w:t>elgium (BE)</w:t>
            </w:r>
          </w:p>
        </w:tc>
        <w:tc>
          <w:tcPr>
            <w:tcW w:w="1652" w:type="pct"/>
            <w:noWrap/>
            <w:vAlign w:val="center"/>
            <w:hideMark/>
          </w:tcPr>
          <w:p w14:paraId="532B57BA" w14:textId="77777777"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1583</w:t>
            </w:r>
          </w:p>
        </w:tc>
        <w:tc>
          <w:tcPr>
            <w:tcW w:w="1099" w:type="pct"/>
            <w:noWrap/>
            <w:vAlign w:val="center"/>
            <w:hideMark/>
          </w:tcPr>
          <w:p w14:paraId="40D16F9C" w14:textId="36674C6D"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1.111</w:t>
            </w:r>
          </w:p>
        </w:tc>
        <w:tc>
          <w:tcPr>
            <w:tcW w:w="835" w:type="pct"/>
            <w:noWrap/>
            <w:vAlign w:val="center"/>
            <w:hideMark/>
          </w:tcPr>
          <w:p w14:paraId="3DB382DF" w14:textId="756D15F0"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1.257</w:t>
            </w:r>
          </w:p>
        </w:tc>
      </w:tr>
      <w:tr w:rsidR="001C0508" w:rsidRPr="009208AF" w14:paraId="38E2B41B"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1414" w:type="pct"/>
            <w:tcBorders>
              <w:top w:val="none" w:sz="0" w:space="0" w:color="auto"/>
              <w:left w:val="none" w:sz="0" w:space="0" w:color="auto"/>
              <w:bottom w:val="none" w:sz="0" w:space="0" w:color="auto"/>
            </w:tcBorders>
            <w:noWrap/>
            <w:vAlign w:val="center"/>
            <w:hideMark/>
          </w:tcPr>
          <w:p w14:paraId="4FF6A341" w14:textId="68F882E8" w:rsidR="001C0508" w:rsidRPr="009208AF" w:rsidRDefault="00DC3956" w:rsidP="00070660">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Switzerland (</w:t>
            </w:r>
            <w:r w:rsidR="001C0508" w:rsidRPr="009208AF">
              <w:rPr>
                <w:rFonts w:asciiTheme="minorHAnsi" w:hAnsiTheme="minorHAnsi" w:cstheme="minorHAnsi"/>
                <w:i w:val="0"/>
                <w:iCs w:val="0"/>
                <w:color w:val="000000"/>
              </w:rPr>
              <w:t>CH</w:t>
            </w:r>
            <w:r w:rsidRPr="009208AF">
              <w:rPr>
                <w:rFonts w:asciiTheme="minorHAnsi" w:hAnsiTheme="minorHAnsi" w:cstheme="minorHAnsi"/>
                <w:i w:val="0"/>
                <w:iCs w:val="0"/>
                <w:color w:val="000000"/>
              </w:rPr>
              <w:t>)</w:t>
            </w:r>
          </w:p>
        </w:tc>
        <w:tc>
          <w:tcPr>
            <w:tcW w:w="1652" w:type="pct"/>
            <w:noWrap/>
            <w:vAlign w:val="center"/>
            <w:hideMark/>
          </w:tcPr>
          <w:p w14:paraId="43E1DA5E" w14:textId="77777777"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43</w:t>
            </w:r>
          </w:p>
        </w:tc>
        <w:tc>
          <w:tcPr>
            <w:tcW w:w="1099" w:type="pct"/>
            <w:noWrap/>
            <w:vAlign w:val="center"/>
            <w:hideMark/>
          </w:tcPr>
          <w:p w14:paraId="4A831540" w14:textId="252677FA"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1.357</w:t>
            </w:r>
          </w:p>
        </w:tc>
        <w:tc>
          <w:tcPr>
            <w:tcW w:w="835" w:type="pct"/>
            <w:noWrap/>
            <w:vAlign w:val="center"/>
            <w:hideMark/>
          </w:tcPr>
          <w:p w14:paraId="21D30E92" w14:textId="4DE8A93D"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1.298</w:t>
            </w:r>
          </w:p>
        </w:tc>
      </w:tr>
      <w:tr w:rsidR="001C0508" w:rsidRPr="009208AF" w14:paraId="078C9F20"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14" w:type="pct"/>
            <w:tcBorders>
              <w:top w:val="none" w:sz="0" w:space="0" w:color="auto"/>
              <w:left w:val="none" w:sz="0" w:space="0" w:color="auto"/>
              <w:bottom w:val="none" w:sz="0" w:space="0" w:color="auto"/>
            </w:tcBorders>
            <w:noWrap/>
            <w:vAlign w:val="center"/>
            <w:hideMark/>
          </w:tcPr>
          <w:p w14:paraId="6C244B12" w14:textId="1F4AC971" w:rsidR="001C0508" w:rsidRPr="009208AF" w:rsidRDefault="00DC3956" w:rsidP="00070660">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Spain (</w:t>
            </w:r>
            <w:r w:rsidR="001C0508" w:rsidRPr="009208AF">
              <w:rPr>
                <w:rFonts w:asciiTheme="minorHAnsi" w:hAnsiTheme="minorHAnsi" w:cstheme="minorHAnsi"/>
                <w:i w:val="0"/>
                <w:iCs w:val="0"/>
                <w:color w:val="000000"/>
              </w:rPr>
              <w:t>ES</w:t>
            </w:r>
            <w:r w:rsidRPr="009208AF">
              <w:rPr>
                <w:rFonts w:asciiTheme="minorHAnsi" w:hAnsiTheme="minorHAnsi" w:cstheme="minorHAnsi"/>
                <w:i w:val="0"/>
                <w:iCs w:val="0"/>
                <w:color w:val="000000"/>
              </w:rPr>
              <w:t>)</w:t>
            </w:r>
          </w:p>
        </w:tc>
        <w:tc>
          <w:tcPr>
            <w:tcW w:w="1652" w:type="pct"/>
            <w:noWrap/>
            <w:vAlign w:val="center"/>
            <w:hideMark/>
          </w:tcPr>
          <w:p w14:paraId="4760D485" w14:textId="77777777"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348</w:t>
            </w:r>
          </w:p>
        </w:tc>
        <w:tc>
          <w:tcPr>
            <w:tcW w:w="1099" w:type="pct"/>
            <w:noWrap/>
            <w:vAlign w:val="center"/>
            <w:hideMark/>
          </w:tcPr>
          <w:p w14:paraId="68C5CA35" w14:textId="3ED375CA"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1.142</w:t>
            </w:r>
          </w:p>
        </w:tc>
        <w:tc>
          <w:tcPr>
            <w:tcW w:w="835" w:type="pct"/>
            <w:noWrap/>
            <w:vAlign w:val="center"/>
            <w:hideMark/>
          </w:tcPr>
          <w:p w14:paraId="06EB2F92" w14:textId="1E81E835"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1.334</w:t>
            </w:r>
          </w:p>
        </w:tc>
      </w:tr>
      <w:tr w:rsidR="001C0508" w:rsidRPr="009208AF" w14:paraId="5892B4AF"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1414" w:type="pct"/>
            <w:tcBorders>
              <w:top w:val="none" w:sz="0" w:space="0" w:color="auto"/>
              <w:left w:val="none" w:sz="0" w:space="0" w:color="auto"/>
              <w:bottom w:val="none" w:sz="0" w:space="0" w:color="auto"/>
            </w:tcBorders>
            <w:noWrap/>
            <w:vAlign w:val="center"/>
            <w:hideMark/>
          </w:tcPr>
          <w:p w14:paraId="38C1531C" w14:textId="13EF948E" w:rsidR="001C0508" w:rsidRPr="009208AF" w:rsidRDefault="00DC3956" w:rsidP="00070660">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France (</w:t>
            </w:r>
            <w:r w:rsidR="001C0508" w:rsidRPr="009208AF">
              <w:rPr>
                <w:rFonts w:asciiTheme="minorHAnsi" w:hAnsiTheme="minorHAnsi" w:cstheme="minorHAnsi"/>
                <w:i w:val="0"/>
                <w:iCs w:val="0"/>
                <w:color w:val="000000"/>
              </w:rPr>
              <w:t>FR</w:t>
            </w:r>
            <w:r w:rsidRPr="009208AF">
              <w:rPr>
                <w:rFonts w:asciiTheme="minorHAnsi" w:hAnsiTheme="minorHAnsi" w:cstheme="minorHAnsi"/>
                <w:i w:val="0"/>
                <w:iCs w:val="0"/>
                <w:color w:val="000000"/>
              </w:rPr>
              <w:t>)</w:t>
            </w:r>
          </w:p>
        </w:tc>
        <w:tc>
          <w:tcPr>
            <w:tcW w:w="1652" w:type="pct"/>
            <w:noWrap/>
            <w:vAlign w:val="center"/>
            <w:hideMark/>
          </w:tcPr>
          <w:p w14:paraId="6B9E33C2" w14:textId="77777777"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166</w:t>
            </w:r>
          </w:p>
        </w:tc>
        <w:tc>
          <w:tcPr>
            <w:tcW w:w="1099" w:type="pct"/>
            <w:noWrap/>
            <w:vAlign w:val="center"/>
            <w:hideMark/>
          </w:tcPr>
          <w:p w14:paraId="2F348A78" w14:textId="779AC458"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1.123</w:t>
            </w:r>
          </w:p>
        </w:tc>
        <w:tc>
          <w:tcPr>
            <w:tcW w:w="835" w:type="pct"/>
            <w:noWrap/>
            <w:vAlign w:val="center"/>
            <w:hideMark/>
          </w:tcPr>
          <w:p w14:paraId="0DB0F424" w14:textId="39FAEB41"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0.967</w:t>
            </w:r>
          </w:p>
        </w:tc>
      </w:tr>
      <w:tr w:rsidR="001C0508" w:rsidRPr="009208AF" w14:paraId="24423B3D"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14" w:type="pct"/>
            <w:tcBorders>
              <w:top w:val="none" w:sz="0" w:space="0" w:color="auto"/>
              <w:left w:val="none" w:sz="0" w:space="0" w:color="auto"/>
              <w:bottom w:val="none" w:sz="0" w:space="0" w:color="auto"/>
            </w:tcBorders>
            <w:noWrap/>
            <w:vAlign w:val="center"/>
            <w:hideMark/>
          </w:tcPr>
          <w:p w14:paraId="0F2A92D7" w14:textId="4E8EB468" w:rsidR="001C0508" w:rsidRPr="009208AF" w:rsidRDefault="00DC3956" w:rsidP="00070660">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United Kingdom (</w:t>
            </w:r>
            <w:r w:rsidR="001C0508" w:rsidRPr="009208AF">
              <w:rPr>
                <w:rFonts w:asciiTheme="minorHAnsi" w:hAnsiTheme="minorHAnsi" w:cstheme="minorHAnsi"/>
                <w:i w:val="0"/>
                <w:iCs w:val="0"/>
                <w:color w:val="000000"/>
              </w:rPr>
              <w:t>GB</w:t>
            </w:r>
            <w:r w:rsidRPr="009208AF">
              <w:rPr>
                <w:rFonts w:asciiTheme="minorHAnsi" w:hAnsiTheme="minorHAnsi" w:cstheme="minorHAnsi"/>
                <w:i w:val="0"/>
                <w:iCs w:val="0"/>
                <w:color w:val="000000"/>
              </w:rPr>
              <w:t>)</w:t>
            </w:r>
          </w:p>
        </w:tc>
        <w:tc>
          <w:tcPr>
            <w:tcW w:w="1652" w:type="pct"/>
            <w:noWrap/>
            <w:vAlign w:val="center"/>
            <w:hideMark/>
          </w:tcPr>
          <w:p w14:paraId="6F4FFFD8" w14:textId="77777777"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3140</w:t>
            </w:r>
          </w:p>
        </w:tc>
        <w:tc>
          <w:tcPr>
            <w:tcW w:w="1099" w:type="pct"/>
            <w:noWrap/>
            <w:vAlign w:val="center"/>
            <w:hideMark/>
          </w:tcPr>
          <w:p w14:paraId="6B16F515" w14:textId="6724B2F9"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1.711</w:t>
            </w:r>
          </w:p>
        </w:tc>
        <w:tc>
          <w:tcPr>
            <w:tcW w:w="835" w:type="pct"/>
            <w:noWrap/>
            <w:vAlign w:val="center"/>
            <w:hideMark/>
          </w:tcPr>
          <w:p w14:paraId="6AC50AF5" w14:textId="5544DA0A"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1.461</w:t>
            </w:r>
          </w:p>
        </w:tc>
      </w:tr>
      <w:tr w:rsidR="001C0508" w:rsidRPr="009208AF" w14:paraId="2629C3DE"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1414" w:type="pct"/>
            <w:tcBorders>
              <w:top w:val="none" w:sz="0" w:space="0" w:color="auto"/>
              <w:left w:val="none" w:sz="0" w:space="0" w:color="auto"/>
              <w:bottom w:val="none" w:sz="0" w:space="0" w:color="auto"/>
            </w:tcBorders>
            <w:noWrap/>
            <w:vAlign w:val="center"/>
            <w:hideMark/>
          </w:tcPr>
          <w:p w14:paraId="1BE74BBC" w14:textId="201689C5" w:rsidR="001C0508" w:rsidRPr="009208AF" w:rsidRDefault="00DC3956" w:rsidP="00070660">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Ireland (</w:t>
            </w:r>
            <w:r w:rsidR="001C0508" w:rsidRPr="009208AF">
              <w:rPr>
                <w:rFonts w:asciiTheme="minorHAnsi" w:hAnsiTheme="minorHAnsi" w:cstheme="minorHAnsi"/>
                <w:i w:val="0"/>
                <w:iCs w:val="0"/>
                <w:color w:val="000000"/>
              </w:rPr>
              <w:t>IE</w:t>
            </w:r>
            <w:r w:rsidRPr="009208AF">
              <w:rPr>
                <w:rFonts w:asciiTheme="minorHAnsi" w:hAnsiTheme="minorHAnsi" w:cstheme="minorHAnsi"/>
                <w:i w:val="0"/>
                <w:iCs w:val="0"/>
                <w:color w:val="000000"/>
              </w:rPr>
              <w:t>)</w:t>
            </w:r>
          </w:p>
        </w:tc>
        <w:tc>
          <w:tcPr>
            <w:tcW w:w="1652" w:type="pct"/>
            <w:noWrap/>
            <w:vAlign w:val="center"/>
            <w:hideMark/>
          </w:tcPr>
          <w:p w14:paraId="13512418" w14:textId="77777777"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1902</w:t>
            </w:r>
          </w:p>
        </w:tc>
        <w:tc>
          <w:tcPr>
            <w:tcW w:w="1099" w:type="pct"/>
            <w:noWrap/>
            <w:vAlign w:val="center"/>
            <w:hideMark/>
          </w:tcPr>
          <w:p w14:paraId="2AE27A6C" w14:textId="012FF43E"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1.238</w:t>
            </w:r>
          </w:p>
        </w:tc>
        <w:tc>
          <w:tcPr>
            <w:tcW w:w="835" w:type="pct"/>
            <w:noWrap/>
            <w:vAlign w:val="center"/>
            <w:hideMark/>
          </w:tcPr>
          <w:p w14:paraId="4D7F4292" w14:textId="16101C9E"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1.347</w:t>
            </w:r>
          </w:p>
        </w:tc>
      </w:tr>
      <w:tr w:rsidR="001C0508" w:rsidRPr="009208AF" w14:paraId="749FEA97"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14" w:type="pct"/>
            <w:tcBorders>
              <w:top w:val="none" w:sz="0" w:space="0" w:color="auto"/>
              <w:left w:val="none" w:sz="0" w:space="0" w:color="auto"/>
              <w:bottom w:val="none" w:sz="0" w:space="0" w:color="auto"/>
            </w:tcBorders>
            <w:noWrap/>
            <w:vAlign w:val="center"/>
            <w:hideMark/>
          </w:tcPr>
          <w:p w14:paraId="2B4BD38C" w14:textId="64BEAA5E" w:rsidR="001C0508" w:rsidRPr="009208AF" w:rsidRDefault="00DC3956" w:rsidP="00070660">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Israel (</w:t>
            </w:r>
            <w:r w:rsidR="001C0508" w:rsidRPr="009208AF">
              <w:rPr>
                <w:rFonts w:asciiTheme="minorHAnsi" w:hAnsiTheme="minorHAnsi" w:cstheme="minorHAnsi"/>
                <w:i w:val="0"/>
                <w:iCs w:val="0"/>
                <w:color w:val="000000"/>
              </w:rPr>
              <w:t>IL</w:t>
            </w:r>
            <w:r w:rsidRPr="009208AF">
              <w:rPr>
                <w:rFonts w:asciiTheme="minorHAnsi" w:hAnsiTheme="minorHAnsi" w:cstheme="minorHAnsi"/>
                <w:i w:val="0"/>
                <w:iCs w:val="0"/>
                <w:color w:val="000000"/>
              </w:rPr>
              <w:t>)</w:t>
            </w:r>
          </w:p>
        </w:tc>
        <w:tc>
          <w:tcPr>
            <w:tcW w:w="1652" w:type="pct"/>
            <w:noWrap/>
            <w:vAlign w:val="center"/>
            <w:hideMark/>
          </w:tcPr>
          <w:p w14:paraId="16FF68AB" w14:textId="77777777"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101</w:t>
            </w:r>
          </w:p>
        </w:tc>
        <w:tc>
          <w:tcPr>
            <w:tcW w:w="1099" w:type="pct"/>
            <w:noWrap/>
            <w:vAlign w:val="center"/>
            <w:hideMark/>
          </w:tcPr>
          <w:p w14:paraId="5F5F348C" w14:textId="7B09972F"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1.191</w:t>
            </w:r>
          </w:p>
        </w:tc>
        <w:tc>
          <w:tcPr>
            <w:tcW w:w="835" w:type="pct"/>
            <w:noWrap/>
            <w:vAlign w:val="center"/>
            <w:hideMark/>
          </w:tcPr>
          <w:p w14:paraId="626FC330" w14:textId="411CE080"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1.153</w:t>
            </w:r>
          </w:p>
        </w:tc>
      </w:tr>
      <w:tr w:rsidR="001C0508" w:rsidRPr="009208AF" w14:paraId="7A71E78D"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1414" w:type="pct"/>
            <w:tcBorders>
              <w:top w:val="none" w:sz="0" w:space="0" w:color="auto"/>
              <w:left w:val="none" w:sz="0" w:space="0" w:color="auto"/>
              <w:bottom w:val="none" w:sz="0" w:space="0" w:color="auto"/>
            </w:tcBorders>
            <w:noWrap/>
            <w:vAlign w:val="center"/>
            <w:hideMark/>
          </w:tcPr>
          <w:p w14:paraId="35F7A11C" w14:textId="7B7AF740" w:rsidR="001C0508" w:rsidRPr="009208AF" w:rsidRDefault="00DC3956" w:rsidP="00070660">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Italy (</w:t>
            </w:r>
            <w:r w:rsidR="001C0508" w:rsidRPr="009208AF">
              <w:rPr>
                <w:rFonts w:asciiTheme="minorHAnsi" w:hAnsiTheme="minorHAnsi" w:cstheme="minorHAnsi"/>
                <w:i w:val="0"/>
                <w:iCs w:val="0"/>
                <w:color w:val="000000"/>
              </w:rPr>
              <w:t>IT</w:t>
            </w:r>
            <w:r w:rsidRPr="009208AF">
              <w:rPr>
                <w:rFonts w:asciiTheme="minorHAnsi" w:hAnsiTheme="minorHAnsi" w:cstheme="minorHAnsi"/>
                <w:i w:val="0"/>
                <w:iCs w:val="0"/>
                <w:color w:val="000000"/>
              </w:rPr>
              <w:t>)</w:t>
            </w:r>
          </w:p>
        </w:tc>
        <w:tc>
          <w:tcPr>
            <w:tcW w:w="1652" w:type="pct"/>
            <w:noWrap/>
            <w:vAlign w:val="center"/>
            <w:hideMark/>
          </w:tcPr>
          <w:p w14:paraId="77EC8B8E" w14:textId="77777777"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1182</w:t>
            </w:r>
          </w:p>
        </w:tc>
        <w:tc>
          <w:tcPr>
            <w:tcW w:w="1099" w:type="pct"/>
            <w:noWrap/>
            <w:vAlign w:val="center"/>
            <w:hideMark/>
          </w:tcPr>
          <w:p w14:paraId="48B2C55D" w14:textId="494EB3E3"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0.935</w:t>
            </w:r>
          </w:p>
        </w:tc>
        <w:tc>
          <w:tcPr>
            <w:tcW w:w="835" w:type="pct"/>
            <w:noWrap/>
            <w:vAlign w:val="center"/>
            <w:hideMark/>
          </w:tcPr>
          <w:p w14:paraId="0D4A6784" w14:textId="2732856E"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0.779</w:t>
            </w:r>
          </w:p>
        </w:tc>
      </w:tr>
      <w:tr w:rsidR="001C0508" w:rsidRPr="009208AF" w14:paraId="1A5BB689"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14" w:type="pct"/>
            <w:tcBorders>
              <w:top w:val="none" w:sz="0" w:space="0" w:color="auto"/>
              <w:left w:val="none" w:sz="0" w:space="0" w:color="auto"/>
              <w:bottom w:val="none" w:sz="0" w:space="0" w:color="auto"/>
            </w:tcBorders>
            <w:noWrap/>
            <w:vAlign w:val="center"/>
            <w:hideMark/>
          </w:tcPr>
          <w:p w14:paraId="7ECCF9B0" w14:textId="1E714DE8" w:rsidR="001C0508" w:rsidRPr="009208AF" w:rsidRDefault="00DC3956" w:rsidP="00070660">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Netherlands (NL)</w:t>
            </w:r>
          </w:p>
        </w:tc>
        <w:tc>
          <w:tcPr>
            <w:tcW w:w="1652" w:type="pct"/>
            <w:noWrap/>
            <w:vAlign w:val="center"/>
            <w:hideMark/>
          </w:tcPr>
          <w:p w14:paraId="1893E3AE" w14:textId="77777777"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3745</w:t>
            </w:r>
          </w:p>
        </w:tc>
        <w:tc>
          <w:tcPr>
            <w:tcW w:w="1099" w:type="pct"/>
            <w:noWrap/>
            <w:vAlign w:val="center"/>
            <w:hideMark/>
          </w:tcPr>
          <w:p w14:paraId="7C923EBB" w14:textId="1BA36B4A"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1.669</w:t>
            </w:r>
          </w:p>
        </w:tc>
        <w:tc>
          <w:tcPr>
            <w:tcW w:w="835" w:type="pct"/>
            <w:noWrap/>
            <w:vAlign w:val="center"/>
            <w:hideMark/>
          </w:tcPr>
          <w:p w14:paraId="117D98CD" w14:textId="28624799"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2.609</w:t>
            </w:r>
          </w:p>
        </w:tc>
      </w:tr>
      <w:tr w:rsidR="001C0508" w:rsidRPr="009208AF" w14:paraId="55D401C4"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1414" w:type="pct"/>
            <w:tcBorders>
              <w:top w:val="none" w:sz="0" w:space="0" w:color="auto"/>
              <w:left w:val="none" w:sz="0" w:space="0" w:color="auto"/>
              <w:bottom w:val="none" w:sz="0" w:space="0" w:color="auto"/>
            </w:tcBorders>
            <w:noWrap/>
            <w:vAlign w:val="center"/>
            <w:hideMark/>
          </w:tcPr>
          <w:p w14:paraId="4B7652E0" w14:textId="00528E65" w:rsidR="001C0508" w:rsidRPr="009208AF" w:rsidRDefault="00DC3956" w:rsidP="00070660">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Portugal (</w:t>
            </w:r>
            <w:r w:rsidR="001C0508" w:rsidRPr="009208AF">
              <w:rPr>
                <w:rFonts w:asciiTheme="minorHAnsi" w:hAnsiTheme="minorHAnsi" w:cstheme="minorHAnsi"/>
                <w:i w:val="0"/>
                <w:iCs w:val="0"/>
                <w:color w:val="000000"/>
              </w:rPr>
              <w:t>PT</w:t>
            </w:r>
            <w:r w:rsidRPr="009208AF">
              <w:rPr>
                <w:rFonts w:asciiTheme="minorHAnsi" w:hAnsiTheme="minorHAnsi" w:cstheme="minorHAnsi"/>
                <w:i w:val="0"/>
                <w:iCs w:val="0"/>
                <w:color w:val="000000"/>
              </w:rPr>
              <w:t>)</w:t>
            </w:r>
          </w:p>
        </w:tc>
        <w:tc>
          <w:tcPr>
            <w:tcW w:w="1652" w:type="pct"/>
            <w:noWrap/>
            <w:vAlign w:val="center"/>
            <w:hideMark/>
          </w:tcPr>
          <w:p w14:paraId="1556428E" w14:textId="77777777"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59</w:t>
            </w:r>
          </w:p>
        </w:tc>
        <w:tc>
          <w:tcPr>
            <w:tcW w:w="1099" w:type="pct"/>
            <w:noWrap/>
            <w:vAlign w:val="center"/>
            <w:hideMark/>
          </w:tcPr>
          <w:p w14:paraId="2943F9A2" w14:textId="7EBD3EA2"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1.695</w:t>
            </w:r>
          </w:p>
        </w:tc>
        <w:tc>
          <w:tcPr>
            <w:tcW w:w="835" w:type="pct"/>
            <w:noWrap/>
            <w:vAlign w:val="center"/>
            <w:hideMark/>
          </w:tcPr>
          <w:p w14:paraId="2FCC9099" w14:textId="7B4026AD"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1.830</w:t>
            </w:r>
          </w:p>
        </w:tc>
      </w:tr>
      <w:tr w:rsidR="001C0508" w:rsidRPr="009208AF" w14:paraId="2FDF6C07"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14" w:type="pct"/>
            <w:tcBorders>
              <w:top w:val="none" w:sz="0" w:space="0" w:color="auto"/>
              <w:left w:val="none" w:sz="0" w:space="0" w:color="auto"/>
              <w:bottom w:val="none" w:sz="0" w:space="0" w:color="auto"/>
            </w:tcBorders>
            <w:noWrap/>
            <w:vAlign w:val="center"/>
            <w:hideMark/>
          </w:tcPr>
          <w:p w14:paraId="4154A148" w14:textId="0E1572AB" w:rsidR="001C0508" w:rsidRPr="009208AF" w:rsidRDefault="00DC3956" w:rsidP="00070660">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Sweden (</w:t>
            </w:r>
            <w:r w:rsidR="001C0508" w:rsidRPr="009208AF">
              <w:rPr>
                <w:rFonts w:asciiTheme="minorHAnsi" w:hAnsiTheme="minorHAnsi" w:cstheme="minorHAnsi"/>
                <w:i w:val="0"/>
                <w:iCs w:val="0"/>
                <w:color w:val="000000"/>
              </w:rPr>
              <w:t>SE</w:t>
            </w:r>
            <w:r w:rsidRPr="009208AF">
              <w:rPr>
                <w:rFonts w:asciiTheme="minorHAnsi" w:hAnsiTheme="minorHAnsi" w:cstheme="minorHAnsi"/>
                <w:i w:val="0"/>
                <w:iCs w:val="0"/>
                <w:color w:val="000000"/>
              </w:rPr>
              <w:t>)</w:t>
            </w:r>
          </w:p>
        </w:tc>
        <w:tc>
          <w:tcPr>
            <w:tcW w:w="1652" w:type="pct"/>
            <w:noWrap/>
            <w:vAlign w:val="center"/>
            <w:hideMark/>
          </w:tcPr>
          <w:p w14:paraId="66BC2244" w14:textId="77777777"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90</w:t>
            </w:r>
          </w:p>
        </w:tc>
        <w:tc>
          <w:tcPr>
            <w:tcW w:w="1099" w:type="pct"/>
            <w:noWrap/>
            <w:vAlign w:val="center"/>
            <w:hideMark/>
          </w:tcPr>
          <w:p w14:paraId="5A7B861C" w14:textId="381DB24E"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2.187</w:t>
            </w:r>
          </w:p>
        </w:tc>
        <w:tc>
          <w:tcPr>
            <w:tcW w:w="835" w:type="pct"/>
            <w:noWrap/>
            <w:vAlign w:val="center"/>
            <w:hideMark/>
          </w:tcPr>
          <w:p w14:paraId="4FD4C03B" w14:textId="5F432A64"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2.872</w:t>
            </w:r>
          </w:p>
        </w:tc>
      </w:tr>
      <w:tr w:rsidR="001C0508" w:rsidRPr="009208AF" w14:paraId="3E04EF5C"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1414" w:type="pct"/>
            <w:tcBorders>
              <w:top w:val="none" w:sz="0" w:space="0" w:color="auto"/>
              <w:left w:val="none" w:sz="0" w:space="0" w:color="auto"/>
              <w:bottom w:val="none" w:sz="0" w:space="0" w:color="auto"/>
            </w:tcBorders>
            <w:noWrap/>
            <w:vAlign w:val="center"/>
            <w:hideMark/>
          </w:tcPr>
          <w:p w14:paraId="29402528" w14:textId="65887F32" w:rsidR="001C0508" w:rsidRPr="009208AF" w:rsidRDefault="00DC3956" w:rsidP="00070660">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Turkey (</w:t>
            </w:r>
            <w:r w:rsidR="001C0508" w:rsidRPr="009208AF">
              <w:rPr>
                <w:rFonts w:asciiTheme="minorHAnsi" w:hAnsiTheme="minorHAnsi" w:cstheme="minorHAnsi"/>
                <w:i w:val="0"/>
                <w:iCs w:val="0"/>
                <w:color w:val="000000"/>
              </w:rPr>
              <w:t>TR</w:t>
            </w:r>
            <w:r w:rsidRPr="009208AF">
              <w:rPr>
                <w:rFonts w:asciiTheme="minorHAnsi" w:hAnsiTheme="minorHAnsi" w:cstheme="minorHAnsi"/>
                <w:i w:val="0"/>
                <w:iCs w:val="0"/>
                <w:color w:val="000000"/>
              </w:rPr>
              <w:t>)</w:t>
            </w:r>
          </w:p>
        </w:tc>
        <w:tc>
          <w:tcPr>
            <w:tcW w:w="1652" w:type="pct"/>
            <w:noWrap/>
            <w:vAlign w:val="center"/>
            <w:hideMark/>
          </w:tcPr>
          <w:p w14:paraId="1CDE367E" w14:textId="77777777"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74</w:t>
            </w:r>
          </w:p>
        </w:tc>
        <w:tc>
          <w:tcPr>
            <w:tcW w:w="1099" w:type="pct"/>
            <w:noWrap/>
            <w:vAlign w:val="center"/>
            <w:hideMark/>
          </w:tcPr>
          <w:p w14:paraId="13DD33C7" w14:textId="50FC3566"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1.387</w:t>
            </w:r>
          </w:p>
        </w:tc>
        <w:tc>
          <w:tcPr>
            <w:tcW w:w="835" w:type="pct"/>
            <w:noWrap/>
            <w:vAlign w:val="center"/>
            <w:hideMark/>
          </w:tcPr>
          <w:p w14:paraId="28180F05" w14:textId="788E17D9"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1.584</w:t>
            </w:r>
          </w:p>
        </w:tc>
      </w:tr>
      <w:tr w:rsidR="001C0508" w:rsidRPr="009208AF" w14:paraId="2B53DC1F"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14" w:type="pct"/>
            <w:tcBorders>
              <w:top w:val="none" w:sz="0" w:space="0" w:color="auto"/>
              <w:left w:val="none" w:sz="0" w:space="0" w:color="auto"/>
              <w:bottom w:val="none" w:sz="0" w:space="0" w:color="auto"/>
            </w:tcBorders>
            <w:noWrap/>
            <w:vAlign w:val="center"/>
            <w:hideMark/>
          </w:tcPr>
          <w:p w14:paraId="5E5F6D45" w14:textId="6B01E96A" w:rsidR="001C0508" w:rsidRPr="009208AF" w:rsidRDefault="00684CF9" w:rsidP="00070660">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United States of America (</w:t>
            </w:r>
            <w:r w:rsidR="001C0508" w:rsidRPr="009208AF">
              <w:rPr>
                <w:rFonts w:asciiTheme="minorHAnsi" w:hAnsiTheme="minorHAnsi" w:cstheme="minorHAnsi"/>
                <w:i w:val="0"/>
                <w:iCs w:val="0"/>
                <w:color w:val="000000"/>
              </w:rPr>
              <w:t>US</w:t>
            </w:r>
            <w:r w:rsidRPr="009208AF">
              <w:rPr>
                <w:rFonts w:asciiTheme="minorHAnsi" w:hAnsiTheme="minorHAnsi" w:cstheme="minorHAnsi"/>
                <w:i w:val="0"/>
                <w:iCs w:val="0"/>
                <w:color w:val="000000"/>
              </w:rPr>
              <w:t>)</w:t>
            </w:r>
          </w:p>
        </w:tc>
        <w:tc>
          <w:tcPr>
            <w:tcW w:w="1652" w:type="pct"/>
            <w:noWrap/>
            <w:vAlign w:val="center"/>
            <w:hideMark/>
          </w:tcPr>
          <w:p w14:paraId="0DEFC989" w14:textId="77777777"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338</w:t>
            </w:r>
          </w:p>
        </w:tc>
        <w:tc>
          <w:tcPr>
            <w:tcW w:w="1099" w:type="pct"/>
            <w:noWrap/>
            <w:vAlign w:val="center"/>
            <w:hideMark/>
          </w:tcPr>
          <w:p w14:paraId="43133B9A" w14:textId="725F5C58"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2.035</w:t>
            </w:r>
          </w:p>
        </w:tc>
        <w:tc>
          <w:tcPr>
            <w:tcW w:w="835" w:type="pct"/>
            <w:noWrap/>
            <w:vAlign w:val="center"/>
            <w:hideMark/>
          </w:tcPr>
          <w:p w14:paraId="53E24A93" w14:textId="2C03F271" w:rsidR="001C0508" w:rsidRPr="009208AF" w:rsidRDefault="001C0508"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2.782</w:t>
            </w:r>
          </w:p>
        </w:tc>
      </w:tr>
      <w:tr w:rsidR="001C0508" w:rsidRPr="009208AF" w14:paraId="67BBFE92"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1414" w:type="pct"/>
            <w:tcBorders>
              <w:top w:val="none" w:sz="0" w:space="0" w:color="auto"/>
              <w:left w:val="none" w:sz="0" w:space="0" w:color="auto"/>
              <w:bottom w:val="none" w:sz="0" w:space="0" w:color="auto"/>
            </w:tcBorders>
            <w:noWrap/>
            <w:vAlign w:val="center"/>
          </w:tcPr>
          <w:p w14:paraId="70BF8072" w14:textId="451A032A" w:rsidR="001C0508" w:rsidRPr="009208AF" w:rsidRDefault="001C0508" w:rsidP="00070660">
            <w:pPr>
              <w:jc w:val="center"/>
              <w:rPr>
                <w:rFonts w:asciiTheme="minorHAnsi" w:hAnsiTheme="minorHAnsi" w:cstheme="minorHAnsi"/>
                <w:b/>
                <w:bCs/>
                <w:i w:val="0"/>
                <w:iCs w:val="0"/>
                <w:color w:val="000000"/>
              </w:rPr>
            </w:pPr>
            <w:r w:rsidRPr="009208AF">
              <w:rPr>
                <w:rFonts w:asciiTheme="minorHAnsi" w:hAnsiTheme="minorHAnsi" w:cstheme="minorHAnsi"/>
                <w:b/>
                <w:bCs/>
                <w:i w:val="0"/>
                <w:iCs w:val="0"/>
                <w:color w:val="000000"/>
              </w:rPr>
              <w:t>Total</w:t>
            </w:r>
          </w:p>
        </w:tc>
        <w:tc>
          <w:tcPr>
            <w:tcW w:w="1652" w:type="pct"/>
            <w:noWrap/>
            <w:vAlign w:val="center"/>
          </w:tcPr>
          <w:p w14:paraId="7DAF88BA" w14:textId="252988C7"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rPr>
            </w:pPr>
            <w:r w:rsidRPr="009208AF">
              <w:rPr>
                <w:rFonts w:asciiTheme="minorHAnsi" w:hAnsiTheme="minorHAnsi" w:cstheme="minorHAnsi"/>
                <w:b/>
                <w:bCs/>
                <w:color w:val="000000"/>
              </w:rPr>
              <w:t>12771</w:t>
            </w:r>
          </w:p>
        </w:tc>
        <w:tc>
          <w:tcPr>
            <w:tcW w:w="1099" w:type="pct"/>
            <w:noWrap/>
            <w:vAlign w:val="center"/>
          </w:tcPr>
          <w:p w14:paraId="521D3663" w14:textId="45710B24"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rPr>
            </w:pPr>
            <w:r w:rsidRPr="009208AF">
              <w:rPr>
                <w:rFonts w:asciiTheme="minorHAnsi" w:hAnsiTheme="minorHAnsi" w:cstheme="minorHAnsi"/>
                <w:b/>
                <w:bCs/>
                <w:color w:val="000000"/>
              </w:rPr>
              <w:t>1.464</w:t>
            </w:r>
          </w:p>
        </w:tc>
        <w:tc>
          <w:tcPr>
            <w:tcW w:w="835" w:type="pct"/>
            <w:noWrap/>
            <w:vAlign w:val="center"/>
          </w:tcPr>
          <w:p w14:paraId="45BC66AE" w14:textId="1CC53D8C" w:rsidR="001C0508" w:rsidRPr="009208AF" w:rsidRDefault="001C0508"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rPr>
            </w:pPr>
            <w:r w:rsidRPr="009208AF">
              <w:rPr>
                <w:rFonts w:asciiTheme="minorHAnsi" w:hAnsiTheme="minorHAnsi" w:cstheme="minorHAnsi"/>
                <w:b/>
                <w:bCs/>
                <w:color w:val="000000"/>
              </w:rPr>
              <w:t>1.872</w:t>
            </w:r>
          </w:p>
        </w:tc>
      </w:tr>
    </w:tbl>
    <w:p w14:paraId="732FAB00" w14:textId="77777777" w:rsidR="002D487D" w:rsidRPr="009208AF" w:rsidRDefault="002D487D" w:rsidP="00070660">
      <w:pPr>
        <w:rPr>
          <w:rFonts w:asciiTheme="minorHAnsi" w:hAnsiTheme="minorHAnsi" w:cstheme="minorHAnsi"/>
          <w:b/>
          <w:bCs/>
        </w:rPr>
      </w:pPr>
    </w:p>
    <w:p w14:paraId="55DA4454" w14:textId="3D45C477" w:rsidR="004D7FC6" w:rsidRPr="009208AF" w:rsidRDefault="004D7FC6">
      <w:pPr>
        <w:rPr>
          <w:rFonts w:asciiTheme="minorHAnsi" w:hAnsiTheme="minorHAnsi" w:cstheme="minorHAnsi"/>
        </w:rPr>
      </w:pPr>
      <w:r w:rsidRPr="009208AF">
        <w:rPr>
          <w:rFonts w:asciiTheme="minorHAnsi" w:hAnsiTheme="minorHAnsi" w:cstheme="minorHAnsi"/>
        </w:rPr>
        <w:br w:type="page"/>
      </w:r>
    </w:p>
    <w:p w14:paraId="6250171B" w14:textId="278695B7" w:rsidR="00F20F25" w:rsidRPr="009208AF" w:rsidRDefault="00B3056E" w:rsidP="00070660">
      <w:pPr>
        <w:pStyle w:val="Caption"/>
        <w:rPr>
          <w:rFonts w:cstheme="minorHAnsi"/>
        </w:rPr>
      </w:pPr>
      <w:r w:rsidRPr="009208AF">
        <w:rPr>
          <w:rFonts w:cstheme="minorHAnsi"/>
        </w:rPr>
        <w:lastRenderedPageBreak/>
        <w:t>Table S</w:t>
      </w:r>
      <w:r w:rsidRPr="009208AF">
        <w:rPr>
          <w:rFonts w:cstheme="minorHAnsi"/>
        </w:rPr>
        <w:fldChar w:fldCharType="begin"/>
      </w:r>
      <w:r w:rsidRPr="009208AF">
        <w:rPr>
          <w:rFonts w:cstheme="minorHAnsi"/>
        </w:rPr>
        <w:instrText xml:space="preserve"> SEQ Table_S \* ARABIC </w:instrText>
      </w:r>
      <w:r w:rsidRPr="009208AF">
        <w:rPr>
          <w:rFonts w:cstheme="minorHAnsi"/>
        </w:rPr>
        <w:fldChar w:fldCharType="separate"/>
      </w:r>
      <w:r w:rsidR="0043518A">
        <w:rPr>
          <w:rFonts w:cstheme="minorHAnsi"/>
          <w:noProof/>
        </w:rPr>
        <w:t>2</w:t>
      </w:r>
      <w:r w:rsidRPr="009208AF">
        <w:rPr>
          <w:rFonts w:cstheme="minorHAnsi"/>
        </w:rPr>
        <w:fldChar w:fldCharType="end"/>
      </w:r>
      <w:r w:rsidRPr="009208AF">
        <w:rPr>
          <w:rFonts w:cstheme="minorHAnsi"/>
        </w:rPr>
        <w:t xml:space="preserve">. </w:t>
      </w:r>
      <w:r w:rsidR="00F051A3" w:rsidRPr="009208AF">
        <w:rPr>
          <w:rFonts w:cstheme="minorHAnsi"/>
        </w:rPr>
        <w:t>Summary of number of variants identified in ALS-associated genes and a</w:t>
      </w:r>
      <w:r w:rsidRPr="009208AF">
        <w:rPr>
          <w:rFonts w:cstheme="minorHAnsi"/>
        </w:rPr>
        <w:t>ssignment of</w:t>
      </w:r>
      <w:r w:rsidR="004C0325" w:rsidRPr="009208AF">
        <w:rPr>
          <w:rFonts w:cstheme="minorHAnsi"/>
        </w:rPr>
        <w:t xml:space="preserve"> genes </w:t>
      </w:r>
      <w:r w:rsidR="00F051A3" w:rsidRPr="009208AF">
        <w:rPr>
          <w:rFonts w:cstheme="minorHAnsi"/>
        </w:rPr>
        <w:t xml:space="preserve">to disease </w:t>
      </w:r>
      <w:r w:rsidRPr="009208AF">
        <w:rPr>
          <w:rFonts w:cstheme="minorHAnsi"/>
        </w:rPr>
        <w:t>pathways according to evidence</w:t>
      </w:r>
      <w:r w:rsidR="00A41D2E" w:rsidRPr="009208AF">
        <w:rPr>
          <w:rFonts w:cstheme="minorHAnsi"/>
        </w:rPr>
        <w:t xml:space="preserve"> of role in gene products in pathway</w:t>
      </w:r>
    </w:p>
    <w:p w14:paraId="396961C5" w14:textId="3A6C283A" w:rsidR="00B3056E" w:rsidRPr="009208AF" w:rsidRDefault="006D13B0" w:rsidP="00070660">
      <w:pPr>
        <w:pStyle w:val="Caption"/>
        <w:rPr>
          <w:rFonts w:cstheme="minorHAnsi"/>
        </w:rPr>
      </w:pPr>
      <w:r w:rsidRPr="009208AF">
        <w:rPr>
          <w:rFonts w:cstheme="minorHAnsi"/>
        </w:rPr>
        <w:t>Additional pathways relevant to ALS but</w:t>
      </w:r>
      <w:r w:rsidR="000F26C8" w:rsidRPr="009208AF">
        <w:rPr>
          <w:rFonts w:cstheme="minorHAnsi"/>
        </w:rPr>
        <w:t xml:space="preserve"> without any variants assigned </w:t>
      </w:r>
      <w:r w:rsidRPr="009208AF">
        <w:rPr>
          <w:rFonts w:cstheme="minorHAnsi"/>
        </w:rPr>
        <w:t>are</w:t>
      </w:r>
      <w:r w:rsidR="000F26C8" w:rsidRPr="009208AF">
        <w:rPr>
          <w:rFonts w:cstheme="minorHAnsi"/>
        </w:rPr>
        <w:t xml:space="preserve">: </w:t>
      </w:r>
      <w:r w:rsidRPr="009208AF">
        <w:rPr>
          <w:rFonts w:cstheme="minorHAnsi"/>
        </w:rPr>
        <w:t>DNA repair</w:t>
      </w:r>
      <w:r w:rsidR="000F26C8" w:rsidRPr="009208AF">
        <w:rPr>
          <w:rFonts w:cstheme="minorHAnsi"/>
        </w:rPr>
        <w:t xml:space="preserve"> (D)</w:t>
      </w:r>
      <w:r w:rsidRPr="009208AF">
        <w:rPr>
          <w:rFonts w:cstheme="minorHAnsi"/>
        </w:rPr>
        <w:t>, mitochondrial dysfunction</w:t>
      </w:r>
      <w:r w:rsidR="000F26C8" w:rsidRPr="009208AF">
        <w:rPr>
          <w:rFonts w:cstheme="minorHAnsi"/>
        </w:rPr>
        <w:t xml:space="preserve"> (E)</w:t>
      </w:r>
      <w:r w:rsidRPr="009208AF">
        <w:rPr>
          <w:rFonts w:cstheme="minorHAnsi"/>
        </w:rPr>
        <w:t>,</w:t>
      </w:r>
      <w:r w:rsidR="000F26C8" w:rsidRPr="009208AF">
        <w:rPr>
          <w:rFonts w:cstheme="minorHAnsi"/>
        </w:rPr>
        <w:t xml:space="preserve"> </w:t>
      </w:r>
      <w:r w:rsidRPr="009208AF">
        <w:rPr>
          <w:rFonts w:cstheme="minorHAnsi"/>
        </w:rPr>
        <w:t>inflammation</w:t>
      </w:r>
      <w:r w:rsidR="000F26C8" w:rsidRPr="009208AF">
        <w:rPr>
          <w:rFonts w:cstheme="minorHAnsi"/>
        </w:rPr>
        <w:t xml:space="preserve"> (F)</w:t>
      </w:r>
    </w:p>
    <w:tbl>
      <w:tblPr>
        <w:tblStyle w:val="GridTable3-Accent1"/>
        <w:tblW w:w="5000" w:type="pct"/>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555"/>
        <w:gridCol w:w="2402"/>
        <w:gridCol w:w="1586"/>
        <w:gridCol w:w="1586"/>
        <w:gridCol w:w="1881"/>
      </w:tblGrid>
      <w:tr w:rsidR="00B3056E" w:rsidRPr="00CC48E5" w14:paraId="4E4DBD5C" w14:textId="77777777" w:rsidTr="005A0013">
        <w:trPr>
          <w:cnfStyle w:val="100000000000" w:firstRow="1" w:lastRow="0" w:firstColumn="0" w:lastColumn="0" w:oddVBand="0" w:evenVBand="0" w:oddHBand="0" w:evenHBand="0" w:firstRowFirstColumn="0" w:firstRowLastColumn="0" w:lastRowFirstColumn="0" w:lastRowLastColumn="0"/>
          <w:trHeight w:val="66"/>
        </w:trPr>
        <w:tc>
          <w:tcPr>
            <w:cnfStyle w:val="001000000100" w:firstRow="0" w:lastRow="0" w:firstColumn="1" w:lastColumn="0" w:oddVBand="0" w:evenVBand="0" w:oddHBand="0" w:evenHBand="0" w:firstRowFirstColumn="1" w:firstRowLastColumn="0" w:lastRowFirstColumn="0" w:lastRowLastColumn="0"/>
            <w:tcW w:w="863" w:type="pct"/>
            <w:tcBorders>
              <w:top w:val="none" w:sz="0" w:space="0" w:color="auto"/>
              <w:left w:val="none" w:sz="0" w:space="0" w:color="auto"/>
              <w:bottom w:val="none" w:sz="0" w:space="0" w:color="auto"/>
              <w:right w:val="none" w:sz="0" w:space="0" w:color="auto"/>
            </w:tcBorders>
            <w:shd w:val="clear" w:color="auto" w:fill="B4C6E7" w:themeFill="accent1" w:themeFillTint="66"/>
            <w:vAlign w:val="center"/>
          </w:tcPr>
          <w:p w14:paraId="1AD88422" w14:textId="77777777" w:rsidR="00B3056E" w:rsidRPr="00CC48E5" w:rsidRDefault="00B3056E" w:rsidP="005A0013">
            <w:pPr>
              <w:jc w:val="center"/>
              <w:rPr>
                <w:rFonts w:asciiTheme="minorHAnsi" w:hAnsiTheme="minorHAnsi" w:cstheme="minorHAnsi"/>
                <w:i w:val="0"/>
                <w:iCs w:val="0"/>
                <w:sz w:val="20"/>
                <w:szCs w:val="20"/>
              </w:rPr>
            </w:pPr>
            <w:r w:rsidRPr="00CC48E5">
              <w:rPr>
                <w:rFonts w:asciiTheme="minorHAnsi" w:hAnsiTheme="minorHAnsi" w:cstheme="minorHAnsi"/>
                <w:i w:val="0"/>
                <w:iCs w:val="0"/>
                <w:sz w:val="20"/>
                <w:szCs w:val="20"/>
              </w:rPr>
              <w:t>Assigned to Pathway</w:t>
            </w:r>
          </w:p>
        </w:tc>
        <w:tc>
          <w:tcPr>
            <w:tcW w:w="1333" w:type="pct"/>
            <w:tcBorders>
              <w:top w:val="none" w:sz="0" w:space="0" w:color="auto"/>
              <w:left w:val="none" w:sz="0" w:space="0" w:color="auto"/>
              <w:right w:val="none" w:sz="0" w:space="0" w:color="auto"/>
            </w:tcBorders>
            <w:shd w:val="clear" w:color="auto" w:fill="B4C6E7" w:themeFill="accent1" w:themeFillTint="66"/>
            <w:vAlign w:val="center"/>
          </w:tcPr>
          <w:p w14:paraId="7F51BD5A" w14:textId="77777777" w:rsidR="00B3056E" w:rsidRPr="00CC48E5" w:rsidRDefault="00B3056E" w:rsidP="005A001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C48E5">
              <w:rPr>
                <w:rFonts w:asciiTheme="minorHAnsi" w:hAnsiTheme="minorHAnsi" w:cstheme="minorHAnsi"/>
                <w:sz w:val="20"/>
                <w:szCs w:val="20"/>
              </w:rPr>
              <w:t>Gene</w:t>
            </w:r>
          </w:p>
        </w:tc>
        <w:tc>
          <w:tcPr>
            <w:tcW w:w="880" w:type="pct"/>
            <w:tcBorders>
              <w:top w:val="none" w:sz="0" w:space="0" w:color="auto"/>
              <w:left w:val="none" w:sz="0" w:space="0" w:color="auto"/>
              <w:right w:val="none" w:sz="0" w:space="0" w:color="auto"/>
            </w:tcBorders>
            <w:shd w:val="clear" w:color="auto" w:fill="B4C6E7" w:themeFill="accent1" w:themeFillTint="66"/>
            <w:vAlign w:val="center"/>
          </w:tcPr>
          <w:p w14:paraId="7DDA1DF4" w14:textId="77777777" w:rsidR="00B3056E" w:rsidRPr="00CC48E5" w:rsidRDefault="00B3056E" w:rsidP="005A001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C48E5">
              <w:rPr>
                <w:rFonts w:asciiTheme="minorHAnsi" w:hAnsiTheme="minorHAnsi" w:cstheme="minorHAnsi"/>
                <w:sz w:val="20"/>
                <w:szCs w:val="20"/>
              </w:rPr>
              <w:t>Number of people with variants in gene</w:t>
            </w:r>
          </w:p>
        </w:tc>
        <w:tc>
          <w:tcPr>
            <w:tcW w:w="880" w:type="pct"/>
            <w:tcBorders>
              <w:top w:val="none" w:sz="0" w:space="0" w:color="auto"/>
              <w:left w:val="none" w:sz="0" w:space="0" w:color="auto"/>
              <w:right w:val="none" w:sz="0" w:space="0" w:color="auto"/>
            </w:tcBorders>
            <w:shd w:val="clear" w:color="auto" w:fill="B4C6E7" w:themeFill="accent1" w:themeFillTint="66"/>
            <w:vAlign w:val="center"/>
          </w:tcPr>
          <w:p w14:paraId="33BC0803" w14:textId="77777777" w:rsidR="00B3056E" w:rsidRPr="00CC48E5" w:rsidRDefault="00B3056E" w:rsidP="005A001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C48E5">
              <w:rPr>
                <w:rFonts w:asciiTheme="minorHAnsi" w:hAnsiTheme="minorHAnsi" w:cstheme="minorHAnsi"/>
                <w:sz w:val="20"/>
                <w:szCs w:val="20"/>
              </w:rPr>
              <w:t>Supporting evidence for role in pathway</w:t>
            </w:r>
          </w:p>
        </w:tc>
        <w:tc>
          <w:tcPr>
            <w:tcW w:w="1044" w:type="pct"/>
            <w:tcBorders>
              <w:top w:val="none" w:sz="0" w:space="0" w:color="auto"/>
              <w:left w:val="none" w:sz="0" w:space="0" w:color="auto"/>
              <w:right w:val="none" w:sz="0" w:space="0" w:color="auto"/>
            </w:tcBorders>
            <w:shd w:val="clear" w:color="auto" w:fill="B4C6E7" w:themeFill="accent1" w:themeFillTint="66"/>
            <w:vAlign w:val="center"/>
          </w:tcPr>
          <w:p w14:paraId="4F8C23FF" w14:textId="77777777" w:rsidR="00B3056E" w:rsidRPr="00CC48E5" w:rsidRDefault="00B3056E" w:rsidP="005A001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C48E5">
              <w:rPr>
                <w:rFonts w:asciiTheme="minorHAnsi" w:hAnsiTheme="minorHAnsi" w:cstheme="minorHAnsi"/>
                <w:sz w:val="20"/>
                <w:szCs w:val="20"/>
              </w:rPr>
              <w:t>Other pathway involvement</w:t>
            </w:r>
          </w:p>
        </w:tc>
      </w:tr>
      <w:tr w:rsidR="00B3056E" w:rsidRPr="00CC48E5" w14:paraId="75EF4E61" w14:textId="77777777" w:rsidTr="005A0013">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863" w:type="pct"/>
            <w:vMerge w:val="restart"/>
            <w:tcBorders>
              <w:top w:val="none" w:sz="0" w:space="0" w:color="auto"/>
              <w:left w:val="none" w:sz="0" w:space="0" w:color="auto"/>
              <w:bottom w:val="none" w:sz="0" w:space="0" w:color="auto"/>
            </w:tcBorders>
          </w:tcPr>
          <w:p w14:paraId="17665674" w14:textId="77777777" w:rsidR="00B3056E" w:rsidRPr="00CC48E5" w:rsidRDefault="00B3056E" w:rsidP="00070660">
            <w:pPr>
              <w:jc w:val="center"/>
              <w:rPr>
                <w:rFonts w:asciiTheme="minorHAnsi" w:hAnsiTheme="minorHAnsi" w:cstheme="minorHAnsi"/>
                <w:i w:val="0"/>
                <w:iCs w:val="0"/>
                <w:sz w:val="20"/>
                <w:szCs w:val="20"/>
              </w:rPr>
            </w:pPr>
            <w:r w:rsidRPr="00CC48E5">
              <w:rPr>
                <w:rFonts w:asciiTheme="minorHAnsi" w:hAnsiTheme="minorHAnsi" w:cstheme="minorHAnsi"/>
                <w:i w:val="0"/>
                <w:iCs w:val="0"/>
                <w:sz w:val="20"/>
                <w:szCs w:val="20"/>
              </w:rPr>
              <w:t>A – Autophagy and proteostasis</w:t>
            </w:r>
          </w:p>
        </w:tc>
        <w:tc>
          <w:tcPr>
            <w:tcW w:w="1333" w:type="pct"/>
          </w:tcPr>
          <w:p w14:paraId="4C0F666C"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UBQLN2</w:t>
            </w:r>
          </w:p>
        </w:tc>
        <w:tc>
          <w:tcPr>
            <w:tcW w:w="880" w:type="pct"/>
          </w:tcPr>
          <w:p w14:paraId="05D9259D" w14:textId="02EEB3CD"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11</w:t>
            </w:r>
          </w:p>
        </w:tc>
        <w:tc>
          <w:tcPr>
            <w:tcW w:w="880" w:type="pct"/>
          </w:tcPr>
          <w:p w14:paraId="7684AC7B" w14:textId="3DD55A96"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PjxSZWNOdW0+OTM8L1JlY051bT48RGlzcGxheVRleHQ+KDM0LTM2KTwvRGlzcGxheVRleHQ+PHJl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PjxSZWNOdW0+OTM8L1JlY051bT48RGlzcGxheVRleHQ+KDM0LTM2KTwvRGlzcGxheVRleHQ+PHJl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(34-36)</w:t>
            </w:r>
            <w:r w:rsidRPr="00CC48E5">
              <w:rPr>
                <w:rFonts w:asciiTheme="minorHAnsi" w:hAnsiTheme="minorHAnsi" w:cstheme="minorHAnsi"/>
                <w:i/>
                <w:iCs/>
                <w:sz w:val="20"/>
                <w:szCs w:val="20"/>
              </w:rPr>
              <w:fldChar w:fldCharType="end"/>
            </w:r>
          </w:p>
        </w:tc>
        <w:tc>
          <w:tcPr>
            <w:tcW w:w="1044" w:type="pct"/>
          </w:tcPr>
          <w:p w14:paraId="5AD9F094" w14:textId="0174E6E0"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B</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&lt;EndNote&gt;&lt;Cite&gt;&lt;Author&gt;Al Sultan&lt;/Author&gt;&lt;Year&gt;2016&lt;/Year&gt;&lt;RecNum&gt;93&lt;/RecNum&gt;&lt;DisplayText&gt;(34)&lt;/DisplayText&gt;&lt;record&gt;&lt;rec-number&gt;93&lt;/rec-number&gt;&lt;foreign-keys&gt;&lt;key app="EN" db-id="f0pw2e2fltzp5cex9wq5029cv9tew0zxae0w" timestamp="1572449324"&gt;93&lt;/key&gt;&lt;/foreign-keys&gt;&lt;ref-type name="Journal Article"&gt;17&lt;/ref-type&gt;&lt;contributors&gt;&lt;authors&gt;&lt;author&gt;Al Sultan, Afnan A&lt;/author&gt;&lt;author&gt;Waller, Rachel&lt;/author&gt;&lt;author&gt;Heath, Paul R&lt;/author&gt;&lt;author&gt;Kirby, Janine&lt;/author&gt;&lt;/authors&gt;&lt;/contributors&gt;&lt;titles&gt;&lt;title&gt;The genetics of amyotrophic lateral sclerosis: current insights&lt;/title&gt;&lt;secondary-title&gt;Degenerative Neurological and Neuromuscular Disease&lt;/secondary-title&gt;&lt;/titles&gt;&lt;periodical&gt;&lt;full-title&gt;Degenerative Neurological and Neuromuscular Disease&lt;/full-title&gt;&lt;/periodical&gt;&lt;pages&gt;49&lt;/pages&gt;&lt;dates&gt;&lt;year&gt;2016&lt;/year&gt;&lt;/dates&gt;&lt;publisher&gt;Dove Medical Press Ltd.&lt;/publisher&gt;&lt;isbn&gt;1179-9900&lt;/isbn&gt;&lt;urls&gt;&lt;related-urls&gt;&lt;url&gt;https://dx.doi.org/10.2147/DNND.S84956&lt;/url&gt;&lt;/related-urls&gt;&lt;/urls&gt;&lt;electronic-resource-num&gt;10.2147/dnnd.s84956&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w:t>
            </w:r>
            <w:r w:rsidRPr="00CC48E5">
              <w:rPr>
                <w:rFonts w:asciiTheme="minorHAnsi" w:hAnsiTheme="minorHAnsi" w:cstheme="minorHAnsi"/>
                <w:i/>
                <w:iCs/>
                <w:sz w:val="20"/>
                <w:szCs w:val="20"/>
              </w:rPr>
              <w:fldChar w:fldCharType="end"/>
            </w:r>
          </w:p>
        </w:tc>
      </w:tr>
      <w:tr w:rsidR="00B3056E" w:rsidRPr="00CC48E5" w14:paraId="3188B09A" w14:textId="77777777" w:rsidTr="005A0013">
        <w:trPr>
          <w:trHeight w:val="62"/>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789EDFAA"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01F7637D"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CHMP2B</w:t>
            </w:r>
          </w:p>
        </w:tc>
        <w:tc>
          <w:tcPr>
            <w:tcW w:w="880" w:type="pct"/>
          </w:tcPr>
          <w:p w14:paraId="0AB06717" w14:textId="1E0C53AF"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23</w:t>
            </w:r>
          </w:p>
        </w:tc>
        <w:tc>
          <w:tcPr>
            <w:tcW w:w="880" w:type="pct"/>
          </w:tcPr>
          <w:p w14:paraId="2C6F8512" w14:textId="5C19B1EF"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PEVuZE5vdGU+PENpdGU+PEF1dGhvcj5XZWlzaGF1cHQ8L0F1dGhvcj48WWVhcj4yMDE2PC9ZZWFy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PEVuZE5vdGU+PENpdGU+PEF1dGhvcj5XZWlzaGF1cHQ8L0F1dGhvcj48WWVhcj4yMDE2PC9ZZWFy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(34, 37)</w:t>
            </w:r>
            <w:r w:rsidRPr="00CC48E5">
              <w:rPr>
                <w:rFonts w:asciiTheme="minorHAnsi" w:hAnsiTheme="minorHAnsi" w:cstheme="minorHAnsi"/>
                <w:i/>
                <w:iCs/>
                <w:sz w:val="20"/>
                <w:szCs w:val="20"/>
              </w:rPr>
              <w:fldChar w:fldCharType="end"/>
            </w:r>
          </w:p>
        </w:tc>
        <w:tc>
          <w:tcPr>
            <w:tcW w:w="1044" w:type="pct"/>
          </w:tcPr>
          <w:p w14:paraId="4D50D859" w14:textId="7CC9BF5E"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A</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fldData xml:space="preserve">PEVuZE5vdGU+PENpdGU+PEF1dGhvcj5CdXJrPC9BdXRob3I+PFllYXI+MjAxOTwvWWVhcj48UmVj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PEVuZE5vdGU+PENpdGU+PEF1dGhvcj5CdXJrPC9BdXRob3I+PFllYXI+MjAxOTwvWWVhcj48UmVj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(38)</w:t>
            </w:r>
            <w:r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t>, C</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fldData xml:space="preserve">PEVuZE5vdGU+PENpdGU+PEF1dGhvcj5CdXJrPC9BdXRob3I+PFllYXI+MjAxOTwvWWVhcj48UmVj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=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PEVuZE5vdGU+PENpdGU+PEF1dGhvcj5CdXJrPC9BdXRob3I+PFllYXI+MjAxOTwvWWVhcj48UmVj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=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(38-40)</w:t>
            </w:r>
            <w:r w:rsidRPr="00CC48E5">
              <w:rPr>
                <w:rFonts w:asciiTheme="minorHAnsi" w:hAnsiTheme="minorHAnsi" w:cstheme="minorHAnsi"/>
                <w:i/>
                <w:iCs/>
                <w:sz w:val="20"/>
                <w:szCs w:val="20"/>
              </w:rPr>
              <w:fldChar w:fldCharType="end"/>
            </w:r>
          </w:p>
        </w:tc>
      </w:tr>
      <w:tr w:rsidR="00B3056E" w:rsidRPr="00CC48E5" w14:paraId="6C168477" w14:textId="77777777" w:rsidTr="005A0013">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63EBD311"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690D2C2F"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ERBB4</w:t>
            </w:r>
          </w:p>
        </w:tc>
        <w:tc>
          <w:tcPr>
            <w:tcW w:w="880" w:type="pct"/>
          </w:tcPr>
          <w:p w14:paraId="3964EE53" w14:textId="61BEB591"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62</w:t>
            </w:r>
          </w:p>
        </w:tc>
        <w:tc>
          <w:tcPr>
            <w:tcW w:w="880" w:type="pct"/>
          </w:tcPr>
          <w:p w14:paraId="7017CB87" w14:textId="1F1808B8"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PjxSZWNOdW0+OTM8L1JlY051bT48RGlzcGxheVRleHQ+KDM0LCA0MSk8L0Rpc3BsYXlUZXh0Pjxy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PjxSZWNOdW0+OTM8L1JlY051bT48RGlzcGxheVRleHQ+KDM0LCA0MSk8L0Rpc3BsYXlUZXh0Pjxy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(34, 41)</w:t>
            </w:r>
            <w:r w:rsidRPr="00CC48E5">
              <w:rPr>
                <w:rFonts w:asciiTheme="minorHAnsi" w:hAnsiTheme="minorHAnsi" w:cstheme="minorHAnsi"/>
                <w:i/>
                <w:iCs/>
                <w:sz w:val="20"/>
                <w:szCs w:val="20"/>
              </w:rPr>
              <w:fldChar w:fldCharType="end"/>
            </w:r>
          </w:p>
        </w:tc>
        <w:tc>
          <w:tcPr>
            <w:tcW w:w="1044" w:type="pct"/>
          </w:tcPr>
          <w:p w14:paraId="5BE7F107" w14:textId="29E44C9A"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E</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&lt;EndNote&gt;&lt;Cite&gt;&lt;Author&gt;Müller&lt;/Author&gt;&lt;Year&gt;2018&lt;/Year&gt;&lt;RecNum&gt;1083&lt;/RecNum&gt;&lt;DisplayText&gt;(39)&lt;/DisplayText&gt;&lt;record&gt;&lt;rec-number&gt;1083&lt;/rec-number&gt;&lt;foreign-keys&gt;&lt;key app="EN" db-id="f0pw2e2fltzp5cex9wq5029cv9tew0zxae0w" timestamp="1644249101"&gt;1083&lt;/key&gt;&lt;/foreign-keys&gt;&lt;ref-type name="Journal Article"&gt;17&lt;/ref-type&gt;&lt;contributors&gt;&lt;authors&gt;&lt;author&gt;Müller, Kathrin&lt;/author&gt;&lt;author&gt;Brenner, David&lt;/author&gt;&lt;author&gt;Weydt, Patrick&lt;/author&gt;&lt;author&gt;Meyer, Thomas&lt;/author&gt;&lt;author&gt;Grehl, Torsten&lt;/author&gt;&lt;author&gt;Petri, Susanne&lt;/author&gt;&lt;author&gt;Grosskreutz, Julian&lt;/author&gt;&lt;author&gt;Schuster, Joachim&lt;/author&gt;&lt;author&gt;Volk, Alexander E&lt;/author&gt;&lt;author&gt;Borck, Guntram&lt;/author&gt;&lt;author&gt;Kubisch, Christian&lt;/author&gt;&lt;author&gt;Klopstock, Thomas&lt;/author&gt;&lt;author&gt;Zeller, Daniel&lt;/author&gt;&lt;author&gt;Jablonka, Sibylle&lt;/author&gt;&lt;author&gt;Sendtner, Michael&lt;/author&gt;&lt;author&gt;Klebe, Stephan&lt;/author&gt;&lt;author&gt;Knehr, Antje&lt;/author&gt;&lt;author&gt;Günther, Kornelia&lt;/author&gt;&lt;author&gt;Weis, Joachim&lt;/author&gt;&lt;author&gt;Claeys, Kristl G&lt;/author&gt;&lt;author&gt;Schrank, Berthold&lt;/author&gt;&lt;author&gt;Sperfeld, Anne-Dorte&lt;/author&gt;&lt;author&gt;Hübers, Annemarie&lt;/author&gt;&lt;author&gt;Otto, Markus&lt;/author&gt;&lt;author&gt;Dorst, Johannes&lt;/author&gt;&lt;author&gt;Meitinger, Thomas&lt;/author&gt;&lt;author&gt;Strom, Tim M&lt;/author&gt;&lt;author&gt;Andersen, Peter M&lt;/author&gt;&lt;author&gt;Ludolph, Albert C&lt;/author&gt;&lt;author&gt;Weishaupt, Jochen H&lt;/author&gt;&lt;/authors&gt;&lt;/contributors&gt;&lt;titles&gt;&lt;title&gt;Comprehensive analysis of the mutation spectrum in 301 German ALS families&lt;/title&gt;&lt;secondary-title&gt;Journal of Neurology, Neurosurgery &amp;amp;amp; Psychiatry&lt;/secondary-title&gt;&lt;/titles&gt;&lt;pages&gt;817-827&lt;/pages&gt;&lt;volume&gt;89&lt;/volume&gt;&lt;number&gt;8&lt;/number&gt;&lt;dates&gt;&lt;year&gt;2018&lt;/year&gt;&lt;/dates&gt;&lt;urls&gt;&lt;related-urls&gt;&lt;url&gt;https://jnnp.bmj.com/content/jnnp/89/8/817.full.pdf&lt;/url&gt;&lt;/related-urls&gt;&lt;/urls&gt;&lt;electronic-resource-num&gt;10.1136/jnnp-2017-317611&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(39)</w:t>
            </w:r>
            <w:r w:rsidRPr="00CC48E5">
              <w:rPr>
                <w:rFonts w:asciiTheme="minorHAnsi" w:hAnsiTheme="minorHAnsi" w:cstheme="minorHAnsi"/>
                <w:i/>
                <w:iCs/>
                <w:sz w:val="20"/>
                <w:szCs w:val="20"/>
              </w:rPr>
              <w:fldChar w:fldCharType="end"/>
            </w:r>
          </w:p>
        </w:tc>
      </w:tr>
      <w:tr w:rsidR="00B3056E" w:rsidRPr="00CC48E5" w14:paraId="09F792B4" w14:textId="77777777" w:rsidTr="005A0013">
        <w:trPr>
          <w:trHeight w:val="62"/>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36E4AACA"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7D78CE09"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SIGMAR1</w:t>
            </w:r>
          </w:p>
        </w:tc>
        <w:tc>
          <w:tcPr>
            <w:tcW w:w="880" w:type="pct"/>
          </w:tcPr>
          <w:p w14:paraId="1E853A7D" w14:textId="5316A2D7"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17</w:t>
            </w:r>
          </w:p>
        </w:tc>
        <w:tc>
          <w:tcPr>
            <w:tcW w:w="880" w:type="pct"/>
          </w:tcPr>
          <w:p w14:paraId="782193C4" w14:textId="2D3EC1DE"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PjxSZWNOdW0+OTM8L1JlY051bT48RGlzcGxheVRleHQ+KDM0LCA0Mik8L0Rpc3BsYXlUZXh0Pjxy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PjxSZWNOdW0+OTM8L1JlY051bT48RGlzcGxheVRleHQ+KDM0LCA0Mik8L0Rpc3BsYXlUZXh0Pjxy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(34, 42)</w:t>
            </w:r>
            <w:r w:rsidRPr="00CC48E5">
              <w:rPr>
                <w:rFonts w:asciiTheme="minorHAnsi" w:hAnsiTheme="minorHAnsi" w:cstheme="minorHAnsi"/>
                <w:i/>
                <w:iCs/>
                <w:sz w:val="20"/>
                <w:szCs w:val="20"/>
              </w:rPr>
              <w:fldChar w:fldCharType="end"/>
            </w:r>
          </w:p>
        </w:tc>
        <w:tc>
          <w:tcPr>
            <w:tcW w:w="1044" w:type="pct"/>
          </w:tcPr>
          <w:p w14:paraId="3B2EB58C" w14:textId="106C6827"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E</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&lt;EndNote&gt;&lt;Cite&gt;&lt;Author&gt;Fukunaga&lt;/Author&gt;&lt;Year&gt;2015&lt;/Year&gt;&lt;RecNum&gt;1124&lt;/RecNum&gt;&lt;DisplayText&gt;(42)&lt;/DisplayText&gt;&lt;record&gt;&lt;rec-number&gt;1124&lt;/rec-number&gt;&lt;foreign-keys&gt;&lt;key app="EN" db-id="f0pw2e2fltzp5cex9wq5029cv9tew0zxae0w" timestamp="1646991216"&gt;1124&lt;/key&gt;&lt;/foreign-keys&gt;&lt;ref-type name="Journal Article"&gt;17&lt;/ref-type&gt;&lt;contributors&gt;&lt;authors&gt;&lt;author&gt;Fukunaga, Kohji&lt;/author&gt;&lt;author&gt;Shinoda, Yasuharu&lt;/author&gt;&lt;author&gt;Tagashira, Hideaki&lt;/author&gt;&lt;/authors&gt;&lt;/contributors&gt;&lt;titles&gt;&lt;title&gt;The role of SIGMAR1 gene mutation and mitochondrial dysfunction in amyotrophic lateral sclerosis&lt;/title&gt;&lt;secondary-title&gt;Journal of Pharmacological Sciences&lt;/secondary-title&gt;&lt;/titles&gt;&lt;pages&gt;36-41&lt;/pages&gt;&lt;volume&gt;127&lt;/volume&gt;&lt;number&gt;1&lt;/number&gt;&lt;keywords&gt;&lt;keyword&gt;Amyotrophic lateral sclerosis&lt;/keyword&gt;&lt;keyword&gt;Mitochondrial injury&lt;/keyword&gt;&lt;keyword&gt;Energy production&lt;/keyword&gt;&lt;keyword&gt;TDP-43&lt;/keyword&gt;&lt;/keywords&gt;&lt;dates&gt;&lt;year&gt;2015&lt;/year&gt;&lt;pub-dates&gt;&lt;date&gt;2015/01/01/&lt;/date&gt;&lt;/pub-dates&gt;&lt;/dates&gt;&lt;isbn&gt;1347-8613&lt;/isbn&gt;&lt;urls&gt;&lt;related-urls&gt;&lt;url&gt;https://www.sciencedirect.com/science/article/pii/S1347861314000334&lt;/url&gt;&lt;/related-urls&gt;&lt;/urls&gt;&lt;electronic-resource-num&gt;https://doi.org/10.1016/j.jphs.2014.12.012&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(42)</w:t>
            </w:r>
            <w:r w:rsidRPr="00CC48E5">
              <w:rPr>
                <w:rFonts w:asciiTheme="minorHAnsi" w:hAnsiTheme="minorHAnsi" w:cstheme="minorHAnsi"/>
                <w:i/>
                <w:iCs/>
                <w:sz w:val="20"/>
                <w:szCs w:val="20"/>
              </w:rPr>
              <w:fldChar w:fldCharType="end"/>
            </w:r>
          </w:p>
        </w:tc>
      </w:tr>
      <w:tr w:rsidR="00B3056E" w:rsidRPr="00CC48E5" w14:paraId="00AF60C1" w14:textId="77777777" w:rsidTr="005A0013">
        <w:trPr>
          <w:cnfStyle w:val="000000100000" w:firstRow="0" w:lastRow="0" w:firstColumn="0" w:lastColumn="0" w:oddVBand="0" w:evenVBand="0" w:oddHBand="1" w:evenHBand="0" w:firstRowFirstColumn="0" w:firstRowLastColumn="0" w:lastRowFirstColumn="0" w:lastRowLastColumn="0"/>
          <w:trHeight w:val="62"/>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79C3CADE"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674AB1CA"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CHCHD10</w:t>
            </w:r>
          </w:p>
        </w:tc>
        <w:tc>
          <w:tcPr>
            <w:tcW w:w="880" w:type="pct"/>
          </w:tcPr>
          <w:p w14:paraId="37937810" w14:textId="44F2EBE5"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22</w:t>
            </w:r>
          </w:p>
        </w:tc>
        <w:tc>
          <w:tcPr>
            <w:tcW w:w="880" w:type="pct"/>
          </w:tcPr>
          <w:p w14:paraId="2F71C3F2" w14:textId="62DFD2F3"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ZWNOdW0+MTY8L1JlY051bT48RGlzcGxheVRleHQ+KDQwLCA0Myk8L0Rpc3BsYXlUZXh0PjxyZWNv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ZWNOdW0+MTY8L1JlY051bT48RGlzcGxheVRleHQ+KDQwLCA0Myk8L0Rpc3BsYXlUZXh0PjxyZWNv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(40, 43)</w:t>
            </w:r>
            <w:r w:rsidRPr="00CC48E5">
              <w:rPr>
                <w:rFonts w:asciiTheme="minorHAnsi" w:hAnsiTheme="minorHAnsi" w:cstheme="minorHAnsi"/>
                <w:i/>
                <w:iCs/>
                <w:sz w:val="20"/>
                <w:szCs w:val="20"/>
              </w:rPr>
              <w:fldChar w:fldCharType="end"/>
            </w:r>
          </w:p>
        </w:tc>
        <w:tc>
          <w:tcPr>
            <w:tcW w:w="1044" w:type="pct"/>
          </w:tcPr>
          <w:p w14:paraId="3A76F55A" w14:textId="5FADEF3D"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E</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ZWNOdW0+MTY8L1JlY051bT48RGlzcGxheVRleHQ+KDM0LCA0MCwgNDMpPC9EaXNwbGF5VGV4dD48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ZWNOdW0+MTY8L1JlY051bT48RGlzcGxheVRleHQ+KDM0LCA0MCwgNDMpPC9EaXNwbGF5VGV4dD48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(34, 40, 43)</w:t>
            </w:r>
            <w:r w:rsidRPr="00CC48E5">
              <w:rPr>
                <w:rFonts w:asciiTheme="minorHAnsi" w:hAnsiTheme="minorHAnsi" w:cstheme="minorHAnsi"/>
                <w:i/>
                <w:iCs/>
                <w:sz w:val="20"/>
                <w:szCs w:val="20"/>
              </w:rPr>
              <w:fldChar w:fldCharType="end"/>
            </w:r>
          </w:p>
        </w:tc>
      </w:tr>
      <w:tr w:rsidR="00B3056E" w:rsidRPr="00CC48E5" w14:paraId="75D60697" w14:textId="77777777" w:rsidTr="005A0013">
        <w:trPr>
          <w:trHeight w:val="62"/>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631F8488"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4B2C4CFE"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DAO</w:t>
            </w:r>
          </w:p>
        </w:tc>
        <w:tc>
          <w:tcPr>
            <w:tcW w:w="880" w:type="pct"/>
          </w:tcPr>
          <w:p w14:paraId="7D928DAD" w14:textId="4D7E078A"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49</w:t>
            </w:r>
          </w:p>
        </w:tc>
        <w:tc>
          <w:tcPr>
            <w:tcW w:w="880" w:type="pct"/>
          </w:tcPr>
          <w:p w14:paraId="7A522B24" w14:textId="47E4007B"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&lt;EndNote&gt;&lt;Cite&gt;&lt;Author&gt;Kondori&lt;/Author&gt;&lt;Year&gt;2018&lt;/Year&gt;&lt;RecNum&gt;1099&lt;/RecNum&gt;&lt;DisplayText&gt;(44)&lt;/DisplayText&gt;&lt;record&gt;&lt;rec-number&gt;1099&lt;/rec-number&gt;&lt;foreign-keys&gt;&lt;key app="EN" db-id="f0pw2e2fltzp5cex9wq5029cv9tew0zxae0w" timestamp="1646673830"&gt;1099&lt;/key&gt;&lt;/foreign-keys&gt;&lt;ref-type name="Journal Article"&gt;17&lt;/ref-type&gt;&lt;contributors&gt;&lt;authors&gt;&lt;author&gt;Kondori,Nazanin R.&lt;/author&gt;&lt;author&gt;Paul,Praveen&lt;/author&gt;&lt;author&gt;Robbins,Jacqueline P.&lt;/author&gt;&lt;author&gt;Liu,Ke&lt;/author&gt;&lt;author&gt;Hildyard,John C. W.&lt;/author&gt;&lt;author&gt;Wells,Dominic J.&lt;/author&gt;&lt;author&gt;de Belleroche,Jacqueline S.&lt;/author&gt;&lt;/authors&gt;&lt;/contributors&gt;&lt;auth-address&gt;Jacqueline S. de Belleroche,Neurogenetics Group, Division of Brain Sciences, Department of Medicine, Imperial College London,United Kingdom,j.belleroche@imperial.ac.uk&lt;/auth-address&gt;&lt;titles&gt;&lt;title&gt;Focus on the Role of D-serine and D-amino Acid Oxidase in Amyotrophic Lateral Sclerosis/Motor Neuron Disease (ALS)&lt;/title&gt;&lt;secondary-title&gt;Frontiers in Molecular Biosciences&lt;/secondary-title&gt;&lt;short-title&gt;DAO and D-serine in ALS&lt;/short-title&gt;&lt;/titles&gt;&lt;periodical&gt;&lt;full-title&gt;Frontiers in Molecular Biosciences&lt;/full-title&gt;&lt;/periodical&gt;&lt;volume&gt;5&lt;/volume&gt;&lt;keywords&gt;&lt;keyword&gt;Amyotrophic Lateral Sclerosis (ALS),D-amino acid oxidase,Motor Neurons,Motor Neuron Disease,NMDA receptors,d-serine,excitotoxicity&lt;/keyword&gt;&lt;/keywords&gt;&lt;dates&gt;&lt;year&gt;2018&lt;/year&gt;&lt;pub-dates&gt;&lt;date&gt;2018-February-13&lt;/date&gt;&lt;/pub-dates&gt;&lt;/dates&gt;&lt;isbn&gt;2296-889X&lt;/isbn&gt;&lt;work-type&gt;Mini Review&lt;/work-type&gt;&lt;urls&gt;&lt;related-urls&gt;&lt;url&gt;https://www.frontiersin.org/article/10.3389/fmolb.2018.00008&lt;/url&gt;&lt;/related-urls&gt;&lt;/urls&gt;&lt;electronic-resource-num&gt;10.3389/fmolb.2018.00008&lt;/electronic-resource-num&gt;&lt;language&gt;English&lt;/language&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(44)</w:t>
            </w:r>
            <w:r w:rsidRPr="00CC48E5">
              <w:rPr>
                <w:rFonts w:asciiTheme="minorHAnsi" w:hAnsiTheme="minorHAnsi" w:cstheme="minorHAnsi"/>
                <w:i/>
                <w:iCs/>
                <w:sz w:val="20"/>
                <w:szCs w:val="20"/>
              </w:rPr>
              <w:fldChar w:fldCharType="end"/>
            </w:r>
          </w:p>
        </w:tc>
        <w:tc>
          <w:tcPr>
            <w:tcW w:w="1044" w:type="pct"/>
          </w:tcPr>
          <w:p w14:paraId="3D4E09AD" w14:textId="77777777"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p>
        </w:tc>
      </w:tr>
      <w:tr w:rsidR="00B3056E" w:rsidRPr="00CC48E5" w14:paraId="4567D0AB" w14:textId="77777777" w:rsidTr="005A0013">
        <w:trPr>
          <w:cnfStyle w:val="000000100000" w:firstRow="0" w:lastRow="0" w:firstColumn="0" w:lastColumn="0" w:oddVBand="0" w:evenVBand="0" w:oddHBand="1" w:evenHBand="0" w:firstRowFirstColumn="0" w:firstRowLastColumn="0" w:lastRowFirstColumn="0" w:lastRowLastColumn="0"/>
          <w:trHeight w:val="62"/>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2EC7B968"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3F2089A5"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OPTN</w:t>
            </w:r>
          </w:p>
        </w:tc>
        <w:tc>
          <w:tcPr>
            <w:tcW w:w="880" w:type="pct"/>
          </w:tcPr>
          <w:p w14:paraId="5E4D67FD" w14:textId="70AA501C"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67</w:t>
            </w:r>
          </w:p>
        </w:tc>
        <w:tc>
          <w:tcPr>
            <w:tcW w:w="880" w:type="pct"/>
          </w:tcPr>
          <w:p w14:paraId="5A9B4813" w14:textId="09827047"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PjxSZWNOdW0+OTM8L1JlY051bT48RGlzcGxheVRleHQ+KDM0LCAzNiwgMzcsIDQzLCA0NSk8L0Rp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PjxSZWNOdW0+OTM8L1JlY051bT48RGlzcGxheVRleHQ+KDM0LCAzNiwgMzcsIDQzLCA0NSk8L0Rp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(34, 36, 37, 43, 45)</w:t>
            </w:r>
            <w:r w:rsidRPr="00CC48E5">
              <w:rPr>
                <w:rFonts w:asciiTheme="minorHAnsi" w:hAnsiTheme="minorHAnsi" w:cstheme="minorHAnsi"/>
                <w:i/>
                <w:iCs/>
                <w:sz w:val="20"/>
                <w:szCs w:val="20"/>
              </w:rPr>
              <w:fldChar w:fldCharType="end"/>
            </w:r>
          </w:p>
        </w:tc>
        <w:tc>
          <w:tcPr>
            <w:tcW w:w="1044" w:type="pct"/>
          </w:tcPr>
          <w:p w14:paraId="1228E1B6" w14:textId="65B158F0"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F</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&lt;EndNote&gt;&lt;Cite&gt;&lt;Author&gt;Chia&lt;/Author&gt;&lt;Year&gt;2018&lt;/Year&gt;&lt;RecNum&gt;812&lt;/RecNum&gt;&lt;DisplayText&gt;(40)&lt;/DisplayText&gt;&lt;record&gt;&lt;rec-number&gt;812&lt;/rec-number&gt;&lt;foreign-keys&gt;&lt;key app="EN" db-id="f0pw2e2fltzp5cex9wq5029cv9tew0zxae0w" timestamp="1591112900"&gt;812&lt;/key&gt;&lt;/foreign-keys&gt;&lt;ref-type name="Journal Article"&gt;17&lt;/ref-type&gt;&lt;contributors&gt;&lt;authors&gt;&lt;author&gt;Chia, Ruth&lt;/author&gt;&lt;author&gt;Chiò, Adriano&lt;/author&gt;&lt;author&gt;Traynor, Bryan J.&lt;/author&gt;&lt;/authors&gt;&lt;/contributors&gt;&lt;titles&gt;&lt;title&gt;Novel genes associated with amyotrophic lateral sclerosis: diagnostic and clinical implications&lt;/title&gt;&lt;secondary-title&gt;Lancet Neurology&lt;/secondary-title&gt;&lt;/titles&gt;&lt;periodical&gt;&lt;full-title&gt;Lancet Neurology&lt;/full-title&gt;&lt;abbr-1&gt;Lancet Neurol.&lt;/abbr-1&gt;&lt;abbr-2&gt;Lancet Neurol&lt;/abbr-2&gt;&lt;/periodical&gt;&lt;pages&gt;94-102&lt;/pages&gt;&lt;volume&gt;17&lt;/volume&gt;&lt;number&gt;1&lt;/number&gt;&lt;dates&gt;&lt;year&gt;2018&lt;/year&gt;&lt;pub-dates&gt;&lt;date&gt;2018/01/01/&lt;/date&gt;&lt;/pub-dates&gt;&lt;/dates&gt;&lt;isbn&gt;1474-4422&lt;/isbn&gt;&lt;urls&gt;&lt;related-urls&gt;&lt;url&gt;http://www.sciencedirect.com/science/article/pii/S1474442217304015&lt;/url&gt;&lt;/related-urls&gt;&lt;/urls&gt;&lt;electronic-resource-num&gt;10.1016/S1474-4422(17)30401-5&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(40)</w:t>
            </w:r>
            <w:r w:rsidRPr="00CC48E5">
              <w:rPr>
                <w:rFonts w:asciiTheme="minorHAnsi" w:hAnsiTheme="minorHAnsi" w:cstheme="minorHAnsi"/>
                <w:i/>
                <w:iCs/>
                <w:sz w:val="20"/>
                <w:szCs w:val="20"/>
              </w:rPr>
              <w:fldChar w:fldCharType="end"/>
            </w:r>
          </w:p>
        </w:tc>
      </w:tr>
      <w:tr w:rsidR="00B3056E" w:rsidRPr="00CC48E5" w14:paraId="06345F0F" w14:textId="77777777" w:rsidTr="005A0013">
        <w:trPr>
          <w:trHeight w:val="62"/>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3ABD09E3"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0131142C"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SCFD1</w:t>
            </w:r>
          </w:p>
        </w:tc>
        <w:tc>
          <w:tcPr>
            <w:tcW w:w="880" w:type="pct"/>
          </w:tcPr>
          <w:p w14:paraId="52DF9321" w14:textId="5D1136C4"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47</w:t>
            </w:r>
          </w:p>
        </w:tc>
        <w:tc>
          <w:tcPr>
            <w:tcW w:w="880" w:type="pct"/>
          </w:tcPr>
          <w:p w14:paraId="661C4D34" w14:textId="50191D29"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&lt;EndNote&gt;&lt;Cite&gt;&lt;Author&gt;Iacoangeli&lt;/Author&gt;&lt;Year&gt;2021&lt;/Year&gt;&lt;RecNum&gt;1051&lt;/RecNum&gt;&lt;DisplayText&gt;(46)&lt;/DisplayText&gt;&lt;record&gt;&lt;rec-number&gt;1051&lt;/rec-number&gt;&lt;foreign-keys&gt;&lt;key app="EN" db-id="f0pw2e2fltzp5cex9wq5029cv9tew0zxae0w" timestamp="1634031849"&gt;1051&lt;/key&gt;&lt;/foreign-keys&gt;&lt;ref-type name="Journal Article"&gt;17&lt;/ref-type&gt;&lt;contributors&gt;&lt;authors&gt;&lt;author&gt;Iacoangeli, A.&lt;/author&gt;&lt;author&gt;Fogh, Isabella&lt;/author&gt;&lt;author&gt;Selvackadunco, Sashika&lt;/author&gt;&lt;author&gt;Topp, Simon D&lt;/author&gt;&lt;author&gt;Shatunov, Aleksey&lt;/author&gt;&lt;author&gt;van Rheenen, Wouter&lt;/author&gt;&lt;author&gt;Al-Khleifat, Ahmad&lt;/author&gt;&lt;author&gt;Opie-Martin, Sarah&lt;/author&gt;&lt;author&gt;Ratti, Antonia&lt;/author&gt;&lt;author&gt;Calvo, Andrea&lt;/author&gt;&lt;author&gt;UK Brain Expression Consortium&lt;/author&gt;&lt;author&gt;Van Damme, Philip&lt;/author&gt;&lt;author&gt;Robberecht, Wim&lt;/author&gt;&lt;author&gt;Chio, Adriano&lt;/author&gt;&lt;author&gt;Dobson, Richard J&lt;/author&gt;&lt;author&gt;Hardiman, Orla&lt;/author&gt;&lt;author&gt;Shaw, Christopher E&lt;/author&gt;&lt;author&gt;van den Berg, Leonard H&lt;/author&gt;&lt;author&gt;Andersen, Peter M&lt;/author&gt;&lt;author&gt;Smith, Bradley N&lt;/author&gt;&lt;author&gt;Silani, Vincenzo&lt;/author&gt;&lt;author&gt;Veldink, Jan H&lt;/author&gt;&lt;author&gt;Breen, Gerome&lt;/author&gt;&lt;author&gt;Troakes, Claire&lt;/author&gt;&lt;author&gt;Al-Chalabi, Ammar&lt;/author&gt;&lt;author&gt;Jones, Ashley R&lt;/author&gt;&lt;/authors&gt;&lt;/contributors&gt;&lt;titles&gt;&lt;title&gt;SCFD1 expression Quantitative Trait Loci in Amyotrophic Lateral Sclerosis are differentially expressed&lt;/title&gt;&lt;secondary-title&gt;Brain Communications&lt;/secondary-title&gt;&lt;/titles&gt;&lt;periodical&gt;&lt;full-title&gt;Brain Communications&lt;/full-title&gt;&lt;abbr-1&gt;Brain Commun.&lt;/abbr-1&gt;&lt;abbr-2&gt;Brain Commun&lt;/abbr-2&gt;&lt;/periodical&gt;&lt;dates&gt;&lt;year&gt;2021&lt;/year&gt;&lt;/dates&gt;&lt;isbn&gt;2632-1297&lt;/isbn&gt;&lt;urls&gt;&lt;related-urls&gt;&lt;url&gt;https://doi.org/10.1093/braincomms/fcab236&lt;/url&gt;&lt;/related-urls&gt;&lt;/urls&gt;&lt;custom1&gt;fcab236&lt;/custom1&gt;&lt;electronic-resource-num&gt;10.1093/braincomms/fcab236&lt;/electronic-resource-num&gt;&lt;access-date&gt;10/12/2021&lt;/access-date&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(46)</w:t>
            </w:r>
            <w:r w:rsidRPr="00CC48E5">
              <w:rPr>
                <w:rFonts w:asciiTheme="minorHAnsi" w:hAnsiTheme="minorHAnsi" w:cstheme="minorHAnsi"/>
                <w:i/>
                <w:iCs/>
                <w:sz w:val="20"/>
                <w:szCs w:val="20"/>
              </w:rPr>
              <w:fldChar w:fldCharType="end"/>
            </w:r>
          </w:p>
        </w:tc>
        <w:tc>
          <w:tcPr>
            <w:tcW w:w="1044" w:type="pct"/>
          </w:tcPr>
          <w:p w14:paraId="66CA9EA0" w14:textId="77777777"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p>
        </w:tc>
      </w:tr>
      <w:tr w:rsidR="00B3056E" w:rsidRPr="00CC48E5" w14:paraId="247DAD91" w14:textId="77777777" w:rsidTr="005A0013">
        <w:trPr>
          <w:cnfStyle w:val="000000100000" w:firstRow="0" w:lastRow="0" w:firstColumn="0" w:lastColumn="0" w:oddVBand="0" w:evenVBand="0" w:oddHBand="1" w:evenHBand="0" w:firstRowFirstColumn="0" w:firstRowLastColumn="0" w:lastRowFirstColumn="0" w:lastRowLastColumn="0"/>
          <w:trHeight w:val="62"/>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222F6A63"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10112AB0"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SQSTM1 (p62)</w:t>
            </w:r>
          </w:p>
        </w:tc>
        <w:tc>
          <w:tcPr>
            <w:tcW w:w="880" w:type="pct"/>
          </w:tcPr>
          <w:p w14:paraId="7D9F69CA" w14:textId="10AC996C"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51</w:t>
            </w:r>
          </w:p>
        </w:tc>
        <w:tc>
          <w:tcPr>
            <w:tcW w:w="880" w:type="pct"/>
          </w:tcPr>
          <w:p w14:paraId="67AA7200" w14:textId="15E453F8"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PEVuZE5vdGU+PENpdGU+PEF1dGhvcj5XZWlzaGF1cHQ8L0F1dGhvcj48WWVhcj4yMDE2PC9ZZWFy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PEVuZE5vdGU+PENpdGU+PEF1dGhvcj5XZWlzaGF1cHQ8L0F1dGhvcj48WWVhcj4yMDE2PC9ZZWFy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(34, 36, 37)</w:t>
            </w:r>
            <w:r w:rsidRPr="00CC48E5">
              <w:rPr>
                <w:rFonts w:asciiTheme="minorHAnsi" w:hAnsiTheme="minorHAnsi" w:cstheme="minorHAnsi"/>
                <w:i/>
                <w:iCs/>
                <w:sz w:val="20"/>
                <w:szCs w:val="20"/>
              </w:rPr>
              <w:fldChar w:fldCharType="end"/>
            </w:r>
          </w:p>
        </w:tc>
        <w:tc>
          <w:tcPr>
            <w:tcW w:w="1044" w:type="pct"/>
          </w:tcPr>
          <w:p w14:paraId="10E46184" w14:textId="4788C9C5"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F</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&lt;EndNote&gt;&lt;Cite&gt;&lt;Author&gt;Chia&lt;/Author&gt;&lt;Year&gt;2018&lt;/Year&gt;&lt;RecNum&gt;812&lt;/RecNum&gt;&lt;DisplayText&gt;(40)&lt;/DisplayText&gt;&lt;record&gt;&lt;rec-number&gt;812&lt;/rec-number&gt;&lt;foreign-keys&gt;&lt;key app="EN" db-id="f0pw2e2fltzp5cex9wq5029cv9tew0zxae0w" timestamp="1591112900"&gt;812&lt;/key&gt;&lt;/foreign-keys&gt;&lt;ref-type name="Journal Article"&gt;17&lt;/ref-type&gt;&lt;contributors&gt;&lt;authors&gt;&lt;author&gt;Chia, Ruth&lt;/author&gt;&lt;author&gt;Chiò, Adriano&lt;/author&gt;&lt;author&gt;Traynor, Bryan J.&lt;/author&gt;&lt;/authors&gt;&lt;/contributors&gt;&lt;titles&gt;&lt;title&gt;Novel genes associated with amyotrophic lateral sclerosis: diagnostic and clinical implications&lt;/title&gt;&lt;secondary-title&gt;Lancet Neurology&lt;/secondary-title&gt;&lt;/titles&gt;&lt;periodical&gt;&lt;full-title&gt;Lancet Neurology&lt;/full-title&gt;&lt;abbr-1&gt;Lancet Neurol.&lt;/abbr-1&gt;&lt;abbr-2&gt;Lancet Neurol&lt;/abbr-2&gt;&lt;/periodical&gt;&lt;pages&gt;94-102&lt;/pages&gt;&lt;volume&gt;17&lt;/volume&gt;&lt;number&gt;1&lt;/number&gt;&lt;dates&gt;&lt;year&gt;2018&lt;/year&gt;&lt;pub-dates&gt;&lt;date&gt;2018/01/01/&lt;/date&gt;&lt;/pub-dates&gt;&lt;/dates&gt;&lt;isbn&gt;1474-4422&lt;/isbn&gt;&lt;urls&gt;&lt;related-urls&gt;&lt;url&gt;http://www.sciencedirect.com/science/article/pii/S1474442217304015&lt;/url&gt;&lt;/related-urls&gt;&lt;/urls&gt;&lt;electronic-resource-num&gt;10.1016/S1474-4422(17)30401-5&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(40)</w:t>
            </w:r>
            <w:r w:rsidRPr="00CC48E5">
              <w:rPr>
                <w:rFonts w:asciiTheme="minorHAnsi" w:hAnsiTheme="minorHAnsi" w:cstheme="minorHAnsi"/>
                <w:i/>
                <w:iCs/>
                <w:sz w:val="20"/>
                <w:szCs w:val="20"/>
              </w:rPr>
              <w:fldChar w:fldCharType="end"/>
            </w:r>
          </w:p>
        </w:tc>
      </w:tr>
      <w:tr w:rsidR="00B3056E" w:rsidRPr="00CC48E5" w14:paraId="24589498" w14:textId="77777777" w:rsidTr="005A0013">
        <w:trPr>
          <w:trHeight w:val="62"/>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04785864"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17E39719"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TBK1</w:t>
            </w:r>
          </w:p>
        </w:tc>
        <w:tc>
          <w:tcPr>
            <w:tcW w:w="880" w:type="pct"/>
          </w:tcPr>
          <w:p w14:paraId="1128585A" w14:textId="7EFFAE7A"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96</w:t>
            </w:r>
          </w:p>
        </w:tc>
        <w:tc>
          <w:tcPr>
            <w:tcW w:w="880" w:type="pct"/>
          </w:tcPr>
          <w:p w14:paraId="53D225FF" w14:textId="6F9FB561"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ZWNOdW0+MTY8L1JlY051bT48RGlzcGxheVRleHQ+KDM0LCAzNiwgNDMsIDQ3KTwvRGlzcGxheVRl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ZWNOdW0+MTY8L1JlY051bT48RGlzcGxheVRleHQ+KDM0LCAzNiwgNDMsIDQ3KTwvRGlzcGxheVRl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(34, 36, 43, 47)</w:t>
            </w:r>
            <w:r w:rsidRPr="00CC48E5">
              <w:rPr>
                <w:rFonts w:asciiTheme="minorHAnsi" w:hAnsiTheme="minorHAnsi" w:cstheme="minorHAnsi"/>
                <w:i/>
                <w:iCs/>
                <w:sz w:val="20"/>
                <w:szCs w:val="20"/>
              </w:rPr>
              <w:fldChar w:fldCharType="end"/>
            </w:r>
          </w:p>
        </w:tc>
        <w:tc>
          <w:tcPr>
            <w:tcW w:w="1044" w:type="pct"/>
          </w:tcPr>
          <w:p w14:paraId="40089568" w14:textId="0FB5ABB4"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F</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ZWNOdW0+MTY8L1JlY051bT48RGlzcGxheVRleHQ+KDM0LCAzOSwgNDAsIDQzKTwvRGlzcGxheVRl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ZWNOdW0+MTY8L1JlY051bT48RGlzcGxheVRleHQ+KDM0LCAzOSwgNDAsIDQzKTwvRGlzcGxheVRl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(34, 39, 40, 43)</w:t>
            </w:r>
            <w:r w:rsidRPr="00CC48E5">
              <w:rPr>
                <w:rFonts w:asciiTheme="minorHAnsi" w:hAnsiTheme="minorHAnsi" w:cstheme="minorHAnsi"/>
                <w:i/>
                <w:iCs/>
                <w:sz w:val="20"/>
                <w:szCs w:val="20"/>
              </w:rPr>
              <w:fldChar w:fldCharType="end"/>
            </w:r>
          </w:p>
        </w:tc>
      </w:tr>
      <w:tr w:rsidR="00B3056E" w:rsidRPr="00CC48E5" w14:paraId="0679C05E" w14:textId="77777777" w:rsidTr="005A0013">
        <w:trPr>
          <w:cnfStyle w:val="000000100000" w:firstRow="0" w:lastRow="0" w:firstColumn="0" w:lastColumn="0" w:oddVBand="0" w:evenVBand="0" w:oddHBand="1" w:evenHBand="0" w:firstRowFirstColumn="0" w:firstRowLastColumn="0" w:lastRowFirstColumn="0" w:lastRowLastColumn="0"/>
          <w:trHeight w:val="62"/>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75494E94"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185868EC"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UNC13A</w:t>
            </w:r>
          </w:p>
        </w:tc>
        <w:tc>
          <w:tcPr>
            <w:tcW w:w="880" w:type="pct"/>
          </w:tcPr>
          <w:p w14:paraId="12BDE19B" w14:textId="0F67963F"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88</w:t>
            </w:r>
          </w:p>
        </w:tc>
        <w:tc>
          <w:tcPr>
            <w:tcW w:w="880" w:type="pct"/>
          </w:tcPr>
          <w:p w14:paraId="1984AFCF" w14:textId="6313A940"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&lt;EndNote&gt;&lt;Cite&gt;&lt;Author&gt;Brown&lt;/Author&gt;&lt;Year&gt;2021&lt;/Year&gt;&lt;RecNum&gt;1106&lt;/RecNum&gt;&lt;DisplayText&gt;(48)&lt;/DisplayText&gt;&lt;record&gt;&lt;rec-number&gt;1106&lt;/rec-number&gt;&lt;foreign-keys&gt;&lt;key app="EN" db-id="f0pw2e2fltzp5cex9wq5029cv9tew0zxae0w" timestamp="1646817535"&gt;1106&lt;/key&gt;&lt;/foreign-keys&gt;&lt;ref-type name="Journal Article"&gt;17&lt;/ref-type&gt;&lt;contributors&gt;&lt;authors&gt;&lt;author&gt;Brown, Anna-Leigh&lt;/author&gt;&lt;author&gt;Wilkins, Oscar G.&lt;/author&gt;&lt;author&gt;Keuss, Matthew J.&lt;/author&gt;&lt;author&gt;Hill, Sarah E.&lt;/author&gt;&lt;author&gt;Zanovello, Matteo&lt;/author&gt;&lt;author&gt;Lee, Weaverly Colleen&lt;/author&gt;&lt;author&gt;Lee, Flora C.Y.&lt;/author&gt;&lt;author&gt;Masino, Laura&lt;/author&gt;&lt;author&gt;Qi, Yue A.&lt;/author&gt;&lt;author&gt;Bryce-Smith, Sam&lt;/author&gt;&lt;author&gt;Bampton, Alexander&lt;/author&gt;&lt;author&gt;Gatt, Ariana&lt;/author&gt;&lt;author&gt;Phatnani, Hemali&lt;/author&gt;&lt;author&gt;NYGC ALS Consortium&lt;/author&gt;&lt;author&gt;Schiavo, Giampietro&lt;/author&gt;&lt;author&gt;Fisher, Elizabeth M.C.&lt;/author&gt;&lt;author&gt;Raj, Towfique&lt;/author&gt;&lt;author&gt;Secrier, Maria&lt;/author&gt;&lt;author&gt;Lashley, Tammaryn&lt;/author&gt;&lt;author&gt;Ule, Jernej&lt;/author&gt;&lt;author&gt;Buratti, Emanuele&lt;/author&gt;&lt;author&gt;Humphrey, Jack&lt;/author&gt;&lt;author&gt;Ward, Michael E.&lt;/author&gt;&lt;author&gt;Fratta, Pietro&lt;/author&gt;&lt;/authors&gt;&lt;/contributors&gt;&lt;titles&gt;&lt;title&gt;&lt;style face="normal" font="default" size="100%"&gt;Common ALS/FTD risk variants in &lt;/style&gt;&lt;style face="italic" font="default" size="100%"&gt;UNC13A&lt;/style&gt;&lt;style face="normal" font="default" size="100%"&gt; exacerbate its cryptic splicing and loss upon TDP-43 mislocalization&lt;/style&gt;&lt;/title&gt;&lt;secondary-title&gt;bioRxiv&lt;/secondary-title&gt;&lt;/titles&gt;&lt;periodical&gt;&lt;full-title&gt;bioRxiv&lt;/full-title&gt;&lt;/periodical&gt;&lt;pages&gt;2021.04.02.438170&lt;/pages&gt;&lt;dates&gt;&lt;year&gt;2021&lt;/year&gt;&lt;/dates&gt;&lt;urls&gt;&lt;related-urls&gt;&lt;url&gt;https://www.biorxiv.org/content/biorxiv/early/2021/04/04/2021.04.02.438170.full.pdf&lt;/url&gt;&lt;/related-urls&gt;&lt;/urls&gt;&lt;electronic-resource-num&gt;10.1101/2021.04.02.438170&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(48)</w:t>
            </w:r>
            <w:r w:rsidRPr="00CC48E5">
              <w:rPr>
                <w:rFonts w:asciiTheme="minorHAnsi" w:hAnsiTheme="minorHAnsi" w:cstheme="minorHAnsi"/>
                <w:i/>
                <w:iCs/>
                <w:sz w:val="20"/>
                <w:szCs w:val="20"/>
              </w:rPr>
              <w:fldChar w:fldCharType="end"/>
            </w:r>
          </w:p>
        </w:tc>
        <w:tc>
          <w:tcPr>
            <w:tcW w:w="1044" w:type="pct"/>
          </w:tcPr>
          <w:p w14:paraId="12594A08" w14:textId="495CFF29"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C</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&lt;EndNote&gt;&lt;Cite&gt;&lt;Author&gt;Hardiman&lt;/Author&gt;&lt;Year&gt;2017&lt;/Year&gt;&lt;RecNum&gt;1125&lt;/RecNum&gt;&lt;DisplayText&gt;(49)&lt;/DisplayText&gt;&lt;record&gt;&lt;rec-number&gt;1125&lt;/rec-number&gt;&lt;foreign-keys&gt;&lt;key app="EN" db-id="f0pw2e2fltzp5cex9wq5029cv9tew0zxae0w" timestamp="1646997793"&gt;1125&lt;/key&gt;&lt;/foreign-keys&gt;&lt;ref-type name="Journal Article"&gt;17&lt;/ref-type&gt;&lt;contributors&gt;&lt;authors&gt;&lt;author&gt;Hardiman, Orla&lt;/author&gt;&lt;author&gt;Al-Chalabi, Ammar&lt;/author&gt;&lt;author&gt;Chio, Adriano&lt;/author&gt;&lt;author&gt;Corr, Emma M.&lt;/author&gt;&lt;author&gt;Logroscino, Giancarlo&lt;/author&gt;&lt;author&gt;Robberecht, Wim&lt;/author&gt;&lt;author&gt;Shaw, Pamela J.&lt;/author&gt;&lt;author&gt;Simmons, Zachary&lt;/author&gt;&lt;author&gt;van den Berg, Leonard H.&lt;/author&gt;&lt;/authors&gt;&lt;/contributors&gt;&lt;titles&gt;&lt;title&gt;Amyotrophic lateral sclerosis&lt;/title&gt;&lt;secondary-title&gt;Nature Reviews Disease Primers&lt;/secondary-title&gt;&lt;/titles&gt;&lt;periodical&gt;&lt;full-title&gt;Nature Reviews Disease Primers&lt;/full-title&gt;&lt;/periodical&gt;&lt;pages&gt;17071&lt;/pages&gt;&lt;volume&gt;3&lt;/volume&gt;&lt;number&gt;1&lt;/number&gt;&lt;dates&gt;&lt;year&gt;2017&lt;/year&gt;&lt;pub-dates&gt;&lt;date&gt;2017/10/05&lt;/date&gt;&lt;/pub-dates&gt;&lt;/dates&gt;&lt;isbn&gt;2056-676X&lt;/isbn&gt;&lt;urls&gt;&lt;related-urls&gt;&lt;url&gt;https://doi.org/10.1038/nrdp.2017.71&lt;/url&gt;&lt;/related-urls&gt;&lt;/urls&gt;&lt;electronic-resource-num&gt;10.1038/nrdp.2017.71&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(49)</w:t>
            </w:r>
            <w:r w:rsidRPr="00CC48E5">
              <w:rPr>
                <w:rFonts w:asciiTheme="minorHAnsi" w:hAnsiTheme="minorHAnsi" w:cstheme="minorHAnsi"/>
                <w:i/>
                <w:iCs/>
                <w:sz w:val="20"/>
                <w:szCs w:val="20"/>
              </w:rPr>
              <w:fldChar w:fldCharType="end"/>
            </w:r>
          </w:p>
        </w:tc>
      </w:tr>
      <w:tr w:rsidR="00B3056E" w:rsidRPr="00CC48E5" w14:paraId="01C4E94B" w14:textId="77777777" w:rsidTr="005A0013">
        <w:trPr>
          <w:trHeight w:val="62"/>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07D5971D"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2812F985"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VAPB</w:t>
            </w:r>
          </w:p>
        </w:tc>
        <w:tc>
          <w:tcPr>
            <w:tcW w:w="880" w:type="pct"/>
          </w:tcPr>
          <w:p w14:paraId="7AFB2FD1" w14:textId="37A79A6C"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12</w:t>
            </w:r>
          </w:p>
        </w:tc>
        <w:tc>
          <w:tcPr>
            <w:tcW w:w="880" w:type="pct"/>
          </w:tcPr>
          <w:p w14:paraId="1166503A" w14:textId="04FA3005"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PjxSZWNOdW0+OTM8L1JlY051bT48RGlzcGxheVRleHQ+KDM0LCA1MCk8L0Rpc3BsYXlUZXh0Pjxy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PjxSZWNOdW0+OTM8L1JlY051bT48RGlzcGxheVRleHQ+KDM0LCA1MCk8L0Rpc3BsYXlUZXh0Pjxy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(34, 50)</w:t>
            </w:r>
            <w:r w:rsidRPr="00CC48E5">
              <w:rPr>
                <w:rFonts w:asciiTheme="minorHAnsi" w:hAnsiTheme="minorHAnsi" w:cstheme="minorHAnsi"/>
                <w:i/>
                <w:iCs/>
                <w:sz w:val="20"/>
                <w:szCs w:val="20"/>
              </w:rPr>
              <w:fldChar w:fldCharType="end"/>
            </w:r>
          </w:p>
        </w:tc>
        <w:tc>
          <w:tcPr>
            <w:tcW w:w="1044" w:type="pct"/>
          </w:tcPr>
          <w:p w14:paraId="1D2078BF" w14:textId="23A34363"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C</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PjxSZWNOdW0+OTM8L1JlY051bT48RGlzcGxheVRleHQ+KDM0LCAzOSwgNTEpPC9EaXNwbGF5VGV4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==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PjxSZWNOdW0+OTM8L1JlY051bT48RGlzcGxheVRleHQ+KDM0LCAzOSwgNTEpPC9EaXNwbGF5VGV4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==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(34, 39, 51)</w:t>
            </w:r>
            <w:r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t>, D</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&lt;EndNote&gt;&lt;Cite&gt;&lt;Author&gt;Nguyen&lt;/Author&gt;&lt;Year&gt;2018&lt;/Year&gt;&lt;RecNum&gt;16&lt;/RecNum&gt;&lt;DisplayText&gt;(43)&lt;/DisplayText&gt;&lt;record&gt;&lt;rec-number&gt;16&lt;/rec-number&gt;&lt;foreign-keys&gt;&lt;key app="EN" db-id="f0pw2e2fltzp5cex9wq5029cv9tew0zxae0w" timestamp="1572437103"&gt;16&lt;/key&gt;&lt;/foreign-keys&gt;&lt;ref-type name="Journal Article"&gt;17&lt;/ref-type&gt;&lt;contributors&gt;&lt;authors&gt;&lt;author&gt;Nguyen, Hung Phuoc&lt;/author&gt;&lt;author&gt;Van Broeckhoven, Christine&lt;/author&gt;&lt;author&gt;van der Zee, Julie&lt;/author&gt;&lt;/authors&gt;&lt;/contributors&gt;&lt;titles&gt;&lt;title&gt;ALS Genes in the Genomic Era and their Implications for FTD&lt;/title&gt;&lt;secondary-title&gt;Trends in Genetics&lt;/secondary-title&gt;&lt;/titles&gt;&lt;pages&gt;404-423&lt;/pages&gt;&lt;volume&gt;34&lt;/volume&gt;&lt;number&gt;6&lt;/number&gt;&lt;dates&gt;&lt;year&gt;2018&lt;/year&gt;&lt;/dates&gt;&lt;publisher&gt;Elsevier&lt;/publisher&gt;&lt;isbn&gt;0168-9525&lt;/isbn&gt;&lt;urls&gt;&lt;related-urls&gt;&lt;url&gt;https://doi.org/10.1016/j.tig.2018.03.001&lt;/url&gt;&lt;/related-urls&gt;&lt;/urls&gt;&lt;electronic-resource-num&gt;10.1016/j.tig.2018.03.001&lt;/electronic-resource-num&gt;&lt;access-date&gt;2019/10/30&lt;/access-date&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(43)</w:t>
            </w:r>
            <w:r w:rsidRPr="00CC48E5">
              <w:rPr>
                <w:rFonts w:asciiTheme="minorHAnsi" w:hAnsiTheme="minorHAnsi" w:cstheme="minorHAnsi"/>
                <w:i/>
                <w:iCs/>
                <w:sz w:val="20"/>
                <w:szCs w:val="20"/>
              </w:rPr>
              <w:fldChar w:fldCharType="end"/>
            </w:r>
          </w:p>
        </w:tc>
      </w:tr>
      <w:tr w:rsidR="00B3056E" w:rsidRPr="00CC48E5" w14:paraId="56CF4309" w14:textId="77777777" w:rsidTr="005A0013">
        <w:trPr>
          <w:cnfStyle w:val="000000100000" w:firstRow="0" w:lastRow="0" w:firstColumn="0" w:lastColumn="0" w:oddVBand="0" w:evenVBand="0" w:oddHBand="1" w:evenHBand="0" w:firstRowFirstColumn="0" w:firstRowLastColumn="0" w:lastRowFirstColumn="0" w:lastRowLastColumn="0"/>
          <w:trHeight w:val="62"/>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7A3694AB"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1AF26DB2"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VCP</w:t>
            </w:r>
          </w:p>
        </w:tc>
        <w:tc>
          <w:tcPr>
            <w:tcW w:w="880" w:type="pct"/>
          </w:tcPr>
          <w:p w14:paraId="6166FCBC" w14:textId="19F9910B"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22</w:t>
            </w:r>
          </w:p>
        </w:tc>
        <w:tc>
          <w:tcPr>
            <w:tcW w:w="880" w:type="pct"/>
          </w:tcPr>
          <w:p w14:paraId="46FAA58B" w14:textId="30B4EA36"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PjxSZWNOdW0+OTM8L1JlY051bT48RGlzcGxheVRleHQ+KDM0LCAzNi0zOCwgNTIpPC9EaXNwbGF5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PjxSZWNOdW0+OTM8L1JlY051bT48RGlzcGxheVRleHQ+KDM0LCAzNi0zOCwgNTIpPC9EaXNwbGF5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36-38, 52)</w:t>
            </w:r>
            <w:r w:rsidRPr="00CC48E5">
              <w:rPr>
                <w:rFonts w:asciiTheme="minorHAnsi" w:hAnsiTheme="minorHAnsi" w:cstheme="minorHAnsi"/>
                <w:i/>
                <w:iCs/>
                <w:sz w:val="20"/>
                <w:szCs w:val="20"/>
              </w:rPr>
              <w:fldChar w:fldCharType="end"/>
            </w:r>
          </w:p>
        </w:tc>
        <w:tc>
          <w:tcPr>
            <w:tcW w:w="1044" w:type="pct"/>
          </w:tcPr>
          <w:p w14:paraId="18AD98E5" w14:textId="77777777"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p>
        </w:tc>
      </w:tr>
      <w:tr w:rsidR="00B3056E" w:rsidRPr="00CC48E5" w14:paraId="2E15B213" w14:textId="77777777" w:rsidTr="005A0013">
        <w:trPr>
          <w:trHeight w:val="62"/>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684B92CC"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364B96D8"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VEGFA</w:t>
            </w:r>
          </w:p>
        </w:tc>
        <w:tc>
          <w:tcPr>
            <w:tcW w:w="880" w:type="pct"/>
          </w:tcPr>
          <w:p w14:paraId="0CE6A42E" w14:textId="2762752F"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41</w:t>
            </w:r>
          </w:p>
        </w:tc>
        <w:tc>
          <w:tcPr>
            <w:tcW w:w="880" w:type="pct"/>
          </w:tcPr>
          <w:p w14:paraId="073525AC" w14:textId="7DDCC144"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PEVuZE5vdGU+PENpdGU+PEF1dGhvcj5UaGFrdXI8L0F1dGhvcj48WWVhcj4yMDIwPC9ZZWFyPjxS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==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PEVuZE5vdGU+PENpdGU+PEF1dGhvcj5UaGFrdXI8L0F1dGhvcj48WWVhcj4yMDIwPC9ZZWFyPjxS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==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(45, 53)</w:t>
            </w:r>
            <w:r w:rsidRPr="00CC48E5">
              <w:rPr>
                <w:rFonts w:asciiTheme="minorHAnsi" w:hAnsiTheme="minorHAnsi" w:cstheme="minorHAnsi"/>
                <w:i/>
                <w:iCs/>
                <w:sz w:val="20"/>
                <w:szCs w:val="20"/>
              </w:rPr>
              <w:fldChar w:fldCharType="end"/>
            </w:r>
          </w:p>
        </w:tc>
        <w:tc>
          <w:tcPr>
            <w:tcW w:w="1044" w:type="pct"/>
          </w:tcPr>
          <w:p w14:paraId="1CF2EA5D" w14:textId="77777777"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highlight w:val="yellow"/>
              </w:rPr>
            </w:pPr>
          </w:p>
        </w:tc>
      </w:tr>
      <w:tr w:rsidR="00B3056E" w:rsidRPr="00CC48E5" w14:paraId="38E1F647" w14:textId="77777777" w:rsidTr="005A0013">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863" w:type="pct"/>
            <w:vMerge w:val="restart"/>
            <w:tcBorders>
              <w:top w:val="none" w:sz="0" w:space="0" w:color="auto"/>
              <w:left w:val="none" w:sz="0" w:space="0" w:color="auto"/>
              <w:bottom w:val="none" w:sz="0" w:space="0" w:color="auto"/>
            </w:tcBorders>
          </w:tcPr>
          <w:p w14:paraId="115D56E6" w14:textId="77777777" w:rsidR="00B3056E" w:rsidRPr="00CC48E5" w:rsidRDefault="00B3056E" w:rsidP="00070660">
            <w:pPr>
              <w:jc w:val="center"/>
              <w:rPr>
                <w:rFonts w:asciiTheme="minorHAnsi" w:hAnsiTheme="minorHAnsi" w:cstheme="minorHAnsi"/>
                <w:i w:val="0"/>
                <w:iCs w:val="0"/>
                <w:sz w:val="20"/>
                <w:szCs w:val="20"/>
              </w:rPr>
            </w:pPr>
            <w:r w:rsidRPr="00CC48E5">
              <w:rPr>
                <w:rFonts w:asciiTheme="minorHAnsi" w:hAnsiTheme="minorHAnsi" w:cstheme="minorHAnsi"/>
                <w:i w:val="0"/>
                <w:iCs w:val="0"/>
                <w:sz w:val="20"/>
                <w:szCs w:val="20"/>
              </w:rPr>
              <w:t>B – RNA function</w:t>
            </w:r>
          </w:p>
        </w:tc>
        <w:tc>
          <w:tcPr>
            <w:tcW w:w="1333" w:type="pct"/>
          </w:tcPr>
          <w:p w14:paraId="44DB80C8"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ANG</w:t>
            </w:r>
          </w:p>
        </w:tc>
        <w:tc>
          <w:tcPr>
            <w:tcW w:w="880" w:type="pct"/>
          </w:tcPr>
          <w:p w14:paraId="33E86095" w14:textId="47A3D0B9"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26</w:t>
            </w:r>
          </w:p>
        </w:tc>
        <w:tc>
          <w:tcPr>
            <w:tcW w:w="880" w:type="pct"/>
          </w:tcPr>
          <w:p w14:paraId="74CE0B7E" w14:textId="30A028F8"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PEVuZE5vdGU+PENpdGU+PEF1dGhvcj5HcmVlbndheTwvQXV0aG9yPjxZZWFyPjIwMDY8L1llYXI+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PEVuZE5vdGU+PENpdGU+PEF1dGhvcj5HcmVlbndheTwvQXV0aG9yPjxZZWFyPjIwMDY8L1llYXI+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(34, 54)</w:t>
            </w:r>
            <w:r w:rsidRPr="00CC48E5">
              <w:rPr>
                <w:rFonts w:asciiTheme="minorHAnsi" w:hAnsiTheme="minorHAnsi" w:cstheme="minorHAnsi"/>
                <w:i/>
                <w:iCs/>
                <w:sz w:val="20"/>
                <w:szCs w:val="20"/>
              </w:rPr>
              <w:fldChar w:fldCharType="end"/>
            </w:r>
          </w:p>
        </w:tc>
        <w:tc>
          <w:tcPr>
            <w:tcW w:w="1044" w:type="pct"/>
          </w:tcPr>
          <w:p w14:paraId="1F9BD909" w14:textId="0327EE89"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A</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fldData xml:space="preserve">PEVuZE5vdGU+PENpdGU+PEF1dGhvcj5Nw7xsbGVyPC9BdXRob3I+PFllYXI+MjAxODwvWWVhcj48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PEVuZE5vdGU+PENpdGU+PEF1dGhvcj5Nw7xsbGVyPC9BdXRob3I+PFllYXI+MjAxODwvWWVhcj48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(34, 39, 40, 45)</w:t>
            </w:r>
            <w:r w:rsidRPr="00CC48E5">
              <w:rPr>
                <w:rFonts w:asciiTheme="minorHAnsi" w:hAnsiTheme="minorHAnsi" w:cstheme="minorHAnsi"/>
                <w:i/>
                <w:iCs/>
                <w:sz w:val="20"/>
                <w:szCs w:val="20"/>
              </w:rPr>
              <w:fldChar w:fldCharType="end"/>
            </w:r>
          </w:p>
        </w:tc>
      </w:tr>
      <w:tr w:rsidR="00B3056E" w:rsidRPr="00CC48E5" w14:paraId="564DA1DF" w14:textId="77777777" w:rsidTr="005A0013">
        <w:trPr>
          <w:trHeight w:val="99"/>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4FB1CA9F"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72B724E1"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ATXN2</w:t>
            </w:r>
          </w:p>
        </w:tc>
        <w:tc>
          <w:tcPr>
            <w:tcW w:w="880" w:type="pct"/>
          </w:tcPr>
          <w:p w14:paraId="770EB3E3" w14:textId="05C9F209"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177</w:t>
            </w:r>
          </w:p>
        </w:tc>
        <w:tc>
          <w:tcPr>
            <w:tcW w:w="880" w:type="pct"/>
          </w:tcPr>
          <w:p w14:paraId="0A17F7E4" w14:textId="0515186A"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PEVuZE5vdGU+PENpdGU+PEF1dGhvcj5NYXNyb3JpPC9BdXRob3I+PFllYXI+MjAyMDwvWWVhcj48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PEVuZE5vdGU+PENpdGU+PEF1dGhvcj5NYXNyb3JpPC9BdXRob3I+PFllYXI+MjAyMDwvWWVhcj48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(36, 55)</w:t>
            </w:r>
            <w:r w:rsidRPr="00CC48E5">
              <w:rPr>
                <w:rFonts w:asciiTheme="minorHAnsi" w:hAnsiTheme="minorHAnsi" w:cstheme="minorHAnsi"/>
                <w:i/>
                <w:iCs/>
                <w:sz w:val="20"/>
                <w:szCs w:val="20"/>
              </w:rPr>
              <w:fldChar w:fldCharType="end"/>
            </w:r>
          </w:p>
        </w:tc>
        <w:tc>
          <w:tcPr>
            <w:tcW w:w="1044" w:type="pct"/>
          </w:tcPr>
          <w:p w14:paraId="548D9302" w14:textId="41DF5165"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C</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&lt;EndNote&gt;&lt;Cite&gt;&lt;Author&gt;Müller&lt;/Author&gt;&lt;Year&gt;2018&lt;/Year&gt;&lt;RecNum&gt;1083&lt;/RecNum&gt;&lt;DisplayText&gt;(39)&lt;/DisplayText&gt;&lt;record&gt;&lt;rec-number&gt;1083&lt;/rec-number&gt;&lt;foreign-keys&gt;&lt;key app="EN" db-id="f0pw2e2fltzp5cex9wq5029cv9tew0zxae0w" timestamp="1644249101"&gt;1083&lt;/key&gt;&lt;/foreign-keys&gt;&lt;ref-type name="Journal Article"&gt;17&lt;/ref-type&gt;&lt;contributors&gt;&lt;authors&gt;&lt;author&gt;Müller, Kathrin&lt;/author&gt;&lt;author&gt;Brenner, David&lt;/author&gt;&lt;author&gt;Weydt, Patrick&lt;/author&gt;&lt;author&gt;Meyer, Thomas&lt;/author&gt;&lt;author&gt;Grehl, Torsten&lt;/author&gt;&lt;author&gt;Petri, Susanne&lt;/author&gt;&lt;author&gt;Grosskreutz, Julian&lt;/author&gt;&lt;author&gt;Schuster, Joachim&lt;/author&gt;&lt;author&gt;Volk, Alexander E&lt;/author&gt;&lt;author&gt;Borck, Guntram&lt;/author&gt;&lt;author&gt;Kubisch, Christian&lt;/author&gt;&lt;author&gt;Klopstock, Thomas&lt;/author&gt;&lt;author&gt;Zeller, Daniel&lt;/author&gt;&lt;author&gt;Jablonka, Sibylle&lt;/author&gt;&lt;author&gt;Sendtner, Michael&lt;/author&gt;&lt;author&gt;Klebe, Stephan&lt;/author&gt;&lt;author&gt;Knehr, Antje&lt;/author&gt;&lt;author&gt;Günther, Kornelia&lt;/author&gt;&lt;author&gt;Weis, Joachim&lt;/author&gt;&lt;author&gt;Claeys, Kristl G&lt;/author&gt;&lt;author&gt;Schrank, Berthold&lt;/author&gt;&lt;author&gt;Sperfeld, Anne-Dorte&lt;/author&gt;&lt;author&gt;Hübers, Annemarie&lt;/author&gt;&lt;author&gt;Otto, Markus&lt;/author&gt;&lt;author&gt;Dorst, Johannes&lt;/author&gt;&lt;author&gt;Meitinger, Thomas&lt;/author&gt;&lt;author&gt;Strom, Tim M&lt;/author&gt;&lt;author&gt;Andersen, Peter M&lt;/author&gt;&lt;author&gt;Ludolph, Albert C&lt;/author&gt;&lt;author&gt;Weishaupt, Jochen H&lt;/author&gt;&lt;/authors&gt;&lt;/contributors&gt;&lt;titles&gt;&lt;title&gt;Comprehensive analysis of the mutation spectrum in 301 German ALS families&lt;/title&gt;&lt;secondary-title&gt;Journal of Neurology, Neurosurgery &amp;amp;amp; Psychiatry&lt;/secondary-title&gt;&lt;/titles&gt;&lt;pages&gt;817-827&lt;/pages&gt;&lt;volume&gt;89&lt;/volume&gt;&lt;number&gt;8&lt;/number&gt;&lt;dates&gt;&lt;year&gt;2018&lt;/year&gt;&lt;/dates&gt;&lt;urls&gt;&lt;related-urls&gt;&lt;url&gt;https://jnnp.bmj.com/content/jnnp/89/8/817.full.pdf&lt;/url&gt;&lt;/related-urls&gt;&lt;/urls&gt;&lt;electronic-resource-num&gt;10.1136/jnnp-2017-317611&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(39)</w:t>
            </w:r>
            <w:r w:rsidRPr="00CC48E5">
              <w:rPr>
                <w:rFonts w:asciiTheme="minorHAnsi" w:hAnsiTheme="minorHAnsi" w:cstheme="minorHAnsi"/>
                <w:i/>
                <w:iCs/>
                <w:sz w:val="20"/>
                <w:szCs w:val="20"/>
              </w:rPr>
              <w:fldChar w:fldCharType="end"/>
            </w:r>
          </w:p>
        </w:tc>
      </w:tr>
      <w:tr w:rsidR="00B3056E" w:rsidRPr="00CC48E5" w14:paraId="7FB81543" w14:textId="77777777" w:rsidTr="005A0013">
        <w:trPr>
          <w:cnfStyle w:val="000000100000" w:firstRow="0" w:lastRow="0" w:firstColumn="0" w:lastColumn="0" w:oddVBand="0" w:evenVBand="0" w:oddHBand="1" w:evenHBand="0" w:firstRowFirstColumn="0" w:firstRowLastColumn="0" w:lastRowFirstColumn="0" w:lastRowLastColumn="0"/>
          <w:trHeight w:val="99"/>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7B47C24C"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0AF5D918"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FUS</w:t>
            </w:r>
          </w:p>
        </w:tc>
        <w:tc>
          <w:tcPr>
            <w:tcW w:w="880" w:type="pct"/>
          </w:tcPr>
          <w:p w14:paraId="14962E63" w14:textId="63732818"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52</w:t>
            </w:r>
          </w:p>
        </w:tc>
        <w:tc>
          <w:tcPr>
            <w:tcW w:w="880" w:type="pct"/>
          </w:tcPr>
          <w:p w14:paraId="607E3613" w14:textId="112C4925"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PjxSZWNOdW0+OTM8L1JlY051bT48RGlzcGxheVRleHQ+KDM0LCAzNik8L0Rpc3BsYXlUZXh0Pjxy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PjxSZWNOdW0+OTM8L1JlY051bT48RGlzcGxheVRleHQ+KDM0LCAzNik8L0Rpc3BsYXlUZXh0Pjxy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(34, 36)</w:t>
            </w:r>
            <w:r w:rsidRPr="00CC48E5">
              <w:rPr>
                <w:rFonts w:asciiTheme="minorHAnsi" w:hAnsiTheme="minorHAnsi" w:cstheme="minorHAnsi"/>
                <w:i/>
                <w:iCs/>
                <w:sz w:val="20"/>
                <w:szCs w:val="20"/>
              </w:rPr>
              <w:fldChar w:fldCharType="end"/>
            </w:r>
          </w:p>
        </w:tc>
        <w:tc>
          <w:tcPr>
            <w:tcW w:w="1044" w:type="pct"/>
          </w:tcPr>
          <w:p w14:paraId="64ED53E3" w14:textId="562922C6"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A</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fldData xml:space="preserve">PEVuZE5vdGU+PENpdGU+PEF1dGhvcj5CdXJrPC9BdXRob3I+PFllYXI+MjAxOTwvWWVhcj48UmVj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PEVuZE5vdGU+PENpdGU+PEF1dGhvcj5CdXJrPC9BdXRob3I+PFllYXI+MjAxOTwvWWVhcj48UmVj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(38)</w:t>
            </w:r>
            <w:r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t>, D</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fldData xml:space="preserve">PEVuZE5vdGU+PENpdGU+PEF1dGhvcj5XZWlzaGF1cHQ8L0F1dGhvcj48WWVhcj4yMDE2PC9ZZWFy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=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PEVuZE5vdGU+PENpdGU+PEF1dGhvcj5XZWlzaGF1cHQ8L0F1dGhvcj48WWVhcj4yMDE2PC9ZZWFy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=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(37, 43)</w:t>
            </w:r>
            <w:r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t>, E</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&lt;EndNote&gt;&lt;Cite&gt;&lt;Author&gt;Al Sultan&lt;/Author&gt;&lt;Year&gt;2016&lt;/Year&gt;&lt;RecNum&gt;93&lt;/RecNum&gt;&lt;DisplayText&gt;(34)&lt;/DisplayText&gt;&lt;record&gt;&lt;rec-number&gt;93&lt;/rec-number&gt;&lt;foreign-keys&gt;&lt;key app="EN" db-id="f0pw2e2fltzp5cex9wq5029cv9tew0zxae0w" timestamp="1572449324"&gt;93&lt;/key&gt;&lt;/foreign-keys&gt;&lt;ref-type name="Journal Article"&gt;17&lt;/ref-type&gt;&lt;contributors&gt;&lt;authors&gt;&lt;author&gt;Al Sultan, Afnan A&lt;/author&gt;&lt;author&gt;Waller, Rachel&lt;/author&gt;&lt;author&gt;Heath, Paul R&lt;/author&gt;&lt;author&gt;Kirby, Janine&lt;/author&gt;&lt;/authors&gt;&lt;/contributors&gt;&lt;titles&gt;&lt;title&gt;The genetics of amyotrophic lateral sclerosis: current insights&lt;/title&gt;&lt;secondary-title&gt;Degenerative Neurological and Neuromuscular Disease&lt;/secondary-title&gt;&lt;/titles&gt;&lt;periodical&gt;&lt;full-title&gt;Degenerative Neurological and Neuromuscular Disease&lt;/full-title&gt;&lt;/periodical&gt;&lt;pages&gt;49&lt;/pages&gt;&lt;dates&gt;&lt;year&gt;2016&lt;/year&gt;&lt;/dates&gt;&lt;publisher&gt;Dove Medical Press Ltd.&lt;/publisher&gt;&lt;isbn&gt;1179-9900&lt;/isbn&gt;&lt;urls&gt;&lt;related-urls&gt;&lt;url&gt;https://dx.doi.org/10.2147/DNND.S84956&lt;/url&gt;&lt;/related-urls&gt;&lt;/urls&gt;&lt;electronic-resource-num&gt;10.2147/dnnd.s84956&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w:t>
            </w:r>
            <w:r w:rsidRPr="00CC48E5">
              <w:rPr>
                <w:rFonts w:asciiTheme="minorHAnsi" w:hAnsiTheme="minorHAnsi" w:cstheme="minorHAnsi"/>
                <w:i/>
                <w:iCs/>
                <w:sz w:val="20"/>
                <w:szCs w:val="20"/>
              </w:rPr>
              <w:fldChar w:fldCharType="end"/>
            </w:r>
          </w:p>
        </w:tc>
      </w:tr>
      <w:tr w:rsidR="00B3056E" w:rsidRPr="00CC48E5" w14:paraId="0185A523" w14:textId="77777777" w:rsidTr="005A0013">
        <w:trPr>
          <w:trHeight w:val="99"/>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54149776"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350367E7"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hnRNPA1</w:t>
            </w:r>
          </w:p>
        </w:tc>
        <w:tc>
          <w:tcPr>
            <w:tcW w:w="880" w:type="pct"/>
          </w:tcPr>
          <w:p w14:paraId="5EB5E12F" w14:textId="5707C2EF"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10</w:t>
            </w:r>
          </w:p>
        </w:tc>
        <w:tc>
          <w:tcPr>
            <w:tcW w:w="880" w:type="pct"/>
          </w:tcPr>
          <w:p w14:paraId="028CA0DE" w14:textId="7D032F39"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PEVuZE5vdGU+PENpdGU+PEF1dGhvcj5NYXNyb3JpPC9BdXRob3I+PFllYXI+MjAyMDwvWWVhcj48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PEVuZE5vdGU+PENpdGU+PEF1dGhvcj5NYXNyb3JpPC9BdXRob3I+PFllYXI+MjAyMDwvWWVhcj48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(36, 43, 56)</w:t>
            </w:r>
            <w:r w:rsidRPr="00CC48E5">
              <w:rPr>
                <w:rFonts w:asciiTheme="minorHAnsi" w:hAnsiTheme="minorHAnsi" w:cstheme="minorHAnsi"/>
                <w:i/>
                <w:iCs/>
                <w:sz w:val="20"/>
                <w:szCs w:val="20"/>
              </w:rPr>
              <w:fldChar w:fldCharType="end"/>
            </w:r>
          </w:p>
        </w:tc>
        <w:tc>
          <w:tcPr>
            <w:tcW w:w="1044" w:type="pct"/>
          </w:tcPr>
          <w:p w14:paraId="6804217D" w14:textId="77777777"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p>
        </w:tc>
      </w:tr>
      <w:tr w:rsidR="00B3056E" w:rsidRPr="00CC48E5" w14:paraId="4AE9F2EC" w14:textId="77777777" w:rsidTr="005A0013">
        <w:trPr>
          <w:cnfStyle w:val="000000100000" w:firstRow="0" w:lastRow="0" w:firstColumn="0" w:lastColumn="0" w:oddVBand="0" w:evenVBand="0" w:oddHBand="1" w:evenHBand="0" w:firstRowFirstColumn="0" w:firstRowLastColumn="0" w:lastRowFirstColumn="0" w:lastRowLastColumn="0"/>
          <w:trHeight w:val="99"/>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7F1CE955"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133055DF"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MATR3</w:t>
            </w:r>
          </w:p>
        </w:tc>
        <w:tc>
          <w:tcPr>
            <w:tcW w:w="880" w:type="pct"/>
          </w:tcPr>
          <w:p w14:paraId="405B11EC" w14:textId="0394F199"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46</w:t>
            </w:r>
          </w:p>
        </w:tc>
        <w:tc>
          <w:tcPr>
            <w:tcW w:w="880" w:type="pct"/>
          </w:tcPr>
          <w:p w14:paraId="00CB5046" w14:textId="1A531891"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PjxSZWNOdW0+OTM8L1JlY051bT48RGlzcGxheVRleHQ+KDM0LCAzNiwgNDApPC9EaXNwbGF5VGV4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PjxSZWNOdW0+OTM8L1JlY051bT48RGlzcGxheVRleHQ+KDM0LCAzNiwgNDApPC9EaXNwbGF5VGV4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(34, 36, 40)</w:t>
            </w:r>
            <w:r w:rsidRPr="00CC48E5">
              <w:rPr>
                <w:rFonts w:asciiTheme="minorHAnsi" w:hAnsiTheme="minorHAnsi" w:cstheme="minorHAnsi"/>
                <w:i/>
                <w:iCs/>
                <w:sz w:val="20"/>
                <w:szCs w:val="20"/>
              </w:rPr>
              <w:fldChar w:fldCharType="end"/>
            </w:r>
          </w:p>
        </w:tc>
        <w:tc>
          <w:tcPr>
            <w:tcW w:w="1044" w:type="pct"/>
          </w:tcPr>
          <w:p w14:paraId="12D33020" w14:textId="058A0AE8"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A</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&lt;EndNote&gt;&lt;Cite&gt;&lt;Author&gt;Brown&lt;/Author&gt;&lt;Year&gt;2017&lt;/Year&gt;&lt;RecNum&gt;26&lt;/RecNum&gt;&lt;DisplayText&gt;(57)&lt;/DisplayText&gt;&lt;record&gt;&lt;rec-number&gt;26&lt;/rec-number&gt;&lt;foreign-keys&gt;&lt;key app="EN" db-id="f0pw2e2fltzp5cex9wq5029cv9tew0zxae0w" timestamp="1572437650"&gt;26&lt;/key&gt;&lt;/foreign-keys&gt;&lt;ref-type name="Journal Article"&gt;17&lt;/ref-type&gt;&lt;contributors&gt;&lt;authors&gt;&lt;author&gt;Brown, R. H.&lt;/author&gt;&lt;author&gt;Al-Chalabi, A.&lt;/author&gt;&lt;/authors&gt;&lt;/contributors&gt;&lt;auth-address&gt;From the Department of Neurology, University of Massachusetts Medical School, Worcester (R.H.B.); and the Maurice Wohl Clinical Neuroscience Institute, Department of Basic and Clinical Neuroscience, King&amp;apos;s College London, London (A.A.-C.).&lt;/auth-address&gt;&lt;titles&gt;&lt;title&gt;Amyotrophic Lateral Sclerosis&lt;/title&gt;&lt;secondary-title&gt;N Engl J Med&lt;/secondary-title&gt;&lt;/titles&gt;&lt;periodical&gt;&lt;full-title&gt;N Engl J Med&lt;/full-title&gt;&lt;/periodical&gt;&lt;pages&gt;162-172&lt;/pages&gt;&lt;volume&gt;377&lt;/volume&gt;&lt;number&gt;2&lt;/number&gt;&lt;edition&gt;2017/07/13&lt;/edition&gt;&lt;keywords&gt;&lt;keyword&gt;Amyotrophic Lateral Sclerosis/epidemiology/*genetics/physiopathology/therapy&lt;/keyword&gt;&lt;keyword&gt;Genetic Variation&lt;/keyword&gt;&lt;keyword&gt;Humans&lt;/keyword&gt;&lt;keyword&gt;Survival Analysis&lt;/keyword&gt;&lt;/keywords&gt;&lt;dates&gt;&lt;year&gt;2017&lt;/year&gt;&lt;pub-dates&gt;&lt;date&gt;Jul 13&lt;/date&gt;&lt;/pub-dates&gt;&lt;/dates&gt;&lt;isbn&gt;1533-4406 (Electronic)&amp;#xD;0028-4793 (Linking)&lt;/isbn&gt;&lt;accession-num&gt;28700839&lt;/accession-num&gt;&lt;urls&gt;&lt;related-urls&gt;&lt;url&gt;https://www.ncbi.nlm.nih.gov/pubmed/28700839&lt;/url&gt;&lt;/related-urls&gt;&lt;/urls&gt;&lt;electronic-resource-num&gt;https://doi.org/10.1056/NEJMra1603471&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(57)</w:t>
            </w:r>
            <w:r w:rsidRPr="00CC48E5">
              <w:rPr>
                <w:rFonts w:asciiTheme="minorHAnsi" w:hAnsiTheme="minorHAnsi" w:cstheme="minorHAnsi"/>
                <w:i/>
                <w:iCs/>
                <w:sz w:val="20"/>
                <w:szCs w:val="20"/>
              </w:rPr>
              <w:fldChar w:fldCharType="end"/>
            </w:r>
          </w:p>
        </w:tc>
      </w:tr>
      <w:tr w:rsidR="00B3056E" w:rsidRPr="00CC48E5" w14:paraId="7136537B" w14:textId="77777777" w:rsidTr="005A0013">
        <w:trPr>
          <w:trHeight w:val="99"/>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0C192F07"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3D2DCEE6"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SETX</w:t>
            </w:r>
          </w:p>
        </w:tc>
        <w:tc>
          <w:tcPr>
            <w:tcW w:w="880" w:type="pct"/>
          </w:tcPr>
          <w:p w14:paraId="21671F9A" w14:textId="0DD900C5"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213</w:t>
            </w:r>
          </w:p>
        </w:tc>
        <w:tc>
          <w:tcPr>
            <w:tcW w:w="880" w:type="pct"/>
          </w:tcPr>
          <w:p w14:paraId="0C342CD1" w14:textId="69442869"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PjxSZWNOdW0+OTM8L1JlY051bT48RGlzcGxheVRleHQ+KDM0LCA1OCk8L0Rpc3BsYXlUZXh0Pjxy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PjxSZWNOdW0+OTM8L1JlY051bT48RGlzcGxheVRleHQ+KDM0LCA1OCk8L0Rpc3BsYXlUZXh0Pjxy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(34, 58)</w:t>
            </w:r>
            <w:r w:rsidRPr="00CC48E5">
              <w:rPr>
                <w:rFonts w:asciiTheme="minorHAnsi" w:hAnsiTheme="minorHAnsi" w:cstheme="minorHAnsi"/>
                <w:i/>
                <w:iCs/>
                <w:sz w:val="20"/>
                <w:szCs w:val="20"/>
              </w:rPr>
              <w:fldChar w:fldCharType="end"/>
            </w:r>
          </w:p>
        </w:tc>
        <w:tc>
          <w:tcPr>
            <w:tcW w:w="1044" w:type="pct"/>
          </w:tcPr>
          <w:p w14:paraId="48A8078C" w14:textId="77777777"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p>
        </w:tc>
      </w:tr>
      <w:tr w:rsidR="00B3056E" w:rsidRPr="00CC48E5" w14:paraId="6C4D4EEB" w14:textId="77777777" w:rsidTr="005A0013">
        <w:trPr>
          <w:cnfStyle w:val="000000100000" w:firstRow="0" w:lastRow="0" w:firstColumn="0" w:lastColumn="0" w:oddVBand="0" w:evenVBand="0" w:oddHBand="1" w:evenHBand="0" w:firstRowFirstColumn="0" w:firstRowLastColumn="0" w:lastRowFirstColumn="0" w:lastRowLastColumn="0"/>
          <w:trHeight w:val="99"/>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4C2D9CC7"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0CE46B51"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TAF15</w:t>
            </w:r>
          </w:p>
        </w:tc>
        <w:tc>
          <w:tcPr>
            <w:tcW w:w="880" w:type="pct"/>
          </w:tcPr>
          <w:p w14:paraId="31F5C0EB" w14:textId="5184186A"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62</w:t>
            </w:r>
          </w:p>
        </w:tc>
        <w:tc>
          <w:tcPr>
            <w:tcW w:w="880" w:type="pct"/>
          </w:tcPr>
          <w:p w14:paraId="3BF6BD94" w14:textId="45DE3E4C"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&lt;EndNote&gt;&lt;Cite&gt;&lt;Author&gt;Al Sultan&lt;/Author&gt;&lt;Year&gt;2016&lt;/Year&gt;&lt;RecNum&gt;93&lt;/RecNum&gt;&lt;DisplayText&gt;(34)&lt;/DisplayText&gt;&lt;record&gt;&lt;rec-number&gt;93&lt;/rec-number&gt;&lt;foreign-keys&gt;&lt;key app="EN" db-id="f0pw2e2fltzp5cex9wq5029cv9tew0zxae0w" timestamp="1572449324"&gt;93&lt;/key&gt;&lt;/foreign-keys&gt;&lt;ref-type name="Journal Article"&gt;17&lt;/ref-type&gt;&lt;contributors&gt;&lt;authors&gt;&lt;author&gt;Al Sultan, Afnan A&lt;/author&gt;&lt;author&gt;Waller, Rachel&lt;/author&gt;&lt;author&gt;Heath, Paul R&lt;/author&gt;&lt;author&gt;Kirby, Janine&lt;/author&gt;&lt;/authors&gt;&lt;/contributors&gt;&lt;titles&gt;&lt;title&gt;The genetics of amyotrophic lateral sclerosis: current insights&lt;/title&gt;&lt;secondary-title&gt;Degenerative Neurological and Neuromuscular Disease&lt;/secondary-title&gt;&lt;/titles&gt;&lt;periodical&gt;&lt;full-title&gt;Degenerative Neurological and Neuromuscular Disease&lt;/full-title&gt;&lt;/periodical&gt;&lt;pages&gt;49&lt;/pages&gt;&lt;dates&gt;&lt;year&gt;2016&lt;/year&gt;&lt;/dates&gt;&lt;publisher&gt;Dove Medical Press Ltd.&lt;/publisher&gt;&lt;isbn&gt;1179-9900&lt;/isbn&gt;&lt;urls&gt;&lt;related-urls&gt;&lt;url&gt;https://dx.doi.org/10.2147/DNND.S84956&lt;/url&gt;&lt;/related-urls&gt;&lt;/urls&gt;&lt;electronic-resource-num&gt;10.2147/dnnd.s84956&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w:t>
            </w:r>
            <w:r w:rsidRPr="00CC48E5">
              <w:rPr>
                <w:rFonts w:asciiTheme="minorHAnsi" w:hAnsiTheme="minorHAnsi" w:cstheme="minorHAnsi"/>
                <w:i/>
                <w:iCs/>
                <w:sz w:val="20"/>
                <w:szCs w:val="20"/>
              </w:rPr>
              <w:fldChar w:fldCharType="end"/>
            </w:r>
          </w:p>
        </w:tc>
        <w:tc>
          <w:tcPr>
            <w:tcW w:w="1044" w:type="pct"/>
          </w:tcPr>
          <w:p w14:paraId="03D3B82D" w14:textId="77777777"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p>
        </w:tc>
      </w:tr>
      <w:tr w:rsidR="00B3056E" w:rsidRPr="00CC48E5" w14:paraId="3A54010F" w14:textId="77777777" w:rsidTr="005A0013">
        <w:trPr>
          <w:trHeight w:val="99"/>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6CD96C87"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6C256B41"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TARDBP</w:t>
            </w:r>
          </w:p>
        </w:tc>
        <w:tc>
          <w:tcPr>
            <w:tcW w:w="880" w:type="pct"/>
          </w:tcPr>
          <w:p w14:paraId="72909253" w14:textId="27EF7FD9"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23</w:t>
            </w:r>
          </w:p>
        </w:tc>
        <w:tc>
          <w:tcPr>
            <w:tcW w:w="880" w:type="pct"/>
          </w:tcPr>
          <w:p w14:paraId="2F4A61C8" w14:textId="3103DC60"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PEVuZE5vdGU+PENpdGU+PEF1dGhvcj5LaXJieTwvQXV0aG9yPjxZZWFyPjIwMTA8L1llYXI+PFJl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PEVuZE5vdGU+PENpdGU+PEF1dGhvcj5LaXJieTwvQXV0aG9yPjxZZWFyPjIwMTA8L1llYXI+PFJl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(34, 59)</w:t>
            </w:r>
            <w:r w:rsidRPr="00CC48E5">
              <w:rPr>
                <w:rFonts w:asciiTheme="minorHAnsi" w:hAnsiTheme="minorHAnsi" w:cstheme="minorHAnsi"/>
                <w:i/>
                <w:iCs/>
                <w:sz w:val="20"/>
                <w:szCs w:val="20"/>
              </w:rPr>
              <w:fldChar w:fldCharType="end"/>
            </w:r>
          </w:p>
        </w:tc>
        <w:tc>
          <w:tcPr>
            <w:tcW w:w="1044" w:type="pct"/>
          </w:tcPr>
          <w:p w14:paraId="5395F139" w14:textId="1AF6B4FD"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A</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fldData xml:space="preserve">PEVuZE5vdGU+PENpdGU+PEF1dGhvcj5CdXJrPC9BdXRob3I+PFllYXI+MjAxOTwvWWVhcj48UmVj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PEVuZE5vdGU+PENpdGU+PEF1dGhvcj5CdXJrPC9BdXRob3I+PFllYXI+MjAxOTwvWWVhcj48UmVj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(38)</w:t>
            </w:r>
            <w:r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t>, D</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&lt;EndNote&gt;&lt;Cite&gt;&lt;Author&gt;Nguyen&lt;/Author&gt;&lt;Year&gt;2018&lt;/Year&gt;&lt;RecNum&gt;16&lt;/RecNum&gt;&lt;DisplayText&gt;(43)&lt;/DisplayText&gt;&lt;record&gt;&lt;rec-number&gt;16&lt;/rec-number&gt;&lt;foreign-keys&gt;&lt;key app="EN" db-id="f0pw2e2fltzp5cex9wq5029cv9tew0zxae0w" timestamp="1572437103"&gt;16&lt;/key&gt;&lt;/foreign-keys&gt;&lt;ref-type name="Journal Article"&gt;17&lt;/ref-type&gt;&lt;contributors&gt;&lt;authors&gt;&lt;author&gt;Nguyen, Hung Phuoc&lt;/author&gt;&lt;author&gt;Van Broeckhoven, Christine&lt;/author&gt;&lt;author&gt;van der Zee, Julie&lt;/author&gt;&lt;/authors&gt;&lt;/contributors&gt;&lt;titles&gt;&lt;title&gt;ALS Genes in the Genomic Era and their Implications for FTD&lt;/title&gt;&lt;secondary-title&gt;Trends in Genetics&lt;/secondary-title&gt;&lt;/titles&gt;&lt;pages&gt;404-423&lt;/pages&gt;&lt;volume&gt;34&lt;/volume&gt;&lt;number&gt;6&lt;/number&gt;&lt;dates&gt;&lt;year&gt;2018&lt;/year&gt;&lt;/dates&gt;&lt;publisher&gt;Elsevier&lt;/publisher&gt;&lt;isbn&gt;0168-9525&lt;/isbn&gt;&lt;urls&gt;&lt;related-urls&gt;&lt;url&gt;https://doi.org/10.1016/j.tig.2018.03.001&lt;/url&gt;&lt;/related-urls&gt;&lt;/urls&gt;&lt;electronic-resource-num&gt;10.1016/j.tig.2018.03.001&lt;/electronic-resource-num&gt;&lt;access-date&gt;2019/10/30&lt;/access-date&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(43)</w:t>
            </w:r>
            <w:r w:rsidRPr="00CC48E5">
              <w:rPr>
                <w:rFonts w:asciiTheme="minorHAnsi" w:hAnsiTheme="minorHAnsi" w:cstheme="minorHAnsi"/>
                <w:i/>
                <w:iCs/>
                <w:sz w:val="20"/>
                <w:szCs w:val="20"/>
              </w:rPr>
              <w:fldChar w:fldCharType="end"/>
            </w:r>
          </w:p>
        </w:tc>
      </w:tr>
      <w:tr w:rsidR="00B3056E" w:rsidRPr="00CC48E5" w14:paraId="25CABEF8" w14:textId="77777777" w:rsidTr="005A0013">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863" w:type="pct"/>
            <w:vMerge w:val="restart"/>
            <w:tcBorders>
              <w:top w:val="none" w:sz="0" w:space="0" w:color="auto"/>
              <w:left w:val="none" w:sz="0" w:space="0" w:color="auto"/>
              <w:bottom w:val="none" w:sz="0" w:space="0" w:color="auto"/>
            </w:tcBorders>
          </w:tcPr>
          <w:p w14:paraId="43B95EC3" w14:textId="77777777" w:rsidR="00B3056E" w:rsidRPr="00CC48E5" w:rsidRDefault="00B3056E" w:rsidP="00070660">
            <w:pPr>
              <w:jc w:val="center"/>
              <w:rPr>
                <w:rFonts w:asciiTheme="minorHAnsi" w:hAnsiTheme="minorHAnsi" w:cstheme="minorHAnsi"/>
                <w:i w:val="0"/>
                <w:iCs w:val="0"/>
                <w:sz w:val="20"/>
                <w:szCs w:val="20"/>
              </w:rPr>
            </w:pPr>
            <w:r w:rsidRPr="00CC48E5">
              <w:rPr>
                <w:rFonts w:asciiTheme="minorHAnsi" w:hAnsiTheme="minorHAnsi" w:cstheme="minorHAnsi"/>
                <w:i w:val="0"/>
                <w:iCs w:val="0"/>
                <w:sz w:val="20"/>
                <w:szCs w:val="20"/>
              </w:rPr>
              <w:t>C – Cytoskeletal dynamics and axonal transport</w:t>
            </w:r>
          </w:p>
        </w:tc>
        <w:tc>
          <w:tcPr>
            <w:tcW w:w="1333" w:type="pct"/>
          </w:tcPr>
          <w:p w14:paraId="39752F2A"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ALS2</w:t>
            </w:r>
          </w:p>
        </w:tc>
        <w:tc>
          <w:tcPr>
            <w:tcW w:w="880" w:type="pct"/>
          </w:tcPr>
          <w:p w14:paraId="5F9F2D4E" w14:textId="77253EE6"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104</w:t>
            </w:r>
          </w:p>
        </w:tc>
        <w:tc>
          <w:tcPr>
            <w:tcW w:w="880" w:type="pct"/>
          </w:tcPr>
          <w:p w14:paraId="7899FB60" w14:textId="525B70C3"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PEVuZE5vdGU+PENpdGU+PEF1dGhvcj5DYXN0ZWxsYW5vcy1Nb250aWVsPC9BdXRob3I+PFllYXI+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PEVuZE5vdGU+PENpdGU+PEF1dGhvcj5DYXN0ZWxsYW5vcy1Nb250aWVsPC9BdXRob3I+PFllYXI+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(37, 60)</w:t>
            </w:r>
            <w:r w:rsidRPr="00CC48E5">
              <w:rPr>
                <w:rFonts w:asciiTheme="minorHAnsi" w:hAnsiTheme="minorHAnsi" w:cstheme="minorHAnsi"/>
                <w:i/>
                <w:iCs/>
                <w:sz w:val="20"/>
                <w:szCs w:val="20"/>
              </w:rPr>
              <w:fldChar w:fldCharType="end"/>
            </w:r>
          </w:p>
        </w:tc>
        <w:tc>
          <w:tcPr>
            <w:tcW w:w="1044" w:type="pct"/>
          </w:tcPr>
          <w:p w14:paraId="464D7D3F" w14:textId="13EBB273"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highlight w:val="yellow"/>
              </w:rPr>
            </w:pPr>
            <w:r w:rsidRPr="00CC48E5">
              <w:rPr>
                <w:rFonts w:asciiTheme="minorHAnsi" w:hAnsiTheme="minorHAnsi" w:cstheme="minorHAnsi"/>
                <w:i/>
                <w:iCs/>
                <w:sz w:val="20"/>
                <w:szCs w:val="20"/>
              </w:rPr>
              <w:t>D</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&lt;EndNote&gt;&lt;Cite&gt;&lt;Author&gt;Nguyen&lt;/Author&gt;&lt;Year&gt;2018&lt;/Year&gt;&lt;RecNum&gt;16&lt;/RecNum&gt;&lt;DisplayText&gt;(43)&lt;/DisplayText&gt;&lt;record&gt;&lt;rec-number&gt;16&lt;/rec-number&gt;&lt;foreign-keys&gt;&lt;key app="EN" db-id="f0pw2e2fltzp5cex9wq5029cv9tew0zxae0w" timestamp="1572437103"&gt;16&lt;/key&gt;&lt;/foreign-keys&gt;&lt;ref-type name="Journal Article"&gt;17&lt;/ref-type&gt;&lt;contributors&gt;&lt;authors&gt;&lt;author&gt;Nguyen, Hung Phuoc&lt;/author&gt;&lt;author&gt;Van Broeckhoven, Christine&lt;/author&gt;&lt;author&gt;van der Zee, Julie&lt;/author&gt;&lt;/authors&gt;&lt;/contributors&gt;&lt;titles&gt;&lt;title&gt;ALS Genes in the Genomic Era and their Implications for FTD&lt;/title&gt;&lt;secondary-title&gt;Trends in Genetics&lt;/secondary-title&gt;&lt;/titles&gt;&lt;pages&gt;404-423&lt;/pages&gt;&lt;volume&gt;34&lt;/volume&gt;&lt;number&gt;6&lt;/number&gt;&lt;dates&gt;&lt;year&gt;2018&lt;/year&gt;&lt;/dates&gt;&lt;publisher&gt;Elsevier&lt;/publisher&gt;&lt;isbn&gt;0168-9525&lt;/isbn&gt;&lt;urls&gt;&lt;related-urls&gt;&lt;url&gt;https://doi.org/10.1016/j.tig.2018.03.001&lt;/url&gt;&lt;/related-urls&gt;&lt;/urls&gt;&lt;electronic-resource-num&gt;10.1016/j.tig.2018.03.001&lt;/electronic-resource-num&gt;&lt;access-date&gt;2019/10/30&lt;/access-date&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(43)</w:t>
            </w:r>
            <w:r w:rsidRPr="00CC48E5">
              <w:rPr>
                <w:rFonts w:asciiTheme="minorHAnsi" w:hAnsiTheme="minorHAnsi" w:cstheme="minorHAnsi"/>
                <w:i/>
                <w:iCs/>
                <w:sz w:val="20"/>
                <w:szCs w:val="20"/>
              </w:rPr>
              <w:fldChar w:fldCharType="end"/>
            </w:r>
          </w:p>
        </w:tc>
      </w:tr>
      <w:tr w:rsidR="00B3056E" w:rsidRPr="00CC48E5" w14:paraId="360306AC" w14:textId="77777777" w:rsidTr="005A0013">
        <w:trPr>
          <w:trHeight w:val="122"/>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6E0CE4D7"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7FB40782"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ANXA11</w:t>
            </w:r>
          </w:p>
        </w:tc>
        <w:tc>
          <w:tcPr>
            <w:tcW w:w="880" w:type="pct"/>
          </w:tcPr>
          <w:p w14:paraId="38910CB9" w14:textId="4FF3FCD1"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67</w:t>
            </w:r>
          </w:p>
        </w:tc>
        <w:tc>
          <w:tcPr>
            <w:tcW w:w="880" w:type="pct"/>
          </w:tcPr>
          <w:p w14:paraId="2FA1F0D8" w14:textId="018C2A44"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ZWNOdW0+MTY8L1JlY051bT48RGlzcGxheVRleHQ+KDQzLCA2MSk8L0Rpc3BsYXlUZXh0PjxyZWNv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ZWNOdW0+MTY8L1JlY051bT48RGlzcGxheVRleHQ+KDQzLCA2MSk8L0Rpc3BsYXlUZXh0PjxyZWNv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(43, 61)</w:t>
            </w:r>
            <w:r w:rsidRPr="00CC48E5">
              <w:rPr>
                <w:rFonts w:asciiTheme="minorHAnsi" w:hAnsiTheme="minorHAnsi" w:cstheme="minorHAnsi"/>
                <w:i/>
                <w:iCs/>
                <w:sz w:val="20"/>
                <w:szCs w:val="20"/>
              </w:rPr>
              <w:fldChar w:fldCharType="end"/>
            </w:r>
          </w:p>
        </w:tc>
        <w:tc>
          <w:tcPr>
            <w:tcW w:w="1044" w:type="pct"/>
          </w:tcPr>
          <w:p w14:paraId="72A16DED" w14:textId="77777777"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p>
        </w:tc>
      </w:tr>
      <w:tr w:rsidR="00B3056E" w:rsidRPr="00CC48E5" w14:paraId="24DC0907" w14:textId="77777777" w:rsidTr="005A0013">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2D23CBC7"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514D5C38"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CFAP410 (C21ORF2)</w:t>
            </w:r>
          </w:p>
        </w:tc>
        <w:tc>
          <w:tcPr>
            <w:tcW w:w="880" w:type="pct"/>
          </w:tcPr>
          <w:p w14:paraId="1FD7C2C3" w14:textId="63F5A85A"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78</w:t>
            </w:r>
          </w:p>
        </w:tc>
        <w:tc>
          <w:tcPr>
            <w:tcW w:w="880" w:type="pct"/>
          </w:tcPr>
          <w:p w14:paraId="33577454" w14:textId="18FC8656"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ZWNOdW0+MTY8L1JlY051bT48RGlzcGxheVRleHQ+KDQwLCA0Myk8L0Rpc3BsYXlUZXh0PjxyZWNv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ZWNOdW0+MTY8L1JlY051bT48RGlzcGxheVRleHQ+KDQwLCA0Myk8L0Rpc3BsYXlUZXh0PjxyZWNv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(40, 43)</w:t>
            </w:r>
            <w:r w:rsidRPr="00CC48E5">
              <w:rPr>
                <w:rFonts w:asciiTheme="minorHAnsi" w:hAnsiTheme="minorHAnsi" w:cstheme="minorHAnsi"/>
                <w:i/>
                <w:iCs/>
                <w:sz w:val="20"/>
                <w:szCs w:val="20"/>
              </w:rPr>
              <w:fldChar w:fldCharType="end"/>
            </w:r>
          </w:p>
        </w:tc>
        <w:tc>
          <w:tcPr>
            <w:tcW w:w="1044" w:type="pct"/>
          </w:tcPr>
          <w:p w14:paraId="3D168AEA" w14:textId="004319CE"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A</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&lt;EndNote&gt;&lt;Cite&gt;&lt;Author&gt;Brown&lt;/Author&gt;&lt;Year&gt;2017&lt;/Year&gt;&lt;RecNum&gt;26&lt;/RecNum&gt;&lt;DisplayText&gt;(57)&lt;/DisplayText&gt;&lt;record&gt;&lt;rec-number&gt;26&lt;/rec-number&gt;&lt;foreign-keys&gt;&lt;key app="EN" db-id="f0pw2e2fltzp5cex9wq5029cv9tew0zxae0w" timestamp="1572437650"&gt;26&lt;/key&gt;&lt;/foreign-keys&gt;&lt;ref-type name="Journal Article"&gt;17&lt;/ref-type&gt;&lt;contributors&gt;&lt;authors&gt;&lt;author&gt;Brown, R. H.&lt;/author&gt;&lt;author&gt;Al-Chalabi, A.&lt;/author&gt;&lt;/authors&gt;&lt;/contributors&gt;&lt;auth-address&gt;From the Department of Neurology, University of Massachusetts Medical School, Worcester (R.H.B.); and the Maurice Wohl Clinical Neuroscience Institute, Department of Basic and Clinical Neuroscience, King&amp;apos;s College London, London (A.A.-C.).&lt;/auth-address&gt;&lt;titles&gt;&lt;title&gt;Amyotrophic Lateral Sclerosis&lt;/title&gt;&lt;secondary-title&gt;N Engl J Med&lt;/secondary-title&gt;&lt;/titles&gt;&lt;periodical&gt;&lt;full-title&gt;N Engl J Med&lt;/full-title&gt;&lt;/periodical&gt;&lt;pages&gt;162-172&lt;/pages&gt;&lt;volume&gt;377&lt;/volume&gt;&lt;number&gt;2&lt;/number&gt;&lt;edition&gt;2017/07/13&lt;/edition&gt;&lt;keywords&gt;&lt;keyword&gt;Amyotrophic Lateral Sclerosis/epidemiology/*genetics/physiopathology/therapy&lt;/keyword&gt;&lt;keyword&gt;Genetic Variation&lt;/keyword&gt;&lt;keyword&gt;Humans&lt;/keyword&gt;&lt;keyword&gt;Survival Analysis&lt;/keyword&gt;&lt;/keywords&gt;&lt;dates&gt;&lt;year&gt;2017&lt;/year&gt;&lt;pub-dates&gt;&lt;date&gt;Jul 13&lt;/date&gt;&lt;/pub-dates&gt;&lt;/dates&gt;&lt;isbn&gt;1533-4406 (Electronic)&amp;#xD;0028-4793 (Linking)&lt;/isbn&gt;&lt;accession-num&gt;28700839&lt;/accession-num&gt;&lt;urls&gt;&lt;related-urls&gt;&lt;url&gt;https://www.ncbi.nlm.nih.gov/pubmed/28700839&lt;/url&gt;&lt;/related-urls&gt;&lt;/urls&gt;&lt;electronic-resource-num&gt;https://doi.org/10.1056/NEJMra1603471&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(57)</w:t>
            </w:r>
            <w:r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t>, D</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fldData xml:space="preserve">PEVuZE5vdGU+PENpdGU+PEF1dGhvcj5XZWlzaGF1cHQ8L0F1dGhvcj48WWVhcj4yMDE2PC9ZZWFy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PEVuZE5vdGU+PENpdGU+PEF1dGhvcj5XZWlzaGF1cHQ8L0F1dGhvcj48WWVhcj4yMDE2PC9ZZWFy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(37, 40, 62)</w:t>
            </w:r>
            <w:r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t>,</w:t>
            </w:r>
            <w:r w:rsidR="00CA54B3">
              <w:rPr>
                <w:rFonts w:asciiTheme="minorHAnsi" w:hAnsiTheme="minorHAnsi" w:cstheme="minorHAnsi"/>
                <w:i/>
                <w:iCs/>
                <w:sz w:val="20"/>
                <w:szCs w:val="20"/>
              </w:rPr>
              <w:t xml:space="preserve"> </w:t>
            </w:r>
            <w:r w:rsidRPr="00CC48E5">
              <w:rPr>
                <w:rFonts w:asciiTheme="minorHAnsi" w:hAnsiTheme="minorHAnsi" w:cstheme="minorHAnsi"/>
                <w:i/>
                <w:iCs/>
                <w:sz w:val="20"/>
                <w:szCs w:val="20"/>
              </w:rPr>
              <w:t>E</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&lt;EndNote&gt;&lt;Cite&gt;&lt;Author&gt;Chia&lt;/Author&gt;&lt;Year&gt;2018&lt;/Year&gt;&lt;RecNum&gt;812&lt;/RecNum&gt;&lt;DisplayText&gt;(40)&lt;/DisplayText&gt;&lt;record&gt;&lt;rec-number&gt;812&lt;/rec-number&gt;&lt;foreign-keys&gt;&lt;key app="EN" db-id="f0pw2e2fltzp5cex9wq5029cv9tew0zxae0w" timestamp="1591112900"&gt;812&lt;/key&gt;&lt;/foreign-keys&gt;&lt;ref-type name="Journal Article"&gt;17&lt;/ref-type&gt;&lt;contributors&gt;&lt;authors&gt;&lt;author&gt;Chia, Ruth&lt;/author&gt;&lt;author&gt;Chiò, Adriano&lt;/author&gt;&lt;author&gt;Traynor, Bryan J.&lt;/author&gt;&lt;/authors&gt;&lt;/contributors&gt;&lt;titles&gt;&lt;title&gt;Novel genes associated with amyotrophic lateral sclerosis: diagnostic and clinical implications&lt;/title&gt;&lt;secondary-title&gt;Lancet Neurology&lt;/secondary-title&gt;&lt;/titles&gt;&lt;periodical&gt;&lt;full-title&gt;Lancet Neurology&lt;/full-title&gt;&lt;abbr-1&gt;Lancet Neurol.&lt;/abbr-1&gt;&lt;abbr-2&gt;Lancet Neurol&lt;/abbr-2&gt;&lt;/periodical&gt;&lt;pages&gt;94-102&lt;/pages&gt;&lt;volume&gt;17&lt;/volume&gt;&lt;number&gt;1&lt;/number&gt;&lt;dates&gt;&lt;year&gt;2018&lt;/year&gt;&lt;pub-dates&gt;&lt;date&gt;2018/01/01/&lt;/date&gt;&lt;/pub-dates&gt;&lt;/dates&gt;&lt;isbn&gt;1474-4422&lt;/isbn&gt;&lt;urls&gt;&lt;related-urls&gt;&lt;url&gt;http://www.sciencedirect.com/science/article/pii/S1474442217304015&lt;/url&gt;&lt;/related-urls&gt;&lt;/urls&gt;&lt;electronic-resource-num&gt;10.1016/S1474-4422(17)30401-5&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(40)</w:t>
            </w:r>
            <w:r w:rsidRPr="00CC48E5">
              <w:rPr>
                <w:rFonts w:asciiTheme="minorHAnsi" w:hAnsiTheme="minorHAnsi" w:cstheme="minorHAnsi"/>
                <w:i/>
                <w:iCs/>
                <w:sz w:val="20"/>
                <w:szCs w:val="20"/>
              </w:rPr>
              <w:fldChar w:fldCharType="end"/>
            </w:r>
          </w:p>
        </w:tc>
      </w:tr>
      <w:tr w:rsidR="00B3056E" w:rsidRPr="00CC48E5" w14:paraId="235B5190" w14:textId="77777777" w:rsidTr="005A0013">
        <w:trPr>
          <w:trHeight w:val="116"/>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2853191A"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16F6BFD5"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FIG4</w:t>
            </w:r>
          </w:p>
        </w:tc>
        <w:tc>
          <w:tcPr>
            <w:tcW w:w="880" w:type="pct"/>
          </w:tcPr>
          <w:p w14:paraId="132A0980" w14:textId="3274E78B"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80</w:t>
            </w:r>
          </w:p>
        </w:tc>
        <w:tc>
          <w:tcPr>
            <w:tcW w:w="880" w:type="pct"/>
          </w:tcPr>
          <w:p w14:paraId="4EBB330A" w14:textId="31C5CE97"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PjxSZWNOdW0+OTM8L1JlY051bT48RGlzcGxheVRleHQ+KDM0LCAzOCk8L0Rpc3BsYXlUZXh0Pjxy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PjxSZWNOdW0+OTM8L1JlY051bT48RGlzcGxheVRleHQ+KDM0LCAzOCk8L0Rpc3BsYXlUZXh0Pjxy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(34, 38)</w:t>
            </w:r>
            <w:r w:rsidRPr="00CC48E5">
              <w:rPr>
                <w:rFonts w:asciiTheme="minorHAnsi" w:hAnsiTheme="minorHAnsi" w:cstheme="minorHAnsi"/>
                <w:i/>
                <w:iCs/>
                <w:sz w:val="20"/>
                <w:szCs w:val="20"/>
              </w:rPr>
              <w:fldChar w:fldCharType="end"/>
            </w:r>
          </w:p>
        </w:tc>
        <w:tc>
          <w:tcPr>
            <w:tcW w:w="1044" w:type="pct"/>
          </w:tcPr>
          <w:p w14:paraId="7EA1E1AB" w14:textId="77777777"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highlight w:val="yellow"/>
              </w:rPr>
            </w:pPr>
          </w:p>
        </w:tc>
      </w:tr>
      <w:tr w:rsidR="00B3056E" w:rsidRPr="00CC48E5" w14:paraId="2FFCC12B" w14:textId="77777777" w:rsidTr="005A0013">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0154BF48"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2B3AE8F3"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NEFH</w:t>
            </w:r>
          </w:p>
        </w:tc>
        <w:tc>
          <w:tcPr>
            <w:tcW w:w="880" w:type="pct"/>
          </w:tcPr>
          <w:p w14:paraId="0E078A2C" w14:textId="1CBCF41C"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114</w:t>
            </w:r>
          </w:p>
        </w:tc>
        <w:tc>
          <w:tcPr>
            <w:tcW w:w="880" w:type="pct"/>
          </w:tcPr>
          <w:p w14:paraId="524C7B6F" w14:textId="34F7CFDC"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PEVuZE5vdGU+PENpdGU+PEF1dGhvcj5DYXN0ZWxsYW5vcy1Nb250aWVsPC9BdXRob3I+PFllYXI+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PEVuZE5vdGU+PENpdGU+PEF1dGhvcj5DYXN0ZWxsYW5vcy1Nb250aWVsPC9BdXRob3I+PFllYXI+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(37, 60, 63)</w:t>
            </w:r>
            <w:r w:rsidRPr="00CC48E5">
              <w:rPr>
                <w:rFonts w:asciiTheme="minorHAnsi" w:hAnsiTheme="minorHAnsi" w:cstheme="minorHAnsi"/>
                <w:i/>
                <w:iCs/>
                <w:sz w:val="20"/>
                <w:szCs w:val="20"/>
              </w:rPr>
              <w:fldChar w:fldCharType="end"/>
            </w:r>
          </w:p>
        </w:tc>
        <w:tc>
          <w:tcPr>
            <w:tcW w:w="1044" w:type="pct"/>
          </w:tcPr>
          <w:p w14:paraId="5B28316B" w14:textId="77777777"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p>
        </w:tc>
      </w:tr>
      <w:tr w:rsidR="00B3056E" w:rsidRPr="00CC48E5" w14:paraId="01B4F503" w14:textId="77777777" w:rsidTr="005A0013">
        <w:trPr>
          <w:trHeight w:val="116"/>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0E8B6CA9"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15D4414D"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NEK1</w:t>
            </w:r>
          </w:p>
        </w:tc>
        <w:tc>
          <w:tcPr>
            <w:tcW w:w="880" w:type="pct"/>
          </w:tcPr>
          <w:p w14:paraId="0AD9D967" w14:textId="218D4FC8"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160</w:t>
            </w:r>
          </w:p>
        </w:tc>
        <w:tc>
          <w:tcPr>
            <w:tcW w:w="880" w:type="pct"/>
          </w:tcPr>
          <w:p w14:paraId="62760142" w14:textId="2A9C2DE6"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ZWNOdW0+MTY8L1JlY051bT48RGlzcGxheVRleHQ+KDQwLCA0Myk8L0Rpc3BsYXlUZXh0PjxyZWNv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ZWNOdW0+MTY8L1JlY051bT48RGlzcGxheVRleHQ+KDQwLCA0Myk8L0Rpc3BsYXlUZXh0PjxyZWNv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(40, 43)</w:t>
            </w:r>
            <w:r w:rsidRPr="00CC48E5">
              <w:rPr>
                <w:rFonts w:asciiTheme="minorHAnsi" w:hAnsiTheme="minorHAnsi" w:cstheme="minorHAnsi"/>
                <w:i/>
                <w:iCs/>
                <w:sz w:val="20"/>
                <w:szCs w:val="20"/>
              </w:rPr>
              <w:fldChar w:fldCharType="end"/>
            </w:r>
          </w:p>
        </w:tc>
        <w:tc>
          <w:tcPr>
            <w:tcW w:w="1044" w:type="pct"/>
          </w:tcPr>
          <w:p w14:paraId="641B2DB2" w14:textId="23CBDE63"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A</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&lt;EndNote&gt;&lt;Cite&gt;&lt;Author&gt;Brown&lt;/Author&gt;&lt;Year&gt;2017&lt;/Year&gt;&lt;RecNum&gt;26&lt;/RecNum&gt;&lt;DisplayText&gt;(57)&lt;/DisplayText&gt;&lt;record&gt;&lt;rec-number&gt;26&lt;/rec-number&gt;&lt;foreign-keys&gt;&lt;key app="EN" db-id="f0pw2e2fltzp5cex9wq5029cv9tew0zxae0w" timestamp="1572437650"&gt;26&lt;/key&gt;&lt;/foreign-keys&gt;&lt;ref-type name="Journal Article"&gt;17&lt;/ref-type&gt;&lt;contributors&gt;&lt;authors&gt;&lt;author&gt;Brown, R. H.&lt;/author&gt;&lt;author&gt;Al-Chalabi, A.&lt;/author&gt;&lt;/authors&gt;&lt;/contributors&gt;&lt;auth-address&gt;From the Department of Neurology, University of Massachusetts Medical School, Worcester (R.H.B.); and the Maurice Wohl Clinical Neuroscience Institute, Department of Basic and Clinical Neuroscience, King&amp;apos;s College London, London (A.A.-C.).&lt;/auth-address&gt;&lt;titles&gt;&lt;title&gt;Amyotrophic Lateral Sclerosis&lt;/title&gt;&lt;secondary-title&gt;N Engl J Med&lt;/secondary-title&gt;&lt;/titles&gt;&lt;periodical&gt;&lt;full-title&gt;N Engl J Med&lt;/full-title&gt;&lt;/periodical&gt;&lt;pages&gt;162-172&lt;/pages&gt;&lt;volume&gt;377&lt;/volume&gt;&lt;number&gt;2&lt;/number&gt;&lt;edition&gt;2017/07/13&lt;/edition&gt;&lt;keywords&gt;&lt;keyword&gt;Amyotrophic Lateral Sclerosis/epidemiology/*genetics/physiopathology/therapy&lt;/keyword&gt;&lt;keyword&gt;Genetic Variation&lt;/keyword&gt;&lt;keyword&gt;Humans&lt;/keyword&gt;&lt;keyword&gt;Survival Analysis&lt;/keyword&gt;&lt;/keywords&gt;&lt;dates&gt;&lt;year&gt;2017&lt;/year&gt;&lt;pub-dates&gt;&lt;date&gt;Jul 13&lt;/date&gt;&lt;/pub-dates&gt;&lt;/dates&gt;&lt;isbn&gt;1533-4406 (Electronic)&amp;#xD;0028-4793 (Linking)&lt;/isbn&gt;&lt;accession-num&gt;28700839&lt;/accession-num&gt;&lt;urls&gt;&lt;related-urls&gt;&lt;url&gt;https://www.ncbi.nlm.nih.gov/pubmed/28700839&lt;/url&gt;&lt;/related-urls&gt;&lt;/urls&gt;&lt;electronic-resource-num&gt;https://doi.org/10.1056/NEJMra1603471&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(57)</w:t>
            </w:r>
            <w:r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t>, D</w:t>
            </w:r>
            <w:r w:rsidR="0043518A" w:rsidRPr="00CC48E5">
              <w:rPr>
                <w:rFonts w:asciiTheme="minorHAnsi" w:hAnsiTheme="minorHAnsi" w:cstheme="minorHAnsi"/>
                <w:i/>
                <w:iCs/>
                <w:sz w:val="20"/>
                <w:szCs w:val="20"/>
              </w:rPr>
              <w:t xml:space="preserve"> </w:t>
            </w:r>
            <w:r w:rsidRPr="00CC48E5">
              <w:rPr>
                <w:rStyle w:val="CommentReference"/>
                <w:rFonts w:asciiTheme="minorHAnsi" w:hAnsiTheme="minorHAnsi" w:cstheme="minorHAnsi"/>
                <w:sz w:val="20"/>
                <w:szCs w:val="20"/>
              </w:rPr>
              <w:fldChar w:fldCharType="begin">
                <w:fldData xml:space="preserve">PEVuZE5vdGU+PENpdGU+PEF1dGhvcj5XZWlzaGF1cHQ8L0F1dGhvcj48WWVhcj4yMDE2PC9ZZWFy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</w:fldData>
              </w:fldChar>
            </w:r>
            <w:r w:rsidR="00F76A57" w:rsidRPr="00CC48E5">
              <w:rPr>
                <w:rStyle w:val="CommentReference"/>
                <w:rFonts w:asciiTheme="minorHAnsi" w:hAnsiTheme="minorHAnsi" w:cstheme="minorHAnsi"/>
                <w:sz w:val="20"/>
                <w:szCs w:val="20"/>
              </w:rPr>
              <w:instrText xml:space="preserve"> ADDIN EN.CITE </w:instrText>
            </w:r>
            <w:r w:rsidR="00F76A57" w:rsidRPr="00CC48E5">
              <w:rPr>
                <w:rStyle w:val="CommentReference"/>
                <w:rFonts w:asciiTheme="minorHAnsi" w:hAnsiTheme="minorHAnsi" w:cstheme="minorHAnsi"/>
                <w:sz w:val="20"/>
                <w:szCs w:val="20"/>
              </w:rPr>
              <w:fldChar w:fldCharType="begin">
                <w:fldData xml:space="preserve">PEVuZE5vdGU+PENpdGU+PEF1dGhvcj5XZWlzaGF1cHQ8L0F1dGhvcj48WWVhcj4yMDE2PC9ZZWFy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</w:fldData>
              </w:fldChar>
            </w:r>
            <w:r w:rsidR="00F76A57" w:rsidRPr="00CC48E5">
              <w:rPr>
                <w:rStyle w:val="CommentReference"/>
                <w:rFonts w:asciiTheme="minorHAnsi" w:hAnsiTheme="minorHAnsi" w:cstheme="minorHAnsi"/>
                <w:sz w:val="20"/>
                <w:szCs w:val="20"/>
              </w:rPr>
              <w:instrText xml:space="preserve"> ADDIN EN.CITE.DATA </w:instrText>
            </w:r>
            <w:r w:rsidR="00F76A57" w:rsidRPr="00CC48E5">
              <w:rPr>
                <w:rStyle w:val="CommentReference"/>
                <w:rFonts w:asciiTheme="minorHAnsi" w:hAnsiTheme="minorHAnsi" w:cstheme="minorHAnsi"/>
                <w:sz w:val="20"/>
                <w:szCs w:val="20"/>
              </w:rPr>
            </w:r>
            <w:r w:rsidR="00F76A57" w:rsidRPr="00CC48E5">
              <w:rPr>
                <w:rStyle w:val="CommentReference"/>
                <w:rFonts w:asciiTheme="minorHAnsi" w:hAnsiTheme="minorHAnsi" w:cstheme="minorHAnsi"/>
                <w:sz w:val="20"/>
                <w:szCs w:val="20"/>
              </w:rPr>
              <w:fldChar w:fldCharType="end"/>
            </w:r>
            <w:r w:rsidRPr="00CC48E5">
              <w:rPr>
                <w:rStyle w:val="CommentReference"/>
                <w:rFonts w:asciiTheme="minorHAnsi" w:hAnsiTheme="minorHAnsi" w:cstheme="minorHAnsi"/>
                <w:sz w:val="20"/>
                <w:szCs w:val="20"/>
              </w:rPr>
            </w:r>
            <w:r w:rsidRPr="00CC48E5">
              <w:rPr>
                <w:rStyle w:val="CommentReference"/>
                <w:rFonts w:asciiTheme="minorHAnsi" w:hAnsiTheme="minorHAnsi" w:cstheme="minorHAnsi"/>
                <w:sz w:val="20"/>
                <w:szCs w:val="20"/>
              </w:rPr>
              <w:fldChar w:fldCharType="separate"/>
            </w:r>
            <w:r w:rsidR="00F76A57" w:rsidRPr="00CC48E5">
              <w:rPr>
                <w:rStyle w:val="CommentReference"/>
                <w:rFonts w:asciiTheme="minorHAnsi" w:hAnsiTheme="minorHAnsi" w:cstheme="minorHAnsi"/>
                <w:noProof/>
                <w:sz w:val="20"/>
                <w:szCs w:val="20"/>
              </w:rPr>
              <w:t>(37, 40, 62)</w:t>
            </w:r>
            <w:r w:rsidRPr="00CC48E5">
              <w:rPr>
                <w:rStyle w:val="CommentReference"/>
                <w:rFonts w:asciiTheme="minorHAnsi" w:hAnsiTheme="minorHAnsi" w:cstheme="minorHAnsi"/>
                <w:sz w:val="20"/>
                <w:szCs w:val="20"/>
              </w:rPr>
              <w:fldChar w:fldCharType="end"/>
            </w:r>
            <w:r w:rsidRPr="00CC48E5">
              <w:rPr>
                <w:rFonts w:asciiTheme="minorHAnsi" w:hAnsiTheme="minorHAnsi" w:cstheme="minorHAnsi"/>
                <w:i/>
                <w:iCs/>
                <w:sz w:val="20"/>
                <w:szCs w:val="20"/>
              </w:rPr>
              <w:t xml:space="preserve"> , E</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ZWNOdW0+MTY8L1JlY051bT48RGlzcGxheVRleHQ+KDQwLCA0Myk8L0Rpc3BsYXlUZXh0PjxyZWNv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PEVuZE5vdGU+PENpdGU+PEF1dGhvcj5OZ3V5ZW48L0F1dGhvcj48WWVhcj4yMDE4PC9ZZWFyPjxS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(40, 43)</w:t>
            </w:r>
            <w:r w:rsidRPr="00CC48E5">
              <w:rPr>
                <w:rFonts w:asciiTheme="minorHAnsi" w:hAnsiTheme="minorHAnsi" w:cstheme="minorHAnsi"/>
                <w:i/>
                <w:iCs/>
                <w:sz w:val="20"/>
                <w:szCs w:val="20"/>
              </w:rPr>
              <w:fldChar w:fldCharType="end"/>
            </w:r>
          </w:p>
        </w:tc>
      </w:tr>
      <w:tr w:rsidR="00B3056E" w:rsidRPr="00CC48E5" w14:paraId="26E2466C" w14:textId="77777777" w:rsidTr="005A0013">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1628246C"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1D09FCC9"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ATXN1</w:t>
            </w:r>
          </w:p>
        </w:tc>
        <w:tc>
          <w:tcPr>
            <w:tcW w:w="880" w:type="pct"/>
          </w:tcPr>
          <w:p w14:paraId="23336252" w14:textId="3010CACC"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64</w:t>
            </w:r>
          </w:p>
        </w:tc>
        <w:tc>
          <w:tcPr>
            <w:tcW w:w="880" w:type="pct"/>
          </w:tcPr>
          <w:p w14:paraId="054F9938" w14:textId="4DB609DE"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highlight w:val="yellow"/>
              </w:rPr>
            </w:pPr>
            <w:r w:rsidRPr="00CC48E5">
              <w:rPr>
                <w:rFonts w:asciiTheme="minorHAnsi" w:hAnsiTheme="minorHAnsi" w:cstheme="minorHAnsi"/>
                <w:i/>
                <w:iCs/>
                <w:sz w:val="20"/>
                <w:szCs w:val="20"/>
              </w:rPr>
              <w:fldChar w:fldCharType="begin">
                <w:fldData xml:space="preserve">PEVuZE5vdGU+PENpdGU+PEF1dGhvcj5UYXplbGFhcjwvQXV0aG9yPjxZZWFyPjIwMjA8L1llYXI+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PEVuZE5vdGU+PENpdGU+PEF1dGhvcj5UYXplbGFhcjwvQXV0aG9yPjxZZWFyPjIwMjA8L1llYXI+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(64, 65)</w:t>
            </w:r>
            <w:r w:rsidRPr="00CC48E5">
              <w:rPr>
                <w:rFonts w:asciiTheme="minorHAnsi" w:hAnsiTheme="minorHAnsi" w:cstheme="minorHAnsi"/>
                <w:i/>
                <w:iCs/>
                <w:sz w:val="20"/>
                <w:szCs w:val="20"/>
              </w:rPr>
              <w:fldChar w:fldCharType="end"/>
            </w:r>
          </w:p>
        </w:tc>
        <w:tc>
          <w:tcPr>
            <w:tcW w:w="1044" w:type="pct"/>
          </w:tcPr>
          <w:p w14:paraId="59B59A03" w14:textId="77777777"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highlight w:val="yellow"/>
              </w:rPr>
            </w:pPr>
          </w:p>
        </w:tc>
      </w:tr>
      <w:tr w:rsidR="00B3056E" w:rsidRPr="00CC48E5" w14:paraId="38CD9CEF" w14:textId="77777777" w:rsidTr="005A0013">
        <w:trPr>
          <w:trHeight w:val="116"/>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51B47533"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130108CF"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highlight w:val="yellow"/>
              </w:rPr>
            </w:pPr>
            <w:r w:rsidRPr="00CC48E5">
              <w:rPr>
                <w:rFonts w:asciiTheme="minorHAnsi" w:hAnsiTheme="minorHAnsi" w:cstheme="minorHAnsi"/>
                <w:i/>
                <w:iCs/>
                <w:sz w:val="20"/>
                <w:szCs w:val="20"/>
              </w:rPr>
              <w:t>DCTN1</w:t>
            </w:r>
          </w:p>
        </w:tc>
        <w:tc>
          <w:tcPr>
            <w:tcW w:w="880" w:type="pct"/>
          </w:tcPr>
          <w:p w14:paraId="29BBBA87" w14:textId="1B681FCA"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100</w:t>
            </w:r>
          </w:p>
        </w:tc>
        <w:tc>
          <w:tcPr>
            <w:tcW w:w="880" w:type="pct"/>
          </w:tcPr>
          <w:p w14:paraId="21EF91E7" w14:textId="0FD4CD94"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PEVuZE5vdGU+PENpdGU+PEF1dGhvcj5DYXN0ZWxsYW5vcy1Nb250aWVsPC9BdXRob3I+PFllYXI+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PEVuZE5vdGU+PENpdGU+PEF1dGhvcj5DYXN0ZWxsYW5vcy1Nb250aWVsPC9BdXRob3I+PFllYXI+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(37, 60)</w:t>
            </w:r>
            <w:r w:rsidRPr="00CC48E5">
              <w:rPr>
                <w:rFonts w:asciiTheme="minorHAnsi" w:hAnsiTheme="minorHAnsi" w:cstheme="minorHAnsi"/>
                <w:i/>
                <w:iCs/>
                <w:sz w:val="20"/>
                <w:szCs w:val="20"/>
              </w:rPr>
              <w:fldChar w:fldCharType="end"/>
            </w:r>
          </w:p>
        </w:tc>
        <w:tc>
          <w:tcPr>
            <w:tcW w:w="1044" w:type="pct"/>
          </w:tcPr>
          <w:p w14:paraId="7EBD21FB" w14:textId="77777777"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p>
        </w:tc>
      </w:tr>
      <w:tr w:rsidR="00B3056E" w:rsidRPr="00CC48E5" w14:paraId="6E34BDF6" w14:textId="77777777" w:rsidTr="005A0013">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430A5551"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7E77CBC1"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highlight w:val="yellow"/>
              </w:rPr>
            </w:pPr>
            <w:r w:rsidRPr="00CC48E5">
              <w:rPr>
                <w:rFonts w:asciiTheme="minorHAnsi" w:hAnsiTheme="minorHAnsi" w:cstheme="minorHAnsi"/>
                <w:i/>
                <w:iCs/>
                <w:sz w:val="20"/>
                <w:szCs w:val="20"/>
              </w:rPr>
              <w:t>MOBP</w:t>
            </w:r>
          </w:p>
        </w:tc>
        <w:tc>
          <w:tcPr>
            <w:tcW w:w="880" w:type="pct"/>
          </w:tcPr>
          <w:p w14:paraId="54D0A851" w14:textId="04051AA8"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6</w:t>
            </w:r>
          </w:p>
        </w:tc>
        <w:tc>
          <w:tcPr>
            <w:tcW w:w="880" w:type="pct"/>
          </w:tcPr>
          <w:p w14:paraId="63D61958" w14:textId="10816687"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PEVuZE5vdGU+PENpdGU+PEF1dGhvcj5DaXJ1bGxpPC9BdXRob3I+PFllYXI+MjAxNTwvWWVhcj48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PEVuZE5vdGU+PENpdGU+PEF1dGhvcj5DaXJ1bGxpPC9BdXRob3I+PFllYXI+MjAxNTwvWWVhcj48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(66-68)</w:t>
            </w:r>
            <w:r w:rsidRPr="00CC48E5">
              <w:rPr>
                <w:rFonts w:asciiTheme="minorHAnsi" w:hAnsiTheme="minorHAnsi" w:cstheme="minorHAnsi"/>
                <w:i/>
                <w:iCs/>
                <w:sz w:val="20"/>
                <w:szCs w:val="20"/>
              </w:rPr>
              <w:fldChar w:fldCharType="end"/>
            </w:r>
          </w:p>
        </w:tc>
        <w:tc>
          <w:tcPr>
            <w:tcW w:w="1044" w:type="pct"/>
          </w:tcPr>
          <w:p w14:paraId="279730B8" w14:textId="77777777"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p>
        </w:tc>
      </w:tr>
      <w:tr w:rsidR="00B3056E" w:rsidRPr="00CC48E5" w14:paraId="61465636" w14:textId="77777777" w:rsidTr="005A0013">
        <w:trPr>
          <w:trHeight w:val="116"/>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78686C44"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590E6E1A"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highlight w:val="yellow"/>
              </w:rPr>
            </w:pPr>
            <w:r w:rsidRPr="00CC48E5">
              <w:rPr>
                <w:rFonts w:asciiTheme="minorHAnsi" w:hAnsiTheme="minorHAnsi" w:cstheme="minorHAnsi"/>
                <w:i/>
                <w:iCs/>
                <w:sz w:val="20"/>
                <w:szCs w:val="20"/>
              </w:rPr>
              <w:t>PFN1</w:t>
            </w:r>
          </w:p>
        </w:tc>
        <w:tc>
          <w:tcPr>
            <w:tcW w:w="880" w:type="pct"/>
          </w:tcPr>
          <w:p w14:paraId="19A2CFF6" w14:textId="4A6AB560"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6</w:t>
            </w:r>
          </w:p>
        </w:tc>
        <w:tc>
          <w:tcPr>
            <w:tcW w:w="880" w:type="pct"/>
          </w:tcPr>
          <w:p w14:paraId="1610D527" w14:textId="7161DF61"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PEVuZE5vdGU+PENpdGU+PEF1dGhvcj5DYXN0ZWxsYW5vcy1Nb250aWVsPC9BdXRob3I+PFllYXI+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PEVuZE5vdGU+PENpdGU+PEF1dGhvcj5DYXN0ZWxsYW5vcy1Nb250aWVsPC9BdXRob3I+PFllYXI+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(37, 60)</w:t>
            </w:r>
            <w:r w:rsidRPr="00CC48E5">
              <w:rPr>
                <w:rFonts w:asciiTheme="minorHAnsi" w:hAnsiTheme="minorHAnsi" w:cstheme="minorHAnsi"/>
                <w:i/>
                <w:iCs/>
                <w:sz w:val="20"/>
                <w:szCs w:val="20"/>
              </w:rPr>
              <w:fldChar w:fldCharType="end"/>
            </w:r>
          </w:p>
        </w:tc>
        <w:tc>
          <w:tcPr>
            <w:tcW w:w="1044" w:type="pct"/>
          </w:tcPr>
          <w:p w14:paraId="1ECE0945" w14:textId="6777B26F"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A</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&lt;EndNote&gt;&lt;Cite&gt;&lt;Author&gt;Castellanos-Montiel&lt;/Author&gt;&lt;Year&gt;2020&lt;/Year&gt;&lt;RecNum&gt;1101&lt;/RecNum&gt;&lt;DisplayText&gt;(60)&lt;/DisplayText&gt;&lt;record&gt;&lt;rec-number&gt;1101&lt;/rec-number&gt;&lt;foreign-keys&gt;&lt;key app="EN" db-id="f0pw2e2fltzp5cex9wq5029cv9tew0zxae0w" timestamp="1646679688"&gt;1101&lt;/key&gt;&lt;/foreign-keys&gt;&lt;ref-type name="Journal Article"&gt;17&lt;/ref-type&gt;&lt;contributors&gt;&lt;authors&gt;&lt;author&gt;Castellanos-Montiel,María José&lt;/author&gt;&lt;author&gt;Chaineau,Mathilde&lt;/author&gt;&lt;author&gt;Durcan,Thomas M.&lt;/author&gt;&lt;/authors&gt;&lt;/contributors&gt;&lt;titles&gt;&lt;title&gt;The Neglected Genes of ALS: Cytoskeletal Dynamics Impact Synaptic Degeneration in ALS&lt;/title&gt;&lt;secondary-title&gt;Frontiers in Cellular Neuroscience&lt;/secondary-title&gt;&lt;short-title&gt;Cytoskeletal defects in ALS&lt;/short-title&gt;&lt;/titles&gt;&lt;volume&gt;14&lt;/volume&gt;&lt;keywords&gt;&lt;keyword&gt;ALS,ALS2,DCTN1,Intermediate Filaments,KIF5A,Pfn1,SPAST,TUBA4A&lt;/keyword&gt;&lt;/keywords&gt;&lt;dates&gt;&lt;year&gt;2020&lt;/year&gt;&lt;pub-dates&gt;&lt;date&gt;2020-November-13&lt;/date&gt;&lt;/pub-dates&gt;&lt;/dates&gt;&lt;isbn&gt;1662-5102&lt;/isbn&gt;&lt;work-type&gt;Mini Review&lt;/work-type&gt;&lt;urls&gt;&lt;related-urls&gt;&lt;url&gt;https://www.frontiersin.org/article/10.3389/fncel.2020.594975&lt;/url&gt;&lt;/related-urls&gt;&lt;/urls&gt;&lt;electronic-resource-num&gt;10.3389/fncel.2020.594975&lt;/electronic-resource-num&gt;&lt;language&gt;English&lt;/language&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(60)</w:t>
            </w:r>
            <w:r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t>, B</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&lt;EndNote&gt;&lt;Cite&gt;&lt;Author&gt;Castellanos-Montiel&lt;/Author&gt;&lt;Year&gt;2020&lt;/Year&gt;&lt;RecNum&gt;1101&lt;/RecNum&gt;&lt;DisplayText&gt;(60)&lt;/DisplayText&gt;&lt;record&gt;&lt;rec-number&gt;1101&lt;/rec-number&gt;&lt;foreign-keys&gt;&lt;key app="EN" db-id="f0pw2e2fltzp5cex9wq5029cv9tew0zxae0w" timestamp="1646679688"&gt;1101&lt;/key&gt;&lt;/foreign-keys&gt;&lt;ref-type name="Journal Article"&gt;17&lt;/ref-type&gt;&lt;contributors&gt;&lt;authors&gt;&lt;author&gt;Castellanos-Montiel,María José&lt;/author&gt;&lt;author&gt;Chaineau,Mathilde&lt;/author&gt;&lt;author&gt;Durcan,Thomas M.&lt;/author&gt;&lt;/authors&gt;&lt;/contributors&gt;&lt;titles&gt;&lt;title&gt;The Neglected Genes of ALS: Cytoskeletal Dynamics Impact Synaptic Degeneration in ALS&lt;/title&gt;&lt;secondary-title&gt;Frontiers in Cellular Neuroscience&lt;/secondary-title&gt;&lt;short-title&gt;Cytoskeletal defects in ALS&lt;/short-title&gt;&lt;/titles&gt;&lt;volume&gt;14&lt;/volume&gt;&lt;keywords&gt;&lt;keyword&gt;ALS,ALS2,DCTN1,Intermediate Filaments,KIF5A,Pfn1,SPAST,TUBA4A&lt;/keyword&gt;&lt;/keywords&gt;&lt;dates&gt;&lt;year&gt;2020&lt;/year&gt;&lt;pub-dates&gt;&lt;date&gt;2020-November-13&lt;/date&gt;&lt;/pub-dates&gt;&lt;/dates&gt;&lt;isbn&gt;1662-5102&lt;/isbn&gt;&lt;work-type&gt;Mini Review&lt;/work-type&gt;&lt;urls&gt;&lt;related-urls&gt;&lt;url&gt;https://www.frontiersin.org/article/10.3389/fncel.2020.594975&lt;/url&gt;&lt;/related-urls&gt;&lt;/urls&gt;&lt;electronic-resource-num&gt;10.3389/fncel.2020.594975&lt;/electronic-resource-num&gt;&lt;language&gt;English&lt;/language&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(60)</w:t>
            </w:r>
            <w:r w:rsidRPr="00CC48E5">
              <w:rPr>
                <w:rFonts w:asciiTheme="minorHAnsi" w:hAnsiTheme="minorHAnsi" w:cstheme="minorHAnsi"/>
                <w:i/>
                <w:iCs/>
                <w:sz w:val="20"/>
                <w:szCs w:val="20"/>
              </w:rPr>
              <w:fldChar w:fldCharType="end"/>
            </w:r>
          </w:p>
        </w:tc>
      </w:tr>
      <w:tr w:rsidR="00B3056E" w:rsidRPr="00CC48E5" w14:paraId="2DBF8A91" w14:textId="77777777" w:rsidTr="005A0013">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62662DA8"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04F27049"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SPG11</w:t>
            </w:r>
          </w:p>
        </w:tc>
        <w:tc>
          <w:tcPr>
            <w:tcW w:w="880" w:type="pct"/>
          </w:tcPr>
          <w:p w14:paraId="63CA435C" w14:textId="1F453DB9"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236</w:t>
            </w:r>
          </w:p>
        </w:tc>
        <w:tc>
          <w:tcPr>
            <w:tcW w:w="880" w:type="pct"/>
          </w:tcPr>
          <w:p w14:paraId="61870C04" w14:textId="313472C4"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PjxSZWNOdW0+OTM8L1JlY051bT48RGlzcGxheVRleHQ+KDM0LCAzOCwgNjkpPC9EaXNwbGF5VGV4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PEVuZE5vdGU+PENpdGU+PEF1dGhvcj5BbCBTdWx0YW48L0F1dGhvcj48WWVhcj4yMDE2PC9ZZWFy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(34, 38, 69)</w:t>
            </w:r>
            <w:r w:rsidRPr="00CC48E5">
              <w:rPr>
                <w:rFonts w:asciiTheme="minorHAnsi" w:hAnsiTheme="minorHAnsi" w:cstheme="minorHAnsi"/>
                <w:i/>
                <w:iCs/>
                <w:sz w:val="20"/>
                <w:szCs w:val="20"/>
              </w:rPr>
              <w:fldChar w:fldCharType="end"/>
            </w:r>
          </w:p>
        </w:tc>
        <w:tc>
          <w:tcPr>
            <w:tcW w:w="1044" w:type="pct"/>
          </w:tcPr>
          <w:p w14:paraId="14E4EF5D" w14:textId="0E8896F1"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A</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fldData xml:space="preserve">PEVuZE5vdGU+PENpdGU+PEF1dGhvcj5CdXJrPC9BdXRob3I+PFllYXI+MjAxOTwvWWVhcj48UmVj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PEVuZE5vdGU+PENpdGU+PEF1dGhvcj5CdXJrPC9BdXRob3I+PFllYXI+MjAxOTwvWWVhcj48UmVj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(38)</w:t>
            </w:r>
            <w:r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t>, D</w:t>
            </w:r>
            <w:r w:rsidR="0043518A" w:rsidRPr="00CC48E5">
              <w:rPr>
                <w:rFonts w:asciiTheme="minorHAnsi" w:hAnsiTheme="minorHAnsi" w:cstheme="minorHAnsi"/>
                <w:i/>
                <w:iCs/>
                <w:sz w:val="20"/>
                <w:szCs w:val="20"/>
              </w:rPr>
              <w:t xml:space="preserve"> </w:t>
            </w: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&lt;EndNote&gt;&lt;Cite&gt;&lt;Author&gt;Weishaupt&lt;/Author&gt;&lt;Year&gt;2016&lt;/Year&gt;&lt;RecNum&gt;337&lt;/RecNum&gt;&lt;DisplayText&gt;(37)&lt;/DisplayText&gt;&lt;record&gt;&lt;rec-number&gt;337&lt;/rec-number&gt;&lt;foreign-keys&gt;&lt;key app="EN" db-id="f0pw2e2fltzp5cex9wq5029cv9tew0zxae0w" timestamp="1576245843"&gt;337&lt;/key&gt;&lt;/foreign-keys&gt;&lt;ref-type name="Journal Article"&gt;17&lt;/ref-type&gt;&lt;contributors&gt;&lt;authors&gt;&lt;author&gt;Weishaupt, Jochen H.&lt;/author&gt;&lt;author&gt;Hyman, Tony&lt;/author&gt;&lt;author&gt;Dikic, Ivan&lt;/author&gt;&lt;/authors&gt;&lt;/contributors&gt;&lt;titles&gt;&lt;title&gt;Common Molecular Pathways in Amyotrophic Lateral Sclerosis and Frontotemporal Dementia&lt;/title&gt;&lt;secondary-title&gt;Trends in Molecular Medicine&lt;/secondary-title&gt;&lt;/titles&gt;&lt;pages&gt;769-783&lt;/pages&gt;&lt;volume&gt;22&lt;/volume&gt;&lt;number&gt;9&lt;/number&gt;&lt;keywords&gt;&lt;keyword&gt;amyotrophic lateral sclerosis&lt;/keyword&gt;&lt;keyword&gt;autophagy&lt;/keyword&gt;&lt;keyword&gt;frontotemporal dementia&lt;/keyword&gt;&lt;keyword&gt;genetics&lt;/keyword&gt;&lt;keyword&gt;RNA granules&lt;/keyword&gt;&lt;/keywords&gt;&lt;dates&gt;&lt;year&gt;2016&lt;/year&gt;&lt;pub-dates&gt;&lt;date&gt;2016/09/01/&lt;/date&gt;&lt;/pub-dates&gt;&lt;/dates&gt;&lt;isbn&gt;1471-4914&lt;/isbn&gt;&lt;urls&gt;&lt;related-urls&gt;&lt;url&gt;http://www.sciencedirect.com/science/article/pii/S1471491416300806&lt;/url&gt;&lt;/related-urls&gt;&lt;/urls&gt;&lt;electronic-resource-num&gt;10.1016/j.molmed.2016.07.005&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(37)</w:t>
            </w:r>
            <w:r w:rsidRPr="00CC48E5">
              <w:rPr>
                <w:rFonts w:asciiTheme="minorHAnsi" w:hAnsiTheme="minorHAnsi" w:cstheme="minorHAnsi"/>
                <w:i/>
                <w:iCs/>
                <w:sz w:val="20"/>
                <w:szCs w:val="20"/>
              </w:rPr>
              <w:fldChar w:fldCharType="end"/>
            </w:r>
          </w:p>
        </w:tc>
      </w:tr>
      <w:tr w:rsidR="00B3056E" w:rsidRPr="00CC48E5" w14:paraId="53626EA5" w14:textId="77777777" w:rsidTr="005A0013">
        <w:trPr>
          <w:trHeight w:val="116"/>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2833B6F7" w14:textId="77777777" w:rsidR="00B3056E" w:rsidRPr="00CC48E5" w:rsidRDefault="00B3056E" w:rsidP="00070660">
            <w:pPr>
              <w:jc w:val="center"/>
              <w:rPr>
                <w:rFonts w:asciiTheme="minorHAnsi" w:hAnsiTheme="minorHAnsi" w:cstheme="minorHAnsi"/>
                <w:i w:val="0"/>
                <w:iCs w:val="0"/>
                <w:sz w:val="20"/>
                <w:szCs w:val="20"/>
              </w:rPr>
            </w:pPr>
          </w:p>
        </w:tc>
        <w:tc>
          <w:tcPr>
            <w:tcW w:w="1333" w:type="pct"/>
          </w:tcPr>
          <w:p w14:paraId="62FEF6D9"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highlight w:val="yellow"/>
              </w:rPr>
            </w:pPr>
            <w:r w:rsidRPr="00CC48E5">
              <w:rPr>
                <w:rFonts w:asciiTheme="minorHAnsi" w:hAnsiTheme="minorHAnsi" w:cstheme="minorHAnsi"/>
                <w:i/>
                <w:iCs/>
                <w:sz w:val="20"/>
                <w:szCs w:val="20"/>
              </w:rPr>
              <w:t>TUBA4A</w:t>
            </w:r>
          </w:p>
        </w:tc>
        <w:tc>
          <w:tcPr>
            <w:tcW w:w="880" w:type="pct"/>
          </w:tcPr>
          <w:p w14:paraId="6A50C9DB" w14:textId="31D56965"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7</w:t>
            </w:r>
          </w:p>
        </w:tc>
        <w:tc>
          <w:tcPr>
            <w:tcW w:w="880" w:type="pct"/>
          </w:tcPr>
          <w:p w14:paraId="385CCD65" w14:textId="3D7B30F1"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fldData xml:space="preserve">PEVuZE5vdGU+PENpdGU+PEF1dGhvcj5DYXN0ZWxsYW5vcy1Nb250aWVsPC9BdXRob3I+PFllYXI+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</w:fldData>
              </w:fldChar>
            </w:r>
            <w:r w:rsidR="00F76A57" w:rsidRPr="00CC48E5">
              <w:rPr>
                <w:rFonts w:asciiTheme="minorHAnsi" w:hAnsiTheme="minorHAnsi" w:cstheme="minorHAnsi"/>
                <w:i/>
                <w:iCs/>
                <w:sz w:val="20"/>
                <w:szCs w:val="20"/>
              </w:rPr>
              <w:instrText xml:space="preserve"> ADDIN EN.CITE </w:instrText>
            </w:r>
            <w:r w:rsidR="00F76A57" w:rsidRPr="00CC48E5">
              <w:rPr>
                <w:rFonts w:asciiTheme="minorHAnsi" w:hAnsiTheme="minorHAnsi" w:cstheme="minorHAnsi"/>
                <w:i/>
                <w:iCs/>
                <w:sz w:val="20"/>
                <w:szCs w:val="20"/>
              </w:rPr>
              <w:fldChar w:fldCharType="begin">
                <w:fldData xml:space="preserve">PEVuZE5vdGU+PENpdGU+PEF1dGhvcj5DYXN0ZWxsYW5vcy1Nb250aWVsPC9BdXRob3I+PFllYXI+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</w:fldData>
              </w:fldChar>
            </w:r>
            <w:r w:rsidR="00F76A57" w:rsidRPr="00CC48E5">
              <w:rPr>
                <w:rFonts w:asciiTheme="minorHAnsi" w:hAnsiTheme="minorHAnsi" w:cstheme="minorHAnsi"/>
                <w:i/>
                <w:iCs/>
                <w:sz w:val="20"/>
                <w:szCs w:val="20"/>
              </w:rPr>
              <w:instrText xml:space="preserve"> ADDIN EN.CITE.DATA </w:instrText>
            </w:r>
            <w:r w:rsidR="00F76A57" w:rsidRPr="00CC48E5">
              <w:rPr>
                <w:rFonts w:asciiTheme="minorHAnsi" w:hAnsiTheme="minorHAnsi" w:cstheme="minorHAnsi"/>
                <w:i/>
                <w:iCs/>
                <w:sz w:val="20"/>
                <w:szCs w:val="20"/>
              </w:rPr>
            </w:r>
            <w:r w:rsidR="00F76A57" w:rsidRPr="00CC48E5">
              <w:rPr>
                <w:rFonts w:asciiTheme="minorHAnsi" w:hAnsiTheme="minorHAnsi" w:cstheme="minorHAnsi"/>
                <w:i/>
                <w:iCs/>
                <w:sz w:val="20"/>
                <w:szCs w:val="20"/>
              </w:rPr>
              <w:fldChar w:fldCharType="end"/>
            </w:r>
            <w:r w:rsidRPr="00CC48E5">
              <w:rPr>
                <w:rFonts w:asciiTheme="minorHAnsi" w:hAnsiTheme="minorHAnsi" w:cstheme="minorHAnsi"/>
                <w:i/>
                <w:iCs/>
                <w:sz w:val="20"/>
                <w:szCs w:val="20"/>
              </w:rPr>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(37, 60)</w:t>
            </w:r>
            <w:r w:rsidRPr="00CC48E5">
              <w:rPr>
                <w:rFonts w:asciiTheme="minorHAnsi" w:hAnsiTheme="minorHAnsi" w:cstheme="minorHAnsi"/>
                <w:i/>
                <w:iCs/>
                <w:sz w:val="20"/>
                <w:szCs w:val="20"/>
              </w:rPr>
              <w:fldChar w:fldCharType="end"/>
            </w:r>
          </w:p>
        </w:tc>
        <w:tc>
          <w:tcPr>
            <w:tcW w:w="1044" w:type="pct"/>
          </w:tcPr>
          <w:p w14:paraId="5B4078AD" w14:textId="77777777"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p>
        </w:tc>
      </w:tr>
      <w:tr w:rsidR="00B3056E" w:rsidRPr="00CC48E5" w14:paraId="558224EA" w14:textId="77777777" w:rsidTr="005A0013">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863" w:type="pct"/>
            <w:vMerge w:val="restart"/>
            <w:tcBorders>
              <w:top w:val="none" w:sz="0" w:space="0" w:color="auto"/>
              <w:left w:val="none" w:sz="0" w:space="0" w:color="auto"/>
              <w:bottom w:val="none" w:sz="0" w:space="0" w:color="auto"/>
            </w:tcBorders>
          </w:tcPr>
          <w:p w14:paraId="023B9C11" w14:textId="286F8EF2" w:rsidR="00B3056E" w:rsidRPr="00CC48E5" w:rsidRDefault="00B3056E" w:rsidP="00070660">
            <w:pPr>
              <w:jc w:val="center"/>
              <w:rPr>
                <w:rFonts w:asciiTheme="minorHAnsi" w:hAnsiTheme="minorHAnsi" w:cstheme="minorHAnsi"/>
                <w:i w:val="0"/>
                <w:iCs w:val="0"/>
                <w:sz w:val="20"/>
                <w:szCs w:val="20"/>
              </w:rPr>
            </w:pPr>
            <w:r w:rsidRPr="00CC48E5">
              <w:rPr>
                <w:rFonts w:asciiTheme="minorHAnsi" w:hAnsiTheme="minorHAnsi" w:cstheme="minorHAnsi"/>
                <w:i w:val="0"/>
                <w:iCs w:val="0"/>
                <w:sz w:val="20"/>
                <w:szCs w:val="20"/>
              </w:rPr>
              <w:t xml:space="preserve">Not </w:t>
            </w:r>
            <w:r w:rsidR="00A41D2E" w:rsidRPr="00CC48E5">
              <w:rPr>
                <w:rFonts w:asciiTheme="minorHAnsi" w:hAnsiTheme="minorHAnsi" w:cstheme="minorHAnsi"/>
                <w:i w:val="0"/>
                <w:iCs w:val="0"/>
                <w:sz w:val="20"/>
                <w:szCs w:val="20"/>
              </w:rPr>
              <w:t>assigned to</w:t>
            </w:r>
            <w:r w:rsidRPr="00CC48E5">
              <w:rPr>
                <w:rFonts w:asciiTheme="minorHAnsi" w:hAnsiTheme="minorHAnsi" w:cstheme="minorHAnsi"/>
                <w:i w:val="0"/>
                <w:iCs w:val="0"/>
                <w:sz w:val="20"/>
                <w:szCs w:val="20"/>
              </w:rPr>
              <w:t xml:space="preserve"> pathway</w:t>
            </w:r>
          </w:p>
        </w:tc>
        <w:tc>
          <w:tcPr>
            <w:tcW w:w="1333" w:type="pct"/>
          </w:tcPr>
          <w:p w14:paraId="43DEEFC6" w14:textId="77777777" w:rsidR="00B3056E" w:rsidRPr="00CC48E5" w:rsidRDefault="00B3056E"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SOD1</w:t>
            </w:r>
          </w:p>
        </w:tc>
        <w:tc>
          <w:tcPr>
            <w:tcW w:w="880" w:type="pct"/>
          </w:tcPr>
          <w:p w14:paraId="5AA1503A" w14:textId="18CCA51D" w:rsidR="00B3056E" w:rsidRPr="00CC48E5" w:rsidRDefault="001A6F6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53</w:t>
            </w:r>
          </w:p>
        </w:tc>
        <w:tc>
          <w:tcPr>
            <w:tcW w:w="880" w:type="pct"/>
          </w:tcPr>
          <w:p w14:paraId="798FB4FB" w14:textId="09FF3519" w:rsidR="00B3056E" w:rsidRPr="00CC48E5" w:rsidRDefault="001E3A90"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&lt;EndNote&gt;&lt;Cite&gt;&lt;Author&gt;Bunton-Stasyshyn&lt;/Author&gt;&lt;Year&gt;2015&lt;/Year&gt;&lt;RecNum&gt;1286&lt;/RecNum&gt;&lt;DisplayText&gt;(70)&lt;/DisplayText&gt;&lt;record&gt;&lt;rec-number&gt;1286&lt;/rec-number&gt;&lt;foreign-keys&gt;&lt;key app="EN" db-id="f0pw2e2fltzp5cex9wq5029cv9tew0zxae0w" timestamp="1671314431"&gt;1286&lt;/key&gt;&lt;/foreign-keys&gt;&lt;ref-type name="Journal Article"&gt;17&lt;/ref-type&gt;&lt;contributors&gt;&lt;authors&gt;&lt;author&gt;Bunton-Stasyshyn, Rosie K. A.&lt;/author&gt;&lt;author&gt;Saccon, Rachele A.&lt;/author&gt;&lt;author&gt;Fratta, Pietro&lt;/author&gt;&lt;author&gt;Fisher, Elizabeth M. C.&lt;/author&gt;&lt;/authors&gt;&lt;/contributors&gt;&lt;titles&gt;&lt;title&gt;SOD1 Function and Its Implications for Amyotrophic Lateral Sclerosis Pathology:New and Renascent Themes&lt;/title&gt;&lt;secondary-title&gt;The Neuroscientist&lt;/secondary-title&gt;&lt;/titles&gt;&lt;periodical&gt;&lt;full-title&gt;The Neuroscientist&lt;/full-title&gt;&lt;/periodical&gt;&lt;pages&gt;519-529&lt;/pages&gt;&lt;volume&gt;21&lt;/volume&gt;&lt;number&gt;5&lt;/number&gt;&lt;keywords&gt;&lt;keyword&gt;amyotrophic lateral sclerosis,ALS,motor neuron,superoxide dismutase 1,SOD1&lt;/keyword&gt;&lt;/keywords&gt;&lt;dates&gt;&lt;year&gt;2015&lt;/year&gt;&lt;/dates&gt;&lt;accession-num&gt;25492944&lt;/accession-num&gt;&lt;urls&gt;&lt;related-urls&gt;&lt;url&gt;https://journals.sagepub.com/doi/abs/10.1177/1073858414561795&lt;/url&gt;&lt;/related-urls&gt;&lt;/urls&gt;&lt;electronic-resource-num&gt;https://doi.org/10.1177/1073858414561795&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(70)</w:t>
            </w:r>
            <w:r w:rsidRPr="00CC48E5">
              <w:rPr>
                <w:rFonts w:asciiTheme="minorHAnsi" w:hAnsiTheme="minorHAnsi" w:cstheme="minorHAnsi"/>
                <w:i/>
                <w:iCs/>
                <w:sz w:val="20"/>
                <w:szCs w:val="20"/>
              </w:rPr>
              <w:fldChar w:fldCharType="end"/>
            </w:r>
          </w:p>
        </w:tc>
        <w:tc>
          <w:tcPr>
            <w:tcW w:w="1044" w:type="pct"/>
          </w:tcPr>
          <w:p w14:paraId="191F0150" w14:textId="77777777" w:rsidR="00B3056E" w:rsidRPr="00CC48E5" w:rsidRDefault="00B3056E" w:rsidP="000706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w:t>
            </w:r>
          </w:p>
        </w:tc>
      </w:tr>
      <w:tr w:rsidR="00B3056E" w:rsidRPr="00CC48E5" w14:paraId="35CEFB1E" w14:textId="77777777" w:rsidTr="005A0013">
        <w:trPr>
          <w:trHeight w:val="116"/>
        </w:trPr>
        <w:tc>
          <w:tcPr>
            <w:cnfStyle w:val="001000000000" w:firstRow="0" w:lastRow="0" w:firstColumn="1" w:lastColumn="0" w:oddVBand="0" w:evenVBand="0" w:oddHBand="0" w:evenHBand="0" w:firstRowFirstColumn="0" w:firstRowLastColumn="0" w:lastRowFirstColumn="0" w:lastRowLastColumn="0"/>
            <w:tcW w:w="863" w:type="pct"/>
            <w:vMerge/>
            <w:tcBorders>
              <w:top w:val="none" w:sz="0" w:space="0" w:color="auto"/>
              <w:left w:val="none" w:sz="0" w:space="0" w:color="auto"/>
              <w:bottom w:val="none" w:sz="0" w:space="0" w:color="auto"/>
            </w:tcBorders>
          </w:tcPr>
          <w:p w14:paraId="7CCF1074" w14:textId="77777777" w:rsidR="00B3056E" w:rsidRPr="00CC48E5" w:rsidRDefault="00B3056E" w:rsidP="00070660">
            <w:pPr>
              <w:jc w:val="center"/>
              <w:rPr>
                <w:rFonts w:asciiTheme="minorHAnsi" w:hAnsiTheme="minorHAnsi" w:cstheme="minorHAnsi"/>
                <w:sz w:val="20"/>
                <w:szCs w:val="20"/>
              </w:rPr>
            </w:pPr>
          </w:p>
        </w:tc>
        <w:tc>
          <w:tcPr>
            <w:tcW w:w="1333" w:type="pct"/>
          </w:tcPr>
          <w:p w14:paraId="2EB71E1D" w14:textId="77777777" w:rsidR="00B3056E" w:rsidRPr="00CC48E5" w:rsidRDefault="00B3056E"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C9orf72</w:t>
            </w:r>
          </w:p>
        </w:tc>
        <w:tc>
          <w:tcPr>
            <w:tcW w:w="880" w:type="pct"/>
          </w:tcPr>
          <w:p w14:paraId="420B0EA2" w14:textId="79A68D71" w:rsidR="00B3056E" w:rsidRPr="00CC48E5" w:rsidRDefault="001A6F60"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366</w:t>
            </w:r>
          </w:p>
        </w:tc>
        <w:tc>
          <w:tcPr>
            <w:tcW w:w="880" w:type="pct"/>
          </w:tcPr>
          <w:p w14:paraId="3D3D3D5C" w14:textId="748FAF5D" w:rsidR="00B3056E" w:rsidRPr="00CC48E5" w:rsidRDefault="00A41D2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fldChar w:fldCharType="begin"/>
            </w:r>
            <w:r w:rsidR="00F76A57" w:rsidRPr="00CC48E5">
              <w:rPr>
                <w:rFonts w:asciiTheme="minorHAnsi" w:hAnsiTheme="minorHAnsi" w:cstheme="minorHAnsi"/>
                <w:i/>
                <w:iCs/>
                <w:sz w:val="20"/>
                <w:szCs w:val="20"/>
              </w:rPr>
              <w:instrText xml:space="preserve"> ADDIN EN.CITE &lt;EndNote&gt;&lt;Cite&gt;&lt;Author&gt;Balendra&lt;/Author&gt;&lt;Year&gt;2018&lt;/Year&gt;&lt;RecNum&gt;263&lt;/RecNum&gt;&lt;DisplayText&gt;(71)&lt;/DisplayText&gt;&lt;record&gt;&lt;rec-number&gt;263&lt;/rec-number&gt;&lt;foreign-keys&gt;&lt;key app="EN" db-id="f0pw2e2fltzp5cex9wq5029cv9tew0zxae0w" timestamp="1575370729"&gt;263&lt;/key&gt;&lt;/foreign-keys&gt;&lt;ref-type name="Journal Article"&gt;17&lt;/ref-type&gt;&lt;contributors&gt;&lt;authors&gt;&lt;author&gt;Balendra, Rubika&lt;/author&gt;&lt;author&gt;Isaacs, Adrian M.&lt;/author&gt;&lt;/authors&gt;&lt;/contributors&gt;&lt;titles&gt;&lt;title&gt;C9orf72-mediated ALS and FTD: multiple pathways to disease&lt;/title&gt;&lt;secondary-title&gt;Nature Reviews Neurology&lt;/secondary-title&gt;&lt;/titles&gt;&lt;periodical&gt;&lt;full-title&gt;Nature Reviews Neurology&lt;/full-title&gt;&lt;/periodical&gt;&lt;pages&gt;544-558&lt;/pages&gt;&lt;volume&gt;14&lt;/volume&gt;&lt;number&gt;9&lt;/number&gt;&lt;dates&gt;&lt;year&gt;2018&lt;/year&gt;&lt;pub-dates&gt;&lt;date&gt;2018/09/01&lt;/date&gt;&lt;/pub-dates&gt;&lt;/dates&gt;&lt;isbn&gt;1759-4766&lt;/isbn&gt;&lt;urls&gt;&lt;related-urls&gt;&lt;url&gt;https://doi.org/10.1038/s41582-018-0047-2&lt;/url&gt;&lt;/related-urls&gt;&lt;/urls&gt;&lt;electronic-resource-num&gt;10.1038/s41582-018-0047-2&lt;/electronic-resource-num&gt;&lt;/record&gt;&lt;/Cite&gt;&lt;/EndNote&gt;</w:instrText>
            </w:r>
            <w:r w:rsidRPr="00CC48E5">
              <w:rPr>
                <w:rFonts w:asciiTheme="minorHAnsi" w:hAnsiTheme="minorHAnsi" w:cstheme="minorHAnsi"/>
                <w:i/>
                <w:iCs/>
                <w:sz w:val="20"/>
                <w:szCs w:val="20"/>
              </w:rPr>
              <w:fldChar w:fldCharType="separate"/>
            </w:r>
            <w:r w:rsidR="00F76A57" w:rsidRPr="00CC48E5">
              <w:rPr>
                <w:rFonts w:asciiTheme="minorHAnsi" w:hAnsiTheme="minorHAnsi" w:cstheme="minorHAnsi"/>
                <w:i/>
                <w:iCs/>
                <w:noProof/>
                <w:sz w:val="20"/>
                <w:szCs w:val="20"/>
              </w:rPr>
              <w:t>(71)</w:t>
            </w:r>
            <w:r w:rsidRPr="00CC48E5">
              <w:rPr>
                <w:rFonts w:asciiTheme="minorHAnsi" w:hAnsiTheme="minorHAnsi" w:cstheme="minorHAnsi"/>
                <w:i/>
                <w:iCs/>
                <w:sz w:val="20"/>
                <w:szCs w:val="20"/>
              </w:rPr>
              <w:fldChar w:fldCharType="end"/>
            </w:r>
          </w:p>
        </w:tc>
        <w:tc>
          <w:tcPr>
            <w:tcW w:w="1044" w:type="pct"/>
          </w:tcPr>
          <w:p w14:paraId="7167CA76" w14:textId="77777777" w:rsidR="00B3056E" w:rsidRPr="00CC48E5" w:rsidRDefault="00B3056E" w:rsidP="000706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0"/>
                <w:szCs w:val="20"/>
              </w:rPr>
            </w:pPr>
            <w:r w:rsidRPr="00CC48E5">
              <w:rPr>
                <w:rFonts w:asciiTheme="minorHAnsi" w:hAnsiTheme="minorHAnsi" w:cstheme="minorHAnsi"/>
                <w:i/>
                <w:iCs/>
                <w:sz w:val="20"/>
                <w:szCs w:val="20"/>
              </w:rPr>
              <w:t>-</w:t>
            </w:r>
          </w:p>
        </w:tc>
      </w:tr>
    </w:tbl>
    <w:p w14:paraId="63637664" w14:textId="255171E9" w:rsidR="00684BB9" w:rsidRPr="009208AF" w:rsidRDefault="00684BB9" w:rsidP="00070660">
      <w:pPr>
        <w:rPr>
          <w:rFonts w:asciiTheme="minorHAnsi" w:hAnsiTheme="minorHAnsi" w:cstheme="minorHAnsi"/>
        </w:rPr>
        <w:sectPr w:rsidR="00684BB9" w:rsidRPr="009208AF" w:rsidSect="007B4642">
          <w:footerReference w:type="even" r:id="rId22"/>
          <w:footerReference w:type="default" r:id="rId23"/>
          <w:pgSz w:w="11900" w:h="16840"/>
          <w:pgMar w:top="1440" w:right="1440" w:bottom="1440" w:left="1440" w:header="708" w:footer="708" w:gutter="0"/>
          <w:cols w:space="708"/>
          <w:docGrid w:linePitch="360"/>
        </w:sectPr>
      </w:pPr>
    </w:p>
    <w:p w14:paraId="091D357A" w14:textId="480E02F7" w:rsidR="00F20F25" w:rsidRPr="009208AF" w:rsidRDefault="00684BB9" w:rsidP="00070660">
      <w:pPr>
        <w:pStyle w:val="Caption"/>
        <w:rPr>
          <w:rFonts w:cstheme="minorHAnsi"/>
        </w:rPr>
      </w:pPr>
      <w:bookmarkStart w:id="11" w:name="_Ref121130412"/>
      <w:r w:rsidRPr="009208AF">
        <w:rPr>
          <w:rFonts w:cstheme="minorHAnsi"/>
        </w:rPr>
        <w:lastRenderedPageBreak/>
        <w:t>Table S</w:t>
      </w:r>
      <w:r w:rsidRPr="009208AF">
        <w:rPr>
          <w:rFonts w:cstheme="minorHAnsi"/>
        </w:rPr>
        <w:fldChar w:fldCharType="begin"/>
      </w:r>
      <w:r w:rsidRPr="009208AF">
        <w:rPr>
          <w:rFonts w:cstheme="minorHAnsi"/>
        </w:rPr>
        <w:instrText xml:space="preserve"> SEQ Table_S \* ARABIC </w:instrText>
      </w:r>
      <w:r w:rsidRPr="009208AF">
        <w:rPr>
          <w:rFonts w:cstheme="minorHAnsi"/>
        </w:rPr>
        <w:fldChar w:fldCharType="separate"/>
      </w:r>
      <w:r w:rsidR="0043518A">
        <w:rPr>
          <w:rFonts w:cstheme="minorHAnsi"/>
          <w:noProof/>
        </w:rPr>
        <w:t>3</w:t>
      </w:r>
      <w:r w:rsidRPr="009208AF">
        <w:rPr>
          <w:rFonts w:cstheme="minorHAnsi"/>
        </w:rPr>
        <w:fldChar w:fldCharType="end"/>
      </w:r>
      <w:bookmarkEnd w:id="11"/>
      <w:r w:rsidRPr="009208AF">
        <w:rPr>
          <w:rFonts w:cstheme="minorHAnsi"/>
        </w:rPr>
        <w:t>. Comparison of latent class model solutions</w:t>
      </w:r>
      <w:r w:rsidR="001D23FB" w:rsidRPr="009208AF">
        <w:rPr>
          <w:rFonts w:cstheme="minorHAnsi"/>
        </w:rPr>
        <w:t xml:space="preserve"> for the Project MinE and for the Joint dataset</w:t>
      </w:r>
      <w:r w:rsidR="00F20F25" w:rsidRPr="009208AF">
        <w:rPr>
          <w:rFonts w:cstheme="minorHAnsi"/>
        </w:rPr>
        <w:t>s</w:t>
      </w:r>
    </w:p>
    <w:p w14:paraId="6F56F8D7" w14:textId="1181D896" w:rsidR="00684BB9" w:rsidRPr="009208AF" w:rsidRDefault="00F20F25" w:rsidP="00070660">
      <w:pPr>
        <w:pStyle w:val="Caption"/>
        <w:rPr>
          <w:rFonts w:cstheme="minorHAnsi"/>
        </w:rPr>
      </w:pPr>
      <w:r w:rsidRPr="009208AF">
        <w:rPr>
          <w:rFonts w:cstheme="minorHAnsi"/>
        </w:rPr>
        <w:t xml:space="preserve">The joint dataset is </w:t>
      </w:r>
      <w:r w:rsidR="009F07F2" w:rsidRPr="009208AF">
        <w:rPr>
          <w:rFonts w:cstheme="minorHAnsi"/>
        </w:rPr>
        <w:t>a combination of</w:t>
      </w:r>
      <w:r w:rsidR="001D23FB" w:rsidRPr="009208AF">
        <w:rPr>
          <w:rFonts w:cstheme="minorHAnsi"/>
        </w:rPr>
        <w:t xml:space="preserve"> unique individuals from Project MinE and STRENGTH</w:t>
      </w:r>
      <w:r w:rsidR="00684BB9" w:rsidRPr="009208AF">
        <w:rPr>
          <w:rFonts w:cstheme="minorHAnsi"/>
        </w:rPr>
        <w:t>. AIC = Akaike information criterion, (a)BIC = (adjusted) Bayesian information criterion</w:t>
      </w:r>
    </w:p>
    <w:tbl>
      <w:tblPr>
        <w:tblStyle w:val="GridTable3-Accent1"/>
        <w:tblW w:w="13960"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129"/>
        <w:gridCol w:w="1409"/>
        <w:gridCol w:w="1269"/>
        <w:gridCol w:w="1269"/>
        <w:gridCol w:w="1269"/>
        <w:gridCol w:w="1269"/>
        <w:gridCol w:w="1269"/>
        <w:gridCol w:w="1269"/>
        <w:gridCol w:w="1269"/>
        <w:gridCol w:w="1269"/>
        <w:gridCol w:w="1270"/>
      </w:tblGrid>
      <w:tr w:rsidR="00D723AC" w:rsidRPr="009208AF" w14:paraId="52185FD8" w14:textId="6064018C" w:rsidTr="005A0013">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1129" w:type="dxa"/>
            <w:tcBorders>
              <w:top w:val="none" w:sz="0" w:space="0" w:color="auto"/>
              <w:left w:val="none" w:sz="0" w:space="0" w:color="auto"/>
              <w:bottom w:val="none" w:sz="0" w:space="0" w:color="auto"/>
              <w:right w:val="none" w:sz="0" w:space="0" w:color="auto"/>
            </w:tcBorders>
            <w:shd w:val="clear" w:color="auto" w:fill="B4C6E7" w:themeFill="accent1" w:themeFillTint="66"/>
            <w:vAlign w:val="center"/>
          </w:tcPr>
          <w:p w14:paraId="76953628" w14:textId="77777777" w:rsidR="000F619F" w:rsidRPr="009208AF" w:rsidRDefault="000F619F" w:rsidP="00070660">
            <w:pPr>
              <w:jc w:val="center"/>
              <w:rPr>
                <w:rFonts w:asciiTheme="minorHAnsi" w:hAnsiTheme="minorHAnsi" w:cstheme="minorHAnsi"/>
                <w:i w:val="0"/>
                <w:iCs w:val="0"/>
                <w:color w:val="000000"/>
                <w:sz w:val="20"/>
                <w:szCs w:val="20"/>
              </w:rPr>
            </w:pPr>
            <w:r w:rsidRPr="009208AF">
              <w:rPr>
                <w:rFonts w:asciiTheme="minorHAnsi" w:hAnsiTheme="minorHAnsi" w:cstheme="minorHAnsi"/>
                <w:i w:val="0"/>
                <w:iCs w:val="0"/>
                <w:color w:val="000000"/>
                <w:sz w:val="20"/>
                <w:szCs w:val="20"/>
              </w:rPr>
              <w:t>Dataset</w:t>
            </w:r>
          </w:p>
        </w:tc>
        <w:tc>
          <w:tcPr>
            <w:tcW w:w="1409" w:type="dxa"/>
            <w:tcBorders>
              <w:top w:val="none" w:sz="0" w:space="0" w:color="auto"/>
              <w:left w:val="none" w:sz="0" w:space="0" w:color="auto"/>
              <w:right w:val="none" w:sz="0" w:space="0" w:color="auto"/>
            </w:tcBorders>
            <w:shd w:val="clear" w:color="auto" w:fill="B4C6E7" w:themeFill="accent1" w:themeFillTint="66"/>
            <w:vAlign w:val="center"/>
          </w:tcPr>
          <w:p w14:paraId="554B85A8" w14:textId="77777777" w:rsidR="000F619F" w:rsidRPr="009208AF" w:rsidRDefault="000F619F" w:rsidP="0007066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c>
          <w:tcPr>
            <w:tcW w:w="1269" w:type="dxa"/>
            <w:tcBorders>
              <w:top w:val="none" w:sz="0" w:space="0" w:color="auto"/>
              <w:left w:val="none" w:sz="0" w:space="0" w:color="auto"/>
              <w:right w:val="none" w:sz="0" w:space="0" w:color="auto"/>
            </w:tcBorders>
            <w:shd w:val="clear" w:color="auto" w:fill="B4C6E7" w:themeFill="accent1" w:themeFillTint="66"/>
            <w:noWrap/>
            <w:vAlign w:val="center"/>
            <w:hideMark/>
          </w:tcPr>
          <w:p w14:paraId="4D5351E0" w14:textId="77777777" w:rsidR="000F619F" w:rsidRPr="009208AF" w:rsidRDefault="000F619F" w:rsidP="0007066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w:t>
            </w:r>
          </w:p>
        </w:tc>
        <w:tc>
          <w:tcPr>
            <w:tcW w:w="1269" w:type="dxa"/>
            <w:tcBorders>
              <w:top w:val="none" w:sz="0" w:space="0" w:color="auto"/>
              <w:left w:val="none" w:sz="0" w:space="0" w:color="auto"/>
              <w:right w:val="none" w:sz="0" w:space="0" w:color="auto"/>
            </w:tcBorders>
            <w:shd w:val="clear" w:color="auto" w:fill="B4C6E7" w:themeFill="accent1" w:themeFillTint="66"/>
            <w:noWrap/>
            <w:vAlign w:val="center"/>
            <w:hideMark/>
          </w:tcPr>
          <w:p w14:paraId="1078E208" w14:textId="77777777" w:rsidR="000F619F" w:rsidRPr="009208AF" w:rsidRDefault="000F619F" w:rsidP="0007066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2</w:t>
            </w:r>
          </w:p>
        </w:tc>
        <w:tc>
          <w:tcPr>
            <w:tcW w:w="1269" w:type="dxa"/>
            <w:tcBorders>
              <w:top w:val="none" w:sz="0" w:space="0" w:color="auto"/>
              <w:left w:val="none" w:sz="0" w:space="0" w:color="auto"/>
              <w:right w:val="none" w:sz="0" w:space="0" w:color="auto"/>
            </w:tcBorders>
            <w:shd w:val="clear" w:color="auto" w:fill="B4C6E7" w:themeFill="accent1" w:themeFillTint="66"/>
            <w:noWrap/>
            <w:vAlign w:val="center"/>
            <w:hideMark/>
          </w:tcPr>
          <w:p w14:paraId="088416B7" w14:textId="77777777" w:rsidR="000F619F" w:rsidRPr="009208AF" w:rsidRDefault="000F619F" w:rsidP="0007066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3</w:t>
            </w:r>
          </w:p>
        </w:tc>
        <w:tc>
          <w:tcPr>
            <w:tcW w:w="1269" w:type="dxa"/>
            <w:tcBorders>
              <w:top w:val="none" w:sz="0" w:space="0" w:color="auto"/>
              <w:left w:val="none" w:sz="0" w:space="0" w:color="auto"/>
              <w:right w:val="none" w:sz="0" w:space="0" w:color="auto"/>
            </w:tcBorders>
            <w:shd w:val="clear" w:color="auto" w:fill="B4C6E7" w:themeFill="accent1" w:themeFillTint="66"/>
            <w:noWrap/>
            <w:vAlign w:val="center"/>
            <w:hideMark/>
          </w:tcPr>
          <w:p w14:paraId="4E681ABC" w14:textId="77777777" w:rsidR="000F619F" w:rsidRPr="009208AF" w:rsidRDefault="000F619F" w:rsidP="0007066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4</w:t>
            </w:r>
          </w:p>
        </w:tc>
        <w:tc>
          <w:tcPr>
            <w:tcW w:w="1269" w:type="dxa"/>
            <w:tcBorders>
              <w:top w:val="none" w:sz="0" w:space="0" w:color="auto"/>
              <w:left w:val="none" w:sz="0" w:space="0" w:color="auto"/>
              <w:right w:val="none" w:sz="0" w:space="0" w:color="auto"/>
            </w:tcBorders>
            <w:shd w:val="clear" w:color="auto" w:fill="B4C6E7" w:themeFill="accent1" w:themeFillTint="66"/>
            <w:noWrap/>
            <w:vAlign w:val="center"/>
            <w:hideMark/>
          </w:tcPr>
          <w:p w14:paraId="0AD6773E" w14:textId="77777777" w:rsidR="000F619F" w:rsidRPr="009208AF" w:rsidRDefault="000F619F" w:rsidP="0007066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5</w:t>
            </w:r>
          </w:p>
        </w:tc>
        <w:tc>
          <w:tcPr>
            <w:tcW w:w="1269" w:type="dxa"/>
            <w:tcBorders>
              <w:top w:val="none" w:sz="0" w:space="0" w:color="auto"/>
              <w:left w:val="none" w:sz="0" w:space="0" w:color="auto"/>
              <w:right w:val="none" w:sz="0" w:space="0" w:color="auto"/>
            </w:tcBorders>
            <w:shd w:val="clear" w:color="auto" w:fill="B4C6E7" w:themeFill="accent1" w:themeFillTint="66"/>
            <w:noWrap/>
            <w:vAlign w:val="center"/>
            <w:hideMark/>
          </w:tcPr>
          <w:p w14:paraId="60A929F0" w14:textId="77777777" w:rsidR="000F619F" w:rsidRPr="009208AF" w:rsidRDefault="000F619F" w:rsidP="0007066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6</w:t>
            </w:r>
          </w:p>
        </w:tc>
        <w:tc>
          <w:tcPr>
            <w:tcW w:w="1269" w:type="dxa"/>
            <w:tcBorders>
              <w:top w:val="none" w:sz="0" w:space="0" w:color="auto"/>
              <w:left w:val="none" w:sz="0" w:space="0" w:color="auto"/>
              <w:right w:val="none" w:sz="0" w:space="0" w:color="auto"/>
            </w:tcBorders>
            <w:shd w:val="clear" w:color="auto" w:fill="B4C6E7" w:themeFill="accent1" w:themeFillTint="66"/>
            <w:noWrap/>
            <w:vAlign w:val="center"/>
            <w:hideMark/>
          </w:tcPr>
          <w:p w14:paraId="54BAC0AA" w14:textId="77777777" w:rsidR="000F619F" w:rsidRPr="009208AF" w:rsidRDefault="000F619F" w:rsidP="0007066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7</w:t>
            </w:r>
          </w:p>
        </w:tc>
        <w:tc>
          <w:tcPr>
            <w:tcW w:w="1269" w:type="dxa"/>
            <w:tcBorders>
              <w:top w:val="none" w:sz="0" w:space="0" w:color="auto"/>
              <w:left w:val="none" w:sz="0" w:space="0" w:color="auto"/>
              <w:right w:val="none" w:sz="0" w:space="0" w:color="auto"/>
            </w:tcBorders>
            <w:shd w:val="clear" w:color="auto" w:fill="B4C6E7" w:themeFill="accent1" w:themeFillTint="66"/>
            <w:noWrap/>
            <w:vAlign w:val="center"/>
            <w:hideMark/>
          </w:tcPr>
          <w:p w14:paraId="1B7E29DA" w14:textId="77777777" w:rsidR="000F619F" w:rsidRPr="009208AF" w:rsidRDefault="000F619F" w:rsidP="0007066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8</w:t>
            </w:r>
          </w:p>
        </w:tc>
        <w:tc>
          <w:tcPr>
            <w:tcW w:w="1270" w:type="dxa"/>
            <w:tcBorders>
              <w:top w:val="none" w:sz="0" w:space="0" w:color="auto"/>
              <w:left w:val="none" w:sz="0" w:space="0" w:color="auto"/>
              <w:right w:val="none" w:sz="0" w:space="0" w:color="auto"/>
            </w:tcBorders>
            <w:shd w:val="clear" w:color="auto" w:fill="B4C6E7" w:themeFill="accent1" w:themeFillTint="66"/>
            <w:vAlign w:val="center"/>
          </w:tcPr>
          <w:p w14:paraId="779C4494" w14:textId="10C94A21" w:rsidR="000F619F" w:rsidRPr="009208AF" w:rsidRDefault="000F619F" w:rsidP="0007066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w:t>
            </w:r>
          </w:p>
        </w:tc>
      </w:tr>
      <w:tr w:rsidR="00D723AC" w:rsidRPr="009208AF" w14:paraId="20CD0E81" w14:textId="4CBBBEEF"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29" w:type="dxa"/>
            <w:vMerge w:val="restart"/>
            <w:tcBorders>
              <w:top w:val="none" w:sz="0" w:space="0" w:color="auto"/>
              <w:left w:val="none" w:sz="0" w:space="0" w:color="auto"/>
              <w:bottom w:val="none" w:sz="0" w:space="0" w:color="auto"/>
            </w:tcBorders>
            <w:vAlign w:val="center"/>
          </w:tcPr>
          <w:p w14:paraId="38F89BC9" w14:textId="77777777" w:rsidR="00D723AC" w:rsidRPr="009208AF" w:rsidRDefault="00D723AC" w:rsidP="00070660">
            <w:pPr>
              <w:jc w:val="center"/>
              <w:rPr>
                <w:rFonts w:asciiTheme="minorHAnsi" w:hAnsiTheme="minorHAnsi" w:cstheme="minorHAnsi"/>
                <w:i w:val="0"/>
                <w:iCs w:val="0"/>
                <w:color w:val="000000"/>
                <w:sz w:val="20"/>
                <w:szCs w:val="20"/>
              </w:rPr>
            </w:pPr>
            <w:r w:rsidRPr="009208AF">
              <w:rPr>
                <w:rFonts w:asciiTheme="minorHAnsi" w:hAnsiTheme="minorHAnsi" w:cstheme="minorHAnsi"/>
                <w:i w:val="0"/>
                <w:iCs w:val="0"/>
                <w:color w:val="000000"/>
                <w:sz w:val="20"/>
                <w:szCs w:val="20"/>
              </w:rPr>
              <w:t>Project MinE (discovery sample)</w:t>
            </w:r>
          </w:p>
          <w:p w14:paraId="0C21BE88" w14:textId="169F19A6" w:rsidR="00D723AC" w:rsidRPr="009208AF" w:rsidRDefault="00D723AC" w:rsidP="00070660">
            <w:pPr>
              <w:jc w:val="center"/>
              <w:rPr>
                <w:rFonts w:asciiTheme="minorHAnsi" w:hAnsiTheme="minorHAnsi" w:cstheme="minorHAnsi"/>
                <w:i w:val="0"/>
                <w:iCs w:val="0"/>
                <w:color w:val="000000"/>
                <w:sz w:val="20"/>
                <w:szCs w:val="20"/>
              </w:rPr>
            </w:pPr>
          </w:p>
        </w:tc>
        <w:tc>
          <w:tcPr>
            <w:tcW w:w="1409" w:type="dxa"/>
            <w:vAlign w:val="center"/>
          </w:tcPr>
          <w:p w14:paraId="059731D0" w14:textId="4F73DB76"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Loglikelihood</w:t>
            </w:r>
          </w:p>
        </w:tc>
        <w:tc>
          <w:tcPr>
            <w:tcW w:w="1269" w:type="dxa"/>
            <w:noWrap/>
            <w:vAlign w:val="center"/>
          </w:tcPr>
          <w:p w14:paraId="145EBA34"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-50036.833</w:t>
            </w:r>
          </w:p>
        </w:tc>
        <w:tc>
          <w:tcPr>
            <w:tcW w:w="1269" w:type="dxa"/>
            <w:noWrap/>
            <w:vAlign w:val="center"/>
          </w:tcPr>
          <w:p w14:paraId="111A14DE"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-48440.246</w:t>
            </w:r>
          </w:p>
        </w:tc>
        <w:tc>
          <w:tcPr>
            <w:tcW w:w="1269" w:type="dxa"/>
            <w:noWrap/>
            <w:vAlign w:val="center"/>
          </w:tcPr>
          <w:p w14:paraId="309F3010"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-47557.668</w:t>
            </w:r>
          </w:p>
        </w:tc>
        <w:tc>
          <w:tcPr>
            <w:tcW w:w="1269" w:type="dxa"/>
            <w:noWrap/>
            <w:vAlign w:val="center"/>
          </w:tcPr>
          <w:p w14:paraId="66039E1E"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-46908.637</w:t>
            </w:r>
          </w:p>
        </w:tc>
        <w:tc>
          <w:tcPr>
            <w:tcW w:w="1269" w:type="dxa"/>
            <w:noWrap/>
            <w:vAlign w:val="center"/>
          </w:tcPr>
          <w:p w14:paraId="33D5C99A"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-46502.638</w:t>
            </w:r>
          </w:p>
        </w:tc>
        <w:tc>
          <w:tcPr>
            <w:tcW w:w="1269" w:type="dxa"/>
            <w:noWrap/>
            <w:vAlign w:val="center"/>
          </w:tcPr>
          <w:p w14:paraId="2BA3F795" w14:textId="0675C655"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69" w:type="dxa"/>
            <w:noWrap/>
            <w:vAlign w:val="center"/>
          </w:tcPr>
          <w:p w14:paraId="4C5DD26A" w14:textId="2264DAC5"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69" w:type="dxa"/>
            <w:noWrap/>
            <w:vAlign w:val="center"/>
          </w:tcPr>
          <w:p w14:paraId="465E0AB1" w14:textId="5C5DBB40"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70" w:type="dxa"/>
            <w:vAlign w:val="center"/>
          </w:tcPr>
          <w:p w14:paraId="5998BB9A" w14:textId="46936205"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r>
      <w:tr w:rsidR="00D723AC" w:rsidRPr="009208AF" w14:paraId="04B30381" w14:textId="55D13C86" w:rsidTr="005A0013">
        <w:trPr>
          <w:trHeight w:val="320"/>
        </w:trPr>
        <w:tc>
          <w:tcPr>
            <w:cnfStyle w:val="001000000000" w:firstRow="0" w:lastRow="0" w:firstColumn="1" w:lastColumn="0" w:oddVBand="0" w:evenVBand="0" w:oddHBand="0" w:evenHBand="0" w:firstRowFirstColumn="0" w:firstRowLastColumn="0" w:lastRowFirstColumn="0" w:lastRowLastColumn="0"/>
            <w:tcW w:w="1129" w:type="dxa"/>
            <w:vMerge/>
            <w:tcBorders>
              <w:top w:val="none" w:sz="0" w:space="0" w:color="auto"/>
              <w:left w:val="none" w:sz="0" w:space="0" w:color="auto"/>
              <w:bottom w:val="none" w:sz="0" w:space="0" w:color="auto"/>
            </w:tcBorders>
            <w:vAlign w:val="center"/>
          </w:tcPr>
          <w:p w14:paraId="75B23B69" w14:textId="2D360E7D" w:rsidR="00D723AC" w:rsidRPr="009208AF" w:rsidRDefault="00D723AC" w:rsidP="00070660">
            <w:pPr>
              <w:jc w:val="center"/>
              <w:rPr>
                <w:rFonts w:asciiTheme="minorHAnsi" w:hAnsiTheme="minorHAnsi" w:cstheme="minorHAnsi"/>
                <w:i w:val="0"/>
                <w:iCs w:val="0"/>
                <w:color w:val="000000"/>
                <w:sz w:val="20"/>
                <w:szCs w:val="20"/>
              </w:rPr>
            </w:pPr>
          </w:p>
        </w:tc>
        <w:tc>
          <w:tcPr>
            <w:tcW w:w="1409" w:type="dxa"/>
            <w:vAlign w:val="center"/>
          </w:tcPr>
          <w:p w14:paraId="519E0F19"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AIC</w:t>
            </w:r>
          </w:p>
        </w:tc>
        <w:tc>
          <w:tcPr>
            <w:tcW w:w="1269" w:type="dxa"/>
            <w:noWrap/>
            <w:vAlign w:val="center"/>
          </w:tcPr>
          <w:p w14:paraId="37B617E9"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100089.667</w:t>
            </w:r>
          </w:p>
        </w:tc>
        <w:tc>
          <w:tcPr>
            <w:tcW w:w="1269" w:type="dxa"/>
            <w:noWrap/>
            <w:vAlign w:val="center"/>
          </w:tcPr>
          <w:p w14:paraId="5FC019B6"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96912.492</w:t>
            </w:r>
          </w:p>
        </w:tc>
        <w:tc>
          <w:tcPr>
            <w:tcW w:w="1269" w:type="dxa"/>
            <w:noWrap/>
            <w:vAlign w:val="center"/>
          </w:tcPr>
          <w:p w14:paraId="67A753AD"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95163.337</w:t>
            </w:r>
          </w:p>
        </w:tc>
        <w:tc>
          <w:tcPr>
            <w:tcW w:w="1269" w:type="dxa"/>
            <w:noWrap/>
            <w:vAlign w:val="center"/>
          </w:tcPr>
          <w:p w14:paraId="1941F7A8"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93881.274</w:t>
            </w:r>
          </w:p>
        </w:tc>
        <w:tc>
          <w:tcPr>
            <w:tcW w:w="1269" w:type="dxa"/>
            <w:noWrap/>
            <w:vAlign w:val="center"/>
          </w:tcPr>
          <w:p w14:paraId="12C69969"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93085.276</w:t>
            </w:r>
          </w:p>
        </w:tc>
        <w:tc>
          <w:tcPr>
            <w:tcW w:w="1269" w:type="dxa"/>
            <w:noWrap/>
            <w:vAlign w:val="center"/>
          </w:tcPr>
          <w:p w14:paraId="67F81F84" w14:textId="7A341401"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69" w:type="dxa"/>
            <w:noWrap/>
            <w:vAlign w:val="center"/>
          </w:tcPr>
          <w:p w14:paraId="34DE0B02" w14:textId="53E2CD44"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69" w:type="dxa"/>
            <w:noWrap/>
            <w:vAlign w:val="center"/>
          </w:tcPr>
          <w:p w14:paraId="45590F76" w14:textId="12E56856"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70" w:type="dxa"/>
            <w:vAlign w:val="center"/>
          </w:tcPr>
          <w:p w14:paraId="570BC382" w14:textId="1F242CFD"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r>
      <w:tr w:rsidR="00D723AC" w:rsidRPr="009208AF" w14:paraId="32F5E252" w14:textId="3684609B"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29" w:type="dxa"/>
            <w:vMerge/>
            <w:tcBorders>
              <w:top w:val="none" w:sz="0" w:space="0" w:color="auto"/>
              <w:left w:val="none" w:sz="0" w:space="0" w:color="auto"/>
              <w:bottom w:val="none" w:sz="0" w:space="0" w:color="auto"/>
            </w:tcBorders>
            <w:vAlign w:val="center"/>
          </w:tcPr>
          <w:p w14:paraId="629A12F9" w14:textId="2F2B11BD" w:rsidR="00D723AC" w:rsidRPr="009208AF" w:rsidRDefault="00D723AC" w:rsidP="00070660">
            <w:pPr>
              <w:jc w:val="center"/>
              <w:rPr>
                <w:rFonts w:asciiTheme="minorHAnsi" w:hAnsiTheme="minorHAnsi" w:cstheme="minorHAnsi"/>
                <w:i w:val="0"/>
                <w:iCs w:val="0"/>
                <w:color w:val="000000"/>
                <w:sz w:val="20"/>
                <w:szCs w:val="20"/>
              </w:rPr>
            </w:pPr>
          </w:p>
        </w:tc>
        <w:tc>
          <w:tcPr>
            <w:tcW w:w="1409" w:type="dxa"/>
            <w:vAlign w:val="center"/>
          </w:tcPr>
          <w:p w14:paraId="4BD6D39E"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BIC</w:t>
            </w:r>
          </w:p>
        </w:tc>
        <w:tc>
          <w:tcPr>
            <w:tcW w:w="1269" w:type="dxa"/>
            <w:noWrap/>
            <w:vAlign w:val="center"/>
          </w:tcPr>
          <w:p w14:paraId="0B81233A"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100143.932</w:t>
            </w:r>
          </w:p>
        </w:tc>
        <w:tc>
          <w:tcPr>
            <w:tcW w:w="1269" w:type="dxa"/>
            <w:noWrap/>
            <w:vAlign w:val="center"/>
          </w:tcPr>
          <w:p w14:paraId="74311ED7"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97021.022</w:t>
            </w:r>
          </w:p>
        </w:tc>
        <w:tc>
          <w:tcPr>
            <w:tcW w:w="1269" w:type="dxa"/>
            <w:noWrap/>
            <w:vAlign w:val="center"/>
          </w:tcPr>
          <w:p w14:paraId="1B7915D8"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95326.131</w:t>
            </w:r>
          </w:p>
        </w:tc>
        <w:tc>
          <w:tcPr>
            <w:tcW w:w="1269" w:type="dxa"/>
            <w:noWrap/>
            <w:vAlign w:val="center"/>
          </w:tcPr>
          <w:p w14:paraId="0F47BD23"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94098.333</w:t>
            </w:r>
          </w:p>
        </w:tc>
        <w:tc>
          <w:tcPr>
            <w:tcW w:w="1269" w:type="dxa"/>
            <w:noWrap/>
            <w:vAlign w:val="center"/>
          </w:tcPr>
          <w:p w14:paraId="4E2FADFF"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0"/>
                <w:szCs w:val="20"/>
              </w:rPr>
            </w:pPr>
            <w:r w:rsidRPr="009208AF">
              <w:rPr>
                <w:rFonts w:asciiTheme="minorHAnsi" w:hAnsiTheme="minorHAnsi" w:cstheme="minorHAnsi"/>
                <w:color w:val="000000"/>
                <w:sz w:val="20"/>
                <w:szCs w:val="20"/>
              </w:rPr>
              <w:t>93356.6</w:t>
            </w:r>
          </w:p>
        </w:tc>
        <w:tc>
          <w:tcPr>
            <w:tcW w:w="1269" w:type="dxa"/>
            <w:noWrap/>
            <w:vAlign w:val="center"/>
          </w:tcPr>
          <w:p w14:paraId="1632F804" w14:textId="3AF053CA"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69" w:type="dxa"/>
            <w:noWrap/>
            <w:vAlign w:val="center"/>
          </w:tcPr>
          <w:p w14:paraId="3C6165E7" w14:textId="6423FE61"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69" w:type="dxa"/>
            <w:noWrap/>
            <w:vAlign w:val="center"/>
          </w:tcPr>
          <w:p w14:paraId="7F8F2E73" w14:textId="05E055CE"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70" w:type="dxa"/>
            <w:vAlign w:val="center"/>
          </w:tcPr>
          <w:p w14:paraId="0F7AEC6F" w14:textId="49DEB136"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r>
      <w:tr w:rsidR="00D723AC" w:rsidRPr="009208AF" w14:paraId="7EE5CC54" w14:textId="61EF6B9B" w:rsidTr="005A0013">
        <w:trPr>
          <w:trHeight w:val="320"/>
        </w:trPr>
        <w:tc>
          <w:tcPr>
            <w:cnfStyle w:val="001000000000" w:firstRow="0" w:lastRow="0" w:firstColumn="1" w:lastColumn="0" w:oddVBand="0" w:evenVBand="0" w:oddHBand="0" w:evenHBand="0" w:firstRowFirstColumn="0" w:firstRowLastColumn="0" w:lastRowFirstColumn="0" w:lastRowLastColumn="0"/>
            <w:tcW w:w="1129" w:type="dxa"/>
            <w:vMerge/>
            <w:tcBorders>
              <w:top w:val="none" w:sz="0" w:space="0" w:color="auto"/>
              <w:left w:val="none" w:sz="0" w:space="0" w:color="auto"/>
              <w:bottom w:val="none" w:sz="0" w:space="0" w:color="auto"/>
            </w:tcBorders>
            <w:vAlign w:val="center"/>
          </w:tcPr>
          <w:p w14:paraId="1DF83709" w14:textId="6EDDFB56" w:rsidR="00D723AC" w:rsidRPr="009208AF" w:rsidRDefault="00D723AC" w:rsidP="00070660">
            <w:pPr>
              <w:jc w:val="center"/>
              <w:rPr>
                <w:rFonts w:asciiTheme="minorHAnsi" w:hAnsiTheme="minorHAnsi" w:cstheme="minorHAnsi"/>
                <w:i w:val="0"/>
                <w:iCs w:val="0"/>
                <w:color w:val="000000"/>
                <w:sz w:val="20"/>
                <w:szCs w:val="20"/>
              </w:rPr>
            </w:pPr>
          </w:p>
        </w:tc>
        <w:tc>
          <w:tcPr>
            <w:tcW w:w="1409" w:type="dxa"/>
            <w:vAlign w:val="center"/>
          </w:tcPr>
          <w:p w14:paraId="5664268A"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aBIC</w:t>
            </w:r>
          </w:p>
        </w:tc>
        <w:tc>
          <w:tcPr>
            <w:tcW w:w="1269" w:type="dxa"/>
            <w:noWrap/>
            <w:vAlign w:val="center"/>
          </w:tcPr>
          <w:p w14:paraId="5B2766E7"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100118.51</w:t>
            </w:r>
          </w:p>
        </w:tc>
        <w:tc>
          <w:tcPr>
            <w:tcW w:w="1269" w:type="dxa"/>
            <w:noWrap/>
            <w:vAlign w:val="center"/>
          </w:tcPr>
          <w:p w14:paraId="11A3A5E8"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96970.178</w:t>
            </w:r>
          </w:p>
        </w:tc>
        <w:tc>
          <w:tcPr>
            <w:tcW w:w="1269" w:type="dxa"/>
            <w:noWrap/>
            <w:vAlign w:val="center"/>
          </w:tcPr>
          <w:p w14:paraId="4E205DAB"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95249.865</w:t>
            </w:r>
          </w:p>
        </w:tc>
        <w:tc>
          <w:tcPr>
            <w:tcW w:w="1269" w:type="dxa"/>
            <w:noWrap/>
            <w:vAlign w:val="center"/>
          </w:tcPr>
          <w:p w14:paraId="4AB63F4A"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93996.645</w:t>
            </w:r>
          </w:p>
        </w:tc>
        <w:tc>
          <w:tcPr>
            <w:tcW w:w="1269" w:type="dxa"/>
            <w:noWrap/>
            <w:vAlign w:val="center"/>
          </w:tcPr>
          <w:p w14:paraId="4CA6CF60"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93229.49</w:t>
            </w:r>
          </w:p>
        </w:tc>
        <w:tc>
          <w:tcPr>
            <w:tcW w:w="1269" w:type="dxa"/>
            <w:noWrap/>
            <w:vAlign w:val="center"/>
          </w:tcPr>
          <w:p w14:paraId="366E7961" w14:textId="3B439E1F"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69" w:type="dxa"/>
            <w:noWrap/>
            <w:vAlign w:val="center"/>
          </w:tcPr>
          <w:p w14:paraId="47336078" w14:textId="19F842B6"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69" w:type="dxa"/>
            <w:noWrap/>
            <w:vAlign w:val="center"/>
          </w:tcPr>
          <w:p w14:paraId="1908BA75" w14:textId="0A4879E9"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70" w:type="dxa"/>
            <w:vAlign w:val="center"/>
          </w:tcPr>
          <w:p w14:paraId="39000475" w14:textId="7F415382"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r>
      <w:tr w:rsidR="00D723AC" w:rsidRPr="009208AF" w14:paraId="47970CA6" w14:textId="13510A2F"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29" w:type="dxa"/>
            <w:vMerge/>
            <w:tcBorders>
              <w:top w:val="none" w:sz="0" w:space="0" w:color="auto"/>
              <w:left w:val="none" w:sz="0" w:space="0" w:color="auto"/>
              <w:bottom w:val="none" w:sz="0" w:space="0" w:color="auto"/>
            </w:tcBorders>
            <w:vAlign w:val="center"/>
          </w:tcPr>
          <w:p w14:paraId="50DCAAB3" w14:textId="0DB70BB0" w:rsidR="00D723AC" w:rsidRPr="009208AF" w:rsidRDefault="00D723AC" w:rsidP="00070660">
            <w:pPr>
              <w:jc w:val="center"/>
              <w:rPr>
                <w:rFonts w:asciiTheme="minorHAnsi" w:hAnsiTheme="minorHAnsi" w:cstheme="minorHAnsi"/>
                <w:i w:val="0"/>
                <w:iCs w:val="0"/>
                <w:color w:val="000000"/>
                <w:sz w:val="20"/>
                <w:szCs w:val="20"/>
              </w:rPr>
            </w:pPr>
          </w:p>
        </w:tc>
        <w:tc>
          <w:tcPr>
            <w:tcW w:w="1409" w:type="dxa"/>
            <w:vAlign w:val="center"/>
          </w:tcPr>
          <w:p w14:paraId="3C8D7C5B"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Entropy</w:t>
            </w:r>
          </w:p>
        </w:tc>
        <w:tc>
          <w:tcPr>
            <w:tcW w:w="1269" w:type="dxa"/>
            <w:noWrap/>
            <w:vAlign w:val="center"/>
          </w:tcPr>
          <w:p w14:paraId="1AE8750B"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w:t>
            </w:r>
          </w:p>
        </w:tc>
        <w:tc>
          <w:tcPr>
            <w:tcW w:w="1269" w:type="dxa"/>
            <w:noWrap/>
            <w:vAlign w:val="center"/>
          </w:tcPr>
          <w:p w14:paraId="62DEF37F"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0.937</w:t>
            </w:r>
          </w:p>
        </w:tc>
        <w:tc>
          <w:tcPr>
            <w:tcW w:w="1269" w:type="dxa"/>
            <w:noWrap/>
            <w:vAlign w:val="center"/>
          </w:tcPr>
          <w:p w14:paraId="1E303A70"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0.912</w:t>
            </w:r>
          </w:p>
        </w:tc>
        <w:tc>
          <w:tcPr>
            <w:tcW w:w="1269" w:type="dxa"/>
            <w:noWrap/>
            <w:vAlign w:val="center"/>
          </w:tcPr>
          <w:p w14:paraId="3B3E925C"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0.787</w:t>
            </w:r>
          </w:p>
        </w:tc>
        <w:tc>
          <w:tcPr>
            <w:tcW w:w="1269" w:type="dxa"/>
            <w:noWrap/>
            <w:vAlign w:val="center"/>
          </w:tcPr>
          <w:p w14:paraId="6A81ABAF"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0.791</w:t>
            </w:r>
          </w:p>
        </w:tc>
        <w:tc>
          <w:tcPr>
            <w:tcW w:w="1269" w:type="dxa"/>
            <w:noWrap/>
            <w:vAlign w:val="center"/>
          </w:tcPr>
          <w:p w14:paraId="0BA457BB" w14:textId="5068362E"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69" w:type="dxa"/>
            <w:noWrap/>
            <w:vAlign w:val="center"/>
          </w:tcPr>
          <w:p w14:paraId="3AC65DC7" w14:textId="5A8722F1"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69" w:type="dxa"/>
            <w:noWrap/>
            <w:vAlign w:val="center"/>
          </w:tcPr>
          <w:p w14:paraId="670861A6" w14:textId="19798A5B"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70" w:type="dxa"/>
            <w:vAlign w:val="center"/>
          </w:tcPr>
          <w:p w14:paraId="270070F6" w14:textId="082D9BD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r>
      <w:tr w:rsidR="00D723AC" w:rsidRPr="009208AF" w14:paraId="2BDEB88A" w14:textId="671CE2C2" w:rsidTr="005A0013">
        <w:trPr>
          <w:trHeight w:val="320"/>
        </w:trPr>
        <w:tc>
          <w:tcPr>
            <w:cnfStyle w:val="001000000000" w:firstRow="0" w:lastRow="0" w:firstColumn="1" w:lastColumn="0" w:oddVBand="0" w:evenVBand="0" w:oddHBand="0" w:evenHBand="0" w:firstRowFirstColumn="0" w:firstRowLastColumn="0" w:lastRowFirstColumn="0" w:lastRowLastColumn="0"/>
            <w:tcW w:w="1129" w:type="dxa"/>
            <w:vMerge/>
            <w:tcBorders>
              <w:top w:val="none" w:sz="0" w:space="0" w:color="auto"/>
              <w:left w:val="none" w:sz="0" w:space="0" w:color="auto"/>
              <w:bottom w:val="none" w:sz="0" w:space="0" w:color="auto"/>
            </w:tcBorders>
            <w:vAlign w:val="center"/>
          </w:tcPr>
          <w:p w14:paraId="08CD1300" w14:textId="277BE9A7" w:rsidR="00D723AC" w:rsidRPr="009208AF" w:rsidRDefault="00D723AC" w:rsidP="00070660">
            <w:pPr>
              <w:jc w:val="center"/>
              <w:rPr>
                <w:rFonts w:asciiTheme="minorHAnsi" w:hAnsiTheme="minorHAnsi" w:cstheme="minorHAnsi"/>
                <w:i w:val="0"/>
                <w:iCs w:val="0"/>
                <w:color w:val="000000"/>
                <w:sz w:val="20"/>
                <w:szCs w:val="20"/>
              </w:rPr>
            </w:pPr>
          </w:p>
        </w:tc>
        <w:tc>
          <w:tcPr>
            <w:tcW w:w="1409" w:type="dxa"/>
            <w:vAlign w:val="center"/>
          </w:tcPr>
          <w:p w14:paraId="3E5EA08C"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N per class</w:t>
            </w:r>
          </w:p>
        </w:tc>
        <w:tc>
          <w:tcPr>
            <w:tcW w:w="1269" w:type="dxa"/>
            <w:noWrap/>
            <w:vAlign w:val="center"/>
          </w:tcPr>
          <w:p w14:paraId="4F41E184"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6523</w:t>
            </w:r>
          </w:p>
        </w:tc>
        <w:tc>
          <w:tcPr>
            <w:tcW w:w="1269" w:type="dxa"/>
            <w:noWrap/>
            <w:vAlign w:val="center"/>
          </w:tcPr>
          <w:p w14:paraId="2D7569CF"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243: 6280</w:t>
            </w:r>
          </w:p>
        </w:tc>
        <w:tc>
          <w:tcPr>
            <w:tcW w:w="1269" w:type="dxa"/>
            <w:noWrap/>
            <w:vAlign w:val="center"/>
          </w:tcPr>
          <w:p w14:paraId="0C68F069"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415: 109: 5999</w:t>
            </w:r>
          </w:p>
        </w:tc>
        <w:tc>
          <w:tcPr>
            <w:tcW w:w="1269" w:type="dxa"/>
            <w:noWrap/>
            <w:vAlign w:val="center"/>
          </w:tcPr>
          <w:p w14:paraId="30DBA730"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318: 81: 2096: 4028</w:t>
            </w:r>
          </w:p>
        </w:tc>
        <w:tc>
          <w:tcPr>
            <w:tcW w:w="1269" w:type="dxa"/>
            <w:noWrap/>
            <w:vAlign w:val="center"/>
          </w:tcPr>
          <w:p w14:paraId="75A9BB5E" w14:textId="40BB6AC4"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3952:</w:t>
            </w:r>
            <w:r w:rsidR="00482AAD" w:rsidRPr="009208AF">
              <w:rPr>
                <w:rFonts w:asciiTheme="minorHAnsi" w:hAnsiTheme="minorHAnsi" w:cstheme="minorHAnsi"/>
                <w:color w:val="000000"/>
                <w:sz w:val="20"/>
                <w:szCs w:val="20"/>
              </w:rPr>
              <w:t xml:space="preserve"> 2023: 409: 87:</w:t>
            </w:r>
            <w:r w:rsidRPr="009208AF">
              <w:rPr>
                <w:rFonts w:asciiTheme="minorHAnsi" w:hAnsiTheme="minorHAnsi" w:cstheme="minorHAnsi"/>
                <w:color w:val="000000"/>
                <w:sz w:val="20"/>
                <w:szCs w:val="20"/>
              </w:rPr>
              <w:t xml:space="preserve"> 52</w:t>
            </w:r>
          </w:p>
        </w:tc>
        <w:tc>
          <w:tcPr>
            <w:tcW w:w="1269" w:type="dxa"/>
            <w:noWrap/>
            <w:vAlign w:val="center"/>
          </w:tcPr>
          <w:p w14:paraId="0B860AAD" w14:textId="2C15CBED"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69" w:type="dxa"/>
            <w:noWrap/>
            <w:vAlign w:val="center"/>
          </w:tcPr>
          <w:p w14:paraId="30543656" w14:textId="05DBC0FB"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69" w:type="dxa"/>
            <w:noWrap/>
            <w:vAlign w:val="center"/>
          </w:tcPr>
          <w:p w14:paraId="29B55085" w14:textId="66BD8D10"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70" w:type="dxa"/>
            <w:vAlign w:val="center"/>
          </w:tcPr>
          <w:p w14:paraId="5A341A9F" w14:textId="58C03316"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r>
      <w:tr w:rsidR="00D723AC" w:rsidRPr="009208AF" w14:paraId="08116724" w14:textId="3CAC8A22"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29" w:type="dxa"/>
            <w:vMerge/>
            <w:tcBorders>
              <w:top w:val="none" w:sz="0" w:space="0" w:color="auto"/>
              <w:left w:val="none" w:sz="0" w:space="0" w:color="auto"/>
              <w:bottom w:val="none" w:sz="0" w:space="0" w:color="auto"/>
            </w:tcBorders>
            <w:vAlign w:val="center"/>
          </w:tcPr>
          <w:p w14:paraId="1A5A3EC8" w14:textId="609D4EA9" w:rsidR="00D723AC" w:rsidRPr="009208AF" w:rsidRDefault="00D723AC" w:rsidP="00070660">
            <w:pPr>
              <w:jc w:val="center"/>
              <w:rPr>
                <w:rFonts w:asciiTheme="minorHAnsi" w:hAnsiTheme="minorHAnsi" w:cstheme="minorHAnsi"/>
                <w:i w:val="0"/>
                <w:iCs w:val="0"/>
                <w:color w:val="000000"/>
                <w:sz w:val="20"/>
                <w:szCs w:val="20"/>
              </w:rPr>
            </w:pPr>
          </w:p>
        </w:tc>
        <w:tc>
          <w:tcPr>
            <w:tcW w:w="1409" w:type="dxa"/>
            <w:vAlign w:val="center"/>
          </w:tcPr>
          <w:p w14:paraId="13273E6C" w14:textId="06CDDACD"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Lowest average class probability</w:t>
            </w:r>
          </w:p>
        </w:tc>
        <w:tc>
          <w:tcPr>
            <w:tcW w:w="1269" w:type="dxa"/>
            <w:noWrap/>
            <w:vAlign w:val="center"/>
          </w:tcPr>
          <w:p w14:paraId="63927ED0"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NA</w:t>
            </w:r>
          </w:p>
        </w:tc>
        <w:tc>
          <w:tcPr>
            <w:tcW w:w="1269" w:type="dxa"/>
            <w:noWrap/>
            <w:vAlign w:val="center"/>
          </w:tcPr>
          <w:p w14:paraId="0617D9A4"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0.877</w:t>
            </w:r>
          </w:p>
        </w:tc>
        <w:tc>
          <w:tcPr>
            <w:tcW w:w="1269" w:type="dxa"/>
            <w:noWrap/>
            <w:vAlign w:val="center"/>
          </w:tcPr>
          <w:p w14:paraId="5C052784"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0.802</w:t>
            </w:r>
          </w:p>
        </w:tc>
        <w:tc>
          <w:tcPr>
            <w:tcW w:w="1269" w:type="dxa"/>
            <w:noWrap/>
            <w:vAlign w:val="center"/>
          </w:tcPr>
          <w:p w14:paraId="4CC9E2F8"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0.843</w:t>
            </w:r>
          </w:p>
        </w:tc>
        <w:tc>
          <w:tcPr>
            <w:tcW w:w="1269" w:type="dxa"/>
            <w:noWrap/>
            <w:vAlign w:val="center"/>
          </w:tcPr>
          <w:p w14:paraId="78153322"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0.818</w:t>
            </w:r>
          </w:p>
        </w:tc>
        <w:tc>
          <w:tcPr>
            <w:tcW w:w="1269" w:type="dxa"/>
            <w:noWrap/>
            <w:vAlign w:val="center"/>
          </w:tcPr>
          <w:p w14:paraId="6057A6E5" w14:textId="5B3D1392"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69" w:type="dxa"/>
            <w:noWrap/>
            <w:vAlign w:val="center"/>
          </w:tcPr>
          <w:p w14:paraId="1DAA8FA9" w14:textId="5124A506"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69" w:type="dxa"/>
            <w:noWrap/>
            <w:vAlign w:val="center"/>
          </w:tcPr>
          <w:p w14:paraId="33561286" w14:textId="10D98E02"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c>
          <w:tcPr>
            <w:tcW w:w="1270" w:type="dxa"/>
            <w:vAlign w:val="center"/>
          </w:tcPr>
          <w:p w14:paraId="423C0AD3" w14:textId="6074C4BB"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w:t>
            </w:r>
          </w:p>
        </w:tc>
      </w:tr>
      <w:tr w:rsidR="00D723AC" w:rsidRPr="009208AF" w14:paraId="6E5F85DB" w14:textId="653FBF36" w:rsidTr="005A0013">
        <w:trPr>
          <w:trHeight w:val="320"/>
        </w:trPr>
        <w:tc>
          <w:tcPr>
            <w:cnfStyle w:val="001000000000" w:firstRow="0" w:lastRow="0" w:firstColumn="1" w:lastColumn="0" w:oddVBand="0" w:evenVBand="0" w:oddHBand="0" w:evenHBand="0" w:firstRowFirstColumn="0" w:firstRowLastColumn="0" w:lastRowFirstColumn="0" w:lastRowLastColumn="0"/>
            <w:tcW w:w="1129" w:type="dxa"/>
            <w:vMerge w:val="restart"/>
            <w:tcBorders>
              <w:top w:val="none" w:sz="0" w:space="0" w:color="auto"/>
              <w:left w:val="none" w:sz="0" w:space="0" w:color="auto"/>
              <w:bottom w:val="none" w:sz="0" w:space="0" w:color="auto"/>
            </w:tcBorders>
            <w:vAlign w:val="center"/>
          </w:tcPr>
          <w:p w14:paraId="1EAE75FF" w14:textId="77777777" w:rsidR="00D723AC" w:rsidRPr="009208AF" w:rsidRDefault="00D723AC" w:rsidP="00070660">
            <w:pPr>
              <w:jc w:val="center"/>
              <w:rPr>
                <w:rFonts w:asciiTheme="minorHAnsi" w:hAnsiTheme="minorHAnsi" w:cstheme="minorHAnsi"/>
                <w:i w:val="0"/>
                <w:iCs w:val="0"/>
                <w:color w:val="000000"/>
                <w:sz w:val="20"/>
                <w:szCs w:val="20"/>
              </w:rPr>
            </w:pPr>
            <w:r w:rsidRPr="009208AF">
              <w:rPr>
                <w:rFonts w:asciiTheme="minorHAnsi" w:hAnsiTheme="minorHAnsi" w:cstheme="minorHAnsi"/>
                <w:i w:val="0"/>
                <w:iCs w:val="0"/>
                <w:color w:val="000000"/>
                <w:sz w:val="20"/>
                <w:szCs w:val="20"/>
              </w:rPr>
              <w:t>Joint</w:t>
            </w:r>
          </w:p>
        </w:tc>
        <w:tc>
          <w:tcPr>
            <w:tcW w:w="1409" w:type="dxa"/>
            <w:vAlign w:val="center"/>
          </w:tcPr>
          <w:p w14:paraId="25F167AB" w14:textId="2ACB95A0"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Loglikelihood</w:t>
            </w:r>
          </w:p>
        </w:tc>
        <w:tc>
          <w:tcPr>
            <w:tcW w:w="1269" w:type="dxa"/>
            <w:noWrap/>
            <w:vAlign w:val="center"/>
          </w:tcPr>
          <w:p w14:paraId="3922CF28"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-100154.4</w:t>
            </w:r>
          </w:p>
        </w:tc>
        <w:tc>
          <w:tcPr>
            <w:tcW w:w="1269" w:type="dxa"/>
            <w:noWrap/>
            <w:vAlign w:val="center"/>
          </w:tcPr>
          <w:p w14:paraId="077208AD"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-96218.178</w:t>
            </w:r>
          </w:p>
        </w:tc>
        <w:tc>
          <w:tcPr>
            <w:tcW w:w="1269" w:type="dxa"/>
            <w:noWrap/>
            <w:vAlign w:val="center"/>
          </w:tcPr>
          <w:p w14:paraId="3CC391D7"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-94005.047</w:t>
            </w:r>
          </w:p>
        </w:tc>
        <w:tc>
          <w:tcPr>
            <w:tcW w:w="1269" w:type="dxa"/>
            <w:noWrap/>
            <w:vAlign w:val="center"/>
          </w:tcPr>
          <w:p w14:paraId="35BEB967"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-92337.947</w:t>
            </w:r>
          </w:p>
        </w:tc>
        <w:tc>
          <w:tcPr>
            <w:tcW w:w="1269" w:type="dxa"/>
            <w:noWrap/>
            <w:vAlign w:val="center"/>
          </w:tcPr>
          <w:p w14:paraId="70DB6527"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-91200.445</w:t>
            </w:r>
          </w:p>
        </w:tc>
        <w:tc>
          <w:tcPr>
            <w:tcW w:w="1269" w:type="dxa"/>
            <w:noWrap/>
            <w:vAlign w:val="center"/>
          </w:tcPr>
          <w:p w14:paraId="2BC486F9"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-90418.286</w:t>
            </w:r>
          </w:p>
        </w:tc>
        <w:tc>
          <w:tcPr>
            <w:tcW w:w="1269" w:type="dxa"/>
            <w:noWrap/>
            <w:vAlign w:val="center"/>
          </w:tcPr>
          <w:p w14:paraId="2D7AD766"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-90000.826</w:t>
            </w:r>
          </w:p>
        </w:tc>
        <w:tc>
          <w:tcPr>
            <w:tcW w:w="1269" w:type="dxa"/>
            <w:noWrap/>
            <w:vAlign w:val="center"/>
          </w:tcPr>
          <w:p w14:paraId="5CA62ED5"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-89507.894</w:t>
            </w:r>
          </w:p>
        </w:tc>
        <w:tc>
          <w:tcPr>
            <w:tcW w:w="1270" w:type="dxa"/>
            <w:vAlign w:val="center"/>
          </w:tcPr>
          <w:p w14:paraId="59975893" w14:textId="74EEE80C"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-89228.181</w:t>
            </w:r>
          </w:p>
        </w:tc>
      </w:tr>
      <w:tr w:rsidR="00D723AC" w:rsidRPr="009208AF" w14:paraId="182885E8" w14:textId="1DF1850A"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29" w:type="dxa"/>
            <w:vMerge/>
            <w:tcBorders>
              <w:top w:val="none" w:sz="0" w:space="0" w:color="auto"/>
              <w:left w:val="none" w:sz="0" w:space="0" w:color="auto"/>
              <w:bottom w:val="none" w:sz="0" w:space="0" w:color="auto"/>
            </w:tcBorders>
            <w:vAlign w:val="center"/>
          </w:tcPr>
          <w:p w14:paraId="619F12A6" w14:textId="70F22D15" w:rsidR="00D723AC" w:rsidRPr="009208AF" w:rsidRDefault="00D723AC" w:rsidP="00070660">
            <w:pPr>
              <w:jc w:val="center"/>
              <w:rPr>
                <w:rFonts w:asciiTheme="minorHAnsi" w:hAnsiTheme="minorHAnsi" w:cstheme="minorHAnsi"/>
                <w:color w:val="000000"/>
                <w:sz w:val="20"/>
                <w:szCs w:val="20"/>
              </w:rPr>
            </w:pPr>
          </w:p>
        </w:tc>
        <w:tc>
          <w:tcPr>
            <w:tcW w:w="1409" w:type="dxa"/>
            <w:vAlign w:val="center"/>
          </w:tcPr>
          <w:p w14:paraId="2E9B6051"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AIC</w:t>
            </w:r>
          </w:p>
        </w:tc>
        <w:tc>
          <w:tcPr>
            <w:tcW w:w="1269" w:type="dxa"/>
            <w:noWrap/>
            <w:vAlign w:val="center"/>
          </w:tcPr>
          <w:p w14:paraId="19CAE07D"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200324.807</w:t>
            </w:r>
          </w:p>
        </w:tc>
        <w:tc>
          <w:tcPr>
            <w:tcW w:w="1269" w:type="dxa"/>
            <w:noWrap/>
            <w:vAlign w:val="center"/>
          </w:tcPr>
          <w:p w14:paraId="1712E5D1"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192468.356</w:t>
            </w:r>
          </w:p>
        </w:tc>
        <w:tc>
          <w:tcPr>
            <w:tcW w:w="1269" w:type="dxa"/>
            <w:noWrap/>
            <w:vAlign w:val="center"/>
          </w:tcPr>
          <w:p w14:paraId="4B074490"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188058.095</w:t>
            </w:r>
          </w:p>
        </w:tc>
        <w:tc>
          <w:tcPr>
            <w:tcW w:w="1269" w:type="dxa"/>
            <w:noWrap/>
            <w:vAlign w:val="center"/>
          </w:tcPr>
          <w:p w14:paraId="70DE26A5"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184739.894</w:t>
            </w:r>
          </w:p>
        </w:tc>
        <w:tc>
          <w:tcPr>
            <w:tcW w:w="1269" w:type="dxa"/>
            <w:noWrap/>
            <w:vAlign w:val="center"/>
          </w:tcPr>
          <w:p w14:paraId="157D7C15"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182480.889</w:t>
            </w:r>
          </w:p>
        </w:tc>
        <w:tc>
          <w:tcPr>
            <w:tcW w:w="1269" w:type="dxa"/>
            <w:noWrap/>
            <w:vAlign w:val="center"/>
          </w:tcPr>
          <w:p w14:paraId="0A0DFA17"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180932.572</w:t>
            </w:r>
          </w:p>
        </w:tc>
        <w:tc>
          <w:tcPr>
            <w:tcW w:w="1269" w:type="dxa"/>
            <w:noWrap/>
            <w:vAlign w:val="center"/>
          </w:tcPr>
          <w:p w14:paraId="553FEA45"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180113.652</w:t>
            </w:r>
          </w:p>
        </w:tc>
        <w:tc>
          <w:tcPr>
            <w:tcW w:w="1269" w:type="dxa"/>
            <w:noWrap/>
            <w:vAlign w:val="center"/>
          </w:tcPr>
          <w:p w14:paraId="100B2F76"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179143.788</w:t>
            </w:r>
          </w:p>
        </w:tc>
        <w:tc>
          <w:tcPr>
            <w:tcW w:w="1270" w:type="dxa"/>
            <w:vAlign w:val="center"/>
          </w:tcPr>
          <w:p w14:paraId="55899A83" w14:textId="0C4904FB"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178600.362</w:t>
            </w:r>
          </w:p>
        </w:tc>
      </w:tr>
      <w:tr w:rsidR="00D723AC" w:rsidRPr="009208AF" w14:paraId="11908718" w14:textId="7E485CC5" w:rsidTr="005A0013">
        <w:trPr>
          <w:trHeight w:val="320"/>
        </w:trPr>
        <w:tc>
          <w:tcPr>
            <w:cnfStyle w:val="001000000000" w:firstRow="0" w:lastRow="0" w:firstColumn="1" w:lastColumn="0" w:oddVBand="0" w:evenVBand="0" w:oddHBand="0" w:evenHBand="0" w:firstRowFirstColumn="0" w:firstRowLastColumn="0" w:lastRowFirstColumn="0" w:lastRowLastColumn="0"/>
            <w:tcW w:w="1129" w:type="dxa"/>
            <w:vMerge/>
            <w:tcBorders>
              <w:top w:val="none" w:sz="0" w:space="0" w:color="auto"/>
              <w:left w:val="none" w:sz="0" w:space="0" w:color="auto"/>
              <w:bottom w:val="none" w:sz="0" w:space="0" w:color="auto"/>
            </w:tcBorders>
            <w:vAlign w:val="center"/>
          </w:tcPr>
          <w:p w14:paraId="65A5C60F" w14:textId="15B864D6" w:rsidR="00D723AC" w:rsidRPr="009208AF" w:rsidRDefault="00D723AC" w:rsidP="00070660">
            <w:pPr>
              <w:jc w:val="center"/>
              <w:rPr>
                <w:rFonts w:asciiTheme="minorHAnsi" w:hAnsiTheme="minorHAnsi" w:cstheme="minorHAnsi"/>
                <w:color w:val="000000"/>
                <w:sz w:val="20"/>
                <w:szCs w:val="20"/>
              </w:rPr>
            </w:pPr>
          </w:p>
        </w:tc>
        <w:tc>
          <w:tcPr>
            <w:tcW w:w="1409" w:type="dxa"/>
            <w:vAlign w:val="center"/>
          </w:tcPr>
          <w:p w14:paraId="23AC10CE"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BIC</w:t>
            </w:r>
          </w:p>
        </w:tc>
        <w:tc>
          <w:tcPr>
            <w:tcW w:w="1269" w:type="dxa"/>
            <w:noWrap/>
            <w:vAlign w:val="center"/>
          </w:tcPr>
          <w:p w14:paraId="1B0D8322"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200385.38</w:t>
            </w:r>
          </w:p>
        </w:tc>
        <w:tc>
          <w:tcPr>
            <w:tcW w:w="1269" w:type="dxa"/>
            <w:noWrap/>
            <w:vAlign w:val="center"/>
          </w:tcPr>
          <w:p w14:paraId="706C7016"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192589.502</w:t>
            </w:r>
          </w:p>
        </w:tc>
        <w:tc>
          <w:tcPr>
            <w:tcW w:w="1269" w:type="dxa"/>
            <w:noWrap/>
            <w:vAlign w:val="center"/>
          </w:tcPr>
          <w:p w14:paraId="0B14F9CD"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188239.814</w:t>
            </w:r>
          </w:p>
        </w:tc>
        <w:tc>
          <w:tcPr>
            <w:tcW w:w="1269" w:type="dxa"/>
            <w:noWrap/>
            <w:vAlign w:val="center"/>
          </w:tcPr>
          <w:p w14:paraId="3EBFE00D"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184982.187</w:t>
            </w:r>
          </w:p>
        </w:tc>
        <w:tc>
          <w:tcPr>
            <w:tcW w:w="1269" w:type="dxa"/>
            <w:noWrap/>
            <w:vAlign w:val="center"/>
          </w:tcPr>
          <w:p w14:paraId="62031D80"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182783.755</w:t>
            </w:r>
          </w:p>
        </w:tc>
        <w:tc>
          <w:tcPr>
            <w:tcW w:w="1269" w:type="dxa"/>
            <w:noWrap/>
            <w:vAlign w:val="center"/>
          </w:tcPr>
          <w:p w14:paraId="2C8F9BFB"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181296.011</w:t>
            </w:r>
          </w:p>
        </w:tc>
        <w:tc>
          <w:tcPr>
            <w:tcW w:w="1269" w:type="dxa"/>
            <w:noWrap/>
            <w:vAlign w:val="center"/>
          </w:tcPr>
          <w:p w14:paraId="1C5FB5EA"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180537.664</w:t>
            </w:r>
          </w:p>
        </w:tc>
        <w:tc>
          <w:tcPr>
            <w:tcW w:w="1269" w:type="dxa"/>
            <w:noWrap/>
            <w:vAlign w:val="center"/>
          </w:tcPr>
          <w:p w14:paraId="1ED2A1A9"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179628.373</w:t>
            </w:r>
          </w:p>
        </w:tc>
        <w:tc>
          <w:tcPr>
            <w:tcW w:w="1270" w:type="dxa"/>
            <w:vAlign w:val="center"/>
          </w:tcPr>
          <w:p w14:paraId="391BF8F6" w14:textId="6850C4F5"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179145.52</w:t>
            </w:r>
          </w:p>
        </w:tc>
      </w:tr>
      <w:tr w:rsidR="00D723AC" w:rsidRPr="009208AF" w14:paraId="5F2EE839" w14:textId="74DE59CD"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29" w:type="dxa"/>
            <w:vMerge/>
            <w:tcBorders>
              <w:top w:val="none" w:sz="0" w:space="0" w:color="auto"/>
              <w:left w:val="none" w:sz="0" w:space="0" w:color="auto"/>
              <w:bottom w:val="none" w:sz="0" w:space="0" w:color="auto"/>
            </w:tcBorders>
            <w:vAlign w:val="center"/>
          </w:tcPr>
          <w:p w14:paraId="709B6E1F" w14:textId="5E010FED" w:rsidR="00D723AC" w:rsidRPr="009208AF" w:rsidRDefault="00D723AC" w:rsidP="00070660">
            <w:pPr>
              <w:jc w:val="center"/>
              <w:rPr>
                <w:rFonts w:asciiTheme="minorHAnsi" w:hAnsiTheme="minorHAnsi" w:cstheme="minorHAnsi"/>
                <w:color w:val="000000"/>
                <w:sz w:val="20"/>
                <w:szCs w:val="20"/>
              </w:rPr>
            </w:pPr>
          </w:p>
        </w:tc>
        <w:tc>
          <w:tcPr>
            <w:tcW w:w="1409" w:type="dxa"/>
            <w:vAlign w:val="center"/>
          </w:tcPr>
          <w:p w14:paraId="15DC8344"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aBIC</w:t>
            </w:r>
          </w:p>
        </w:tc>
        <w:tc>
          <w:tcPr>
            <w:tcW w:w="1269" w:type="dxa"/>
            <w:noWrap/>
            <w:vAlign w:val="center"/>
          </w:tcPr>
          <w:p w14:paraId="47A47FAD"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200359.957</w:t>
            </w:r>
          </w:p>
        </w:tc>
        <w:tc>
          <w:tcPr>
            <w:tcW w:w="1269" w:type="dxa"/>
            <w:noWrap/>
            <w:vAlign w:val="center"/>
          </w:tcPr>
          <w:p w14:paraId="0CC2DDA0"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192538.655</w:t>
            </w:r>
          </w:p>
        </w:tc>
        <w:tc>
          <w:tcPr>
            <w:tcW w:w="1269" w:type="dxa"/>
            <w:noWrap/>
            <w:vAlign w:val="center"/>
          </w:tcPr>
          <w:p w14:paraId="2ABD0B6F"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188163.544</w:t>
            </w:r>
          </w:p>
        </w:tc>
        <w:tc>
          <w:tcPr>
            <w:tcW w:w="1269" w:type="dxa"/>
            <w:noWrap/>
            <w:vAlign w:val="center"/>
          </w:tcPr>
          <w:p w14:paraId="316C5FAA"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184880.493</w:t>
            </w:r>
          </w:p>
        </w:tc>
        <w:tc>
          <w:tcPr>
            <w:tcW w:w="1269" w:type="dxa"/>
            <w:noWrap/>
            <w:vAlign w:val="center"/>
          </w:tcPr>
          <w:p w14:paraId="259EDB65"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182656.638</w:t>
            </w:r>
          </w:p>
        </w:tc>
        <w:tc>
          <w:tcPr>
            <w:tcW w:w="1269" w:type="dxa"/>
            <w:noWrap/>
            <w:vAlign w:val="center"/>
          </w:tcPr>
          <w:p w14:paraId="5A5374FA"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181143.472</w:t>
            </w:r>
          </w:p>
        </w:tc>
        <w:tc>
          <w:tcPr>
            <w:tcW w:w="1269" w:type="dxa"/>
            <w:noWrap/>
            <w:vAlign w:val="center"/>
          </w:tcPr>
          <w:p w14:paraId="4EBB7901"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180359.701</w:t>
            </w:r>
          </w:p>
        </w:tc>
        <w:tc>
          <w:tcPr>
            <w:tcW w:w="1269" w:type="dxa"/>
            <w:noWrap/>
            <w:vAlign w:val="center"/>
          </w:tcPr>
          <w:p w14:paraId="091E0192"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179424.987</w:t>
            </w:r>
          </w:p>
        </w:tc>
        <w:tc>
          <w:tcPr>
            <w:tcW w:w="1270" w:type="dxa"/>
            <w:vAlign w:val="center"/>
          </w:tcPr>
          <w:p w14:paraId="112812A0" w14:textId="7DA0D88C"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178916.71</w:t>
            </w:r>
          </w:p>
        </w:tc>
      </w:tr>
      <w:tr w:rsidR="00D723AC" w:rsidRPr="009208AF" w14:paraId="588DE416" w14:textId="202EBF41" w:rsidTr="005A0013">
        <w:trPr>
          <w:trHeight w:val="320"/>
        </w:trPr>
        <w:tc>
          <w:tcPr>
            <w:cnfStyle w:val="001000000000" w:firstRow="0" w:lastRow="0" w:firstColumn="1" w:lastColumn="0" w:oddVBand="0" w:evenVBand="0" w:oddHBand="0" w:evenHBand="0" w:firstRowFirstColumn="0" w:firstRowLastColumn="0" w:lastRowFirstColumn="0" w:lastRowLastColumn="0"/>
            <w:tcW w:w="1129" w:type="dxa"/>
            <w:vMerge/>
            <w:tcBorders>
              <w:top w:val="none" w:sz="0" w:space="0" w:color="auto"/>
              <w:left w:val="none" w:sz="0" w:space="0" w:color="auto"/>
              <w:bottom w:val="none" w:sz="0" w:space="0" w:color="auto"/>
            </w:tcBorders>
            <w:vAlign w:val="center"/>
          </w:tcPr>
          <w:p w14:paraId="258FB6AA" w14:textId="69CCDB0D" w:rsidR="00D723AC" w:rsidRPr="009208AF" w:rsidRDefault="00D723AC" w:rsidP="00070660">
            <w:pPr>
              <w:jc w:val="center"/>
              <w:rPr>
                <w:rFonts w:asciiTheme="minorHAnsi" w:hAnsiTheme="minorHAnsi" w:cstheme="minorHAnsi"/>
                <w:color w:val="000000"/>
                <w:sz w:val="20"/>
                <w:szCs w:val="20"/>
              </w:rPr>
            </w:pPr>
          </w:p>
        </w:tc>
        <w:tc>
          <w:tcPr>
            <w:tcW w:w="1409" w:type="dxa"/>
            <w:vAlign w:val="center"/>
          </w:tcPr>
          <w:p w14:paraId="155F5713"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Entropy</w:t>
            </w:r>
          </w:p>
        </w:tc>
        <w:tc>
          <w:tcPr>
            <w:tcW w:w="1269" w:type="dxa"/>
            <w:noWrap/>
            <w:vAlign w:val="center"/>
          </w:tcPr>
          <w:p w14:paraId="059C3A0A"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w:t>
            </w:r>
          </w:p>
        </w:tc>
        <w:tc>
          <w:tcPr>
            <w:tcW w:w="1269" w:type="dxa"/>
            <w:noWrap/>
            <w:vAlign w:val="center"/>
          </w:tcPr>
          <w:p w14:paraId="556B45B5"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0.954</w:t>
            </w:r>
          </w:p>
        </w:tc>
        <w:tc>
          <w:tcPr>
            <w:tcW w:w="1269" w:type="dxa"/>
            <w:noWrap/>
            <w:vAlign w:val="center"/>
          </w:tcPr>
          <w:p w14:paraId="0F5E13D0"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0.933</w:t>
            </w:r>
          </w:p>
        </w:tc>
        <w:tc>
          <w:tcPr>
            <w:tcW w:w="1269" w:type="dxa"/>
            <w:noWrap/>
            <w:vAlign w:val="center"/>
          </w:tcPr>
          <w:p w14:paraId="272ACAFC"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0.82</w:t>
            </w:r>
          </w:p>
        </w:tc>
        <w:tc>
          <w:tcPr>
            <w:tcW w:w="1269" w:type="dxa"/>
            <w:noWrap/>
            <w:vAlign w:val="center"/>
          </w:tcPr>
          <w:p w14:paraId="2FB9F6C5"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0.836</w:t>
            </w:r>
          </w:p>
        </w:tc>
        <w:tc>
          <w:tcPr>
            <w:tcW w:w="1269" w:type="dxa"/>
            <w:noWrap/>
            <w:vAlign w:val="center"/>
          </w:tcPr>
          <w:p w14:paraId="0C3CB983"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0.841</w:t>
            </w:r>
          </w:p>
        </w:tc>
        <w:tc>
          <w:tcPr>
            <w:tcW w:w="1269" w:type="dxa"/>
            <w:noWrap/>
            <w:vAlign w:val="center"/>
          </w:tcPr>
          <w:p w14:paraId="10A5972E"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0.79</w:t>
            </w:r>
          </w:p>
        </w:tc>
        <w:tc>
          <w:tcPr>
            <w:tcW w:w="1269" w:type="dxa"/>
            <w:noWrap/>
            <w:vAlign w:val="center"/>
          </w:tcPr>
          <w:p w14:paraId="3BA58937"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0.792</w:t>
            </w:r>
          </w:p>
        </w:tc>
        <w:tc>
          <w:tcPr>
            <w:tcW w:w="1270" w:type="dxa"/>
            <w:vAlign w:val="center"/>
          </w:tcPr>
          <w:p w14:paraId="3C6BEA7E" w14:textId="1EA06221"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0.752</w:t>
            </w:r>
          </w:p>
        </w:tc>
      </w:tr>
      <w:tr w:rsidR="00D723AC" w:rsidRPr="009208AF" w14:paraId="5B8A437A" w14:textId="7F1104AC"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29" w:type="dxa"/>
            <w:vMerge/>
            <w:tcBorders>
              <w:top w:val="none" w:sz="0" w:space="0" w:color="auto"/>
              <w:left w:val="none" w:sz="0" w:space="0" w:color="auto"/>
              <w:bottom w:val="none" w:sz="0" w:space="0" w:color="auto"/>
            </w:tcBorders>
            <w:vAlign w:val="center"/>
          </w:tcPr>
          <w:p w14:paraId="5674096A" w14:textId="72FC6766" w:rsidR="00D723AC" w:rsidRPr="009208AF" w:rsidRDefault="00D723AC" w:rsidP="00070660">
            <w:pPr>
              <w:jc w:val="center"/>
              <w:rPr>
                <w:rFonts w:asciiTheme="minorHAnsi" w:hAnsiTheme="minorHAnsi" w:cstheme="minorHAnsi"/>
                <w:color w:val="000000"/>
                <w:sz w:val="20"/>
                <w:szCs w:val="20"/>
              </w:rPr>
            </w:pPr>
          </w:p>
        </w:tc>
        <w:tc>
          <w:tcPr>
            <w:tcW w:w="1409" w:type="dxa"/>
            <w:vAlign w:val="center"/>
          </w:tcPr>
          <w:p w14:paraId="3C9A1727"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N per class</w:t>
            </w:r>
          </w:p>
        </w:tc>
        <w:tc>
          <w:tcPr>
            <w:tcW w:w="1269" w:type="dxa"/>
            <w:noWrap/>
            <w:vAlign w:val="center"/>
          </w:tcPr>
          <w:p w14:paraId="7E76FF5E"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14352</w:t>
            </w:r>
          </w:p>
        </w:tc>
        <w:tc>
          <w:tcPr>
            <w:tcW w:w="1269" w:type="dxa"/>
            <w:noWrap/>
            <w:vAlign w:val="center"/>
          </w:tcPr>
          <w:p w14:paraId="362FAEF0"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524: 13828</w:t>
            </w:r>
          </w:p>
        </w:tc>
        <w:tc>
          <w:tcPr>
            <w:tcW w:w="1269" w:type="dxa"/>
            <w:noWrap/>
            <w:vAlign w:val="center"/>
          </w:tcPr>
          <w:p w14:paraId="5E56F558"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136: 1100: 13116</w:t>
            </w:r>
          </w:p>
        </w:tc>
        <w:tc>
          <w:tcPr>
            <w:tcW w:w="1269" w:type="dxa"/>
            <w:noWrap/>
            <w:vAlign w:val="center"/>
          </w:tcPr>
          <w:p w14:paraId="490F07BC"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5400: 108: 717: 8127</w:t>
            </w:r>
          </w:p>
        </w:tc>
        <w:tc>
          <w:tcPr>
            <w:tcW w:w="1269" w:type="dxa"/>
            <w:noWrap/>
            <w:vAlign w:val="center"/>
          </w:tcPr>
          <w:p w14:paraId="60A89E2C" w14:textId="0D5392D2"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7401</w:t>
            </w:r>
            <w:r w:rsidR="00482AAD" w:rsidRPr="009208AF">
              <w:rPr>
                <w:rFonts w:asciiTheme="minorHAnsi" w:hAnsiTheme="minorHAnsi" w:cstheme="minorHAnsi"/>
                <w:color w:val="000000"/>
                <w:sz w:val="20"/>
                <w:szCs w:val="20"/>
              </w:rPr>
              <w:t>: 5470: 1138: 259: 84</w:t>
            </w:r>
          </w:p>
        </w:tc>
        <w:tc>
          <w:tcPr>
            <w:tcW w:w="1269" w:type="dxa"/>
            <w:noWrap/>
            <w:vAlign w:val="center"/>
          </w:tcPr>
          <w:p w14:paraId="3FC8E6E2"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1260: 329: 47: 88: 5346: 7282</w:t>
            </w:r>
          </w:p>
        </w:tc>
        <w:tc>
          <w:tcPr>
            <w:tcW w:w="1269" w:type="dxa"/>
            <w:noWrap/>
            <w:vAlign w:val="center"/>
          </w:tcPr>
          <w:p w14:paraId="194E5155"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1395: 326: 6601: 1263: 23: 92: 4652</w:t>
            </w:r>
          </w:p>
        </w:tc>
        <w:tc>
          <w:tcPr>
            <w:tcW w:w="1269" w:type="dxa"/>
            <w:noWrap/>
            <w:vAlign w:val="center"/>
          </w:tcPr>
          <w:p w14:paraId="6C92EC90" w14:textId="77777777"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404: 1408: 55: 16: 1471: 139: 6172: 4687</w:t>
            </w:r>
          </w:p>
        </w:tc>
        <w:tc>
          <w:tcPr>
            <w:tcW w:w="1270" w:type="dxa"/>
            <w:vAlign w:val="center"/>
          </w:tcPr>
          <w:p w14:paraId="4AED41CE" w14:textId="09E15BCA" w:rsidR="00D723AC" w:rsidRPr="009208AF" w:rsidRDefault="00D723AC" w:rsidP="000706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1254: 4269: 3032: 1387: 55: 3798: 138: 404: 15</w:t>
            </w:r>
          </w:p>
        </w:tc>
      </w:tr>
      <w:tr w:rsidR="00D723AC" w:rsidRPr="009208AF" w14:paraId="6BF8F668" w14:textId="57977815" w:rsidTr="005A0013">
        <w:trPr>
          <w:trHeight w:val="320"/>
        </w:trPr>
        <w:tc>
          <w:tcPr>
            <w:cnfStyle w:val="001000000000" w:firstRow="0" w:lastRow="0" w:firstColumn="1" w:lastColumn="0" w:oddVBand="0" w:evenVBand="0" w:oddHBand="0" w:evenHBand="0" w:firstRowFirstColumn="0" w:firstRowLastColumn="0" w:lastRowFirstColumn="0" w:lastRowLastColumn="0"/>
            <w:tcW w:w="1129" w:type="dxa"/>
            <w:vMerge/>
            <w:tcBorders>
              <w:top w:val="none" w:sz="0" w:space="0" w:color="auto"/>
              <w:left w:val="none" w:sz="0" w:space="0" w:color="auto"/>
              <w:bottom w:val="none" w:sz="0" w:space="0" w:color="auto"/>
            </w:tcBorders>
            <w:vAlign w:val="center"/>
          </w:tcPr>
          <w:p w14:paraId="624B8033" w14:textId="5817A08D" w:rsidR="00D723AC" w:rsidRPr="009208AF" w:rsidRDefault="00D723AC" w:rsidP="00070660">
            <w:pPr>
              <w:jc w:val="center"/>
              <w:rPr>
                <w:rFonts w:asciiTheme="minorHAnsi" w:hAnsiTheme="minorHAnsi" w:cstheme="minorHAnsi"/>
                <w:color w:val="000000"/>
                <w:sz w:val="20"/>
                <w:szCs w:val="20"/>
              </w:rPr>
            </w:pPr>
          </w:p>
        </w:tc>
        <w:tc>
          <w:tcPr>
            <w:tcW w:w="1409" w:type="dxa"/>
            <w:vAlign w:val="center"/>
          </w:tcPr>
          <w:p w14:paraId="05821F6A" w14:textId="6B72ABED"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Lowest average class probability</w:t>
            </w:r>
          </w:p>
        </w:tc>
        <w:tc>
          <w:tcPr>
            <w:tcW w:w="1269" w:type="dxa"/>
            <w:noWrap/>
            <w:vAlign w:val="center"/>
          </w:tcPr>
          <w:p w14:paraId="6BFBD4C9"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NA</w:t>
            </w:r>
          </w:p>
        </w:tc>
        <w:tc>
          <w:tcPr>
            <w:tcW w:w="1269" w:type="dxa"/>
            <w:noWrap/>
            <w:vAlign w:val="center"/>
          </w:tcPr>
          <w:p w14:paraId="371F1476"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0.926</w:t>
            </w:r>
          </w:p>
        </w:tc>
        <w:tc>
          <w:tcPr>
            <w:tcW w:w="1269" w:type="dxa"/>
            <w:noWrap/>
            <w:vAlign w:val="center"/>
          </w:tcPr>
          <w:p w14:paraId="3E60CD02"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0.894</w:t>
            </w:r>
          </w:p>
        </w:tc>
        <w:tc>
          <w:tcPr>
            <w:tcW w:w="1269" w:type="dxa"/>
            <w:noWrap/>
            <w:vAlign w:val="center"/>
          </w:tcPr>
          <w:p w14:paraId="22A58CE9"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0.884</w:t>
            </w:r>
          </w:p>
        </w:tc>
        <w:tc>
          <w:tcPr>
            <w:tcW w:w="1269" w:type="dxa"/>
            <w:noWrap/>
            <w:vAlign w:val="center"/>
          </w:tcPr>
          <w:p w14:paraId="441B8F8D"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0.879</w:t>
            </w:r>
          </w:p>
        </w:tc>
        <w:tc>
          <w:tcPr>
            <w:tcW w:w="1269" w:type="dxa"/>
            <w:noWrap/>
            <w:vAlign w:val="center"/>
          </w:tcPr>
          <w:p w14:paraId="705EE3F2"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0.828</w:t>
            </w:r>
          </w:p>
        </w:tc>
        <w:tc>
          <w:tcPr>
            <w:tcW w:w="1269" w:type="dxa"/>
            <w:noWrap/>
            <w:vAlign w:val="center"/>
          </w:tcPr>
          <w:p w14:paraId="035B9EF3"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0.748</w:t>
            </w:r>
          </w:p>
        </w:tc>
        <w:tc>
          <w:tcPr>
            <w:tcW w:w="1269" w:type="dxa"/>
            <w:noWrap/>
            <w:vAlign w:val="center"/>
          </w:tcPr>
          <w:p w14:paraId="6CED7045" w14:textId="77777777"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0.738</w:t>
            </w:r>
          </w:p>
        </w:tc>
        <w:tc>
          <w:tcPr>
            <w:tcW w:w="1270" w:type="dxa"/>
            <w:vAlign w:val="center"/>
          </w:tcPr>
          <w:p w14:paraId="68E694EB" w14:textId="258B1905" w:rsidR="00D723AC" w:rsidRPr="009208AF" w:rsidRDefault="00D723AC" w:rsidP="0007066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208AF">
              <w:rPr>
                <w:rFonts w:asciiTheme="minorHAnsi" w:hAnsiTheme="minorHAnsi" w:cstheme="minorHAnsi"/>
                <w:color w:val="000000"/>
                <w:sz w:val="20"/>
                <w:szCs w:val="20"/>
              </w:rPr>
              <w:t>0.711</w:t>
            </w:r>
          </w:p>
        </w:tc>
      </w:tr>
    </w:tbl>
    <w:p w14:paraId="5056E177" w14:textId="77777777" w:rsidR="00684BB9" w:rsidRPr="009208AF" w:rsidRDefault="00684BB9" w:rsidP="00070660">
      <w:pPr>
        <w:rPr>
          <w:rFonts w:asciiTheme="minorHAnsi" w:hAnsiTheme="minorHAnsi" w:cstheme="minorHAnsi"/>
        </w:rPr>
        <w:sectPr w:rsidR="00684BB9" w:rsidRPr="009208AF" w:rsidSect="005C0614">
          <w:pgSz w:w="16840" w:h="11900" w:orient="landscape"/>
          <w:pgMar w:top="1440" w:right="1440" w:bottom="1440" w:left="1440" w:header="708" w:footer="708" w:gutter="0"/>
          <w:cols w:space="708"/>
          <w:docGrid w:linePitch="360"/>
        </w:sectPr>
      </w:pPr>
    </w:p>
    <w:p w14:paraId="547DD908" w14:textId="2B68F6FA" w:rsidR="00A81C36" w:rsidRPr="009208AF" w:rsidRDefault="007813B1" w:rsidP="00070660">
      <w:pPr>
        <w:pStyle w:val="Caption"/>
        <w:rPr>
          <w:rFonts w:cstheme="minorHAnsi"/>
        </w:rPr>
      </w:pPr>
      <w:bookmarkStart w:id="12" w:name="_Ref122372914"/>
      <w:r w:rsidRPr="009208AF">
        <w:rPr>
          <w:rFonts w:cstheme="minorHAnsi"/>
        </w:rPr>
        <w:lastRenderedPageBreak/>
        <w:t>Table S</w:t>
      </w:r>
      <w:r w:rsidRPr="009208AF">
        <w:rPr>
          <w:rFonts w:cstheme="minorHAnsi"/>
        </w:rPr>
        <w:fldChar w:fldCharType="begin"/>
      </w:r>
      <w:r w:rsidRPr="009208AF">
        <w:rPr>
          <w:rFonts w:cstheme="minorHAnsi"/>
        </w:rPr>
        <w:instrText xml:space="preserve"> SEQ Table_S \* ARABIC </w:instrText>
      </w:r>
      <w:r w:rsidRPr="009208AF">
        <w:rPr>
          <w:rFonts w:cstheme="minorHAnsi"/>
        </w:rPr>
        <w:fldChar w:fldCharType="separate"/>
      </w:r>
      <w:r w:rsidR="0043518A">
        <w:rPr>
          <w:rFonts w:cstheme="minorHAnsi"/>
          <w:noProof/>
        </w:rPr>
        <w:t>4</w:t>
      </w:r>
      <w:r w:rsidRPr="009208AF">
        <w:rPr>
          <w:rFonts w:cstheme="minorHAnsi"/>
          <w:noProof/>
        </w:rPr>
        <w:fldChar w:fldCharType="end"/>
      </w:r>
      <w:bookmarkEnd w:id="12"/>
      <w:r w:rsidRPr="009208AF">
        <w:rPr>
          <w:rFonts w:cstheme="minorHAnsi"/>
        </w:rPr>
        <w:t xml:space="preserve">. </w:t>
      </w:r>
      <w:r w:rsidR="00F85CCF" w:rsidRPr="009208AF">
        <w:rPr>
          <w:rFonts w:cstheme="minorHAnsi"/>
        </w:rPr>
        <w:t>Five-class latent class model solution</w:t>
      </w:r>
      <w:r w:rsidR="00A81C36" w:rsidRPr="009208AF">
        <w:rPr>
          <w:rFonts w:cstheme="minorHAnsi"/>
        </w:rPr>
        <w:t xml:space="preserve">s </w:t>
      </w:r>
      <w:r w:rsidR="00F85CCF" w:rsidRPr="009208AF">
        <w:rPr>
          <w:rFonts w:cstheme="minorHAnsi"/>
        </w:rPr>
        <w:t xml:space="preserve">when restricting </w:t>
      </w:r>
      <w:r w:rsidR="00375A0B" w:rsidRPr="009208AF">
        <w:rPr>
          <w:rFonts w:cstheme="minorHAnsi"/>
        </w:rPr>
        <w:t>to samples with recorded diagnostic delay and disease duration</w:t>
      </w:r>
    </w:p>
    <w:p w14:paraId="5C15075E" w14:textId="7585DB73" w:rsidR="007813B1" w:rsidRPr="009208AF" w:rsidRDefault="008A432E" w:rsidP="00070660">
      <w:pPr>
        <w:pStyle w:val="Caption"/>
        <w:rPr>
          <w:rFonts w:cstheme="minorHAnsi"/>
        </w:rPr>
      </w:pPr>
      <w:r w:rsidRPr="009208AF">
        <w:rPr>
          <w:rFonts w:cstheme="minorHAnsi"/>
        </w:rPr>
        <w:t>Numbers presented in bold refer to average</w:t>
      </w:r>
      <w:r w:rsidR="00660171">
        <w:rPr>
          <w:rFonts w:cstheme="minorHAnsi"/>
        </w:rPr>
        <w:t xml:space="preserve"> posterior</w:t>
      </w:r>
      <w:r w:rsidRPr="009208AF">
        <w:rPr>
          <w:rFonts w:cstheme="minorHAnsi"/>
        </w:rPr>
        <w:t xml:space="preserve"> probability of belonging to the assigned class</w:t>
      </w:r>
      <w:r w:rsidR="008D03D7" w:rsidRPr="009208AF">
        <w:rPr>
          <w:rFonts w:cstheme="minorHAnsi"/>
        </w:rPr>
        <w:t>.</w:t>
      </w:r>
      <w:r w:rsidR="00515C9A" w:rsidRPr="009208AF">
        <w:rPr>
          <w:rFonts w:cstheme="minorHAnsi"/>
        </w:rPr>
        <w:t xml:space="preserve"> </w:t>
      </w:r>
      <w:r w:rsidR="00515C9A" w:rsidRPr="009208AF">
        <w:rPr>
          <w:rFonts w:cstheme="minorHAnsi"/>
          <w:vertAlign w:val="superscript"/>
        </w:rPr>
        <w:t>†</w:t>
      </w:r>
      <w:r w:rsidR="00515C9A" w:rsidRPr="009208AF">
        <w:rPr>
          <w:rFonts w:cstheme="minorHAnsi"/>
        </w:rPr>
        <w:t xml:space="preserve">Total percentage of </w:t>
      </w:r>
      <w:r w:rsidR="00FB0F7D" w:rsidRPr="009208AF">
        <w:rPr>
          <w:rFonts w:cstheme="minorHAnsi"/>
        </w:rPr>
        <w:t>people in the equivalent classes across the missingness vs full models were: 99</w:t>
      </w:r>
      <w:r w:rsidR="004D049C" w:rsidRPr="009208AF">
        <w:rPr>
          <w:rFonts w:cstheme="minorHAnsi"/>
        </w:rPr>
        <w:t>.</w:t>
      </w:r>
      <w:r w:rsidR="00FB0F7D" w:rsidRPr="009208AF">
        <w:rPr>
          <w:rFonts w:cstheme="minorHAnsi"/>
        </w:rPr>
        <w:t>2</w:t>
      </w:r>
      <w:r w:rsidR="004D049C" w:rsidRPr="009208AF">
        <w:rPr>
          <w:rFonts w:cstheme="minorHAnsi"/>
        </w:rPr>
        <w:t>%</w:t>
      </w:r>
      <w:r w:rsidR="00FB0F7D" w:rsidRPr="009208AF">
        <w:rPr>
          <w:rFonts w:cstheme="minorHAnsi"/>
        </w:rPr>
        <w:t xml:space="preserve"> for the discovery model;</w:t>
      </w:r>
      <w:r w:rsidR="0053494A" w:rsidRPr="009208AF">
        <w:rPr>
          <w:rFonts w:cstheme="minorHAnsi"/>
        </w:rPr>
        <w:t xml:space="preserve"> </w:t>
      </w:r>
      <w:r w:rsidR="004D049C" w:rsidRPr="009208AF">
        <w:rPr>
          <w:rFonts w:cstheme="minorHAnsi"/>
        </w:rPr>
        <w:t>9</w:t>
      </w:r>
      <w:r w:rsidR="00245304" w:rsidRPr="009208AF">
        <w:rPr>
          <w:rFonts w:cstheme="minorHAnsi"/>
        </w:rPr>
        <w:t>9</w:t>
      </w:r>
      <w:r w:rsidR="004D049C" w:rsidRPr="009208AF">
        <w:rPr>
          <w:rFonts w:cstheme="minorHAnsi"/>
        </w:rPr>
        <w:t>.</w:t>
      </w:r>
      <w:r w:rsidR="00245304" w:rsidRPr="009208AF">
        <w:rPr>
          <w:rFonts w:cstheme="minorHAnsi"/>
        </w:rPr>
        <w:t>6</w:t>
      </w:r>
      <w:r w:rsidR="004D049C" w:rsidRPr="009208AF">
        <w:rPr>
          <w:rFonts w:cstheme="minorHAnsi"/>
        </w:rPr>
        <w:t>% for the joint dataset model</w:t>
      </w:r>
      <w:r w:rsidR="004B3303" w:rsidRPr="009208AF">
        <w:rPr>
          <w:rFonts w:cstheme="minorHAnsi"/>
        </w:rPr>
        <w:t>.</w:t>
      </w:r>
      <w:r w:rsidRPr="009208AF">
        <w:rPr>
          <w:rFonts w:cstheme="minorHAnsi"/>
        </w:rPr>
        <w:t xml:space="preserve"> </w:t>
      </w:r>
    </w:p>
    <w:tbl>
      <w:tblPr>
        <w:tblStyle w:val="GridTable3-Accent1"/>
        <w:tblW w:w="5000" w:type="pct"/>
        <w:tblInd w:w="2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945"/>
        <w:gridCol w:w="901"/>
        <w:gridCol w:w="1108"/>
        <w:gridCol w:w="1312"/>
        <w:gridCol w:w="1337"/>
        <w:gridCol w:w="681"/>
        <w:gridCol w:w="681"/>
        <w:gridCol w:w="681"/>
        <w:gridCol w:w="681"/>
        <w:gridCol w:w="683"/>
      </w:tblGrid>
      <w:tr w:rsidR="009A1EF8" w:rsidRPr="009208AF" w14:paraId="40AE1512" w14:textId="77777777" w:rsidTr="005A0013">
        <w:trPr>
          <w:cnfStyle w:val="100000000000" w:firstRow="1" w:lastRow="0" w:firstColumn="0" w:lastColumn="0" w:oddVBand="0" w:evenVBand="0" w:oddHBand="0" w:evenHBand="0" w:firstRowFirstColumn="0" w:firstRowLastColumn="0" w:lastRowFirstColumn="0" w:lastRowLastColumn="0"/>
          <w:trHeight w:val="441"/>
        </w:trPr>
        <w:tc>
          <w:tcPr>
            <w:cnfStyle w:val="001000000100" w:firstRow="0" w:lastRow="0" w:firstColumn="1" w:lastColumn="0" w:oddVBand="0" w:evenVBand="0" w:oddHBand="0" w:evenHBand="0" w:firstRowFirstColumn="1" w:firstRowLastColumn="0" w:lastRowFirstColumn="0" w:lastRowLastColumn="0"/>
            <w:tcW w:w="524" w:type="pct"/>
            <w:vMerge w:val="restart"/>
            <w:tcBorders>
              <w:top w:val="none" w:sz="0" w:space="0" w:color="auto"/>
              <w:left w:val="none" w:sz="0" w:space="0" w:color="auto"/>
              <w:bottom w:val="none" w:sz="0" w:space="0" w:color="auto"/>
              <w:right w:val="none" w:sz="0" w:space="0" w:color="auto"/>
            </w:tcBorders>
            <w:shd w:val="clear" w:color="auto" w:fill="B4C6E7" w:themeFill="accent1" w:themeFillTint="66"/>
            <w:tcMar>
              <w:left w:w="28" w:type="dxa"/>
              <w:right w:w="28" w:type="dxa"/>
            </w:tcMar>
            <w:vAlign w:val="center"/>
          </w:tcPr>
          <w:p w14:paraId="6B7E0597" w14:textId="5C66D699" w:rsidR="00CB7C1D" w:rsidRPr="009208AF" w:rsidRDefault="00CB7C1D" w:rsidP="009A1EF8">
            <w:pPr>
              <w:pStyle w:val="Caption"/>
              <w:spacing w:after="0"/>
              <w:jc w:val="center"/>
              <w:rPr>
                <w:rFonts w:cstheme="minorHAnsi"/>
                <w:b w:val="0"/>
                <w:bCs w:val="0"/>
                <w:color w:val="000000" w:themeColor="text1"/>
                <w:sz w:val="20"/>
                <w:szCs w:val="20"/>
              </w:rPr>
            </w:pPr>
            <w:r w:rsidRPr="009208AF">
              <w:rPr>
                <w:rFonts w:cstheme="minorHAnsi"/>
                <w:color w:val="000000" w:themeColor="text1"/>
                <w:sz w:val="20"/>
                <w:szCs w:val="20"/>
              </w:rPr>
              <w:t>Dataset</w:t>
            </w:r>
          </w:p>
          <w:p w14:paraId="70439168" w14:textId="77777777" w:rsidR="00CB7C1D" w:rsidRPr="009208AF" w:rsidRDefault="00CB7C1D" w:rsidP="009A1EF8">
            <w:pPr>
              <w:jc w:val="center"/>
              <w:rPr>
                <w:rFonts w:asciiTheme="minorHAnsi" w:hAnsiTheme="minorHAnsi" w:cstheme="minorHAnsi"/>
                <w:i w:val="0"/>
                <w:iCs w:val="0"/>
                <w:color w:val="000000" w:themeColor="text1"/>
                <w:sz w:val="20"/>
                <w:szCs w:val="20"/>
              </w:rPr>
            </w:pPr>
          </w:p>
          <w:p w14:paraId="18A6F571" w14:textId="61AFF9D3" w:rsidR="00CB7C1D" w:rsidRPr="009208AF" w:rsidRDefault="00CB7C1D" w:rsidP="009A1EF8">
            <w:pPr>
              <w:jc w:val="center"/>
              <w:rPr>
                <w:rFonts w:asciiTheme="minorHAnsi" w:hAnsiTheme="minorHAnsi" w:cstheme="minorHAnsi"/>
                <w:i w:val="0"/>
                <w:iCs w:val="0"/>
                <w:color w:val="000000" w:themeColor="text1"/>
                <w:sz w:val="20"/>
                <w:szCs w:val="20"/>
              </w:rPr>
            </w:pPr>
            <w:r w:rsidRPr="009208AF">
              <w:rPr>
                <w:rFonts w:asciiTheme="minorHAnsi" w:hAnsiTheme="minorHAnsi" w:cstheme="minorHAnsi"/>
                <w:i w:val="0"/>
                <w:iCs w:val="0"/>
                <w:color w:val="000000" w:themeColor="text1"/>
                <w:sz w:val="20"/>
                <w:szCs w:val="20"/>
              </w:rPr>
              <w:t>[General statistics]</w:t>
            </w:r>
          </w:p>
        </w:tc>
        <w:tc>
          <w:tcPr>
            <w:tcW w:w="500" w:type="pct"/>
            <w:vMerge w:val="restart"/>
            <w:tcBorders>
              <w:top w:val="none" w:sz="0" w:space="0" w:color="auto"/>
              <w:left w:val="none" w:sz="0" w:space="0" w:color="auto"/>
              <w:right w:val="none" w:sz="0" w:space="0" w:color="auto"/>
            </w:tcBorders>
            <w:shd w:val="clear" w:color="auto" w:fill="B4C6E7" w:themeFill="accent1" w:themeFillTint="66"/>
            <w:tcMar>
              <w:left w:w="28" w:type="dxa"/>
              <w:right w:w="28" w:type="dxa"/>
            </w:tcMar>
            <w:vAlign w:val="center"/>
          </w:tcPr>
          <w:p w14:paraId="5822AF4A" w14:textId="77777777" w:rsidR="00CB7C1D" w:rsidRPr="009208AF" w:rsidRDefault="00CB7C1D" w:rsidP="009A1EF8">
            <w:pPr>
              <w:pStyle w:val="Caption"/>
              <w:spacing w:after="0"/>
              <w:jc w:val="center"/>
              <w:cnfStyle w:val="100000000000" w:firstRow="1"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Assigned class</w:t>
            </w:r>
          </w:p>
        </w:tc>
        <w:tc>
          <w:tcPr>
            <w:tcW w:w="615" w:type="pct"/>
            <w:vMerge w:val="restart"/>
            <w:tcBorders>
              <w:top w:val="none" w:sz="0" w:space="0" w:color="auto"/>
              <w:left w:val="none" w:sz="0" w:space="0" w:color="auto"/>
              <w:right w:val="none" w:sz="0" w:space="0" w:color="auto"/>
            </w:tcBorders>
            <w:shd w:val="clear" w:color="auto" w:fill="B4C6E7" w:themeFill="accent1" w:themeFillTint="66"/>
            <w:tcMar>
              <w:left w:w="28" w:type="dxa"/>
              <w:right w:w="28" w:type="dxa"/>
            </w:tcMar>
            <w:vAlign w:val="center"/>
          </w:tcPr>
          <w:p w14:paraId="3B722267" w14:textId="4577C2D3" w:rsidR="00CB7C1D" w:rsidRPr="009208AF" w:rsidRDefault="00CB7C1D" w:rsidP="009A1EF8">
            <w:pPr>
              <w:pStyle w:val="Caption"/>
              <w:spacing w:after="0"/>
              <w:jc w:val="center"/>
              <w:cnfStyle w:val="100000000000" w:firstRow="1"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 xml:space="preserve">Percentage of class in equivalent class </w:t>
            </w:r>
            <w:r w:rsidR="00BE393B" w:rsidRPr="009208AF">
              <w:rPr>
                <w:rFonts w:cstheme="minorHAnsi"/>
                <w:i w:val="0"/>
                <w:iCs w:val="0"/>
                <w:color w:val="000000" w:themeColor="text1"/>
                <w:sz w:val="20"/>
                <w:szCs w:val="20"/>
              </w:rPr>
              <w:t>of</w:t>
            </w:r>
            <w:r w:rsidRPr="009208AF">
              <w:rPr>
                <w:rFonts w:cstheme="minorHAnsi"/>
                <w:i w:val="0"/>
                <w:iCs w:val="0"/>
                <w:color w:val="000000" w:themeColor="text1"/>
                <w:sz w:val="20"/>
                <w:szCs w:val="20"/>
              </w:rPr>
              <w:t xml:space="preserve"> </w:t>
            </w:r>
            <w:r w:rsidR="00083D65" w:rsidRPr="009208AF">
              <w:rPr>
                <w:rFonts w:cstheme="minorHAnsi"/>
                <w:i w:val="0"/>
                <w:iCs w:val="0"/>
                <w:color w:val="000000" w:themeColor="text1"/>
                <w:sz w:val="20"/>
                <w:szCs w:val="20"/>
              </w:rPr>
              <w:t>full</w:t>
            </w:r>
            <w:r w:rsidR="00BE393B" w:rsidRPr="009208AF">
              <w:rPr>
                <w:rFonts w:cstheme="minorHAnsi"/>
                <w:i w:val="0"/>
                <w:iCs w:val="0"/>
                <w:color w:val="000000" w:themeColor="text1"/>
                <w:sz w:val="20"/>
                <w:szCs w:val="20"/>
              </w:rPr>
              <w:t>-</w:t>
            </w:r>
            <w:r w:rsidR="00083D65" w:rsidRPr="009208AF">
              <w:rPr>
                <w:rFonts w:cstheme="minorHAnsi"/>
                <w:i w:val="0"/>
                <w:iCs w:val="0"/>
                <w:color w:val="000000" w:themeColor="text1"/>
                <w:sz w:val="20"/>
                <w:szCs w:val="20"/>
              </w:rPr>
              <w:t>dataset model</w:t>
            </w:r>
            <w:r w:rsidR="00515C9A" w:rsidRPr="009208AF">
              <w:rPr>
                <w:rFonts w:cstheme="minorHAnsi"/>
                <w:i w:val="0"/>
                <w:iCs w:val="0"/>
                <w:color w:val="000000" w:themeColor="text1"/>
                <w:sz w:val="20"/>
                <w:szCs w:val="20"/>
              </w:rPr>
              <w:t xml:space="preserve"> </w:t>
            </w:r>
            <w:r w:rsidR="00515C9A" w:rsidRPr="009208AF">
              <w:rPr>
                <w:rFonts w:cstheme="minorHAnsi"/>
                <w:i w:val="0"/>
                <w:iCs w:val="0"/>
                <w:color w:val="000000" w:themeColor="text1"/>
                <w:sz w:val="20"/>
                <w:szCs w:val="20"/>
                <w:vertAlign w:val="superscript"/>
              </w:rPr>
              <w:t>†</w:t>
            </w:r>
          </w:p>
        </w:tc>
        <w:tc>
          <w:tcPr>
            <w:tcW w:w="1470" w:type="pct"/>
            <w:gridSpan w:val="2"/>
            <w:tcBorders>
              <w:top w:val="none" w:sz="0" w:space="0" w:color="auto"/>
              <w:left w:val="none" w:sz="0" w:space="0" w:color="auto"/>
              <w:right w:val="none" w:sz="0" w:space="0" w:color="auto"/>
            </w:tcBorders>
            <w:shd w:val="clear" w:color="auto" w:fill="B4C6E7" w:themeFill="accent1" w:themeFillTint="66"/>
            <w:tcMar>
              <w:left w:w="28" w:type="dxa"/>
              <w:right w:w="28" w:type="dxa"/>
            </w:tcMar>
            <w:vAlign w:val="center"/>
          </w:tcPr>
          <w:p w14:paraId="45AB8F69" w14:textId="4DEA9565" w:rsidR="00CB7C1D" w:rsidRPr="009208AF" w:rsidRDefault="00CB7C1D" w:rsidP="009A1EF8">
            <w:pPr>
              <w:pStyle w:val="Caption"/>
              <w:spacing w:after="0"/>
              <w:jc w:val="center"/>
              <w:cnfStyle w:val="100000000000" w:firstRow="1"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N in class (% of dataset) based on</w:t>
            </w:r>
          </w:p>
        </w:tc>
        <w:tc>
          <w:tcPr>
            <w:tcW w:w="1891" w:type="pct"/>
            <w:gridSpan w:val="5"/>
            <w:tcBorders>
              <w:top w:val="none" w:sz="0" w:space="0" w:color="auto"/>
              <w:left w:val="none" w:sz="0" w:space="0" w:color="auto"/>
              <w:right w:val="none" w:sz="0" w:space="0" w:color="auto"/>
            </w:tcBorders>
            <w:shd w:val="clear" w:color="auto" w:fill="B4C6E7" w:themeFill="accent1" w:themeFillTint="66"/>
            <w:tcMar>
              <w:left w:w="28" w:type="dxa"/>
              <w:right w:w="28" w:type="dxa"/>
            </w:tcMar>
            <w:vAlign w:val="center"/>
          </w:tcPr>
          <w:p w14:paraId="61A98DB4" w14:textId="5131D8DE" w:rsidR="00CB7C1D" w:rsidRPr="009208AF" w:rsidRDefault="00CB7C1D" w:rsidP="009A1EF8">
            <w:pPr>
              <w:pStyle w:val="Caption"/>
              <w:spacing w:after="0"/>
              <w:jc w:val="center"/>
              <w:cnfStyle w:val="100000000000" w:firstRow="1"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Average</w:t>
            </w:r>
            <w:r w:rsidR="00660171">
              <w:rPr>
                <w:rFonts w:cstheme="minorHAnsi"/>
                <w:i w:val="0"/>
                <w:iCs w:val="0"/>
                <w:color w:val="000000" w:themeColor="text1"/>
                <w:sz w:val="20"/>
                <w:szCs w:val="20"/>
              </w:rPr>
              <w:t xml:space="preserve"> posterior</w:t>
            </w:r>
            <w:r w:rsidRPr="009208AF">
              <w:rPr>
                <w:rFonts w:cstheme="minorHAnsi"/>
                <w:i w:val="0"/>
                <w:iCs w:val="0"/>
                <w:color w:val="000000" w:themeColor="text1"/>
                <w:sz w:val="20"/>
                <w:szCs w:val="20"/>
              </w:rPr>
              <w:t xml:space="preserve"> probability of belonging to class</w:t>
            </w:r>
          </w:p>
        </w:tc>
      </w:tr>
      <w:tr w:rsidR="009A67D1" w:rsidRPr="009208AF" w14:paraId="7731897E" w14:textId="77777777" w:rsidTr="005A0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 w:type="pct"/>
            <w:vMerge/>
            <w:tcBorders>
              <w:top w:val="none" w:sz="0" w:space="0" w:color="auto"/>
              <w:left w:val="none" w:sz="0" w:space="0" w:color="auto"/>
              <w:bottom w:val="none" w:sz="0" w:space="0" w:color="auto"/>
            </w:tcBorders>
            <w:shd w:val="clear" w:color="auto" w:fill="B4C6E7" w:themeFill="accent1" w:themeFillTint="66"/>
            <w:tcMar>
              <w:left w:w="28" w:type="dxa"/>
              <w:right w:w="28" w:type="dxa"/>
            </w:tcMar>
            <w:vAlign w:val="center"/>
          </w:tcPr>
          <w:p w14:paraId="716B35D8" w14:textId="77777777" w:rsidR="00CB7C1D" w:rsidRPr="009208AF" w:rsidRDefault="00CB7C1D" w:rsidP="009A1EF8">
            <w:pPr>
              <w:pStyle w:val="Caption"/>
              <w:spacing w:after="0"/>
              <w:jc w:val="center"/>
              <w:rPr>
                <w:rFonts w:cstheme="minorHAnsi"/>
                <w:color w:val="000000" w:themeColor="text1"/>
                <w:sz w:val="20"/>
                <w:szCs w:val="20"/>
              </w:rPr>
            </w:pPr>
          </w:p>
        </w:tc>
        <w:tc>
          <w:tcPr>
            <w:tcW w:w="500" w:type="pct"/>
            <w:vMerge/>
            <w:shd w:val="clear" w:color="auto" w:fill="B4C6E7" w:themeFill="accent1" w:themeFillTint="66"/>
            <w:tcMar>
              <w:left w:w="28" w:type="dxa"/>
              <w:right w:w="28" w:type="dxa"/>
            </w:tcMar>
            <w:vAlign w:val="center"/>
          </w:tcPr>
          <w:p w14:paraId="38FD854C" w14:textId="77777777"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p>
        </w:tc>
        <w:tc>
          <w:tcPr>
            <w:tcW w:w="615" w:type="pct"/>
            <w:vMerge/>
            <w:shd w:val="clear" w:color="auto" w:fill="B4C6E7" w:themeFill="accent1" w:themeFillTint="66"/>
            <w:tcMar>
              <w:left w:w="28" w:type="dxa"/>
              <w:right w:w="28" w:type="dxa"/>
            </w:tcMar>
            <w:vAlign w:val="center"/>
          </w:tcPr>
          <w:p w14:paraId="7636D1C9" w14:textId="77777777"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p>
        </w:tc>
        <w:tc>
          <w:tcPr>
            <w:tcW w:w="728" w:type="pct"/>
            <w:shd w:val="clear" w:color="auto" w:fill="B4C6E7" w:themeFill="accent1" w:themeFillTint="66"/>
            <w:tcMar>
              <w:left w:w="28" w:type="dxa"/>
              <w:right w:w="28" w:type="dxa"/>
            </w:tcMar>
            <w:vAlign w:val="center"/>
          </w:tcPr>
          <w:p w14:paraId="70EF88C0" w14:textId="33F26C70" w:rsidR="00CB7C1D" w:rsidRPr="00F945E9"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F945E9">
              <w:rPr>
                <w:rFonts w:cstheme="minorHAnsi"/>
                <w:b/>
                <w:bCs/>
                <w:i w:val="0"/>
                <w:iCs w:val="0"/>
                <w:color w:val="000000" w:themeColor="text1"/>
                <w:sz w:val="20"/>
                <w:szCs w:val="20"/>
              </w:rPr>
              <w:t>posterior probabilities</w:t>
            </w:r>
          </w:p>
        </w:tc>
        <w:tc>
          <w:tcPr>
            <w:tcW w:w="741" w:type="pct"/>
            <w:shd w:val="clear" w:color="auto" w:fill="B4C6E7" w:themeFill="accent1" w:themeFillTint="66"/>
            <w:tcMar>
              <w:left w:w="28" w:type="dxa"/>
              <w:right w:w="28" w:type="dxa"/>
            </w:tcMar>
            <w:vAlign w:val="center"/>
          </w:tcPr>
          <w:p w14:paraId="305E2D47" w14:textId="77777777" w:rsidR="00CB7C1D" w:rsidRPr="00F945E9"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F945E9">
              <w:rPr>
                <w:rFonts w:cstheme="minorHAnsi"/>
                <w:b/>
                <w:bCs/>
                <w:i w:val="0"/>
                <w:iCs w:val="0"/>
                <w:color w:val="000000" w:themeColor="text1"/>
                <w:sz w:val="20"/>
                <w:szCs w:val="20"/>
              </w:rPr>
              <w:t>most likely class membership</w:t>
            </w:r>
          </w:p>
        </w:tc>
        <w:tc>
          <w:tcPr>
            <w:tcW w:w="378" w:type="pct"/>
            <w:shd w:val="clear" w:color="auto" w:fill="B4C6E7" w:themeFill="accent1" w:themeFillTint="66"/>
            <w:tcMar>
              <w:left w:w="28" w:type="dxa"/>
              <w:right w:w="28" w:type="dxa"/>
            </w:tcMar>
            <w:vAlign w:val="center"/>
          </w:tcPr>
          <w:p w14:paraId="27FBDCA1" w14:textId="77777777" w:rsidR="00CB7C1D" w:rsidRPr="00F945E9"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F945E9">
              <w:rPr>
                <w:rFonts w:cstheme="minorHAnsi"/>
                <w:b/>
                <w:bCs/>
                <w:i w:val="0"/>
                <w:iCs w:val="0"/>
                <w:color w:val="000000" w:themeColor="text1"/>
                <w:sz w:val="20"/>
                <w:szCs w:val="20"/>
              </w:rPr>
              <w:t>1</w:t>
            </w:r>
          </w:p>
        </w:tc>
        <w:tc>
          <w:tcPr>
            <w:tcW w:w="378" w:type="pct"/>
            <w:shd w:val="clear" w:color="auto" w:fill="B4C6E7" w:themeFill="accent1" w:themeFillTint="66"/>
            <w:tcMar>
              <w:left w:w="28" w:type="dxa"/>
              <w:right w:w="28" w:type="dxa"/>
            </w:tcMar>
            <w:vAlign w:val="center"/>
          </w:tcPr>
          <w:p w14:paraId="044BCC2E" w14:textId="77777777" w:rsidR="00CB7C1D" w:rsidRPr="00F945E9"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F945E9">
              <w:rPr>
                <w:rFonts w:cstheme="minorHAnsi"/>
                <w:b/>
                <w:bCs/>
                <w:i w:val="0"/>
                <w:iCs w:val="0"/>
                <w:color w:val="000000" w:themeColor="text1"/>
                <w:sz w:val="20"/>
                <w:szCs w:val="20"/>
              </w:rPr>
              <w:t>2</w:t>
            </w:r>
          </w:p>
        </w:tc>
        <w:tc>
          <w:tcPr>
            <w:tcW w:w="378" w:type="pct"/>
            <w:shd w:val="clear" w:color="auto" w:fill="B4C6E7" w:themeFill="accent1" w:themeFillTint="66"/>
            <w:tcMar>
              <w:left w:w="28" w:type="dxa"/>
              <w:right w:w="28" w:type="dxa"/>
            </w:tcMar>
            <w:vAlign w:val="center"/>
          </w:tcPr>
          <w:p w14:paraId="6AE4C352" w14:textId="77777777" w:rsidR="00CB7C1D" w:rsidRPr="00F945E9"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F945E9">
              <w:rPr>
                <w:rFonts w:cstheme="minorHAnsi"/>
                <w:b/>
                <w:bCs/>
                <w:i w:val="0"/>
                <w:iCs w:val="0"/>
                <w:color w:val="000000" w:themeColor="text1"/>
                <w:sz w:val="20"/>
                <w:szCs w:val="20"/>
              </w:rPr>
              <w:t>3</w:t>
            </w:r>
          </w:p>
        </w:tc>
        <w:tc>
          <w:tcPr>
            <w:tcW w:w="378" w:type="pct"/>
            <w:shd w:val="clear" w:color="auto" w:fill="B4C6E7" w:themeFill="accent1" w:themeFillTint="66"/>
            <w:tcMar>
              <w:left w:w="28" w:type="dxa"/>
              <w:right w:w="28" w:type="dxa"/>
            </w:tcMar>
            <w:vAlign w:val="center"/>
          </w:tcPr>
          <w:p w14:paraId="65260CFC" w14:textId="77777777" w:rsidR="00CB7C1D" w:rsidRPr="00F945E9"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F945E9">
              <w:rPr>
                <w:rFonts w:cstheme="minorHAnsi"/>
                <w:b/>
                <w:bCs/>
                <w:i w:val="0"/>
                <w:iCs w:val="0"/>
                <w:color w:val="000000" w:themeColor="text1"/>
                <w:sz w:val="20"/>
                <w:szCs w:val="20"/>
              </w:rPr>
              <w:t>4</w:t>
            </w:r>
          </w:p>
        </w:tc>
        <w:tc>
          <w:tcPr>
            <w:tcW w:w="379" w:type="pct"/>
            <w:shd w:val="clear" w:color="auto" w:fill="B4C6E7" w:themeFill="accent1" w:themeFillTint="66"/>
            <w:tcMar>
              <w:left w:w="28" w:type="dxa"/>
              <w:right w:w="28" w:type="dxa"/>
            </w:tcMar>
            <w:vAlign w:val="center"/>
          </w:tcPr>
          <w:p w14:paraId="7FCD0479" w14:textId="77777777" w:rsidR="00CB7C1D" w:rsidRPr="00F945E9"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F945E9">
              <w:rPr>
                <w:rFonts w:cstheme="minorHAnsi"/>
                <w:b/>
                <w:bCs/>
                <w:i w:val="0"/>
                <w:iCs w:val="0"/>
                <w:color w:val="000000" w:themeColor="text1"/>
                <w:sz w:val="20"/>
                <w:szCs w:val="20"/>
              </w:rPr>
              <w:t>5</w:t>
            </w:r>
          </w:p>
        </w:tc>
      </w:tr>
      <w:tr w:rsidR="006668EC" w:rsidRPr="009208AF" w14:paraId="30E79226" w14:textId="77777777" w:rsidTr="005A0013">
        <w:trPr>
          <w:trHeight w:val="406"/>
        </w:trPr>
        <w:tc>
          <w:tcPr>
            <w:cnfStyle w:val="001000000000" w:firstRow="0" w:lastRow="0" w:firstColumn="1" w:lastColumn="0" w:oddVBand="0" w:evenVBand="0" w:oddHBand="0" w:evenHBand="0" w:firstRowFirstColumn="0" w:firstRowLastColumn="0" w:lastRowFirstColumn="0" w:lastRowLastColumn="0"/>
            <w:tcW w:w="524" w:type="pct"/>
            <w:vMerge w:val="restart"/>
            <w:tcBorders>
              <w:top w:val="none" w:sz="0" w:space="0" w:color="auto"/>
              <w:left w:val="none" w:sz="0" w:space="0" w:color="auto"/>
              <w:bottom w:val="none" w:sz="0" w:space="0" w:color="auto"/>
            </w:tcBorders>
            <w:tcMar>
              <w:left w:w="28" w:type="dxa"/>
              <w:right w:w="28" w:type="dxa"/>
            </w:tcMar>
            <w:vAlign w:val="center"/>
          </w:tcPr>
          <w:p w14:paraId="4274AA93" w14:textId="77777777" w:rsidR="00CB7C1D" w:rsidRPr="009208AF" w:rsidRDefault="00CB7C1D" w:rsidP="009A1EF8">
            <w:pPr>
              <w:pStyle w:val="Caption"/>
              <w:spacing w:after="0"/>
              <w:jc w:val="center"/>
              <w:rPr>
                <w:rFonts w:cstheme="minorHAnsi"/>
                <w:color w:val="000000" w:themeColor="text1"/>
                <w:sz w:val="20"/>
                <w:szCs w:val="20"/>
              </w:rPr>
            </w:pPr>
            <w:r w:rsidRPr="009208AF">
              <w:rPr>
                <w:rFonts w:cstheme="minorHAnsi"/>
                <w:color w:val="000000" w:themeColor="text1"/>
                <w:sz w:val="20"/>
                <w:szCs w:val="20"/>
              </w:rPr>
              <w:t>Discovery</w:t>
            </w:r>
          </w:p>
          <w:p w14:paraId="7A3EEA38" w14:textId="39C2D6A6" w:rsidR="00CB7C1D" w:rsidRPr="009208AF" w:rsidRDefault="00CB7C1D" w:rsidP="009A1EF8">
            <w:pPr>
              <w:pStyle w:val="Caption"/>
              <w:spacing w:after="0"/>
              <w:jc w:val="center"/>
              <w:rPr>
                <w:rFonts w:cstheme="minorHAnsi"/>
                <w:color w:val="000000" w:themeColor="text1"/>
                <w:sz w:val="20"/>
                <w:szCs w:val="20"/>
              </w:rPr>
            </w:pPr>
            <w:r w:rsidRPr="009208AF">
              <w:rPr>
                <w:rFonts w:cstheme="minorHAnsi"/>
                <w:color w:val="000000" w:themeColor="text1"/>
                <w:sz w:val="20"/>
                <w:szCs w:val="20"/>
              </w:rPr>
              <w:t>(Project MinE)</w:t>
            </w:r>
          </w:p>
          <w:p w14:paraId="02B169FD" w14:textId="77777777" w:rsidR="00CB7C1D" w:rsidRPr="009208AF" w:rsidRDefault="00CB7C1D" w:rsidP="009A1EF8">
            <w:pPr>
              <w:jc w:val="center"/>
              <w:rPr>
                <w:rFonts w:asciiTheme="minorHAnsi" w:hAnsiTheme="minorHAnsi" w:cstheme="minorHAnsi"/>
                <w:i w:val="0"/>
                <w:iCs w:val="0"/>
                <w:color w:val="000000" w:themeColor="text1"/>
                <w:sz w:val="20"/>
                <w:szCs w:val="20"/>
              </w:rPr>
            </w:pPr>
          </w:p>
          <w:p w14:paraId="76717F7A" w14:textId="63E6D678" w:rsidR="00CB7C1D" w:rsidRPr="009208AF" w:rsidRDefault="00CB7C1D" w:rsidP="009A1EF8">
            <w:pPr>
              <w:jc w:val="center"/>
              <w:rPr>
                <w:rFonts w:asciiTheme="minorHAnsi" w:hAnsiTheme="minorHAnsi" w:cstheme="minorHAnsi"/>
                <w:i w:val="0"/>
                <w:iCs w:val="0"/>
                <w:color w:val="000000" w:themeColor="text1"/>
                <w:sz w:val="20"/>
                <w:szCs w:val="20"/>
              </w:rPr>
            </w:pPr>
            <w:r w:rsidRPr="009208AF">
              <w:rPr>
                <w:rFonts w:asciiTheme="minorHAnsi" w:hAnsiTheme="minorHAnsi" w:cstheme="minorHAnsi"/>
                <w:i w:val="0"/>
                <w:iCs w:val="0"/>
                <w:color w:val="000000" w:themeColor="text1"/>
                <w:sz w:val="20"/>
                <w:szCs w:val="20"/>
              </w:rPr>
              <w:t>[N = 5377; entropy = 0.850]</w:t>
            </w:r>
          </w:p>
          <w:p w14:paraId="10C0905D" w14:textId="34AD465F" w:rsidR="00CB7C1D" w:rsidRPr="009208AF" w:rsidRDefault="00CB7C1D" w:rsidP="009A1EF8">
            <w:pPr>
              <w:jc w:val="center"/>
              <w:rPr>
                <w:rFonts w:asciiTheme="minorHAnsi" w:hAnsiTheme="minorHAnsi" w:cstheme="minorHAnsi"/>
                <w:i w:val="0"/>
                <w:iCs w:val="0"/>
                <w:color w:val="000000" w:themeColor="text1"/>
                <w:sz w:val="20"/>
                <w:szCs w:val="20"/>
              </w:rPr>
            </w:pPr>
          </w:p>
        </w:tc>
        <w:tc>
          <w:tcPr>
            <w:tcW w:w="500" w:type="pct"/>
            <w:tcMar>
              <w:left w:w="28" w:type="dxa"/>
              <w:right w:w="28" w:type="dxa"/>
            </w:tcMar>
            <w:vAlign w:val="center"/>
          </w:tcPr>
          <w:p w14:paraId="466EF3C9" w14:textId="77777777"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1</w:t>
            </w:r>
          </w:p>
        </w:tc>
        <w:tc>
          <w:tcPr>
            <w:tcW w:w="615" w:type="pct"/>
            <w:tcMar>
              <w:left w:w="28" w:type="dxa"/>
              <w:right w:w="28" w:type="dxa"/>
            </w:tcMar>
            <w:vAlign w:val="center"/>
          </w:tcPr>
          <w:p w14:paraId="0C394730" w14:textId="7EF25BCA" w:rsidR="00CB7C1D" w:rsidRPr="009208AF" w:rsidRDefault="004A621A"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sz w:val="20"/>
                <w:szCs w:val="20"/>
              </w:rPr>
            </w:pPr>
            <w:r w:rsidRPr="009208AF">
              <w:rPr>
                <w:rFonts w:cstheme="minorHAnsi"/>
                <w:i w:val="0"/>
                <w:iCs w:val="0"/>
                <w:color w:val="000000"/>
                <w:sz w:val="20"/>
                <w:szCs w:val="20"/>
              </w:rPr>
              <w:t>99.</w:t>
            </w:r>
            <w:r w:rsidR="00620252" w:rsidRPr="009208AF">
              <w:rPr>
                <w:rFonts w:cstheme="minorHAnsi"/>
                <w:i w:val="0"/>
                <w:iCs w:val="0"/>
                <w:color w:val="000000"/>
                <w:sz w:val="20"/>
                <w:szCs w:val="20"/>
              </w:rPr>
              <w:t>0</w:t>
            </w:r>
          </w:p>
        </w:tc>
        <w:tc>
          <w:tcPr>
            <w:tcW w:w="728" w:type="pct"/>
            <w:tcMar>
              <w:left w:w="28" w:type="dxa"/>
              <w:right w:w="28" w:type="dxa"/>
            </w:tcMar>
            <w:vAlign w:val="center"/>
          </w:tcPr>
          <w:p w14:paraId="298B421C" w14:textId="0FB0C9C5"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3156.30 (0.587)</w:t>
            </w:r>
          </w:p>
        </w:tc>
        <w:tc>
          <w:tcPr>
            <w:tcW w:w="741" w:type="pct"/>
            <w:tcMar>
              <w:left w:w="28" w:type="dxa"/>
              <w:right w:w="28" w:type="dxa"/>
            </w:tcMar>
            <w:vAlign w:val="center"/>
          </w:tcPr>
          <w:p w14:paraId="5E73E8B6" w14:textId="13082487"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3319 (0.617)</w:t>
            </w:r>
          </w:p>
        </w:tc>
        <w:tc>
          <w:tcPr>
            <w:tcW w:w="378" w:type="pct"/>
            <w:tcMar>
              <w:left w:w="28" w:type="dxa"/>
              <w:right w:w="28" w:type="dxa"/>
            </w:tcMar>
            <w:vAlign w:val="center"/>
          </w:tcPr>
          <w:p w14:paraId="1FB38555" w14:textId="016A47B3"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themeColor="text1"/>
                <w:sz w:val="20"/>
                <w:szCs w:val="20"/>
              </w:rPr>
              <w:t>0.908</w:t>
            </w:r>
          </w:p>
        </w:tc>
        <w:tc>
          <w:tcPr>
            <w:tcW w:w="378" w:type="pct"/>
            <w:tcMar>
              <w:left w:w="28" w:type="dxa"/>
              <w:right w:w="28" w:type="dxa"/>
            </w:tcMar>
            <w:vAlign w:val="center"/>
          </w:tcPr>
          <w:p w14:paraId="450EC0FB" w14:textId="63398827"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0.09</w:t>
            </w:r>
          </w:p>
        </w:tc>
        <w:tc>
          <w:tcPr>
            <w:tcW w:w="378" w:type="pct"/>
            <w:tcMar>
              <w:left w:w="28" w:type="dxa"/>
              <w:right w:w="28" w:type="dxa"/>
            </w:tcMar>
            <w:vAlign w:val="center"/>
          </w:tcPr>
          <w:p w14:paraId="620E3260" w14:textId="15A2F92E"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0.002</w:t>
            </w:r>
          </w:p>
        </w:tc>
        <w:tc>
          <w:tcPr>
            <w:tcW w:w="378" w:type="pct"/>
            <w:tcMar>
              <w:left w:w="28" w:type="dxa"/>
              <w:right w:w="28" w:type="dxa"/>
            </w:tcMar>
            <w:vAlign w:val="center"/>
          </w:tcPr>
          <w:p w14:paraId="55AF7ADE" w14:textId="703C1438"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w:t>
            </w:r>
          </w:p>
        </w:tc>
        <w:tc>
          <w:tcPr>
            <w:tcW w:w="379" w:type="pct"/>
            <w:tcMar>
              <w:left w:w="28" w:type="dxa"/>
              <w:right w:w="28" w:type="dxa"/>
            </w:tcMar>
            <w:vAlign w:val="center"/>
          </w:tcPr>
          <w:p w14:paraId="4809895D" w14:textId="01701A0F"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w:t>
            </w:r>
          </w:p>
        </w:tc>
      </w:tr>
      <w:tr w:rsidR="009A1EF8" w:rsidRPr="009208AF" w14:paraId="7480C1E7" w14:textId="77777777" w:rsidTr="005A0013">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24" w:type="pct"/>
            <w:vMerge/>
            <w:tcBorders>
              <w:top w:val="none" w:sz="0" w:space="0" w:color="auto"/>
              <w:left w:val="none" w:sz="0" w:space="0" w:color="auto"/>
              <w:bottom w:val="none" w:sz="0" w:space="0" w:color="auto"/>
            </w:tcBorders>
            <w:tcMar>
              <w:left w:w="28" w:type="dxa"/>
              <w:right w:w="28" w:type="dxa"/>
            </w:tcMar>
            <w:vAlign w:val="center"/>
          </w:tcPr>
          <w:p w14:paraId="3EDE7BB8" w14:textId="77777777" w:rsidR="00CB7C1D" w:rsidRPr="009208AF" w:rsidRDefault="00CB7C1D" w:rsidP="009A1EF8">
            <w:pPr>
              <w:pStyle w:val="Caption"/>
              <w:spacing w:after="0"/>
              <w:jc w:val="center"/>
              <w:rPr>
                <w:rFonts w:cstheme="minorHAnsi"/>
                <w:color w:val="000000" w:themeColor="text1"/>
                <w:sz w:val="20"/>
                <w:szCs w:val="20"/>
              </w:rPr>
            </w:pPr>
          </w:p>
        </w:tc>
        <w:tc>
          <w:tcPr>
            <w:tcW w:w="500" w:type="pct"/>
            <w:tcMar>
              <w:left w:w="28" w:type="dxa"/>
              <w:right w:w="28" w:type="dxa"/>
            </w:tcMar>
            <w:vAlign w:val="center"/>
          </w:tcPr>
          <w:p w14:paraId="783D195B" w14:textId="77777777"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2</w:t>
            </w:r>
          </w:p>
        </w:tc>
        <w:tc>
          <w:tcPr>
            <w:tcW w:w="615" w:type="pct"/>
            <w:tcMar>
              <w:left w:w="28" w:type="dxa"/>
              <w:right w:w="28" w:type="dxa"/>
            </w:tcMar>
            <w:vAlign w:val="center"/>
          </w:tcPr>
          <w:p w14:paraId="1A8D05B3" w14:textId="32B858B5" w:rsidR="00CB7C1D" w:rsidRPr="009208AF" w:rsidRDefault="004A621A"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sz w:val="20"/>
                <w:szCs w:val="20"/>
              </w:rPr>
            </w:pPr>
            <w:r w:rsidRPr="009208AF">
              <w:rPr>
                <w:rFonts w:cstheme="minorHAnsi"/>
                <w:i w:val="0"/>
                <w:iCs w:val="0"/>
                <w:color w:val="000000"/>
                <w:sz w:val="20"/>
                <w:szCs w:val="20"/>
              </w:rPr>
              <w:t>9</w:t>
            </w:r>
            <w:r w:rsidR="00620252" w:rsidRPr="009208AF">
              <w:rPr>
                <w:rFonts w:cstheme="minorHAnsi"/>
                <w:i w:val="0"/>
                <w:iCs w:val="0"/>
                <w:color w:val="000000"/>
                <w:sz w:val="20"/>
                <w:szCs w:val="20"/>
              </w:rPr>
              <w:t>9</w:t>
            </w:r>
            <w:r w:rsidRPr="009208AF">
              <w:rPr>
                <w:rFonts w:cstheme="minorHAnsi"/>
                <w:i w:val="0"/>
                <w:iCs w:val="0"/>
                <w:color w:val="000000"/>
                <w:sz w:val="20"/>
                <w:szCs w:val="20"/>
              </w:rPr>
              <w:t>.7</w:t>
            </w:r>
          </w:p>
        </w:tc>
        <w:tc>
          <w:tcPr>
            <w:tcW w:w="728" w:type="pct"/>
            <w:tcMar>
              <w:left w:w="28" w:type="dxa"/>
              <w:right w:w="28" w:type="dxa"/>
            </w:tcMar>
            <w:vAlign w:val="center"/>
          </w:tcPr>
          <w:p w14:paraId="5B02BE41" w14:textId="0533428E"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1699.04 (0.316)</w:t>
            </w:r>
          </w:p>
        </w:tc>
        <w:tc>
          <w:tcPr>
            <w:tcW w:w="741" w:type="pct"/>
            <w:tcMar>
              <w:left w:w="28" w:type="dxa"/>
              <w:right w:w="28" w:type="dxa"/>
            </w:tcMar>
            <w:vAlign w:val="center"/>
          </w:tcPr>
          <w:p w14:paraId="1349A9BE" w14:textId="49907041"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1551 (0.288)</w:t>
            </w:r>
          </w:p>
        </w:tc>
        <w:tc>
          <w:tcPr>
            <w:tcW w:w="378" w:type="pct"/>
            <w:tcMar>
              <w:left w:w="28" w:type="dxa"/>
              <w:right w:w="28" w:type="dxa"/>
            </w:tcMar>
            <w:vAlign w:val="center"/>
          </w:tcPr>
          <w:p w14:paraId="0C01A79B" w14:textId="74082F84"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0.089</w:t>
            </w:r>
          </w:p>
        </w:tc>
        <w:tc>
          <w:tcPr>
            <w:tcW w:w="378" w:type="pct"/>
            <w:tcMar>
              <w:left w:w="28" w:type="dxa"/>
              <w:right w:w="28" w:type="dxa"/>
            </w:tcMar>
            <w:vAlign w:val="center"/>
          </w:tcPr>
          <w:p w14:paraId="3687A706" w14:textId="06CEC1AF"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themeColor="text1"/>
                <w:sz w:val="20"/>
                <w:szCs w:val="20"/>
              </w:rPr>
              <w:t>0.883</w:t>
            </w:r>
          </w:p>
        </w:tc>
        <w:tc>
          <w:tcPr>
            <w:tcW w:w="378" w:type="pct"/>
            <w:tcMar>
              <w:left w:w="28" w:type="dxa"/>
              <w:right w:w="28" w:type="dxa"/>
            </w:tcMar>
            <w:vAlign w:val="center"/>
          </w:tcPr>
          <w:p w14:paraId="0D1F501F" w14:textId="39BDB735"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0.028</w:t>
            </w:r>
          </w:p>
        </w:tc>
        <w:tc>
          <w:tcPr>
            <w:tcW w:w="378" w:type="pct"/>
            <w:tcMar>
              <w:left w:w="28" w:type="dxa"/>
              <w:right w:w="28" w:type="dxa"/>
            </w:tcMar>
            <w:vAlign w:val="center"/>
          </w:tcPr>
          <w:p w14:paraId="05517EEC" w14:textId="768ADB7E"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w:t>
            </w:r>
          </w:p>
        </w:tc>
        <w:tc>
          <w:tcPr>
            <w:tcW w:w="379" w:type="pct"/>
            <w:tcMar>
              <w:left w:w="28" w:type="dxa"/>
              <w:right w:w="28" w:type="dxa"/>
            </w:tcMar>
            <w:vAlign w:val="center"/>
          </w:tcPr>
          <w:p w14:paraId="227EC60E" w14:textId="2A63D547"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w:t>
            </w:r>
          </w:p>
        </w:tc>
      </w:tr>
      <w:tr w:rsidR="006668EC" w:rsidRPr="009208AF" w14:paraId="445B3F73" w14:textId="77777777" w:rsidTr="005A0013">
        <w:trPr>
          <w:trHeight w:val="406"/>
        </w:trPr>
        <w:tc>
          <w:tcPr>
            <w:cnfStyle w:val="001000000000" w:firstRow="0" w:lastRow="0" w:firstColumn="1" w:lastColumn="0" w:oddVBand="0" w:evenVBand="0" w:oddHBand="0" w:evenHBand="0" w:firstRowFirstColumn="0" w:firstRowLastColumn="0" w:lastRowFirstColumn="0" w:lastRowLastColumn="0"/>
            <w:tcW w:w="524" w:type="pct"/>
            <w:vMerge/>
            <w:tcBorders>
              <w:top w:val="none" w:sz="0" w:space="0" w:color="auto"/>
              <w:left w:val="none" w:sz="0" w:space="0" w:color="auto"/>
              <w:bottom w:val="none" w:sz="0" w:space="0" w:color="auto"/>
            </w:tcBorders>
            <w:tcMar>
              <w:left w:w="28" w:type="dxa"/>
              <w:right w:w="28" w:type="dxa"/>
            </w:tcMar>
            <w:vAlign w:val="center"/>
          </w:tcPr>
          <w:p w14:paraId="0A9BAB50" w14:textId="77777777" w:rsidR="00CB7C1D" w:rsidRPr="009208AF" w:rsidRDefault="00CB7C1D" w:rsidP="009A1EF8">
            <w:pPr>
              <w:pStyle w:val="Caption"/>
              <w:spacing w:after="0"/>
              <w:jc w:val="center"/>
              <w:rPr>
                <w:rFonts w:cstheme="minorHAnsi"/>
                <w:color w:val="000000" w:themeColor="text1"/>
                <w:sz w:val="20"/>
                <w:szCs w:val="20"/>
              </w:rPr>
            </w:pPr>
          </w:p>
        </w:tc>
        <w:tc>
          <w:tcPr>
            <w:tcW w:w="500" w:type="pct"/>
            <w:tcMar>
              <w:left w:w="28" w:type="dxa"/>
              <w:right w:w="28" w:type="dxa"/>
            </w:tcMar>
            <w:vAlign w:val="center"/>
          </w:tcPr>
          <w:p w14:paraId="1107E139" w14:textId="77777777"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3</w:t>
            </w:r>
          </w:p>
        </w:tc>
        <w:tc>
          <w:tcPr>
            <w:tcW w:w="615" w:type="pct"/>
            <w:tcMar>
              <w:left w:w="28" w:type="dxa"/>
              <w:right w:w="28" w:type="dxa"/>
            </w:tcMar>
            <w:vAlign w:val="center"/>
          </w:tcPr>
          <w:p w14:paraId="6D7C94AD" w14:textId="652FE933" w:rsidR="00CB7C1D" w:rsidRPr="009208AF" w:rsidRDefault="00515C9A"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sz w:val="20"/>
                <w:szCs w:val="20"/>
              </w:rPr>
            </w:pPr>
            <w:r w:rsidRPr="009208AF">
              <w:rPr>
                <w:rFonts w:cstheme="minorHAnsi"/>
                <w:i w:val="0"/>
                <w:iCs w:val="0"/>
                <w:color w:val="000000"/>
                <w:sz w:val="20"/>
                <w:szCs w:val="20"/>
              </w:rPr>
              <w:t>99.</w:t>
            </w:r>
            <w:r w:rsidR="00620252" w:rsidRPr="009208AF">
              <w:rPr>
                <w:rFonts w:cstheme="minorHAnsi"/>
                <w:i w:val="0"/>
                <w:iCs w:val="0"/>
                <w:color w:val="000000"/>
                <w:sz w:val="20"/>
                <w:szCs w:val="20"/>
              </w:rPr>
              <w:t>3</w:t>
            </w:r>
          </w:p>
        </w:tc>
        <w:tc>
          <w:tcPr>
            <w:tcW w:w="728" w:type="pct"/>
            <w:tcMar>
              <w:left w:w="28" w:type="dxa"/>
              <w:right w:w="28" w:type="dxa"/>
            </w:tcMar>
            <w:vAlign w:val="center"/>
          </w:tcPr>
          <w:p w14:paraId="76581448" w14:textId="12C011EE"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422.66 (0.079)</w:t>
            </w:r>
          </w:p>
        </w:tc>
        <w:tc>
          <w:tcPr>
            <w:tcW w:w="741" w:type="pct"/>
            <w:tcMar>
              <w:left w:w="28" w:type="dxa"/>
              <w:right w:w="28" w:type="dxa"/>
            </w:tcMar>
            <w:vAlign w:val="center"/>
          </w:tcPr>
          <w:p w14:paraId="2C0F006C" w14:textId="280CD44C"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408 (0.076)</w:t>
            </w:r>
          </w:p>
        </w:tc>
        <w:tc>
          <w:tcPr>
            <w:tcW w:w="378" w:type="pct"/>
            <w:tcMar>
              <w:left w:w="28" w:type="dxa"/>
              <w:right w:w="28" w:type="dxa"/>
            </w:tcMar>
            <w:vAlign w:val="center"/>
          </w:tcPr>
          <w:p w14:paraId="56900939" w14:textId="56F89D5C"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0.008</w:t>
            </w:r>
          </w:p>
        </w:tc>
        <w:tc>
          <w:tcPr>
            <w:tcW w:w="378" w:type="pct"/>
            <w:tcMar>
              <w:left w:w="28" w:type="dxa"/>
              <w:right w:w="28" w:type="dxa"/>
            </w:tcMar>
            <w:vAlign w:val="center"/>
          </w:tcPr>
          <w:p w14:paraId="6EBEAF50" w14:textId="6031F696"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0.075</w:t>
            </w:r>
          </w:p>
        </w:tc>
        <w:tc>
          <w:tcPr>
            <w:tcW w:w="378" w:type="pct"/>
            <w:tcMar>
              <w:left w:w="28" w:type="dxa"/>
              <w:right w:w="28" w:type="dxa"/>
            </w:tcMar>
            <w:vAlign w:val="center"/>
          </w:tcPr>
          <w:p w14:paraId="24588793" w14:textId="2DE26324"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themeColor="text1"/>
                <w:sz w:val="20"/>
                <w:szCs w:val="20"/>
              </w:rPr>
              <w:t>0.909</w:t>
            </w:r>
          </w:p>
        </w:tc>
        <w:tc>
          <w:tcPr>
            <w:tcW w:w="378" w:type="pct"/>
            <w:tcMar>
              <w:left w:w="28" w:type="dxa"/>
              <w:right w:w="28" w:type="dxa"/>
            </w:tcMar>
            <w:vAlign w:val="center"/>
          </w:tcPr>
          <w:p w14:paraId="7355E173" w14:textId="2AB362E0"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0.007</w:t>
            </w:r>
          </w:p>
        </w:tc>
        <w:tc>
          <w:tcPr>
            <w:tcW w:w="379" w:type="pct"/>
            <w:tcMar>
              <w:left w:w="28" w:type="dxa"/>
              <w:right w:w="28" w:type="dxa"/>
            </w:tcMar>
            <w:vAlign w:val="center"/>
          </w:tcPr>
          <w:p w14:paraId="40B6EAD2" w14:textId="70CCBA42"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w:t>
            </w:r>
          </w:p>
        </w:tc>
      </w:tr>
      <w:tr w:rsidR="009A1EF8" w:rsidRPr="009208AF" w14:paraId="245496C2" w14:textId="77777777" w:rsidTr="005A0013">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24" w:type="pct"/>
            <w:vMerge/>
            <w:tcBorders>
              <w:top w:val="none" w:sz="0" w:space="0" w:color="auto"/>
              <w:left w:val="none" w:sz="0" w:space="0" w:color="auto"/>
              <w:bottom w:val="none" w:sz="0" w:space="0" w:color="auto"/>
            </w:tcBorders>
            <w:tcMar>
              <w:left w:w="28" w:type="dxa"/>
              <w:right w:w="28" w:type="dxa"/>
            </w:tcMar>
            <w:vAlign w:val="center"/>
          </w:tcPr>
          <w:p w14:paraId="7B9DEB5A" w14:textId="77777777" w:rsidR="00CB7C1D" w:rsidRPr="009208AF" w:rsidRDefault="00CB7C1D" w:rsidP="009A1EF8">
            <w:pPr>
              <w:pStyle w:val="Caption"/>
              <w:spacing w:after="0"/>
              <w:jc w:val="center"/>
              <w:rPr>
                <w:rFonts w:cstheme="minorHAnsi"/>
                <w:color w:val="000000" w:themeColor="text1"/>
                <w:sz w:val="20"/>
                <w:szCs w:val="20"/>
              </w:rPr>
            </w:pPr>
          </w:p>
        </w:tc>
        <w:tc>
          <w:tcPr>
            <w:tcW w:w="500" w:type="pct"/>
            <w:tcMar>
              <w:left w:w="28" w:type="dxa"/>
              <w:right w:w="28" w:type="dxa"/>
            </w:tcMar>
            <w:vAlign w:val="center"/>
          </w:tcPr>
          <w:p w14:paraId="745ACDF5" w14:textId="77777777"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4</w:t>
            </w:r>
          </w:p>
        </w:tc>
        <w:tc>
          <w:tcPr>
            <w:tcW w:w="615" w:type="pct"/>
            <w:tcMar>
              <w:left w:w="28" w:type="dxa"/>
              <w:right w:w="28" w:type="dxa"/>
            </w:tcMar>
            <w:vAlign w:val="center"/>
          </w:tcPr>
          <w:p w14:paraId="5295AA9B" w14:textId="7A12345F" w:rsidR="00CB7C1D" w:rsidRPr="009208AF" w:rsidRDefault="00620252"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sz w:val="20"/>
                <w:szCs w:val="20"/>
              </w:rPr>
            </w:pPr>
            <w:r w:rsidRPr="009208AF">
              <w:rPr>
                <w:rFonts w:cstheme="minorHAnsi"/>
                <w:i w:val="0"/>
                <w:iCs w:val="0"/>
                <w:color w:val="000000"/>
                <w:sz w:val="20"/>
                <w:szCs w:val="20"/>
              </w:rPr>
              <w:t>97.6</w:t>
            </w:r>
          </w:p>
        </w:tc>
        <w:tc>
          <w:tcPr>
            <w:tcW w:w="728" w:type="pct"/>
            <w:tcMar>
              <w:left w:w="28" w:type="dxa"/>
              <w:right w:w="28" w:type="dxa"/>
            </w:tcMar>
            <w:vAlign w:val="center"/>
          </w:tcPr>
          <w:p w14:paraId="5A9C305B" w14:textId="36B82CA6"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82.99 (0.015)</w:t>
            </w:r>
          </w:p>
        </w:tc>
        <w:tc>
          <w:tcPr>
            <w:tcW w:w="741" w:type="pct"/>
            <w:tcMar>
              <w:left w:w="28" w:type="dxa"/>
              <w:right w:w="28" w:type="dxa"/>
            </w:tcMar>
            <w:vAlign w:val="center"/>
          </w:tcPr>
          <w:p w14:paraId="34F7F2BE" w14:textId="44AA9518"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83 (0.015)</w:t>
            </w:r>
          </w:p>
        </w:tc>
        <w:tc>
          <w:tcPr>
            <w:tcW w:w="378" w:type="pct"/>
            <w:tcMar>
              <w:left w:w="28" w:type="dxa"/>
              <w:right w:w="28" w:type="dxa"/>
            </w:tcMar>
            <w:vAlign w:val="center"/>
          </w:tcPr>
          <w:p w14:paraId="27283B24" w14:textId="5008459A"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w:t>
            </w:r>
          </w:p>
        </w:tc>
        <w:tc>
          <w:tcPr>
            <w:tcW w:w="378" w:type="pct"/>
            <w:tcMar>
              <w:left w:w="28" w:type="dxa"/>
              <w:right w:w="28" w:type="dxa"/>
            </w:tcMar>
            <w:vAlign w:val="center"/>
          </w:tcPr>
          <w:p w14:paraId="4D719EEE" w14:textId="38C9B736"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w:t>
            </w:r>
          </w:p>
        </w:tc>
        <w:tc>
          <w:tcPr>
            <w:tcW w:w="378" w:type="pct"/>
            <w:tcMar>
              <w:left w:w="28" w:type="dxa"/>
              <w:right w:w="28" w:type="dxa"/>
            </w:tcMar>
            <w:vAlign w:val="center"/>
          </w:tcPr>
          <w:p w14:paraId="1AEAFBE9" w14:textId="15A2FCB8"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0.037</w:t>
            </w:r>
          </w:p>
        </w:tc>
        <w:tc>
          <w:tcPr>
            <w:tcW w:w="378" w:type="pct"/>
            <w:tcMar>
              <w:left w:w="28" w:type="dxa"/>
              <w:right w:w="28" w:type="dxa"/>
            </w:tcMar>
            <w:vAlign w:val="center"/>
          </w:tcPr>
          <w:p w14:paraId="43CEDF41" w14:textId="48226576"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themeColor="text1"/>
                <w:sz w:val="20"/>
                <w:szCs w:val="20"/>
              </w:rPr>
              <w:t>0.963</w:t>
            </w:r>
          </w:p>
        </w:tc>
        <w:tc>
          <w:tcPr>
            <w:tcW w:w="379" w:type="pct"/>
            <w:tcMar>
              <w:left w:w="28" w:type="dxa"/>
              <w:right w:w="28" w:type="dxa"/>
            </w:tcMar>
            <w:vAlign w:val="center"/>
          </w:tcPr>
          <w:p w14:paraId="725790A2" w14:textId="5FF06733" w:rsidR="00CB7C1D" w:rsidRPr="009208AF" w:rsidRDefault="00CB7C1D"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w:t>
            </w:r>
          </w:p>
        </w:tc>
      </w:tr>
      <w:tr w:rsidR="006668EC" w:rsidRPr="009208AF" w14:paraId="2B439D2E" w14:textId="77777777" w:rsidTr="005A0013">
        <w:trPr>
          <w:trHeight w:val="406"/>
        </w:trPr>
        <w:tc>
          <w:tcPr>
            <w:cnfStyle w:val="001000000000" w:firstRow="0" w:lastRow="0" w:firstColumn="1" w:lastColumn="0" w:oddVBand="0" w:evenVBand="0" w:oddHBand="0" w:evenHBand="0" w:firstRowFirstColumn="0" w:firstRowLastColumn="0" w:lastRowFirstColumn="0" w:lastRowLastColumn="0"/>
            <w:tcW w:w="524" w:type="pct"/>
            <w:vMerge/>
            <w:tcBorders>
              <w:top w:val="none" w:sz="0" w:space="0" w:color="auto"/>
              <w:left w:val="none" w:sz="0" w:space="0" w:color="auto"/>
              <w:bottom w:val="none" w:sz="0" w:space="0" w:color="auto"/>
            </w:tcBorders>
            <w:tcMar>
              <w:left w:w="28" w:type="dxa"/>
              <w:right w:w="28" w:type="dxa"/>
            </w:tcMar>
            <w:vAlign w:val="center"/>
          </w:tcPr>
          <w:p w14:paraId="5C284659" w14:textId="77777777" w:rsidR="00CB7C1D" w:rsidRPr="009208AF" w:rsidRDefault="00CB7C1D" w:rsidP="009A1EF8">
            <w:pPr>
              <w:pStyle w:val="Caption"/>
              <w:spacing w:after="0"/>
              <w:jc w:val="center"/>
              <w:rPr>
                <w:rFonts w:cstheme="minorHAnsi"/>
                <w:color w:val="000000" w:themeColor="text1"/>
                <w:sz w:val="20"/>
                <w:szCs w:val="20"/>
              </w:rPr>
            </w:pPr>
          </w:p>
        </w:tc>
        <w:tc>
          <w:tcPr>
            <w:tcW w:w="500" w:type="pct"/>
            <w:tcMar>
              <w:left w:w="28" w:type="dxa"/>
              <w:right w:w="28" w:type="dxa"/>
            </w:tcMar>
            <w:vAlign w:val="center"/>
          </w:tcPr>
          <w:p w14:paraId="101FB52D" w14:textId="77777777"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5</w:t>
            </w:r>
          </w:p>
        </w:tc>
        <w:tc>
          <w:tcPr>
            <w:tcW w:w="615" w:type="pct"/>
            <w:tcMar>
              <w:left w:w="28" w:type="dxa"/>
              <w:right w:w="28" w:type="dxa"/>
            </w:tcMar>
            <w:vAlign w:val="center"/>
          </w:tcPr>
          <w:p w14:paraId="1B35573B" w14:textId="1E5A95FA" w:rsidR="00CB7C1D" w:rsidRPr="009208AF" w:rsidRDefault="00515C9A"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sz w:val="20"/>
                <w:szCs w:val="20"/>
              </w:rPr>
            </w:pPr>
            <w:r w:rsidRPr="009208AF">
              <w:rPr>
                <w:rFonts w:cstheme="minorHAnsi"/>
                <w:i w:val="0"/>
                <w:iCs w:val="0"/>
                <w:color w:val="000000"/>
                <w:sz w:val="20"/>
                <w:szCs w:val="20"/>
              </w:rPr>
              <w:t>1</w:t>
            </w:r>
          </w:p>
        </w:tc>
        <w:tc>
          <w:tcPr>
            <w:tcW w:w="728" w:type="pct"/>
            <w:tcMar>
              <w:left w:w="28" w:type="dxa"/>
              <w:right w:w="28" w:type="dxa"/>
            </w:tcMar>
            <w:vAlign w:val="center"/>
          </w:tcPr>
          <w:p w14:paraId="2B7647F4" w14:textId="49FD7319"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16.01 (0.003)</w:t>
            </w:r>
          </w:p>
        </w:tc>
        <w:tc>
          <w:tcPr>
            <w:tcW w:w="741" w:type="pct"/>
            <w:tcMar>
              <w:left w:w="28" w:type="dxa"/>
              <w:right w:w="28" w:type="dxa"/>
            </w:tcMar>
            <w:vAlign w:val="center"/>
          </w:tcPr>
          <w:p w14:paraId="73B335DA" w14:textId="0C44AB4C"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16 (0.003)</w:t>
            </w:r>
          </w:p>
        </w:tc>
        <w:tc>
          <w:tcPr>
            <w:tcW w:w="378" w:type="pct"/>
            <w:tcMar>
              <w:left w:w="28" w:type="dxa"/>
              <w:right w:w="28" w:type="dxa"/>
            </w:tcMar>
            <w:vAlign w:val="center"/>
          </w:tcPr>
          <w:p w14:paraId="3D25E0B6" w14:textId="28AFE2EC"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w:t>
            </w:r>
          </w:p>
        </w:tc>
        <w:tc>
          <w:tcPr>
            <w:tcW w:w="378" w:type="pct"/>
            <w:tcMar>
              <w:left w:w="28" w:type="dxa"/>
              <w:right w:w="28" w:type="dxa"/>
            </w:tcMar>
            <w:vAlign w:val="center"/>
          </w:tcPr>
          <w:p w14:paraId="712A6AF9" w14:textId="0911BC23"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w:t>
            </w:r>
          </w:p>
        </w:tc>
        <w:tc>
          <w:tcPr>
            <w:tcW w:w="378" w:type="pct"/>
            <w:tcMar>
              <w:left w:w="28" w:type="dxa"/>
              <w:right w:w="28" w:type="dxa"/>
            </w:tcMar>
            <w:vAlign w:val="center"/>
          </w:tcPr>
          <w:p w14:paraId="0356CFE4" w14:textId="149CB6B8"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w:t>
            </w:r>
          </w:p>
        </w:tc>
        <w:tc>
          <w:tcPr>
            <w:tcW w:w="378" w:type="pct"/>
            <w:tcMar>
              <w:left w:w="28" w:type="dxa"/>
              <w:right w:w="28" w:type="dxa"/>
            </w:tcMar>
            <w:vAlign w:val="center"/>
          </w:tcPr>
          <w:p w14:paraId="34721401" w14:textId="1E8D2F34"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w:t>
            </w:r>
          </w:p>
        </w:tc>
        <w:tc>
          <w:tcPr>
            <w:tcW w:w="379" w:type="pct"/>
            <w:tcMar>
              <w:left w:w="28" w:type="dxa"/>
              <w:right w:w="28" w:type="dxa"/>
            </w:tcMar>
            <w:vAlign w:val="center"/>
          </w:tcPr>
          <w:p w14:paraId="17762A5B" w14:textId="4A3FE19B" w:rsidR="00CB7C1D" w:rsidRPr="009208AF" w:rsidRDefault="00CB7C1D"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themeColor="text1"/>
                <w:sz w:val="20"/>
                <w:szCs w:val="20"/>
              </w:rPr>
              <w:t>1</w:t>
            </w:r>
          </w:p>
        </w:tc>
      </w:tr>
      <w:tr w:rsidR="009A1EF8" w:rsidRPr="009208AF" w14:paraId="59C7F14F" w14:textId="77777777" w:rsidTr="005A0013">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24" w:type="pct"/>
            <w:vMerge w:val="restart"/>
            <w:tcBorders>
              <w:top w:val="none" w:sz="0" w:space="0" w:color="auto"/>
              <w:left w:val="none" w:sz="0" w:space="0" w:color="auto"/>
              <w:bottom w:val="none" w:sz="0" w:space="0" w:color="auto"/>
            </w:tcBorders>
            <w:tcMar>
              <w:left w:w="28" w:type="dxa"/>
              <w:right w:w="28" w:type="dxa"/>
            </w:tcMar>
            <w:vAlign w:val="center"/>
          </w:tcPr>
          <w:p w14:paraId="364E2754" w14:textId="77777777" w:rsidR="006668EC" w:rsidRPr="009208AF" w:rsidRDefault="006668EC" w:rsidP="009A1EF8">
            <w:pPr>
              <w:pStyle w:val="Caption"/>
              <w:spacing w:after="0"/>
              <w:jc w:val="center"/>
              <w:rPr>
                <w:rFonts w:cstheme="minorHAnsi"/>
                <w:color w:val="000000" w:themeColor="text1"/>
                <w:sz w:val="20"/>
                <w:szCs w:val="20"/>
              </w:rPr>
            </w:pPr>
            <w:r w:rsidRPr="009208AF">
              <w:rPr>
                <w:rFonts w:cstheme="minorHAnsi"/>
                <w:color w:val="000000" w:themeColor="text1"/>
                <w:sz w:val="20"/>
                <w:szCs w:val="20"/>
              </w:rPr>
              <w:t>Joint</w:t>
            </w:r>
          </w:p>
          <w:p w14:paraId="25AD4B6F" w14:textId="77777777" w:rsidR="006668EC" w:rsidRPr="009208AF" w:rsidRDefault="006668EC" w:rsidP="009A1EF8">
            <w:pPr>
              <w:jc w:val="center"/>
              <w:rPr>
                <w:rFonts w:asciiTheme="minorHAnsi" w:hAnsiTheme="minorHAnsi" w:cstheme="minorHAnsi"/>
                <w:i w:val="0"/>
                <w:iCs w:val="0"/>
                <w:color w:val="000000" w:themeColor="text1"/>
                <w:sz w:val="20"/>
                <w:szCs w:val="20"/>
              </w:rPr>
            </w:pPr>
          </w:p>
          <w:p w14:paraId="0433B9F8" w14:textId="27702177" w:rsidR="006668EC" w:rsidRPr="009208AF" w:rsidRDefault="006668EC" w:rsidP="009A1EF8">
            <w:pPr>
              <w:jc w:val="center"/>
              <w:rPr>
                <w:rFonts w:asciiTheme="minorHAnsi" w:hAnsiTheme="minorHAnsi" w:cstheme="minorHAnsi"/>
                <w:i w:val="0"/>
                <w:iCs w:val="0"/>
                <w:color w:val="000000" w:themeColor="text1"/>
                <w:sz w:val="20"/>
                <w:szCs w:val="20"/>
              </w:rPr>
            </w:pPr>
            <w:r w:rsidRPr="009208AF">
              <w:rPr>
                <w:rFonts w:asciiTheme="minorHAnsi" w:hAnsiTheme="minorHAnsi" w:cstheme="minorHAnsi"/>
                <w:i w:val="0"/>
                <w:iCs w:val="0"/>
                <w:color w:val="000000" w:themeColor="text1"/>
                <w:sz w:val="20"/>
                <w:szCs w:val="20"/>
              </w:rPr>
              <w:t>[N = 12771; entropy = 0.881]</w:t>
            </w:r>
          </w:p>
          <w:p w14:paraId="54419585" w14:textId="6F478459" w:rsidR="006668EC" w:rsidRPr="009208AF" w:rsidRDefault="006668EC" w:rsidP="009A1EF8">
            <w:pPr>
              <w:jc w:val="center"/>
              <w:rPr>
                <w:rFonts w:asciiTheme="minorHAnsi" w:hAnsiTheme="minorHAnsi" w:cstheme="minorHAnsi"/>
                <w:i w:val="0"/>
                <w:iCs w:val="0"/>
                <w:color w:val="000000" w:themeColor="text1"/>
                <w:sz w:val="20"/>
                <w:szCs w:val="20"/>
              </w:rPr>
            </w:pPr>
          </w:p>
        </w:tc>
        <w:tc>
          <w:tcPr>
            <w:tcW w:w="500" w:type="pct"/>
            <w:tcMar>
              <w:left w:w="28" w:type="dxa"/>
              <w:right w:w="28" w:type="dxa"/>
            </w:tcMar>
            <w:vAlign w:val="center"/>
          </w:tcPr>
          <w:p w14:paraId="7311F7C3" w14:textId="77777777"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1</w:t>
            </w:r>
          </w:p>
        </w:tc>
        <w:tc>
          <w:tcPr>
            <w:tcW w:w="615" w:type="pct"/>
            <w:tcMar>
              <w:left w:w="28" w:type="dxa"/>
              <w:right w:w="28" w:type="dxa"/>
            </w:tcMar>
            <w:vAlign w:val="center"/>
          </w:tcPr>
          <w:p w14:paraId="631DFB90" w14:textId="13C09CF0"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9</w:t>
            </w:r>
            <w:r w:rsidR="00245304" w:rsidRPr="009208AF">
              <w:rPr>
                <w:rFonts w:cstheme="minorHAnsi"/>
                <w:i w:val="0"/>
                <w:iCs w:val="0"/>
                <w:color w:val="000000" w:themeColor="text1"/>
                <w:sz w:val="20"/>
                <w:szCs w:val="20"/>
              </w:rPr>
              <w:t>9.4</w:t>
            </w:r>
          </w:p>
        </w:tc>
        <w:tc>
          <w:tcPr>
            <w:tcW w:w="728" w:type="pct"/>
            <w:tcMar>
              <w:left w:w="28" w:type="dxa"/>
              <w:right w:w="28" w:type="dxa"/>
            </w:tcMar>
            <w:vAlign w:val="center"/>
          </w:tcPr>
          <w:p w14:paraId="135AFBFD" w14:textId="5F515A55" w:rsidR="006668EC" w:rsidRPr="009208AF" w:rsidRDefault="006668EC" w:rsidP="00B64BE4">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sz w:val="20"/>
                <w:szCs w:val="20"/>
              </w:rPr>
            </w:pPr>
            <w:r w:rsidRPr="009208AF">
              <w:rPr>
                <w:rFonts w:cstheme="minorHAnsi"/>
                <w:i w:val="0"/>
                <w:iCs w:val="0"/>
                <w:color w:val="000000"/>
                <w:sz w:val="20"/>
                <w:szCs w:val="20"/>
              </w:rPr>
              <w:t>6348.46</w:t>
            </w:r>
            <w:r w:rsidR="00B64BE4" w:rsidRPr="009208AF">
              <w:rPr>
                <w:rFonts w:cstheme="minorHAnsi"/>
                <w:i w:val="0"/>
                <w:iCs w:val="0"/>
                <w:color w:val="000000"/>
                <w:sz w:val="20"/>
                <w:szCs w:val="20"/>
              </w:rPr>
              <w:t xml:space="preserve"> </w:t>
            </w:r>
            <w:r w:rsidRPr="009208AF">
              <w:rPr>
                <w:rFonts w:cstheme="minorHAnsi"/>
                <w:i w:val="0"/>
                <w:iCs w:val="0"/>
                <w:color w:val="000000"/>
                <w:sz w:val="20"/>
                <w:szCs w:val="20"/>
              </w:rPr>
              <w:t>(0.497)</w:t>
            </w:r>
          </w:p>
        </w:tc>
        <w:tc>
          <w:tcPr>
            <w:tcW w:w="741" w:type="pct"/>
            <w:tcMar>
              <w:left w:w="28" w:type="dxa"/>
              <w:right w:w="28" w:type="dxa"/>
            </w:tcMar>
            <w:vAlign w:val="center"/>
          </w:tcPr>
          <w:p w14:paraId="2481CE09" w14:textId="4FFD5EFE"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6624 (0.519)</w:t>
            </w:r>
          </w:p>
        </w:tc>
        <w:tc>
          <w:tcPr>
            <w:tcW w:w="378" w:type="pct"/>
            <w:tcMar>
              <w:left w:w="28" w:type="dxa"/>
              <w:right w:w="28" w:type="dxa"/>
            </w:tcMar>
            <w:vAlign w:val="center"/>
          </w:tcPr>
          <w:p w14:paraId="22CA00CB" w14:textId="463216DB"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sz w:val="20"/>
                <w:szCs w:val="20"/>
              </w:rPr>
              <w:t>0.923</w:t>
            </w:r>
          </w:p>
        </w:tc>
        <w:tc>
          <w:tcPr>
            <w:tcW w:w="378" w:type="pct"/>
            <w:tcMar>
              <w:left w:w="28" w:type="dxa"/>
              <w:right w:w="28" w:type="dxa"/>
            </w:tcMar>
            <w:vAlign w:val="center"/>
          </w:tcPr>
          <w:p w14:paraId="3A8D3733" w14:textId="0AA3AE92"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0.076</w:t>
            </w:r>
          </w:p>
        </w:tc>
        <w:tc>
          <w:tcPr>
            <w:tcW w:w="378" w:type="pct"/>
            <w:tcMar>
              <w:left w:w="28" w:type="dxa"/>
              <w:right w:w="28" w:type="dxa"/>
            </w:tcMar>
            <w:vAlign w:val="center"/>
          </w:tcPr>
          <w:p w14:paraId="568B75FE" w14:textId="446CD6CE"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0.001</w:t>
            </w:r>
          </w:p>
        </w:tc>
        <w:tc>
          <w:tcPr>
            <w:tcW w:w="378" w:type="pct"/>
            <w:tcMar>
              <w:left w:w="28" w:type="dxa"/>
              <w:right w:w="28" w:type="dxa"/>
            </w:tcMar>
            <w:vAlign w:val="center"/>
          </w:tcPr>
          <w:p w14:paraId="3F3A82A4" w14:textId="1E79666B"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379" w:type="pct"/>
            <w:tcMar>
              <w:left w:w="28" w:type="dxa"/>
              <w:right w:w="28" w:type="dxa"/>
            </w:tcMar>
            <w:vAlign w:val="center"/>
          </w:tcPr>
          <w:p w14:paraId="42B2A099" w14:textId="325AD896"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9208AF">
              <w:rPr>
                <w:rFonts w:cstheme="minorHAnsi"/>
                <w:i w:val="0"/>
                <w:iCs w:val="0"/>
                <w:color w:val="000000"/>
                <w:sz w:val="20"/>
                <w:szCs w:val="20"/>
              </w:rPr>
              <w:t>0</w:t>
            </w:r>
          </w:p>
        </w:tc>
      </w:tr>
      <w:tr w:rsidR="006668EC" w:rsidRPr="009208AF" w14:paraId="42E69EF2" w14:textId="77777777" w:rsidTr="005A0013">
        <w:trPr>
          <w:trHeight w:val="406"/>
        </w:trPr>
        <w:tc>
          <w:tcPr>
            <w:cnfStyle w:val="001000000000" w:firstRow="0" w:lastRow="0" w:firstColumn="1" w:lastColumn="0" w:oddVBand="0" w:evenVBand="0" w:oddHBand="0" w:evenHBand="0" w:firstRowFirstColumn="0" w:firstRowLastColumn="0" w:lastRowFirstColumn="0" w:lastRowLastColumn="0"/>
            <w:tcW w:w="524" w:type="pct"/>
            <w:vMerge/>
            <w:tcBorders>
              <w:top w:val="none" w:sz="0" w:space="0" w:color="auto"/>
              <w:left w:val="none" w:sz="0" w:space="0" w:color="auto"/>
              <w:bottom w:val="none" w:sz="0" w:space="0" w:color="auto"/>
            </w:tcBorders>
            <w:tcMar>
              <w:left w:w="28" w:type="dxa"/>
              <w:right w:w="28" w:type="dxa"/>
            </w:tcMar>
            <w:vAlign w:val="center"/>
          </w:tcPr>
          <w:p w14:paraId="66815AD5" w14:textId="77777777" w:rsidR="006668EC" w:rsidRPr="009208AF" w:rsidRDefault="006668EC" w:rsidP="009A1EF8">
            <w:pPr>
              <w:pStyle w:val="Caption"/>
              <w:spacing w:after="0"/>
              <w:jc w:val="center"/>
              <w:rPr>
                <w:rFonts w:cstheme="minorHAnsi"/>
                <w:color w:val="000000" w:themeColor="text1"/>
                <w:sz w:val="20"/>
                <w:szCs w:val="20"/>
              </w:rPr>
            </w:pPr>
          </w:p>
        </w:tc>
        <w:tc>
          <w:tcPr>
            <w:tcW w:w="500" w:type="pct"/>
            <w:tcMar>
              <w:left w:w="28" w:type="dxa"/>
              <w:right w:w="28" w:type="dxa"/>
            </w:tcMar>
            <w:vAlign w:val="center"/>
          </w:tcPr>
          <w:p w14:paraId="0B86963E" w14:textId="77777777"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2</w:t>
            </w:r>
          </w:p>
        </w:tc>
        <w:tc>
          <w:tcPr>
            <w:tcW w:w="615" w:type="pct"/>
            <w:tcMar>
              <w:left w:w="28" w:type="dxa"/>
              <w:right w:w="28" w:type="dxa"/>
            </w:tcMar>
            <w:vAlign w:val="center"/>
          </w:tcPr>
          <w:p w14:paraId="767F174C" w14:textId="6233B16E"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9</w:t>
            </w:r>
            <w:r w:rsidR="00245304" w:rsidRPr="009208AF">
              <w:rPr>
                <w:rFonts w:cstheme="minorHAnsi"/>
                <w:i w:val="0"/>
                <w:iCs w:val="0"/>
                <w:color w:val="000000" w:themeColor="text1"/>
                <w:sz w:val="20"/>
                <w:szCs w:val="20"/>
              </w:rPr>
              <w:t>9.9</w:t>
            </w:r>
          </w:p>
        </w:tc>
        <w:tc>
          <w:tcPr>
            <w:tcW w:w="728" w:type="pct"/>
            <w:tcMar>
              <w:left w:w="28" w:type="dxa"/>
              <w:right w:w="28" w:type="dxa"/>
            </w:tcMar>
            <w:vAlign w:val="center"/>
          </w:tcPr>
          <w:p w14:paraId="453E7B7A" w14:textId="742AB8FA" w:rsidR="006668EC" w:rsidRPr="009208AF" w:rsidRDefault="006668EC" w:rsidP="00B64BE4">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sz w:val="20"/>
                <w:szCs w:val="20"/>
              </w:rPr>
            </w:pPr>
            <w:r w:rsidRPr="009208AF">
              <w:rPr>
                <w:rFonts w:cstheme="minorHAnsi"/>
                <w:i w:val="0"/>
                <w:iCs w:val="0"/>
                <w:color w:val="000000"/>
                <w:sz w:val="20"/>
                <w:szCs w:val="20"/>
              </w:rPr>
              <w:t>4949.39</w:t>
            </w:r>
            <w:r w:rsidR="00B64BE4" w:rsidRPr="009208AF">
              <w:rPr>
                <w:rFonts w:cstheme="minorHAnsi"/>
                <w:i w:val="0"/>
                <w:iCs w:val="0"/>
                <w:color w:val="000000"/>
                <w:sz w:val="20"/>
                <w:szCs w:val="20"/>
              </w:rPr>
              <w:t xml:space="preserve"> </w:t>
            </w:r>
            <w:r w:rsidRPr="009208AF">
              <w:rPr>
                <w:rFonts w:cstheme="minorHAnsi"/>
                <w:i w:val="0"/>
                <w:iCs w:val="0"/>
                <w:color w:val="000000"/>
                <w:sz w:val="20"/>
                <w:szCs w:val="20"/>
              </w:rPr>
              <w:t>(0.388)</w:t>
            </w:r>
          </w:p>
        </w:tc>
        <w:tc>
          <w:tcPr>
            <w:tcW w:w="741" w:type="pct"/>
            <w:tcMar>
              <w:left w:w="28" w:type="dxa"/>
              <w:right w:w="28" w:type="dxa"/>
            </w:tcMar>
            <w:vAlign w:val="center"/>
          </w:tcPr>
          <w:p w14:paraId="0913BE95" w14:textId="26073DDE"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4698 (0.368)</w:t>
            </w:r>
          </w:p>
        </w:tc>
        <w:tc>
          <w:tcPr>
            <w:tcW w:w="378" w:type="pct"/>
            <w:tcMar>
              <w:left w:w="28" w:type="dxa"/>
              <w:right w:w="28" w:type="dxa"/>
            </w:tcMar>
            <w:vAlign w:val="center"/>
          </w:tcPr>
          <w:p w14:paraId="558303A3" w14:textId="7EDD289D"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0.049</w:t>
            </w:r>
          </w:p>
        </w:tc>
        <w:tc>
          <w:tcPr>
            <w:tcW w:w="378" w:type="pct"/>
            <w:tcMar>
              <w:left w:w="28" w:type="dxa"/>
              <w:right w:w="28" w:type="dxa"/>
            </w:tcMar>
            <w:vAlign w:val="center"/>
          </w:tcPr>
          <w:p w14:paraId="1E2F762F" w14:textId="056C0D5E"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sz w:val="20"/>
                <w:szCs w:val="20"/>
              </w:rPr>
              <w:t>0.926</w:t>
            </w:r>
          </w:p>
        </w:tc>
        <w:tc>
          <w:tcPr>
            <w:tcW w:w="378" w:type="pct"/>
            <w:tcMar>
              <w:left w:w="28" w:type="dxa"/>
              <w:right w:w="28" w:type="dxa"/>
            </w:tcMar>
            <w:vAlign w:val="center"/>
          </w:tcPr>
          <w:p w14:paraId="1DD5A71E" w14:textId="1D498C38"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0.025</w:t>
            </w:r>
          </w:p>
        </w:tc>
        <w:tc>
          <w:tcPr>
            <w:tcW w:w="378" w:type="pct"/>
            <w:tcMar>
              <w:left w:w="28" w:type="dxa"/>
              <w:right w:w="28" w:type="dxa"/>
            </w:tcMar>
            <w:vAlign w:val="center"/>
          </w:tcPr>
          <w:p w14:paraId="2878ECA9" w14:textId="2994F53F"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379" w:type="pct"/>
            <w:tcMar>
              <w:left w:w="28" w:type="dxa"/>
              <w:right w:w="28" w:type="dxa"/>
            </w:tcMar>
            <w:vAlign w:val="center"/>
          </w:tcPr>
          <w:p w14:paraId="421BE32A" w14:textId="52912E81"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b/>
                <w:bCs/>
                <w:i w:val="0"/>
                <w:iCs w:val="0"/>
                <w:color w:val="000000" w:themeColor="text1"/>
                <w:sz w:val="20"/>
                <w:szCs w:val="20"/>
              </w:rPr>
            </w:pPr>
            <w:r w:rsidRPr="009208AF">
              <w:rPr>
                <w:rFonts w:cstheme="minorHAnsi"/>
                <w:i w:val="0"/>
                <w:iCs w:val="0"/>
                <w:color w:val="000000"/>
                <w:sz w:val="20"/>
                <w:szCs w:val="20"/>
              </w:rPr>
              <w:t>0</w:t>
            </w:r>
          </w:p>
        </w:tc>
      </w:tr>
      <w:tr w:rsidR="009A1EF8" w:rsidRPr="009208AF" w14:paraId="16477160" w14:textId="77777777" w:rsidTr="005A0013">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24" w:type="pct"/>
            <w:vMerge/>
            <w:tcBorders>
              <w:top w:val="none" w:sz="0" w:space="0" w:color="auto"/>
              <w:left w:val="none" w:sz="0" w:space="0" w:color="auto"/>
              <w:bottom w:val="none" w:sz="0" w:space="0" w:color="auto"/>
            </w:tcBorders>
            <w:tcMar>
              <w:left w:w="28" w:type="dxa"/>
              <w:right w:w="28" w:type="dxa"/>
            </w:tcMar>
            <w:vAlign w:val="center"/>
          </w:tcPr>
          <w:p w14:paraId="246C77D7" w14:textId="77777777" w:rsidR="006668EC" w:rsidRPr="009208AF" w:rsidRDefault="006668EC" w:rsidP="009A1EF8">
            <w:pPr>
              <w:pStyle w:val="Caption"/>
              <w:spacing w:after="0"/>
              <w:jc w:val="center"/>
              <w:rPr>
                <w:rFonts w:cstheme="minorHAnsi"/>
                <w:color w:val="000000" w:themeColor="text1"/>
                <w:sz w:val="20"/>
                <w:szCs w:val="20"/>
              </w:rPr>
            </w:pPr>
          </w:p>
        </w:tc>
        <w:tc>
          <w:tcPr>
            <w:tcW w:w="500" w:type="pct"/>
            <w:tcMar>
              <w:left w:w="28" w:type="dxa"/>
              <w:right w:w="28" w:type="dxa"/>
            </w:tcMar>
            <w:vAlign w:val="center"/>
          </w:tcPr>
          <w:p w14:paraId="703E4958" w14:textId="77777777"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3</w:t>
            </w:r>
          </w:p>
        </w:tc>
        <w:tc>
          <w:tcPr>
            <w:tcW w:w="615" w:type="pct"/>
            <w:tcMar>
              <w:left w:w="28" w:type="dxa"/>
              <w:right w:w="28" w:type="dxa"/>
            </w:tcMar>
            <w:vAlign w:val="center"/>
          </w:tcPr>
          <w:p w14:paraId="6604303E" w14:textId="26B1E2AE"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9</w:t>
            </w:r>
            <w:r w:rsidR="00245304" w:rsidRPr="009208AF">
              <w:rPr>
                <w:rFonts w:cstheme="minorHAnsi"/>
                <w:i w:val="0"/>
                <w:iCs w:val="0"/>
                <w:color w:val="000000" w:themeColor="text1"/>
                <w:sz w:val="20"/>
                <w:szCs w:val="20"/>
              </w:rPr>
              <w:t>9.9</w:t>
            </w:r>
          </w:p>
        </w:tc>
        <w:tc>
          <w:tcPr>
            <w:tcW w:w="728" w:type="pct"/>
            <w:tcMar>
              <w:left w:w="28" w:type="dxa"/>
              <w:right w:w="28" w:type="dxa"/>
            </w:tcMar>
            <w:vAlign w:val="center"/>
          </w:tcPr>
          <w:p w14:paraId="2090B7CC" w14:textId="1152028F" w:rsidR="006668EC" w:rsidRPr="009208AF" w:rsidRDefault="006668EC" w:rsidP="00B64BE4">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sz w:val="20"/>
                <w:szCs w:val="20"/>
              </w:rPr>
            </w:pPr>
            <w:r w:rsidRPr="009208AF">
              <w:rPr>
                <w:rFonts w:cstheme="minorHAnsi"/>
                <w:i w:val="0"/>
                <w:iCs w:val="0"/>
                <w:color w:val="000000"/>
                <w:sz w:val="20"/>
                <w:szCs w:val="20"/>
              </w:rPr>
              <w:t>1153.11</w:t>
            </w:r>
            <w:r w:rsidR="00B64BE4" w:rsidRPr="009208AF">
              <w:rPr>
                <w:rFonts w:cstheme="minorHAnsi"/>
                <w:i w:val="0"/>
                <w:iCs w:val="0"/>
                <w:color w:val="000000"/>
                <w:sz w:val="20"/>
                <w:szCs w:val="20"/>
              </w:rPr>
              <w:t xml:space="preserve"> </w:t>
            </w:r>
            <w:r w:rsidRPr="009208AF">
              <w:rPr>
                <w:rFonts w:cstheme="minorHAnsi"/>
                <w:i w:val="0"/>
                <w:iCs w:val="0"/>
                <w:color w:val="000000"/>
                <w:sz w:val="20"/>
                <w:szCs w:val="20"/>
              </w:rPr>
              <w:t>(0.090)</w:t>
            </w:r>
          </w:p>
        </w:tc>
        <w:tc>
          <w:tcPr>
            <w:tcW w:w="741" w:type="pct"/>
            <w:tcMar>
              <w:left w:w="28" w:type="dxa"/>
              <w:right w:w="28" w:type="dxa"/>
            </w:tcMar>
            <w:vAlign w:val="center"/>
          </w:tcPr>
          <w:p w14:paraId="6AE7C647" w14:textId="1238D728"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1132 (0.089)</w:t>
            </w:r>
          </w:p>
        </w:tc>
        <w:tc>
          <w:tcPr>
            <w:tcW w:w="378" w:type="pct"/>
            <w:tcMar>
              <w:left w:w="28" w:type="dxa"/>
              <w:right w:w="28" w:type="dxa"/>
            </w:tcMar>
            <w:vAlign w:val="center"/>
          </w:tcPr>
          <w:p w14:paraId="58AE8256" w14:textId="29A2DDA5"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0.003</w:t>
            </w:r>
          </w:p>
        </w:tc>
        <w:tc>
          <w:tcPr>
            <w:tcW w:w="378" w:type="pct"/>
            <w:tcMar>
              <w:left w:w="28" w:type="dxa"/>
              <w:right w:w="28" w:type="dxa"/>
            </w:tcMar>
            <w:vAlign w:val="center"/>
          </w:tcPr>
          <w:p w14:paraId="39CAF07D" w14:textId="681DBAB0"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0.084</w:t>
            </w:r>
          </w:p>
        </w:tc>
        <w:tc>
          <w:tcPr>
            <w:tcW w:w="378" w:type="pct"/>
            <w:tcMar>
              <w:left w:w="28" w:type="dxa"/>
              <w:right w:w="28" w:type="dxa"/>
            </w:tcMar>
            <w:vAlign w:val="center"/>
          </w:tcPr>
          <w:p w14:paraId="3978BDAF" w14:textId="578FD12C"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sz w:val="20"/>
                <w:szCs w:val="20"/>
              </w:rPr>
              <w:t>0.902</w:t>
            </w:r>
          </w:p>
        </w:tc>
        <w:tc>
          <w:tcPr>
            <w:tcW w:w="378" w:type="pct"/>
            <w:tcMar>
              <w:left w:w="28" w:type="dxa"/>
              <w:right w:w="28" w:type="dxa"/>
            </w:tcMar>
            <w:vAlign w:val="center"/>
          </w:tcPr>
          <w:p w14:paraId="6811A6FB" w14:textId="435859A7"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0.011</w:t>
            </w:r>
          </w:p>
        </w:tc>
        <w:tc>
          <w:tcPr>
            <w:tcW w:w="379" w:type="pct"/>
            <w:tcMar>
              <w:left w:w="28" w:type="dxa"/>
              <w:right w:w="28" w:type="dxa"/>
            </w:tcMar>
            <w:vAlign w:val="center"/>
          </w:tcPr>
          <w:p w14:paraId="083FE52C" w14:textId="2F743F40"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9208AF">
              <w:rPr>
                <w:rFonts w:cstheme="minorHAnsi"/>
                <w:i w:val="0"/>
                <w:iCs w:val="0"/>
                <w:color w:val="000000"/>
                <w:sz w:val="20"/>
                <w:szCs w:val="20"/>
              </w:rPr>
              <w:t>0</w:t>
            </w:r>
          </w:p>
        </w:tc>
      </w:tr>
      <w:tr w:rsidR="006668EC" w:rsidRPr="009208AF" w14:paraId="717CC432" w14:textId="77777777" w:rsidTr="005A0013">
        <w:trPr>
          <w:trHeight w:val="406"/>
        </w:trPr>
        <w:tc>
          <w:tcPr>
            <w:cnfStyle w:val="001000000000" w:firstRow="0" w:lastRow="0" w:firstColumn="1" w:lastColumn="0" w:oddVBand="0" w:evenVBand="0" w:oddHBand="0" w:evenHBand="0" w:firstRowFirstColumn="0" w:firstRowLastColumn="0" w:lastRowFirstColumn="0" w:lastRowLastColumn="0"/>
            <w:tcW w:w="524" w:type="pct"/>
            <w:vMerge/>
            <w:tcBorders>
              <w:top w:val="none" w:sz="0" w:space="0" w:color="auto"/>
              <w:left w:val="none" w:sz="0" w:space="0" w:color="auto"/>
              <w:bottom w:val="none" w:sz="0" w:space="0" w:color="auto"/>
            </w:tcBorders>
            <w:tcMar>
              <w:left w:w="28" w:type="dxa"/>
              <w:right w:w="28" w:type="dxa"/>
            </w:tcMar>
            <w:vAlign w:val="center"/>
          </w:tcPr>
          <w:p w14:paraId="4DD51FAE" w14:textId="77777777" w:rsidR="006668EC" w:rsidRPr="009208AF" w:rsidRDefault="006668EC" w:rsidP="009A1EF8">
            <w:pPr>
              <w:pStyle w:val="Caption"/>
              <w:spacing w:after="0"/>
              <w:jc w:val="center"/>
              <w:rPr>
                <w:rFonts w:cstheme="minorHAnsi"/>
                <w:color w:val="000000" w:themeColor="text1"/>
                <w:sz w:val="20"/>
                <w:szCs w:val="20"/>
              </w:rPr>
            </w:pPr>
          </w:p>
        </w:tc>
        <w:tc>
          <w:tcPr>
            <w:tcW w:w="500" w:type="pct"/>
            <w:tcMar>
              <w:left w:w="28" w:type="dxa"/>
              <w:right w:w="28" w:type="dxa"/>
            </w:tcMar>
            <w:vAlign w:val="center"/>
          </w:tcPr>
          <w:p w14:paraId="042D2BB5" w14:textId="77777777"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4</w:t>
            </w:r>
          </w:p>
        </w:tc>
        <w:tc>
          <w:tcPr>
            <w:tcW w:w="615" w:type="pct"/>
            <w:tcMar>
              <w:left w:w="28" w:type="dxa"/>
              <w:right w:w="28" w:type="dxa"/>
            </w:tcMar>
            <w:vAlign w:val="center"/>
          </w:tcPr>
          <w:p w14:paraId="2F21AB8A" w14:textId="19AB3D17"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9</w:t>
            </w:r>
            <w:r w:rsidR="00245304" w:rsidRPr="009208AF">
              <w:rPr>
                <w:rFonts w:cstheme="minorHAnsi"/>
                <w:i w:val="0"/>
                <w:iCs w:val="0"/>
                <w:color w:val="000000" w:themeColor="text1"/>
                <w:sz w:val="20"/>
                <w:szCs w:val="20"/>
              </w:rPr>
              <w:t>9.6</w:t>
            </w:r>
          </w:p>
        </w:tc>
        <w:tc>
          <w:tcPr>
            <w:tcW w:w="728" w:type="pct"/>
            <w:tcMar>
              <w:left w:w="28" w:type="dxa"/>
              <w:right w:w="28" w:type="dxa"/>
            </w:tcMar>
            <w:vAlign w:val="center"/>
          </w:tcPr>
          <w:p w14:paraId="53F27BE5" w14:textId="59534FBB" w:rsidR="006668EC" w:rsidRPr="009208AF" w:rsidRDefault="006668EC" w:rsidP="00B64BE4">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sz w:val="20"/>
                <w:szCs w:val="20"/>
              </w:rPr>
            </w:pPr>
            <w:r w:rsidRPr="009208AF">
              <w:rPr>
                <w:rFonts w:cstheme="minorHAnsi"/>
                <w:i w:val="0"/>
                <w:iCs w:val="0"/>
                <w:color w:val="000000"/>
                <w:sz w:val="20"/>
                <w:szCs w:val="20"/>
              </w:rPr>
              <w:t>259.75</w:t>
            </w:r>
            <w:r w:rsidR="00B64BE4" w:rsidRPr="009208AF">
              <w:rPr>
                <w:rFonts w:cstheme="minorHAnsi"/>
                <w:i w:val="0"/>
                <w:iCs w:val="0"/>
                <w:color w:val="000000"/>
                <w:sz w:val="20"/>
                <w:szCs w:val="20"/>
              </w:rPr>
              <w:t xml:space="preserve"> </w:t>
            </w:r>
            <w:r w:rsidRPr="009208AF">
              <w:rPr>
                <w:rFonts w:cstheme="minorHAnsi"/>
                <w:i w:val="0"/>
                <w:iCs w:val="0"/>
                <w:color w:val="000000"/>
                <w:sz w:val="20"/>
                <w:szCs w:val="20"/>
              </w:rPr>
              <w:t>(0.020)</w:t>
            </w:r>
          </w:p>
        </w:tc>
        <w:tc>
          <w:tcPr>
            <w:tcW w:w="741" w:type="pct"/>
            <w:tcMar>
              <w:left w:w="28" w:type="dxa"/>
              <w:right w:w="28" w:type="dxa"/>
            </w:tcMar>
            <w:vAlign w:val="center"/>
          </w:tcPr>
          <w:p w14:paraId="1887E26D" w14:textId="6C26917F"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257 (0.020)</w:t>
            </w:r>
          </w:p>
        </w:tc>
        <w:tc>
          <w:tcPr>
            <w:tcW w:w="378" w:type="pct"/>
            <w:tcMar>
              <w:left w:w="28" w:type="dxa"/>
              <w:right w:w="28" w:type="dxa"/>
            </w:tcMar>
            <w:vAlign w:val="center"/>
          </w:tcPr>
          <w:p w14:paraId="30062818" w14:textId="1EA8A9CD"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378" w:type="pct"/>
            <w:tcMar>
              <w:left w:w="28" w:type="dxa"/>
              <w:right w:w="28" w:type="dxa"/>
            </w:tcMar>
            <w:vAlign w:val="center"/>
          </w:tcPr>
          <w:p w14:paraId="773CF8E8" w14:textId="4786F045"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378" w:type="pct"/>
            <w:tcMar>
              <w:left w:w="28" w:type="dxa"/>
              <w:right w:w="28" w:type="dxa"/>
            </w:tcMar>
            <w:vAlign w:val="center"/>
          </w:tcPr>
          <w:p w14:paraId="7925D477" w14:textId="1EBC55E5"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0.038</w:t>
            </w:r>
          </w:p>
        </w:tc>
        <w:tc>
          <w:tcPr>
            <w:tcW w:w="378" w:type="pct"/>
            <w:tcMar>
              <w:left w:w="28" w:type="dxa"/>
              <w:right w:w="28" w:type="dxa"/>
            </w:tcMar>
            <w:vAlign w:val="center"/>
          </w:tcPr>
          <w:p w14:paraId="3B54C08F" w14:textId="3A37E8F7"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sz w:val="20"/>
                <w:szCs w:val="20"/>
              </w:rPr>
              <w:t>0.961</w:t>
            </w:r>
          </w:p>
        </w:tc>
        <w:tc>
          <w:tcPr>
            <w:tcW w:w="379" w:type="pct"/>
            <w:tcMar>
              <w:left w:w="28" w:type="dxa"/>
              <w:right w:w="28" w:type="dxa"/>
            </w:tcMar>
            <w:vAlign w:val="center"/>
          </w:tcPr>
          <w:p w14:paraId="3D6BF402" w14:textId="0DF11D1B" w:rsidR="006668EC" w:rsidRPr="009208AF" w:rsidRDefault="006668EC" w:rsidP="009A1EF8">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b/>
                <w:bCs/>
                <w:i w:val="0"/>
                <w:iCs w:val="0"/>
                <w:color w:val="000000" w:themeColor="text1"/>
                <w:sz w:val="20"/>
                <w:szCs w:val="20"/>
              </w:rPr>
            </w:pPr>
            <w:r w:rsidRPr="009208AF">
              <w:rPr>
                <w:rFonts w:cstheme="minorHAnsi"/>
                <w:i w:val="0"/>
                <w:iCs w:val="0"/>
                <w:color w:val="000000"/>
                <w:sz w:val="20"/>
                <w:szCs w:val="20"/>
              </w:rPr>
              <w:t>0.001</w:t>
            </w:r>
          </w:p>
        </w:tc>
      </w:tr>
      <w:tr w:rsidR="009A1EF8" w:rsidRPr="009208AF" w14:paraId="5E825BBC" w14:textId="77777777" w:rsidTr="005A0013">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24" w:type="pct"/>
            <w:vMerge/>
            <w:tcBorders>
              <w:top w:val="none" w:sz="0" w:space="0" w:color="auto"/>
              <w:left w:val="none" w:sz="0" w:space="0" w:color="auto"/>
              <w:bottom w:val="none" w:sz="0" w:space="0" w:color="auto"/>
            </w:tcBorders>
            <w:tcMar>
              <w:left w:w="28" w:type="dxa"/>
              <w:right w:w="28" w:type="dxa"/>
            </w:tcMar>
            <w:vAlign w:val="center"/>
          </w:tcPr>
          <w:p w14:paraId="5A7F9957" w14:textId="77777777" w:rsidR="006668EC" w:rsidRPr="009208AF" w:rsidRDefault="006668EC" w:rsidP="009A1EF8">
            <w:pPr>
              <w:pStyle w:val="Caption"/>
              <w:spacing w:after="0"/>
              <w:jc w:val="center"/>
              <w:rPr>
                <w:rFonts w:cstheme="minorHAnsi"/>
                <w:color w:val="000000" w:themeColor="text1"/>
                <w:sz w:val="20"/>
                <w:szCs w:val="20"/>
              </w:rPr>
            </w:pPr>
          </w:p>
        </w:tc>
        <w:tc>
          <w:tcPr>
            <w:tcW w:w="500" w:type="pct"/>
            <w:tcMar>
              <w:left w:w="28" w:type="dxa"/>
              <w:right w:w="28" w:type="dxa"/>
            </w:tcMar>
            <w:vAlign w:val="center"/>
          </w:tcPr>
          <w:p w14:paraId="6C2A7D16" w14:textId="77777777"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5</w:t>
            </w:r>
          </w:p>
        </w:tc>
        <w:tc>
          <w:tcPr>
            <w:tcW w:w="615" w:type="pct"/>
            <w:tcMar>
              <w:left w:w="28" w:type="dxa"/>
              <w:right w:w="28" w:type="dxa"/>
            </w:tcMar>
            <w:vAlign w:val="center"/>
          </w:tcPr>
          <w:p w14:paraId="1C689DE5" w14:textId="75F65252" w:rsidR="006668EC" w:rsidRPr="009208AF" w:rsidRDefault="00B64BE4"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1</w:t>
            </w:r>
          </w:p>
        </w:tc>
        <w:tc>
          <w:tcPr>
            <w:tcW w:w="728" w:type="pct"/>
            <w:tcMar>
              <w:left w:w="28" w:type="dxa"/>
              <w:right w:w="28" w:type="dxa"/>
            </w:tcMar>
            <w:vAlign w:val="center"/>
          </w:tcPr>
          <w:p w14:paraId="350DB712" w14:textId="05C118DE"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60.30</w:t>
            </w:r>
            <w:r w:rsidR="00B64BE4" w:rsidRPr="009208AF">
              <w:rPr>
                <w:rFonts w:cstheme="minorHAnsi"/>
                <w:i w:val="0"/>
                <w:iCs w:val="0"/>
                <w:color w:val="000000"/>
                <w:sz w:val="20"/>
                <w:szCs w:val="20"/>
              </w:rPr>
              <w:t xml:space="preserve"> </w:t>
            </w:r>
            <w:r w:rsidRPr="009208AF">
              <w:rPr>
                <w:rFonts w:cstheme="minorHAnsi"/>
                <w:i w:val="0"/>
                <w:iCs w:val="0"/>
                <w:color w:val="000000"/>
                <w:sz w:val="20"/>
                <w:szCs w:val="20"/>
              </w:rPr>
              <w:t>(0.005)</w:t>
            </w:r>
          </w:p>
        </w:tc>
        <w:tc>
          <w:tcPr>
            <w:tcW w:w="741" w:type="pct"/>
            <w:tcMar>
              <w:left w:w="28" w:type="dxa"/>
              <w:right w:w="28" w:type="dxa"/>
            </w:tcMar>
            <w:vAlign w:val="center"/>
          </w:tcPr>
          <w:p w14:paraId="6A34ED9A" w14:textId="5BE3A08A"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60 (0.005)</w:t>
            </w:r>
          </w:p>
        </w:tc>
        <w:tc>
          <w:tcPr>
            <w:tcW w:w="378" w:type="pct"/>
            <w:tcMar>
              <w:left w:w="28" w:type="dxa"/>
              <w:right w:w="28" w:type="dxa"/>
            </w:tcMar>
            <w:vAlign w:val="center"/>
          </w:tcPr>
          <w:p w14:paraId="0B8C1267" w14:textId="4692A832"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378" w:type="pct"/>
            <w:tcMar>
              <w:left w:w="28" w:type="dxa"/>
              <w:right w:w="28" w:type="dxa"/>
            </w:tcMar>
            <w:vAlign w:val="center"/>
          </w:tcPr>
          <w:p w14:paraId="17AAAAA6" w14:textId="034B6CBF"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378" w:type="pct"/>
            <w:tcMar>
              <w:left w:w="28" w:type="dxa"/>
              <w:right w:w="28" w:type="dxa"/>
            </w:tcMar>
            <w:vAlign w:val="center"/>
          </w:tcPr>
          <w:p w14:paraId="096162BF" w14:textId="7F97820C"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378" w:type="pct"/>
            <w:tcMar>
              <w:left w:w="28" w:type="dxa"/>
              <w:right w:w="28" w:type="dxa"/>
            </w:tcMar>
            <w:vAlign w:val="center"/>
          </w:tcPr>
          <w:p w14:paraId="7815F4F4" w14:textId="7264FC12"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379" w:type="pct"/>
            <w:tcMar>
              <w:left w:w="28" w:type="dxa"/>
              <w:right w:w="28" w:type="dxa"/>
            </w:tcMar>
            <w:vAlign w:val="center"/>
          </w:tcPr>
          <w:p w14:paraId="7D631DFD" w14:textId="27273D18" w:rsidR="006668EC" w:rsidRPr="009208AF" w:rsidRDefault="006668EC" w:rsidP="009A1EF8">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sz w:val="20"/>
                <w:szCs w:val="20"/>
              </w:rPr>
              <w:t>1</w:t>
            </w:r>
          </w:p>
        </w:tc>
      </w:tr>
    </w:tbl>
    <w:p w14:paraId="4E008F6E" w14:textId="1029A6F0" w:rsidR="005204E3" w:rsidRPr="009208AF" w:rsidRDefault="005204E3" w:rsidP="00070660">
      <w:pPr>
        <w:rPr>
          <w:rFonts w:asciiTheme="minorHAnsi" w:hAnsiTheme="minorHAnsi" w:cstheme="minorHAnsi"/>
        </w:rPr>
      </w:pPr>
    </w:p>
    <w:p w14:paraId="53D1530B" w14:textId="5CEF65D1" w:rsidR="004B35BE" w:rsidRPr="009208AF" w:rsidRDefault="0069005D" w:rsidP="00070660">
      <w:pPr>
        <w:pStyle w:val="Caption"/>
        <w:rPr>
          <w:rFonts w:cstheme="minorHAnsi"/>
        </w:rPr>
      </w:pPr>
      <w:bookmarkStart w:id="13" w:name="_Ref120881342"/>
      <w:r w:rsidRPr="009208AF">
        <w:rPr>
          <w:rFonts w:cstheme="minorHAnsi"/>
        </w:rPr>
        <w:t>Table S</w:t>
      </w:r>
      <w:r w:rsidRPr="009208AF">
        <w:rPr>
          <w:rFonts w:cstheme="minorHAnsi"/>
        </w:rPr>
        <w:fldChar w:fldCharType="begin"/>
      </w:r>
      <w:r w:rsidRPr="009208AF">
        <w:rPr>
          <w:rFonts w:cstheme="minorHAnsi"/>
        </w:rPr>
        <w:instrText xml:space="preserve"> SEQ Table_S \* ARABIC </w:instrText>
      </w:r>
      <w:r w:rsidRPr="009208AF">
        <w:rPr>
          <w:rFonts w:cstheme="minorHAnsi"/>
        </w:rPr>
        <w:fldChar w:fldCharType="separate"/>
      </w:r>
      <w:r w:rsidR="0043518A">
        <w:rPr>
          <w:rFonts w:cstheme="minorHAnsi"/>
          <w:noProof/>
        </w:rPr>
        <w:t>5</w:t>
      </w:r>
      <w:r w:rsidRPr="009208AF">
        <w:rPr>
          <w:rFonts w:cstheme="minorHAnsi"/>
          <w:noProof/>
        </w:rPr>
        <w:fldChar w:fldCharType="end"/>
      </w:r>
      <w:bookmarkEnd w:id="13"/>
      <w:r w:rsidRPr="009208AF">
        <w:rPr>
          <w:rFonts w:cstheme="minorHAnsi"/>
        </w:rPr>
        <w:t>. Validation of the Project MinE dataset 5-class model solution using independent data from STRENGTH</w:t>
      </w:r>
      <w:r w:rsidR="003C1ADA" w:rsidRPr="009208AF">
        <w:rPr>
          <w:rFonts w:cstheme="minorHAnsi"/>
        </w:rPr>
        <w:t xml:space="preserve"> </w:t>
      </w:r>
      <w:r w:rsidR="007C52C1" w:rsidRPr="009208AF">
        <w:rPr>
          <w:rFonts w:cstheme="minorHAnsi"/>
        </w:rPr>
        <w:t>within</w:t>
      </w:r>
      <w:r w:rsidR="003C1ADA" w:rsidRPr="009208AF">
        <w:rPr>
          <w:rFonts w:cstheme="minorHAnsi"/>
        </w:rPr>
        <w:t xml:space="preserve"> a K-nearest neighbours</w:t>
      </w:r>
      <w:r w:rsidR="00AB3811" w:rsidRPr="009208AF">
        <w:rPr>
          <w:rFonts w:cstheme="minorHAnsi"/>
        </w:rPr>
        <w:t xml:space="preserve"> (KNN)</w:t>
      </w:r>
      <w:r w:rsidR="003C1ADA" w:rsidRPr="009208AF">
        <w:rPr>
          <w:rFonts w:cstheme="minorHAnsi"/>
        </w:rPr>
        <w:t xml:space="preserve"> </w:t>
      </w:r>
      <w:r w:rsidR="00AB3811" w:rsidRPr="009208AF">
        <w:rPr>
          <w:rFonts w:cstheme="minorHAnsi"/>
        </w:rPr>
        <w:t xml:space="preserve">classification </w:t>
      </w:r>
      <w:r w:rsidR="003C1ADA" w:rsidRPr="009208AF">
        <w:rPr>
          <w:rFonts w:cstheme="minorHAnsi"/>
        </w:rPr>
        <w:t>algorithm</w:t>
      </w:r>
    </w:p>
    <w:p w14:paraId="787F358A" w14:textId="6C884FF7" w:rsidR="0069005D" w:rsidRPr="009208AF" w:rsidRDefault="0069005D" w:rsidP="00070660">
      <w:pPr>
        <w:pStyle w:val="Caption"/>
        <w:rPr>
          <w:rFonts w:cstheme="minorHAnsi"/>
        </w:rPr>
      </w:pPr>
      <w:r w:rsidRPr="009208AF">
        <w:rPr>
          <w:rFonts w:cstheme="minorHAnsi"/>
        </w:rPr>
        <w:t xml:space="preserve">Class assignments were determined by MPlus, according to the parameters of the </w:t>
      </w:r>
      <w:r w:rsidR="003C1ADA" w:rsidRPr="009208AF">
        <w:rPr>
          <w:rFonts w:cstheme="minorHAnsi"/>
        </w:rPr>
        <w:t xml:space="preserve">5-class </w:t>
      </w:r>
      <w:r w:rsidRPr="009208AF">
        <w:rPr>
          <w:rFonts w:cstheme="minorHAnsi"/>
        </w:rPr>
        <w:t>model</w:t>
      </w:r>
      <w:r w:rsidR="003C1ADA" w:rsidRPr="009208AF">
        <w:rPr>
          <w:rFonts w:cstheme="minorHAnsi"/>
        </w:rPr>
        <w:t xml:space="preserve"> fitted to the Project MinE dataset</w:t>
      </w:r>
      <w:r w:rsidRPr="009208AF">
        <w:rPr>
          <w:rFonts w:cstheme="minorHAnsi"/>
        </w:rPr>
        <w:t>.</w:t>
      </w:r>
      <w:r w:rsidR="00AB3811" w:rsidRPr="009208AF">
        <w:rPr>
          <w:rFonts w:cstheme="minorHAnsi"/>
        </w:rPr>
        <w:t xml:space="preserve"> KNN</w:t>
      </w:r>
      <w:r w:rsidRPr="009208AF">
        <w:rPr>
          <w:rFonts w:cstheme="minorHAnsi"/>
        </w:rPr>
        <w:t xml:space="preserve"> </w:t>
      </w:r>
      <w:r w:rsidR="00BE6E42" w:rsidRPr="009208AF">
        <w:rPr>
          <w:rFonts w:cstheme="minorHAnsi"/>
        </w:rPr>
        <w:t xml:space="preserve">was </w:t>
      </w:r>
      <w:r w:rsidRPr="009208AF">
        <w:rPr>
          <w:rFonts w:cstheme="minorHAnsi"/>
        </w:rPr>
        <w:t>trained to predict class membership using the clinical features of LCA. The training dataset for KNN was complete cases from the Project MinE sample (N=</w:t>
      </w:r>
      <w:r w:rsidR="00673A05" w:rsidRPr="009208AF">
        <w:rPr>
          <w:rFonts w:cstheme="minorHAnsi"/>
        </w:rPr>
        <w:t>5320</w:t>
      </w:r>
      <w:r w:rsidRPr="009208AF">
        <w:rPr>
          <w:rFonts w:cstheme="minorHAnsi"/>
        </w:rPr>
        <w:t>), and prediction was for complete cases (N=</w:t>
      </w:r>
      <w:r w:rsidR="00673A05" w:rsidRPr="009208AF">
        <w:rPr>
          <w:rFonts w:cstheme="minorHAnsi"/>
        </w:rPr>
        <w:t>7188</w:t>
      </w:r>
      <w:r w:rsidRPr="009208AF">
        <w:rPr>
          <w:rFonts w:cstheme="minorHAnsi"/>
        </w:rPr>
        <w:t>) from STRENGTH. Area under the receiver operating characteristic curve (AUC) for the KNN model in prediction of each assigned class vs any other class was consistently high. Numbers presented in bold</w:t>
      </w:r>
      <w:r w:rsidR="003154AE" w:rsidRPr="009208AF">
        <w:rPr>
          <w:rFonts w:cstheme="minorHAnsi"/>
        </w:rPr>
        <w:t xml:space="preserve"> denote people predictions which align with </w:t>
      </w:r>
      <w:r w:rsidRPr="009208AF">
        <w:rPr>
          <w:rFonts w:cstheme="minorHAnsi"/>
        </w:rPr>
        <w:t xml:space="preserve">the assigned class. </w:t>
      </w:r>
      <w:r w:rsidR="006F6C5E" w:rsidRPr="009208AF">
        <w:rPr>
          <w:rFonts w:cstheme="minorHAnsi"/>
        </w:rPr>
        <w:t xml:space="preserve">The algorithm </w:t>
      </w:r>
      <w:r w:rsidR="00E607D1" w:rsidRPr="009208AF">
        <w:rPr>
          <w:rFonts w:cstheme="minorHAnsi"/>
        </w:rPr>
        <w:t xml:space="preserve">was </w:t>
      </w:r>
      <w:r w:rsidR="00B65DDF" w:rsidRPr="009208AF">
        <w:rPr>
          <w:rFonts w:cstheme="minorHAnsi"/>
        </w:rPr>
        <w:t>applied in R using a fixed seed</w:t>
      </w:r>
      <w:r w:rsidR="00E607D1" w:rsidRPr="009208AF">
        <w:rPr>
          <w:rFonts w:cstheme="minorHAnsi"/>
        </w:rPr>
        <w:t>, and</w:t>
      </w:r>
      <w:r w:rsidR="00770D41" w:rsidRPr="009208AF">
        <w:rPr>
          <w:rFonts w:cstheme="minorHAnsi"/>
        </w:rPr>
        <w:t xml:space="preserve"> </w:t>
      </w:r>
      <w:r w:rsidR="00F179BF" w:rsidRPr="009208AF">
        <w:rPr>
          <w:rFonts w:cstheme="minorHAnsi"/>
        </w:rPr>
        <w:t>5</w:t>
      </w:r>
      <w:r w:rsidR="00770D41" w:rsidRPr="009208AF">
        <w:rPr>
          <w:rFonts w:cstheme="minorHAnsi"/>
        </w:rPr>
        <w:t xml:space="preserve"> neighbours were</w:t>
      </w:r>
      <w:r w:rsidR="00E607D1" w:rsidRPr="009208AF">
        <w:rPr>
          <w:rFonts w:cstheme="minorHAnsi"/>
        </w:rPr>
        <w:t xml:space="preserve"> </w:t>
      </w:r>
      <w:r w:rsidR="006F6C5E" w:rsidRPr="009208AF">
        <w:rPr>
          <w:rFonts w:cstheme="minorHAnsi"/>
        </w:rPr>
        <w:t xml:space="preserve">considered (see </w:t>
      </w:r>
      <w:r w:rsidR="006F6C5E" w:rsidRPr="009208AF">
        <w:rPr>
          <w:rFonts w:cstheme="minorHAnsi"/>
        </w:rPr>
        <w:fldChar w:fldCharType="begin"/>
      </w:r>
      <w:r w:rsidR="006F6C5E" w:rsidRPr="009208AF">
        <w:rPr>
          <w:rFonts w:cstheme="minorHAnsi"/>
        </w:rPr>
        <w:instrText xml:space="preserve"> REF _Ref121133991 \h </w:instrText>
      </w:r>
      <w:r w:rsidR="009208AF">
        <w:rPr>
          <w:rFonts w:cstheme="minorHAnsi"/>
        </w:rPr>
        <w:instrText xml:space="preserve"> \* MERGEFORMAT </w:instrText>
      </w:r>
      <w:r w:rsidR="006F6C5E" w:rsidRPr="009208AF">
        <w:rPr>
          <w:rFonts w:cstheme="minorHAnsi"/>
        </w:rPr>
      </w:r>
      <w:r w:rsidR="006F6C5E" w:rsidRPr="009208AF">
        <w:rPr>
          <w:rFonts w:cstheme="minorHAnsi"/>
        </w:rPr>
        <w:fldChar w:fldCharType="separate"/>
      </w:r>
      <w:r w:rsidR="0043518A" w:rsidRPr="009208AF">
        <w:rPr>
          <w:rFonts w:cstheme="minorHAnsi"/>
        </w:rPr>
        <w:t>Figure S</w:t>
      </w:r>
      <w:r w:rsidR="0043518A">
        <w:rPr>
          <w:rFonts w:cstheme="minorHAnsi"/>
        </w:rPr>
        <w:t>3</w:t>
      </w:r>
      <w:r w:rsidR="006F6C5E" w:rsidRPr="009208AF">
        <w:rPr>
          <w:rFonts w:cstheme="minorHAnsi"/>
        </w:rPr>
        <w:fldChar w:fldCharType="end"/>
      </w:r>
      <w:r w:rsidR="006F6C5E" w:rsidRPr="009208AF">
        <w:rPr>
          <w:rFonts w:cstheme="minorHAnsi"/>
        </w:rPr>
        <w:t>)</w:t>
      </w:r>
      <w:r w:rsidR="00E607D1" w:rsidRPr="009208AF">
        <w:rPr>
          <w:rFonts w:cstheme="minorHAnsi"/>
        </w:rPr>
        <w:t>.</w:t>
      </w:r>
    </w:p>
    <w:tbl>
      <w:tblPr>
        <w:tblStyle w:val="GridTable3-Accent1"/>
        <w:tblW w:w="4988" w:type="pct"/>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569"/>
        <w:gridCol w:w="1097"/>
        <w:gridCol w:w="1098"/>
        <w:gridCol w:w="1097"/>
        <w:gridCol w:w="1098"/>
        <w:gridCol w:w="1102"/>
        <w:gridCol w:w="1927"/>
      </w:tblGrid>
      <w:tr w:rsidR="00543EB3" w:rsidRPr="009208AF" w14:paraId="045B4122" w14:textId="77777777" w:rsidTr="005A001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73" w:type="pct"/>
            <w:vMerge w:val="restart"/>
            <w:tcBorders>
              <w:top w:val="none" w:sz="0" w:space="0" w:color="auto"/>
              <w:left w:val="none" w:sz="0" w:space="0" w:color="auto"/>
              <w:bottom w:val="none" w:sz="0" w:space="0" w:color="auto"/>
              <w:right w:val="none" w:sz="0" w:space="0" w:color="auto"/>
            </w:tcBorders>
            <w:shd w:val="clear" w:color="auto" w:fill="B4C6E7" w:themeFill="accent1" w:themeFillTint="66"/>
            <w:vAlign w:val="center"/>
          </w:tcPr>
          <w:p w14:paraId="4335F87A" w14:textId="5F1D4063" w:rsidR="00543EB3" w:rsidRPr="009208AF" w:rsidRDefault="0063285A" w:rsidP="00070660">
            <w:pPr>
              <w:pStyle w:val="Caption"/>
              <w:spacing w:after="0"/>
              <w:jc w:val="center"/>
              <w:rPr>
                <w:rFonts w:cstheme="minorHAnsi"/>
                <w:i/>
                <w:iCs/>
                <w:color w:val="000000" w:themeColor="text1"/>
                <w:sz w:val="20"/>
                <w:szCs w:val="20"/>
              </w:rPr>
            </w:pPr>
            <w:r w:rsidRPr="009208AF">
              <w:rPr>
                <w:rFonts w:cstheme="minorHAnsi"/>
                <w:color w:val="000000" w:themeColor="text1"/>
                <w:sz w:val="20"/>
                <w:szCs w:val="20"/>
              </w:rPr>
              <w:t>C</w:t>
            </w:r>
            <w:r w:rsidR="00543EB3" w:rsidRPr="009208AF">
              <w:rPr>
                <w:rFonts w:cstheme="minorHAnsi"/>
                <w:color w:val="000000" w:themeColor="text1"/>
                <w:sz w:val="20"/>
                <w:szCs w:val="20"/>
              </w:rPr>
              <w:t>lass</w:t>
            </w:r>
            <w:r w:rsidRPr="009208AF">
              <w:rPr>
                <w:rFonts w:cstheme="minorHAnsi"/>
                <w:color w:val="000000" w:themeColor="text1"/>
                <w:sz w:val="20"/>
                <w:szCs w:val="20"/>
              </w:rPr>
              <w:t xml:space="preserve"> assigned by latent class </w:t>
            </w:r>
            <w:r w:rsidR="00722F84" w:rsidRPr="009208AF">
              <w:rPr>
                <w:rFonts w:cstheme="minorHAnsi"/>
                <w:color w:val="000000" w:themeColor="text1"/>
                <w:sz w:val="20"/>
                <w:szCs w:val="20"/>
              </w:rPr>
              <w:t>model</w:t>
            </w:r>
          </w:p>
        </w:tc>
        <w:tc>
          <w:tcPr>
            <w:tcW w:w="3055" w:type="pct"/>
            <w:gridSpan w:val="5"/>
            <w:tcBorders>
              <w:top w:val="none" w:sz="0" w:space="0" w:color="auto"/>
              <w:left w:val="none" w:sz="0" w:space="0" w:color="auto"/>
              <w:right w:val="none" w:sz="0" w:space="0" w:color="auto"/>
            </w:tcBorders>
            <w:shd w:val="clear" w:color="auto" w:fill="B4C6E7" w:themeFill="accent1" w:themeFillTint="66"/>
            <w:vAlign w:val="center"/>
          </w:tcPr>
          <w:p w14:paraId="399B4BEE" w14:textId="77777777" w:rsidR="00543EB3" w:rsidRPr="009208AF" w:rsidRDefault="00543EB3" w:rsidP="00070660">
            <w:pPr>
              <w:pStyle w:val="Caption"/>
              <w:spacing w:after="0"/>
              <w:jc w:val="center"/>
              <w:cnfStyle w:val="100000000000" w:firstRow="1"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Number of people predicted to belong to class by KNN</w:t>
            </w:r>
          </w:p>
        </w:tc>
        <w:tc>
          <w:tcPr>
            <w:tcW w:w="1072" w:type="pct"/>
            <w:vMerge w:val="restart"/>
            <w:tcBorders>
              <w:top w:val="none" w:sz="0" w:space="0" w:color="auto"/>
              <w:left w:val="none" w:sz="0" w:space="0" w:color="auto"/>
              <w:right w:val="none" w:sz="0" w:space="0" w:color="auto"/>
            </w:tcBorders>
            <w:shd w:val="clear" w:color="auto" w:fill="B4C6E7" w:themeFill="accent1" w:themeFillTint="66"/>
            <w:vAlign w:val="center"/>
          </w:tcPr>
          <w:p w14:paraId="15BCBAE9" w14:textId="75E86933" w:rsidR="00543EB3" w:rsidRPr="009208AF" w:rsidRDefault="00543EB3" w:rsidP="00070660">
            <w:pPr>
              <w:pStyle w:val="Caption"/>
              <w:spacing w:after="0"/>
              <w:jc w:val="center"/>
              <w:cnfStyle w:val="100000000000" w:firstRow="1"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AUC for KNN prediction of assigned class vs other</w:t>
            </w:r>
          </w:p>
        </w:tc>
      </w:tr>
      <w:tr w:rsidR="00350A5D" w:rsidRPr="009208AF" w14:paraId="67958A15" w14:textId="77777777" w:rsidTr="005A0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 w:type="pct"/>
            <w:vMerge/>
            <w:tcBorders>
              <w:top w:val="none" w:sz="0" w:space="0" w:color="auto"/>
              <w:left w:val="none" w:sz="0" w:space="0" w:color="auto"/>
              <w:bottom w:val="none" w:sz="0" w:space="0" w:color="auto"/>
            </w:tcBorders>
            <w:vAlign w:val="center"/>
          </w:tcPr>
          <w:p w14:paraId="3BDE6994" w14:textId="77777777" w:rsidR="00543EB3" w:rsidRPr="009208AF" w:rsidRDefault="00543EB3" w:rsidP="00070660">
            <w:pPr>
              <w:pStyle w:val="Caption"/>
              <w:spacing w:after="0"/>
              <w:jc w:val="center"/>
              <w:rPr>
                <w:rFonts w:cstheme="minorHAnsi"/>
                <w:i/>
                <w:iCs/>
                <w:color w:val="000000" w:themeColor="text1"/>
                <w:sz w:val="20"/>
                <w:szCs w:val="20"/>
              </w:rPr>
            </w:pPr>
          </w:p>
        </w:tc>
        <w:tc>
          <w:tcPr>
            <w:tcW w:w="610" w:type="pct"/>
            <w:shd w:val="clear" w:color="auto" w:fill="B4C6E7" w:themeFill="accent1" w:themeFillTint="66"/>
            <w:vAlign w:val="center"/>
          </w:tcPr>
          <w:p w14:paraId="6EAB067E" w14:textId="77777777" w:rsidR="00543EB3" w:rsidRPr="00F945E9" w:rsidRDefault="00543EB3" w:rsidP="00070660">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F945E9">
              <w:rPr>
                <w:rFonts w:cstheme="minorHAnsi"/>
                <w:b/>
                <w:bCs/>
                <w:i w:val="0"/>
                <w:iCs w:val="0"/>
                <w:color w:val="000000" w:themeColor="text1"/>
                <w:sz w:val="20"/>
                <w:szCs w:val="20"/>
              </w:rPr>
              <w:t>1</w:t>
            </w:r>
          </w:p>
        </w:tc>
        <w:tc>
          <w:tcPr>
            <w:tcW w:w="611" w:type="pct"/>
            <w:shd w:val="clear" w:color="auto" w:fill="B4C6E7" w:themeFill="accent1" w:themeFillTint="66"/>
            <w:vAlign w:val="center"/>
          </w:tcPr>
          <w:p w14:paraId="3224F407" w14:textId="77777777" w:rsidR="00543EB3" w:rsidRPr="00F945E9" w:rsidRDefault="00543EB3" w:rsidP="00070660">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F945E9">
              <w:rPr>
                <w:rFonts w:cstheme="minorHAnsi"/>
                <w:b/>
                <w:bCs/>
                <w:i w:val="0"/>
                <w:iCs w:val="0"/>
                <w:color w:val="000000" w:themeColor="text1"/>
                <w:sz w:val="20"/>
                <w:szCs w:val="20"/>
              </w:rPr>
              <w:t>2</w:t>
            </w:r>
          </w:p>
        </w:tc>
        <w:tc>
          <w:tcPr>
            <w:tcW w:w="610" w:type="pct"/>
            <w:shd w:val="clear" w:color="auto" w:fill="B4C6E7" w:themeFill="accent1" w:themeFillTint="66"/>
            <w:vAlign w:val="center"/>
          </w:tcPr>
          <w:p w14:paraId="4EB28BE1" w14:textId="77777777" w:rsidR="00543EB3" w:rsidRPr="00F945E9" w:rsidRDefault="00543EB3" w:rsidP="00070660">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F945E9">
              <w:rPr>
                <w:rFonts w:cstheme="minorHAnsi"/>
                <w:b/>
                <w:bCs/>
                <w:i w:val="0"/>
                <w:iCs w:val="0"/>
                <w:color w:val="000000" w:themeColor="text1"/>
                <w:sz w:val="20"/>
                <w:szCs w:val="20"/>
              </w:rPr>
              <w:t>3</w:t>
            </w:r>
          </w:p>
        </w:tc>
        <w:tc>
          <w:tcPr>
            <w:tcW w:w="611" w:type="pct"/>
            <w:shd w:val="clear" w:color="auto" w:fill="B4C6E7" w:themeFill="accent1" w:themeFillTint="66"/>
            <w:vAlign w:val="center"/>
          </w:tcPr>
          <w:p w14:paraId="32AD20B0" w14:textId="77777777" w:rsidR="00543EB3" w:rsidRPr="00F945E9" w:rsidRDefault="00543EB3" w:rsidP="00070660">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F945E9">
              <w:rPr>
                <w:rFonts w:cstheme="minorHAnsi"/>
                <w:b/>
                <w:bCs/>
                <w:i w:val="0"/>
                <w:iCs w:val="0"/>
                <w:color w:val="000000" w:themeColor="text1"/>
                <w:sz w:val="20"/>
                <w:szCs w:val="20"/>
              </w:rPr>
              <w:t>4</w:t>
            </w:r>
          </w:p>
        </w:tc>
        <w:tc>
          <w:tcPr>
            <w:tcW w:w="613" w:type="pct"/>
            <w:shd w:val="clear" w:color="auto" w:fill="B4C6E7" w:themeFill="accent1" w:themeFillTint="66"/>
            <w:vAlign w:val="center"/>
          </w:tcPr>
          <w:p w14:paraId="36CBD3A2" w14:textId="77777777" w:rsidR="00543EB3" w:rsidRPr="00F945E9" w:rsidRDefault="00543EB3" w:rsidP="00070660">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F945E9">
              <w:rPr>
                <w:rFonts w:cstheme="minorHAnsi"/>
                <w:b/>
                <w:bCs/>
                <w:i w:val="0"/>
                <w:iCs w:val="0"/>
                <w:color w:val="000000" w:themeColor="text1"/>
                <w:sz w:val="20"/>
                <w:szCs w:val="20"/>
              </w:rPr>
              <w:t>5</w:t>
            </w:r>
          </w:p>
        </w:tc>
        <w:tc>
          <w:tcPr>
            <w:tcW w:w="1072" w:type="pct"/>
            <w:vMerge/>
            <w:vAlign w:val="center"/>
          </w:tcPr>
          <w:p w14:paraId="4482C392" w14:textId="77777777" w:rsidR="00543EB3" w:rsidRPr="009208AF" w:rsidRDefault="00543EB3" w:rsidP="00070660">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p>
        </w:tc>
      </w:tr>
      <w:tr w:rsidR="00F179BF" w:rsidRPr="009208AF" w14:paraId="46D7C0BB" w14:textId="77777777" w:rsidTr="005A0013">
        <w:trPr>
          <w:trHeight w:val="406"/>
        </w:trPr>
        <w:tc>
          <w:tcPr>
            <w:cnfStyle w:val="001000000000" w:firstRow="0" w:lastRow="0" w:firstColumn="1" w:lastColumn="0" w:oddVBand="0" w:evenVBand="0" w:oddHBand="0" w:evenHBand="0" w:firstRowFirstColumn="0" w:firstRowLastColumn="0" w:lastRowFirstColumn="0" w:lastRowLastColumn="0"/>
            <w:tcW w:w="873" w:type="pct"/>
            <w:tcBorders>
              <w:top w:val="none" w:sz="0" w:space="0" w:color="auto"/>
              <w:left w:val="none" w:sz="0" w:space="0" w:color="auto"/>
              <w:bottom w:val="none" w:sz="0" w:space="0" w:color="auto"/>
            </w:tcBorders>
            <w:vAlign w:val="center"/>
          </w:tcPr>
          <w:p w14:paraId="6EDF43DC" w14:textId="77777777" w:rsidR="00F179BF" w:rsidRPr="009208AF" w:rsidRDefault="00F179BF" w:rsidP="00F179BF">
            <w:pPr>
              <w:pStyle w:val="Caption"/>
              <w:spacing w:after="0"/>
              <w:jc w:val="center"/>
              <w:rPr>
                <w:rFonts w:cstheme="minorHAnsi"/>
                <w:i/>
                <w:iCs/>
                <w:color w:val="000000" w:themeColor="text1"/>
                <w:sz w:val="20"/>
                <w:szCs w:val="20"/>
              </w:rPr>
            </w:pPr>
            <w:r w:rsidRPr="009208AF">
              <w:rPr>
                <w:rFonts w:cstheme="minorHAnsi"/>
                <w:color w:val="000000" w:themeColor="text1"/>
                <w:sz w:val="20"/>
                <w:szCs w:val="20"/>
              </w:rPr>
              <w:t>1</w:t>
            </w:r>
          </w:p>
        </w:tc>
        <w:tc>
          <w:tcPr>
            <w:tcW w:w="610" w:type="pct"/>
            <w:vAlign w:val="center"/>
          </w:tcPr>
          <w:p w14:paraId="02FF0B1B" w14:textId="6522A6AE"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sz w:val="20"/>
                <w:szCs w:val="20"/>
              </w:rPr>
              <w:t>3646</w:t>
            </w:r>
          </w:p>
        </w:tc>
        <w:tc>
          <w:tcPr>
            <w:tcW w:w="611" w:type="pct"/>
            <w:vAlign w:val="center"/>
          </w:tcPr>
          <w:p w14:paraId="0D59ACC1" w14:textId="1825BC3F"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110</w:t>
            </w:r>
          </w:p>
        </w:tc>
        <w:tc>
          <w:tcPr>
            <w:tcW w:w="610" w:type="pct"/>
            <w:vAlign w:val="center"/>
          </w:tcPr>
          <w:p w14:paraId="44452675" w14:textId="554B7F05"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5</w:t>
            </w:r>
          </w:p>
        </w:tc>
        <w:tc>
          <w:tcPr>
            <w:tcW w:w="611" w:type="pct"/>
            <w:vAlign w:val="center"/>
          </w:tcPr>
          <w:p w14:paraId="2BE125C8" w14:textId="6A60447E"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613" w:type="pct"/>
            <w:vAlign w:val="center"/>
          </w:tcPr>
          <w:p w14:paraId="777323DF" w14:textId="03FF349E"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1072" w:type="pct"/>
            <w:vAlign w:val="center"/>
          </w:tcPr>
          <w:p w14:paraId="17342763" w14:textId="61898C0E" w:rsidR="00F179BF" w:rsidRPr="009208AF" w:rsidRDefault="00F179BF" w:rsidP="00F179BF">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0.938</w:t>
            </w:r>
          </w:p>
        </w:tc>
      </w:tr>
      <w:tr w:rsidR="00F179BF" w:rsidRPr="009208AF" w14:paraId="2AB3E9F7" w14:textId="77777777" w:rsidTr="005A0013">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873" w:type="pct"/>
            <w:tcBorders>
              <w:top w:val="none" w:sz="0" w:space="0" w:color="auto"/>
              <w:left w:val="none" w:sz="0" w:space="0" w:color="auto"/>
              <w:bottom w:val="none" w:sz="0" w:space="0" w:color="auto"/>
            </w:tcBorders>
            <w:vAlign w:val="center"/>
          </w:tcPr>
          <w:p w14:paraId="5E098F83" w14:textId="77777777" w:rsidR="00F179BF" w:rsidRPr="009208AF" w:rsidRDefault="00F179BF" w:rsidP="00F179BF">
            <w:pPr>
              <w:pStyle w:val="Caption"/>
              <w:spacing w:after="0"/>
              <w:jc w:val="center"/>
              <w:rPr>
                <w:rFonts w:cstheme="minorHAnsi"/>
                <w:i/>
                <w:iCs/>
                <w:color w:val="000000" w:themeColor="text1"/>
                <w:sz w:val="20"/>
                <w:szCs w:val="20"/>
              </w:rPr>
            </w:pPr>
            <w:r w:rsidRPr="009208AF">
              <w:rPr>
                <w:rFonts w:cstheme="minorHAnsi"/>
                <w:color w:val="000000" w:themeColor="text1"/>
                <w:sz w:val="20"/>
                <w:szCs w:val="20"/>
              </w:rPr>
              <w:t>2</w:t>
            </w:r>
          </w:p>
        </w:tc>
        <w:tc>
          <w:tcPr>
            <w:tcW w:w="610" w:type="pct"/>
            <w:vAlign w:val="center"/>
          </w:tcPr>
          <w:p w14:paraId="21DBA111" w14:textId="37B6880C" w:rsidR="00F179BF" w:rsidRPr="009208AF" w:rsidRDefault="00F179BF" w:rsidP="00F3731D">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300</w:t>
            </w:r>
          </w:p>
        </w:tc>
        <w:tc>
          <w:tcPr>
            <w:tcW w:w="611" w:type="pct"/>
            <w:vAlign w:val="center"/>
          </w:tcPr>
          <w:p w14:paraId="01BECE57" w14:textId="1211AB3E" w:rsidR="00F179BF" w:rsidRPr="009208AF" w:rsidRDefault="00F179BF" w:rsidP="00F3731D">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sz w:val="20"/>
                <w:szCs w:val="20"/>
              </w:rPr>
              <w:t>1907</w:t>
            </w:r>
          </w:p>
        </w:tc>
        <w:tc>
          <w:tcPr>
            <w:tcW w:w="610" w:type="pct"/>
            <w:vAlign w:val="center"/>
          </w:tcPr>
          <w:p w14:paraId="0FFE85D2" w14:textId="048EE9AD" w:rsidR="00F179BF" w:rsidRPr="009208AF" w:rsidRDefault="00F179BF" w:rsidP="00F3731D">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19</w:t>
            </w:r>
          </w:p>
        </w:tc>
        <w:tc>
          <w:tcPr>
            <w:tcW w:w="611" w:type="pct"/>
            <w:vAlign w:val="center"/>
          </w:tcPr>
          <w:p w14:paraId="32609532" w14:textId="23B07515" w:rsidR="00F179BF" w:rsidRPr="009208AF" w:rsidRDefault="00F179BF" w:rsidP="00F3731D">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613" w:type="pct"/>
            <w:vAlign w:val="center"/>
          </w:tcPr>
          <w:p w14:paraId="3E4869B8" w14:textId="62937CDB" w:rsidR="00F179BF" w:rsidRPr="009208AF" w:rsidRDefault="00F179BF" w:rsidP="00F3731D">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1072" w:type="pct"/>
            <w:vAlign w:val="center"/>
          </w:tcPr>
          <w:p w14:paraId="7B0C876A" w14:textId="30A9EB14" w:rsidR="00F179BF" w:rsidRPr="009208AF" w:rsidRDefault="00F179BF" w:rsidP="00F179BF">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0.906</w:t>
            </w:r>
          </w:p>
        </w:tc>
      </w:tr>
      <w:tr w:rsidR="00F179BF" w:rsidRPr="009208AF" w14:paraId="362F90DB" w14:textId="77777777" w:rsidTr="005A0013">
        <w:trPr>
          <w:trHeight w:val="406"/>
        </w:trPr>
        <w:tc>
          <w:tcPr>
            <w:cnfStyle w:val="001000000000" w:firstRow="0" w:lastRow="0" w:firstColumn="1" w:lastColumn="0" w:oddVBand="0" w:evenVBand="0" w:oddHBand="0" w:evenHBand="0" w:firstRowFirstColumn="0" w:firstRowLastColumn="0" w:lastRowFirstColumn="0" w:lastRowLastColumn="0"/>
            <w:tcW w:w="873" w:type="pct"/>
            <w:tcBorders>
              <w:top w:val="none" w:sz="0" w:space="0" w:color="auto"/>
              <w:left w:val="none" w:sz="0" w:space="0" w:color="auto"/>
              <w:bottom w:val="none" w:sz="0" w:space="0" w:color="auto"/>
            </w:tcBorders>
            <w:vAlign w:val="center"/>
          </w:tcPr>
          <w:p w14:paraId="53237754" w14:textId="77777777" w:rsidR="00F179BF" w:rsidRPr="009208AF" w:rsidRDefault="00F179BF" w:rsidP="00F179BF">
            <w:pPr>
              <w:pStyle w:val="Caption"/>
              <w:spacing w:after="0"/>
              <w:jc w:val="center"/>
              <w:rPr>
                <w:rFonts w:cstheme="minorHAnsi"/>
                <w:i/>
                <w:iCs/>
                <w:color w:val="000000" w:themeColor="text1"/>
                <w:sz w:val="20"/>
                <w:szCs w:val="20"/>
              </w:rPr>
            </w:pPr>
            <w:r w:rsidRPr="009208AF">
              <w:rPr>
                <w:rFonts w:cstheme="minorHAnsi"/>
                <w:color w:val="000000" w:themeColor="text1"/>
                <w:sz w:val="20"/>
                <w:szCs w:val="20"/>
              </w:rPr>
              <w:t>3</w:t>
            </w:r>
          </w:p>
        </w:tc>
        <w:tc>
          <w:tcPr>
            <w:tcW w:w="610" w:type="pct"/>
            <w:vAlign w:val="center"/>
          </w:tcPr>
          <w:p w14:paraId="109FA51F" w14:textId="116A3354"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17</w:t>
            </w:r>
          </w:p>
        </w:tc>
        <w:tc>
          <w:tcPr>
            <w:tcW w:w="611" w:type="pct"/>
            <w:vAlign w:val="center"/>
          </w:tcPr>
          <w:p w14:paraId="578E3F52" w14:textId="57A2D687"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111</w:t>
            </w:r>
          </w:p>
        </w:tc>
        <w:tc>
          <w:tcPr>
            <w:tcW w:w="610" w:type="pct"/>
            <w:vAlign w:val="center"/>
          </w:tcPr>
          <w:p w14:paraId="07201B50" w14:textId="113F2B8D"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sz w:val="20"/>
                <w:szCs w:val="20"/>
              </w:rPr>
              <w:t>770</w:t>
            </w:r>
          </w:p>
        </w:tc>
        <w:tc>
          <w:tcPr>
            <w:tcW w:w="611" w:type="pct"/>
            <w:vAlign w:val="center"/>
          </w:tcPr>
          <w:p w14:paraId="75C47C77" w14:textId="3F3E6052"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11</w:t>
            </w:r>
          </w:p>
        </w:tc>
        <w:tc>
          <w:tcPr>
            <w:tcW w:w="613" w:type="pct"/>
            <w:vAlign w:val="center"/>
          </w:tcPr>
          <w:p w14:paraId="0DE7C81C" w14:textId="00A5E7F2"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1072" w:type="pct"/>
            <w:vAlign w:val="center"/>
          </w:tcPr>
          <w:p w14:paraId="0FF49CC9" w14:textId="74D004AD" w:rsidR="00F179BF" w:rsidRPr="009208AF" w:rsidRDefault="00F179BF" w:rsidP="00F179BF">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0.919</w:t>
            </w:r>
          </w:p>
        </w:tc>
      </w:tr>
      <w:tr w:rsidR="00F179BF" w:rsidRPr="009208AF" w14:paraId="5951943D" w14:textId="77777777" w:rsidTr="005A0013">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873" w:type="pct"/>
            <w:tcBorders>
              <w:top w:val="none" w:sz="0" w:space="0" w:color="auto"/>
              <w:left w:val="none" w:sz="0" w:space="0" w:color="auto"/>
              <w:bottom w:val="none" w:sz="0" w:space="0" w:color="auto"/>
            </w:tcBorders>
            <w:vAlign w:val="center"/>
          </w:tcPr>
          <w:p w14:paraId="59D4E01F" w14:textId="77777777" w:rsidR="00F179BF" w:rsidRPr="009208AF" w:rsidRDefault="00F179BF" w:rsidP="00F179BF">
            <w:pPr>
              <w:pStyle w:val="Caption"/>
              <w:spacing w:after="0"/>
              <w:jc w:val="center"/>
              <w:rPr>
                <w:rFonts w:cstheme="minorHAnsi"/>
                <w:i/>
                <w:iCs/>
                <w:color w:val="000000" w:themeColor="text1"/>
                <w:sz w:val="20"/>
                <w:szCs w:val="20"/>
              </w:rPr>
            </w:pPr>
            <w:r w:rsidRPr="009208AF">
              <w:rPr>
                <w:rFonts w:cstheme="minorHAnsi"/>
                <w:color w:val="000000" w:themeColor="text1"/>
                <w:sz w:val="20"/>
                <w:szCs w:val="20"/>
              </w:rPr>
              <w:t>4</w:t>
            </w:r>
          </w:p>
        </w:tc>
        <w:tc>
          <w:tcPr>
            <w:tcW w:w="610" w:type="pct"/>
            <w:vAlign w:val="center"/>
          </w:tcPr>
          <w:p w14:paraId="605F3D22" w14:textId="14CD857E" w:rsidR="00F179BF" w:rsidRPr="009208AF" w:rsidRDefault="00F179BF" w:rsidP="00F3731D">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611" w:type="pct"/>
            <w:vAlign w:val="center"/>
          </w:tcPr>
          <w:p w14:paraId="40B92681" w14:textId="6FFA0567" w:rsidR="00F179BF" w:rsidRPr="009208AF" w:rsidRDefault="00F179BF" w:rsidP="00F3731D">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610" w:type="pct"/>
            <w:vAlign w:val="center"/>
          </w:tcPr>
          <w:p w14:paraId="1A0704F2" w14:textId="690EA437" w:rsidR="00F179BF" w:rsidRPr="009208AF" w:rsidRDefault="00F179BF" w:rsidP="00F3731D">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32</w:t>
            </w:r>
          </w:p>
        </w:tc>
        <w:tc>
          <w:tcPr>
            <w:tcW w:w="611" w:type="pct"/>
            <w:vAlign w:val="center"/>
          </w:tcPr>
          <w:p w14:paraId="1A5588D7" w14:textId="3B5F42A0" w:rsidR="00F179BF" w:rsidRPr="009208AF" w:rsidRDefault="00F179BF" w:rsidP="00F3731D">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sz w:val="20"/>
                <w:szCs w:val="20"/>
              </w:rPr>
              <w:t>209</w:t>
            </w:r>
          </w:p>
        </w:tc>
        <w:tc>
          <w:tcPr>
            <w:tcW w:w="613" w:type="pct"/>
            <w:vAlign w:val="center"/>
          </w:tcPr>
          <w:p w14:paraId="5E6F5A2C" w14:textId="1CD6E083" w:rsidR="00F179BF" w:rsidRPr="009208AF" w:rsidRDefault="00F179BF" w:rsidP="00F3731D">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1072" w:type="pct"/>
            <w:vAlign w:val="center"/>
          </w:tcPr>
          <w:p w14:paraId="70E3416B" w14:textId="53A19CC8" w:rsidR="00F179BF" w:rsidRPr="009208AF" w:rsidRDefault="00F179BF" w:rsidP="00F179BF">
            <w:pPr>
              <w:pStyle w:val="Caption"/>
              <w:spacing w:after="0"/>
              <w:jc w:val="center"/>
              <w:cnfStyle w:val="000000100000" w:firstRow="0" w:lastRow="0" w:firstColumn="0" w:lastColumn="0" w:oddVBand="0" w:evenVBand="0" w:oddHBand="1"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0.932</w:t>
            </w:r>
          </w:p>
        </w:tc>
      </w:tr>
      <w:tr w:rsidR="00F179BF" w:rsidRPr="009208AF" w14:paraId="53DBE901" w14:textId="77777777" w:rsidTr="005A0013">
        <w:trPr>
          <w:trHeight w:val="406"/>
        </w:trPr>
        <w:tc>
          <w:tcPr>
            <w:cnfStyle w:val="001000000000" w:firstRow="0" w:lastRow="0" w:firstColumn="1" w:lastColumn="0" w:oddVBand="0" w:evenVBand="0" w:oddHBand="0" w:evenHBand="0" w:firstRowFirstColumn="0" w:firstRowLastColumn="0" w:lastRowFirstColumn="0" w:lastRowLastColumn="0"/>
            <w:tcW w:w="873" w:type="pct"/>
            <w:tcBorders>
              <w:top w:val="none" w:sz="0" w:space="0" w:color="auto"/>
              <w:left w:val="none" w:sz="0" w:space="0" w:color="auto"/>
              <w:bottom w:val="none" w:sz="0" w:space="0" w:color="auto"/>
            </w:tcBorders>
            <w:vAlign w:val="center"/>
          </w:tcPr>
          <w:p w14:paraId="29B0D76E" w14:textId="77777777" w:rsidR="00F179BF" w:rsidRPr="009208AF" w:rsidRDefault="00F179BF" w:rsidP="00F179BF">
            <w:pPr>
              <w:pStyle w:val="Caption"/>
              <w:spacing w:after="0"/>
              <w:jc w:val="center"/>
              <w:rPr>
                <w:rFonts w:cstheme="minorHAnsi"/>
                <w:i/>
                <w:iCs/>
                <w:color w:val="000000" w:themeColor="text1"/>
                <w:sz w:val="20"/>
                <w:szCs w:val="20"/>
              </w:rPr>
            </w:pPr>
            <w:r w:rsidRPr="009208AF">
              <w:rPr>
                <w:rFonts w:cstheme="minorHAnsi"/>
                <w:color w:val="000000" w:themeColor="text1"/>
                <w:sz w:val="20"/>
                <w:szCs w:val="20"/>
              </w:rPr>
              <w:t>5</w:t>
            </w:r>
          </w:p>
        </w:tc>
        <w:tc>
          <w:tcPr>
            <w:tcW w:w="610" w:type="pct"/>
            <w:vAlign w:val="center"/>
          </w:tcPr>
          <w:p w14:paraId="48BFEBBB" w14:textId="2AAA5D0A"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611" w:type="pct"/>
            <w:vAlign w:val="center"/>
          </w:tcPr>
          <w:p w14:paraId="05C336E9" w14:textId="37006FC6"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610" w:type="pct"/>
            <w:vAlign w:val="center"/>
          </w:tcPr>
          <w:p w14:paraId="2D1E312F" w14:textId="17E4BA70"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0</w:t>
            </w:r>
          </w:p>
        </w:tc>
        <w:tc>
          <w:tcPr>
            <w:tcW w:w="611" w:type="pct"/>
            <w:vAlign w:val="center"/>
          </w:tcPr>
          <w:p w14:paraId="7A5195D0" w14:textId="3A55BBB9"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sz w:val="20"/>
                <w:szCs w:val="20"/>
              </w:rPr>
              <w:t>11</w:t>
            </w:r>
          </w:p>
        </w:tc>
        <w:tc>
          <w:tcPr>
            <w:tcW w:w="613" w:type="pct"/>
            <w:vAlign w:val="center"/>
          </w:tcPr>
          <w:p w14:paraId="26ED402E" w14:textId="1DAC04A2" w:rsidR="00F179BF" w:rsidRPr="009208AF" w:rsidRDefault="00F179BF" w:rsidP="00F3731D">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b/>
                <w:bCs/>
                <w:i w:val="0"/>
                <w:iCs w:val="0"/>
                <w:color w:val="000000" w:themeColor="text1"/>
                <w:sz w:val="20"/>
                <w:szCs w:val="20"/>
              </w:rPr>
            </w:pPr>
            <w:r w:rsidRPr="009208AF">
              <w:rPr>
                <w:rFonts w:cstheme="minorHAnsi"/>
                <w:b/>
                <w:bCs/>
                <w:i w:val="0"/>
                <w:iCs w:val="0"/>
                <w:color w:val="000000"/>
                <w:sz w:val="20"/>
                <w:szCs w:val="20"/>
              </w:rPr>
              <w:t>40</w:t>
            </w:r>
          </w:p>
        </w:tc>
        <w:tc>
          <w:tcPr>
            <w:tcW w:w="1072" w:type="pct"/>
            <w:vAlign w:val="center"/>
          </w:tcPr>
          <w:p w14:paraId="76C3E2AC" w14:textId="1D9F3ABE" w:rsidR="00F179BF" w:rsidRPr="009208AF" w:rsidRDefault="00F179BF" w:rsidP="00F179BF">
            <w:pPr>
              <w:pStyle w:val="Caption"/>
              <w:spacing w:after="0"/>
              <w:jc w:val="center"/>
              <w:cnfStyle w:val="000000000000" w:firstRow="0" w:lastRow="0" w:firstColumn="0" w:lastColumn="0" w:oddVBand="0" w:evenVBand="0" w:oddHBand="0" w:evenHBand="0" w:firstRowFirstColumn="0" w:firstRowLastColumn="0" w:lastRowFirstColumn="0" w:lastRowLastColumn="0"/>
              <w:rPr>
                <w:rFonts w:cstheme="minorHAnsi"/>
                <w:i w:val="0"/>
                <w:iCs w:val="0"/>
                <w:color w:val="000000" w:themeColor="text1"/>
                <w:sz w:val="20"/>
                <w:szCs w:val="20"/>
              </w:rPr>
            </w:pPr>
            <w:r w:rsidRPr="009208AF">
              <w:rPr>
                <w:rFonts w:cstheme="minorHAnsi"/>
                <w:i w:val="0"/>
                <w:iCs w:val="0"/>
                <w:color w:val="000000" w:themeColor="text1"/>
                <w:sz w:val="20"/>
                <w:szCs w:val="20"/>
              </w:rPr>
              <w:t>0.892</w:t>
            </w:r>
          </w:p>
        </w:tc>
      </w:tr>
    </w:tbl>
    <w:p w14:paraId="2CC93769" w14:textId="5CB7FA05" w:rsidR="0069005D" w:rsidRPr="009208AF" w:rsidRDefault="0069005D" w:rsidP="00070660">
      <w:pPr>
        <w:rPr>
          <w:rFonts w:asciiTheme="minorHAnsi" w:hAnsiTheme="minorHAnsi" w:cstheme="minorHAnsi"/>
        </w:rPr>
      </w:pPr>
      <w:r w:rsidRPr="009208AF">
        <w:rPr>
          <w:rFonts w:asciiTheme="minorHAnsi" w:hAnsiTheme="minorHAnsi" w:cstheme="minorHAnsi"/>
        </w:rPr>
        <w:br w:type="page"/>
      </w:r>
    </w:p>
    <w:p w14:paraId="1FF02944" w14:textId="141E5B64" w:rsidR="000B41AF" w:rsidRPr="009208AF" w:rsidRDefault="000B41AF" w:rsidP="000B41AF">
      <w:pPr>
        <w:rPr>
          <w:rFonts w:asciiTheme="minorHAnsi" w:hAnsiTheme="minorHAnsi" w:cstheme="minorHAnsi"/>
        </w:rPr>
      </w:pPr>
      <w:bookmarkStart w:id="14" w:name="_Ref121147634"/>
    </w:p>
    <w:p w14:paraId="40130B13" w14:textId="0A022633" w:rsidR="00D3340A" w:rsidRPr="009208AF" w:rsidRDefault="000B41AF" w:rsidP="00CF6C0D">
      <w:pPr>
        <w:pStyle w:val="Caption"/>
        <w:rPr>
          <w:rFonts w:cstheme="minorHAnsi"/>
        </w:rPr>
      </w:pPr>
      <w:r w:rsidRPr="009208AF">
        <w:rPr>
          <w:rFonts w:cstheme="minorHAnsi"/>
        </w:rPr>
        <w:t>Table S</w:t>
      </w:r>
      <w:r w:rsidRPr="009208AF">
        <w:rPr>
          <w:rFonts w:cstheme="minorHAnsi"/>
        </w:rPr>
        <w:fldChar w:fldCharType="begin"/>
      </w:r>
      <w:r w:rsidRPr="009208AF">
        <w:rPr>
          <w:rFonts w:cstheme="minorHAnsi"/>
        </w:rPr>
        <w:instrText xml:space="preserve"> SEQ Table_S \* ARABIC </w:instrText>
      </w:r>
      <w:r w:rsidRPr="009208AF">
        <w:rPr>
          <w:rFonts w:cstheme="minorHAnsi"/>
        </w:rPr>
        <w:fldChar w:fldCharType="separate"/>
      </w:r>
      <w:r w:rsidR="0043518A">
        <w:rPr>
          <w:rFonts w:cstheme="minorHAnsi"/>
          <w:noProof/>
        </w:rPr>
        <w:t>6</w:t>
      </w:r>
      <w:r w:rsidRPr="009208AF">
        <w:rPr>
          <w:rFonts w:cstheme="minorHAnsi"/>
        </w:rPr>
        <w:fldChar w:fldCharType="end"/>
      </w:r>
      <w:bookmarkEnd w:id="14"/>
      <w:r w:rsidRPr="009208AF">
        <w:rPr>
          <w:rFonts w:cstheme="minorHAnsi"/>
        </w:rPr>
        <w:t xml:space="preserve">. </w:t>
      </w:r>
      <w:r w:rsidR="005657F4" w:rsidRPr="009208AF">
        <w:rPr>
          <w:rFonts w:cstheme="minorHAnsi"/>
        </w:rPr>
        <w:t>Results of linear discriminant analysis</w:t>
      </w:r>
      <w:r w:rsidR="00C41FA1" w:rsidRPr="009208AF">
        <w:rPr>
          <w:rFonts w:cstheme="minorHAnsi"/>
        </w:rPr>
        <w:t xml:space="preserve"> after restricting to people with non-censored disease duration (</w:t>
      </w:r>
      <w:r w:rsidR="00CF6C0D" w:rsidRPr="009208AF">
        <w:rPr>
          <w:rFonts w:cstheme="minorHAnsi"/>
        </w:rPr>
        <w:t>N</w:t>
      </w:r>
      <w:r w:rsidRPr="009208AF">
        <w:rPr>
          <w:rFonts w:cstheme="minorHAnsi"/>
        </w:rPr>
        <w:t xml:space="preserve"> </w:t>
      </w:r>
      <w:r w:rsidR="00C41FA1" w:rsidRPr="009208AF">
        <w:rPr>
          <w:rFonts w:cstheme="minorHAnsi"/>
        </w:rPr>
        <w:t>=</w:t>
      </w:r>
      <w:r w:rsidRPr="009208AF">
        <w:rPr>
          <w:rFonts w:cstheme="minorHAnsi"/>
        </w:rPr>
        <w:t xml:space="preserve"> </w:t>
      </w:r>
      <w:r w:rsidR="00C41FA1" w:rsidRPr="009208AF">
        <w:rPr>
          <w:rFonts w:cstheme="minorHAnsi"/>
        </w:rPr>
        <w:t>9,754)</w:t>
      </w:r>
    </w:p>
    <w:p w14:paraId="381EA17B" w14:textId="2B851B0B" w:rsidR="00B57011" w:rsidRPr="009208AF" w:rsidRDefault="00FA1FC9" w:rsidP="00CF6C0D">
      <w:pPr>
        <w:pStyle w:val="Caption"/>
        <w:rPr>
          <w:rFonts w:cstheme="minorHAnsi"/>
        </w:rPr>
      </w:pPr>
      <w:r w:rsidRPr="009208AF">
        <w:rPr>
          <w:rFonts w:cstheme="minorHAnsi"/>
        </w:rPr>
        <w:t>Proportion of trace describes the proportion of the separation between classes accounted for by each linear discriminant (LD) axis. Pooled within-group correlations greater than 0.5 are presented in bold and are considered variables associated with a given LD.</w:t>
      </w:r>
      <w:r w:rsidR="000B41AF" w:rsidRPr="009208AF">
        <w:rPr>
          <w:rFonts w:cstheme="minorHAnsi"/>
        </w:rPr>
        <w:t xml:space="preserve"> Reference groups </w:t>
      </w:r>
      <w:r w:rsidR="00812762" w:rsidRPr="009208AF">
        <w:rPr>
          <w:rFonts w:cstheme="minorHAnsi"/>
        </w:rPr>
        <w:t>for categorical variables</w:t>
      </w:r>
      <w:r w:rsidR="000B41AF" w:rsidRPr="009208AF">
        <w:rPr>
          <w:rFonts w:cstheme="minorHAnsi"/>
        </w:rPr>
        <w:t xml:space="preserve"> are: ‘not-bulbar’ for site of onset, ‘male’ for sex, ‘ALS’ for clinical diagnosis.</w:t>
      </w:r>
      <w:r w:rsidR="005252A3" w:rsidRPr="009208AF">
        <w:rPr>
          <w:rFonts w:cstheme="minorHAnsi"/>
        </w:rPr>
        <w:t xml:space="preserve"> </w:t>
      </w:r>
      <w:r w:rsidR="00100C8D" w:rsidRPr="009208AF">
        <w:rPr>
          <w:rFonts w:cstheme="minorHAnsi"/>
        </w:rPr>
        <w:fldChar w:fldCharType="begin"/>
      </w:r>
      <w:r w:rsidR="00100C8D" w:rsidRPr="009208AF">
        <w:rPr>
          <w:rFonts w:cstheme="minorHAnsi"/>
        </w:rPr>
        <w:instrText xml:space="preserve"> REF _Ref122523174 \h </w:instrText>
      </w:r>
      <w:r w:rsidR="005252A3" w:rsidRPr="009208AF">
        <w:rPr>
          <w:rFonts w:cstheme="minorHAnsi"/>
        </w:rPr>
        <w:instrText xml:space="preserve"> \* MERGEFORMAT </w:instrText>
      </w:r>
      <w:r w:rsidR="00100C8D" w:rsidRPr="009208AF">
        <w:rPr>
          <w:rFonts w:cstheme="minorHAnsi"/>
        </w:rPr>
      </w:r>
      <w:r w:rsidR="00100C8D" w:rsidRPr="009208AF">
        <w:rPr>
          <w:rFonts w:cstheme="minorHAnsi"/>
        </w:rPr>
        <w:fldChar w:fldCharType="separate"/>
      </w:r>
      <w:r w:rsidR="0043518A" w:rsidRPr="009208AF">
        <w:rPr>
          <w:rFonts w:cstheme="minorHAnsi"/>
        </w:rPr>
        <w:t>Figure S</w:t>
      </w:r>
      <w:r w:rsidR="0043518A">
        <w:rPr>
          <w:rFonts w:cstheme="minorHAnsi"/>
        </w:rPr>
        <w:t>5</w:t>
      </w:r>
      <w:r w:rsidR="00100C8D" w:rsidRPr="009208AF">
        <w:rPr>
          <w:rFonts w:cstheme="minorHAnsi"/>
        </w:rPr>
        <w:fldChar w:fldCharType="end"/>
      </w:r>
      <w:r w:rsidR="00100C8D" w:rsidRPr="009208AF">
        <w:rPr>
          <w:rFonts w:cstheme="minorHAnsi"/>
        </w:rPr>
        <w:t xml:space="preserve"> visualises the distribution of people and classes across the first two LD axes.</w:t>
      </w:r>
    </w:p>
    <w:tbl>
      <w:tblPr>
        <w:tblStyle w:val="GridTable3-Accent1"/>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079"/>
        <w:gridCol w:w="2341"/>
        <w:gridCol w:w="785"/>
        <w:gridCol w:w="785"/>
        <w:gridCol w:w="1004"/>
        <w:gridCol w:w="1004"/>
      </w:tblGrid>
      <w:tr w:rsidR="000E2251" w:rsidRPr="009208AF" w14:paraId="798EC72A" w14:textId="77777777" w:rsidTr="005A0013">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B4C6E7" w:themeFill="accent1" w:themeFillTint="66"/>
            <w:vAlign w:val="center"/>
          </w:tcPr>
          <w:p w14:paraId="6441F477" w14:textId="1F14A92D" w:rsidR="000E2251" w:rsidRPr="009208AF" w:rsidRDefault="000E2251" w:rsidP="00FC2EF5">
            <w:pPr>
              <w:jc w:val="center"/>
              <w:rPr>
                <w:rFonts w:asciiTheme="minorHAnsi" w:hAnsiTheme="minorHAnsi" w:cstheme="minorHAnsi"/>
                <w:i w:val="0"/>
                <w:iCs w:val="0"/>
                <w:color w:val="000000"/>
                <w:sz w:val="22"/>
                <w:szCs w:val="22"/>
              </w:rPr>
            </w:pPr>
            <w:r w:rsidRPr="009208AF">
              <w:rPr>
                <w:rFonts w:asciiTheme="minorHAnsi" w:hAnsiTheme="minorHAnsi" w:cstheme="minorHAnsi"/>
                <w:i w:val="0"/>
                <w:iCs w:val="0"/>
                <w:color w:val="000000"/>
                <w:sz w:val="22"/>
                <w:szCs w:val="22"/>
              </w:rPr>
              <w:t>Statistic</w:t>
            </w:r>
          </w:p>
        </w:tc>
        <w:tc>
          <w:tcPr>
            <w:tcW w:w="0" w:type="auto"/>
            <w:tcBorders>
              <w:top w:val="none" w:sz="0" w:space="0" w:color="auto"/>
              <w:left w:val="none" w:sz="0" w:space="0" w:color="auto"/>
              <w:right w:val="none" w:sz="0" w:space="0" w:color="auto"/>
            </w:tcBorders>
            <w:shd w:val="clear" w:color="auto" w:fill="B4C6E7" w:themeFill="accent1" w:themeFillTint="66"/>
            <w:noWrap/>
            <w:vAlign w:val="center"/>
            <w:hideMark/>
          </w:tcPr>
          <w:p w14:paraId="768CF6A9" w14:textId="350309CF" w:rsidR="000E2251" w:rsidRPr="009208AF" w:rsidRDefault="000E2251" w:rsidP="00FC2EF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Variable</w:t>
            </w:r>
          </w:p>
        </w:tc>
        <w:tc>
          <w:tcPr>
            <w:tcW w:w="0" w:type="auto"/>
            <w:tcBorders>
              <w:top w:val="none" w:sz="0" w:space="0" w:color="auto"/>
              <w:left w:val="none" w:sz="0" w:space="0" w:color="auto"/>
              <w:right w:val="none" w:sz="0" w:space="0" w:color="auto"/>
            </w:tcBorders>
            <w:shd w:val="clear" w:color="auto" w:fill="B4C6E7" w:themeFill="accent1" w:themeFillTint="66"/>
            <w:noWrap/>
            <w:vAlign w:val="center"/>
            <w:hideMark/>
          </w:tcPr>
          <w:p w14:paraId="18DFAF47" w14:textId="7DECEF22" w:rsidR="000E2251" w:rsidRPr="009208AF" w:rsidRDefault="000E2251" w:rsidP="00FC2EF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LD1</w:t>
            </w:r>
          </w:p>
        </w:tc>
        <w:tc>
          <w:tcPr>
            <w:tcW w:w="0" w:type="auto"/>
            <w:tcBorders>
              <w:top w:val="none" w:sz="0" w:space="0" w:color="auto"/>
              <w:left w:val="none" w:sz="0" w:space="0" w:color="auto"/>
              <w:right w:val="none" w:sz="0" w:space="0" w:color="auto"/>
            </w:tcBorders>
            <w:shd w:val="clear" w:color="auto" w:fill="B4C6E7" w:themeFill="accent1" w:themeFillTint="66"/>
            <w:noWrap/>
            <w:vAlign w:val="center"/>
            <w:hideMark/>
          </w:tcPr>
          <w:p w14:paraId="5853F043" w14:textId="76CFAFD8" w:rsidR="000E2251" w:rsidRPr="009208AF" w:rsidRDefault="000E2251" w:rsidP="00FC2EF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LD2</w:t>
            </w:r>
          </w:p>
        </w:tc>
        <w:tc>
          <w:tcPr>
            <w:tcW w:w="0" w:type="auto"/>
            <w:tcBorders>
              <w:top w:val="none" w:sz="0" w:space="0" w:color="auto"/>
              <w:left w:val="none" w:sz="0" w:space="0" w:color="auto"/>
              <w:right w:val="none" w:sz="0" w:space="0" w:color="auto"/>
            </w:tcBorders>
            <w:shd w:val="clear" w:color="auto" w:fill="B4C6E7" w:themeFill="accent1" w:themeFillTint="66"/>
            <w:noWrap/>
            <w:vAlign w:val="center"/>
            <w:hideMark/>
          </w:tcPr>
          <w:p w14:paraId="27352065" w14:textId="1D65C971" w:rsidR="000E2251" w:rsidRPr="009208AF" w:rsidRDefault="000E2251" w:rsidP="00FC2EF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LD3</w:t>
            </w:r>
          </w:p>
        </w:tc>
        <w:tc>
          <w:tcPr>
            <w:tcW w:w="0" w:type="auto"/>
            <w:tcBorders>
              <w:top w:val="none" w:sz="0" w:space="0" w:color="auto"/>
              <w:left w:val="none" w:sz="0" w:space="0" w:color="auto"/>
              <w:right w:val="none" w:sz="0" w:space="0" w:color="auto"/>
            </w:tcBorders>
            <w:shd w:val="clear" w:color="auto" w:fill="B4C6E7" w:themeFill="accent1" w:themeFillTint="66"/>
            <w:noWrap/>
            <w:vAlign w:val="center"/>
            <w:hideMark/>
          </w:tcPr>
          <w:p w14:paraId="3C28854E" w14:textId="0E3B5F20" w:rsidR="000E2251" w:rsidRPr="009208AF" w:rsidRDefault="000E2251" w:rsidP="00FC2EF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LD4</w:t>
            </w:r>
          </w:p>
        </w:tc>
      </w:tr>
      <w:tr w:rsidR="000E2251" w:rsidRPr="009208AF" w14:paraId="3A6B325B" w14:textId="77777777" w:rsidTr="005A00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vAlign w:val="center"/>
          </w:tcPr>
          <w:p w14:paraId="5E7E9649" w14:textId="259A8F36" w:rsidR="000E2251" w:rsidRPr="009208AF" w:rsidRDefault="000E2251" w:rsidP="00FC2EF5">
            <w:pPr>
              <w:jc w:val="center"/>
              <w:rPr>
                <w:rFonts w:asciiTheme="minorHAnsi" w:hAnsiTheme="minorHAnsi" w:cstheme="minorHAnsi"/>
                <w:i w:val="0"/>
                <w:iCs w:val="0"/>
                <w:color w:val="000000"/>
                <w:sz w:val="22"/>
                <w:szCs w:val="22"/>
              </w:rPr>
            </w:pPr>
            <w:r w:rsidRPr="009208AF">
              <w:rPr>
                <w:rFonts w:asciiTheme="minorHAnsi" w:hAnsiTheme="minorHAnsi" w:cstheme="minorHAnsi"/>
                <w:i w:val="0"/>
                <w:iCs w:val="0"/>
                <w:color w:val="000000"/>
                <w:sz w:val="22"/>
                <w:szCs w:val="22"/>
              </w:rPr>
              <w:t>Eigenvalue</w:t>
            </w:r>
          </w:p>
        </w:tc>
        <w:tc>
          <w:tcPr>
            <w:tcW w:w="0" w:type="auto"/>
            <w:noWrap/>
            <w:vAlign w:val="center"/>
          </w:tcPr>
          <w:p w14:paraId="45ECC7D4" w14:textId="756815C2"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w:t>
            </w:r>
          </w:p>
        </w:tc>
        <w:tc>
          <w:tcPr>
            <w:tcW w:w="0" w:type="auto"/>
            <w:noWrap/>
            <w:vAlign w:val="center"/>
          </w:tcPr>
          <w:p w14:paraId="27BADF11" w14:textId="76E3B715"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color w:val="000000"/>
                <w:sz w:val="22"/>
                <w:szCs w:val="22"/>
              </w:rPr>
              <w:t>95.48</w:t>
            </w:r>
          </w:p>
        </w:tc>
        <w:tc>
          <w:tcPr>
            <w:tcW w:w="0" w:type="auto"/>
            <w:noWrap/>
            <w:vAlign w:val="center"/>
          </w:tcPr>
          <w:p w14:paraId="470C5ADA" w14:textId="18F39692"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31.93</w:t>
            </w:r>
          </w:p>
        </w:tc>
        <w:tc>
          <w:tcPr>
            <w:tcW w:w="0" w:type="auto"/>
            <w:noWrap/>
            <w:vAlign w:val="center"/>
          </w:tcPr>
          <w:p w14:paraId="40064891" w14:textId="53E40EEB"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3.80</w:t>
            </w:r>
          </w:p>
        </w:tc>
        <w:tc>
          <w:tcPr>
            <w:tcW w:w="0" w:type="auto"/>
            <w:noWrap/>
            <w:vAlign w:val="center"/>
          </w:tcPr>
          <w:p w14:paraId="4C1AC7AE" w14:textId="6F1D29D4"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2.16</w:t>
            </w:r>
          </w:p>
        </w:tc>
      </w:tr>
      <w:tr w:rsidR="000E2251" w:rsidRPr="009208AF" w14:paraId="0FACA12A" w14:textId="77777777" w:rsidTr="005A0013">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vAlign w:val="center"/>
          </w:tcPr>
          <w:p w14:paraId="0C2D13F7" w14:textId="3574DE9D" w:rsidR="000E2251" w:rsidRPr="009208AF" w:rsidRDefault="000E2251" w:rsidP="00FC2EF5">
            <w:pPr>
              <w:jc w:val="center"/>
              <w:rPr>
                <w:rFonts w:asciiTheme="minorHAnsi" w:hAnsiTheme="minorHAnsi" w:cstheme="minorHAnsi"/>
                <w:i w:val="0"/>
                <w:iCs w:val="0"/>
                <w:color w:val="000000"/>
                <w:sz w:val="22"/>
                <w:szCs w:val="22"/>
              </w:rPr>
            </w:pPr>
            <w:r w:rsidRPr="009208AF">
              <w:rPr>
                <w:rFonts w:asciiTheme="minorHAnsi" w:hAnsiTheme="minorHAnsi" w:cstheme="minorHAnsi"/>
                <w:i w:val="0"/>
                <w:iCs w:val="0"/>
                <w:color w:val="000000"/>
                <w:sz w:val="22"/>
                <w:szCs w:val="22"/>
              </w:rPr>
              <w:t>Proportion of trace</w:t>
            </w:r>
          </w:p>
        </w:tc>
        <w:tc>
          <w:tcPr>
            <w:tcW w:w="0" w:type="auto"/>
            <w:noWrap/>
            <w:vAlign w:val="center"/>
          </w:tcPr>
          <w:p w14:paraId="4AAE1392" w14:textId="3517BCC0"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w:t>
            </w:r>
          </w:p>
        </w:tc>
        <w:tc>
          <w:tcPr>
            <w:tcW w:w="0" w:type="auto"/>
            <w:noWrap/>
            <w:vAlign w:val="center"/>
          </w:tcPr>
          <w:p w14:paraId="1331A64D" w14:textId="4CDAAFC3"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color w:val="000000"/>
                <w:sz w:val="22"/>
                <w:szCs w:val="22"/>
              </w:rPr>
              <w:t>0.898</w:t>
            </w:r>
          </w:p>
        </w:tc>
        <w:tc>
          <w:tcPr>
            <w:tcW w:w="0" w:type="auto"/>
            <w:noWrap/>
            <w:vAlign w:val="center"/>
          </w:tcPr>
          <w:p w14:paraId="72C59EC7" w14:textId="7C95AE84"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0.100</w:t>
            </w:r>
          </w:p>
        </w:tc>
        <w:tc>
          <w:tcPr>
            <w:tcW w:w="0" w:type="auto"/>
            <w:noWrap/>
            <w:vAlign w:val="center"/>
          </w:tcPr>
          <w:p w14:paraId="22692B16" w14:textId="155506A0"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1.42E-03</w:t>
            </w:r>
          </w:p>
        </w:tc>
        <w:tc>
          <w:tcPr>
            <w:tcW w:w="0" w:type="auto"/>
            <w:noWrap/>
            <w:vAlign w:val="center"/>
          </w:tcPr>
          <w:p w14:paraId="37A6A8F5" w14:textId="79EBE796"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4.59E-04</w:t>
            </w:r>
          </w:p>
        </w:tc>
      </w:tr>
      <w:tr w:rsidR="000E2251" w:rsidRPr="009208AF" w14:paraId="2CA1971B" w14:textId="77777777" w:rsidTr="005A00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none" w:sz="0" w:space="0" w:color="auto"/>
              <w:left w:val="none" w:sz="0" w:space="0" w:color="auto"/>
              <w:bottom w:val="none" w:sz="0" w:space="0" w:color="auto"/>
            </w:tcBorders>
            <w:vAlign w:val="center"/>
          </w:tcPr>
          <w:p w14:paraId="6A7F163A" w14:textId="738A0EF8" w:rsidR="000E2251" w:rsidRPr="009208AF" w:rsidRDefault="000E2251" w:rsidP="00FC2EF5">
            <w:pPr>
              <w:jc w:val="center"/>
              <w:rPr>
                <w:rFonts w:asciiTheme="minorHAnsi" w:hAnsiTheme="minorHAnsi" w:cstheme="minorHAnsi"/>
                <w:i w:val="0"/>
                <w:iCs w:val="0"/>
                <w:color w:val="000000"/>
                <w:sz w:val="22"/>
                <w:szCs w:val="22"/>
              </w:rPr>
            </w:pPr>
            <w:r w:rsidRPr="009208AF">
              <w:rPr>
                <w:rFonts w:asciiTheme="minorHAnsi" w:hAnsiTheme="minorHAnsi" w:cstheme="minorHAnsi"/>
                <w:i w:val="0"/>
                <w:iCs w:val="0"/>
                <w:color w:val="000000"/>
                <w:sz w:val="22"/>
                <w:szCs w:val="22"/>
              </w:rPr>
              <w:t>Pooled within-group correlation</w:t>
            </w:r>
          </w:p>
        </w:tc>
        <w:tc>
          <w:tcPr>
            <w:tcW w:w="0" w:type="auto"/>
            <w:noWrap/>
            <w:vAlign w:val="center"/>
          </w:tcPr>
          <w:p w14:paraId="55A991C4" w14:textId="1CA77B6E"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Diagnostic delay</w:t>
            </w:r>
          </w:p>
        </w:tc>
        <w:tc>
          <w:tcPr>
            <w:tcW w:w="0" w:type="auto"/>
            <w:noWrap/>
            <w:vAlign w:val="center"/>
          </w:tcPr>
          <w:p w14:paraId="6549F866" w14:textId="22351CEB"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b/>
                <w:bCs/>
                <w:color w:val="000000"/>
                <w:sz w:val="22"/>
                <w:szCs w:val="22"/>
              </w:rPr>
              <w:t>0.923</w:t>
            </w:r>
          </w:p>
        </w:tc>
        <w:tc>
          <w:tcPr>
            <w:tcW w:w="0" w:type="auto"/>
            <w:noWrap/>
            <w:vAlign w:val="center"/>
          </w:tcPr>
          <w:p w14:paraId="61CB5172" w14:textId="0DB8F41F"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-0.375</w:t>
            </w:r>
          </w:p>
        </w:tc>
        <w:tc>
          <w:tcPr>
            <w:tcW w:w="0" w:type="auto"/>
            <w:noWrap/>
            <w:vAlign w:val="center"/>
          </w:tcPr>
          <w:p w14:paraId="50006DEF" w14:textId="5FF62672"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-0.082</w:t>
            </w:r>
          </w:p>
        </w:tc>
        <w:tc>
          <w:tcPr>
            <w:tcW w:w="0" w:type="auto"/>
            <w:noWrap/>
            <w:vAlign w:val="center"/>
          </w:tcPr>
          <w:p w14:paraId="3B865CC4" w14:textId="54D0409E"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-0.001</w:t>
            </w:r>
          </w:p>
        </w:tc>
      </w:tr>
      <w:tr w:rsidR="000E2251" w:rsidRPr="009208AF" w14:paraId="4FE54D85" w14:textId="77777777" w:rsidTr="005A0013">
        <w:trPr>
          <w:trHeight w:val="300"/>
        </w:trPr>
        <w:tc>
          <w:tcPr>
            <w:cnfStyle w:val="001000000000" w:firstRow="0" w:lastRow="0" w:firstColumn="1" w:lastColumn="0" w:oddVBand="0" w:evenVBand="0" w:oddHBand="0" w:evenHBand="0" w:firstRowFirstColumn="0" w:firstRowLastColumn="0" w:lastRowFirstColumn="0" w:lastRowLastColumn="0"/>
            <w:tcW w:w="0" w:type="auto"/>
            <w:vMerge/>
            <w:tcBorders>
              <w:top w:val="none" w:sz="0" w:space="0" w:color="auto"/>
              <w:left w:val="none" w:sz="0" w:space="0" w:color="auto"/>
              <w:bottom w:val="none" w:sz="0" w:space="0" w:color="auto"/>
            </w:tcBorders>
            <w:vAlign w:val="center"/>
          </w:tcPr>
          <w:p w14:paraId="04AC88F6" w14:textId="77777777" w:rsidR="000E2251" w:rsidRPr="009208AF" w:rsidRDefault="000E2251" w:rsidP="00FC2EF5">
            <w:pPr>
              <w:jc w:val="center"/>
              <w:rPr>
                <w:rFonts w:asciiTheme="minorHAnsi" w:hAnsiTheme="minorHAnsi" w:cstheme="minorHAnsi"/>
                <w:color w:val="000000"/>
                <w:sz w:val="22"/>
                <w:szCs w:val="22"/>
              </w:rPr>
            </w:pPr>
          </w:p>
        </w:tc>
        <w:tc>
          <w:tcPr>
            <w:tcW w:w="0" w:type="auto"/>
            <w:noWrap/>
            <w:vAlign w:val="center"/>
          </w:tcPr>
          <w:p w14:paraId="4E2EC0B9" w14:textId="388F4BDB"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Age of onset</w:t>
            </w:r>
          </w:p>
        </w:tc>
        <w:tc>
          <w:tcPr>
            <w:tcW w:w="0" w:type="auto"/>
            <w:noWrap/>
            <w:vAlign w:val="center"/>
          </w:tcPr>
          <w:p w14:paraId="72A451D8" w14:textId="580D0368"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-0.067</w:t>
            </w:r>
          </w:p>
        </w:tc>
        <w:tc>
          <w:tcPr>
            <w:tcW w:w="0" w:type="auto"/>
            <w:noWrap/>
            <w:vAlign w:val="center"/>
          </w:tcPr>
          <w:p w14:paraId="24E4C71A" w14:textId="26338104"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-0.342</w:t>
            </w:r>
          </w:p>
        </w:tc>
        <w:tc>
          <w:tcPr>
            <w:tcW w:w="0" w:type="auto"/>
            <w:noWrap/>
            <w:vAlign w:val="center"/>
          </w:tcPr>
          <w:p w14:paraId="77B6FF31" w14:textId="2D842F6B"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-0.353</w:t>
            </w:r>
          </w:p>
        </w:tc>
        <w:tc>
          <w:tcPr>
            <w:tcW w:w="0" w:type="auto"/>
            <w:noWrap/>
            <w:vAlign w:val="center"/>
          </w:tcPr>
          <w:p w14:paraId="4268F755" w14:textId="1E7DE908"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b/>
                <w:bCs/>
                <w:color w:val="000000"/>
                <w:sz w:val="22"/>
                <w:szCs w:val="22"/>
              </w:rPr>
              <w:t>-0.580</w:t>
            </w:r>
          </w:p>
        </w:tc>
      </w:tr>
      <w:tr w:rsidR="000E2251" w:rsidRPr="009208AF" w14:paraId="73AB7AB6" w14:textId="77777777" w:rsidTr="005A00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tcBorders>
              <w:top w:val="none" w:sz="0" w:space="0" w:color="auto"/>
              <w:left w:val="none" w:sz="0" w:space="0" w:color="auto"/>
              <w:bottom w:val="none" w:sz="0" w:space="0" w:color="auto"/>
            </w:tcBorders>
            <w:vAlign w:val="center"/>
          </w:tcPr>
          <w:p w14:paraId="5998BD38" w14:textId="77777777" w:rsidR="000E2251" w:rsidRPr="009208AF" w:rsidRDefault="000E2251" w:rsidP="00FC2EF5">
            <w:pPr>
              <w:jc w:val="center"/>
              <w:rPr>
                <w:rFonts w:asciiTheme="minorHAnsi" w:hAnsiTheme="minorHAnsi" w:cstheme="minorHAnsi"/>
                <w:color w:val="000000"/>
                <w:sz w:val="22"/>
                <w:szCs w:val="22"/>
              </w:rPr>
            </w:pPr>
          </w:p>
        </w:tc>
        <w:tc>
          <w:tcPr>
            <w:tcW w:w="0" w:type="auto"/>
            <w:noWrap/>
            <w:vAlign w:val="center"/>
          </w:tcPr>
          <w:p w14:paraId="2ADBD8C2" w14:textId="665E461C"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Disease duration</w:t>
            </w:r>
          </w:p>
        </w:tc>
        <w:tc>
          <w:tcPr>
            <w:tcW w:w="0" w:type="auto"/>
            <w:noWrap/>
            <w:vAlign w:val="center"/>
          </w:tcPr>
          <w:p w14:paraId="4F176477" w14:textId="41649A65"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b/>
                <w:bCs/>
                <w:color w:val="000000"/>
                <w:sz w:val="22"/>
                <w:szCs w:val="22"/>
              </w:rPr>
              <w:t>0.507</w:t>
            </w:r>
          </w:p>
        </w:tc>
        <w:tc>
          <w:tcPr>
            <w:tcW w:w="0" w:type="auto"/>
            <w:noWrap/>
            <w:vAlign w:val="center"/>
          </w:tcPr>
          <w:p w14:paraId="4F7608D7" w14:textId="1F378B05"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b/>
                <w:bCs/>
                <w:color w:val="000000"/>
                <w:sz w:val="22"/>
                <w:szCs w:val="22"/>
              </w:rPr>
              <w:t>0.800</w:t>
            </w:r>
          </w:p>
        </w:tc>
        <w:tc>
          <w:tcPr>
            <w:tcW w:w="0" w:type="auto"/>
            <w:noWrap/>
            <w:vAlign w:val="center"/>
          </w:tcPr>
          <w:p w14:paraId="7E3DF140" w14:textId="2ABA7137"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0.089</w:t>
            </w:r>
          </w:p>
        </w:tc>
        <w:tc>
          <w:tcPr>
            <w:tcW w:w="0" w:type="auto"/>
            <w:noWrap/>
            <w:vAlign w:val="center"/>
          </w:tcPr>
          <w:p w14:paraId="295D1997" w14:textId="141DBD51"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-0.084</w:t>
            </w:r>
          </w:p>
        </w:tc>
      </w:tr>
      <w:tr w:rsidR="000E2251" w:rsidRPr="009208AF" w14:paraId="4A5E341E" w14:textId="77777777" w:rsidTr="005A0013">
        <w:trPr>
          <w:trHeight w:val="300"/>
        </w:trPr>
        <w:tc>
          <w:tcPr>
            <w:cnfStyle w:val="001000000000" w:firstRow="0" w:lastRow="0" w:firstColumn="1" w:lastColumn="0" w:oddVBand="0" w:evenVBand="0" w:oddHBand="0" w:evenHBand="0" w:firstRowFirstColumn="0" w:firstRowLastColumn="0" w:lastRowFirstColumn="0" w:lastRowLastColumn="0"/>
            <w:tcW w:w="0" w:type="auto"/>
            <w:vMerge/>
            <w:tcBorders>
              <w:top w:val="none" w:sz="0" w:space="0" w:color="auto"/>
              <w:left w:val="none" w:sz="0" w:space="0" w:color="auto"/>
              <w:bottom w:val="none" w:sz="0" w:space="0" w:color="auto"/>
            </w:tcBorders>
            <w:vAlign w:val="center"/>
          </w:tcPr>
          <w:p w14:paraId="3B51C6C5" w14:textId="77777777" w:rsidR="000E2251" w:rsidRPr="009208AF" w:rsidRDefault="000E2251" w:rsidP="00FC2EF5">
            <w:pPr>
              <w:jc w:val="center"/>
              <w:rPr>
                <w:rFonts w:asciiTheme="minorHAnsi" w:hAnsiTheme="minorHAnsi" w:cstheme="minorHAnsi"/>
                <w:color w:val="000000"/>
                <w:sz w:val="22"/>
                <w:szCs w:val="22"/>
              </w:rPr>
            </w:pPr>
          </w:p>
        </w:tc>
        <w:tc>
          <w:tcPr>
            <w:tcW w:w="0" w:type="auto"/>
            <w:noWrap/>
            <w:vAlign w:val="center"/>
          </w:tcPr>
          <w:p w14:paraId="148F958D" w14:textId="2DD5FE73"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Site of onset (bulbar)</w:t>
            </w:r>
          </w:p>
        </w:tc>
        <w:tc>
          <w:tcPr>
            <w:tcW w:w="0" w:type="auto"/>
            <w:noWrap/>
            <w:vAlign w:val="center"/>
          </w:tcPr>
          <w:p w14:paraId="6368F865" w14:textId="372191F4"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-0.073</w:t>
            </w:r>
          </w:p>
        </w:tc>
        <w:tc>
          <w:tcPr>
            <w:tcW w:w="0" w:type="auto"/>
            <w:noWrap/>
            <w:vAlign w:val="center"/>
          </w:tcPr>
          <w:p w14:paraId="4D0E210B" w14:textId="0EEC6140"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-0.264</w:t>
            </w:r>
          </w:p>
        </w:tc>
        <w:tc>
          <w:tcPr>
            <w:tcW w:w="0" w:type="auto"/>
            <w:noWrap/>
            <w:vAlign w:val="center"/>
          </w:tcPr>
          <w:p w14:paraId="3216817B" w14:textId="5E1BFD97"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0.475</w:t>
            </w:r>
          </w:p>
        </w:tc>
        <w:tc>
          <w:tcPr>
            <w:tcW w:w="0" w:type="auto"/>
            <w:noWrap/>
            <w:vAlign w:val="center"/>
          </w:tcPr>
          <w:p w14:paraId="24722766" w14:textId="0EF4724B"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0.177</w:t>
            </w:r>
          </w:p>
        </w:tc>
      </w:tr>
      <w:tr w:rsidR="000E2251" w:rsidRPr="009208AF" w14:paraId="1E6C5E59" w14:textId="77777777" w:rsidTr="005A00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tcBorders>
              <w:top w:val="none" w:sz="0" w:space="0" w:color="auto"/>
              <w:left w:val="none" w:sz="0" w:space="0" w:color="auto"/>
              <w:bottom w:val="none" w:sz="0" w:space="0" w:color="auto"/>
            </w:tcBorders>
            <w:vAlign w:val="center"/>
          </w:tcPr>
          <w:p w14:paraId="6DAA5B39" w14:textId="77777777" w:rsidR="000E2251" w:rsidRPr="009208AF" w:rsidRDefault="000E2251" w:rsidP="00FC2EF5">
            <w:pPr>
              <w:jc w:val="center"/>
              <w:rPr>
                <w:rFonts w:asciiTheme="minorHAnsi" w:hAnsiTheme="minorHAnsi" w:cstheme="minorHAnsi"/>
                <w:color w:val="000000"/>
                <w:sz w:val="22"/>
                <w:szCs w:val="22"/>
              </w:rPr>
            </w:pPr>
          </w:p>
        </w:tc>
        <w:tc>
          <w:tcPr>
            <w:tcW w:w="0" w:type="auto"/>
            <w:noWrap/>
            <w:vAlign w:val="center"/>
          </w:tcPr>
          <w:p w14:paraId="1B02485B" w14:textId="6689DBC7"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Sex (female)</w:t>
            </w:r>
          </w:p>
        </w:tc>
        <w:tc>
          <w:tcPr>
            <w:tcW w:w="0" w:type="auto"/>
            <w:noWrap/>
            <w:vAlign w:val="center"/>
          </w:tcPr>
          <w:p w14:paraId="419E7C49" w14:textId="29241CA5"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-0.012</w:t>
            </w:r>
          </w:p>
        </w:tc>
        <w:tc>
          <w:tcPr>
            <w:tcW w:w="0" w:type="auto"/>
            <w:noWrap/>
            <w:vAlign w:val="center"/>
          </w:tcPr>
          <w:p w14:paraId="7812E351" w14:textId="61C69A13"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-0.081</w:t>
            </w:r>
          </w:p>
        </w:tc>
        <w:tc>
          <w:tcPr>
            <w:tcW w:w="0" w:type="auto"/>
            <w:noWrap/>
            <w:vAlign w:val="center"/>
          </w:tcPr>
          <w:p w14:paraId="07A7A2B9" w14:textId="0FCFD45A"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-0.208</w:t>
            </w:r>
          </w:p>
        </w:tc>
        <w:tc>
          <w:tcPr>
            <w:tcW w:w="0" w:type="auto"/>
            <w:noWrap/>
            <w:vAlign w:val="center"/>
          </w:tcPr>
          <w:p w14:paraId="451A5645" w14:textId="5EACF388"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-0.214</w:t>
            </w:r>
          </w:p>
        </w:tc>
      </w:tr>
      <w:tr w:rsidR="000E2251" w:rsidRPr="009208AF" w14:paraId="7C247AD7" w14:textId="77777777" w:rsidTr="005A0013">
        <w:trPr>
          <w:trHeight w:val="300"/>
        </w:trPr>
        <w:tc>
          <w:tcPr>
            <w:cnfStyle w:val="001000000000" w:firstRow="0" w:lastRow="0" w:firstColumn="1" w:lastColumn="0" w:oddVBand="0" w:evenVBand="0" w:oddHBand="0" w:evenHBand="0" w:firstRowFirstColumn="0" w:firstRowLastColumn="0" w:lastRowFirstColumn="0" w:lastRowLastColumn="0"/>
            <w:tcW w:w="0" w:type="auto"/>
            <w:vMerge/>
            <w:tcBorders>
              <w:top w:val="none" w:sz="0" w:space="0" w:color="auto"/>
              <w:left w:val="none" w:sz="0" w:space="0" w:color="auto"/>
              <w:bottom w:val="none" w:sz="0" w:space="0" w:color="auto"/>
            </w:tcBorders>
            <w:vAlign w:val="center"/>
          </w:tcPr>
          <w:p w14:paraId="64FA24CF" w14:textId="77777777" w:rsidR="000E2251" w:rsidRPr="009208AF" w:rsidRDefault="000E2251" w:rsidP="00FC2EF5">
            <w:pPr>
              <w:jc w:val="center"/>
              <w:rPr>
                <w:rFonts w:asciiTheme="minorHAnsi" w:hAnsiTheme="minorHAnsi" w:cstheme="minorHAnsi"/>
                <w:color w:val="000000"/>
                <w:sz w:val="22"/>
                <w:szCs w:val="22"/>
              </w:rPr>
            </w:pPr>
          </w:p>
        </w:tc>
        <w:tc>
          <w:tcPr>
            <w:tcW w:w="0" w:type="auto"/>
            <w:noWrap/>
            <w:vAlign w:val="center"/>
          </w:tcPr>
          <w:p w14:paraId="3E6C4889" w14:textId="7F2E4030"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Clinical diagnosis (PLS)</w:t>
            </w:r>
          </w:p>
        </w:tc>
        <w:tc>
          <w:tcPr>
            <w:tcW w:w="0" w:type="auto"/>
            <w:noWrap/>
            <w:vAlign w:val="center"/>
          </w:tcPr>
          <w:p w14:paraId="5B277F31" w14:textId="461F5CD7"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0.099</w:t>
            </w:r>
          </w:p>
        </w:tc>
        <w:tc>
          <w:tcPr>
            <w:tcW w:w="0" w:type="auto"/>
            <w:noWrap/>
            <w:vAlign w:val="center"/>
          </w:tcPr>
          <w:p w14:paraId="15476953" w14:textId="04E67B7C"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0.013</w:t>
            </w:r>
          </w:p>
        </w:tc>
        <w:tc>
          <w:tcPr>
            <w:tcW w:w="0" w:type="auto"/>
            <w:noWrap/>
            <w:vAlign w:val="center"/>
          </w:tcPr>
          <w:p w14:paraId="6FA0458E" w14:textId="634F4631"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b/>
                <w:bCs/>
                <w:color w:val="000000"/>
                <w:sz w:val="22"/>
                <w:szCs w:val="22"/>
              </w:rPr>
              <w:t>0.699</w:t>
            </w:r>
          </w:p>
        </w:tc>
        <w:tc>
          <w:tcPr>
            <w:tcW w:w="0" w:type="auto"/>
            <w:noWrap/>
            <w:vAlign w:val="center"/>
          </w:tcPr>
          <w:p w14:paraId="72993F76" w14:textId="2D258BCD" w:rsidR="000E2251" w:rsidRPr="009208AF" w:rsidRDefault="000E2251" w:rsidP="00FC2E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b/>
                <w:bCs/>
                <w:color w:val="000000"/>
                <w:sz w:val="22"/>
                <w:szCs w:val="22"/>
              </w:rPr>
              <w:t>-0.646</w:t>
            </w:r>
          </w:p>
        </w:tc>
      </w:tr>
      <w:tr w:rsidR="000B41AF" w:rsidRPr="009208AF" w14:paraId="5DFA244F" w14:textId="77777777" w:rsidTr="005A00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tcBorders>
              <w:top w:val="none" w:sz="0" w:space="0" w:color="auto"/>
              <w:left w:val="none" w:sz="0" w:space="0" w:color="auto"/>
              <w:bottom w:val="none" w:sz="0" w:space="0" w:color="auto"/>
            </w:tcBorders>
            <w:vAlign w:val="center"/>
          </w:tcPr>
          <w:p w14:paraId="4E0FB86F" w14:textId="77777777" w:rsidR="000E2251" w:rsidRPr="009208AF" w:rsidRDefault="000E2251" w:rsidP="00FC2EF5">
            <w:pPr>
              <w:jc w:val="center"/>
              <w:rPr>
                <w:rFonts w:asciiTheme="minorHAnsi" w:hAnsiTheme="minorHAnsi" w:cstheme="minorHAnsi"/>
                <w:color w:val="000000"/>
                <w:sz w:val="22"/>
                <w:szCs w:val="22"/>
              </w:rPr>
            </w:pPr>
          </w:p>
        </w:tc>
        <w:tc>
          <w:tcPr>
            <w:tcW w:w="0" w:type="auto"/>
            <w:noWrap/>
            <w:vAlign w:val="center"/>
          </w:tcPr>
          <w:p w14:paraId="5FB37C43" w14:textId="33681A45"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Clinical diagnosis (PMA)</w:t>
            </w:r>
          </w:p>
        </w:tc>
        <w:tc>
          <w:tcPr>
            <w:tcW w:w="0" w:type="auto"/>
            <w:noWrap/>
            <w:vAlign w:val="center"/>
          </w:tcPr>
          <w:p w14:paraId="03B30550" w14:textId="4D032627"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0.030</w:t>
            </w:r>
          </w:p>
        </w:tc>
        <w:tc>
          <w:tcPr>
            <w:tcW w:w="0" w:type="auto"/>
            <w:noWrap/>
            <w:vAlign w:val="center"/>
          </w:tcPr>
          <w:p w14:paraId="05DF81EB" w14:textId="0CDB888D"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0.123</w:t>
            </w:r>
          </w:p>
        </w:tc>
        <w:tc>
          <w:tcPr>
            <w:tcW w:w="0" w:type="auto"/>
            <w:noWrap/>
            <w:vAlign w:val="center"/>
          </w:tcPr>
          <w:p w14:paraId="6A87BC28" w14:textId="5D124FA7"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-0.268</w:t>
            </w:r>
          </w:p>
        </w:tc>
        <w:tc>
          <w:tcPr>
            <w:tcW w:w="0" w:type="auto"/>
            <w:noWrap/>
            <w:vAlign w:val="center"/>
          </w:tcPr>
          <w:p w14:paraId="744A35AD" w14:textId="2286AFFB" w:rsidR="000E2251" w:rsidRPr="009208AF" w:rsidRDefault="000E2251" w:rsidP="00FC2E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color w:val="000000"/>
                <w:sz w:val="22"/>
                <w:szCs w:val="22"/>
              </w:rPr>
              <w:t>-0.386</w:t>
            </w:r>
          </w:p>
        </w:tc>
      </w:tr>
    </w:tbl>
    <w:p w14:paraId="77D3BDD3" w14:textId="77777777" w:rsidR="00742DBE" w:rsidRPr="009208AF" w:rsidRDefault="00742DBE" w:rsidP="00584A22">
      <w:pPr>
        <w:pStyle w:val="Caption"/>
        <w:rPr>
          <w:rFonts w:cstheme="minorHAnsi"/>
        </w:rPr>
      </w:pPr>
      <w:bookmarkStart w:id="15" w:name="_Ref121217416"/>
    </w:p>
    <w:p w14:paraId="73E50B9C" w14:textId="5DB2317F" w:rsidR="007E4961" w:rsidRPr="009208AF" w:rsidRDefault="007E4961">
      <w:pPr>
        <w:rPr>
          <w:rFonts w:asciiTheme="minorHAnsi" w:hAnsiTheme="minorHAnsi" w:cstheme="minorHAnsi"/>
        </w:rPr>
      </w:pPr>
      <w:r w:rsidRPr="009208AF">
        <w:rPr>
          <w:rFonts w:asciiTheme="minorHAnsi" w:hAnsiTheme="minorHAnsi" w:cstheme="minorHAnsi"/>
        </w:rPr>
        <w:br w:type="page"/>
      </w:r>
    </w:p>
    <w:p w14:paraId="1821C5C2" w14:textId="77777777" w:rsidR="00F41E3B" w:rsidRPr="009208AF" w:rsidRDefault="00F41E3B" w:rsidP="007E4961">
      <w:pPr>
        <w:rPr>
          <w:rFonts w:asciiTheme="minorHAnsi" w:hAnsiTheme="minorHAnsi" w:cstheme="minorHAnsi"/>
        </w:rPr>
      </w:pPr>
    </w:p>
    <w:p w14:paraId="5DAE9346" w14:textId="2C99DFE7" w:rsidR="00F41E3B" w:rsidRPr="009208AF" w:rsidRDefault="00B53115" w:rsidP="00070660">
      <w:pPr>
        <w:pStyle w:val="Caption"/>
        <w:rPr>
          <w:rFonts w:cstheme="minorHAnsi"/>
        </w:rPr>
      </w:pPr>
      <w:r w:rsidRPr="009208AF">
        <w:rPr>
          <w:rFonts w:cstheme="minorHAnsi"/>
        </w:rPr>
        <w:t>Table S</w:t>
      </w:r>
      <w:r w:rsidRPr="009208AF">
        <w:rPr>
          <w:rFonts w:cstheme="minorHAnsi"/>
        </w:rPr>
        <w:fldChar w:fldCharType="begin"/>
      </w:r>
      <w:r w:rsidRPr="009208AF">
        <w:rPr>
          <w:rFonts w:cstheme="minorHAnsi"/>
        </w:rPr>
        <w:instrText xml:space="preserve"> SEQ Table_S \* ARABIC </w:instrText>
      </w:r>
      <w:r w:rsidRPr="009208AF">
        <w:rPr>
          <w:rFonts w:cstheme="minorHAnsi"/>
        </w:rPr>
        <w:fldChar w:fldCharType="separate"/>
      </w:r>
      <w:r w:rsidR="0043518A">
        <w:rPr>
          <w:rFonts w:cstheme="minorHAnsi"/>
          <w:noProof/>
        </w:rPr>
        <w:t>7</w:t>
      </w:r>
      <w:r w:rsidRPr="009208AF">
        <w:rPr>
          <w:rFonts w:cstheme="minorHAnsi"/>
          <w:noProof/>
        </w:rPr>
        <w:fldChar w:fldCharType="end"/>
      </w:r>
      <w:bookmarkEnd w:id="15"/>
      <w:r w:rsidRPr="009208AF">
        <w:rPr>
          <w:rFonts w:cstheme="minorHAnsi"/>
        </w:rPr>
        <w:t xml:space="preserve">. Results of multinomial regression analysis </w:t>
      </w:r>
      <w:r w:rsidR="00E37784" w:rsidRPr="009208AF">
        <w:rPr>
          <w:rFonts w:cstheme="minorHAnsi"/>
        </w:rPr>
        <w:t>of all people with no missingness across predictors</w:t>
      </w:r>
      <w:r w:rsidR="009A1B97" w:rsidRPr="009208AF">
        <w:rPr>
          <w:rFonts w:cstheme="minorHAnsi"/>
        </w:rPr>
        <w:t>, including people with censored disease duration</w:t>
      </w:r>
    </w:p>
    <w:p w14:paraId="6649A75F" w14:textId="7F32DF54" w:rsidR="00D352B8" w:rsidRPr="009208AF" w:rsidRDefault="0045120E" w:rsidP="00070660">
      <w:pPr>
        <w:pStyle w:val="Caption"/>
        <w:rPr>
          <w:rFonts w:cstheme="minorHAnsi"/>
        </w:rPr>
      </w:pPr>
      <w:r w:rsidRPr="009208AF">
        <w:rPr>
          <w:rFonts w:cstheme="minorHAnsi"/>
        </w:rPr>
        <w:t xml:space="preserve">Class </w:t>
      </w:r>
      <w:r w:rsidR="004439DB" w:rsidRPr="009208AF">
        <w:rPr>
          <w:rFonts w:cstheme="minorHAnsi"/>
        </w:rPr>
        <w:t>1</w:t>
      </w:r>
      <w:r w:rsidRPr="009208AF">
        <w:rPr>
          <w:rFonts w:cstheme="minorHAnsi"/>
        </w:rPr>
        <w:t xml:space="preserve"> is used </w:t>
      </w:r>
      <w:r w:rsidR="00291AC8" w:rsidRPr="009208AF">
        <w:rPr>
          <w:rFonts w:cstheme="minorHAnsi"/>
        </w:rPr>
        <w:t>as the outcome variable reference category because this is the largest subgroup</w:t>
      </w:r>
      <w:r w:rsidRPr="009208AF">
        <w:rPr>
          <w:rFonts w:cstheme="minorHAnsi"/>
        </w:rPr>
        <w:t>.</w:t>
      </w:r>
      <w:r w:rsidR="00E37784" w:rsidRPr="009208AF">
        <w:rPr>
          <w:rFonts w:cstheme="minorHAnsi"/>
        </w:rPr>
        <w:t xml:space="preserve"> Continuous variables were standardised to have a mean of 0 and standard deviation of 1; d</w:t>
      </w:r>
      <w:r w:rsidR="00B53115" w:rsidRPr="009208AF">
        <w:rPr>
          <w:rFonts w:cstheme="minorHAnsi"/>
        </w:rPr>
        <w:t>iagnostic delay is standardised per-country of origin.</w:t>
      </w:r>
      <w:r w:rsidR="00E37784" w:rsidRPr="009208AF">
        <w:rPr>
          <w:rFonts w:cstheme="minorHAnsi"/>
        </w:rPr>
        <w:t xml:space="preserve"> Categorical variable reference categories are: ‘not-bulbar’ for s</w:t>
      </w:r>
      <w:r w:rsidRPr="009208AF">
        <w:rPr>
          <w:rFonts w:cstheme="minorHAnsi"/>
        </w:rPr>
        <w:t>ite of onset</w:t>
      </w:r>
      <w:r w:rsidR="00E37784" w:rsidRPr="009208AF">
        <w:rPr>
          <w:rFonts w:cstheme="minorHAnsi"/>
        </w:rPr>
        <w:t>; “ALS” for</w:t>
      </w:r>
      <w:r w:rsidRPr="009208AF">
        <w:rPr>
          <w:rFonts w:cstheme="minorHAnsi"/>
        </w:rPr>
        <w:t xml:space="preserve"> clinical</w:t>
      </w:r>
      <w:r w:rsidR="00E37784" w:rsidRPr="009208AF">
        <w:rPr>
          <w:rFonts w:cstheme="minorHAnsi"/>
        </w:rPr>
        <w:t xml:space="preserve"> diagnosis</w:t>
      </w:r>
      <w:r w:rsidRPr="009208AF">
        <w:rPr>
          <w:rFonts w:cstheme="minorHAnsi"/>
        </w:rPr>
        <w:t xml:space="preserve">. </w:t>
      </w:r>
      <w:r w:rsidR="00E37784" w:rsidRPr="009208AF">
        <w:rPr>
          <w:rFonts w:cstheme="minorHAnsi"/>
        </w:rPr>
        <w:t>Sex at birth (male or female) was entered into the regression model but removed in stepwise feature selection.</w:t>
      </w:r>
      <w:r w:rsidR="004F51CC" w:rsidRPr="009208AF">
        <w:rPr>
          <w:rFonts w:cstheme="minorHAnsi"/>
        </w:rPr>
        <w:t xml:space="preserve"> ALS = amyotrophic lateral sclerosis, PLS = primary lateral sclerosis, PMA = progressive muscular atrophy</w:t>
      </w:r>
      <w:r w:rsidR="000934AC" w:rsidRPr="009208AF">
        <w:rPr>
          <w:rFonts w:cstheme="minorHAnsi"/>
        </w:rPr>
        <w:t>.</w:t>
      </w:r>
    </w:p>
    <w:tbl>
      <w:tblPr>
        <w:tblStyle w:val="GridTable3-Accent1"/>
        <w:tblW w:w="5000" w:type="pct"/>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851"/>
        <w:gridCol w:w="2548"/>
        <w:gridCol w:w="2265"/>
        <w:gridCol w:w="1133"/>
        <w:gridCol w:w="851"/>
        <w:gridCol w:w="1362"/>
      </w:tblGrid>
      <w:tr w:rsidR="00F56B55" w:rsidRPr="009208AF" w14:paraId="54E753D6" w14:textId="77777777" w:rsidTr="005A0013">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472" w:type="pct"/>
            <w:tcBorders>
              <w:top w:val="none" w:sz="0" w:space="0" w:color="auto"/>
              <w:left w:val="none" w:sz="0" w:space="0" w:color="auto"/>
              <w:bottom w:val="none" w:sz="0" w:space="0" w:color="auto"/>
              <w:right w:val="none" w:sz="0" w:space="0" w:color="auto"/>
            </w:tcBorders>
            <w:shd w:val="clear" w:color="auto" w:fill="B4C6E7" w:themeFill="accent1" w:themeFillTint="66"/>
            <w:noWrap/>
            <w:vAlign w:val="center"/>
            <w:hideMark/>
          </w:tcPr>
          <w:p w14:paraId="39F70281" w14:textId="4304705E" w:rsidR="00DB61C7" w:rsidRPr="009208AF" w:rsidRDefault="00F56B55" w:rsidP="00C017B3">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Class</w:t>
            </w:r>
          </w:p>
        </w:tc>
        <w:tc>
          <w:tcPr>
            <w:tcW w:w="1414" w:type="pct"/>
            <w:tcBorders>
              <w:top w:val="none" w:sz="0" w:space="0" w:color="auto"/>
              <w:left w:val="none" w:sz="0" w:space="0" w:color="auto"/>
              <w:right w:val="none" w:sz="0" w:space="0" w:color="auto"/>
            </w:tcBorders>
            <w:shd w:val="clear" w:color="auto" w:fill="B4C6E7" w:themeFill="accent1" w:themeFillTint="66"/>
            <w:noWrap/>
            <w:vAlign w:val="center"/>
            <w:hideMark/>
          </w:tcPr>
          <w:p w14:paraId="5427E601" w14:textId="269A6DF3" w:rsidR="00DB61C7" w:rsidRPr="009208AF" w:rsidRDefault="00C017B3" w:rsidP="00C017B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Predictor</w:t>
            </w:r>
          </w:p>
        </w:tc>
        <w:tc>
          <w:tcPr>
            <w:tcW w:w="1257" w:type="pct"/>
            <w:tcBorders>
              <w:top w:val="none" w:sz="0" w:space="0" w:color="auto"/>
              <w:left w:val="none" w:sz="0" w:space="0" w:color="auto"/>
              <w:right w:val="none" w:sz="0" w:space="0" w:color="auto"/>
            </w:tcBorders>
            <w:shd w:val="clear" w:color="auto" w:fill="B4C6E7" w:themeFill="accent1" w:themeFillTint="66"/>
            <w:noWrap/>
            <w:vAlign w:val="center"/>
          </w:tcPr>
          <w:p w14:paraId="50B82BB7" w14:textId="77777777" w:rsidR="005A69DB" w:rsidRPr="009208AF" w:rsidRDefault="00E37784" w:rsidP="005A69D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rPr>
            </w:pPr>
            <w:r w:rsidRPr="009208AF">
              <w:rPr>
                <w:rFonts w:asciiTheme="minorHAnsi" w:hAnsiTheme="minorHAnsi" w:cstheme="minorHAnsi"/>
                <w:color w:val="000000"/>
              </w:rPr>
              <w:t>Standardised</w:t>
            </w:r>
          </w:p>
          <w:p w14:paraId="19AF97B9" w14:textId="147103EA" w:rsidR="00DB61C7" w:rsidRPr="009208AF" w:rsidRDefault="005A69DB" w:rsidP="005A69D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rPr>
            </w:pPr>
            <w:r w:rsidRPr="009208AF">
              <w:rPr>
                <w:rFonts w:asciiTheme="minorHAnsi" w:hAnsiTheme="minorHAnsi" w:cstheme="minorHAnsi"/>
                <w:color w:val="000000"/>
              </w:rPr>
              <w:t>b</w:t>
            </w:r>
            <w:r w:rsidR="00C017B3" w:rsidRPr="009208AF">
              <w:rPr>
                <w:rFonts w:asciiTheme="minorHAnsi" w:hAnsiTheme="minorHAnsi" w:cstheme="minorHAnsi"/>
                <w:color w:val="000000"/>
              </w:rPr>
              <w:t>eta (95% C</w:t>
            </w:r>
            <w:r w:rsidR="00051861" w:rsidRPr="009208AF">
              <w:rPr>
                <w:rFonts w:asciiTheme="minorHAnsi" w:hAnsiTheme="minorHAnsi" w:cstheme="minorHAnsi"/>
                <w:color w:val="000000"/>
              </w:rPr>
              <w:t xml:space="preserve">onfidence </w:t>
            </w:r>
            <w:r w:rsidR="00C017B3" w:rsidRPr="009208AF">
              <w:rPr>
                <w:rFonts w:asciiTheme="minorHAnsi" w:hAnsiTheme="minorHAnsi" w:cstheme="minorHAnsi"/>
                <w:color w:val="000000"/>
              </w:rPr>
              <w:t>I</w:t>
            </w:r>
            <w:r w:rsidR="00051861" w:rsidRPr="009208AF">
              <w:rPr>
                <w:rFonts w:asciiTheme="minorHAnsi" w:hAnsiTheme="minorHAnsi" w:cstheme="minorHAnsi"/>
                <w:color w:val="000000"/>
              </w:rPr>
              <w:t>nterval</w:t>
            </w:r>
            <w:r w:rsidR="00C017B3" w:rsidRPr="009208AF">
              <w:rPr>
                <w:rFonts w:asciiTheme="minorHAnsi" w:hAnsiTheme="minorHAnsi" w:cstheme="minorHAnsi"/>
                <w:color w:val="000000"/>
              </w:rPr>
              <w:t>)</w:t>
            </w:r>
          </w:p>
        </w:tc>
        <w:tc>
          <w:tcPr>
            <w:tcW w:w="629" w:type="pct"/>
            <w:tcBorders>
              <w:top w:val="none" w:sz="0" w:space="0" w:color="auto"/>
              <w:left w:val="none" w:sz="0" w:space="0" w:color="auto"/>
              <w:right w:val="none" w:sz="0" w:space="0" w:color="auto"/>
            </w:tcBorders>
            <w:shd w:val="clear" w:color="auto" w:fill="B4C6E7" w:themeFill="accent1" w:themeFillTint="66"/>
            <w:noWrap/>
            <w:vAlign w:val="center"/>
          </w:tcPr>
          <w:p w14:paraId="005C4224" w14:textId="3FFB2C96" w:rsidR="00DB61C7" w:rsidRPr="009208AF" w:rsidRDefault="00C017B3" w:rsidP="00C017B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Standard error</w:t>
            </w:r>
          </w:p>
        </w:tc>
        <w:tc>
          <w:tcPr>
            <w:tcW w:w="472" w:type="pct"/>
            <w:tcBorders>
              <w:top w:val="none" w:sz="0" w:space="0" w:color="auto"/>
              <w:left w:val="none" w:sz="0" w:space="0" w:color="auto"/>
              <w:right w:val="none" w:sz="0" w:space="0" w:color="auto"/>
            </w:tcBorders>
            <w:shd w:val="clear" w:color="auto" w:fill="B4C6E7" w:themeFill="accent1" w:themeFillTint="66"/>
            <w:noWrap/>
            <w:vAlign w:val="center"/>
          </w:tcPr>
          <w:p w14:paraId="6E621FD0" w14:textId="555CD873" w:rsidR="00DB61C7" w:rsidRPr="009208AF" w:rsidRDefault="00C017B3" w:rsidP="00C017B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Z-score</w:t>
            </w:r>
          </w:p>
        </w:tc>
        <w:tc>
          <w:tcPr>
            <w:tcW w:w="756" w:type="pct"/>
            <w:tcBorders>
              <w:top w:val="none" w:sz="0" w:space="0" w:color="auto"/>
              <w:left w:val="none" w:sz="0" w:space="0" w:color="auto"/>
              <w:right w:val="none" w:sz="0" w:space="0" w:color="auto"/>
            </w:tcBorders>
            <w:shd w:val="clear" w:color="auto" w:fill="B4C6E7" w:themeFill="accent1" w:themeFillTint="66"/>
            <w:noWrap/>
            <w:vAlign w:val="center"/>
            <w:hideMark/>
          </w:tcPr>
          <w:p w14:paraId="456B6C5E" w14:textId="2AFBB3B8" w:rsidR="00DB61C7" w:rsidRPr="009208AF" w:rsidRDefault="00C017B3" w:rsidP="00C017B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p-value</w:t>
            </w:r>
          </w:p>
        </w:tc>
      </w:tr>
      <w:tr w:rsidR="00F56B55" w:rsidRPr="009208AF" w14:paraId="29A65307"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72" w:type="pct"/>
            <w:vMerge w:val="restart"/>
            <w:tcBorders>
              <w:top w:val="none" w:sz="0" w:space="0" w:color="auto"/>
              <w:left w:val="none" w:sz="0" w:space="0" w:color="auto"/>
              <w:bottom w:val="none" w:sz="0" w:space="0" w:color="auto"/>
            </w:tcBorders>
            <w:noWrap/>
            <w:vAlign w:val="center"/>
            <w:hideMark/>
          </w:tcPr>
          <w:p w14:paraId="4988240A" w14:textId="77777777" w:rsidR="00C017B3" w:rsidRPr="009208AF" w:rsidRDefault="00C017B3" w:rsidP="00C017B3">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2</w:t>
            </w:r>
          </w:p>
        </w:tc>
        <w:tc>
          <w:tcPr>
            <w:tcW w:w="1414" w:type="pct"/>
            <w:noWrap/>
            <w:vAlign w:val="center"/>
            <w:hideMark/>
          </w:tcPr>
          <w:p w14:paraId="06DB71AC" w14:textId="55847F9B"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Diagnostic delay</w:t>
            </w:r>
          </w:p>
        </w:tc>
        <w:tc>
          <w:tcPr>
            <w:tcW w:w="1257" w:type="pct"/>
            <w:noWrap/>
            <w:vAlign w:val="center"/>
            <w:hideMark/>
          </w:tcPr>
          <w:p w14:paraId="2BA48563" w14:textId="0DA513CD"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1.18 (0.98, 1.4)</w:t>
            </w:r>
          </w:p>
        </w:tc>
        <w:tc>
          <w:tcPr>
            <w:tcW w:w="629" w:type="pct"/>
            <w:noWrap/>
            <w:vAlign w:val="center"/>
            <w:hideMark/>
          </w:tcPr>
          <w:p w14:paraId="619DFFC1" w14:textId="31956242"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0.104</w:t>
            </w:r>
          </w:p>
        </w:tc>
        <w:tc>
          <w:tcPr>
            <w:tcW w:w="472" w:type="pct"/>
            <w:noWrap/>
            <w:vAlign w:val="center"/>
            <w:hideMark/>
          </w:tcPr>
          <w:p w14:paraId="05697252" w14:textId="24552A50"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w:t>
            </w:r>
          </w:p>
        </w:tc>
        <w:tc>
          <w:tcPr>
            <w:tcW w:w="756" w:type="pct"/>
            <w:noWrap/>
            <w:vAlign w:val="center"/>
            <w:hideMark/>
          </w:tcPr>
          <w:p w14:paraId="39537A26" w14:textId="5BCE5625"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5.05E-30</w:t>
            </w:r>
          </w:p>
        </w:tc>
      </w:tr>
      <w:tr w:rsidR="00F56B55" w:rsidRPr="009208AF" w14:paraId="23FF9320"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6CCBFA33"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684A5B61" w14:textId="441526DB"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Age of onset</w:t>
            </w:r>
          </w:p>
        </w:tc>
        <w:tc>
          <w:tcPr>
            <w:tcW w:w="1257" w:type="pct"/>
            <w:noWrap/>
            <w:vAlign w:val="center"/>
            <w:hideMark/>
          </w:tcPr>
          <w:p w14:paraId="07A084F7" w14:textId="306A30F3"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-0.743 (-0.83, -0.66)</w:t>
            </w:r>
          </w:p>
        </w:tc>
        <w:tc>
          <w:tcPr>
            <w:tcW w:w="629" w:type="pct"/>
            <w:noWrap/>
            <w:vAlign w:val="center"/>
            <w:hideMark/>
          </w:tcPr>
          <w:p w14:paraId="34199A59" w14:textId="018BDADB"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0.0442</w:t>
            </w:r>
          </w:p>
        </w:tc>
        <w:tc>
          <w:tcPr>
            <w:tcW w:w="472" w:type="pct"/>
            <w:noWrap/>
            <w:vAlign w:val="center"/>
            <w:hideMark/>
          </w:tcPr>
          <w:p w14:paraId="55431F06" w14:textId="57DF33E9"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-17</w:t>
            </w:r>
          </w:p>
        </w:tc>
        <w:tc>
          <w:tcPr>
            <w:tcW w:w="756" w:type="pct"/>
            <w:noWrap/>
            <w:vAlign w:val="center"/>
            <w:hideMark/>
          </w:tcPr>
          <w:p w14:paraId="0B0A0917" w14:textId="65D6ACF5"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2.83E-63</w:t>
            </w:r>
          </w:p>
        </w:tc>
      </w:tr>
      <w:tr w:rsidR="00F56B55" w:rsidRPr="009208AF" w14:paraId="0E0D145C"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1EBBEDAC"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2A99980F" w14:textId="23DD09AB"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Disease duration</w:t>
            </w:r>
          </w:p>
        </w:tc>
        <w:tc>
          <w:tcPr>
            <w:tcW w:w="1257" w:type="pct"/>
            <w:noWrap/>
            <w:vAlign w:val="center"/>
            <w:hideMark/>
          </w:tcPr>
          <w:p w14:paraId="616B303E" w14:textId="3C05440B"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9.72 (9.3, 10)</w:t>
            </w:r>
          </w:p>
        </w:tc>
        <w:tc>
          <w:tcPr>
            <w:tcW w:w="629" w:type="pct"/>
            <w:noWrap/>
            <w:vAlign w:val="center"/>
            <w:hideMark/>
          </w:tcPr>
          <w:p w14:paraId="6826AE96" w14:textId="527C8EA0"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0.225</w:t>
            </w:r>
          </w:p>
        </w:tc>
        <w:tc>
          <w:tcPr>
            <w:tcW w:w="472" w:type="pct"/>
            <w:noWrap/>
            <w:vAlign w:val="center"/>
            <w:hideMark/>
          </w:tcPr>
          <w:p w14:paraId="2F049832" w14:textId="19E7B602"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43</w:t>
            </w:r>
          </w:p>
        </w:tc>
        <w:tc>
          <w:tcPr>
            <w:tcW w:w="756" w:type="pct"/>
            <w:noWrap/>
            <w:vAlign w:val="center"/>
            <w:hideMark/>
          </w:tcPr>
          <w:p w14:paraId="5E4F78A0" w14:textId="1107EC52"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w:t>
            </w:r>
          </w:p>
        </w:tc>
      </w:tr>
      <w:tr w:rsidR="00F56B55" w:rsidRPr="009208AF" w14:paraId="308213AD"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26D2CB64"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7FD1771E" w14:textId="781E557D"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Site of onset (bulbar)</w:t>
            </w:r>
          </w:p>
        </w:tc>
        <w:tc>
          <w:tcPr>
            <w:tcW w:w="1257" w:type="pct"/>
            <w:noWrap/>
            <w:vAlign w:val="center"/>
            <w:hideMark/>
          </w:tcPr>
          <w:p w14:paraId="21D3B828" w14:textId="4A190F21"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-1.04 (-1.2, -0.88)</w:t>
            </w:r>
          </w:p>
        </w:tc>
        <w:tc>
          <w:tcPr>
            <w:tcW w:w="629" w:type="pct"/>
            <w:noWrap/>
            <w:vAlign w:val="center"/>
            <w:hideMark/>
          </w:tcPr>
          <w:p w14:paraId="524C8C8E" w14:textId="72294C55"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0.0849</w:t>
            </w:r>
          </w:p>
        </w:tc>
        <w:tc>
          <w:tcPr>
            <w:tcW w:w="472" w:type="pct"/>
            <w:noWrap/>
            <w:vAlign w:val="center"/>
            <w:hideMark/>
          </w:tcPr>
          <w:p w14:paraId="5DB8FC00" w14:textId="18EC2D35"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-12</w:t>
            </w:r>
          </w:p>
        </w:tc>
        <w:tc>
          <w:tcPr>
            <w:tcW w:w="756" w:type="pct"/>
            <w:noWrap/>
            <w:vAlign w:val="center"/>
            <w:hideMark/>
          </w:tcPr>
          <w:p w14:paraId="1CA872BB" w14:textId="07EA2F98"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1.14E-34</w:t>
            </w:r>
          </w:p>
        </w:tc>
      </w:tr>
      <w:tr w:rsidR="00F56B55" w:rsidRPr="009208AF" w14:paraId="7E52008F"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0939A7B2"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03E314F6" w14:textId="694E0519"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(PLS)</w:t>
            </w:r>
          </w:p>
        </w:tc>
        <w:tc>
          <w:tcPr>
            <w:tcW w:w="1257" w:type="pct"/>
            <w:noWrap/>
            <w:vAlign w:val="center"/>
            <w:hideMark/>
          </w:tcPr>
          <w:p w14:paraId="39A7C4CF" w14:textId="6E913CAA"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2.5 (1.8, 3.2)</w:t>
            </w:r>
          </w:p>
        </w:tc>
        <w:tc>
          <w:tcPr>
            <w:tcW w:w="629" w:type="pct"/>
            <w:noWrap/>
            <w:vAlign w:val="center"/>
            <w:hideMark/>
          </w:tcPr>
          <w:p w14:paraId="74360FD0" w14:textId="79AF948B"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0.344</w:t>
            </w:r>
          </w:p>
        </w:tc>
        <w:tc>
          <w:tcPr>
            <w:tcW w:w="472" w:type="pct"/>
            <w:noWrap/>
            <w:vAlign w:val="center"/>
            <w:hideMark/>
          </w:tcPr>
          <w:p w14:paraId="59099DDD" w14:textId="13DAB343"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7.3</w:t>
            </w:r>
          </w:p>
        </w:tc>
        <w:tc>
          <w:tcPr>
            <w:tcW w:w="756" w:type="pct"/>
            <w:noWrap/>
            <w:vAlign w:val="center"/>
            <w:hideMark/>
          </w:tcPr>
          <w:p w14:paraId="60FA1880" w14:textId="6D31EDE5"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4.04E-13</w:t>
            </w:r>
          </w:p>
        </w:tc>
      </w:tr>
      <w:tr w:rsidR="00F56B55" w:rsidRPr="009208AF" w14:paraId="6687D6F5"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2AEC74D2"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4C4A7454" w14:textId="6C19DAE3"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(PMA)</w:t>
            </w:r>
          </w:p>
        </w:tc>
        <w:tc>
          <w:tcPr>
            <w:tcW w:w="1257" w:type="pct"/>
            <w:noWrap/>
            <w:vAlign w:val="center"/>
            <w:hideMark/>
          </w:tcPr>
          <w:p w14:paraId="5F5DA4C3" w14:textId="109E40A1"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1.44 (1.1, 1.8)</w:t>
            </w:r>
          </w:p>
        </w:tc>
        <w:tc>
          <w:tcPr>
            <w:tcW w:w="629" w:type="pct"/>
            <w:noWrap/>
            <w:vAlign w:val="center"/>
            <w:hideMark/>
          </w:tcPr>
          <w:p w14:paraId="2686BC69" w14:textId="11984E91"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0.179</w:t>
            </w:r>
          </w:p>
        </w:tc>
        <w:tc>
          <w:tcPr>
            <w:tcW w:w="472" w:type="pct"/>
            <w:noWrap/>
            <w:vAlign w:val="center"/>
            <w:hideMark/>
          </w:tcPr>
          <w:p w14:paraId="19F6CD62" w14:textId="09EB1D20"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8.1</w:t>
            </w:r>
          </w:p>
        </w:tc>
        <w:tc>
          <w:tcPr>
            <w:tcW w:w="756" w:type="pct"/>
            <w:noWrap/>
            <w:vAlign w:val="center"/>
            <w:hideMark/>
          </w:tcPr>
          <w:p w14:paraId="2C31D5C9" w14:textId="0931CBAA"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7.52E-16</w:t>
            </w:r>
          </w:p>
        </w:tc>
      </w:tr>
      <w:tr w:rsidR="00F56B55" w:rsidRPr="009208AF" w14:paraId="0A12E6F8"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72" w:type="pct"/>
            <w:vMerge w:val="restart"/>
            <w:tcBorders>
              <w:top w:val="none" w:sz="0" w:space="0" w:color="auto"/>
              <w:left w:val="none" w:sz="0" w:space="0" w:color="auto"/>
              <w:bottom w:val="none" w:sz="0" w:space="0" w:color="auto"/>
            </w:tcBorders>
            <w:noWrap/>
            <w:vAlign w:val="center"/>
            <w:hideMark/>
          </w:tcPr>
          <w:p w14:paraId="044E5C09" w14:textId="77777777" w:rsidR="00C017B3" w:rsidRPr="009208AF" w:rsidRDefault="00C017B3" w:rsidP="00C017B3">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3</w:t>
            </w:r>
          </w:p>
        </w:tc>
        <w:tc>
          <w:tcPr>
            <w:tcW w:w="1414" w:type="pct"/>
            <w:noWrap/>
            <w:vAlign w:val="center"/>
            <w:hideMark/>
          </w:tcPr>
          <w:p w14:paraId="4D2D6F61" w14:textId="18D4E2A1"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Diagnostic delay</w:t>
            </w:r>
          </w:p>
        </w:tc>
        <w:tc>
          <w:tcPr>
            <w:tcW w:w="1257" w:type="pct"/>
            <w:noWrap/>
            <w:vAlign w:val="center"/>
            <w:hideMark/>
          </w:tcPr>
          <w:p w14:paraId="6316B939" w14:textId="3B5BFAEE"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41.4 (34, 49)</w:t>
            </w:r>
          </w:p>
        </w:tc>
        <w:tc>
          <w:tcPr>
            <w:tcW w:w="629" w:type="pct"/>
            <w:noWrap/>
            <w:vAlign w:val="center"/>
            <w:hideMark/>
          </w:tcPr>
          <w:p w14:paraId="79CCA981" w14:textId="39728A20"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3.96</w:t>
            </w:r>
          </w:p>
        </w:tc>
        <w:tc>
          <w:tcPr>
            <w:tcW w:w="472" w:type="pct"/>
            <w:noWrap/>
            <w:vAlign w:val="center"/>
            <w:hideMark/>
          </w:tcPr>
          <w:p w14:paraId="3B8FA5FC" w14:textId="3065AB70"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10</w:t>
            </w:r>
          </w:p>
        </w:tc>
        <w:tc>
          <w:tcPr>
            <w:tcW w:w="756" w:type="pct"/>
            <w:noWrap/>
            <w:vAlign w:val="center"/>
            <w:hideMark/>
          </w:tcPr>
          <w:p w14:paraId="10DF9296" w14:textId="7CCFC30F"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1.50E-25</w:t>
            </w:r>
          </w:p>
        </w:tc>
      </w:tr>
      <w:tr w:rsidR="00F56B55" w:rsidRPr="009208AF" w14:paraId="0AA998CF"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12335F22"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57D5672E" w14:textId="12601393"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Age of onset</w:t>
            </w:r>
          </w:p>
        </w:tc>
        <w:tc>
          <w:tcPr>
            <w:tcW w:w="1257" w:type="pct"/>
            <w:noWrap/>
            <w:vAlign w:val="center"/>
            <w:hideMark/>
          </w:tcPr>
          <w:p w14:paraId="30E422A8" w14:textId="25C17337"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-0.0527 (-0.5, 0.39)</w:t>
            </w:r>
          </w:p>
        </w:tc>
        <w:tc>
          <w:tcPr>
            <w:tcW w:w="629" w:type="pct"/>
            <w:noWrap/>
            <w:vAlign w:val="center"/>
            <w:hideMark/>
          </w:tcPr>
          <w:p w14:paraId="3B1263CB" w14:textId="54DF28EB"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0.226</w:t>
            </w:r>
          </w:p>
        </w:tc>
        <w:tc>
          <w:tcPr>
            <w:tcW w:w="472" w:type="pct"/>
            <w:noWrap/>
            <w:vAlign w:val="center"/>
            <w:hideMark/>
          </w:tcPr>
          <w:p w14:paraId="4B8B37A4" w14:textId="5DF42E91"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-0.23</w:t>
            </w:r>
          </w:p>
        </w:tc>
        <w:tc>
          <w:tcPr>
            <w:tcW w:w="756" w:type="pct"/>
            <w:noWrap/>
            <w:vAlign w:val="center"/>
            <w:hideMark/>
          </w:tcPr>
          <w:p w14:paraId="36E260B3" w14:textId="77590479"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0.815</w:t>
            </w:r>
          </w:p>
        </w:tc>
      </w:tr>
      <w:tr w:rsidR="00F56B55" w:rsidRPr="009208AF" w14:paraId="3AE18F09"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2757F40C"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743A48B2" w14:textId="7BE7C46A"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Disease duration</w:t>
            </w:r>
          </w:p>
        </w:tc>
        <w:tc>
          <w:tcPr>
            <w:tcW w:w="1257" w:type="pct"/>
            <w:noWrap/>
            <w:vAlign w:val="center"/>
            <w:hideMark/>
          </w:tcPr>
          <w:p w14:paraId="7B03DAC8" w14:textId="6074638D"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11.8 (11, 13)</w:t>
            </w:r>
          </w:p>
        </w:tc>
        <w:tc>
          <w:tcPr>
            <w:tcW w:w="629" w:type="pct"/>
            <w:noWrap/>
            <w:vAlign w:val="center"/>
            <w:hideMark/>
          </w:tcPr>
          <w:p w14:paraId="5DED3040" w14:textId="0BF909C0"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0.373</w:t>
            </w:r>
          </w:p>
        </w:tc>
        <w:tc>
          <w:tcPr>
            <w:tcW w:w="472" w:type="pct"/>
            <w:noWrap/>
            <w:vAlign w:val="center"/>
            <w:hideMark/>
          </w:tcPr>
          <w:p w14:paraId="6F61025B" w14:textId="18835D2E"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32</w:t>
            </w:r>
          </w:p>
        </w:tc>
        <w:tc>
          <w:tcPr>
            <w:tcW w:w="756" w:type="pct"/>
            <w:noWrap/>
            <w:vAlign w:val="center"/>
            <w:hideMark/>
          </w:tcPr>
          <w:p w14:paraId="77A4479B" w14:textId="7755C2B1"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1.05E-221</w:t>
            </w:r>
          </w:p>
        </w:tc>
      </w:tr>
      <w:tr w:rsidR="00F56B55" w:rsidRPr="009208AF" w14:paraId="62E9B65A"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7A392FEC"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7EF060E6" w14:textId="17B8747D"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Site of onset (bulbar)</w:t>
            </w:r>
          </w:p>
        </w:tc>
        <w:tc>
          <w:tcPr>
            <w:tcW w:w="1257" w:type="pct"/>
            <w:noWrap/>
            <w:vAlign w:val="center"/>
            <w:hideMark/>
          </w:tcPr>
          <w:p w14:paraId="66C2549C" w14:textId="7ABAF0BE"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-2.99 (-4, -2)</w:t>
            </w:r>
          </w:p>
        </w:tc>
        <w:tc>
          <w:tcPr>
            <w:tcW w:w="629" w:type="pct"/>
            <w:noWrap/>
            <w:vAlign w:val="center"/>
            <w:hideMark/>
          </w:tcPr>
          <w:p w14:paraId="4834C4A8" w14:textId="1240BA2B"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0.531</w:t>
            </w:r>
          </w:p>
        </w:tc>
        <w:tc>
          <w:tcPr>
            <w:tcW w:w="472" w:type="pct"/>
            <w:noWrap/>
            <w:vAlign w:val="center"/>
            <w:hideMark/>
          </w:tcPr>
          <w:p w14:paraId="2B692EA9" w14:textId="2AFD9EE5"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-5.6</w:t>
            </w:r>
          </w:p>
        </w:tc>
        <w:tc>
          <w:tcPr>
            <w:tcW w:w="756" w:type="pct"/>
            <w:noWrap/>
            <w:vAlign w:val="center"/>
            <w:hideMark/>
          </w:tcPr>
          <w:p w14:paraId="7D2FC3C3" w14:textId="5BB2F914"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1.72E-08</w:t>
            </w:r>
          </w:p>
        </w:tc>
      </w:tr>
      <w:tr w:rsidR="00F56B55" w:rsidRPr="009208AF" w14:paraId="6C59156A"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3B05737C"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5B2C3F40" w14:textId="33A524FF"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(PLS)</w:t>
            </w:r>
          </w:p>
        </w:tc>
        <w:tc>
          <w:tcPr>
            <w:tcW w:w="1257" w:type="pct"/>
            <w:noWrap/>
            <w:vAlign w:val="center"/>
            <w:hideMark/>
          </w:tcPr>
          <w:p w14:paraId="4B8366F8" w14:textId="650FB094"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9.23 (7.2, 11)</w:t>
            </w:r>
          </w:p>
        </w:tc>
        <w:tc>
          <w:tcPr>
            <w:tcW w:w="629" w:type="pct"/>
            <w:noWrap/>
            <w:vAlign w:val="center"/>
            <w:hideMark/>
          </w:tcPr>
          <w:p w14:paraId="0B122771" w14:textId="68F1FDED"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1.04</w:t>
            </w:r>
          </w:p>
        </w:tc>
        <w:tc>
          <w:tcPr>
            <w:tcW w:w="472" w:type="pct"/>
            <w:noWrap/>
            <w:vAlign w:val="center"/>
            <w:hideMark/>
          </w:tcPr>
          <w:p w14:paraId="527FCA61" w14:textId="7D0B17D1"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8.9</w:t>
            </w:r>
          </w:p>
        </w:tc>
        <w:tc>
          <w:tcPr>
            <w:tcW w:w="756" w:type="pct"/>
            <w:noWrap/>
            <w:vAlign w:val="center"/>
            <w:hideMark/>
          </w:tcPr>
          <w:p w14:paraId="0B83CB26" w14:textId="16384F08"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6.91E-19</w:t>
            </w:r>
          </w:p>
        </w:tc>
      </w:tr>
      <w:tr w:rsidR="00F56B55" w:rsidRPr="009208AF" w14:paraId="6F03CDB2"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309764FE"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3B0A23E3" w14:textId="739604A0"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(PMA)</w:t>
            </w:r>
          </w:p>
        </w:tc>
        <w:tc>
          <w:tcPr>
            <w:tcW w:w="1257" w:type="pct"/>
            <w:noWrap/>
            <w:vAlign w:val="center"/>
            <w:hideMark/>
          </w:tcPr>
          <w:p w14:paraId="0F0F9D79" w14:textId="71E00427"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2.86 (1.4, 4.3)</w:t>
            </w:r>
          </w:p>
        </w:tc>
        <w:tc>
          <w:tcPr>
            <w:tcW w:w="629" w:type="pct"/>
            <w:noWrap/>
            <w:vAlign w:val="center"/>
            <w:hideMark/>
          </w:tcPr>
          <w:p w14:paraId="6518F4E9" w14:textId="05EBBE0D"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0.757</w:t>
            </w:r>
          </w:p>
        </w:tc>
        <w:tc>
          <w:tcPr>
            <w:tcW w:w="472" w:type="pct"/>
            <w:noWrap/>
            <w:vAlign w:val="center"/>
            <w:hideMark/>
          </w:tcPr>
          <w:p w14:paraId="09787334" w14:textId="10408881"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3.8</w:t>
            </w:r>
          </w:p>
        </w:tc>
        <w:tc>
          <w:tcPr>
            <w:tcW w:w="756" w:type="pct"/>
            <w:noWrap/>
            <w:vAlign w:val="center"/>
            <w:hideMark/>
          </w:tcPr>
          <w:p w14:paraId="6CE83C39" w14:textId="159AEFCE"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0.000162</w:t>
            </w:r>
          </w:p>
        </w:tc>
      </w:tr>
      <w:tr w:rsidR="00F56B55" w:rsidRPr="009208AF" w14:paraId="138A1F82"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72" w:type="pct"/>
            <w:vMerge w:val="restart"/>
            <w:tcBorders>
              <w:top w:val="none" w:sz="0" w:space="0" w:color="auto"/>
              <w:left w:val="none" w:sz="0" w:space="0" w:color="auto"/>
              <w:bottom w:val="none" w:sz="0" w:space="0" w:color="auto"/>
            </w:tcBorders>
            <w:noWrap/>
            <w:vAlign w:val="center"/>
            <w:hideMark/>
          </w:tcPr>
          <w:p w14:paraId="7FF71F6B" w14:textId="77777777" w:rsidR="00C017B3" w:rsidRPr="009208AF" w:rsidRDefault="00C017B3" w:rsidP="00C017B3">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4</w:t>
            </w:r>
          </w:p>
        </w:tc>
        <w:tc>
          <w:tcPr>
            <w:tcW w:w="1414" w:type="pct"/>
            <w:noWrap/>
            <w:vAlign w:val="center"/>
            <w:hideMark/>
          </w:tcPr>
          <w:p w14:paraId="467D5284" w14:textId="5DC7A2E4"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Diagnostic delay</w:t>
            </w:r>
          </w:p>
        </w:tc>
        <w:tc>
          <w:tcPr>
            <w:tcW w:w="1257" w:type="pct"/>
            <w:noWrap/>
            <w:vAlign w:val="center"/>
            <w:hideMark/>
          </w:tcPr>
          <w:p w14:paraId="50D37B87" w14:textId="5B52D373"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87.6 (61, 110)</w:t>
            </w:r>
          </w:p>
        </w:tc>
        <w:tc>
          <w:tcPr>
            <w:tcW w:w="629" w:type="pct"/>
            <w:noWrap/>
            <w:vAlign w:val="center"/>
            <w:hideMark/>
          </w:tcPr>
          <w:p w14:paraId="5C36C142" w14:textId="379C35EB"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13.4</w:t>
            </w:r>
          </w:p>
        </w:tc>
        <w:tc>
          <w:tcPr>
            <w:tcW w:w="472" w:type="pct"/>
            <w:noWrap/>
            <w:vAlign w:val="center"/>
            <w:hideMark/>
          </w:tcPr>
          <w:p w14:paraId="3BA0EB4D" w14:textId="24E91E06"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6.5</w:t>
            </w:r>
          </w:p>
        </w:tc>
        <w:tc>
          <w:tcPr>
            <w:tcW w:w="756" w:type="pct"/>
            <w:noWrap/>
            <w:vAlign w:val="center"/>
            <w:hideMark/>
          </w:tcPr>
          <w:p w14:paraId="276FB926" w14:textId="7130E5B1"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6.25E-11</w:t>
            </w:r>
          </w:p>
        </w:tc>
      </w:tr>
      <w:tr w:rsidR="00F56B55" w:rsidRPr="009208AF" w14:paraId="75E3E7E7"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34E783E9"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30BC58A3" w14:textId="2AA9580B"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Age of onset</w:t>
            </w:r>
          </w:p>
        </w:tc>
        <w:tc>
          <w:tcPr>
            <w:tcW w:w="1257" w:type="pct"/>
            <w:noWrap/>
            <w:vAlign w:val="center"/>
            <w:hideMark/>
          </w:tcPr>
          <w:p w14:paraId="44A13AA2" w14:textId="3EC111E3"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-1.64 (-3.1, -0.23)</w:t>
            </w:r>
          </w:p>
        </w:tc>
        <w:tc>
          <w:tcPr>
            <w:tcW w:w="629" w:type="pct"/>
            <w:noWrap/>
            <w:vAlign w:val="center"/>
            <w:hideMark/>
          </w:tcPr>
          <w:p w14:paraId="78533563" w14:textId="6CBB1214"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0.72</w:t>
            </w:r>
          </w:p>
        </w:tc>
        <w:tc>
          <w:tcPr>
            <w:tcW w:w="472" w:type="pct"/>
            <w:noWrap/>
            <w:vAlign w:val="center"/>
            <w:hideMark/>
          </w:tcPr>
          <w:p w14:paraId="2B33FD52" w14:textId="342B096F"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-2.3</w:t>
            </w:r>
          </w:p>
        </w:tc>
        <w:tc>
          <w:tcPr>
            <w:tcW w:w="756" w:type="pct"/>
            <w:noWrap/>
            <w:vAlign w:val="center"/>
            <w:hideMark/>
          </w:tcPr>
          <w:p w14:paraId="0489EB10" w14:textId="473B9E75"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0.0227</w:t>
            </w:r>
          </w:p>
        </w:tc>
      </w:tr>
      <w:tr w:rsidR="00F56B55" w:rsidRPr="009208AF" w14:paraId="7AB446A7"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43447FD4"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35E8CC0C" w14:textId="49B4BA32"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Disease duration</w:t>
            </w:r>
          </w:p>
        </w:tc>
        <w:tc>
          <w:tcPr>
            <w:tcW w:w="1257" w:type="pct"/>
            <w:noWrap/>
            <w:vAlign w:val="center"/>
            <w:hideMark/>
          </w:tcPr>
          <w:p w14:paraId="3EE8AEA4" w14:textId="0737CB5E"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12.9 (12, 14)</w:t>
            </w:r>
          </w:p>
        </w:tc>
        <w:tc>
          <w:tcPr>
            <w:tcW w:w="629" w:type="pct"/>
            <w:noWrap/>
            <w:vAlign w:val="center"/>
            <w:hideMark/>
          </w:tcPr>
          <w:p w14:paraId="7F80B1F3" w14:textId="40969A73"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0.629</w:t>
            </w:r>
          </w:p>
        </w:tc>
        <w:tc>
          <w:tcPr>
            <w:tcW w:w="472" w:type="pct"/>
            <w:noWrap/>
            <w:vAlign w:val="center"/>
            <w:hideMark/>
          </w:tcPr>
          <w:p w14:paraId="0737B875" w14:textId="37BF6579"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21</w:t>
            </w:r>
          </w:p>
        </w:tc>
        <w:tc>
          <w:tcPr>
            <w:tcW w:w="756" w:type="pct"/>
            <w:noWrap/>
            <w:vAlign w:val="center"/>
            <w:hideMark/>
          </w:tcPr>
          <w:p w14:paraId="7FAC19AC" w14:textId="791C0718"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1.62E-93</w:t>
            </w:r>
          </w:p>
        </w:tc>
      </w:tr>
      <w:tr w:rsidR="00F56B55" w:rsidRPr="009208AF" w14:paraId="7F3A1F91"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71075F70"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42E545BF" w14:textId="65E8BE04"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Site of onset (bulbar)</w:t>
            </w:r>
          </w:p>
        </w:tc>
        <w:tc>
          <w:tcPr>
            <w:tcW w:w="1257" w:type="pct"/>
            <w:noWrap/>
            <w:vAlign w:val="center"/>
            <w:hideMark/>
          </w:tcPr>
          <w:p w14:paraId="70B1862D" w14:textId="0C34B433"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-5.92 (-13, 0.69)</w:t>
            </w:r>
          </w:p>
        </w:tc>
        <w:tc>
          <w:tcPr>
            <w:tcW w:w="629" w:type="pct"/>
            <w:noWrap/>
            <w:vAlign w:val="center"/>
            <w:hideMark/>
          </w:tcPr>
          <w:p w14:paraId="65756BB9" w14:textId="42C8CCE3"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3.37</w:t>
            </w:r>
          </w:p>
        </w:tc>
        <w:tc>
          <w:tcPr>
            <w:tcW w:w="472" w:type="pct"/>
            <w:noWrap/>
            <w:vAlign w:val="center"/>
            <w:hideMark/>
          </w:tcPr>
          <w:p w14:paraId="64B29051" w14:textId="50F5C3EA"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-1.8</w:t>
            </w:r>
          </w:p>
        </w:tc>
        <w:tc>
          <w:tcPr>
            <w:tcW w:w="756" w:type="pct"/>
            <w:noWrap/>
            <w:vAlign w:val="center"/>
            <w:hideMark/>
          </w:tcPr>
          <w:p w14:paraId="315753C9" w14:textId="18668630"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0.0791</w:t>
            </w:r>
          </w:p>
        </w:tc>
      </w:tr>
      <w:tr w:rsidR="00F56B55" w:rsidRPr="009208AF" w14:paraId="422FB889"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73D9F063"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0AE809C4" w14:textId="3841B198"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(PLS)</w:t>
            </w:r>
          </w:p>
        </w:tc>
        <w:tc>
          <w:tcPr>
            <w:tcW w:w="1257" w:type="pct"/>
            <w:noWrap/>
            <w:vAlign w:val="center"/>
            <w:hideMark/>
          </w:tcPr>
          <w:p w14:paraId="02CB6B2A" w14:textId="7B8F0276"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12.3 (8.3, 16)</w:t>
            </w:r>
          </w:p>
        </w:tc>
        <w:tc>
          <w:tcPr>
            <w:tcW w:w="629" w:type="pct"/>
            <w:noWrap/>
            <w:vAlign w:val="center"/>
            <w:hideMark/>
          </w:tcPr>
          <w:p w14:paraId="50DADE42" w14:textId="19A3E145"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2.02</w:t>
            </w:r>
          </w:p>
        </w:tc>
        <w:tc>
          <w:tcPr>
            <w:tcW w:w="472" w:type="pct"/>
            <w:noWrap/>
            <w:vAlign w:val="center"/>
            <w:hideMark/>
          </w:tcPr>
          <w:p w14:paraId="778D6610" w14:textId="5EB32F6A"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6.1</w:t>
            </w:r>
          </w:p>
        </w:tc>
        <w:tc>
          <w:tcPr>
            <w:tcW w:w="756" w:type="pct"/>
            <w:noWrap/>
            <w:vAlign w:val="center"/>
            <w:hideMark/>
          </w:tcPr>
          <w:p w14:paraId="06916DBA" w14:textId="6D8D7E3C"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1.13E-09</w:t>
            </w:r>
          </w:p>
        </w:tc>
      </w:tr>
      <w:tr w:rsidR="00F56B55" w:rsidRPr="009208AF" w14:paraId="43E1D8AF"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3BC7472C" w14:textId="77777777" w:rsidR="00C017B3" w:rsidRPr="009208AF" w:rsidRDefault="00C017B3" w:rsidP="00C017B3">
            <w:pPr>
              <w:jc w:val="center"/>
              <w:rPr>
                <w:rFonts w:asciiTheme="minorHAnsi" w:hAnsiTheme="minorHAnsi" w:cstheme="minorHAnsi"/>
                <w:i w:val="0"/>
                <w:iCs w:val="0"/>
                <w:color w:val="000000"/>
              </w:rPr>
            </w:pPr>
          </w:p>
        </w:tc>
        <w:tc>
          <w:tcPr>
            <w:tcW w:w="1414" w:type="pct"/>
            <w:noWrap/>
            <w:vAlign w:val="center"/>
            <w:hideMark/>
          </w:tcPr>
          <w:p w14:paraId="67022FEF" w14:textId="2FFBFB45"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(PMA)</w:t>
            </w:r>
          </w:p>
        </w:tc>
        <w:tc>
          <w:tcPr>
            <w:tcW w:w="1257" w:type="pct"/>
            <w:noWrap/>
            <w:vAlign w:val="center"/>
            <w:hideMark/>
          </w:tcPr>
          <w:p w14:paraId="59F5D291" w14:textId="5D78BDBD"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4.6 (-0.064, 9.3)</w:t>
            </w:r>
          </w:p>
        </w:tc>
        <w:tc>
          <w:tcPr>
            <w:tcW w:w="629" w:type="pct"/>
            <w:noWrap/>
            <w:vAlign w:val="center"/>
            <w:hideMark/>
          </w:tcPr>
          <w:p w14:paraId="469BF059" w14:textId="1FBEA381"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2.38</w:t>
            </w:r>
          </w:p>
        </w:tc>
        <w:tc>
          <w:tcPr>
            <w:tcW w:w="472" w:type="pct"/>
            <w:noWrap/>
            <w:vAlign w:val="center"/>
            <w:hideMark/>
          </w:tcPr>
          <w:p w14:paraId="676060D8" w14:textId="7E7EC372"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1.9</w:t>
            </w:r>
          </w:p>
        </w:tc>
        <w:tc>
          <w:tcPr>
            <w:tcW w:w="756" w:type="pct"/>
            <w:noWrap/>
            <w:vAlign w:val="center"/>
            <w:hideMark/>
          </w:tcPr>
          <w:p w14:paraId="7770287D" w14:textId="5257A801"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0.0532</w:t>
            </w:r>
          </w:p>
        </w:tc>
      </w:tr>
      <w:tr w:rsidR="00F56B55" w:rsidRPr="009208AF" w14:paraId="682A43EE"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72" w:type="pct"/>
            <w:vMerge w:val="restart"/>
            <w:tcBorders>
              <w:top w:val="none" w:sz="0" w:space="0" w:color="auto"/>
              <w:left w:val="none" w:sz="0" w:space="0" w:color="auto"/>
              <w:bottom w:val="none" w:sz="0" w:space="0" w:color="auto"/>
            </w:tcBorders>
            <w:noWrap/>
            <w:vAlign w:val="center"/>
            <w:hideMark/>
          </w:tcPr>
          <w:p w14:paraId="4A427BAE" w14:textId="77777777" w:rsidR="00C017B3" w:rsidRPr="009208AF" w:rsidRDefault="00C017B3" w:rsidP="00C017B3">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5</w:t>
            </w:r>
          </w:p>
        </w:tc>
        <w:tc>
          <w:tcPr>
            <w:tcW w:w="1414" w:type="pct"/>
            <w:noWrap/>
            <w:vAlign w:val="center"/>
            <w:hideMark/>
          </w:tcPr>
          <w:p w14:paraId="738F8E56" w14:textId="23EB4D4E"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Diagnostic delay</w:t>
            </w:r>
          </w:p>
        </w:tc>
        <w:tc>
          <w:tcPr>
            <w:tcW w:w="1257" w:type="pct"/>
            <w:noWrap/>
            <w:vAlign w:val="center"/>
            <w:hideMark/>
          </w:tcPr>
          <w:p w14:paraId="6554680F" w14:textId="7493D838"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111 (94, 130)</w:t>
            </w:r>
          </w:p>
        </w:tc>
        <w:tc>
          <w:tcPr>
            <w:tcW w:w="629" w:type="pct"/>
            <w:noWrap/>
            <w:vAlign w:val="center"/>
            <w:hideMark/>
          </w:tcPr>
          <w:p w14:paraId="7228FA29" w14:textId="71214882"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8.33</w:t>
            </w:r>
          </w:p>
        </w:tc>
        <w:tc>
          <w:tcPr>
            <w:tcW w:w="472" w:type="pct"/>
            <w:noWrap/>
            <w:vAlign w:val="center"/>
            <w:hideMark/>
          </w:tcPr>
          <w:p w14:paraId="2911FA9F" w14:textId="648CAF42"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13</w:t>
            </w:r>
          </w:p>
        </w:tc>
        <w:tc>
          <w:tcPr>
            <w:tcW w:w="756" w:type="pct"/>
            <w:noWrap/>
            <w:vAlign w:val="center"/>
            <w:hideMark/>
          </w:tcPr>
          <w:p w14:paraId="31C865D4" w14:textId="3372D01B"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3.38E-40</w:t>
            </w:r>
          </w:p>
        </w:tc>
      </w:tr>
      <w:tr w:rsidR="00F56B55" w:rsidRPr="009208AF" w14:paraId="0526F456"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387CEA70" w14:textId="77777777" w:rsidR="00C017B3" w:rsidRPr="009208AF" w:rsidRDefault="00C017B3" w:rsidP="00C017B3">
            <w:pPr>
              <w:jc w:val="center"/>
              <w:rPr>
                <w:rFonts w:asciiTheme="minorHAnsi" w:hAnsiTheme="minorHAnsi" w:cstheme="minorHAnsi"/>
                <w:color w:val="000000"/>
              </w:rPr>
            </w:pPr>
          </w:p>
        </w:tc>
        <w:tc>
          <w:tcPr>
            <w:tcW w:w="1414" w:type="pct"/>
            <w:noWrap/>
            <w:vAlign w:val="center"/>
            <w:hideMark/>
          </w:tcPr>
          <w:p w14:paraId="2B3A9086" w14:textId="4B7D8D28"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Age of onset</w:t>
            </w:r>
          </w:p>
        </w:tc>
        <w:tc>
          <w:tcPr>
            <w:tcW w:w="1257" w:type="pct"/>
            <w:noWrap/>
            <w:vAlign w:val="center"/>
            <w:hideMark/>
          </w:tcPr>
          <w:p w14:paraId="00C72340" w14:textId="679350F7"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-2.87 (-6.5, 0.74)</w:t>
            </w:r>
          </w:p>
        </w:tc>
        <w:tc>
          <w:tcPr>
            <w:tcW w:w="629" w:type="pct"/>
            <w:noWrap/>
            <w:vAlign w:val="center"/>
            <w:hideMark/>
          </w:tcPr>
          <w:p w14:paraId="729FF50F" w14:textId="2AAA8A7A"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1.84</w:t>
            </w:r>
          </w:p>
        </w:tc>
        <w:tc>
          <w:tcPr>
            <w:tcW w:w="472" w:type="pct"/>
            <w:noWrap/>
            <w:vAlign w:val="center"/>
            <w:hideMark/>
          </w:tcPr>
          <w:p w14:paraId="7D894419" w14:textId="6EA7738F"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-1.6</w:t>
            </w:r>
          </w:p>
        </w:tc>
        <w:tc>
          <w:tcPr>
            <w:tcW w:w="756" w:type="pct"/>
            <w:noWrap/>
            <w:vAlign w:val="center"/>
            <w:hideMark/>
          </w:tcPr>
          <w:p w14:paraId="16065E02" w14:textId="61882811"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0.119</w:t>
            </w:r>
          </w:p>
        </w:tc>
      </w:tr>
      <w:tr w:rsidR="00F56B55" w:rsidRPr="009208AF" w14:paraId="7A2FE3A8"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42782FC7" w14:textId="77777777" w:rsidR="00C017B3" w:rsidRPr="009208AF" w:rsidRDefault="00C017B3" w:rsidP="00C017B3">
            <w:pPr>
              <w:jc w:val="center"/>
              <w:rPr>
                <w:rFonts w:asciiTheme="minorHAnsi" w:hAnsiTheme="minorHAnsi" w:cstheme="minorHAnsi"/>
                <w:color w:val="000000"/>
              </w:rPr>
            </w:pPr>
          </w:p>
        </w:tc>
        <w:tc>
          <w:tcPr>
            <w:tcW w:w="1414" w:type="pct"/>
            <w:noWrap/>
            <w:vAlign w:val="center"/>
            <w:hideMark/>
          </w:tcPr>
          <w:p w14:paraId="17CDC966" w14:textId="2EDC0BB7"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Disease duration</w:t>
            </w:r>
          </w:p>
        </w:tc>
        <w:tc>
          <w:tcPr>
            <w:tcW w:w="1257" w:type="pct"/>
            <w:noWrap/>
            <w:vAlign w:val="center"/>
            <w:hideMark/>
          </w:tcPr>
          <w:p w14:paraId="4CB41B4E" w14:textId="64D7656B"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12.7 (10, 15)</w:t>
            </w:r>
          </w:p>
        </w:tc>
        <w:tc>
          <w:tcPr>
            <w:tcW w:w="629" w:type="pct"/>
            <w:noWrap/>
            <w:vAlign w:val="center"/>
            <w:hideMark/>
          </w:tcPr>
          <w:p w14:paraId="34886397" w14:textId="50062F11"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1.31</w:t>
            </w:r>
          </w:p>
        </w:tc>
        <w:tc>
          <w:tcPr>
            <w:tcW w:w="472" w:type="pct"/>
            <w:noWrap/>
            <w:vAlign w:val="center"/>
            <w:hideMark/>
          </w:tcPr>
          <w:p w14:paraId="6F61730A" w14:textId="3159E8FA"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9.7</w:t>
            </w:r>
          </w:p>
        </w:tc>
        <w:tc>
          <w:tcPr>
            <w:tcW w:w="756" w:type="pct"/>
            <w:noWrap/>
            <w:vAlign w:val="center"/>
            <w:hideMark/>
          </w:tcPr>
          <w:p w14:paraId="08874903" w14:textId="2ACACCFA"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2.95E-22</w:t>
            </w:r>
          </w:p>
        </w:tc>
      </w:tr>
      <w:tr w:rsidR="00F56B55" w:rsidRPr="009208AF" w14:paraId="4AD16A52"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1A3DA330" w14:textId="77777777" w:rsidR="00C017B3" w:rsidRPr="009208AF" w:rsidRDefault="00C017B3" w:rsidP="00C017B3">
            <w:pPr>
              <w:jc w:val="center"/>
              <w:rPr>
                <w:rFonts w:asciiTheme="minorHAnsi" w:hAnsiTheme="minorHAnsi" w:cstheme="minorHAnsi"/>
                <w:color w:val="000000"/>
              </w:rPr>
            </w:pPr>
          </w:p>
        </w:tc>
        <w:tc>
          <w:tcPr>
            <w:tcW w:w="1414" w:type="pct"/>
            <w:noWrap/>
            <w:vAlign w:val="center"/>
            <w:hideMark/>
          </w:tcPr>
          <w:p w14:paraId="49AA255B" w14:textId="758BB5F5"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Site of onset (bulbar)</w:t>
            </w:r>
          </w:p>
        </w:tc>
        <w:tc>
          <w:tcPr>
            <w:tcW w:w="1257" w:type="pct"/>
            <w:noWrap/>
            <w:vAlign w:val="center"/>
            <w:hideMark/>
          </w:tcPr>
          <w:p w14:paraId="1F67E163" w14:textId="57303FF8"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-11.4 (-51, 28)</w:t>
            </w:r>
          </w:p>
        </w:tc>
        <w:tc>
          <w:tcPr>
            <w:tcW w:w="629" w:type="pct"/>
            <w:noWrap/>
            <w:vAlign w:val="center"/>
            <w:hideMark/>
          </w:tcPr>
          <w:p w14:paraId="6F3E57D2" w14:textId="7E37C4B9"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20.3</w:t>
            </w:r>
          </w:p>
        </w:tc>
        <w:tc>
          <w:tcPr>
            <w:tcW w:w="472" w:type="pct"/>
            <w:noWrap/>
            <w:vAlign w:val="center"/>
            <w:hideMark/>
          </w:tcPr>
          <w:p w14:paraId="45BC10B8" w14:textId="0716D8AB"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-0.56</w:t>
            </w:r>
          </w:p>
        </w:tc>
        <w:tc>
          <w:tcPr>
            <w:tcW w:w="756" w:type="pct"/>
            <w:noWrap/>
            <w:vAlign w:val="center"/>
            <w:hideMark/>
          </w:tcPr>
          <w:p w14:paraId="5ADA3F61" w14:textId="40D1C6D9"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0.573</w:t>
            </w:r>
          </w:p>
        </w:tc>
      </w:tr>
      <w:tr w:rsidR="00F56B55" w:rsidRPr="009208AF" w14:paraId="110375F6"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5EE8A2EE" w14:textId="77777777" w:rsidR="00C017B3" w:rsidRPr="009208AF" w:rsidRDefault="00C017B3" w:rsidP="00C017B3">
            <w:pPr>
              <w:jc w:val="center"/>
              <w:rPr>
                <w:rFonts w:asciiTheme="minorHAnsi" w:hAnsiTheme="minorHAnsi" w:cstheme="minorHAnsi"/>
                <w:color w:val="000000"/>
              </w:rPr>
            </w:pPr>
          </w:p>
        </w:tc>
        <w:tc>
          <w:tcPr>
            <w:tcW w:w="1414" w:type="pct"/>
            <w:noWrap/>
            <w:vAlign w:val="center"/>
            <w:hideMark/>
          </w:tcPr>
          <w:p w14:paraId="1DBF67D1" w14:textId="31DA724A"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(PLS)</w:t>
            </w:r>
          </w:p>
        </w:tc>
        <w:tc>
          <w:tcPr>
            <w:tcW w:w="1257" w:type="pct"/>
            <w:noWrap/>
            <w:vAlign w:val="center"/>
            <w:hideMark/>
          </w:tcPr>
          <w:p w14:paraId="52FE9138" w14:textId="79421BB6"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9.24 (-2.7, 21)</w:t>
            </w:r>
          </w:p>
        </w:tc>
        <w:tc>
          <w:tcPr>
            <w:tcW w:w="629" w:type="pct"/>
            <w:noWrap/>
            <w:vAlign w:val="center"/>
            <w:hideMark/>
          </w:tcPr>
          <w:p w14:paraId="0B15F873" w14:textId="1B145B31"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6.1</w:t>
            </w:r>
          </w:p>
        </w:tc>
        <w:tc>
          <w:tcPr>
            <w:tcW w:w="472" w:type="pct"/>
            <w:noWrap/>
            <w:vAlign w:val="center"/>
            <w:hideMark/>
          </w:tcPr>
          <w:p w14:paraId="64E904DA" w14:textId="1B28DC16"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1.5</w:t>
            </w:r>
          </w:p>
        </w:tc>
        <w:tc>
          <w:tcPr>
            <w:tcW w:w="756" w:type="pct"/>
            <w:noWrap/>
            <w:vAlign w:val="center"/>
            <w:hideMark/>
          </w:tcPr>
          <w:p w14:paraId="5A6C1E6C" w14:textId="74628892" w:rsidR="00C017B3" w:rsidRPr="009208AF" w:rsidRDefault="00C017B3" w:rsidP="00C017B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0.13</w:t>
            </w:r>
          </w:p>
        </w:tc>
      </w:tr>
      <w:tr w:rsidR="00F56B55" w:rsidRPr="009208AF" w14:paraId="55E22AA9"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472" w:type="pct"/>
            <w:vMerge/>
            <w:tcBorders>
              <w:top w:val="none" w:sz="0" w:space="0" w:color="auto"/>
              <w:left w:val="none" w:sz="0" w:space="0" w:color="auto"/>
              <w:bottom w:val="none" w:sz="0" w:space="0" w:color="auto"/>
            </w:tcBorders>
            <w:noWrap/>
            <w:vAlign w:val="center"/>
            <w:hideMark/>
          </w:tcPr>
          <w:p w14:paraId="4CD116CA" w14:textId="77777777" w:rsidR="00C017B3" w:rsidRPr="009208AF" w:rsidRDefault="00C017B3" w:rsidP="00C017B3">
            <w:pPr>
              <w:jc w:val="center"/>
              <w:rPr>
                <w:rFonts w:asciiTheme="minorHAnsi" w:hAnsiTheme="minorHAnsi" w:cstheme="minorHAnsi"/>
                <w:color w:val="000000"/>
              </w:rPr>
            </w:pPr>
          </w:p>
        </w:tc>
        <w:tc>
          <w:tcPr>
            <w:tcW w:w="1414" w:type="pct"/>
            <w:noWrap/>
            <w:vAlign w:val="center"/>
            <w:hideMark/>
          </w:tcPr>
          <w:p w14:paraId="0C64149C" w14:textId="38210CFC"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(PMA)</w:t>
            </w:r>
          </w:p>
        </w:tc>
        <w:tc>
          <w:tcPr>
            <w:tcW w:w="1257" w:type="pct"/>
            <w:noWrap/>
            <w:vAlign w:val="center"/>
            <w:hideMark/>
          </w:tcPr>
          <w:p w14:paraId="76775440" w14:textId="689BB62B"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0.733 (-16, 17)</w:t>
            </w:r>
          </w:p>
        </w:tc>
        <w:tc>
          <w:tcPr>
            <w:tcW w:w="629" w:type="pct"/>
            <w:noWrap/>
            <w:vAlign w:val="center"/>
            <w:hideMark/>
          </w:tcPr>
          <w:p w14:paraId="5AE80233" w14:textId="3260C8D4"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8.39</w:t>
            </w:r>
          </w:p>
        </w:tc>
        <w:tc>
          <w:tcPr>
            <w:tcW w:w="472" w:type="pct"/>
            <w:noWrap/>
            <w:vAlign w:val="center"/>
            <w:hideMark/>
          </w:tcPr>
          <w:p w14:paraId="11A94E8C" w14:textId="544B07EB"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0.087</w:t>
            </w:r>
          </w:p>
        </w:tc>
        <w:tc>
          <w:tcPr>
            <w:tcW w:w="756" w:type="pct"/>
            <w:noWrap/>
            <w:vAlign w:val="center"/>
            <w:hideMark/>
          </w:tcPr>
          <w:p w14:paraId="2737198B" w14:textId="6B9A4479" w:rsidR="00C017B3" w:rsidRPr="009208AF" w:rsidRDefault="00C017B3" w:rsidP="00C017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0.93</w:t>
            </w:r>
          </w:p>
        </w:tc>
      </w:tr>
    </w:tbl>
    <w:p w14:paraId="58D753CF" w14:textId="57B71F96" w:rsidR="004439DB" w:rsidRPr="009208AF" w:rsidRDefault="004439DB" w:rsidP="00070660">
      <w:pPr>
        <w:rPr>
          <w:rFonts w:asciiTheme="minorHAnsi" w:hAnsiTheme="minorHAnsi" w:cstheme="minorHAnsi"/>
        </w:rPr>
      </w:pPr>
    </w:p>
    <w:p w14:paraId="2743B335" w14:textId="6B3EB970" w:rsidR="004439DB" w:rsidRPr="009208AF" w:rsidRDefault="004439DB" w:rsidP="00070660">
      <w:pPr>
        <w:rPr>
          <w:rFonts w:asciiTheme="minorHAnsi" w:hAnsiTheme="minorHAnsi" w:cstheme="minorHAnsi"/>
        </w:rPr>
      </w:pPr>
    </w:p>
    <w:p w14:paraId="605CFEF0" w14:textId="77777777" w:rsidR="004439DB" w:rsidRPr="009208AF" w:rsidRDefault="004439DB" w:rsidP="00070660">
      <w:pPr>
        <w:rPr>
          <w:rFonts w:asciiTheme="minorHAnsi" w:hAnsiTheme="minorHAnsi" w:cstheme="minorHAnsi"/>
        </w:rPr>
      </w:pPr>
    </w:p>
    <w:p w14:paraId="4614802C" w14:textId="4856FA51" w:rsidR="004439DB" w:rsidRPr="009208AF" w:rsidRDefault="004439DB" w:rsidP="00070660">
      <w:pPr>
        <w:rPr>
          <w:rFonts w:asciiTheme="minorHAnsi" w:hAnsiTheme="minorHAnsi" w:cstheme="minorHAnsi"/>
        </w:rPr>
      </w:pPr>
      <w:r w:rsidRPr="009208AF">
        <w:rPr>
          <w:rFonts w:asciiTheme="minorHAnsi" w:hAnsiTheme="minorHAnsi" w:cstheme="minorHAnsi"/>
        </w:rPr>
        <w:br w:type="page"/>
      </w:r>
    </w:p>
    <w:p w14:paraId="77C84B90" w14:textId="4F976865" w:rsidR="00B233D6" w:rsidRPr="009208AF" w:rsidRDefault="00283A92" w:rsidP="00070660">
      <w:pPr>
        <w:pStyle w:val="Caption"/>
        <w:rPr>
          <w:rFonts w:cstheme="minorHAnsi"/>
        </w:rPr>
      </w:pPr>
      <w:bookmarkStart w:id="16" w:name="_Ref121217732"/>
      <w:r w:rsidRPr="009208AF">
        <w:rPr>
          <w:rFonts w:cstheme="minorHAnsi"/>
        </w:rPr>
        <w:lastRenderedPageBreak/>
        <w:t>Table S</w:t>
      </w:r>
      <w:r w:rsidRPr="009208AF">
        <w:rPr>
          <w:rFonts w:cstheme="minorHAnsi"/>
        </w:rPr>
        <w:fldChar w:fldCharType="begin"/>
      </w:r>
      <w:r w:rsidRPr="009208AF">
        <w:rPr>
          <w:rFonts w:cstheme="minorHAnsi"/>
        </w:rPr>
        <w:instrText xml:space="preserve"> SEQ Table_S \* ARABIC </w:instrText>
      </w:r>
      <w:r w:rsidRPr="009208AF">
        <w:rPr>
          <w:rFonts w:cstheme="minorHAnsi"/>
        </w:rPr>
        <w:fldChar w:fldCharType="separate"/>
      </w:r>
      <w:r w:rsidR="0043518A">
        <w:rPr>
          <w:rFonts w:cstheme="minorHAnsi"/>
          <w:noProof/>
        </w:rPr>
        <w:t>8</w:t>
      </w:r>
      <w:r w:rsidRPr="009208AF">
        <w:rPr>
          <w:rFonts w:cstheme="minorHAnsi"/>
          <w:noProof/>
        </w:rPr>
        <w:fldChar w:fldCharType="end"/>
      </w:r>
      <w:bookmarkEnd w:id="16"/>
      <w:r w:rsidRPr="009208AF">
        <w:rPr>
          <w:rFonts w:cstheme="minorHAnsi"/>
        </w:rPr>
        <w:t>.</w:t>
      </w:r>
      <w:r w:rsidR="009A1B97" w:rsidRPr="009208AF">
        <w:rPr>
          <w:rFonts w:cstheme="minorHAnsi"/>
        </w:rPr>
        <w:t xml:space="preserve"> Results of multinomial regression analysis of all people with no missingness across predictors, restricted to people with non-censored disease duration</w:t>
      </w:r>
    </w:p>
    <w:p w14:paraId="72525826" w14:textId="4EE30F21" w:rsidR="00D352B8" w:rsidRPr="009208AF" w:rsidRDefault="009A1B97" w:rsidP="00070660">
      <w:pPr>
        <w:pStyle w:val="Caption"/>
        <w:rPr>
          <w:rFonts w:cstheme="minorHAnsi"/>
        </w:rPr>
      </w:pPr>
      <w:r w:rsidRPr="009208AF">
        <w:rPr>
          <w:rFonts w:cstheme="minorHAnsi"/>
        </w:rPr>
        <w:t>Class 1 is used as the outcome variable reference category because this is the largest subgroup. Continuous variables were standardised to have a mean of 0 and standard deviation of 1; diagnostic delay is standardised per-country of origin. Categorical variable reference categories are: ‘not-bulbar’ for site of onset; “ALS” for clinical diagnosis</w:t>
      </w:r>
      <w:r w:rsidR="004F51CC" w:rsidRPr="009208AF">
        <w:rPr>
          <w:rFonts w:cstheme="minorHAnsi"/>
        </w:rPr>
        <w:t>, ‘male’ for sex</w:t>
      </w:r>
      <w:r w:rsidRPr="009208AF">
        <w:rPr>
          <w:rFonts w:cstheme="minorHAnsi"/>
        </w:rPr>
        <w:t>.</w:t>
      </w:r>
      <w:r w:rsidR="004F51CC" w:rsidRPr="009208AF">
        <w:rPr>
          <w:rFonts w:cstheme="minorHAnsi"/>
        </w:rPr>
        <w:t xml:space="preserve"> No features were dropped from the model within stepwise feature selection.* No person with PMA remained in this class for this data subsample. ALS = amyotrophic lateral sclerosis, PLS = primary lateral sclerosis, PMA = progressive muscular atrophy</w:t>
      </w:r>
      <w:r w:rsidR="00051861" w:rsidRPr="009208AF">
        <w:rPr>
          <w:rFonts w:cstheme="minorHAnsi"/>
        </w:rPr>
        <w:t>.</w:t>
      </w:r>
    </w:p>
    <w:tbl>
      <w:tblPr>
        <w:tblStyle w:val="GridTable3-Accent1"/>
        <w:tblW w:w="0" w:type="auto"/>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845"/>
        <w:gridCol w:w="2548"/>
        <w:gridCol w:w="1841"/>
        <w:gridCol w:w="1414"/>
        <w:gridCol w:w="995"/>
        <w:gridCol w:w="1362"/>
      </w:tblGrid>
      <w:tr w:rsidR="001315BA" w:rsidRPr="009208AF" w14:paraId="1C40E664" w14:textId="77777777" w:rsidTr="005A0013">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846" w:type="dxa"/>
            <w:tcBorders>
              <w:top w:val="none" w:sz="0" w:space="0" w:color="auto"/>
              <w:left w:val="none" w:sz="0" w:space="0" w:color="auto"/>
              <w:bottom w:val="none" w:sz="0" w:space="0" w:color="auto"/>
              <w:right w:val="none" w:sz="0" w:space="0" w:color="auto"/>
            </w:tcBorders>
            <w:shd w:val="clear" w:color="auto" w:fill="B4C6E7" w:themeFill="accent1" w:themeFillTint="66"/>
            <w:noWrap/>
            <w:vAlign w:val="center"/>
            <w:hideMark/>
          </w:tcPr>
          <w:p w14:paraId="7740CEE1" w14:textId="575632A8" w:rsidR="009A1B97" w:rsidRPr="009208AF" w:rsidRDefault="00F56B55" w:rsidP="009A1B97">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Class</w:t>
            </w:r>
          </w:p>
        </w:tc>
        <w:tc>
          <w:tcPr>
            <w:tcW w:w="2551" w:type="dxa"/>
            <w:tcBorders>
              <w:top w:val="none" w:sz="0" w:space="0" w:color="auto"/>
              <w:left w:val="none" w:sz="0" w:space="0" w:color="auto"/>
              <w:right w:val="none" w:sz="0" w:space="0" w:color="auto"/>
            </w:tcBorders>
            <w:shd w:val="clear" w:color="auto" w:fill="B4C6E7" w:themeFill="accent1" w:themeFillTint="66"/>
            <w:noWrap/>
            <w:vAlign w:val="center"/>
            <w:hideMark/>
          </w:tcPr>
          <w:p w14:paraId="0C4D858D" w14:textId="77777777" w:rsidR="009A1B97" w:rsidRPr="009208AF" w:rsidRDefault="009A1B97" w:rsidP="009A1B9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Predictor</w:t>
            </w:r>
          </w:p>
        </w:tc>
        <w:tc>
          <w:tcPr>
            <w:tcW w:w="1843" w:type="dxa"/>
            <w:tcBorders>
              <w:top w:val="none" w:sz="0" w:space="0" w:color="auto"/>
              <w:left w:val="none" w:sz="0" w:space="0" w:color="auto"/>
              <w:right w:val="none" w:sz="0" w:space="0" w:color="auto"/>
            </w:tcBorders>
            <w:shd w:val="clear" w:color="auto" w:fill="B4C6E7" w:themeFill="accent1" w:themeFillTint="66"/>
            <w:noWrap/>
            <w:vAlign w:val="center"/>
          </w:tcPr>
          <w:p w14:paraId="150936C9" w14:textId="77777777" w:rsidR="009A1B97" w:rsidRPr="009208AF" w:rsidRDefault="009A1B97" w:rsidP="009A1B9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rPr>
            </w:pPr>
            <w:r w:rsidRPr="009208AF">
              <w:rPr>
                <w:rFonts w:asciiTheme="minorHAnsi" w:hAnsiTheme="minorHAnsi" w:cstheme="minorHAnsi"/>
                <w:color w:val="000000"/>
              </w:rPr>
              <w:t>Standardised</w:t>
            </w:r>
          </w:p>
          <w:p w14:paraId="1D877837" w14:textId="02E4E8EF" w:rsidR="009A1B97" w:rsidRPr="009208AF" w:rsidRDefault="005A69DB" w:rsidP="009A1B9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b</w:t>
            </w:r>
            <w:r w:rsidR="009A1B97" w:rsidRPr="009208AF">
              <w:rPr>
                <w:rFonts w:asciiTheme="minorHAnsi" w:hAnsiTheme="minorHAnsi" w:cstheme="minorHAnsi"/>
                <w:color w:val="000000"/>
              </w:rPr>
              <w:t>eta (95% C</w:t>
            </w:r>
            <w:r w:rsidR="000D4F78" w:rsidRPr="009208AF">
              <w:rPr>
                <w:rFonts w:asciiTheme="minorHAnsi" w:hAnsiTheme="minorHAnsi" w:cstheme="minorHAnsi"/>
                <w:color w:val="000000"/>
              </w:rPr>
              <w:t xml:space="preserve">onfidence </w:t>
            </w:r>
            <w:r w:rsidR="009A1B97" w:rsidRPr="009208AF">
              <w:rPr>
                <w:rFonts w:asciiTheme="minorHAnsi" w:hAnsiTheme="minorHAnsi" w:cstheme="minorHAnsi"/>
                <w:color w:val="000000"/>
              </w:rPr>
              <w:t>I</w:t>
            </w:r>
            <w:r w:rsidR="000D4F78" w:rsidRPr="009208AF">
              <w:rPr>
                <w:rFonts w:asciiTheme="minorHAnsi" w:hAnsiTheme="minorHAnsi" w:cstheme="minorHAnsi"/>
                <w:color w:val="000000"/>
              </w:rPr>
              <w:t>nterval</w:t>
            </w:r>
            <w:r w:rsidR="009A1B97" w:rsidRPr="009208AF">
              <w:rPr>
                <w:rFonts w:asciiTheme="minorHAnsi" w:hAnsiTheme="minorHAnsi" w:cstheme="minorHAnsi"/>
                <w:color w:val="000000"/>
              </w:rPr>
              <w:t>)</w:t>
            </w:r>
          </w:p>
        </w:tc>
        <w:tc>
          <w:tcPr>
            <w:tcW w:w="1416" w:type="dxa"/>
            <w:tcBorders>
              <w:top w:val="none" w:sz="0" w:space="0" w:color="auto"/>
              <w:left w:val="none" w:sz="0" w:space="0" w:color="auto"/>
              <w:right w:val="none" w:sz="0" w:space="0" w:color="auto"/>
            </w:tcBorders>
            <w:shd w:val="clear" w:color="auto" w:fill="B4C6E7" w:themeFill="accent1" w:themeFillTint="66"/>
            <w:noWrap/>
            <w:vAlign w:val="center"/>
          </w:tcPr>
          <w:p w14:paraId="711B9C7C" w14:textId="77777777" w:rsidR="009A1B97" w:rsidRPr="009208AF" w:rsidRDefault="009A1B97" w:rsidP="009A1B9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Standard error</w:t>
            </w:r>
          </w:p>
        </w:tc>
        <w:tc>
          <w:tcPr>
            <w:tcW w:w="996" w:type="dxa"/>
            <w:tcBorders>
              <w:top w:val="none" w:sz="0" w:space="0" w:color="auto"/>
              <w:left w:val="none" w:sz="0" w:space="0" w:color="auto"/>
              <w:right w:val="none" w:sz="0" w:space="0" w:color="auto"/>
            </w:tcBorders>
            <w:shd w:val="clear" w:color="auto" w:fill="B4C6E7" w:themeFill="accent1" w:themeFillTint="66"/>
            <w:noWrap/>
            <w:vAlign w:val="center"/>
          </w:tcPr>
          <w:p w14:paraId="4B4F3E54" w14:textId="77777777" w:rsidR="009A1B97" w:rsidRPr="009208AF" w:rsidRDefault="009A1B97" w:rsidP="009A1B9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Z-score</w:t>
            </w:r>
          </w:p>
        </w:tc>
        <w:tc>
          <w:tcPr>
            <w:tcW w:w="1363" w:type="dxa"/>
            <w:tcBorders>
              <w:top w:val="none" w:sz="0" w:space="0" w:color="auto"/>
              <w:left w:val="none" w:sz="0" w:space="0" w:color="auto"/>
              <w:right w:val="none" w:sz="0" w:space="0" w:color="auto"/>
            </w:tcBorders>
            <w:shd w:val="clear" w:color="auto" w:fill="B4C6E7" w:themeFill="accent1" w:themeFillTint="66"/>
            <w:noWrap/>
            <w:vAlign w:val="center"/>
            <w:hideMark/>
          </w:tcPr>
          <w:p w14:paraId="3A16EAF7" w14:textId="77777777" w:rsidR="009A1B97" w:rsidRPr="009208AF" w:rsidRDefault="009A1B97" w:rsidP="009A1B9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p-value</w:t>
            </w:r>
          </w:p>
        </w:tc>
      </w:tr>
      <w:tr w:rsidR="009A67D1" w:rsidRPr="009208AF" w14:paraId="026EF97D"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6" w:type="dxa"/>
            <w:vMerge w:val="restart"/>
            <w:tcBorders>
              <w:top w:val="none" w:sz="0" w:space="0" w:color="auto"/>
              <w:left w:val="none" w:sz="0" w:space="0" w:color="auto"/>
              <w:bottom w:val="none" w:sz="0" w:space="0" w:color="auto"/>
            </w:tcBorders>
            <w:noWrap/>
            <w:vAlign w:val="center"/>
            <w:hideMark/>
          </w:tcPr>
          <w:p w14:paraId="00D349F2" w14:textId="77777777" w:rsidR="009A1B97" w:rsidRPr="009208AF" w:rsidRDefault="009A1B97" w:rsidP="009A1B97">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2</w:t>
            </w:r>
          </w:p>
        </w:tc>
        <w:tc>
          <w:tcPr>
            <w:tcW w:w="2551" w:type="dxa"/>
            <w:noWrap/>
            <w:vAlign w:val="center"/>
            <w:hideMark/>
          </w:tcPr>
          <w:p w14:paraId="44C8848F" w14:textId="1F4B595A"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Diagnostic delay</w:t>
            </w:r>
          </w:p>
        </w:tc>
        <w:tc>
          <w:tcPr>
            <w:tcW w:w="1843" w:type="dxa"/>
            <w:noWrap/>
            <w:vAlign w:val="center"/>
            <w:hideMark/>
          </w:tcPr>
          <w:p w14:paraId="5B922BE7" w14:textId="7446701B"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15.6 (12, 19)</w:t>
            </w:r>
          </w:p>
        </w:tc>
        <w:tc>
          <w:tcPr>
            <w:tcW w:w="1416" w:type="dxa"/>
            <w:noWrap/>
            <w:vAlign w:val="center"/>
            <w:hideMark/>
          </w:tcPr>
          <w:p w14:paraId="11AB2CF0" w14:textId="51FC4852"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1.59</w:t>
            </w:r>
          </w:p>
        </w:tc>
        <w:tc>
          <w:tcPr>
            <w:tcW w:w="996" w:type="dxa"/>
            <w:noWrap/>
            <w:vAlign w:val="center"/>
            <w:hideMark/>
          </w:tcPr>
          <w:p w14:paraId="6EE7BBDE" w14:textId="05875EBE"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9.8</w:t>
            </w:r>
          </w:p>
        </w:tc>
        <w:tc>
          <w:tcPr>
            <w:tcW w:w="1363" w:type="dxa"/>
            <w:noWrap/>
            <w:vAlign w:val="center"/>
            <w:hideMark/>
          </w:tcPr>
          <w:p w14:paraId="4B1F14D5" w14:textId="00D59875"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8.06E-23</w:t>
            </w:r>
          </w:p>
        </w:tc>
      </w:tr>
      <w:tr w:rsidR="009A67D1" w:rsidRPr="009208AF" w14:paraId="44EAA394"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7665D62C"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3BD644CE" w14:textId="346BC3E2"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Age of onset</w:t>
            </w:r>
          </w:p>
        </w:tc>
        <w:tc>
          <w:tcPr>
            <w:tcW w:w="1843" w:type="dxa"/>
            <w:noWrap/>
            <w:vAlign w:val="center"/>
            <w:hideMark/>
          </w:tcPr>
          <w:p w14:paraId="261A761E" w14:textId="1B335FD7"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-6.8 (-8.2, -5.5)</w:t>
            </w:r>
          </w:p>
        </w:tc>
        <w:tc>
          <w:tcPr>
            <w:tcW w:w="1416" w:type="dxa"/>
            <w:noWrap/>
            <w:vAlign w:val="center"/>
            <w:hideMark/>
          </w:tcPr>
          <w:p w14:paraId="60322A39" w14:textId="4E24137F"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0.689</w:t>
            </w:r>
          </w:p>
        </w:tc>
        <w:tc>
          <w:tcPr>
            <w:tcW w:w="996" w:type="dxa"/>
            <w:noWrap/>
            <w:vAlign w:val="center"/>
            <w:hideMark/>
          </w:tcPr>
          <w:p w14:paraId="7F8AB7ED" w14:textId="59D62868"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-9.9</w:t>
            </w:r>
          </w:p>
        </w:tc>
        <w:tc>
          <w:tcPr>
            <w:tcW w:w="1363" w:type="dxa"/>
            <w:noWrap/>
            <w:vAlign w:val="center"/>
            <w:hideMark/>
          </w:tcPr>
          <w:p w14:paraId="07BEFC88" w14:textId="2C85FF12"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5.43E-23</w:t>
            </w:r>
          </w:p>
        </w:tc>
      </w:tr>
      <w:tr w:rsidR="009A67D1" w:rsidRPr="009208AF" w14:paraId="20AD266B"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78924B1D"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1F589C63" w14:textId="5DD41E05"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Disease duration</w:t>
            </w:r>
          </w:p>
        </w:tc>
        <w:tc>
          <w:tcPr>
            <w:tcW w:w="1843" w:type="dxa"/>
            <w:noWrap/>
            <w:vAlign w:val="center"/>
            <w:hideMark/>
          </w:tcPr>
          <w:p w14:paraId="25743764" w14:textId="1B336511"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213 (170, 250)</w:t>
            </w:r>
          </w:p>
        </w:tc>
        <w:tc>
          <w:tcPr>
            <w:tcW w:w="1416" w:type="dxa"/>
            <w:noWrap/>
            <w:vAlign w:val="center"/>
            <w:hideMark/>
          </w:tcPr>
          <w:p w14:paraId="767DBE5B" w14:textId="5F72D49C"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20.2</w:t>
            </w:r>
          </w:p>
        </w:tc>
        <w:tc>
          <w:tcPr>
            <w:tcW w:w="996" w:type="dxa"/>
            <w:noWrap/>
            <w:vAlign w:val="center"/>
            <w:hideMark/>
          </w:tcPr>
          <w:p w14:paraId="50FCB0C1" w14:textId="3BAEB7F8"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w:t>
            </w:r>
          </w:p>
        </w:tc>
        <w:tc>
          <w:tcPr>
            <w:tcW w:w="1363" w:type="dxa"/>
            <w:noWrap/>
            <w:vAlign w:val="center"/>
            <w:hideMark/>
          </w:tcPr>
          <w:p w14:paraId="0915B428" w14:textId="4A97EE30"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3.33E-26</w:t>
            </w:r>
          </w:p>
        </w:tc>
      </w:tr>
      <w:tr w:rsidR="009A67D1" w:rsidRPr="009208AF" w14:paraId="7B5687BA"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2DA7A014"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12B4E481" w14:textId="375DA559"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Site of onset (bulbar)</w:t>
            </w:r>
          </w:p>
        </w:tc>
        <w:tc>
          <w:tcPr>
            <w:tcW w:w="1843" w:type="dxa"/>
            <w:noWrap/>
            <w:vAlign w:val="center"/>
            <w:hideMark/>
          </w:tcPr>
          <w:p w14:paraId="40AED60C" w14:textId="0B2B7C63"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-10.1 (-12, -8)</w:t>
            </w:r>
          </w:p>
        </w:tc>
        <w:tc>
          <w:tcPr>
            <w:tcW w:w="1416" w:type="dxa"/>
            <w:noWrap/>
            <w:vAlign w:val="center"/>
            <w:hideMark/>
          </w:tcPr>
          <w:p w14:paraId="0E565225" w14:textId="6E589F64"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1.07</w:t>
            </w:r>
          </w:p>
        </w:tc>
        <w:tc>
          <w:tcPr>
            <w:tcW w:w="996" w:type="dxa"/>
            <w:noWrap/>
            <w:vAlign w:val="center"/>
            <w:hideMark/>
          </w:tcPr>
          <w:p w14:paraId="209A095E" w14:textId="4DFC1288"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-9.5</w:t>
            </w:r>
          </w:p>
        </w:tc>
        <w:tc>
          <w:tcPr>
            <w:tcW w:w="1363" w:type="dxa"/>
            <w:noWrap/>
            <w:vAlign w:val="center"/>
            <w:hideMark/>
          </w:tcPr>
          <w:p w14:paraId="50663044" w14:textId="280D68D4"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3.12E-21</w:t>
            </w:r>
          </w:p>
        </w:tc>
      </w:tr>
      <w:tr w:rsidR="009A67D1" w:rsidRPr="009208AF" w14:paraId="0DB66A74"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tcPr>
          <w:p w14:paraId="7BF6D583"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tcPr>
          <w:p w14:paraId="476A0916" w14:textId="257B4344"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Sex (female)</w:t>
            </w:r>
          </w:p>
        </w:tc>
        <w:tc>
          <w:tcPr>
            <w:tcW w:w="1843" w:type="dxa"/>
            <w:noWrap/>
            <w:vAlign w:val="center"/>
          </w:tcPr>
          <w:p w14:paraId="49EB6CA1" w14:textId="04D04EAA"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-2.09 (-3, -1.2)</w:t>
            </w:r>
          </w:p>
        </w:tc>
        <w:tc>
          <w:tcPr>
            <w:tcW w:w="1416" w:type="dxa"/>
            <w:noWrap/>
            <w:vAlign w:val="center"/>
          </w:tcPr>
          <w:p w14:paraId="67B33BF2" w14:textId="466683C2"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0.464</w:t>
            </w:r>
          </w:p>
        </w:tc>
        <w:tc>
          <w:tcPr>
            <w:tcW w:w="996" w:type="dxa"/>
            <w:noWrap/>
            <w:vAlign w:val="center"/>
          </w:tcPr>
          <w:p w14:paraId="620F9C7C" w14:textId="65D98590"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-4.5</w:t>
            </w:r>
          </w:p>
        </w:tc>
        <w:tc>
          <w:tcPr>
            <w:tcW w:w="1363" w:type="dxa"/>
            <w:noWrap/>
            <w:vAlign w:val="center"/>
          </w:tcPr>
          <w:p w14:paraId="0BF33EA1" w14:textId="64E5C837"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6.48E-06</w:t>
            </w:r>
          </w:p>
        </w:tc>
      </w:tr>
      <w:tr w:rsidR="009A67D1" w:rsidRPr="009208AF" w14:paraId="62852891"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41A1E168"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7A512FEA" w14:textId="2CB87A44"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(PLS)</w:t>
            </w:r>
          </w:p>
        </w:tc>
        <w:tc>
          <w:tcPr>
            <w:tcW w:w="1843" w:type="dxa"/>
            <w:noWrap/>
            <w:vAlign w:val="center"/>
            <w:hideMark/>
          </w:tcPr>
          <w:p w14:paraId="17A81BBF" w14:textId="3233DA30"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41.5 (33, 50)</w:t>
            </w:r>
          </w:p>
        </w:tc>
        <w:tc>
          <w:tcPr>
            <w:tcW w:w="1416" w:type="dxa"/>
            <w:noWrap/>
            <w:vAlign w:val="center"/>
            <w:hideMark/>
          </w:tcPr>
          <w:p w14:paraId="273D2C0E" w14:textId="41A435BE"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4.23</w:t>
            </w:r>
          </w:p>
        </w:tc>
        <w:tc>
          <w:tcPr>
            <w:tcW w:w="996" w:type="dxa"/>
            <w:noWrap/>
            <w:vAlign w:val="center"/>
            <w:hideMark/>
          </w:tcPr>
          <w:p w14:paraId="70CFDB5E" w14:textId="6D48817D"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9.8</w:t>
            </w:r>
          </w:p>
        </w:tc>
        <w:tc>
          <w:tcPr>
            <w:tcW w:w="1363" w:type="dxa"/>
            <w:noWrap/>
            <w:vAlign w:val="center"/>
            <w:hideMark/>
          </w:tcPr>
          <w:p w14:paraId="711F8D85" w14:textId="3ABDC8A7"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1.06E-22</w:t>
            </w:r>
          </w:p>
        </w:tc>
      </w:tr>
      <w:tr w:rsidR="009A67D1" w:rsidRPr="009208AF" w14:paraId="2B7EAB65"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29722941"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1BA56FA4" w14:textId="085CF0F7"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(PMA)</w:t>
            </w:r>
          </w:p>
        </w:tc>
        <w:tc>
          <w:tcPr>
            <w:tcW w:w="1843" w:type="dxa"/>
            <w:noWrap/>
            <w:vAlign w:val="center"/>
            <w:hideMark/>
          </w:tcPr>
          <w:p w14:paraId="34B8B5EE" w14:textId="1D2E7A24"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15.8 (12, 19)</w:t>
            </w:r>
          </w:p>
        </w:tc>
        <w:tc>
          <w:tcPr>
            <w:tcW w:w="1416" w:type="dxa"/>
            <w:noWrap/>
            <w:vAlign w:val="center"/>
            <w:hideMark/>
          </w:tcPr>
          <w:p w14:paraId="2D282CA6" w14:textId="6304F687"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1.69</w:t>
            </w:r>
          </w:p>
        </w:tc>
        <w:tc>
          <w:tcPr>
            <w:tcW w:w="996" w:type="dxa"/>
            <w:noWrap/>
            <w:vAlign w:val="center"/>
            <w:hideMark/>
          </w:tcPr>
          <w:p w14:paraId="7945B731" w14:textId="547139F5"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9.3</w:t>
            </w:r>
          </w:p>
        </w:tc>
        <w:tc>
          <w:tcPr>
            <w:tcW w:w="1363" w:type="dxa"/>
            <w:noWrap/>
            <w:vAlign w:val="center"/>
            <w:hideMark/>
          </w:tcPr>
          <w:p w14:paraId="0291B94F" w14:textId="45C51BE5"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1.05E-20</w:t>
            </w:r>
          </w:p>
        </w:tc>
      </w:tr>
      <w:tr w:rsidR="009A67D1" w:rsidRPr="009208AF" w14:paraId="1AD97B76"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846" w:type="dxa"/>
            <w:vMerge w:val="restart"/>
            <w:tcBorders>
              <w:top w:val="none" w:sz="0" w:space="0" w:color="auto"/>
              <w:left w:val="none" w:sz="0" w:space="0" w:color="auto"/>
              <w:bottom w:val="none" w:sz="0" w:space="0" w:color="auto"/>
            </w:tcBorders>
            <w:noWrap/>
            <w:vAlign w:val="center"/>
            <w:hideMark/>
          </w:tcPr>
          <w:p w14:paraId="3582152A" w14:textId="77777777" w:rsidR="009A1B97" w:rsidRPr="009208AF" w:rsidRDefault="009A1B97" w:rsidP="009A1B97">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3</w:t>
            </w:r>
          </w:p>
        </w:tc>
        <w:tc>
          <w:tcPr>
            <w:tcW w:w="2551" w:type="dxa"/>
            <w:noWrap/>
            <w:vAlign w:val="center"/>
            <w:hideMark/>
          </w:tcPr>
          <w:p w14:paraId="5A72C413" w14:textId="7B57A616"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Diagnostic delay</w:t>
            </w:r>
          </w:p>
        </w:tc>
        <w:tc>
          <w:tcPr>
            <w:tcW w:w="1843" w:type="dxa"/>
            <w:noWrap/>
            <w:vAlign w:val="center"/>
            <w:hideMark/>
          </w:tcPr>
          <w:p w14:paraId="7FD8E23E" w14:textId="409379E9"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158 (120, 190)</w:t>
            </w:r>
          </w:p>
        </w:tc>
        <w:tc>
          <w:tcPr>
            <w:tcW w:w="1416" w:type="dxa"/>
            <w:noWrap/>
            <w:vAlign w:val="center"/>
            <w:hideMark/>
          </w:tcPr>
          <w:p w14:paraId="3E6C6075" w14:textId="6EFE0CB7"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18.6</w:t>
            </w:r>
          </w:p>
        </w:tc>
        <w:tc>
          <w:tcPr>
            <w:tcW w:w="996" w:type="dxa"/>
            <w:noWrap/>
            <w:vAlign w:val="center"/>
            <w:hideMark/>
          </w:tcPr>
          <w:p w14:paraId="5EBD2CC3" w14:textId="1E7FD25D"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8.5</w:t>
            </w:r>
          </w:p>
        </w:tc>
        <w:tc>
          <w:tcPr>
            <w:tcW w:w="1363" w:type="dxa"/>
            <w:noWrap/>
            <w:vAlign w:val="center"/>
            <w:hideMark/>
          </w:tcPr>
          <w:p w14:paraId="1A6B20E4" w14:textId="6614183E"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2.14E-17</w:t>
            </w:r>
          </w:p>
        </w:tc>
      </w:tr>
      <w:tr w:rsidR="009A67D1" w:rsidRPr="009208AF" w14:paraId="2C6DF0BA"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24620CED"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60969645" w14:textId="22DC60D7"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Age of onset</w:t>
            </w:r>
          </w:p>
        </w:tc>
        <w:tc>
          <w:tcPr>
            <w:tcW w:w="1843" w:type="dxa"/>
            <w:noWrap/>
            <w:vAlign w:val="center"/>
            <w:hideMark/>
          </w:tcPr>
          <w:p w14:paraId="0C0FBB6C" w14:textId="5C93475F"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-5.74 (-7.4, -4.1)</w:t>
            </w:r>
          </w:p>
        </w:tc>
        <w:tc>
          <w:tcPr>
            <w:tcW w:w="1416" w:type="dxa"/>
            <w:noWrap/>
            <w:vAlign w:val="center"/>
            <w:hideMark/>
          </w:tcPr>
          <w:p w14:paraId="5295D65B" w14:textId="5D0F4DB2"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0.85</w:t>
            </w:r>
          </w:p>
        </w:tc>
        <w:tc>
          <w:tcPr>
            <w:tcW w:w="996" w:type="dxa"/>
            <w:noWrap/>
            <w:vAlign w:val="center"/>
            <w:hideMark/>
          </w:tcPr>
          <w:p w14:paraId="594D3CC5" w14:textId="25C94EB6"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-6.8</w:t>
            </w:r>
          </w:p>
        </w:tc>
        <w:tc>
          <w:tcPr>
            <w:tcW w:w="1363" w:type="dxa"/>
            <w:noWrap/>
            <w:vAlign w:val="center"/>
            <w:hideMark/>
          </w:tcPr>
          <w:p w14:paraId="032137FF" w14:textId="64E6F902"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1.45E-11</w:t>
            </w:r>
          </w:p>
        </w:tc>
      </w:tr>
      <w:tr w:rsidR="009A67D1" w:rsidRPr="009208AF" w14:paraId="6147DB24"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10B8E72B"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20890DB4" w14:textId="6A7C472C"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Disease duration</w:t>
            </w:r>
          </w:p>
        </w:tc>
        <w:tc>
          <w:tcPr>
            <w:tcW w:w="1843" w:type="dxa"/>
            <w:noWrap/>
            <w:vAlign w:val="center"/>
            <w:hideMark/>
          </w:tcPr>
          <w:p w14:paraId="44DF64E4" w14:textId="2A546D11"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219 (180, 260)</w:t>
            </w:r>
          </w:p>
        </w:tc>
        <w:tc>
          <w:tcPr>
            <w:tcW w:w="1416" w:type="dxa"/>
            <w:noWrap/>
            <w:vAlign w:val="center"/>
            <w:hideMark/>
          </w:tcPr>
          <w:p w14:paraId="492E6900" w14:textId="18983BA7"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20.6</w:t>
            </w:r>
          </w:p>
        </w:tc>
        <w:tc>
          <w:tcPr>
            <w:tcW w:w="996" w:type="dxa"/>
            <w:noWrap/>
            <w:vAlign w:val="center"/>
            <w:hideMark/>
          </w:tcPr>
          <w:p w14:paraId="147F0D9A" w14:textId="48530F4E"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w:t>
            </w:r>
          </w:p>
        </w:tc>
        <w:tc>
          <w:tcPr>
            <w:tcW w:w="1363" w:type="dxa"/>
            <w:noWrap/>
            <w:vAlign w:val="center"/>
            <w:hideMark/>
          </w:tcPr>
          <w:p w14:paraId="6939964C" w14:textId="6372FCA4"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2.06E-26</w:t>
            </w:r>
          </w:p>
        </w:tc>
      </w:tr>
      <w:tr w:rsidR="009A67D1" w:rsidRPr="009208AF" w14:paraId="265E1584"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1CAEE5BF"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7CB098EA" w14:textId="03318FCE"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Site of onset (bulbar)</w:t>
            </w:r>
          </w:p>
        </w:tc>
        <w:tc>
          <w:tcPr>
            <w:tcW w:w="1843" w:type="dxa"/>
            <w:noWrap/>
            <w:vAlign w:val="center"/>
            <w:hideMark/>
          </w:tcPr>
          <w:p w14:paraId="1DE7429E" w14:textId="3C40124A"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-16.9 (-21, -13)</w:t>
            </w:r>
          </w:p>
        </w:tc>
        <w:tc>
          <w:tcPr>
            <w:tcW w:w="1416" w:type="dxa"/>
            <w:noWrap/>
            <w:vAlign w:val="center"/>
            <w:hideMark/>
          </w:tcPr>
          <w:p w14:paraId="4BF379BF" w14:textId="06B7638D"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2.07</w:t>
            </w:r>
          </w:p>
        </w:tc>
        <w:tc>
          <w:tcPr>
            <w:tcW w:w="996" w:type="dxa"/>
            <w:noWrap/>
            <w:vAlign w:val="center"/>
            <w:hideMark/>
          </w:tcPr>
          <w:p w14:paraId="56925FC3" w14:textId="039B8817"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-8.2</w:t>
            </w:r>
          </w:p>
        </w:tc>
        <w:tc>
          <w:tcPr>
            <w:tcW w:w="1363" w:type="dxa"/>
            <w:noWrap/>
            <w:vAlign w:val="center"/>
            <w:hideMark/>
          </w:tcPr>
          <w:p w14:paraId="4870B1B4" w14:textId="78B73766"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3.64E-16</w:t>
            </w:r>
          </w:p>
        </w:tc>
      </w:tr>
      <w:tr w:rsidR="001315BA" w:rsidRPr="009208AF" w14:paraId="715FD8B5"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tcPr>
          <w:p w14:paraId="4BA162C0"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tcPr>
          <w:p w14:paraId="09563C4B" w14:textId="27D53234"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Sex (female)</w:t>
            </w:r>
          </w:p>
        </w:tc>
        <w:tc>
          <w:tcPr>
            <w:tcW w:w="1843" w:type="dxa"/>
            <w:noWrap/>
            <w:vAlign w:val="center"/>
          </w:tcPr>
          <w:p w14:paraId="4C53B9E0" w14:textId="38F3B45B"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-0.0116 (-2, 1.9)</w:t>
            </w:r>
          </w:p>
        </w:tc>
        <w:tc>
          <w:tcPr>
            <w:tcW w:w="1416" w:type="dxa"/>
            <w:noWrap/>
            <w:vAlign w:val="center"/>
          </w:tcPr>
          <w:p w14:paraId="430E9BCB" w14:textId="785ADB20"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0.99</w:t>
            </w:r>
          </w:p>
        </w:tc>
        <w:tc>
          <w:tcPr>
            <w:tcW w:w="996" w:type="dxa"/>
            <w:noWrap/>
            <w:vAlign w:val="center"/>
          </w:tcPr>
          <w:p w14:paraId="227B9749" w14:textId="5095532F"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-0.012</w:t>
            </w:r>
          </w:p>
        </w:tc>
        <w:tc>
          <w:tcPr>
            <w:tcW w:w="1363" w:type="dxa"/>
            <w:noWrap/>
            <w:vAlign w:val="center"/>
          </w:tcPr>
          <w:p w14:paraId="7A678B81" w14:textId="0BA515F5"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0.991</w:t>
            </w:r>
          </w:p>
        </w:tc>
      </w:tr>
      <w:tr w:rsidR="009A67D1" w:rsidRPr="009208AF" w14:paraId="603E50A3"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026C3B9A"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0D3743D6" w14:textId="02A816F4"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(PLS)</w:t>
            </w:r>
          </w:p>
        </w:tc>
        <w:tc>
          <w:tcPr>
            <w:tcW w:w="1843" w:type="dxa"/>
            <w:noWrap/>
            <w:vAlign w:val="center"/>
            <w:hideMark/>
          </w:tcPr>
          <w:p w14:paraId="1C3227C3" w14:textId="644EEA2F"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66.6 (50, 84)</w:t>
            </w:r>
          </w:p>
        </w:tc>
        <w:tc>
          <w:tcPr>
            <w:tcW w:w="1416" w:type="dxa"/>
            <w:noWrap/>
            <w:vAlign w:val="center"/>
            <w:hideMark/>
          </w:tcPr>
          <w:p w14:paraId="4B2C2518" w14:textId="01800315"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8.69</w:t>
            </w:r>
          </w:p>
        </w:tc>
        <w:tc>
          <w:tcPr>
            <w:tcW w:w="996" w:type="dxa"/>
            <w:noWrap/>
            <w:vAlign w:val="center"/>
            <w:hideMark/>
          </w:tcPr>
          <w:p w14:paraId="7797DC53" w14:textId="389F3804"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7.7</w:t>
            </w:r>
          </w:p>
        </w:tc>
        <w:tc>
          <w:tcPr>
            <w:tcW w:w="1363" w:type="dxa"/>
            <w:noWrap/>
            <w:vAlign w:val="center"/>
            <w:hideMark/>
          </w:tcPr>
          <w:p w14:paraId="17EC5324" w14:textId="344741F9"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1.83E-14</w:t>
            </w:r>
          </w:p>
        </w:tc>
      </w:tr>
      <w:tr w:rsidR="009A67D1" w:rsidRPr="009208AF" w14:paraId="539E3885"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51A85EC5"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43489870" w14:textId="1476C08B"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(PMA)</w:t>
            </w:r>
          </w:p>
        </w:tc>
        <w:tc>
          <w:tcPr>
            <w:tcW w:w="1843" w:type="dxa"/>
            <w:noWrap/>
            <w:vAlign w:val="center"/>
            <w:hideMark/>
          </w:tcPr>
          <w:p w14:paraId="530CD79A" w14:textId="6E91DFAD"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19.5 (14, 25)</w:t>
            </w:r>
          </w:p>
        </w:tc>
        <w:tc>
          <w:tcPr>
            <w:tcW w:w="1416" w:type="dxa"/>
            <w:noWrap/>
            <w:vAlign w:val="center"/>
            <w:hideMark/>
          </w:tcPr>
          <w:p w14:paraId="2EB823C3" w14:textId="217DC0A1"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2.59</w:t>
            </w:r>
          </w:p>
        </w:tc>
        <w:tc>
          <w:tcPr>
            <w:tcW w:w="996" w:type="dxa"/>
            <w:noWrap/>
            <w:vAlign w:val="center"/>
            <w:hideMark/>
          </w:tcPr>
          <w:p w14:paraId="6940AA22" w14:textId="52ECEA8E"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7.5</w:t>
            </w:r>
          </w:p>
        </w:tc>
        <w:tc>
          <w:tcPr>
            <w:tcW w:w="1363" w:type="dxa"/>
            <w:noWrap/>
            <w:vAlign w:val="center"/>
            <w:hideMark/>
          </w:tcPr>
          <w:p w14:paraId="70CBC054" w14:textId="23205369"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6.15E-14</w:t>
            </w:r>
          </w:p>
        </w:tc>
      </w:tr>
      <w:tr w:rsidR="009A67D1" w:rsidRPr="009208AF" w14:paraId="4A44893A"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6" w:type="dxa"/>
            <w:vMerge w:val="restart"/>
            <w:tcBorders>
              <w:top w:val="none" w:sz="0" w:space="0" w:color="auto"/>
              <w:left w:val="none" w:sz="0" w:space="0" w:color="auto"/>
              <w:bottom w:val="none" w:sz="0" w:space="0" w:color="auto"/>
            </w:tcBorders>
            <w:noWrap/>
            <w:vAlign w:val="center"/>
            <w:hideMark/>
          </w:tcPr>
          <w:p w14:paraId="77EB36A1" w14:textId="77777777" w:rsidR="009A1B97" w:rsidRPr="009208AF" w:rsidRDefault="009A1B97" w:rsidP="009A1B97">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4</w:t>
            </w:r>
          </w:p>
        </w:tc>
        <w:tc>
          <w:tcPr>
            <w:tcW w:w="2551" w:type="dxa"/>
            <w:noWrap/>
            <w:vAlign w:val="center"/>
            <w:hideMark/>
          </w:tcPr>
          <w:p w14:paraId="159BC969" w14:textId="78D0573B"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Diagnostic delay</w:t>
            </w:r>
          </w:p>
        </w:tc>
        <w:tc>
          <w:tcPr>
            <w:tcW w:w="1843" w:type="dxa"/>
            <w:noWrap/>
            <w:vAlign w:val="center"/>
            <w:hideMark/>
          </w:tcPr>
          <w:p w14:paraId="148A6BA2" w14:textId="41B44CA8"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193 (150, 240)</w:t>
            </w:r>
          </w:p>
        </w:tc>
        <w:tc>
          <w:tcPr>
            <w:tcW w:w="1416" w:type="dxa"/>
            <w:noWrap/>
            <w:vAlign w:val="center"/>
            <w:hideMark/>
          </w:tcPr>
          <w:p w14:paraId="1D4FD8F5" w14:textId="0285A296"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22</w:t>
            </w:r>
          </w:p>
        </w:tc>
        <w:tc>
          <w:tcPr>
            <w:tcW w:w="996" w:type="dxa"/>
            <w:noWrap/>
            <w:vAlign w:val="center"/>
            <w:hideMark/>
          </w:tcPr>
          <w:p w14:paraId="1B42DDD6" w14:textId="306FCF4E"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8.8</w:t>
            </w:r>
          </w:p>
        </w:tc>
        <w:tc>
          <w:tcPr>
            <w:tcW w:w="1363" w:type="dxa"/>
            <w:noWrap/>
            <w:vAlign w:val="center"/>
            <w:hideMark/>
          </w:tcPr>
          <w:p w14:paraId="6F45225F" w14:textId="1A3BEE5C"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1.82E-18</w:t>
            </w:r>
          </w:p>
        </w:tc>
      </w:tr>
      <w:tr w:rsidR="009A67D1" w:rsidRPr="009208AF" w14:paraId="7AA22D69"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42515382"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44FD691C" w14:textId="50136406"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Age of onset</w:t>
            </w:r>
          </w:p>
        </w:tc>
        <w:tc>
          <w:tcPr>
            <w:tcW w:w="1843" w:type="dxa"/>
            <w:noWrap/>
            <w:vAlign w:val="center"/>
            <w:hideMark/>
          </w:tcPr>
          <w:p w14:paraId="48B62A91" w14:textId="4455041A"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-6.95 (-9.6, -4.3)</w:t>
            </w:r>
          </w:p>
        </w:tc>
        <w:tc>
          <w:tcPr>
            <w:tcW w:w="1416" w:type="dxa"/>
            <w:noWrap/>
            <w:vAlign w:val="center"/>
            <w:hideMark/>
          </w:tcPr>
          <w:p w14:paraId="0F8BDCE3" w14:textId="53F620C9"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1.36</w:t>
            </w:r>
          </w:p>
        </w:tc>
        <w:tc>
          <w:tcPr>
            <w:tcW w:w="996" w:type="dxa"/>
            <w:noWrap/>
            <w:vAlign w:val="center"/>
            <w:hideMark/>
          </w:tcPr>
          <w:p w14:paraId="03A5ACA3" w14:textId="5C81A134"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-5.1</w:t>
            </w:r>
          </w:p>
        </w:tc>
        <w:tc>
          <w:tcPr>
            <w:tcW w:w="1363" w:type="dxa"/>
            <w:noWrap/>
            <w:vAlign w:val="center"/>
            <w:hideMark/>
          </w:tcPr>
          <w:p w14:paraId="05DC973A" w14:textId="7A790881"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3.43E-07</w:t>
            </w:r>
          </w:p>
        </w:tc>
      </w:tr>
      <w:tr w:rsidR="009A67D1" w:rsidRPr="009208AF" w14:paraId="380A2080"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3AB50ED4"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4F06B441" w14:textId="3AACB158"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Disease duration</w:t>
            </w:r>
          </w:p>
        </w:tc>
        <w:tc>
          <w:tcPr>
            <w:tcW w:w="1843" w:type="dxa"/>
            <w:noWrap/>
            <w:vAlign w:val="center"/>
            <w:hideMark/>
          </w:tcPr>
          <w:p w14:paraId="4F3E0844" w14:textId="6CCE5C50"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222 (180, 260)</w:t>
            </w:r>
          </w:p>
        </w:tc>
        <w:tc>
          <w:tcPr>
            <w:tcW w:w="1416" w:type="dxa"/>
            <w:noWrap/>
            <w:vAlign w:val="center"/>
            <w:hideMark/>
          </w:tcPr>
          <w:p w14:paraId="19CFECB3" w14:textId="133E17CD"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20.8</w:t>
            </w:r>
          </w:p>
        </w:tc>
        <w:tc>
          <w:tcPr>
            <w:tcW w:w="996" w:type="dxa"/>
            <w:noWrap/>
            <w:vAlign w:val="center"/>
            <w:hideMark/>
          </w:tcPr>
          <w:p w14:paraId="58B85A41" w14:textId="0B34A02E"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w:t>
            </w:r>
          </w:p>
        </w:tc>
        <w:tc>
          <w:tcPr>
            <w:tcW w:w="1363" w:type="dxa"/>
            <w:noWrap/>
            <w:vAlign w:val="center"/>
            <w:hideMark/>
          </w:tcPr>
          <w:p w14:paraId="336B578A" w14:textId="61E027D7"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9.74E-27</w:t>
            </w:r>
          </w:p>
        </w:tc>
      </w:tr>
      <w:tr w:rsidR="009A67D1" w:rsidRPr="009208AF" w14:paraId="20976C27"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778DA065"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0F4F30FD" w14:textId="19C8E2A0"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Site of onset (bulbar)</w:t>
            </w:r>
          </w:p>
        </w:tc>
        <w:tc>
          <w:tcPr>
            <w:tcW w:w="1843" w:type="dxa"/>
            <w:noWrap/>
            <w:vAlign w:val="center"/>
            <w:hideMark/>
          </w:tcPr>
          <w:p w14:paraId="6C171BC5" w14:textId="13DDBA73"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-19.8 (-27, -13)</w:t>
            </w:r>
          </w:p>
        </w:tc>
        <w:tc>
          <w:tcPr>
            <w:tcW w:w="1416" w:type="dxa"/>
            <w:noWrap/>
            <w:vAlign w:val="center"/>
            <w:hideMark/>
          </w:tcPr>
          <w:p w14:paraId="4D9147CE" w14:textId="78B9A232"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3.6</w:t>
            </w:r>
          </w:p>
        </w:tc>
        <w:tc>
          <w:tcPr>
            <w:tcW w:w="996" w:type="dxa"/>
            <w:noWrap/>
            <w:vAlign w:val="center"/>
            <w:hideMark/>
          </w:tcPr>
          <w:p w14:paraId="597C91C3" w14:textId="2E5BF9C3"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-5.5</w:t>
            </w:r>
          </w:p>
        </w:tc>
        <w:tc>
          <w:tcPr>
            <w:tcW w:w="1363" w:type="dxa"/>
            <w:noWrap/>
            <w:vAlign w:val="center"/>
            <w:hideMark/>
          </w:tcPr>
          <w:p w14:paraId="1AF0BD35" w14:textId="4A2A26C6"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4.03E-08</w:t>
            </w:r>
          </w:p>
        </w:tc>
      </w:tr>
      <w:tr w:rsidR="009A67D1" w:rsidRPr="009208AF" w14:paraId="3F8D3553"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tcPr>
          <w:p w14:paraId="6C0A75D5"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tcPr>
          <w:p w14:paraId="68576396" w14:textId="4E1E53D8"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Sex (female)</w:t>
            </w:r>
          </w:p>
        </w:tc>
        <w:tc>
          <w:tcPr>
            <w:tcW w:w="1843" w:type="dxa"/>
            <w:noWrap/>
            <w:vAlign w:val="center"/>
          </w:tcPr>
          <w:p w14:paraId="7B947164" w14:textId="7C835E1B"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0.768 (-3.1, 4.6)</w:t>
            </w:r>
          </w:p>
        </w:tc>
        <w:tc>
          <w:tcPr>
            <w:tcW w:w="1416" w:type="dxa"/>
            <w:noWrap/>
            <w:vAlign w:val="center"/>
          </w:tcPr>
          <w:p w14:paraId="08CF0BDB" w14:textId="56BE2D70"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1.95</w:t>
            </w:r>
          </w:p>
        </w:tc>
        <w:tc>
          <w:tcPr>
            <w:tcW w:w="996" w:type="dxa"/>
            <w:noWrap/>
            <w:vAlign w:val="center"/>
          </w:tcPr>
          <w:p w14:paraId="0A069439" w14:textId="58E216CD"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0.39</w:t>
            </w:r>
          </w:p>
        </w:tc>
        <w:tc>
          <w:tcPr>
            <w:tcW w:w="1363" w:type="dxa"/>
            <w:noWrap/>
            <w:vAlign w:val="center"/>
          </w:tcPr>
          <w:p w14:paraId="39710302" w14:textId="74918CA3"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0.694</w:t>
            </w:r>
          </w:p>
        </w:tc>
      </w:tr>
      <w:tr w:rsidR="009A67D1" w:rsidRPr="009208AF" w14:paraId="195358E6"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6C1CDC19"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2A34934F" w14:textId="73DFA71E"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(PLS)</w:t>
            </w:r>
          </w:p>
        </w:tc>
        <w:tc>
          <w:tcPr>
            <w:tcW w:w="1843" w:type="dxa"/>
            <w:noWrap/>
            <w:vAlign w:val="center"/>
            <w:hideMark/>
          </w:tcPr>
          <w:p w14:paraId="3E040AA7" w14:textId="37B880D2"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63.1 (41, 85)</w:t>
            </w:r>
          </w:p>
        </w:tc>
        <w:tc>
          <w:tcPr>
            <w:tcW w:w="1416" w:type="dxa"/>
            <w:noWrap/>
            <w:vAlign w:val="center"/>
            <w:hideMark/>
          </w:tcPr>
          <w:p w14:paraId="3C19710D" w14:textId="04832FDD"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11.3</w:t>
            </w:r>
          </w:p>
        </w:tc>
        <w:tc>
          <w:tcPr>
            <w:tcW w:w="996" w:type="dxa"/>
            <w:noWrap/>
            <w:vAlign w:val="center"/>
            <w:hideMark/>
          </w:tcPr>
          <w:p w14:paraId="3712C508" w14:textId="3C76CACC"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5.6</w:t>
            </w:r>
          </w:p>
        </w:tc>
        <w:tc>
          <w:tcPr>
            <w:tcW w:w="1363" w:type="dxa"/>
            <w:noWrap/>
            <w:vAlign w:val="center"/>
            <w:hideMark/>
          </w:tcPr>
          <w:p w14:paraId="661D9E6B" w14:textId="4F5C4825" w:rsidR="009A1B97" w:rsidRPr="009208AF" w:rsidRDefault="009A1B97" w:rsidP="009A1B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2.10E-08</w:t>
            </w:r>
          </w:p>
        </w:tc>
      </w:tr>
      <w:tr w:rsidR="009A67D1" w:rsidRPr="009208AF" w14:paraId="776F35B9"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2D8623DB" w14:textId="77777777" w:rsidR="009A1B97" w:rsidRPr="009208AF" w:rsidRDefault="009A1B97" w:rsidP="009A1B97">
            <w:pPr>
              <w:jc w:val="center"/>
              <w:rPr>
                <w:rFonts w:asciiTheme="minorHAnsi" w:hAnsiTheme="minorHAnsi" w:cstheme="minorHAnsi"/>
                <w:i w:val="0"/>
                <w:iCs w:val="0"/>
                <w:color w:val="000000"/>
              </w:rPr>
            </w:pPr>
          </w:p>
        </w:tc>
        <w:tc>
          <w:tcPr>
            <w:tcW w:w="2551" w:type="dxa"/>
            <w:noWrap/>
            <w:vAlign w:val="center"/>
            <w:hideMark/>
          </w:tcPr>
          <w:p w14:paraId="0E1A5A29" w14:textId="56691D6B"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(PMA)</w:t>
            </w:r>
          </w:p>
        </w:tc>
        <w:tc>
          <w:tcPr>
            <w:tcW w:w="1843" w:type="dxa"/>
            <w:noWrap/>
            <w:vAlign w:val="center"/>
            <w:hideMark/>
          </w:tcPr>
          <w:p w14:paraId="240182F4" w14:textId="5744F2B5"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26.3 (-21, 74)</w:t>
            </w:r>
          </w:p>
        </w:tc>
        <w:tc>
          <w:tcPr>
            <w:tcW w:w="1416" w:type="dxa"/>
            <w:noWrap/>
            <w:vAlign w:val="center"/>
            <w:hideMark/>
          </w:tcPr>
          <w:p w14:paraId="69099CFC" w14:textId="6184EEBA"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24.1</w:t>
            </w:r>
          </w:p>
        </w:tc>
        <w:tc>
          <w:tcPr>
            <w:tcW w:w="996" w:type="dxa"/>
            <w:noWrap/>
            <w:vAlign w:val="center"/>
            <w:hideMark/>
          </w:tcPr>
          <w:p w14:paraId="30D8614A" w14:textId="4B923F65"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w:t>
            </w:r>
          </w:p>
        </w:tc>
        <w:tc>
          <w:tcPr>
            <w:tcW w:w="1363" w:type="dxa"/>
            <w:noWrap/>
            <w:vAlign w:val="center"/>
            <w:hideMark/>
          </w:tcPr>
          <w:p w14:paraId="78192361" w14:textId="69EDA2E1" w:rsidR="009A1B97" w:rsidRPr="009208AF" w:rsidRDefault="009A1B97" w:rsidP="009A1B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0.276</w:t>
            </w:r>
          </w:p>
        </w:tc>
      </w:tr>
      <w:tr w:rsidR="009A67D1" w:rsidRPr="009208AF" w14:paraId="2305FF8C"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846" w:type="dxa"/>
            <w:vMerge w:val="restart"/>
            <w:tcBorders>
              <w:top w:val="none" w:sz="0" w:space="0" w:color="auto"/>
              <w:left w:val="none" w:sz="0" w:space="0" w:color="auto"/>
              <w:bottom w:val="none" w:sz="0" w:space="0" w:color="auto"/>
            </w:tcBorders>
            <w:noWrap/>
            <w:vAlign w:val="center"/>
            <w:hideMark/>
          </w:tcPr>
          <w:p w14:paraId="006CF338" w14:textId="77777777" w:rsidR="00D974BA" w:rsidRPr="009208AF" w:rsidRDefault="00D974BA" w:rsidP="00D974BA">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5</w:t>
            </w:r>
          </w:p>
        </w:tc>
        <w:tc>
          <w:tcPr>
            <w:tcW w:w="2551" w:type="dxa"/>
            <w:noWrap/>
            <w:vAlign w:val="center"/>
            <w:hideMark/>
          </w:tcPr>
          <w:p w14:paraId="6EBB6C4E" w14:textId="0902C665"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Diagnostic delay</w:t>
            </w:r>
          </w:p>
        </w:tc>
        <w:tc>
          <w:tcPr>
            <w:tcW w:w="1843" w:type="dxa"/>
            <w:noWrap/>
            <w:vAlign w:val="center"/>
            <w:hideMark/>
          </w:tcPr>
          <w:p w14:paraId="2736D8AF" w14:textId="532203DF"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200 (160, 240)</w:t>
            </w:r>
          </w:p>
        </w:tc>
        <w:tc>
          <w:tcPr>
            <w:tcW w:w="1416" w:type="dxa"/>
            <w:noWrap/>
            <w:vAlign w:val="center"/>
            <w:hideMark/>
          </w:tcPr>
          <w:p w14:paraId="7E23899D" w14:textId="7850083E"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22.3</w:t>
            </w:r>
          </w:p>
        </w:tc>
        <w:tc>
          <w:tcPr>
            <w:tcW w:w="996" w:type="dxa"/>
            <w:noWrap/>
            <w:vAlign w:val="center"/>
            <w:hideMark/>
          </w:tcPr>
          <w:p w14:paraId="34633649" w14:textId="45DF1C9C"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9</w:t>
            </w:r>
          </w:p>
        </w:tc>
        <w:tc>
          <w:tcPr>
            <w:tcW w:w="1363" w:type="dxa"/>
            <w:noWrap/>
            <w:vAlign w:val="center"/>
            <w:hideMark/>
          </w:tcPr>
          <w:p w14:paraId="5D2657DF" w14:textId="5125D118"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2.76E-19</w:t>
            </w:r>
          </w:p>
        </w:tc>
      </w:tr>
      <w:tr w:rsidR="009A67D1" w:rsidRPr="009208AF" w14:paraId="67668AC2"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3829692A" w14:textId="77777777" w:rsidR="00D974BA" w:rsidRPr="009208AF" w:rsidRDefault="00D974BA" w:rsidP="00D974BA">
            <w:pPr>
              <w:jc w:val="center"/>
              <w:rPr>
                <w:rFonts w:asciiTheme="minorHAnsi" w:hAnsiTheme="minorHAnsi" w:cstheme="minorHAnsi"/>
                <w:color w:val="000000"/>
              </w:rPr>
            </w:pPr>
          </w:p>
        </w:tc>
        <w:tc>
          <w:tcPr>
            <w:tcW w:w="2551" w:type="dxa"/>
            <w:noWrap/>
            <w:vAlign w:val="center"/>
            <w:hideMark/>
          </w:tcPr>
          <w:p w14:paraId="27B438CA" w14:textId="70328D13"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Age of onset</w:t>
            </w:r>
          </w:p>
        </w:tc>
        <w:tc>
          <w:tcPr>
            <w:tcW w:w="1843" w:type="dxa"/>
            <w:noWrap/>
            <w:vAlign w:val="center"/>
            <w:hideMark/>
          </w:tcPr>
          <w:p w14:paraId="47F370A1" w14:textId="2060BB97"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-7.23 (-15, 0.93)</w:t>
            </w:r>
          </w:p>
        </w:tc>
        <w:tc>
          <w:tcPr>
            <w:tcW w:w="1416" w:type="dxa"/>
            <w:noWrap/>
            <w:vAlign w:val="center"/>
            <w:hideMark/>
          </w:tcPr>
          <w:p w14:paraId="6134A2C2" w14:textId="120F898C"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4.16</w:t>
            </w:r>
          </w:p>
        </w:tc>
        <w:tc>
          <w:tcPr>
            <w:tcW w:w="996" w:type="dxa"/>
            <w:noWrap/>
            <w:vAlign w:val="center"/>
            <w:hideMark/>
          </w:tcPr>
          <w:p w14:paraId="3B54D740" w14:textId="5347FE80"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-1.7</w:t>
            </w:r>
          </w:p>
        </w:tc>
        <w:tc>
          <w:tcPr>
            <w:tcW w:w="1363" w:type="dxa"/>
            <w:noWrap/>
            <w:vAlign w:val="center"/>
            <w:hideMark/>
          </w:tcPr>
          <w:p w14:paraId="40D285DF" w14:textId="43C827F7"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0.0826</w:t>
            </w:r>
          </w:p>
        </w:tc>
      </w:tr>
      <w:tr w:rsidR="009A67D1" w:rsidRPr="009208AF" w14:paraId="6F88C5AB"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63E63101" w14:textId="77777777" w:rsidR="00D974BA" w:rsidRPr="009208AF" w:rsidRDefault="00D974BA" w:rsidP="00D974BA">
            <w:pPr>
              <w:jc w:val="center"/>
              <w:rPr>
                <w:rFonts w:asciiTheme="minorHAnsi" w:hAnsiTheme="minorHAnsi" w:cstheme="minorHAnsi"/>
                <w:color w:val="000000"/>
              </w:rPr>
            </w:pPr>
          </w:p>
        </w:tc>
        <w:tc>
          <w:tcPr>
            <w:tcW w:w="2551" w:type="dxa"/>
            <w:noWrap/>
            <w:vAlign w:val="center"/>
            <w:hideMark/>
          </w:tcPr>
          <w:p w14:paraId="10F2EF39" w14:textId="63F56875"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Disease duration</w:t>
            </w:r>
          </w:p>
        </w:tc>
        <w:tc>
          <w:tcPr>
            <w:tcW w:w="1843" w:type="dxa"/>
            <w:noWrap/>
            <w:vAlign w:val="center"/>
            <w:hideMark/>
          </w:tcPr>
          <w:p w14:paraId="52D01AD9" w14:textId="357030E3"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222 (180, 260)</w:t>
            </w:r>
          </w:p>
        </w:tc>
        <w:tc>
          <w:tcPr>
            <w:tcW w:w="1416" w:type="dxa"/>
            <w:noWrap/>
            <w:vAlign w:val="center"/>
            <w:hideMark/>
          </w:tcPr>
          <w:p w14:paraId="14A2D911" w14:textId="07E98B5D"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20.8</w:t>
            </w:r>
          </w:p>
        </w:tc>
        <w:tc>
          <w:tcPr>
            <w:tcW w:w="996" w:type="dxa"/>
            <w:noWrap/>
            <w:vAlign w:val="center"/>
            <w:hideMark/>
          </w:tcPr>
          <w:p w14:paraId="466E19AC" w14:textId="40DBE007"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w:t>
            </w:r>
          </w:p>
        </w:tc>
        <w:tc>
          <w:tcPr>
            <w:tcW w:w="1363" w:type="dxa"/>
            <w:noWrap/>
            <w:vAlign w:val="center"/>
            <w:hideMark/>
          </w:tcPr>
          <w:p w14:paraId="08DBB3AE" w14:textId="5EBC8161"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1.92E-26</w:t>
            </w:r>
          </w:p>
        </w:tc>
      </w:tr>
      <w:tr w:rsidR="009A67D1" w:rsidRPr="009208AF" w14:paraId="2F1F1038"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6D141872" w14:textId="77777777" w:rsidR="00D974BA" w:rsidRPr="009208AF" w:rsidRDefault="00D974BA" w:rsidP="00D974BA">
            <w:pPr>
              <w:jc w:val="center"/>
              <w:rPr>
                <w:rFonts w:asciiTheme="minorHAnsi" w:hAnsiTheme="minorHAnsi" w:cstheme="minorHAnsi"/>
                <w:color w:val="000000"/>
              </w:rPr>
            </w:pPr>
          </w:p>
        </w:tc>
        <w:tc>
          <w:tcPr>
            <w:tcW w:w="2551" w:type="dxa"/>
            <w:noWrap/>
            <w:vAlign w:val="center"/>
            <w:hideMark/>
          </w:tcPr>
          <w:p w14:paraId="36FAB9D6" w14:textId="3B56CA6C"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Site of onset (bulbar)</w:t>
            </w:r>
          </w:p>
        </w:tc>
        <w:tc>
          <w:tcPr>
            <w:tcW w:w="1843" w:type="dxa"/>
            <w:noWrap/>
            <w:vAlign w:val="center"/>
            <w:hideMark/>
          </w:tcPr>
          <w:p w14:paraId="4BB81A49" w14:textId="5A928A4B"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-22.1 (-36, -8.4)</w:t>
            </w:r>
          </w:p>
        </w:tc>
        <w:tc>
          <w:tcPr>
            <w:tcW w:w="1416" w:type="dxa"/>
            <w:noWrap/>
            <w:vAlign w:val="center"/>
            <w:hideMark/>
          </w:tcPr>
          <w:p w14:paraId="70D550A9" w14:textId="49F6E97B"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7</w:t>
            </w:r>
          </w:p>
        </w:tc>
        <w:tc>
          <w:tcPr>
            <w:tcW w:w="996" w:type="dxa"/>
            <w:noWrap/>
            <w:vAlign w:val="center"/>
            <w:hideMark/>
          </w:tcPr>
          <w:p w14:paraId="4284640C" w14:textId="5023C76D"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-3.2</w:t>
            </w:r>
          </w:p>
        </w:tc>
        <w:tc>
          <w:tcPr>
            <w:tcW w:w="1363" w:type="dxa"/>
            <w:noWrap/>
            <w:vAlign w:val="center"/>
            <w:hideMark/>
          </w:tcPr>
          <w:p w14:paraId="6BFEF58D" w14:textId="195D84BB"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1.56E-03</w:t>
            </w:r>
          </w:p>
        </w:tc>
      </w:tr>
      <w:tr w:rsidR="001315BA" w:rsidRPr="009208AF" w14:paraId="4D7FEABD"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tcPr>
          <w:p w14:paraId="6749ABD5" w14:textId="77777777" w:rsidR="00D974BA" w:rsidRPr="009208AF" w:rsidRDefault="00D974BA" w:rsidP="00D974BA">
            <w:pPr>
              <w:jc w:val="center"/>
              <w:rPr>
                <w:rFonts w:asciiTheme="minorHAnsi" w:hAnsiTheme="minorHAnsi" w:cstheme="minorHAnsi"/>
                <w:color w:val="000000"/>
              </w:rPr>
            </w:pPr>
          </w:p>
        </w:tc>
        <w:tc>
          <w:tcPr>
            <w:tcW w:w="2551" w:type="dxa"/>
            <w:noWrap/>
            <w:vAlign w:val="center"/>
          </w:tcPr>
          <w:p w14:paraId="1051F6BA" w14:textId="2474E6DC"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Sex (female)</w:t>
            </w:r>
          </w:p>
        </w:tc>
        <w:tc>
          <w:tcPr>
            <w:tcW w:w="1843" w:type="dxa"/>
            <w:noWrap/>
            <w:vAlign w:val="center"/>
          </w:tcPr>
          <w:p w14:paraId="33730A13" w14:textId="78FB9BBF"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0.696 (-11, 12)</w:t>
            </w:r>
          </w:p>
        </w:tc>
        <w:tc>
          <w:tcPr>
            <w:tcW w:w="1416" w:type="dxa"/>
            <w:noWrap/>
            <w:vAlign w:val="center"/>
          </w:tcPr>
          <w:p w14:paraId="5F563FD6" w14:textId="6792F6E7"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5.79</w:t>
            </w:r>
          </w:p>
        </w:tc>
        <w:tc>
          <w:tcPr>
            <w:tcW w:w="996" w:type="dxa"/>
            <w:noWrap/>
            <w:vAlign w:val="center"/>
          </w:tcPr>
          <w:p w14:paraId="0ADBD2C8" w14:textId="0C16FA53"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0.12</w:t>
            </w:r>
          </w:p>
        </w:tc>
        <w:tc>
          <w:tcPr>
            <w:tcW w:w="1363" w:type="dxa"/>
            <w:noWrap/>
            <w:vAlign w:val="center"/>
          </w:tcPr>
          <w:p w14:paraId="2E31F48F" w14:textId="688E0609"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0.904</w:t>
            </w:r>
          </w:p>
        </w:tc>
      </w:tr>
      <w:tr w:rsidR="009A67D1" w:rsidRPr="009208AF" w14:paraId="304F3921"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55BE00B2" w14:textId="77777777" w:rsidR="00D974BA" w:rsidRPr="009208AF" w:rsidRDefault="00D974BA" w:rsidP="00D974BA">
            <w:pPr>
              <w:jc w:val="center"/>
              <w:rPr>
                <w:rFonts w:asciiTheme="minorHAnsi" w:hAnsiTheme="minorHAnsi" w:cstheme="minorHAnsi"/>
                <w:color w:val="000000"/>
              </w:rPr>
            </w:pPr>
          </w:p>
        </w:tc>
        <w:tc>
          <w:tcPr>
            <w:tcW w:w="2551" w:type="dxa"/>
            <w:noWrap/>
            <w:vAlign w:val="center"/>
            <w:hideMark/>
          </w:tcPr>
          <w:p w14:paraId="752D8A06" w14:textId="4DE1BF3B"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(PLS)</w:t>
            </w:r>
          </w:p>
        </w:tc>
        <w:tc>
          <w:tcPr>
            <w:tcW w:w="1843" w:type="dxa"/>
            <w:noWrap/>
            <w:vAlign w:val="center"/>
            <w:hideMark/>
          </w:tcPr>
          <w:p w14:paraId="6F14EE74" w14:textId="6245DC06"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52.6 (24, 81)</w:t>
            </w:r>
          </w:p>
        </w:tc>
        <w:tc>
          <w:tcPr>
            <w:tcW w:w="1416" w:type="dxa"/>
            <w:noWrap/>
            <w:vAlign w:val="center"/>
            <w:hideMark/>
          </w:tcPr>
          <w:p w14:paraId="110CD619" w14:textId="5AEEA0AF"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14.4</w:t>
            </w:r>
          </w:p>
        </w:tc>
        <w:tc>
          <w:tcPr>
            <w:tcW w:w="996" w:type="dxa"/>
            <w:noWrap/>
            <w:vAlign w:val="center"/>
            <w:hideMark/>
          </w:tcPr>
          <w:p w14:paraId="347E3D99" w14:textId="38A483C6"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3.6</w:t>
            </w:r>
          </w:p>
        </w:tc>
        <w:tc>
          <w:tcPr>
            <w:tcW w:w="1363" w:type="dxa"/>
            <w:noWrap/>
            <w:vAlign w:val="center"/>
            <w:hideMark/>
          </w:tcPr>
          <w:p w14:paraId="6A0DD91E" w14:textId="719EC15E" w:rsidR="00D974BA" w:rsidRPr="009208AF" w:rsidRDefault="00D974BA" w:rsidP="00D974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2.67E-04</w:t>
            </w:r>
          </w:p>
        </w:tc>
      </w:tr>
      <w:tr w:rsidR="009A67D1" w:rsidRPr="009208AF" w14:paraId="745AED38"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846" w:type="dxa"/>
            <w:vMerge/>
            <w:tcBorders>
              <w:top w:val="none" w:sz="0" w:space="0" w:color="auto"/>
              <w:left w:val="none" w:sz="0" w:space="0" w:color="auto"/>
              <w:bottom w:val="none" w:sz="0" w:space="0" w:color="auto"/>
            </w:tcBorders>
            <w:noWrap/>
            <w:vAlign w:val="center"/>
            <w:hideMark/>
          </w:tcPr>
          <w:p w14:paraId="6A4F69AC" w14:textId="77777777" w:rsidR="00D974BA" w:rsidRPr="009208AF" w:rsidRDefault="00D974BA" w:rsidP="00D974BA">
            <w:pPr>
              <w:jc w:val="center"/>
              <w:rPr>
                <w:rFonts w:asciiTheme="minorHAnsi" w:hAnsiTheme="minorHAnsi" w:cstheme="minorHAnsi"/>
                <w:color w:val="000000"/>
              </w:rPr>
            </w:pPr>
          </w:p>
        </w:tc>
        <w:tc>
          <w:tcPr>
            <w:tcW w:w="2551" w:type="dxa"/>
            <w:noWrap/>
            <w:vAlign w:val="center"/>
            <w:hideMark/>
          </w:tcPr>
          <w:p w14:paraId="0395DEA7" w14:textId="1E85BCE0"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Clinical diagnosis (PMA)*</w:t>
            </w:r>
          </w:p>
        </w:tc>
        <w:tc>
          <w:tcPr>
            <w:tcW w:w="1843" w:type="dxa"/>
            <w:noWrap/>
            <w:vAlign w:val="center"/>
            <w:hideMark/>
          </w:tcPr>
          <w:p w14:paraId="278B671D" w14:textId="19E87779"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-23.02</w:t>
            </w:r>
            <w:r w:rsidR="00F56B55" w:rsidRPr="009208AF">
              <w:rPr>
                <w:rFonts w:asciiTheme="minorHAnsi" w:hAnsiTheme="minorHAnsi" w:cstheme="minorHAnsi"/>
                <w:color w:val="000000"/>
              </w:rPr>
              <w:t xml:space="preserve"> (-)</w:t>
            </w:r>
          </w:p>
        </w:tc>
        <w:tc>
          <w:tcPr>
            <w:tcW w:w="1416" w:type="dxa"/>
            <w:noWrap/>
            <w:vAlign w:val="center"/>
            <w:hideMark/>
          </w:tcPr>
          <w:p w14:paraId="29FF9116" w14:textId="6EF743B9"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w:t>
            </w:r>
          </w:p>
        </w:tc>
        <w:tc>
          <w:tcPr>
            <w:tcW w:w="996" w:type="dxa"/>
            <w:noWrap/>
            <w:vAlign w:val="center"/>
            <w:hideMark/>
          </w:tcPr>
          <w:p w14:paraId="4C6DD2C1" w14:textId="1EEE14AF"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w:t>
            </w:r>
          </w:p>
        </w:tc>
        <w:tc>
          <w:tcPr>
            <w:tcW w:w="1363" w:type="dxa"/>
            <w:noWrap/>
            <w:vAlign w:val="center"/>
            <w:hideMark/>
          </w:tcPr>
          <w:p w14:paraId="2C3B272E" w14:textId="39E18815" w:rsidR="00D974BA" w:rsidRPr="009208AF" w:rsidRDefault="00D974BA" w:rsidP="00D974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w:t>
            </w:r>
          </w:p>
        </w:tc>
      </w:tr>
    </w:tbl>
    <w:p w14:paraId="4E959495" w14:textId="77777777" w:rsidR="00B7321E" w:rsidRPr="009208AF" w:rsidRDefault="00B7321E" w:rsidP="00070660">
      <w:pPr>
        <w:rPr>
          <w:rFonts w:asciiTheme="minorHAnsi" w:hAnsiTheme="minorHAnsi" w:cstheme="minorHAnsi"/>
        </w:rPr>
      </w:pPr>
    </w:p>
    <w:p w14:paraId="3F6A9119" w14:textId="77777777" w:rsidR="00B7321E" w:rsidRPr="009208AF" w:rsidRDefault="00B7321E">
      <w:pPr>
        <w:rPr>
          <w:rFonts w:asciiTheme="minorHAnsi" w:hAnsiTheme="minorHAnsi" w:cstheme="minorHAnsi"/>
          <w:i/>
          <w:iCs/>
          <w:color w:val="44546A" w:themeColor="text2"/>
          <w:sz w:val="18"/>
          <w:szCs w:val="18"/>
        </w:rPr>
      </w:pPr>
      <w:r w:rsidRPr="009208AF">
        <w:rPr>
          <w:rFonts w:asciiTheme="minorHAnsi" w:hAnsiTheme="minorHAnsi" w:cstheme="minorHAnsi"/>
        </w:rPr>
        <w:br w:type="page"/>
      </w:r>
    </w:p>
    <w:p w14:paraId="574D5932" w14:textId="7C32FF32" w:rsidR="00A7439F" w:rsidRPr="009208AF" w:rsidRDefault="00AF1743" w:rsidP="00070660">
      <w:pPr>
        <w:pStyle w:val="Caption"/>
        <w:rPr>
          <w:rFonts w:cstheme="minorHAnsi"/>
        </w:rPr>
      </w:pPr>
      <w:r w:rsidRPr="009208AF">
        <w:rPr>
          <w:rFonts w:cstheme="minorHAnsi"/>
        </w:rPr>
        <w:lastRenderedPageBreak/>
        <w:t>Table S</w:t>
      </w:r>
      <w:r w:rsidRPr="009208AF">
        <w:rPr>
          <w:rFonts w:cstheme="minorHAnsi"/>
        </w:rPr>
        <w:fldChar w:fldCharType="begin"/>
      </w:r>
      <w:r w:rsidRPr="009208AF">
        <w:rPr>
          <w:rFonts w:cstheme="minorHAnsi"/>
        </w:rPr>
        <w:instrText xml:space="preserve"> SEQ Table_S \* ARABIC </w:instrText>
      </w:r>
      <w:r w:rsidRPr="009208AF">
        <w:rPr>
          <w:rFonts w:cstheme="minorHAnsi"/>
        </w:rPr>
        <w:fldChar w:fldCharType="separate"/>
      </w:r>
      <w:r w:rsidR="0043518A">
        <w:rPr>
          <w:rFonts w:cstheme="minorHAnsi"/>
          <w:noProof/>
        </w:rPr>
        <w:t>9</w:t>
      </w:r>
      <w:r w:rsidRPr="009208AF">
        <w:rPr>
          <w:rFonts w:cstheme="minorHAnsi"/>
        </w:rPr>
        <w:fldChar w:fldCharType="end"/>
      </w:r>
      <w:r w:rsidR="00B04CC2" w:rsidRPr="009208AF">
        <w:rPr>
          <w:rFonts w:cstheme="minorHAnsi"/>
        </w:rPr>
        <w:t xml:space="preserve">. Summary of </w:t>
      </w:r>
      <w:r w:rsidR="00B7321E" w:rsidRPr="009208AF">
        <w:rPr>
          <w:rFonts w:cstheme="minorHAnsi"/>
        </w:rPr>
        <w:t>c</w:t>
      </w:r>
      <w:r w:rsidR="00B04CC2" w:rsidRPr="009208AF">
        <w:rPr>
          <w:rFonts w:cstheme="minorHAnsi"/>
        </w:rPr>
        <w:t xml:space="preserve">ox proportional-hazards model predicting disease duration from </w:t>
      </w:r>
      <w:r w:rsidR="00FA2C90" w:rsidRPr="009208AF">
        <w:rPr>
          <w:rFonts w:cstheme="minorHAnsi"/>
        </w:rPr>
        <w:t>onset until death or censoring using Class and all other clinical features from LCA</w:t>
      </w:r>
    </w:p>
    <w:p w14:paraId="4D5BDB49" w14:textId="099AE741" w:rsidR="00AF1743" w:rsidRPr="009208AF" w:rsidRDefault="00621EBE" w:rsidP="00070660">
      <w:pPr>
        <w:pStyle w:val="Caption"/>
        <w:rPr>
          <w:rFonts w:cstheme="minorHAnsi"/>
        </w:rPr>
      </w:pPr>
      <w:r w:rsidRPr="009208AF">
        <w:rPr>
          <w:rFonts w:cstheme="minorHAnsi"/>
        </w:rPr>
        <w:t>Continuous predictors (</w:t>
      </w:r>
      <w:r w:rsidR="00BB25EE">
        <w:rPr>
          <w:rFonts w:cstheme="minorHAnsi"/>
        </w:rPr>
        <w:t>a</w:t>
      </w:r>
      <w:r w:rsidRPr="009208AF">
        <w:rPr>
          <w:rFonts w:cstheme="minorHAnsi"/>
        </w:rPr>
        <w:t xml:space="preserve">ge of onset and </w:t>
      </w:r>
      <w:r w:rsidR="00BB25EE">
        <w:rPr>
          <w:rFonts w:cstheme="minorHAnsi"/>
        </w:rPr>
        <w:t>d</w:t>
      </w:r>
      <w:r w:rsidR="00E3718D" w:rsidRPr="009208AF">
        <w:rPr>
          <w:rFonts w:cstheme="minorHAnsi"/>
        </w:rPr>
        <w:t>iagnostic delay</w:t>
      </w:r>
      <w:r w:rsidRPr="009208AF">
        <w:rPr>
          <w:rFonts w:cstheme="minorHAnsi"/>
        </w:rPr>
        <w:t>) were standardised to have a mean of 0 and standard deviation of 1; Diagnostic delay</w:t>
      </w:r>
      <w:r w:rsidR="00E3718D" w:rsidRPr="009208AF">
        <w:rPr>
          <w:rFonts w:cstheme="minorHAnsi"/>
        </w:rPr>
        <w:t xml:space="preserve"> was standardised by country of origin (se</w:t>
      </w:r>
      <w:r w:rsidR="0043518A">
        <w:rPr>
          <w:rFonts w:cstheme="minorHAnsi"/>
        </w:rPr>
        <w:t xml:space="preserve">e </w:t>
      </w:r>
      <w:r w:rsidR="0043518A">
        <w:rPr>
          <w:rFonts w:cstheme="minorHAnsi"/>
        </w:rPr>
        <w:fldChar w:fldCharType="begin"/>
      </w:r>
      <w:r w:rsidR="0043518A">
        <w:rPr>
          <w:rFonts w:cstheme="minorHAnsi"/>
        </w:rPr>
        <w:instrText xml:space="preserve"> REF _Ref130899447 \h </w:instrText>
      </w:r>
      <w:r w:rsidR="0043518A">
        <w:rPr>
          <w:rFonts w:cstheme="minorHAnsi"/>
        </w:rPr>
      </w:r>
      <w:r w:rsidR="0043518A">
        <w:rPr>
          <w:rFonts w:cstheme="minorHAnsi"/>
        </w:rPr>
        <w:fldChar w:fldCharType="separate"/>
      </w:r>
      <w:r w:rsidR="0043518A" w:rsidRPr="009208AF">
        <w:t>Table S</w:t>
      </w:r>
      <w:r w:rsidR="0043518A">
        <w:rPr>
          <w:noProof/>
        </w:rPr>
        <w:t>1</w:t>
      </w:r>
      <w:r w:rsidR="0043518A">
        <w:rPr>
          <w:rFonts w:cstheme="minorHAnsi"/>
        </w:rPr>
        <w:fldChar w:fldCharType="end"/>
      </w:r>
      <w:r w:rsidR="0043518A">
        <w:rPr>
          <w:rFonts w:cstheme="minorHAnsi"/>
        </w:rPr>
        <w:t>;</w:t>
      </w:r>
      <w:r w:rsidR="00E3718D" w:rsidRPr="009208AF">
        <w:rPr>
          <w:rFonts w:cstheme="minorHAnsi"/>
        </w:rPr>
        <w:t xml:space="preserve"> </w:t>
      </w:r>
      <w:r w:rsidR="00E3718D" w:rsidRPr="009208AF">
        <w:rPr>
          <w:rFonts w:cstheme="minorHAnsi"/>
        </w:rPr>
        <w:fldChar w:fldCharType="begin"/>
      </w:r>
      <w:r w:rsidR="00E3718D" w:rsidRPr="009208AF">
        <w:rPr>
          <w:rFonts w:cstheme="minorHAnsi"/>
        </w:rPr>
        <w:instrText xml:space="preserve"> REF _Ref122686371 \h </w:instrText>
      </w:r>
      <w:r w:rsidR="009208AF">
        <w:rPr>
          <w:rFonts w:cstheme="minorHAnsi"/>
        </w:rPr>
        <w:instrText xml:space="preserve"> \* MERGEFORMAT </w:instrText>
      </w:r>
      <w:r w:rsidR="00E3718D" w:rsidRPr="009208AF">
        <w:rPr>
          <w:rFonts w:cstheme="minorHAnsi"/>
        </w:rPr>
      </w:r>
      <w:r w:rsidR="00E3718D" w:rsidRPr="009208AF">
        <w:rPr>
          <w:rFonts w:cstheme="minorHAnsi"/>
        </w:rPr>
        <w:fldChar w:fldCharType="separate"/>
      </w:r>
      <w:r w:rsidR="0043518A" w:rsidRPr="009208AF">
        <w:rPr>
          <w:rFonts w:cstheme="minorHAnsi"/>
        </w:rPr>
        <w:t>Figure S</w:t>
      </w:r>
      <w:r w:rsidR="0043518A">
        <w:rPr>
          <w:rFonts w:cstheme="minorHAnsi"/>
        </w:rPr>
        <w:t>2</w:t>
      </w:r>
      <w:r w:rsidR="00E3718D" w:rsidRPr="009208AF">
        <w:rPr>
          <w:rFonts w:cstheme="minorHAnsi"/>
        </w:rPr>
        <w:fldChar w:fldCharType="end"/>
      </w:r>
      <w:r w:rsidR="00E3718D" w:rsidRPr="009208AF">
        <w:rPr>
          <w:rFonts w:cstheme="minorHAnsi"/>
        </w:rPr>
        <w:t>).</w:t>
      </w:r>
      <w:r w:rsidR="00C06EFC" w:rsidRPr="009208AF">
        <w:rPr>
          <w:rFonts w:cstheme="minorHAnsi"/>
        </w:rPr>
        <w:t xml:space="preserve"> Hazard ratios greater than 1 indicate association between the variable and shorter disease duration.</w:t>
      </w:r>
    </w:p>
    <w:tbl>
      <w:tblPr>
        <w:tblStyle w:val="GridTable3-Accent1"/>
        <w:tblW w:w="5000" w:type="pct"/>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383"/>
        <w:gridCol w:w="1168"/>
        <w:gridCol w:w="1132"/>
        <w:gridCol w:w="1557"/>
        <w:gridCol w:w="1557"/>
        <w:gridCol w:w="991"/>
        <w:gridCol w:w="1222"/>
      </w:tblGrid>
      <w:tr w:rsidR="00350A5D" w:rsidRPr="009208AF" w14:paraId="59E9F19F" w14:textId="77777777" w:rsidTr="005A0013">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768" w:type="pct"/>
            <w:tcBorders>
              <w:top w:val="none" w:sz="0" w:space="0" w:color="auto"/>
              <w:left w:val="none" w:sz="0" w:space="0" w:color="auto"/>
              <w:bottom w:val="none" w:sz="0" w:space="0" w:color="auto"/>
              <w:right w:val="none" w:sz="0" w:space="0" w:color="auto"/>
            </w:tcBorders>
            <w:shd w:val="clear" w:color="auto" w:fill="B4C6E7" w:themeFill="accent1" w:themeFillTint="66"/>
            <w:noWrap/>
            <w:vAlign w:val="center"/>
            <w:hideMark/>
          </w:tcPr>
          <w:p w14:paraId="638E7CDD" w14:textId="77777777" w:rsidR="00AF1743" w:rsidRPr="009208AF" w:rsidRDefault="00AF1743" w:rsidP="004D7FF5">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Variable</w:t>
            </w:r>
          </w:p>
        </w:tc>
        <w:tc>
          <w:tcPr>
            <w:tcW w:w="648" w:type="pct"/>
            <w:tcBorders>
              <w:top w:val="none" w:sz="0" w:space="0" w:color="auto"/>
              <w:left w:val="none" w:sz="0" w:space="0" w:color="auto"/>
              <w:right w:val="none" w:sz="0" w:space="0" w:color="auto"/>
            </w:tcBorders>
            <w:shd w:val="clear" w:color="auto" w:fill="B4C6E7" w:themeFill="accent1" w:themeFillTint="66"/>
            <w:noWrap/>
            <w:vAlign w:val="center"/>
            <w:hideMark/>
          </w:tcPr>
          <w:p w14:paraId="6C5921A5" w14:textId="1253AD63" w:rsidR="00AF1743" w:rsidRPr="009208AF" w:rsidRDefault="00AB295A" w:rsidP="004D7FF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 xml:space="preserve">Factor </w:t>
            </w:r>
            <w:r w:rsidR="00AF1743" w:rsidRPr="009208AF">
              <w:rPr>
                <w:rFonts w:asciiTheme="minorHAnsi" w:hAnsiTheme="minorHAnsi" w:cstheme="minorHAnsi"/>
                <w:color w:val="000000"/>
              </w:rPr>
              <w:t>Level</w:t>
            </w:r>
          </w:p>
        </w:tc>
        <w:tc>
          <w:tcPr>
            <w:tcW w:w="628" w:type="pct"/>
            <w:tcBorders>
              <w:top w:val="none" w:sz="0" w:space="0" w:color="auto"/>
              <w:left w:val="none" w:sz="0" w:space="0" w:color="auto"/>
              <w:right w:val="none" w:sz="0" w:space="0" w:color="auto"/>
            </w:tcBorders>
            <w:shd w:val="clear" w:color="auto" w:fill="B4C6E7" w:themeFill="accent1" w:themeFillTint="66"/>
            <w:noWrap/>
            <w:vAlign w:val="center"/>
            <w:hideMark/>
          </w:tcPr>
          <w:p w14:paraId="326C9E58" w14:textId="3CE848D3" w:rsidR="00AF1743" w:rsidRPr="009208AF" w:rsidRDefault="00A87A60" w:rsidP="004D7FF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Number sampled</w:t>
            </w:r>
          </w:p>
        </w:tc>
        <w:tc>
          <w:tcPr>
            <w:tcW w:w="864" w:type="pct"/>
            <w:tcBorders>
              <w:top w:val="none" w:sz="0" w:space="0" w:color="auto"/>
              <w:left w:val="none" w:sz="0" w:space="0" w:color="auto"/>
              <w:right w:val="none" w:sz="0" w:space="0" w:color="auto"/>
            </w:tcBorders>
            <w:shd w:val="clear" w:color="auto" w:fill="B4C6E7" w:themeFill="accent1" w:themeFillTint="66"/>
            <w:noWrap/>
            <w:vAlign w:val="center"/>
            <w:hideMark/>
          </w:tcPr>
          <w:p w14:paraId="78F6C01D" w14:textId="25EC725A" w:rsidR="00AF1743" w:rsidRPr="009208AF" w:rsidRDefault="00AF1743" w:rsidP="004D7FF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Hazard Ratio [95% C</w:t>
            </w:r>
            <w:r w:rsidR="00C06EFC" w:rsidRPr="009208AF">
              <w:rPr>
                <w:rFonts w:asciiTheme="minorHAnsi" w:hAnsiTheme="minorHAnsi" w:cstheme="minorHAnsi"/>
                <w:color w:val="000000"/>
              </w:rPr>
              <w:t xml:space="preserve">onfidence </w:t>
            </w:r>
            <w:r w:rsidRPr="009208AF">
              <w:rPr>
                <w:rFonts w:asciiTheme="minorHAnsi" w:hAnsiTheme="minorHAnsi" w:cstheme="minorHAnsi"/>
                <w:color w:val="000000"/>
              </w:rPr>
              <w:t>I</w:t>
            </w:r>
            <w:r w:rsidR="00C06EFC" w:rsidRPr="009208AF">
              <w:rPr>
                <w:rFonts w:asciiTheme="minorHAnsi" w:hAnsiTheme="minorHAnsi" w:cstheme="minorHAnsi"/>
                <w:color w:val="000000"/>
              </w:rPr>
              <w:t>nterval</w:t>
            </w:r>
            <w:r w:rsidRPr="009208AF">
              <w:rPr>
                <w:rFonts w:asciiTheme="minorHAnsi" w:hAnsiTheme="minorHAnsi" w:cstheme="minorHAnsi"/>
                <w:color w:val="000000"/>
              </w:rPr>
              <w:t>]</w:t>
            </w:r>
          </w:p>
        </w:tc>
        <w:tc>
          <w:tcPr>
            <w:tcW w:w="864" w:type="pct"/>
            <w:tcBorders>
              <w:top w:val="none" w:sz="0" w:space="0" w:color="auto"/>
              <w:left w:val="none" w:sz="0" w:space="0" w:color="auto"/>
              <w:right w:val="none" w:sz="0" w:space="0" w:color="auto"/>
            </w:tcBorders>
            <w:shd w:val="clear" w:color="auto" w:fill="B4C6E7" w:themeFill="accent1" w:themeFillTint="66"/>
            <w:noWrap/>
            <w:vAlign w:val="center"/>
            <w:hideMark/>
          </w:tcPr>
          <w:p w14:paraId="2D350435" w14:textId="77777777" w:rsidR="00AF1743" w:rsidRPr="009208AF" w:rsidRDefault="00AF1743" w:rsidP="004D7FF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Inverse hazard ratio</w:t>
            </w:r>
          </w:p>
        </w:tc>
        <w:tc>
          <w:tcPr>
            <w:tcW w:w="550" w:type="pct"/>
            <w:tcBorders>
              <w:top w:val="none" w:sz="0" w:space="0" w:color="auto"/>
              <w:left w:val="none" w:sz="0" w:space="0" w:color="auto"/>
              <w:right w:val="none" w:sz="0" w:space="0" w:color="auto"/>
            </w:tcBorders>
            <w:shd w:val="clear" w:color="auto" w:fill="B4C6E7" w:themeFill="accent1" w:themeFillTint="66"/>
            <w:noWrap/>
            <w:vAlign w:val="center"/>
            <w:hideMark/>
          </w:tcPr>
          <w:p w14:paraId="65EF3FD7" w14:textId="77777777" w:rsidR="00AF1743" w:rsidRPr="009208AF" w:rsidRDefault="00AF1743" w:rsidP="004D7FF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Z-score</w:t>
            </w:r>
          </w:p>
        </w:tc>
        <w:tc>
          <w:tcPr>
            <w:tcW w:w="678" w:type="pct"/>
            <w:tcBorders>
              <w:top w:val="none" w:sz="0" w:space="0" w:color="auto"/>
              <w:left w:val="none" w:sz="0" w:space="0" w:color="auto"/>
              <w:right w:val="none" w:sz="0" w:space="0" w:color="auto"/>
            </w:tcBorders>
            <w:shd w:val="clear" w:color="auto" w:fill="B4C6E7" w:themeFill="accent1" w:themeFillTint="66"/>
            <w:noWrap/>
            <w:vAlign w:val="center"/>
            <w:hideMark/>
          </w:tcPr>
          <w:p w14:paraId="26710C19" w14:textId="77777777" w:rsidR="00AF1743" w:rsidRPr="009208AF" w:rsidRDefault="00AF1743" w:rsidP="004D7FF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P-value</w:t>
            </w:r>
          </w:p>
        </w:tc>
      </w:tr>
      <w:tr w:rsidR="003B5225" w:rsidRPr="009208AF" w14:paraId="1338A726"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8" w:type="pct"/>
            <w:vMerge w:val="restart"/>
            <w:tcBorders>
              <w:top w:val="none" w:sz="0" w:space="0" w:color="auto"/>
              <w:left w:val="none" w:sz="0" w:space="0" w:color="auto"/>
              <w:bottom w:val="none" w:sz="0" w:space="0" w:color="auto"/>
            </w:tcBorders>
            <w:noWrap/>
            <w:vAlign w:val="center"/>
            <w:hideMark/>
          </w:tcPr>
          <w:p w14:paraId="7EE75918" w14:textId="77777777" w:rsidR="00B04CC2" w:rsidRPr="009208AF" w:rsidRDefault="00B04CC2" w:rsidP="004D7FF5">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Class</w:t>
            </w:r>
          </w:p>
        </w:tc>
        <w:tc>
          <w:tcPr>
            <w:tcW w:w="648" w:type="pct"/>
            <w:noWrap/>
            <w:vAlign w:val="center"/>
            <w:hideMark/>
          </w:tcPr>
          <w:p w14:paraId="0C51E2FC"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w:t>
            </w:r>
          </w:p>
        </w:tc>
        <w:tc>
          <w:tcPr>
            <w:tcW w:w="628" w:type="pct"/>
            <w:noWrap/>
            <w:vAlign w:val="center"/>
            <w:hideMark/>
          </w:tcPr>
          <w:p w14:paraId="3C7D9B5D"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6547</w:t>
            </w:r>
          </w:p>
        </w:tc>
        <w:tc>
          <w:tcPr>
            <w:tcW w:w="864" w:type="pct"/>
            <w:noWrap/>
            <w:vAlign w:val="center"/>
            <w:hideMark/>
          </w:tcPr>
          <w:p w14:paraId="4BEBED7F" w14:textId="66D036F2"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c>
          <w:tcPr>
            <w:tcW w:w="864" w:type="pct"/>
            <w:noWrap/>
            <w:vAlign w:val="center"/>
            <w:hideMark/>
          </w:tcPr>
          <w:p w14:paraId="3502FCB3" w14:textId="5CD8C318"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c>
          <w:tcPr>
            <w:tcW w:w="550" w:type="pct"/>
            <w:noWrap/>
            <w:vAlign w:val="center"/>
            <w:hideMark/>
          </w:tcPr>
          <w:p w14:paraId="4EA53784" w14:textId="02C1601E"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c>
          <w:tcPr>
            <w:tcW w:w="678" w:type="pct"/>
            <w:noWrap/>
            <w:vAlign w:val="center"/>
            <w:hideMark/>
          </w:tcPr>
          <w:p w14:paraId="334FB0A6" w14:textId="4F90FDB1"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r>
      <w:tr w:rsidR="00FC3483" w:rsidRPr="009208AF" w14:paraId="1B7001AA"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768" w:type="pct"/>
            <w:vMerge/>
            <w:tcBorders>
              <w:top w:val="none" w:sz="0" w:space="0" w:color="auto"/>
              <w:left w:val="none" w:sz="0" w:space="0" w:color="auto"/>
              <w:bottom w:val="none" w:sz="0" w:space="0" w:color="auto"/>
            </w:tcBorders>
            <w:noWrap/>
            <w:vAlign w:val="center"/>
          </w:tcPr>
          <w:p w14:paraId="7F712448" w14:textId="5B2A55BC" w:rsidR="00B04CC2" w:rsidRPr="009208AF" w:rsidRDefault="00B04CC2" w:rsidP="004D7FF5">
            <w:pPr>
              <w:jc w:val="center"/>
              <w:rPr>
                <w:rFonts w:asciiTheme="minorHAnsi" w:hAnsiTheme="minorHAnsi" w:cstheme="minorHAnsi"/>
                <w:i w:val="0"/>
                <w:iCs w:val="0"/>
                <w:color w:val="000000"/>
              </w:rPr>
            </w:pPr>
          </w:p>
        </w:tc>
        <w:tc>
          <w:tcPr>
            <w:tcW w:w="648" w:type="pct"/>
            <w:noWrap/>
            <w:vAlign w:val="center"/>
            <w:hideMark/>
          </w:tcPr>
          <w:p w14:paraId="3289E94D"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w:t>
            </w:r>
          </w:p>
        </w:tc>
        <w:tc>
          <w:tcPr>
            <w:tcW w:w="628" w:type="pct"/>
            <w:noWrap/>
            <w:vAlign w:val="center"/>
            <w:hideMark/>
          </w:tcPr>
          <w:p w14:paraId="6FC7EE49"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4562</w:t>
            </w:r>
          </w:p>
        </w:tc>
        <w:tc>
          <w:tcPr>
            <w:tcW w:w="864" w:type="pct"/>
            <w:noWrap/>
            <w:vAlign w:val="center"/>
            <w:hideMark/>
          </w:tcPr>
          <w:p w14:paraId="6E369AE4" w14:textId="49720F02"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0.010 [0.009, 0.012]</w:t>
            </w:r>
          </w:p>
        </w:tc>
        <w:tc>
          <w:tcPr>
            <w:tcW w:w="864" w:type="pct"/>
            <w:noWrap/>
            <w:vAlign w:val="center"/>
            <w:hideMark/>
          </w:tcPr>
          <w:p w14:paraId="3FE0FFE2"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99.3</w:t>
            </w:r>
          </w:p>
        </w:tc>
        <w:tc>
          <w:tcPr>
            <w:tcW w:w="550" w:type="pct"/>
            <w:noWrap/>
            <w:vAlign w:val="center"/>
            <w:hideMark/>
          </w:tcPr>
          <w:p w14:paraId="35C56009"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-68</w:t>
            </w:r>
          </w:p>
        </w:tc>
        <w:tc>
          <w:tcPr>
            <w:tcW w:w="678" w:type="pct"/>
            <w:noWrap/>
            <w:vAlign w:val="center"/>
            <w:hideMark/>
          </w:tcPr>
          <w:p w14:paraId="7002186D"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&lt;2e-16</w:t>
            </w:r>
          </w:p>
        </w:tc>
      </w:tr>
      <w:tr w:rsidR="003B5225" w:rsidRPr="009208AF" w14:paraId="19DB4A8F"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8" w:type="pct"/>
            <w:vMerge/>
            <w:tcBorders>
              <w:top w:val="none" w:sz="0" w:space="0" w:color="auto"/>
              <w:left w:val="none" w:sz="0" w:space="0" w:color="auto"/>
              <w:bottom w:val="none" w:sz="0" w:space="0" w:color="auto"/>
            </w:tcBorders>
            <w:noWrap/>
            <w:vAlign w:val="center"/>
          </w:tcPr>
          <w:p w14:paraId="32FC982C" w14:textId="0227E112" w:rsidR="00B04CC2" w:rsidRPr="009208AF" w:rsidRDefault="00B04CC2" w:rsidP="004D7FF5">
            <w:pPr>
              <w:jc w:val="center"/>
              <w:rPr>
                <w:rFonts w:asciiTheme="minorHAnsi" w:hAnsiTheme="minorHAnsi" w:cstheme="minorHAnsi"/>
                <w:i w:val="0"/>
                <w:iCs w:val="0"/>
                <w:color w:val="000000"/>
              </w:rPr>
            </w:pPr>
          </w:p>
        </w:tc>
        <w:tc>
          <w:tcPr>
            <w:tcW w:w="648" w:type="pct"/>
            <w:noWrap/>
            <w:vAlign w:val="center"/>
            <w:hideMark/>
          </w:tcPr>
          <w:p w14:paraId="1F66996B"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w:t>
            </w:r>
          </w:p>
        </w:tc>
        <w:tc>
          <w:tcPr>
            <w:tcW w:w="628" w:type="pct"/>
            <w:noWrap/>
            <w:vAlign w:val="center"/>
            <w:hideMark/>
          </w:tcPr>
          <w:p w14:paraId="3E1851A6"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1096</w:t>
            </w:r>
          </w:p>
        </w:tc>
        <w:tc>
          <w:tcPr>
            <w:tcW w:w="864" w:type="pct"/>
            <w:noWrap/>
            <w:vAlign w:val="center"/>
            <w:hideMark/>
          </w:tcPr>
          <w:p w14:paraId="327BC851" w14:textId="37B6AABA"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0.011 [0.010, 0.014]</w:t>
            </w:r>
          </w:p>
        </w:tc>
        <w:tc>
          <w:tcPr>
            <w:tcW w:w="864" w:type="pct"/>
            <w:noWrap/>
            <w:vAlign w:val="center"/>
            <w:hideMark/>
          </w:tcPr>
          <w:p w14:paraId="51C09B26"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87.8</w:t>
            </w:r>
          </w:p>
        </w:tc>
        <w:tc>
          <w:tcPr>
            <w:tcW w:w="550" w:type="pct"/>
            <w:noWrap/>
            <w:vAlign w:val="center"/>
            <w:hideMark/>
          </w:tcPr>
          <w:p w14:paraId="650CE4D5"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-48.8</w:t>
            </w:r>
          </w:p>
        </w:tc>
        <w:tc>
          <w:tcPr>
            <w:tcW w:w="678" w:type="pct"/>
            <w:noWrap/>
            <w:vAlign w:val="center"/>
            <w:hideMark/>
          </w:tcPr>
          <w:p w14:paraId="3AB3AC07"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&lt;2e-16</w:t>
            </w:r>
          </w:p>
        </w:tc>
      </w:tr>
      <w:tr w:rsidR="00FC3483" w:rsidRPr="009208AF" w14:paraId="72BAB590"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768" w:type="pct"/>
            <w:vMerge/>
            <w:tcBorders>
              <w:top w:val="none" w:sz="0" w:space="0" w:color="auto"/>
              <w:left w:val="none" w:sz="0" w:space="0" w:color="auto"/>
              <w:bottom w:val="none" w:sz="0" w:space="0" w:color="auto"/>
            </w:tcBorders>
            <w:noWrap/>
            <w:vAlign w:val="center"/>
          </w:tcPr>
          <w:p w14:paraId="0CC80467" w14:textId="4EF225DD" w:rsidR="00B04CC2" w:rsidRPr="009208AF" w:rsidRDefault="00B04CC2" w:rsidP="004D7FF5">
            <w:pPr>
              <w:jc w:val="center"/>
              <w:rPr>
                <w:rFonts w:asciiTheme="minorHAnsi" w:hAnsiTheme="minorHAnsi" w:cstheme="minorHAnsi"/>
                <w:i w:val="0"/>
                <w:iCs w:val="0"/>
                <w:color w:val="000000"/>
              </w:rPr>
            </w:pPr>
          </w:p>
        </w:tc>
        <w:tc>
          <w:tcPr>
            <w:tcW w:w="648" w:type="pct"/>
            <w:noWrap/>
            <w:vAlign w:val="center"/>
            <w:hideMark/>
          </w:tcPr>
          <w:p w14:paraId="705D9C96"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4</w:t>
            </w:r>
          </w:p>
        </w:tc>
        <w:tc>
          <w:tcPr>
            <w:tcW w:w="628" w:type="pct"/>
            <w:noWrap/>
            <w:vAlign w:val="center"/>
            <w:hideMark/>
          </w:tcPr>
          <w:p w14:paraId="524D1709"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248</w:t>
            </w:r>
          </w:p>
        </w:tc>
        <w:tc>
          <w:tcPr>
            <w:tcW w:w="864" w:type="pct"/>
            <w:noWrap/>
            <w:vAlign w:val="center"/>
            <w:hideMark/>
          </w:tcPr>
          <w:p w14:paraId="3B50A53A" w14:textId="667E4203"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0.016 [0.011, 0.021]</w:t>
            </w:r>
          </w:p>
        </w:tc>
        <w:tc>
          <w:tcPr>
            <w:tcW w:w="864" w:type="pct"/>
            <w:noWrap/>
            <w:vAlign w:val="center"/>
            <w:hideMark/>
          </w:tcPr>
          <w:p w14:paraId="1FDF66A2"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64.6</w:t>
            </w:r>
          </w:p>
        </w:tc>
        <w:tc>
          <w:tcPr>
            <w:tcW w:w="550" w:type="pct"/>
            <w:noWrap/>
            <w:vAlign w:val="center"/>
            <w:hideMark/>
          </w:tcPr>
          <w:p w14:paraId="5871100B"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-26.1</w:t>
            </w:r>
          </w:p>
        </w:tc>
        <w:tc>
          <w:tcPr>
            <w:tcW w:w="678" w:type="pct"/>
            <w:noWrap/>
            <w:vAlign w:val="center"/>
            <w:hideMark/>
          </w:tcPr>
          <w:p w14:paraId="048162DF"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&lt;2e-16</w:t>
            </w:r>
          </w:p>
        </w:tc>
      </w:tr>
      <w:tr w:rsidR="003B5225" w:rsidRPr="009208AF" w14:paraId="009BE840"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8" w:type="pct"/>
            <w:vMerge/>
            <w:tcBorders>
              <w:top w:val="none" w:sz="0" w:space="0" w:color="auto"/>
              <w:left w:val="none" w:sz="0" w:space="0" w:color="auto"/>
              <w:bottom w:val="none" w:sz="0" w:space="0" w:color="auto"/>
            </w:tcBorders>
            <w:noWrap/>
            <w:vAlign w:val="center"/>
          </w:tcPr>
          <w:p w14:paraId="7FD44A1F" w14:textId="3AA35D37" w:rsidR="00B04CC2" w:rsidRPr="009208AF" w:rsidRDefault="00B04CC2" w:rsidP="004D7FF5">
            <w:pPr>
              <w:jc w:val="center"/>
              <w:rPr>
                <w:rFonts w:asciiTheme="minorHAnsi" w:hAnsiTheme="minorHAnsi" w:cstheme="minorHAnsi"/>
                <w:i w:val="0"/>
                <w:iCs w:val="0"/>
                <w:color w:val="000000"/>
              </w:rPr>
            </w:pPr>
          </w:p>
        </w:tc>
        <w:tc>
          <w:tcPr>
            <w:tcW w:w="648" w:type="pct"/>
            <w:noWrap/>
            <w:vAlign w:val="center"/>
            <w:hideMark/>
          </w:tcPr>
          <w:p w14:paraId="0E2C8E5C"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5</w:t>
            </w:r>
          </w:p>
        </w:tc>
        <w:tc>
          <w:tcPr>
            <w:tcW w:w="628" w:type="pct"/>
            <w:noWrap/>
            <w:vAlign w:val="center"/>
            <w:hideMark/>
          </w:tcPr>
          <w:p w14:paraId="5E5E2614"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55</w:t>
            </w:r>
          </w:p>
        </w:tc>
        <w:tc>
          <w:tcPr>
            <w:tcW w:w="864" w:type="pct"/>
            <w:noWrap/>
            <w:vAlign w:val="center"/>
            <w:hideMark/>
          </w:tcPr>
          <w:p w14:paraId="3FA91578" w14:textId="5E639D80"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0.045 [0.024, 0.086]</w:t>
            </w:r>
          </w:p>
        </w:tc>
        <w:tc>
          <w:tcPr>
            <w:tcW w:w="864" w:type="pct"/>
            <w:noWrap/>
            <w:vAlign w:val="center"/>
            <w:hideMark/>
          </w:tcPr>
          <w:p w14:paraId="54A97E00"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22</w:t>
            </w:r>
          </w:p>
        </w:tc>
        <w:tc>
          <w:tcPr>
            <w:tcW w:w="550" w:type="pct"/>
            <w:noWrap/>
            <w:vAlign w:val="center"/>
            <w:hideMark/>
          </w:tcPr>
          <w:p w14:paraId="0553A4F0"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-9.46</w:t>
            </w:r>
          </w:p>
        </w:tc>
        <w:tc>
          <w:tcPr>
            <w:tcW w:w="678" w:type="pct"/>
            <w:noWrap/>
            <w:vAlign w:val="center"/>
            <w:hideMark/>
          </w:tcPr>
          <w:p w14:paraId="74EB43FB"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&lt;2e-16</w:t>
            </w:r>
          </w:p>
        </w:tc>
      </w:tr>
      <w:tr w:rsidR="00FC3483" w:rsidRPr="009208AF" w14:paraId="2307CC7E"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768" w:type="pct"/>
            <w:vMerge w:val="restart"/>
            <w:tcBorders>
              <w:top w:val="none" w:sz="0" w:space="0" w:color="auto"/>
              <w:left w:val="none" w:sz="0" w:space="0" w:color="auto"/>
              <w:bottom w:val="none" w:sz="0" w:space="0" w:color="auto"/>
            </w:tcBorders>
            <w:noWrap/>
            <w:vAlign w:val="center"/>
            <w:hideMark/>
          </w:tcPr>
          <w:p w14:paraId="7829A0A9" w14:textId="77777777" w:rsidR="00B04CC2" w:rsidRPr="009208AF" w:rsidRDefault="00B04CC2" w:rsidP="004D7FF5">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Site of onset</w:t>
            </w:r>
          </w:p>
        </w:tc>
        <w:tc>
          <w:tcPr>
            <w:tcW w:w="648" w:type="pct"/>
            <w:noWrap/>
            <w:vAlign w:val="center"/>
            <w:hideMark/>
          </w:tcPr>
          <w:p w14:paraId="70056330"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Other</w:t>
            </w:r>
          </w:p>
        </w:tc>
        <w:tc>
          <w:tcPr>
            <w:tcW w:w="628" w:type="pct"/>
            <w:noWrap/>
            <w:vAlign w:val="center"/>
            <w:hideMark/>
          </w:tcPr>
          <w:p w14:paraId="19BB0E1E"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8736</w:t>
            </w:r>
          </w:p>
        </w:tc>
        <w:tc>
          <w:tcPr>
            <w:tcW w:w="864" w:type="pct"/>
            <w:noWrap/>
            <w:vAlign w:val="center"/>
            <w:hideMark/>
          </w:tcPr>
          <w:p w14:paraId="3FC8FC37" w14:textId="1298ADBC"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c>
          <w:tcPr>
            <w:tcW w:w="864" w:type="pct"/>
            <w:noWrap/>
            <w:vAlign w:val="center"/>
            <w:hideMark/>
          </w:tcPr>
          <w:p w14:paraId="1C80A8EB" w14:textId="064DCA3C"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c>
          <w:tcPr>
            <w:tcW w:w="550" w:type="pct"/>
            <w:noWrap/>
            <w:vAlign w:val="center"/>
            <w:hideMark/>
          </w:tcPr>
          <w:p w14:paraId="0EDCF82C" w14:textId="71541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c>
          <w:tcPr>
            <w:tcW w:w="678" w:type="pct"/>
            <w:noWrap/>
            <w:vAlign w:val="center"/>
            <w:hideMark/>
          </w:tcPr>
          <w:p w14:paraId="4E295752" w14:textId="42152EDC"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r>
      <w:tr w:rsidR="003B5225" w:rsidRPr="009208AF" w14:paraId="44C1458D"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8" w:type="pct"/>
            <w:vMerge/>
            <w:tcBorders>
              <w:top w:val="none" w:sz="0" w:space="0" w:color="auto"/>
              <w:left w:val="none" w:sz="0" w:space="0" w:color="auto"/>
              <w:bottom w:val="none" w:sz="0" w:space="0" w:color="auto"/>
            </w:tcBorders>
            <w:noWrap/>
            <w:vAlign w:val="center"/>
          </w:tcPr>
          <w:p w14:paraId="7D3CC03B" w14:textId="283BCDDD" w:rsidR="00B04CC2" w:rsidRPr="009208AF" w:rsidRDefault="00B04CC2" w:rsidP="004D7FF5">
            <w:pPr>
              <w:jc w:val="center"/>
              <w:rPr>
                <w:rFonts w:asciiTheme="minorHAnsi" w:hAnsiTheme="minorHAnsi" w:cstheme="minorHAnsi"/>
                <w:i w:val="0"/>
                <w:iCs w:val="0"/>
                <w:color w:val="000000"/>
              </w:rPr>
            </w:pPr>
          </w:p>
        </w:tc>
        <w:tc>
          <w:tcPr>
            <w:tcW w:w="648" w:type="pct"/>
            <w:noWrap/>
            <w:vAlign w:val="center"/>
            <w:hideMark/>
          </w:tcPr>
          <w:p w14:paraId="1EA79C0F"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Bulbar</w:t>
            </w:r>
          </w:p>
        </w:tc>
        <w:tc>
          <w:tcPr>
            <w:tcW w:w="628" w:type="pct"/>
            <w:noWrap/>
            <w:vAlign w:val="center"/>
            <w:hideMark/>
          </w:tcPr>
          <w:p w14:paraId="1F1AB269"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3772</w:t>
            </w:r>
          </w:p>
        </w:tc>
        <w:tc>
          <w:tcPr>
            <w:tcW w:w="864" w:type="pct"/>
            <w:noWrap/>
            <w:vAlign w:val="center"/>
            <w:hideMark/>
          </w:tcPr>
          <w:p w14:paraId="1C66D988" w14:textId="2E9E14A3"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0.940 [0.899, 0.983]</w:t>
            </w:r>
          </w:p>
        </w:tc>
        <w:tc>
          <w:tcPr>
            <w:tcW w:w="864" w:type="pct"/>
            <w:noWrap/>
            <w:vAlign w:val="center"/>
            <w:hideMark/>
          </w:tcPr>
          <w:p w14:paraId="30B3F2F3"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1.06</w:t>
            </w:r>
          </w:p>
        </w:tc>
        <w:tc>
          <w:tcPr>
            <w:tcW w:w="550" w:type="pct"/>
            <w:noWrap/>
            <w:vAlign w:val="center"/>
            <w:hideMark/>
          </w:tcPr>
          <w:p w14:paraId="027C2521"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-2.7</w:t>
            </w:r>
          </w:p>
        </w:tc>
        <w:tc>
          <w:tcPr>
            <w:tcW w:w="678" w:type="pct"/>
            <w:noWrap/>
            <w:vAlign w:val="center"/>
            <w:hideMark/>
          </w:tcPr>
          <w:p w14:paraId="6FA91616"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0.00699</w:t>
            </w:r>
          </w:p>
        </w:tc>
      </w:tr>
      <w:tr w:rsidR="00FC3483" w:rsidRPr="009208AF" w14:paraId="096369F8"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768" w:type="pct"/>
            <w:vMerge w:val="restart"/>
            <w:tcBorders>
              <w:top w:val="none" w:sz="0" w:space="0" w:color="auto"/>
              <w:left w:val="none" w:sz="0" w:space="0" w:color="auto"/>
              <w:bottom w:val="none" w:sz="0" w:space="0" w:color="auto"/>
            </w:tcBorders>
            <w:noWrap/>
            <w:vAlign w:val="center"/>
            <w:hideMark/>
          </w:tcPr>
          <w:p w14:paraId="459610DB" w14:textId="77777777" w:rsidR="00B04CC2" w:rsidRPr="009208AF" w:rsidRDefault="00B04CC2" w:rsidP="004D7FF5">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Sex</w:t>
            </w:r>
          </w:p>
        </w:tc>
        <w:tc>
          <w:tcPr>
            <w:tcW w:w="648" w:type="pct"/>
            <w:noWrap/>
            <w:vAlign w:val="center"/>
            <w:hideMark/>
          </w:tcPr>
          <w:p w14:paraId="29118B36"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Male</w:t>
            </w:r>
          </w:p>
        </w:tc>
        <w:tc>
          <w:tcPr>
            <w:tcW w:w="628" w:type="pct"/>
            <w:noWrap/>
            <w:vAlign w:val="center"/>
            <w:hideMark/>
          </w:tcPr>
          <w:p w14:paraId="21164E71"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7412</w:t>
            </w:r>
          </w:p>
        </w:tc>
        <w:tc>
          <w:tcPr>
            <w:tcW w:w="864" w:type="pct"/>
            <w:noWrap/>
            <w:vAlign w:val="center"/>
            <w:hideMark/>
          </w:tcPr>
          <w:p w14:paraId="00E46F61" w14:textId="53AC83F3"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c>
          <w:tcPr>
            <w:tcW w:w="864" w:type="pct"/>
            <w:noWrap/>
            <w:vAlign w:val="center"/>
            <w:hideMark/>
          </w:tcPr>
          <w:p w14:paraId="569199E7" w14:textId="1C4EEF46"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c>
          <w:tcPr>
            <w:tcW w:w="550" w:type="pct"/>
            <w:noWrap/>
            <w:vAlign w:val="center"/>
            <w:hideMark/>
          </w:tcPr>
          <w:p w14:paraId="2ACA1F91" w14:textId="1B3E1CC9"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c>
          <w:tcPr>
            <w:tcW w:w="678" w:type="pct"/>
            <w:noWrap/>
            <w:vAlign w:val="center"/>
            <w:hideMark/>
          </w:tcPr>
          <w:p w14:paraId="2729CB27" w14:textId="38E30205"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r>
      <w:tr w:rsidR="003B5225" w:rsidRPr="009208AF" w14:paraId="437323C7"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8" w:type="pct"/>
            <w:vMerge/>
            <w:tcBorders>
              <w:top w:val="none" w:sz="0" w:space="0" w:color="auto"/>
              <w:left w:val="none" w:sz="0" w:space="0" w:color="auto"/>
              <w:bottom w:val="none" w:sz="0" w:space="0" w:color="auto"/>
            </w:tcBorders>
            <w:noWrap/>
            <w:vAlign w:val="center"/>
            <w:hideMark/>
          </w:tcPr>
          <w:p w14:paraId="45E4F78E" w14:textId="7CEA756A" w:rsidR="00B04CC2" w:rsidRPr="009208AF" w:rsidRDefault="00B04CC2" w:rsidP="004D7FF5">
            <w:pPr>
              <w:jc w:val="center"/>
              <w:rPr>
                <w:rFonts w:asciiTheme="minorHAnsi" w:hAnsiTheme="minorHAnsi" w:cstheme="minorHAnsi"/>
                <w:i w:val="0"/>
                <w:iCs w:val="0"/>
                <w:color w:val="000000"/>
              </w:rPr>
            </w:pPr>
          </w:p>
        </w:tc>
        <w:tc>
          <w:tcPr>
            <w:tcW w:w="648" w:type="pct"/>
            <w:noWrap/>
            <w:vAlign w:val="center"/>
            <w:hideMark/>
          </w:tcPr>
          <w:p w14:paraId="7BF9DFB8"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Female</w:t>
            </w:r>
          </w:p>
        </w:tc>
        <w:tc>
          <w:tcPr>
            <w:tcW w:w="628" w:type="pct"/>
            <w:noWrap/>
            <w:vAlign w:val="center"/>
            <w:hideMark/>
          </w:tcPr>
          <w:p w14:paraId="3C088D94"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5096</w:t>
            </w:r>
          </w:p>
        </w:tc>
        <w:tc>
          <w:tcPr>
            <w:tcW w:w="864" w:type="pct"/>
            <w:noWrap/>
            <w:vAlign w:val="center"/>
            <w:hideMark/>
          </w:tcPr>
          <w:p w14:paraId="513E3A64"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0.925 [0.888, 0.964]</w:t>
            </w:r>
          </w:p>
        </w:tc>
        <w:tc>
          <w:tcPr>
            <w:tcW w:w="864" w:type="pct"/>
            <w:noWrap/>
            <w:vAlign w:val="center"/>
            <w:hideMark/>
          </w:tcPr>
          <w:p w14:paraId="5B52F6B4"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1.08</w:t>
            </w:r>
          </w:p>
        </w:tc>
        <w:tc>
          <w:tcPr>
            <w:tcW w:w="550" w:type="pct"/>
            <w:noWrap/>
            <w:vAlign w:val="center"/>
            <w:hideMark/>
          </w:tcPr>
          <w:p w14:paraId="18CF3235"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-3.68</w:t>
            </w:r>
          </w:p>
        </w:tc>
        <w:tc>
          <w:tcPr>
            <w:tcW w:w="678" w:type="pct"/>
            <w:noWrap/>
            <w:vAlign w:val="center"/>
            <w:hideMark/>
          </w:tcPr>
          <w:p w14:paraId="5FC5D46C"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0.000237</w:t>
            </w:r>
          </w:p>
        </w:tc>
      </w:tr>
      <w:tr w:rsidR="00FC3483" w:rsidRPr="009208AF" w14:paraId="77470300"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768" w:type="pct"/>
            <w:vMerge w:val="restart"/>
            <w:tcBorders>
              <w:top w:val="none" w:sz="0" w:space="0" w:color="auto"/>
              <w:left w:val="none" w:sz="0" w:space="0" w:color="auto"/>
              <w:bottom w:val="none" w:sz="0" w:space="0" w:color="auto"/>
            </w:tcBorders>
            <w:noWrap/>
            <w:vAlign w:val="center"/>
            <w:hideMark/>
          </w:tcPr>
          <w:p w14:paraId="33305C64" w14:textId="6AB52C6A" w:rsidR="00B04CC2" w:rsidRPr="009208AF" w:rsidRDefault="004D7FF5" w:rsidP="004D7FF5">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Clinical d</w:t>
            </w:r>
            <w:r w:rsidR="00B04CC2" w:rsidRPr="009208AF">
              <w:rPr>
                <w:rFonts w:asciiTheme="minorHAnsi" w:hAnsiTheme="minorHAnsi" w:cstheme="minorHAnsi"/>
                <w:i w:val="0"/>
                <w:iCs w:val="0"/>
                <w:color w:val="000000"/>
              </w:rPr>
              <w:t>iagnosis</w:t>
            </w:r>
          </w:p>
        </w:tc>
        <w:tc>
          <w:tcPr>
            <w:tcW w:w="648" w:type="pct"/>
            <w:noWrap/>
            <w:vAlign w:val="center"/>
            <w:hideMark/>
          </w:tcPr>
          <w:p w14:paraId="61552CA9"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ALS</w:t>
            </w:r>
          </w:p>
        </w:tc>
        <w:tc>
          <w:tcPr>
            <w:tcW w:w="628" w:type="pct"/>
            <w:noWrap/>
            <w:vAlign w:val="center"/>
            <w:hideMark/>
          </w:tcPr>
          <w:p w14:paraId="1B9F4269"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11406</w:t>
            </w:r>
          </w:p>
        </w:tc>
        <w:tc>
          <w:tcPr>
            <w:tcW w:w="864" w:type="pct"/>
            <w:noWrap/>
            <w:vAlign w:val="center"/>
            <w:hideMark/>
          </w:tcPr>
          <w:p w14:paraId="336C343F" w14:textId="3E7F1D2F"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c>
          <w:tcPr>
            <w:tcW w:w="864" w:type="pct"/>
            <w:noWrap/>
            <w:vAlign w:val="center"/>
            <w:hideMark/>
          </w:tcPr>
          <w:p w14:paraId="591D2DE6" w14:textId="2D8F59E9"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c>
          <w:tcPr>
            <w:tcW w:w="550" w:type="pct"/>
            <w:noWrap/>
            <w:vAlign w:val="center"/>
            <w:hideMark/>
          </w:tcPr>
          <w:p w14:paraId="4F76C8AA" w14:textId="6F78FE35"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c>
          <w:tcPr>
            <w:tcW w:w="678" w:type="pct"/>
            <w:noWrap/>
            <w:vAlign w:val="center"/>
            <w:hideMark/>
          </w:tcPr>
          <w:p w14:paraId="1AFD021E" w14:textId="0FBD2ACC"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208AF">
              <w:rPr>
                <w:rFonts w:asciiTheme="minorHAnsi" w:hAnsiTheme="minorHAnsi" w:cstheme="minorHAnsi"/>
                <w:sz w:val="20"/>
                <w:szCs w:val="20"/>
              </w:rPr>
              <w:t>-</w:t>
            </w:r>
          </w:p>
        </w:tc>
      </w:tr>
      <w:tr w:rsidR="003B5225" w:rsidRPr="009208AF" w14:paraId="209B9727"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8" w:type="pct"/>
            <w:vMerge/>
            <w:tcBorders>
              <w:top w:val="none" w:sz="0" w:space="0" w:color="auto"/>
              <w:left w:val="none" w:sz="0" w:space="0" w:color="auto"/>
              <w:bottom w:val="none" w:sz="0" w:space="0" w:color="auto"/>
            </w:tcBorders>
            <w:noWrap/>
            <w:vAlign w:val="center"/>
          </w:tcPr>
          <w:p w14:paraId="7A4B097D" w14:textId="49A76C67" w:rsidR="00B04CC2" w:rsidRPr="009208AF" w:rsidRDefault="00B04CC2" w:rsidP="004D7FF5">
            <w:pPr>
              <w:jc w:val="center"/>
              <w:rPr>
                <w:rFonts w:asciiTheme="minorHAnsi" w:hAnsiTheme="minorHAnsi" w:cstheme="minorHAnsi"/>
                <w:i w:val="0"/>
                <w:iCs w:val="0"/>
                <w:color w:val="000000"/>
              </w:rPr>
            </w:pPr>
          </w:p>
        </w:tc>
        <w:tc>
          <w:tcPr>
            <w:tcW w:w="648" w:type="pct"/>
            <w:noWrap/>
            <w:vAlign w:val="center"/>
            <w:hideMark/>
          </w:tcPr>
          <w:p w14:paraId="2BB7EF3B"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PLS</w:t>
            </w:r>
          </w:p>
        </w:tc>
        <w:tc>
          <w:tcPr>
            <w:tcW w:w="628" w:type="pct"/>
            <w:noWrap/>
            <w:vAlign w:val="center"/>
            <w:hideMark/>
          </w:tcPr>
          <w:p w14:paraId="4A6176C9"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473</w:t>
            </w:r>
          </w:p>
        </w:tc>
        <w:tc>
          <w:tcPr>
            <w:tcW w:w="864" w:type="pct"/>
            <w:noWrap/>
            <w:vAlign w:val="center"/>
            <w:hideMark/>
          </w:tcPr>
          <w:p w14:paraId="3FC4A184"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0.327 [0.274, 0.391]</w:t>
            </w:r>
          </w:p>
        </w:tc>
        <w:tc>
          <w:tcPr>
            <w:tcW w:w="864" w:type="pct"/>
            <w:noWrap/>
            <w:vAlign w:val="center"/>
            <w:hideMark/>
          </w:tcPr>
          <w:p w14:paraId="75751C77"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3.05</w:t>
            </w:r>
          </w:p>
        </w:tc>
        <w:tc>
          <w:tcPr>
            <w:tcW w:w="550" w:type="pct"/>
            <w:noWrap/>
            <w:vAlign w:val="center"/>
            <w:hideMark/>
          </w:tcPr>
          <w:p w14:paraId="28D2076E"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-12.4</w:t>
            </w:r>
          </w:p>
        </w:tc>
        <w:tc>
          <w:tcPr>
            <w:tcW w:w="678" w:type="pct"/>
            <w:noWrap/>
            <w:vAlign w:val="center"/>
            <w:hideMark/>
          </w:tcPr>
          <w:p w14:paraId="1C73C6BA" w14:textId="77777777" w:rsidR="00B04CC2" w:rsidRPr="009208AF" w:rsidRDefault="00B04CC2" w:rsidP="004D7F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&lt;2e-16</w:t>
            </w:r>
          </w:p>
        </w:tc>
      </w:tr>
      <w:tr w:rsidR="00FC3483" w:rsidRPr="009208AF" w14:paraId="417817EE"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768" w:type="pct"/>
            <w:vMerge/>
            <w:tcBorders>
              <w:top w:val="none" w:sz="0" w:space="0" w:color="auto"/>
              <w:left w:val="none" w:sz="0" w:space="0" w:color="auto"/>
              <w:bottom w:val="none" w:sz="0" w:space="0" w:color="auto"/>
            </w:tcBorders>
            <w:noWrap/>
            <w:vAlign w:val="center"/>
          </w:tcPr>
          <w:p w14:paraId="0C0274E2" w14:textId="36F67FDD" w:rsidR="00B04CC2" w:rsidRPr="009208AF" w:rsidRDefault="00B04CC2" w:rsidP="004D7FF5">
            <w:pPr>
              <w:jc w:val="center"/>
              <w:rPr>
                <w:rFonts w:asciiTheme="minorHAnsi" w:hAnsiTheme="minorHAnsi" w:cstheme="minorHAnsi"/>
                <w:i w:val="0"/>
                <w:iCs w:val="0"/>
                <w:color w:val="000000"/>
              </w:rPr>
            </w:pPr>
          </w:p>
        </w:tc>
        <w:tc>
          <w:tcPr>
            <w:tcW w:w="648" w:type="pct"/>
            <w:noWrap/>
            <w:vAlign w:val="center"/>
            <w:hideMark/>
          </w:tcPr>
          <w:p w14:paraId="554AC10A"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PMA</w:t>
            </w:r>
          </w:p>
        </w:tc>
        <w:tc>
          <w:tcPr>
            <w:tcW w:w="628" w:type="pct"/>
            <w:noWrap/>
            <w:vAlign w:val="center"/>
            <w:hideMark/>
          </w:tcPr>
          <w:p w14:paraId="2FDC8CA7"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629</w:t>
            </w:r>
          </w:p>
        </w:tc>
        <w:tc>
          <w:tcPr>
            <w:tcW w:w="864" w:type="pct"/>
            <w:noWrap/>
            <w:vAlign w:val="center"/>
            <w:hideMark/>
          </w:tcPr>
          <w:p w14:paraId="70165683"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0.824 [0.742, 0.915]</w:t>
            </w:r>
          </w:p>
        </w:tc>
        <w:tc>
          <w:tcPr>
            <w:tcW w:w="864" w:type="pct"/>
            <w:noWrap/>
            <w:vAlign w:val="center"/>
            <w:hideMark/>
          </w:tcPr>
          <w:p w14:paraId="2401CFFC"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1.21</w:t>
            </w:r>
          </w:p>
        </w:tc>
        <w:tc>
          <w:tcPr>
            <w:tcW w:w="550" w:type="pct"/>
            <w:noWrap/>
            <w:vAlign w:val="center"/>
            <w:hideMark/>
          </w:tcPr>
          <w:p w14:paraId="7494BBB4"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-3.63</w:t>
            </w:r>
          </w:p>
        </w:tc>
        <w:tc>
          <w:tcPr>
            <w:tcW w:w="678" w:type="pct"/>
            <w:noWrap/>
            <w:vAlign w:val="center"/>
            <w:hideMark/>
          </w:tcPr>
          <w:p w14:paraId="08F1DB56"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0.000281</w:t>
            </w:r>
          </w:p>
        </w:tc>
      </w:tr>
      <w:tr w:rsidR="009A67D1" w:rsidRPr="009208AF" w14:paraId="392D6646"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8" w:type="pct"/>
            <w:tcBorders>
              <w:top w:val="none" w:sz="0" w:space="0" w:color="auto"/>
              <w:left w:val="none" w:sz="0" w:space="0" w:color="auto"/>
              <w:bottom w:val="none" w:sz="0" w:space="0" w:color="auto"/>
            </w:tcBorders>
            <w:noWrap/>
            <w:vAlign w:val="center"/>
            <w:hideMark/>
          </w:tcPr>
          <w:p w14:paraId="2D034829" w14:textId="65912013" w:rsidR="00621EBE" w:rsidRPr="009208AF" w:rsidRDefault="00621EBE" w:rsidP="00621EBE">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Age of onset in years</w:t>
            </w:r>
          </w:p>
        </w:tc>
        <w:tc>
          <w:tcPr>
            <w:tcW w:w="0" w:type="pct"/>
            <w:vAlign w:val="center"/>
          </w:tcPr>
          <w:p w14:paraId="373AED50" w14:textId="1EE28B70" w:rsidR="00621EBE" w:rsidRPr="009208AF" w:rsidRDefault="00621EBE" w:rsidP="00621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w:t>
            </w:r>
          </w:p>
        </w:tc>
        <w:tc>
          <w:tcPr>
            <w:tcW w:w="0" w:type="pct"/>
            <w:noWrap/>
            <w:vAlign w:val="center"/>
            <w:hideMark/>
          </w:tcPr>
          <w:p w14:paraId="6AAEE675" w14:textId="77777777" w:rsidR="00621EBE" w:rsidRPr="009208AF" w:rsidRDefault="00621EBE" w:rsidP="00621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12508</w:t>
            </w:r>
          </w:p>
        </w:tc>
        <w:tc>
          <w:tcPr>
            <w:tcW w:w="0" w:type="pct"/>
            <w:noWrap/>
            <w:vAlign w:val="center"/>
            <w:hideMark/>
          </w:tcPr>
          <w:p w14:paraId="79FD5605" w14:textId="0140D8D8" w:rsidR="00621EBE" w:rsidRPr="009208AF" w:rsidRDefault="00621EBE" w:rsidP="00621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1.21 [1.18, 1.24]</w:t>
            </w:r>
          </w:p>
        </w:tc>
        <w:tc>
          <w:tcPr>
            <w:tcW w:w="0" w:type="pct"/>
            <w:noWrap/>
            <w:vAlign w:val="center"/>
            <w:hideMark/>
          </w:tcPr>
          <w:p w14:paraId="06D9E991" w14:textId="2FCB774A" w:rsidR="00621EBE" w:rsidRPr="009208AF" w:rsidRDefault="00621EBE" w:rsidP="00621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0.828</w:t>
            </w:r>
          </w:p>
        </w:tc>
        <w:tc>
          <w:tcPr>
            <w:tcW w:w="0" w:type="pct"/>
            <w:noWrap/>
            <w:vAlign w:val="center"/>
            <w:hideMark/>
          </w:tcPr>
          <w:p w14:paraId="70E21AF1" w14:textId="77777777" w:rsidR="00621EBE" w:rsidRPr="009208AF" w:rsidRDefault="00621EBE" w:rsidP="00621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16</w:t>
            </w:r>
          </w:p>
        </w:tc>
        <w:tc>
          <w:tcPr>
            <w:tcW w:w="0" w:type="pct"/>
            <w:noWrap/>
            <w:vAlign w:val="center"/>
            <w:hideMark/>
          </w:tcPr>
          <w:p w14:paraId="2D308364" w14:textId="77777777" w:rsidR="00621EBE" w:rsidRPr="009208AF" w:rsidRDefault="00621EBE" w:rsidP="00621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&lt;2e-16</w:t>
            </w:r>
          </w:p>
        </w:tc>
      </w:tr>
      <w:tr w:rsidR="003B5225" w:rsidRPr="009208AF" w14:paraId="7BD5F2D8"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768" w:type="pct"/>
            <w:tcBorders>
              <w:top w:val="none" w:sz="0" w:space="0" w:color="auto"/>
              <w:left w:val="none" w:sz="0" w:space="0" w:color="auto"/>
              <w:bottom w:val="none" w:sz="0" w:space="0" w:color="auto"/>
            </w:tcBorders>
            <w:noWrap/>
            <w:vAlign w:val="center"/>
            <w:hideMark/>
          </w:tcPr>
          <w:p w14:paraId="305D2B41" w14:textId="248B7C4C" w:rsidR="00B04CC2" w:rsidRPr="009208AF" w:rsidRDefault="00B04CC2" w:rsidP="004D7FF5">
            <w:pPr>
              <w:jc w:val="center"/>
              <w:rPr>
                <w:rFonts w:asciiTheme="minorHAnsi" w:hAnsiTheme="minorHAnsi" w:cstheme="minorHAnsi"/>
                <w:i w:val="0"/>
                <w:iCs w:val="0"/>
                <w:color w:val="000000"/>
              </w:rPr>
            </w:pPr>
            <w:r w:rsidRPr="009208AF">
              <w:rPr>
                <w:rFonts w:asciiTheme="minorHAnsi" w:hAnsiTheme="minorHAnsi" w:cstheme="minorHAnsi"/>
                <w:i w:val="0"/>
                <w:iCs w:val="0"/>
                <w:color w:val="000000"/>
              </w:rPr>
              <w:t xml:space="preserve">Diagnostic </w:t>
            </w:r>
            <w:r w:rsidR="002547AA" w:rsidRPr="009208AF">
              <w:rPr>
                <w:rFonts w:asciiTheme="minorHAnsi" w:hAnsiTheme="minorHAnsi" w:cstheme="minorHAnsi"/>
                <w:i w:val="0"/>
                <w:iCs w:val="0"/>
                <w:color w:val="000000"/>
              </w:rPr>
              <w:t>d</w:t>
            </w:r>
            <w:r w:rsidRPr="009208AF">
              <w:rPr>
                <w:rFonts w:asciiTheme="minorHAnsi" w:hAnsiTheme="minorHAnsi" w:cstheme="minorHAnsi"/>
                <w:i w:val="0"/>
                <w:iCs w:val="0"/>
                <w:color w:val="000000"/>
              </w:rPr>
              <w:t>elay</w:t>
            </w:r>
          </w:p>
        </w:tc>
        <w:tc>
          <w:tcPr>
            <w:tcW w:w="648" w:type="pct"/>
            <w:vAlign w:val="center"/>
          </w:tcPr>
          <w:p w14:paraId="1DB96831" w14:textId="740C068D"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w:t>
            </w:r>
          </w:p>
        </w:tc>
        <w:tc>
          <w:tcPr>
            <w:tcW w:w="628" w:type="pct"/>
            <w:noWrap/>
            <w:vAlign w:val="center"/>
            <w:hideMark/>
          </w:tcPr>
          <w:p w14:paraId="6CDEF4B1"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12508</w:t>
            </w:r>
          </w:p>
        </w:tc>
        <w:tc>
          <w:tcPr>
            <w:tcW w:w="864" w:type="pct"/>
            <w:noWrap/>
            <w:vAlign w:val="center"/>
            <w:hideMark/>
          </w:tcPr>
          <w:p w14:paraId="766955DA" w14:textId="2CA25339"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0.644 [0.610, 0.681]</w:t>
            </w:r>
          </w:p>
        </w:tc>
        <w:tc>
          <w:tcPr>
            <w:tcW w:w="864" w:type="pct"/>
            <w:noWrap/>
            <w:vAlign w:val="center"/>
            <w:hideMark/>
          </w:tcPr>
          <w:p w14:paraId="420F8E6C"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1.55</w:t>
            </w:r>
          </w:p>
        </w:tc>
        <w:tc>
          <w:tcPr>
            <w:tcW w:w="550" w:type="pct"/>
            <w:noWrap/>
            <w:vAlign w:val="center"/>
            <w:hideMark/>
          </w:tcPr>
          <w:p w14:paraId="69D79362"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-15.8</w:t>
            </w:r>
          </w:p>
        </w:tc>
        <w:tc>
          <w:tcPr>
            <w:tcW w:w="678" w:type="pct"/>
            <w:noWrap/>
            <w:vAlign w:val="center"/>
            <w:hideMark/>
          </w:tcPr>
          <w:p w14:paraId="0E3E01C1" w14:textId="77777777" w:rsidR="00B04CC2" w:rsidRPr="009208AF" w:rsidRDefault="00B04CC2" w:rsidP="004D7F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208AF">
              <w:rPr>
                <w:rFonts w:asciiTheme="minorHAnsi" w:hAnsiTheme="minorHAnsi" w:cstheme="minorHAnsi"/>
                <w:color w:val="000000"/>
              </w:rPr>
              <w:t>&lt;2e-16</w:t>
            </w:r>
          </w:p>
        </w:tc>
      </w:tr>
    </w:tbl>
    <w:p w14:paraId="7DA10D88" w14:textId="30E255C1" w:rsidR="0011281D" w:rsidRPr="009208AF" w:rsidRDefault="0011281D" w:rsidP="001221DE">
      <w:pPr>
        <w:pStyle w:val="Caption"/>
        <w:rPr>
          <w:rFonts w:cstheme="minorHAnsi"/>
          <w:i w:val="0"/>
          <w:iCs w:val="0"/>
        </w:rPr>
      </w:pPr>
    </w:p>
    <w:p w14:paraId="3BE0750A" w14:textId="7E4ED340" w:rsidR="006A50F9" w:rsidRPr="009208AF" w:rsidRDefault="006A50F9" w:rsidP="00070660">
      <w:pPr>
        <w:pStyle w:val="Caption"/>
        <w:rPr>
          <w:rFonts w:cstheme="minorHAnsi"/>
        </w:rPr>
      </w:pPr>
    </w:p>
    <w:p w14:paraId="5FDB03DF" w14:textId="295E6307" w:rsidR="003530B0" w:rsidRPr="009208AF" w:rsidRDefault="003530B0">
      <w:pPr>
        <w:rPr>
          <w:rFonts w:asciiTheme="minorHAnsi" w:hAnsiTheme="minorHAnsi" w:cstheme="minorHAnsi"/>
          <w:b/>
          <w:bCs/>
        </w:rPr>
      </w:pPr>
      <w:r w:rsidRPr="009208AF">
        <w:rPr>
          <w:rFonts w:asciiTheme="minorHAnsi" w:hAnsiTheme="minorHAnsi" w:cstheme="minorHAnsi"/>
          <w:b/>
          <w:bCs/>
        </w:rPr>
        <w:br w:type="page"/>
      </w:r>
    </w:p>
    <w:p w14:paraId="08B7ADAA" w14:textId="4E249AC4" w:rsidR="000F207D" w:rsidRDefault="00A721CB" w:rsidP="009A67D1">
      <w:pPr>
        <w:pStyle w:val="Caption"/>
        <w:rPr>
          <w:rFonts w:cstheme="minorHAnsi"/>
        </w:rPr>
      </w:pPr>
      <w:bookmarkStart w:id="17" w:name="_Ref126023399"/>
      <w:r w:rsidRPr="009208AF">
        <w:rPr>
          <w:rFonts w:cstheme="minorHAnsi"/>
        </w:rPr>
        <w:lastRenderedPageBreak/>
        <w:t>Table S</w:t>
      </w:r>
      <w:r w:rsidRPr="009208AF">
        <w:rPr>
          <w:rFonts w:cstheme="minorHAnsi"/>
        </w:rPr>
        <w:fldChar w:fldCharType="begin"/>
      </w:r>
      <w:r w:rsidRPr="009208AF">
        <w:rPr>
          <w:rFonts w:cstheme="minorHAnsi"/>
        </w:rPr>
        <w:instrText xml:space="preserve"> SEQ Table_S \* ARABIC </w:instrText>
      </w:r>
      <w:r w:rsidRPr="009208AF">
        <w:rPr>
          <w:rFonts w:cstheme="minorHAnsi"/>
        </w:rPr>
        <w:fldChar w:fldCharType="separate"/>
      </w:r>
      <w:r w:rsidR="0043518A">
        <w:rPr>
          <w:rFonts w:cstheme="minorHAnsi"/>
          <w:noProof/>
        </w:rPr>
        <w:t>10</w:t>
      </w:r>
      <w:r w:rsidRPr="009208AF">
        <w:rPr>
          <w:rFonts w:cstheme="minorHAnsi"/>
        </w:rPr>
        <w:fldChar w:fldCharType="end"/>
      </w:r>
      <w:bookmarkEnd w:id="17"/>
      <w:r w:rsidRPr="009208AF">
        <w:rPr>
          <w:rFonts w:cstheme="minorHAnsi"/>
        </w:rPr>
        <w:t>. Optimum hyperparameter tuning</w:t>
      </w:r>
      <w:r w:rsidR="00CB3382" w:rsidRPr="009208AF">
        <w:rPr>
          <w:rFonts w:cstheme="minorHAnsi"/>
        </w:rPr>
        <w:t xml:space="preserve"> settings</w:t>
      </w:r>
      <w:r w:rsidRPr="009208AF">
        <w:rPr>
          <w:rFonts w:cstheme="minorHAnsi"/>
        </w:rPr>
        <w:t xml:space="preserve"> and overall AUC for all machine</w:t>
      </w:r>
      <w:r w:rsidR="00F91F28">
        <w:rPr>
          <w:rFonts w:cstheme="minorHAnsi"/>
        </w:rPr>
        <w:t>-</w:t>
      </w:r>
      <w:r w:rsidRPr="009208AF">
        <w:rPr>
          <w:rFonts w:cstheme="minorHAnsi"/>
        </w:rPr>
        <w:t>learning algorithms trained</w:t>
      </w:r>
    </w:p>
    <w:p w14:paraId="11BAD470" w14:textId="29C9C2D1" w:rsidR="00A721CB" w:rsidRPr="009208AF" w:rsidRDefault="00A46B1D" w:rsidP="009A67D1">
      <w:pPr>
        <w:pStyle w:val="Caption"/>
        <w:rPr>
          <w:rFonts w:cstheme="minorHAnsi"/>
        </w:rPr>
      </w:pPr>
      <w:r w:rsidRPr="009208AF">
        <w:rPr>
          <w:rFonts w:cstheme="minorHAnsi"/>
        </w:rPr>
        <w:t xml:space="preserve">Predictions were made based on </w:t>
      </w:r>
      <w:r w:rsidR="00365D67" w:rsidRPr="009208AF">
        <w:rPr>
          <w:rFonts w:cstheme="minorHAnsi"/>
        </w:rPr>
        <w:t>‘Clinical’ features only</w:t>
      </w:r>
      <w:r w:rsidRPr="009208AF">
        <w:rPr>
          <w:rFonts w:cstheme="minorHAnsi"/>
        </w:rPr>
        <w:t xml:space="preserve"> or</w:t>
      </w:r>
      <w:r w:rsidR="00365D67" w:rsidRPr="009208AF">
        <w:rPr>
          <w:rFonts w:cstheme="minorHAnsi"/>
        </w:rPr>
        <w:t xml:space="preserve"> a combination of ‘Clinical and genetic’ features; the ‘Clinical [full]’ </w:t>
      </w:r>
      <w:r w:rsidRPr="009208AF">
        <w:rPr>
          <w:rFonts w:cstheme="minorHAnsi"/>
        </w:rPr>
        <w:t xml:space="preserve">columns are </w:t>
      </w:r>
      <w:r w:rsidR="00365D67" w:rsidRPr="009208AF">
        <w:rPr>
          <w:rFonts w:cstheme="minorHAnsi"/>
        </w:rPr>
        <w:t>trained based on</w:t>
      </w:r>
      <w:r w:rsidRPr="009208AF">
        <w:rPr>
          <w:rFonts w:cstheme="minorHAnsi"/>
        </w:rPr>
        <w:t xml:space="preserve"> </w:t>
      </w:r>
      <w:r w:rsidR="00365D67" w:rsidRPr="009208AF">
        <w:rPr>
          <w:rFonts w:cstheme="minorHAnsi"/>
        </w:rPr>
        <w:t xml:space="preserve">samples with complete clinical data, while ‘Clinical [matched]’ uses the same features but is sample matched to the ‘Clinical and genetic’ </w:t>
      </w:r>
      <w:r w:rsidRPr="009208AF">
        <w:rPr>
          <w:rFonts w:cstheme="minorHAnsi"/>
        </w:rPr>
        <w:t>column</w:t>
      </w:r>
      <w:r w:rsidR="00F77405" w:rsidRPr="009208AF">
        <w:rPr>
          <w:rFonts w:cstheme="minorHAnsi"/>
        </w:rPr>
        <w:t xml:space="preserve"> In binary classifications</w:t>
      </w:r>
      <w:r w:rsidR="00D12CC4" w:rsidRPr="009208AF">
        <w:rPr>
          <w:rFonts w:cstheme="minorHAnsi"/>
        </w:rPr>
        <w:t>,</w:t>
      </w:r>
      <w:r w:rsidR="00F77405" w:rsidRPr="009208AF">
        <w:rPr>
          <w:rFonts w:cstheme="minorHAnsi"/>
        </w:rPr>
        <w:t xml:space="preserve"> data were further subsampled to only people assigned to classes 1 and 2. </w:t>
      </w:r>
      <w:r w:rsidR="00A721CB" w:rsidRPr="009208AF">
        <w:rPr>
          <w:rFonts w:cstheme="minorHAnsi"/>
        </w:rPr>
        <w:t xml:space="preserve">AUC values shown in bold indicate the </w:t>
      </w:r>
      <w:r w:rsidR="00F77405" w:rsidRPr="009208AF">
        <w:rPr>
          <w:rFonts w:cstheme="minorHAnsi"/>
        </w:rPr>
        <w:t xml:space="preserve">best performing model </w:t>
      </w:r>
      <w:r w:rsidR="00A721CB" w:rsidRPr="009208AF">
        <w:rPr>
          <w:rFonts w:cstheme="minorHAnsi"/>
        </w:rPr>
        <w:t>for a given dataset configuration</w:t>
      </w:r>
      <w:r w:rsidR="00F77405" w:rsidRPr="009208AF">
        <w:rPr>
          <w:rFonts w:cstheme="minorHAnsi"/>
        </w:rPr>
        <w:t>. Note that the Clinical [full] model describes a multiclass model predicting 5 classes, while the other multiclass models exclude class 5 owing to small sample size. Therefore</w:t>
      </w:r>
      <w:r w:rsidR="00AA373E" w:rsidRPr="009208AF">
        <w:rPr>
          <w:rFonts w:cstheme="minorHAnsi"/>
        </w:rPr>
        <w:t>,</w:t>
      </w:r>
      <w:r w:rsidR="009B2722" w:rsidRPr="009208AF">
        <w:rPr>
          <w:rFonts w:cstheme="minorHAnsi"/>
        </w:rPr>
        <w:t xml:space="preserve"> these</w:t>
      </w:r>
      <w:r w:rsidR="00F77405" w:rsidRPr="009208AF">
        <w:rPr>
          <w:rFonts w:cstheme="minorHAnsi"/>
        </w:rPr>
        <w:t xml:space="preserve"> AUC</w:t>
      </w:r>
      <w:r w:rsidR="00275F6E" w:rsidRPr="009208AF">
        <w:rPr>
          <w:rFonts w:cstheme="minorHAnsi"/>
        </w:rPr>
        <w:t xml:space="preserve"> values</w:t>
      </w:r>
      <w:r w:rsidR="00F77405" w:rsidRPr="009208AF">
        <w:rPr>
          <w:rFonts w:cstheme="minorHAnsi"/>
        </w:rPr>
        <w:t xml:space="preserve"> cannot directly be compared for the multiclass models between Clinical [Full] and with Clinical and genetic or Clinical [matched] datasets</w:t>
      </w:r>
      <w:r w:rsidR="008E4D3C" w:rsidRPr="009208AF">
        <w:rPr>
          <w:rFonts w:cstheme="minorHAnsi"/>
        </w:rPr>
        <w:t xml:space="preserve">. Refer instead to the comparisons shown across </w:t>
      </w:r>
      <w:r w:rsidR="008E4D3C" w:rsidRPr="009208AF">
        <w:rPr>
          <w:rFonts w:cstheme="minorHAnsi"/>
        </w:rPr>
        <w:fldChar w:fldCharType="begin"/>
      </w:r>
      <w:r w:rsidR="008E4D3C" w:rsidRPr="009208AF">
        <w:rPr>
          <w:rFonts w:cstheme="minorHAnsi"/>
        </w:rPr>
        <w:instrText xml:space="preserve"> REF _Ref122520484 \h  \* MERGEFORMAT </w:instrText>
      </w:r>
      <w:r w:rsidR="008E4D3C" w:rsidRPr="009208AF">
        <w:rPr>
          <w:rFonts w:cstheme="minorHAnsi"/>
        </w:rPr>
      </w:r>
      <w:r w:rsidR="008E4D3C" w:rsidRPr="009208AF">
        <w:rPr>
          <w:rFonts w:cstheme="minorHAnsi"/>
        </w:rPr>
        <w:fldChar w:fldCharType="separate"/>
      </w:r>
      <w:r w:rsidR="0043518A" w:rsidRPr="009208AF">
        <w:rPr>
          <w:rFonts w:cstheme="minorHAnsi"/>
        </w:rPr>
        <w:t>Figure S</w:t>
      </w:r>
      <w:r w:rsidR="0043518A">
        <w:rPr>
          <w:rFonts w:cstheme="minorHAnsi"/>
        </w:rPr>
        <w:t>7</w:t>
      </w:r>
      <w:r w:rsidR="008E4D3C" w:rsidRPr="009208AF">
        <w:rPr>
          <w:rFonts w:cstheme="minorHAnsi"/>
        </w:rPr>
        <w:fldChar w:fldCharType="end"/>
      </w:r>
      <w:r w:rsidR="008E4D3C" w:rsidRPr="009208AF">
        <w:rPr>
          <w:rFonts w:cstheme="minorHAnsi"/>
        </w:rPr>
        <w:t>-</w:t>
      </w:r>
      <w:r w:rsidR="008E4D3C" w:rsidRPr="009208AF">
        <w:rPr>
          <w:rFonts w:cstheme="minorHAnsi"/>
        </w:rPr>
        <w:fldChar w:fldCharType="begin"/>
      </w:r>
      <w:r w:rsidR="008E4D3C" w:rsidRPr="009208AF">
        <w:rPr>
          <w:rFonts w:cstheme="minorHAnsi"/>
        </w:rPr>
        <w:instrText xml:space="preserve"> REF _Ref126023306 \h  \* MERGEFORMAT </w:instrText>
      </w:r>
      <w:r w:rsidR="008E4D3C" w:rsidRPr="009208AF">
        <w:rPr>
          <w:rFonts w:cstheme="minorHAnsi"/>
        </w:rPr>
      </w:r>
      <w:r w:rsidR="008E4D3C" w:rsidRPr="009208AF">
        <w:rPr>
          <w:rFonts w:cstheme="minorHAnsi"/>
        </w:rPr>
        <w:fldChar w:fldCharType="separate"/>
      </w:r>
      <w:r w:rsidR="0043518A" w:rsidRPr="009208AF">
        <w:rPr>
          <w:rFonts w:cstheme="minorHAnsi"/>
        </w:rPr>
        <w:t>Figure S</w:t>
      </w:r>
      <w:r w:rsidR="0043518A">
        <w:rPr>
          <w:rFonts w:cstheme="minorHAnsi"/>
          <w:noProof/>
        </w:rPr>
        <w:t>9</w:t>
      </w:r>
      <w:r w:rsidR="008E4D3C" w:rsidRPr="009208AF">
        <w:rPr>
          <w:rFonts w:cstheme="minorHAnsi"/>
        </w:rPr>
        <w:fldChar w:fldCharType="end"/>
      </w:r>
      <w:r w:rsidR="008E4D3C" w:rsidRPr="009208AF">
        <w:rPr>
          <w:rFonts w:cstheme="minorHAnsi"/>
        </w:rPr>
        <w:t>.</w:t>
      </w:r>
      <w:r w:rsidR="007F5E9E" w:rsidRPr="009208AF">
        <w:rPr>
          <w:rFonts w:cstheme="minorHAnsi"/>
        </w:rPr>
        <w:t xml:space="preserve"> </w:t>
      </w:r>
      <w:r w:rsidRPr="009208AF">
        <w:rPr>
          <w:rFonts w:cstheme="minorHAnsi"/>
          <w:vertAlign w:val="superscript"/>
        </w:rPr>
        <w:t>†</w:t>
      </w:r>
      <w:r w:rsidRPr="009208AF">
        <w:rPr>
          <w:rFonts w:cstheme="minorHAnsi"/>
        </w:rPr>
        <w:t xml:space="preserve">calculated within the </w:t>
      </w:r>
      <w:r w:rsidR="007F5E9E" w:rsidRPr="009208AF">
        <w:rPr>
          <w:rFonts w:cstheme="minorHAnsi"/>
        </w:rPr>
        <w:t xml:space="preserve">R </w:t>
      </w:r>
      <w:r w:rsidRPr="009208AF">
        <w:rPr>
          <w:rFonts w:cstheme="minorHAnsi"/>
        </w:rPr>
        <w:t>caret package multiClassSummary function for multiclass and twoClassSummary for binary objectives.</w:t>
      </w:r>
    </w:p>
    <w:tbl>
      <w:tblPr>
        <w:tblStyle w:val="GridTable3-Accent1"/>
        <w:tblW w:w="9020"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276"/>
        <w:gridCol w:w="1843"/>
        <w:gridCol w:w="983"/>
        <w:gridCol w:w="984"/>
        <w:gridCol w:w="1005"/>
        <w:gridCol w:w="962"/>
        <w:gridCol w:w="983"/>
        <w:gridCol w:w="984"/>
      </w:tblGrid>
      <w:tr w:rsidR="005A0013" w:rsidRPr="009208AF" w14:paraId="3F4B38D5" w14:textId="77777777" w:rsidTr="005A0013">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119" w:type="dxa"/>
            <w:gridSpan w:val="2"/>
            <w:vMerge w:val="restart"/>
            <w:tcBorders>
              <w:top w:val="none" w:sz="0" w:space="0" w:color="auto"/>
              <w:left w:val="none" w:sz="0" w:space="0" w:color="auto"/>
              <w:bottom w:val="none" w:sz="0" w:space="0" w:color="auto"/>
              <w:right w:val="none" w:sz="0" w:space="0" w:color="auto"/>
            </w:tcBorders>
            <w:shd w:val="clear" w:color="auto" w:fill="B4C6E7" w:themeFill="accent1" w:themeFillTint="66"/>
            <w:noWrap/>
            <w:tcMar>
              <w:left w:w="28" w:type="dxa"/>
              <w:right w:w="28" w:type="dxa"/>
            </w:tcMar>
            <w:vAlign w:val="center"/>
          </w:tcPr>
          <w:p w14:paraId="30E88643" w14:textId="77777777" w:rsidR="005A0013" w:rsidRPr="009208AF" w:rsidRDefault="005A0013" w:rsidP="00A8315B">
            <w:pPr>
              <w:jc w:val="center"/>
              <w:rPr>
                <w:rFonts w:asciiTheme="minorHAnsi" w:hAnsiTheme="minorHAnsi" w:cstheme="minorHAnsi"/>
                <w:sz w:val="22"/>
                <w:szCs w:val="22"/>
              </w:rPr>
            </w:pPr>
          </w:p>
          <w:p w14:paraId="5015179F" w14:textId="77777777" w:rsidR="005A0013" w:rsidRPr="009208AF" w:rsidRDefault="005A0013" w:rsidP="00A8315B">
            <w:pPr>
              <w:jc w:val="center"/>
              <w:rPr>
                <w:rFonts w:asciiTheme="minorHAnsi" w:hAnsiTheme="minorHAnsi" w:cstheme="minorHAnsi"/>
                <w:sz w:val="22"/>
                <w:szCs w:val="22"/>
              </w:rPr>
            </w:pPr>
          </w:p>
        </w:tc>
        <w:tc>
          <w:tcPr>
            <w:tcW w:w="5901" w:type="dxa"/>
            <w:gridSpan w:val="6"/>
            <w:tcBorders>
              <w:top w:val="none" w:sz="0" w:space="0" w:color="auto"/>
              <w:left w:val="none" w:sz="0" w:space="0" w:color="auto"/>
              <w:right w:val="none" w:sz="0" w:space="0" w:color="auto"/>
            </w:tcBorders>
            <w:shd w:val="clear" w:color="auto" w:fill="B4C6E7" w:themeFill="accent1" w:themeFillTint="66"/>
            <w:noWrap/>
            <w:tcMar>
              <w:left w:w="28" w:type="dxa"/>
              <w:right w:w="28" w:type="dxa"/>
            </w:tcMar>
            <w:vAlign w:val="center"/>
          </w:tcPr>
          <w:p w14:paraId="038C7AAF" w14:textId="03EC0B8C" w:rsidR="005A0013" w:rsidRPr="009208AF" w:rsidRDefault="005A0013" w:rsidP="00A8315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Algorithm objective</w:t>
            </w:r>
          </w:p>
        </w:tc>
      </w:tr>
      <w:tr w:rsidR="005A0013" w:rsidRPr="009208AF" w14:paraId="2BF1B31A" w14:textId="77777777" w:rsidTr="005A00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19" w:type="dxa"/>
            <w:gridSpan w:val="2"/>
            <w:vMerge/>
            <w:tcBorders>
              <w:top w:val="none" w:sz="0" w:space="0" w:color="auto"/>
              <w:left w:val="none" w:sz="0" w:space="0" w:color="auto"/>
              <w:bottom w:val="none" w:sz="0" w:space="0" w:color="auto"/>
            </w:tcBorders>
            <w:shd w:val="clear" w:color="auto" w:fill="B4C6E7" w:themeFill="accent1" w:themeFillTint="66"/>
            <w:noWrap/>
            <w:tcMar>
              <w:left w:w="28" w:type="dxa"/>
              <w:right w:w="28" w:type="dxa"/>
            </w:tcMar>
            <w:vAlign w:val="center"/>
            <w:hideMark/>
          </w:tcPr>
          <w:p w14:paraId="4EC9F2DF" w14:textId="77777777" w:rsidR="005A0013" w:rsidRPr="009208AF" w:rsidRDefault="005A0013" w:rsidP="00A8315B">
            <w:pPr>
              <w:jc w:val="center"/>
              <w:rPr>
                <w:rFonts w:asciiTheme="minorHAnsi" w:hAnsiTheme="minorHAnsi" w:cstheme="minorHAnsi"/>
                <w:sz w:val="22"/>
                <w:szCs w:val="22"/>
              </w:rPr>
            </w:pPr>
          </w:p>
        </w:tc>
        <w:tc>
          <w:tcPr>
            <w:tcW w:w="2972" w:type="dxa"/>
            <w:gridSpan w:val="3"/>
            <w:shd w:val="clear" w:color="auto" w:fill="B4C6E7" w:themeFill="accent1" w:themeFillTint="66"/>
            <w:noWrap/>
            <w:tcMar>
              <w:left w:w="28" w:type="dxa"/>
              <w:right w:w="28" w:type="dxa"/>
            </w:tcMar>
            <w:vAlign w:val="center"/>
            <w:hideMark/>
          </w:tcPr>
          <w:p w14:paraId="34772CC1" w14:textId="0FE595C7" w:rsidR="005A0013" w:rsidRPr="00F945E9" w:rsidRDefault="005A0013"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F945E9">
              <w:rPr>
                <w:rFonts w:asciiTheme="minorHAnsi" w:hAnsiTheme="minorHAnsi" w:cstheme="minorHAnsi"/>
                <w:b/>
                <w:bCs/>
                <w:color w:val="000000"/>
                <w:sz w:val="22"/>
                <w:szCs w:val="22"/>
              </w:rPr>
              <w:t>Multiclass</w:t>
            </w:r>
          </w:p>
        </w:tc>
        <w:tc>
          <w:tcPr>
            <w:tcW w:w="2929" w:type="dxa"/>
            <w:gridSpan w:val="3"/>
            <w:shd w:val="clear" w:color="auto" w:fill="B4C6E7" w:themeFill="accent1" w:themeFillTint="66"/>
            <w:noWrap/>
            <w:tcMar>
              <w:left w:w="28" w:type="dxa"/>
              <w:right w:w="28" w:type="dxa"/>
            </w:tcMar>
            <w:vAlign w:val="center"/>
            <w:hideMark/>
          </w:tcPr>
          <w:p w14:paraId="5AFCB67D" w14:textId="77777777" w:rsidR="005A0013" w:rsidRPr="00F945E9" w:rsidRDefault="005A0013"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F945E9">
              <w:rPr>
                <w:rFonts w:asciiTheme="minorHAnsi" w:hAnsiTheme="minorHAnsi" w:cstheme="minorHAnsi"/>
                <w:b/>
                <w:bCs/>
                <w:color w:val="000000"/>
                <w:sz w:val="22"/>
                <w:szCs w:val="22"/>
              </w:rPr>
              <w:t>Binary (Classes 1 and 2)</w:t>
            </w:r>
          </w:p>
        </w:tc>
      </w:tr>
      <w:tr w:rsidR="005A0013" w:rsidRPr="009208AF" w14:paraId="3CAE0221" w14:textId="77777777" w:rsidTr="005A0013">
        <w:trPr>
          <w:trHeight w:val="300"/>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one" w:sz="0" w:space="0" w:color="auto"/>
              <w:left w:val="none" w:sz="0" w:space="0" w:color="auto"/>
              <w:bottom w:val="none" w:sz="0" w:space="0" w:color="auto"/>
            </w:tcBorders>
            <w:shd w:val="clear" w:color="auto" w:fill="auto"/>
            <w:noWrap/>
            <w:tcMar>
              <w:left w:w="28" w:type="dxa"/>
              <w:right w:w="28" w:type="dxa"/>
            </w:tcMar>
            <w:vAlign w:val="center"/>
            <w:hideMark/>
          </w:tcPr>
          <w:p w14:paraId="6823B657" w14:textId="1362847F" w:rsidR="005A0013" w:rsidRPr="009208AF" w:rsidRDefault="005A0013" w:rsidP="00A8315B">
            <w:pPr>
              <w:jc w:val="center"/>
              <w:rPr>
                <w:rFonts w:asciiTheme="minorHAnsi" w:hAnsiTheme="minorHAnsi" w:cstheme="minorHAnsi"/>
                <w:color w:val="000000"/>
                <w:sz w:val="22"/>
                <w:szCs w:val="22"/>
              </w:rPr>
            </w:pPr>
            <w:r w:rsidRPr="009208AF">
              <w:rPr>
                <w:rFonts w:asciiTheme="minorHAnsi" w:hAnsiTheme="minorHAnsi" w:cstheme="minorHAnsi"/>
                <w:i w:val="0"/>
                <w:iCs w:val="0"/>
                <w:color w:val="000000"/>
                <w:sz w:val="22"/>
                <w:szCs w:val="22"/>
              </w:rPr>
              <w:t>Dataset</w:t>
            </w:r>
          </w:p>
        </w:tc>
        <w:tc>
          <w:tcPr>
            <w:tcW w:w="983" w:type="dxa"/>
            <w:noWrap/>
            <w:tcMar>
              <w:left w:w="28" w:type="dxa"/>
              <w:right w:w="28" w:type="dxa"/>
            </w:tcMar>
            <w:vAlign w:val="center"/>
            <w:hideMark/>
          </w:tcPr>
          <w:p w14:paraId="3D171B85" w14:textId="77777777" w:rsidR="005A0013" w:rsidRPr="009208AF" w:rsidRDefault="005A0013"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Clinical [Full]</w:t>
            </w:r>
          </w:p>
        </w:tc>
        <w:tc>
          <w:tcPr>
            <w:tcW w:w="984" w:type="dxa"/>
            <w:noWrap/>
            <w:tcMar>
              <w:left w:w="28" w:type="dxa"/>
              <w:right w:w="28" w:type="dxa"/>
            </w:tcMar>
            <w:vAlign w:val="center"/>
            <w:hideMark/>
          </w:tcPr>
          <w:p w14:paraId="3A879715" w14:textId="77777777" w:rsidR="005A0013" w:rsidRPr="009208AF" w:rsidRDefault="005A0013"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Clinical and genetic</w:t>
            </w:r>
          </w:p>
        </w:tc>
        <w:tc>
          <w:tcPr>
            <w:tcW w:w="1005" w:type="dxa"/>
            <w:noWrap/>
            <w:tcMar>
              <w:left w:w="28" w:type="dxa"/>
              <w:right w:w="28" w:type="dxa"/>
            </w:tcMar>
            <w:vAlign w:val="center"/>
            <w:hideMark/>
          </w:tcPr>
          <w:p w14:paraId="7EBBCB54" w14:textId="77777777" w:rsidR="005A0013" w:rsidRPr="009208AF" w:rsidRDefault="005A0013"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Clinical [matched]</w:t>
            </w:r>
          </w:p>
        </w:tc>
        <w:tc>
          <w:tcPr>
            <w:tcW w:w="962" w:type="dxa"/>
            <w:noWrap/>
            <w:tcMar>
              <w:left w:w="28" w:type="dxa"/>
              <w:right w:w="28" w:type="dxa"/>
            </w:tcMar>
            <w:vAlign w:val="center"/>
            <w:hideMark/>
          </w:tcPr>
          <w:p w14:paraId="05745965" w14:textId="77777777" w:rsidR="005A0013" w:rsidRPr="009208AF" w:rsidRDefault="005A0013"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Clinical [Full]</w:t>
            </w:r>
          </w:p>
        </w:tc>
        <w:tc>
          <w:tcPr>
            <w:tcW w:w="983" w:type="dxa"/>
            <w:noWrap/>
            <w:tcMar>
              <w:left w:w="28" w:type="dxa"/>
              <w:right w:w="28" w:type="dxa"/>
            </w:tcMar>
            <w:vAlign w:val="center"/>
            <w:hideMark/>
          </w:tcPr>
          <w:p w14:paraId="5B961F2D" w14:textId="77777777" w:rsidR="005A0013" w:rsidRPr="009208AF" w:rsidRDefault="005A0013"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Clinical and genetic</w:t>
            </w:r>
          </w:p>
        </w:tc>
        <w:tc>
          <w:tcPr>
            <w:tcW w:w="984" w:type="dxa"/>
            <w:noWrap/>
            <w:tcMar>
              <w:left w:w="28" w:type="dxa"/>
              <w:right w:w="28" w:type="dxa"/>
            </w:tcMar>
            <w:vAlign w:val="center"/>
            <w:hideMark/>
          </w:tcPr>
          <w:p w14:paraId="2936F6FD" w14:textId="77777777" w:rsidR="005A0013" w:rsidRPr="009208AF" w:rsidRDefault="005A0013"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Clinical [matched]</w:t>
            </w:r>
          </w:p>
        </w:tc>
      </w:tr>
      <w:tr w:rsidR="00365D67" w:rsidRPr="009208AF" w14:paraId="22722DB2" w14:textId="77777777" w:rsidTr="005A00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vMerge w:val="restart"/>
            <w:tcBorders>
              <w:top w:val="none" w:sz="0" w:space="0" w:color="auto"/>
              <w:left w:val="none" w:sz="0" w:space="0" w:color="auto"/>
              <w:bottom w:val="none" w:sz="0" w:space="0" w:color="auto"/>
            </w:tcBorders>
            <w:noWrap/>
            <w:tcMar>
              <w:left w:w="28" w:type="dxa"/>
              <w:right w:w="28" w:type="dxa"/>
            </w:tcMar>
            <w:vAlign w:val="center"/>
            <w:hideMark/>
          </w:tcPr>
          <w:p w14:paraId="7A948AFE" w14:textId="77777777" w:rsidR="00A721CB" w:rsidRPr="009208AF" w:rsidRDefault="00A721CB" w:rsidP="00A8315B">
            <w:pPr>
              <w:jc w:val="center"/>
              <w:rPr>
                <w:rFonts w:asciiTheme="minorHAnsi" w:hAnsiTheme="minorHAnsi" w:cstheme="minorHAnsi"/>
                <w:i w:val="0"/>
                <w:iCs w:val="0"/>
                <w:color w:val="000000"/>
                <w:sz w:val="22"/>
                <w:szCs w:val="22"/>
              </w:rPr>
            </w:pPr>
            <w:r w:rsidRPr="009208AF">
              <w:rPr>
                <w:rFonts w:asciiTheme="minorHAnsi" w:hAnsiTheme="minorHAnsi" w:cstheme="minorHAnsi"/>
                <w:i w:val="0"/>
                <w:iCs w:val="0"/>
                <w:color w:val="000000"/>
                <w:sz w:val="22"/>
                <w:szCs w:val="22"/>
              </w:rPr>
              <w:t>XGboost tuning parameters</w:t>
            </w:r>
          </w:p>
        </w:tc>
        <w:tc>
          <w:tcPr>
            <w:tcW w:w="1843" w:type="dxa"/>
            <w:noWrap/>
            <w:tcMar>
              <w:left w:w="28" w:type="dxa"/>
              <w:right w:w="28" w:type="dxa"/>
            </w:tcMar>
            <w:vAlign w:val="center"/>
            <w:hideMark/>
          </w:tcPr>
          <w:p w14:paraId="2FA53EC4"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nrounds</w:t>
            </w:r>
          </w:p>
        </w:tc>
        <w:tc>
          <w:tcPr>
            <w:tcW w:w="983" w:type="dxa"/>
            <w:noWrap/>
            <w:tcMar>
              <w:left w:w="28" w:type="dxa"/>
              <w:right w:w="28" w:type="dxa"/>
            </w:tcMar>
            <w:vAlign w:val="center"/>
            <w:hideMark/>
          </w:tcPr>
          <w:p w14:paraId="7165AEDB"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172</w:t>
            </w:r>
          </w:p>
        </w:tc>
        <w:tc>
          <w:tcPr>
            <w:tcW w:w="984" w:type="dxa"/>
            <w:noWrap/>
            <w:tcMar>
              <w:left w:w="28" w:type="dxa"/>
              <w:right w:w="28" w:type="dxa"/>
            </w:tcMar>
            <w:vAlign w:val="center"/>
            <w:hideMark/>
          </w:tcPr>
          <w:p w14:paraId="64F1F69A"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65</w:t>
            </w:r>
          </w:p>
        </w:tc>
        <w:tc>
          <w:tcPr>
            <w:tcW w:w="1005" w:type="dxa"/>
            <w:noWrap/>
            <w:tcMar>
              <w:left w:w="28" w:type="dxa"/>
              <w:right w:w="28" w:type="dxa"/>
            </w:tcMar>
            <w:vAlign w:val="center"/>
            <w:hideMark/>
          </w:tcPr>
          <w:p w14:paraId="318E5347"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62</w:t>
            </w:r>
          </w:p>
        </w:tc>
        <w:tc>
          <w:tcPr>
            <w:tcW w:w="962" w:type="dxa"/>
            <w:noWrap/>
            <w:tcMar>
              <w:left w:w="28" w:type="dxa"/>
              <w:right w:w="28" w:type="dxa"/>
            </w:tcMar>
            <w:vAlign w:val="center"/>
            <w:hideMark/>
          </w:tcPr>
          <w:p w14:paraId="3C1DA2C2"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769</w:t>
            </w:r>
          </w:p>
        </w:tc>
        <w:tc>
          <w:tcPr>
            <w:tcW w:w="983" w:type="dxa"/>
            <w:noWrap/>
            <w:tcMar>
              <w:left w:w="28" w:type="dxa"/>
              <w:right w:w="28" w:type="dxa"/>
            </w:tcMar>
            <w:vAlign w:val="center"/>
            <w:hideMark/>
          </w:tcPr>
          <w:p w14:paraId="57F9CFC1"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234</w:t>
            </w:r>
          </w:p>
        </w:tc>
        <w:tc>
          <w:tcPr>
            <w:tcW w:w="984" w:type="dxa"/>
            <w:noWrap/>
            <w:tcMar>
              <w:left w:w="28" w:type="dxa"/>
              <w:right w:w="28" w:type="dxa"/>
            </w:tcMar>
            <w:vAlign w:val="center"/>
            <w:hideMark/>
          </w:tcPr>
          <w:p w14:paraId="25A412CE"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354</w:t>
            </w:r>
          </w:p>
        </w:tc>
      </w:tr>
      <w:tr w:rsidR="003F0027" w:rsidRPr="009208AF" w14:paraId="0346F60A" w14:textId="77777777" w:rsidTr="005A0013">
        <w:trPr>
          <w:trHeight w:val="300"/>
        </w:trPr>
        <w:tc>
          <w:tcPr>
            <w:cnfStyle w:val="001000000000" w:firstRow="0" w:lastRow="0" w:firstColumn="1" w:lastColumn="0" w:oddVBand="0" w:evenVBand="0" w:oddHBand="0" w:evenHBand="0" w:firstRowFirstColumn="0" w:firstRowLastColumn="0" w:lastRowFirstColumn="0" w:lastRowLastColumn="0"/>
            <w:tcW w:w="1276" w:type="dxa"/>
            <w:vMerge/>
            <w:tcBorders>
              <w:top w:val="none" w:sz="0" w:space="0" w:color="auto"/>
              <w:left w:val="none" w:sz="0" w:space="0" w:color="auto"/>
              <w:bottom w:val="none" w:sz="0" w:space="0" w:color="auto"/>
            </w:tcBorders>
            <w:tcMar>
              <w:left w:w="28" w:type="dxa"/>
              <w:right w:w="28" w:type="dxa"/>
            </w:tcMar>
            <w:vAlign w:val="center"/>
            <w:hideMark/>
          </w:tcPr>
          <w:p w14:paraId="114FDCBC" w14:textId="77777777" w:rsidR="00A721CB" w:rsidRPr="009208AF" w:rsidRDefault="00A721CB" w:rsidP="00A8315B">
            <w:pPr>
              <w:jc w:val="center"/>
              <w:rPr>
                <w:rFonts w:asciiTheme="minorHAnsi" w:hAnsiTheme="minorHAnsi" w:cstheme="minorHAnsi"/>
                <w:color w:val="000000"/>
                <w:sz w:val="22"/>
                <w:szCs w:val="22"/>
              </w:rPr>
            </w:pPr>
          </w:p>
        </w:tc>
        <w:tc>
          <w:tcPr>
            <w:tcW w:w="1843" w:type="dxa"/>
            <w:noWrap/>
            <w:tcMar>
              <w:left w:w="28" w:type="dxa"/>
              <w:right w:w="28" w:type="dxa"/>
            </w:tcMar>
            <w:vAlign w:val="center"/>
            <w:hideMark/>
          </w:tcPr>
          <w:p w14:paraId="3FD3CE52"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max_depth</w:t>
            </w:r>
          </w:p>
        </w:tc>
        <w:tc>
          <w:tcPr>
            <w:tcW w:w="983" w:type="dxa"/>
            <w:noWrap/>
            <w:tcMar>
              <w:left w:w="28" w:type="dxa"/>
              <w:right w:w="28" w:type="dxa"/>
            </w:tcMar>
            <w:vAlign w:val="center"/>
            <w:hideMark/>
          </w:tcPr>
          <w:p w14:paraId="3B9EF834"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4</w:t>
            </w:r>
          </w:p>
        </w:tc>
        <w:tc>
          <w:tcPr>
            <w:tcW w:w="984" w:type="dxa"/>
            <w:noWrap/>
            <w:tcMar>
              <w:left w:w="28" w:type="dxa"/>
              <w:right w:w="28" w:type="dxa"/>
            </w:tcMar>
            <w:vAlign w:val="center"/>
            <w:hideMark/>
          </w:tcPr>
          <w:p w14:paraId="5CA4C99E"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6</w:t>
            </w:r>
          </w:p>
        </w:tc>
        <w:tc>
          <w:tcPr>
            <w:tcW w:w="1005" w:type="dxa"/>
            <w:noWrap/>
            <w:tcMar>
              <w:left w:w="28" w:type="dxa"/>
              <w:right w:w="28" w:type="dxa"/>
            </w:tcMar>
            <w:vAlign w:val="center"/>
            <w:hideMark/>
          </w:tcPr>
          <w:p w14:paraId="38D78D5D"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6</w:t>
            </w:r>
          </w:p>
        </w:tc>
        <w:tc>
          <w:tcPr>
            <w:tcW w:w="962" w:type="dxa"/>
            <w:noWrap/>
            <w:tcMar>
              <w:left w:w="28" w:type="dxa"/>
              <w:right w:w="28" w:type="dxa"/>
            </w:tcMar>
            <w:vAlign w:val="center"/>
            <w:hideMark/>
          </w:tcPr>
          <w:p w14:paraId="4056EFE4"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3</w:t>
            </w:r>
          </w:p>
        </w:tc>
        <w:tc>
          <w:tcPr>
            <w:tcW w:w="983" w:type="dxa"/>
            <w:noWrap/>
            <w:tcMar>
              <w:left w:w="28" w:type="dxa"/>
              <w:right w:w="28" w:type="dxa"/>
            </w:tcMar>
            <w:vAlign w:val="center"/>
            <w:hideMark/>
          </w:tcPr>
          <w:p w14:paraId="623DE620"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3</w:t>
            </w:r>
          </w:p>
        </w:tc>
        <w:tc>
          <w:tcPr>
            <w:tcW w:w="984" w:type="dxa"/>
            <w:noWrap/>
            <w:tcMar>
              <w:left w:w="28" w:type="dxa"/>
              <w:right w:w="28" w:type="dxa"/>
            </w:tcMar>
            <w:vAlign w:val="center"/>
            <w:hideMark/>
          </w:tcPr>
          <w:p w14:paraId="7BB253D4"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2</w:t>
            </w:r>
          </w:p>
        </w:tc>
      </w:tr>
      <w:tr w:rsidR="00365D67" w:rsidRPr="009208AF" w14:paraId="507EC950" w14:textId="77777777" w:rsidTr="005A00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vMerge/>
            <w:tcBorders>
              <w:top w:val="none" w:sz="0" w:space="0" w:color="auto"/>
              <w:left w:val="none" w:sz="0" w:space="0" w:color="auto"/>
              <w:bottom w:val="none" w:sz="0" w:space="0" w:color="auto"/>
            </w:tcBorders>
            <w:tcMar>
              <w:left w:w="28" w:type="dxa"/>
              <w:right w:w="28" w:type="dxa"/>
            </w:tcMar>
            <w:vAlign w:val="center"/>
            <w:hideMark/>
          </w:tcPr>
          <w:p w14:paraId="54598139" w14:textId="77777777" w:rsidR="00A721CB" w:rsidRPr="009208AF" w:rsidRDefault="00A721CB" w:rsidP="00A8315B">
            <w:pPr>
              <w:jc w:val="center"/>
              <w:rPr>
                <w:rFonts w:asciiTheme="minorHAnsi" w:hAnsiTheme="minorHAnsi" w:cstheme="minorHAnsi"/>
                <w:color w:val="000000"/>
                <w:sz w:val="22"/>
                <w:szCs w:val="22"/>
              </w:rPr>
            </w:pPr>
          </w:p>
        </w:tc>
        <w:tc>
          <w:tcPr>
            <w:tcW w:w="1843" w:type="dxa"/>
            <w:noWrap/>
            <w:tcMar>
              <w:left w:w="28" w:type="dxa"/>
              <w:right w:w="28" w:type="dxa"/>
            </w:tcMar>
            <w:vAlign w:val="center"/>
            <w:hideMark/>
          </w:tcPr>
          <w:p w14:paraId="08BF4C44"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eta</w:t>
            </w:r>
          </w:p>
        </w:tc>
        <w:tc>
          <w:tcPr>
            <w:tcW w:w="983" w:type="dxa"/>
            <w:noWrap/>
            <w:tcMar>
              <w:left w:w="28" w:type="dxa"/>
              <w:right w:w="28" w:type="dxa"/>
            </w:tcMar>
            <w:vAlign w:val="center"/>
            <w:hideMark/>
          </w:tcPr>
          <w:p w14:paraId="2DDD8E0B"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0.18</w:t>
            </w:r>
          </w:p>
        </w:tc>
        <w:tc>
          <w:tcPr>
            <w:tcW w:w="984" w:type="dxa"/>
            <w:noWrap/>
            <w:tcMar>
              <w:left w:w="28" w:type="dxa"/>
              <w:right w:w="28" w:type="dxa"/>
            </w:tcMar>
            <w:vAlign w:val="center"/>
            <w:hideMark/>
          </w:tcPr>
          <w:p w14:paraId="279EFE76"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0.1</w:t>
            </w:r>
          </w:p>
        </w:tc>
        <w:tc>
          <w:tcPr>
            <w:tcW w:w="1005" w:type="dxa"/>
            <w:noWrap/>
            <w:tcMar>
              <w:left w:w="28" w:type="dxa"/>
              <w:right w:w="28" w:type="dxa"/>
            </w:tcMar>
            <w:vAlign w:val="center"/>
            <w:hideMark/>
          </w:tcPr>
          <w:p w14:paraId="1994ACC4"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0.16</w:t>
            </w:r>
          </w:p>
        </w:tc>
        <w:tc>
          <w:tcPr>
            <w:tcW w:w="962" w:type="dxa"/>
            <w:noWrap/>
            <w:tcMar>
              <w:left w:w="28" w:type="dxa"/>
              <w:right w:w="28" w:type="dxa"/>
            </w:tcMar>
            <w:vAlign w:val="center"/>
            <w:hideMark/>
          </w:tcPr>
          <w:p w14:paraId="77B4A202"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0.02</w:t>
            </w:r>
          </w:p>
        </w:tc>
        <w:tc>
          <w:tcPr>
            <w:tcW w:w="983" w:type="dxa"/>
            <w:noWrap/>
            <w:tcMar>
              <w:left w:w="28" w:type="dxa"/>
              <w:right w:w="28" w:type="dxa"/>
            </w:tcMar>
            <w:vAlign w:val="center"/>
            <w:hideMark/>
          </w:tcPr>
          <w:p w14:paraId="67B81984"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0.02</w:t>
            </w:r>
          </w:p>
        </w:tc>
        <w:tc>
          <w:tcPr>
            <w:tcW w:w="984" w:type="dxa"/>
            <w:noWrap/>
            <w:tcMar>
              <w:left w:w="28" w:type="dxa"/>
              <w:right w:w="28" w:type="dxa"/>
            </w:tcMar>
            <w:vAlign w:val="center"/>
            <w:hideMark/>
          </w:tcPr>
          <w:p w14:paraId="1CB7C149"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0.02</w:t>
            </w:r>
          </w:p>
        </w:tc>
      </w:tr>
      <w:tr w:rsidR="003F0027" w:rsidRPr="009208AF" w14:paraId="1C1CA21C" w14:textId="77777777" w:rsidTr="005A0013">
        <w:trPr>
          <w:trHeight w:val="300"/>
        </w:trPr>
        <w:tc>
          <w:tcPr>
            <w:cnfStyle w:val="001000000000" w:firstRow="0" w:lastRow="0" w:firstColumn="1" w:lastColumn="0" w:oddVBand="0" w:evenVBand="0" w:oddHBand="0" w:evenHBand="0" w:firstRowFirstColumn="0" w:firstRowLastColumn="0" w:lastRowFirstColumn="0" w:lastRowLastColumn="0"/>
            <w:tcW w:w="1276" w:type="dxa"/>
            <w:vMerge/>
            <w:tcBorders>
              <w:top w:val="none" w:sz="0" w:space="0" w:color="auto"/>
              <w:left w:val="none" w:sz="0" w:space="0" w:color="auto"/>
              <w:bottom w:val="none" w:sz="0" w:space="0" w:color="auto"/>
            </w:tcBorders>
            <w:tcMar>
              <w:left w:w="28" w:type="dxa"/>
              <w:right w:w="28" w:type="dxa"/>
            </w:tcMar>
            <w:vAlign w:val="center"/>
            <w:hideMark/>
          </w:tcPr>
          <w:p w14:paraId="2AFDD9F4" w14:textId="77777777" w:rsidR="00A721CB" w:rsidRPr="009208AF" w:rsidRDefault="00A721CB" w:rsidP="00A8315B">
            <w:pPr>
              <w:jc w:val="center"/>
              <w:rPr>
                <w:rFonts w:asciiTheme="minorHAnsi" w:hAnsiTheme="minorHAnsi" w:cstheme="minorHAnsi"/>
                <w:color w:val="000000"/>
                <w:sz w:val="22"/>
                <w:szCs w:val="22"/>
              </w:rPr>
            </w:pPr>
          </w:p>
        </w:tc>
        <w:tc>
          <w:tcPr>
            <w:tcW w:w="1843" w:type="dxa"/>
            <w:noWrap/>
            <w:tcMar>
              <w:left w:w="28" w:type="dxa"/>
              <w:right w:w="28" w:type="dxa"/>
            </w:tcMar>
            <w:vAlign w:val="center"/>
            <w:hideMark/>
          </w:tcPr>
          <w:p w14:paraId="679F41F3"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gamma</w:t>
            </w:r>
          </w:p>
        </w:tc>
        <w:tc>
          <w:tcPr>
            <w:tcW w:w="983" w:type="dxa"/>
            <w:noWrap/>
            <w:tcMar>
              <w:left w:w="28" w:type="dxa"/>
              <w:right w:w="28" w:type="dxa"/>
            </w:tcMar>
            <w:vAlign w:val="center"/>
            <w:hideMark/>
          </w:tcPr>
          <w:p w14:paraId="63B1FF16"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w:t>
            </w:r>
          </w:p>
        </w:tc>
        <w:tc>
          <w:tcPr>
            <w:tcW w:w="984" w:type="dxa"/>
            <w:noWrap/>
            <w:tcMar>
              <w:left w:w="28" w:type="dxa"/>
              <w:right w:w="28" w:type="dxa"/>
            </w:tcMar>
            <w:vAlign w:val="center"/>
            <w:hideMark/>
          </w:tcPr>
          <w:p w14:paraId="3E93D9D7"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0.1</w:t>
            </w:r>
          </w:p>
        </w:tc>
        <w:tc>
          <w:tcPr>
            <w:tcW w:w="1005" w:type="dxa"/>
            <w:noWrap/>
            <w:tcMar>
              <w:left w:w="28" w:type="dxa"/>
              <w:right w:w="28" w:type="dxa"/>
            </w:tcMar>
            <w:vAlign w:val="center"/>
            <w:hideMark/>
          </w:tcPr>
          <w:p w14:paraId="4918E7B2"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0.1</w:t>
            </w:r>
          </w:p>
        </w:tc>
        <w:tc>
          <w:tcPr>
            <w:tcW w:w="962" w:type="dxa"/>
            <w:noWrap/>
            <w:tcMar>
              <w:left w:w="28" w:type="dxa"/>
              <w:right w:w="28" w:type="dxa"/>
            </w:tcMar>
            <w:vAlign w:val="center"/>
            <w:hideMark/>
          </w:tcPr>
          <w:p w14:paraId="5B7D624B"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w:t>
            </w:r>
          </w:p>
        </w:tc>
        <w:tc>
          <w:tcPr>
            <w:tcW w:w="983" w:type="dxa"/>
            <w:noWrap/>
            <w:tcMar>
              <w:left w:w="28" w:type="dxa"/>
              <w:right w:w="28" w:type="dxa"/>
            </w:tcMar>
            <w:vAlign w:val="center"/>
            <w:hideMark/>
          </w:tcPr>
          <w:p w14:paraId="7430ADC9"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0.2</w:t>
            </w:r>
          </w:p>
        </w:tc>
        <w:tc>
          <w:tcPr>
            <w:tcW w:w="984" w:type="dxa"/>
            <w:noWrap/>
            <w:tcMar>
              <w:left w:w="28" w:type="dxa"/>
              <w:right w:w="28" w:type="dxa"/>
            </w:tcMar>
            <w:vAlign w:val="center"/>
            <w:hideMark/>
          </w:tcPr>
          <w:p w14:paraId="0A87F05C"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0.1</w:t>
            </w:r>
          </w:p>
        </w:tc>
      </w:tr>
      <w:tr w:rsidR="00365D67" w:rsidRPr="009208AF" w14:paraId="51F748F4" w14:textId="77777777" w:rsidTr="005A00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vMerge/>
            <w:tcBorders>
              <w:top w:val="none" w:sz="0" w:space="0" w:color="auto"/>
              <w:left w:val="none" w:sz="0" w:space="0" w:color="auto"/>
              <w:bottom w:val="none" w:sz="0" w:space="0" w:color="auto"/>
            </w:tcBorders>
            <w:tcMar>
              <w:left w:w="28" w:type="dxa"/>
              <w:right w:w="28" w:type="dxa"/>
            </w:tcMar>
            <w:vAlign w:val="center"/>
            <w:hideMark/>
          </w:tcPr>
          <w:p w14:paraId="1183D7DA" w14:textId="77777777" w:rsidR="00A721CB" w:rsidRPr="009208AF" w:rsidRDefault="00A721CB" w:rsidP="00A8315B">
            <w:pPr>
              <w:jc w:val="center"/>
              <w:rPr>
                <w:rFonts w:asciiTheme="minorHAnsi" w:hAnsiTheme="minorHAnsi" w:cstheme="minorHAnsi"/>
                <w:color w:val="000000"/>
                <w:sz w:val="22"/>
                <w:szCs w:val="22"/>
              </w:rPr>
            </w:pPr>
          </w:p>
        </w:tc>
        <w:tc>
          <w:tcPr>
            <w:tcW w:w="1843" w:type="dxa"/>
            <w:noWrap/>
            <w:tcMar>
              <w:left w:w="28" w:type="dxa"/>
              <w:right w:w="28" w:type="dxa"/>
            </w:tcMar>
            <w:vAlign w:val="center"/>
            <w:hideMark/>
          </w:tcPr>
          <w:p w14:paraId="09FC8B35"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colsample_bytree</w:t>
            </w:r>
          </w:p>
        </w:tc>
        <w:tc>
          <w:tcPr>
            <w:tcW w:w="983" w:type="dxa"/>
            <w:noWrap/>
            <w:tcMar>
              <w:left w:w="28" w:type="dxa"/>
              <w:right w:w="28" w:type="dxa"/>
            </w:tcMar>
            <w:vAlign w:val="center"/>
            <w:hideMark/>
          </w:tcPr>
          <w:p w14:paraId="38752EE5"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1</w:t>
            </w:r>
          </w:p>
        </w:tc>
        <w:tc>
          <w:tcPr>
            <w:tcW w:w="984" w:type="dxa"/>
            <w:noWrap/>
            <w:tcMar>
              <w:left w:w="28" w:type="dxa"/>
              <w:right w:w="28" w:type="dxa"/>
            </w:tcMar>
            <w:vAlign w:val="center"/>
            <w:hideMark/>
          </w:tcPr>
          <w:p w14:paraId="0294DB57"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0.7</w:t>
            </w:r>
          </w:p>
        </w:tc>
        <w:tc>
          <w:tcPr>
            <w:tcW w:w="1005" w:type="dxa"/>
            <w:noWrap/>
            <w:tcMar>
              <w:left w:w="28" w:type="dxa"/>
              <w:right w:w="28" w:type="dxa"/>
            </w:tcMar>
            <w:vAlign w:val="center"/>
            <w:hideMark/>
          </w:tcPr>
          <w:p w14:paraId="23AF4B69"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0.7</w:t>
            </w:r>
          </w:p>
        </w:tc>
        <w:tc>
          <w:tcPr>
            <w:tcW w:w="962" w:type="dxa"/>
            <w:noWrap/>
            <w:tcMar>
              <w:left w:w="28" w:type="dxa"/>
              <w:right w:w="28" w:type="dxa"/>
            </w:tcMar>
            <w:vAlign w:val="center"/>
            <w:hideMark/>
          </w:tcPr>
          <w:p w14:paraId="16ECB478"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0.7</w:t>
            </w:r>
          </w:p>
        </w:tc>
        <w:tc>
          <w:tcPr>
            <w:tcW w:w="983" w:type="dxa"/>
            <w:noWrap/>
            <w:tcMar>
              <w:left w:w="28" w:type="dxa"/>
              <w:right w:w="28" w:type="dxa"/>
            </w:tcMar>
            <w:vAlign w:val="center"/>
            <w:hideMark/>
          </w:tcPr>
          <w:p w14:paraId="11D4285A"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0.8</w:t>
            </w:r>
          </w:p>
        </w:tc>
        <w:tc>
          <w:tcPr>
            <w:tcW w:w="984" w:type="dxa"/>
            <w:noWrap/>
            <w:tcMar>
              <w:left w:w="28" w:type="dxa"/>
              <w:right w:w="28" w:type="dxa"/>
            </w:tcMar>
            <w:vAlign w:val="center"/>
            <w:hideMark/>
          </w:tcPr>
          <w:p w14:paraId="131CC67C"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0.65</w:t>
            </w:r>
          </w:p>
        </w:tc>
      </w:tr>
      <w:tr w:rsidR="003F0027" w:rsidRPr="009208AF" w14:paraId="77A63204" w14:textId="77777777" w:rsidTr="005A0013">
        <w:trPr>
          <w:trHeight w:val="300"/>
        </w:trPr>
        <w:tc>
          <w:tcPr>
            <w:cnfStyle w:val="001000000000" w:firstRow="0" w:lastRow="0" w:firstColumn="1" w:lastColumn="0" w:oddVBand="0" w:evenVBand="0" w:oddHBand="0" w:evenHBand="0" w:firstRowFirstColumn="0" w:firstRowLastColumn="0" w:lastRowFirstColumn="0" w:lastRowLastColumn="0"/>
            <w:tcW w:w="1276" w:type="dxa"/>
            <w:vMerge/>
            <w:tcBorders>
              <w:top w:val="none" w:sz="0" w:space="0" w:color="auto"/>
              <w:left w:val="none" w:sz="0" w:space="0" w:color="auto"/>
              <w:bottom w:val="none" w:sz="0" w:space="0" w:color="auto"/>
            </w:tcBorders>
            <w:tcMar>
              <w:left w:w="28" w:type="dxa"/>
              <w:right w:w="28" w:type="dxa"/>
            </w:tcMar>
            <w:vAlign w:val="center"/>
            <w:hideMark/>
          </w:tcPr>
          <w:p w14:paraId="16B6A48A" w14:textId="77777777" w:rsidR="00A721CB" w:rsidRPr="009208AF" w:rsidRDefault="00A721CB" w:rsidP="00A8315B">
            <w:pPr>
              <w:jc w:val="center"/>
              <w:rPr>
                <w:rFonts w:asciiTheme="minorHAnsi" w:hAnsiTheme="minorHAnsi" w:cstheme="minorHAnsi"/>
                <w:color w:val="000000"/>
                <w:sz w:val="22"/>
                <w:szCs w:val="22"/>
              </w:rPr>
            </w:pPr>
          </w:p>
        </w:tc>
        <w:tc>
          <w:tcPr>
            <w:tcW w:w="1843" w:type="dxa"/>
            <w:noWrap/>
            <w:tcMar>
              <w:left w:w="28" w:type="dxa"/>
              <w:right w:w="28" w:type="dxa"/>
            </w:tcMar>
            <w:vAlign w:val="center"/>
            <w:hideMark/>
          </w:tcPr>
          <w:p w14:paraId="77D30B2F"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min_child_weight</w:t>
            </w:r>
          </w:p>
        </w:tc>
        <w:tc>
          <w:tcPr>
            <w:tcW w:w="983" w:type="dxa"/>
            <w:noWrap/>
            <w:tcMar>
              <w:left w:w="28" w:type="dxa"/>
              <w:right w:w="28" w:type="dxa"/>
            </w:tcMar>
            <w:vAlign w:val="center"/>
            <w:hideMark/>
          </w:tcPr>
          <w:p w14:paraId="76610E18"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1</w:t>
            </w:r>
          </w:p>
        </w:tc>
        <w:tc>
          <w:tcPr>
            <w:tcW w:w="984" w:type="dxa"/>
            <w:noWrap/>
            <w:tcMar>
              <w:left w:w="28" w:type="dxa"/>
              <w:right w:w="28" w:type="dxa"/>
            </w:tcMar>
            <w:vAlign w:val="center"/>
            <w:hideMark/>
          </w:tcPr>
          <w:p w14:paraId="0466B106"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4</w:t>
            </w:r>
          </w:p>
        </w:tc>
        <w:tc>
          <w:tcPr>
            <w:tcW w:w="1005" w:type="dxa"/>
            <w:noWrap/>
            <w:tcMar>
              <w:left w:w="28" w:type="dxa"/>
              <w:right w:w="28" w:type="dxa"/>
            </w:tcMar>
            <w:vAlign w:val="center"/>
            <w:hideMark/>
          </w:tcPr>
          <w:p w14:paraId="72A1E1DB"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4</w:t>
            </w:r>
          </w:p>
        </w:tc>
        <w:tc>
          <w:tcPr>
            <w:tcW w:w="962" w:type="dxa"/>
            <w:noWrap/>
            <w:tcMar>
              <w:left w:w="28" w:type="dxa"/>
              <w:right w:w="28" w:type="dxa"/>
            </w:tcMar>
            <w:vAlign w:val="center"/>
            <w:hideMark/>
          </w:tcPr>
          <w:p w14:paraId="476294FB"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6</w:t>
            </w:r>
          </w:p>
        </w:tc>
        <w:tc>
          <w:tcPr>
            <w:tcW w:w="983" w:type="dxa"/>
            <w:noWrap/>
            <w:tcMar>
              <w:left w:w="28" w:type="dxa"/>
              <w:right w:w="28" w:type="dxa"/>
            </w:tcMar>
            <w:vAlign w:val="center"/>
            <w:hideMark/>
          </w:tcPr>
          <w:p w14:paraId="2BFA35EE"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9</w:t>
            </w:r>
          </w:p>
        </w:tc>
        <w:tc>
          <w:tcPr>
            <w:tcW w:w="984" w:type="dxa"/>
            <w:noWrap/>
            <w:tcMar>
              <w:left w:w="28" w:type="dxa"/>
              <w:right w:w="28" w:type="dxa"/>
            </w:tcMar>
            <w:vAlign w:val="center"/>
            <w:hideMark/>
          </w:tcPr>
          <w:p w14:paraId="38F3AFA5"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1</w:t>
            </w:r>
          </w:p>
        </w:tc>
      </w:tr>
      <w:tr w:rsidR="00365D67" w:rsidRPr="009208AF" w14:paraId="0CAD9363" w14:textId="77777777" w:rsidTr="005A00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vMerge/>
            <w:tcBorders>
              <w:top w:val="none" w:sz="0" w:space="0" w:color="auto"/>
              <w:left w:val="none" w:sz="0" w:space="0" w:color="auto"/>
              <w:bottom w:val="none" w:sz="0" w:space="0" w:color="auto"/>
            </w:tcBorders>
            <w:tcMar>
              <w:left w:w="28" w:type="dxa"/>
              <w:right w:w="28" w:type="dxa"/>
            </w:tcMar>
            <w:vAlign w:val="center"/>
            <w:hideMark/>
          </w:tcPr>
          <w:p w14:paraId="3DD9C4EE" w14:textId="77777777" w:rsidR="00A721CB" w:rsidRPr="009208AF" w:rsidRDefault="00A721CB" w:rsidP="00A8315B">
            <w:pPr>
              <w:jc w:val="center"/>
              <w:rPr>
                <w:rFonts w:asciiTheme="minorHAnsi" w:hAnsiTheme="minorHAnsi" w:cstheme="minorHAnsi"/>
                <w:color w:val="000000"/>
                <w:sz w:val="22"/>
                <w:szCs w:val="22"/>
              </w:rPr>
            </w:pPr>
          </w:p>
        </w:tc>
        <w:tc>
          <w:tcPr>
            <w:tcW w:w="1843" w:type="dxa"/>
            <w:noWrap/>
            <w:tcMar>
              <w:left w:w="28" w:type="dxa"/>
              <w:right w:w="28" w:type="dxa"/>
            </w:tcMar>
            <w:vAlign w:val="center"/>
            <w:hideMark/>
          </w:tcPr>
          <w:p w14:paraId="6664B381"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subsample</w:t>
            </w:r>
          </w:p>
        </w:tc>
        <w:tc>
          <w:tcPr>
            <w:tcW w:w="983" w:type="dxa"/>
            <w:noWrap/>
            <w:tcMar>
              <w:left w:w="28" w:type="dxa"/>
              <w:right w:w="28" w:type="dxa"/>
            </w:tcMar>
            <w:vAlign w:val="center"/>
            <w:hideMark/>
          </w:tcPr>
          <w:p w14:paraId="40473BEC"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1</w:t>
            </w:r>
          </w:p>
        </w:tc>
        <w:tc>
          <w:tcPr>
            <w:tcW w:w="984" w:type="dxa"/>
            <w:noWrap/>
            <w:tcMar>
              <w:left w:w="28" w:type="dxa"/>
              <w:right w:w="28" w:type="dxa"/>
            </w:tcMar>
            <w:vAlign w:val="center"/>
            <w:hideMark/>
          </w:tcPr>
          <w:p w14:paraId="07D2A155"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0.85</w:t>
            </w:r>
          </w:p>
        </w:tc>
        <w:tc>
          <w:tcPr>
            <w:tcW w:w="1005" w:type="dxa"/>
            <w:noWrap/>
            <w:tcMar>
              <w:left w:w="28" w:type="dxa"/>
              <w:right w:w="28" w:type="dxa"/>
            </w:tcMar>
            <w:vAlign w:val="center"/>
            <w:hideMark/>
          </w:tcPr>
          <w:p w14:paraId="3683F021"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0.8</w:t>
            </w:r>
          </w:p>
        </w:tc>
        <w:tc>
          <w:tcPr>
            <w:tcW w:w="962" w:type="dxa"/>
            <w:noWrap/>
            <w:tcMar>
              <w:left w:w="28" w:type="dxa"/>
              <w:right w:w="28" w:type="dxa"/>
            </w:tcMar>
            <w:vAlign w:val="center"/>
            <w:hideMark/>
          </w:tcPr>
          <w:p w14:paraId="7E9FE8F1"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0.95</w:t>
            </w:r>
          </w:p>
        </w:tc>
        <w:tc>
          <w:tcPr>
            <w:tcW w:w="983" w:type="dxa"/>
            <w:noWrap/>
            <w:tcMar>
              <w:left w:w="28" w:type="dxa"/>
              <w:right w:w="28" w:type="dxa"/>
            </w:tcMar>
            <w:vAlign w:val="center"/>
            <w:hideMark/>
          </w:tcPr>
          <w:p w14:paraId="57B86647"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0.95</w:t>
            </w:r>
          </w:p>
        </w:tc>
        <w:tc>
          <w:tcPr>
            <w:tcW w:w="984" w:type="dxa"/>
            <w:noWrap/>
            <w:tcMar>
              <w:left w:w="28" w:type="dxa"/>
              <w:right w:w="28" w:type="dxa"/>
            </w:tcMar>
            <w:vAlign w:val="center"/>
            <w:hideMark/>
          </w:tcPr>
          <w:p w14:paraId="58388E07"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0.9</w:t>
            </w:r>
          </w:p>
        </w:tc>
      </w:tr>
      <w:tr w:rsidR="003F0027" w:rsidRPr="009208AF" w14:paraId="54FA767A"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1276" w:type="dxa"/>
            <w:vMerge w:val="restart"/>
            <w:tcBorders>
              <w:top w:val="none" w:sz="0" w:space="0" w:color="auto"/>
              <w:left w:val="none" w:sz="0" w:space="0" w:color="auto"/>
              <w:bottom w:val="none" w:sz="0" w:space="0" w:color="auto"/>
            </w:tcBorders>
            <w:noWrap/>
            <w:tcMar>
              <w:left w:w="28" w:type="dxa"/>
              <w:right w:w="28" w:type="dxa"/>
            </w:tcMar>
            <w:vAlign w:val="center"/>
            <w:hideMark/>
          </w:tcPr>
          <w:p w14:paraId="79FC0591" w14:textId="77777777" w:rsidR="00A721CB" w:rsidRPr="009208AF" w:rsidRDefault="00A721CB" w:rsidP="00A8315B">
            <w:pPr>
              <w:jc w:val="center"/>
              <w:rPr>
                <w:rFonts w:asciiTheme="minorHAnsi" w:hAnsiTheme="minorHAnsi" w:cstheme="minorHAnsi"/>
                <w:i w:val="0"/>
                <w:iCs w:val="0"/>
                <w:color w:val="000000"/>
                <w:sz w:val="22"/>
                <w:szCs w:val="22"/>
              </w:rPr>
            </w:pPr>
            <w:r w:rsidRPr="009208AF">
              <w:rPr>
                <w:rFonts w:asciiTheme="minorHAnsi" w:hAnsiTheme="minorHAnsi" w:cstheme="minorHAnsi"/>
                <w:i w:val="0"/>
                <w:iCs w:val="0"/>
                <w:color w:val="000000"/>
                <w:sz w:val="22"/>
                <w:szCs w:val="22"/>
              </w:rPr>
              <w:t>Random forest tuning parameters</w:t>
            </w:r>
          </w:p>
        </w:tc>
        <w:tc>
          <w:tcPr>
            <w:tcW w:w="1843" w:type="dxa"/>
            <w:noWrap/>
            <w:tcMar>
              <w:left w:w="28" w:type="dxa"/>
              <w:right w:w="28" w:type="dxa"/>
            </w:tcMar>
            <w:vAlign w:val="center"/>
            <w:hideMark/>
          </w:tcPr>
          <w:p w14:paraId="546E8C40"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ntree</w:t>
            </w:r>
          </w:p>
        </w:tc>
        <w:tc>
          <w:tcPr>
            <w:tcW w:w="983" w:type="dxa"/>
            <w:noWrap/>
            <w:tcMar>
              <w:left w:w="28" w:type="dxa"/>
              <w:right w:w="28" w:type="dxa"/>
            </w:tcMar>
            <w:vAlign w:val="center"/>
            <w:hideMark/>
          </w:tcPr>
          <w:p w14:paraId="300767C4"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1001</w:t>
            </w:r>
          </w:p>
        </w:tc>
        <w:tc>
          <w:tcPr>
            <w:tcW w:w="984" w:type="dxa"/>
            <w:noWrap/>
            <w:tcMar>
              <w:left w:w="28" w:type="dxa"/>
              <w:right w:w="28" w:type="dxa"/>
            </w:tcMar>
            <w:vAlign w:val="center"/>
            <w:hideMark/>
          </w:tcPr>
          <w:p w14:paraId="27248EFD"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1001</w:t>
            </w:r>
          </w:p>
        </w:tc>
        <w:tc>
          <w:tcPr>
            <w:tcW w:w="1005" w:type="dxa"/>
            <w:noWrap/>
            <w:tcMar>
              <w:left w:w="28" w:type="dxa"/>
              <w:right w:w="28" w:type="dxa"/>
            </w:tcMar>
            <w:vAlign w:val="center"/>
            <w:hideMark/>
          </w:tcPr>
          <w:p w14:paraId="408E5002"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1001</w:t>
            </w:r>
          </w:p>
        </w:tc>
        <w:tc>
          <w:tcPr>
            <w:tcW w:w="962" w:type="dxa"/>
            <w:noWrap/>
            <w:tcMar>
              <w:left w:w="28" w:type="dxa"/>
              <w:right w:w="28" w:type="dxa"/>
            </w:tcMar>
            <w:vAlign w:val="center"/>
            <w:hideMark/>
          </w:tcPr>
          <w:p w14:paraId="2EA03D3C"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1001</w:t>
            </w:r>
          </w:p>
        </w:tc>
        <w:tc>
          <w:tcPr>
            <w:tcW w:w="983" w:type="dxa"/>
            <w:noWrap/>
            <w:tcMar>
              <w:left w:w="28" w:type="dxa"/>
              <w:right w:w="28" w:type="dxa"/>
            </w:tcMar>
            <w:vAlign w:val="center"/>
            <w:hideMark/>
          </w:tcPr>
          <w:p w14:paraId="5459FED6"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1001</w:t>
            </w:r>
          </w:p>
        </w:tc>
        <w:tc>
          <w:tcPr>
            <w:tcW w:w="984" w:type="dxa"/>
            <w:noWrap/>
            <w:tcMar>
              <w:left w:w="28" w:type="dxa"/>
              <w:right w:w="28" w:type="dxa"/>
            </w:tcMar>
            <w:vAlign w:val="center"/>
            <w:hideMark/>
          </w:tcPr>
          <w:p w14:paraId="1B9241FE"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1001</w:t>
            </w:r>
          </w:p>
        </w:tc>
      </w:tr>
      <w:tr w:rsidR="00365D67" w:rsidRPr="009208AF" w14:paraId="5B559E2F" w14:textId="77777777" w:rsidTr="005A001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6" w:type="dxa"/>
            <w:vMerge/>
            <w:tcBorders>
              <w:top w:val="none" w:sz="0" w:space="0" w:color="auto"/>
              <w:left w:val="none" w:sz="0" w:space="0" w:color="auto"/>
              <w:bottom w:val="none" w:sz="0" w:space="0" w:color="auto"/>
            </w:tcBorders>
            <w:tcMar>
              <w:left w:w="28" w:type="dxa"/>
              <w:right w:w="28" w:type="dxa"/>
            </w:tcMar>
            <w:vAlign w:val="center"/>
            <w:hideMark/>
          </w:tcPr>
          <w:p w14:paraId="27A011EB" w14:textId="77777777" w:rsidR="00A721CB" w:rsidRPr="009208AF" w:rsidRDefault="00A721CB" w:rsidP="00A8315B">
            <w:pPr>
              <w:jc w:val="center"/>
              <w:rPr>
                <w:rFonts w:asciiTheme="minorHAnsi" w:hAnsiTheme="minorHAnsi" w:cstheme="minorHAnsi"/>
                <w:color w:val="000000"/>
                <w:sz w:val="22"/>
                <w:szCs w:val="22"/>
              </w:rPr>
            </w:pPr>
          </w:p>
        </w:tc>
        <w:tc>
          <w:tcPr>
            <w:tcW w:w="1843" w:type="dxa"/>
            <w:noWrap/>
            <w:tcMar>
              <w:left w:w="28" w:type="dxa"/>
              <w:right w:w="28" w:type="dxa"/>
            </w:tcMar>
            <w:vAlign w:val="center"/>
            <w:hideMark/>
          </w:tcPr>
          <w:p w14:paraId="42DC37EB"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nodesize</w:t>
            </w:r>
          </w:p>
        </w:tc>
        <w:tc>
          <w:tcPr>
            <w:tcW w:w="983" w:type="dxa"/>
            <w:noWrap/>
            <w:tcMar>
              <w:left w:w="28" w:type="dxa"/>
              <w:right w:w="28" w:type="dxa"/>
            </w:tcMar>
            <w:vAlign w:val="center"/>
            <w:hideMark/>
          </w:tcPr>
          <w:p w14:paraId="1559FA28"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30</w:t>
            </w:r>
          </w:p>
        </w:tc>
        <w:tc>
          <w:tcPr>
            <w:tcW w:w="984" w:type="dxa"/>
            <w:noWrap/>
            <w:tcMar>
              <w:left w:w="28" w:type="dxa"/>
              <w:right w:w="28" w:type="dxa"/>
            </w:tcMar>
            <w:vAlign w:val="center"/>
            <w:hideMark/>
          </w:tcPr>
          <w:p w14:paraId="37DE8475"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37</w:t>
            </w:r>
          </w:p>
        </w:tc>
        <w:tc>
          <w:tcPr>
            <w:tcW w:w="1005" w:type="dxa"/>
            <w:noWrap/>
            <w:tcMar>
              <w:left w:w="28" w:type="dxa"/>
              <w:right w:w="28" w:type="dxa"/>
            </w:tcMar>
            <w:vAlign w:val="center"/>
            <w:hideMark/>
          </w:tcPr>
          <w:p w14:paraId="6E8C519F"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32</w:t>
            </w:r>
          </w:p>
        </w:tc>
        <w:tc>
          <w:tcPr>
            <w:tcW w:w="962" w:type="dxa"/>
            <w:noWrap/>
            <w:tcMar>
              <w:left w:w="28" w:type="dxa"/>
              <w:right w:w="28" w:type="dxa"/>
            </w:tcMar>
            <w:vAlign w:val="center"/>
            <w:hideMark/>
          </w:tcPr>
          <w:p w14:paraId="182427CA"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38</w:t>
            </w:r>
          </w:p>
        </w:tc>
        <w:tc>
          <w:tcPr>
            <w:tcW w:w="983" w:type="dxa"/>
            <w:noWrap/>
            <w:tcMar>
              <w:left w:w="28" w:type="dxa"/>
              <w:right w:w="28" w:type="dxa"/>
            </w:tcMar>
            <w:vAlign w:val="center"/>
            <w:hideMark/>
          </w:tcPr>
          <w:p w14:paraId="3E1740EE"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39</w:t>
            </w:r>
          </w:p>
        </w:tc>
        <w:tc>
          <w:tcPr>
            <w:tcW w:w="984" w:type="dxa"/>
            <w:noWrap/>
            <w:tcMar>
              <w:left w:w="28" w:type="dxa"/>
              <w:right w:w="28" w:type="dxa"/>
            </w:tcMar>
            <w:vAlign w:val="center"/>
            <w:hideMark/>
          </w:tcPr>
          <w:p w14:paraId="1D22CE6B"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40</w:t>
            </w:r>
          </w:p>
        </w:tc>
      </w:tr>
      <w:tr w:rsidR="003F0027" w:rsidRPr="009208AF" w14:paraId="101B9568" w14:textId="77777777" w:rsidTr="005A0013">
        <w:trPr>
          <w:trHeight w:val="320"/>
        </w:trPr>
        <w:tc>
          <w:tcPr>
            <w:cnfStyle w:val="001000000000" w:firstRow="0" w:lastRow="0" w:firstColumn="1" w:lastColumn="0" w:oddVBand="0" w:evenVBand="0" w:oddHBand="0" w:evenHBand="0" w:firstRowFirstColumn="0" w:firstRowLastColumn="0" w:lastRowFirstColumn="0" w:lastRowLastColumn="0"/>
            <w:tcW w:w="1276" w:type="dxa"/>
            <w:vMerge/>
            <w:tcBorders>
              <w:top w:val="none" w:sz="0" w:space="0" w:color="auto"/>
              <w:left w:val="none" w:sz="0" w:space="0" w:color="auto"/>
              <w:bottom w:val="none" w:sz="0" w:space="0" w:color="auto"/>
            </w:tcBorders>
            <w:tcMar>
              <w:left w:w="28" w:type="dxa"/>
              <w:right w:w="28" w:type="dxa"/>
            </w:tcMar>
            <w:vAlign w:val="center"/>
            <w:hideMark/>
          </w:tcPr>
          <w:p w14:paraId="7EA25D91" w14:textId="77777777" w:rsidR="00A721CB" w:rsidRPr="009208AF" w:rsidRDefault="00A721CB" w:rsidP="00A8315B">
            <w:pPr>
              <w:jc w:val="center"/>
              <w:rPr>
                <w:rFonts w:asciiTheme="minorHAnsi" w:hAnsiTheme="minorHAnsi" w:cstheme="minorHAnsi"/>
                <w:color w:val="000000"/>
                <w:sz w:val="22"/>
                <w:szCs w:val="22"/>
              </w:rPr>
            </w:pPr>
          </w:p>
        </w:tc>
        <w:tc>
          <w:tcPr>
            <w:tcW w:w="1843" w:type="dxa"/>
            <w:noWrap/>
            <w:tcMar>
              <w:left w:w="28" w:type="dxa"/>
              <w:right w:w="28" w:type="dxa"/>
            </w:tcMar>
            <w:vAlign w:val="center"/>
            <w:hideMark/>
          </w:tcPr>
          <w:p w14:paraId="35EC847A"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mtry</w:t>
            </w:r>
          </w:p>
        </w:tc>
        <w:tc>
          <w:tcPr>
            <w:tcW w:w="983" w:type="dxa"/>
            <w:noWrap/>
            <w:tcMar>
              <w:left w:w="28" w:type="dxa"/>
              <w:right w:w="28" w:type="dxa"/>
            </w:tcMar>
            <w:vAlign w:val="center"/>
            <w:hideMark/>
          </w:tcPr>
          <w:p w14:paraId="4DA31F73"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4</w:t>
            </w:r>
          </w:p>
        </w:tc>
        <w:tc>
          <w:tcPr>
            <w:tcW w:w="984" w:type="dxa"/>
            <w:noWrap/>
            <w:tcMar>
              <w:left w:w="28" w:type="dxa"/>
              <w:right w:w="28" w:type="dxa"/>
            </w:tcMar>
            <w:vAlign w:val="center"/>
            <w:hideMark/>
          </w:tcPr>
          <w:p w14:paraId="05FA6489"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9</w:t>
            </w:r>
          </w:p>
        </w:tc>
        <w:tc>
          <w:tcPr>
            <w:tcW w:w="1005" w:type="dxa"/>
            <w:noWrap/>
            <w:tcMar>
              <w:left w:w="28" w:type="dxa"/>
              <w:right w:w="28" w:type="dxa"/>
            </w:tcMar>
            <w:vAlign w:val="center"/>
            <w:hideMark/>
          </w:tcPr>
          <w:p w14:paraId="71EF8281"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4</w:t>
            </w:r>
          </w:p>
        </w:tc>
        <w:tc>
          <w:tcPr>
            <w:tcW w:w="962" w:type="dxa"/>
            <w:noWrap/>
            <w:tcMar>
              <w:left w:w="28" w:type="dxa"/>
              <w:right w:w="28" w:type="dxa"/>
            </w:tcMar>
            <w:vAlign w:val="center"/>
            <w:hideMark/>
          </w:tcPr>
          <w:p w14:paraId="0C6E8B8C"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3</w:t>
            </w:r>
          </w:p>
        </w:tc>
        <w:tc>
          <w:tcPr>
            <w:tcW w:w="983" w:type="dxa"/>
            <w:noWrap/>
            <w:tcMar>
              <w:left w:w="28" w:type="dxa"/>
              <w:right w:w="28" w:type="dxa"/>
            </w:tcMar>
            <w:vAlign w:val="center"/>
            <w:hideMark/>
          </w:tcPr>
          <w:p w14:paraId="07EC36EE"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5</w:t>
            </w:r>
          </w:p>
        </w:tc>
        <w:tc>
          <w:tcPr>
            <w:tcW w:w="984" w:type="dxa"/>
            <w:noWrap/>
            <w:tcMar>
              <w:left w:w="28" w:type="dxa"/>
              <w:right w:w="28" w:type="dxa"/>
            </w:tcMar>
            <w:vAlign w:val="center"/>
            <w:hideMark/>
          </w:tcPr>
          <w:p w14:paraId="0C03FD5D"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3</w:t>
            </w:r>
          </w:p>
        </w:tc>
      </w:tr>
      <w:tr w:rsidR="00365D67" w:rsidRPr="009208AF" w14:paraId="2BA732F7" w14:textId="77777777" w:rsidTr="005A00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vMerge w:val="restart"/>
            <w:tcBorders>
              <w:top w:val="none" w:sz="0" w:space="0" w:color="auto"/>
              <w:left w:val="none" w:sz="0" w:space="0" w:color="auto"/>
              <w:bottom w:val="none" w:sz="0" w:space="0" w:color="auto"/>
            </w:tcBorders>
            <w:noWrap/>
            <w:tcMar>
              <w:left w:w="28" w:type="dxa"/>
              <w:right w:w="28" w:type="dxa"/>
            </w:tcMar>
            <w:vAlign w:val="center"/>
            <w:hideMark/>
          </w:tcPr>
          <w:p w14:paraId="0D3F683D" w14:textId="34C05A75" w:rsidR="00A721CB" w:rsidRPr="009208AF" w:rsidRDefault="00A721CB" w:rsidP="00A8315B">
            <w:pPr>
              <w:jc w:val="center"/>
              <w:rPr>
                <w:rFonts w:asciiTheme="minorHAnsi" w:hAnsiTheme="minorHAnsi" w:cstheme="minorHAnsi"/>
                <w:i w:val="0"/>
                <w:iCs w:val="0"/>
                <w:color w:val="000000"/>
                <w:sz w:val="22"/>
                <w:szCs w:val="22"/>
              </w:rPr>
            </w:pPr>
            <w:r w:rsidRPr="009208AF">
              <w:rPr>
                <w:rFonts w:asciiTheme="minorHAnsi" w:hAnsiTheme="minorHAnsi" w:cstheme="minorHAnsi"/>
                <w:i w:val="0"/>
                <w:iCs w:val="0"/>
                <w:color w:val="000000"/>
                <w:sz w:val="22"/>
                <w:szCs w:val="22"/>
              </w:rPr>
              <w:t>Overall AUC</w:t>
            </w:r>
            <w:r w:rsidR="00A46B1D" w:rsidRPr="009208AF">
              <w:rPr>
                <w:rFonts w:asciiTheme="minorHAnsi" w:hAnsiTheme="minorHAnsi" w:cstheme="minorHAnsi"/>
                <w:i w:val="0"/>
                <w:iCs w:val="0"/>
                <w:color w:val="000000"/>
                <w:sz w:val="22"/>
                <w:szCs w:val="22"/>
                <w:vertAlign w:val="superscript"/>
              </w:rPr>
              <w:t>†</w:t>
            </w:r>
            <w:r w:rsidRPr="009208AF">
              <w:rPr>
                <w:rFonts w:asciiTheme="minorHAnsi" w:hAnsiTheme="minorHAnsi" w:cstheme="minorHAnsi"/>
                <w:i w:val="0"/>
                <w:iCs w:val="0"/>
                <w:color w:val="000000"/>
                <w:sz w:val="22"/>
                <w:szCs w:val="22"/>
              </w:rPr>
              <w:t xml:space="preserve"> for prediction across all </w:t>
            </w:r>
            <w:r w:rsidR="00771C6F" w:rsidRPr="009208AF">
              <w:rPr>
                <w:rFonts w:asciiTheme="minorHAnsi" w:hAnsiTheme="minorHAnsi" w:cstheme="minorHAnsi"/>
                <w:i w:val="0"/>
                <w:iCs w:val="0"/>
                <w:color w:val="000000"/>
                <w:sz w:val="22"/>
                <w:szCs w:val="22"/>
              </w:rPr>
              <w:t xml:space="preserve">included </w:t>
            </w:r>
            <w:r w:rsidRPr="009208AF">
              <w:rPr>
                <w:rFonts w:asciiTheme="minorHAnsi" w:hAnsiTheme="minorHAnsi" w:cstheme="minorHAnsi"/>
                <w:i w:val="0"/>
                <w:iCs w:val="0"/>
                <w:color w:val="000000"/>
                <w:sz w:val="22"/>
                <w:szCs w:val="22"/>
              </w:rPr>
              <w:t xml:space="preserve">classes </w:t>
            </w:r>
          </w:p>
        </w:tc>
        <w:tc>
          <w:tcPr>
            <w:tcW w:w="1843" w:type="dxa"/>
            <w:noWrap/>
            <w:tcMar>
              <w:left w:w="28" w:type="dxa"/>
              <w:right w:w="28" w:type="dxa"/>
            </w:tcMar>
            <w:vAlign w:val="center"/>
            <w:hideMark/>
          </w:tcPr>
          <w:p w14:paraId="548E9B24" w14:textId="4AF3608F"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 xml:space="preserve">eXtreme </w:t>
            </w:r>
            <w:r w:rsidR="00502363">
              <w:rPr>
                <w:rFonts w:asciiTheme="minorHAnsi" w:hAnsiTheme="minorHAnsi" w:cstheme="minorHAnsi"/>
                <w:color w:val="000000"/>
                <w:sz w:val="22"/>
                <w:szCs w:val="22"/>
              </w:rPr>
              <w:t>G</w:t>
            </w:r>
            <w:r w:rsidRPr="009208AF">
              <w:rPr>
                <w:rFonts w:asciiTheme="minorHAnsi" w:hAnsiTheme="minorHAnsi" w:cstheme="minorHAnsi"/>
                <w:color w:val="000000"/>
                <w:sz w:val="22"/>
                <w:szCs w:val="22"/>
              </w:rPr>
              <w:t xml:space="preserve">radient </w:t>
            </w:r>
            <w:r w:rsidR="00502363">
              <w:rPr>
                <w:rFonts w:asciiTheme="minorHAnsi" w:hAnsiTheme="minorHAnsi" w:cstheme="minorHAnsi"/>
                <w:color w:val="000000"/>
                <w:sz w:val="22"/>
                <w:szCs w:val="22"/>
              </w:rPr>
              <w:t>B</w:t>
            </w:r>
            <w:r w:rsidRPr="009208AF">
              <w:rPr>
                <w:rFonts w:asciiTheme="minorHAnsi" w:hAnsiTheme="minorHAnsi" w:cstheme="minorHAnsi"/>
                <w:color w:val="000000"/>
                <w:sz w:val="22"/>
                <w:szCs w:val="22"/>
              </w:rPr>
              <w:t>oosting</w:t>
            </w:r>
          </w:p>
        </w:tc>
        <w:tc>
          <w:tcPr>
            <w:tcW w:w="983" w:type="dxa"/>
            <w:noWrap/>
            <w:tcMar>
              <w:left w:w="28" w:type="dxa"/>
              <w:right w:w="28" w:type="dxa"/>
            </w:tcMar>
            <w:vAlign w:val="center"/>
            <w:hideMark/>
          </w:tcPr>
          <w:p w14:paraId="7DE289A5"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b/>
                <w:bCs/>
                <w:color w:val="000000"/>
                <w:sz w:val="22"/>
                <w:szCs w:val="22"/>
              </w:rPr>
              <w:t>0.935</w:t>
            </w:r>
          </w:p>
        </w:tc>
        <w:tc>
          <w:tcPr>
            <w:tcW w:w="984" w:type="dxa"/>
            <w:noWrap/>
            <w:tcMar>
              <w:left w:w="28" w:type="dxa"/>
              <w:right w:w="28" w:type="dxa"/>
            </w:tcMar>
            <w:vAlign w:val="center"/>
            <w:hideMark/>
          </w:tcPr>
          <w:p w14:paraId="76C76969"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b/>
                <w:bCs/>
                <w:color w:val="000000"/>
                <w:sz w:val="22"/>
                <w:szCs w:val="22"/>
              </w:rPr>
              <w:t>0.916</w:t>
            </w:r>
          </w:p>
        </w:tc>
        <w:tc>
          <w:tcPr>
            <w:tcW w:w="1005" w:type="dxa"/>
            <w:noWrap/>
            <w:tcMar>
              <w:left w:w="28" w:type="dxa"/>
              <w:right w:w="28" w:type="dxa"/>
            </w:tcMar>
            <w:vAlign w:val="center"/>
            <w:hideMark/>
          </w:tcPr>
          <w:p w14:paraId="5B23E5B1"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b/>
                <w:bCs/>
                <w:color w:val="000000"/>
                <w:sz w:val="22"/>
                <w:szCs w:val="22"/>
              </w:rPr>
              <w:t>0.915</w:t>
            </w:r>
          </w:p>
        </w:tc>
        <w:tc>
          <w:tcPr>
            <w:tcW w:w="962" w:type="dxa"/>
            <w:noWrap/>
            <w:tcMar>
              <w:left w:w="28" w:type="dxa"/>
              <w:right w:w="28" w:type="dxa"/>
            </w:tcMar>
            <w:vAlign w:val="center"/>
            <w:hideMark/>
          </w:tcPr>
          <w:p w14:paraId="0B2F9D95"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b/>
                <w:bCs/>
                <w:color w:val="000000"/>
                <w:sz w:val="22"/>
                <w:szCs w:val="22"/>
              </w:rPr>
              <w:t>0.803</w:t>
            </w:r>
          </w:p>
        </w:tc>
        <w:tc>
          <w:tcPr>
            <w:tcW w:w="983" w:type="dxa"/>
            <w:noWrap/>
            <w:tcMar>
              <w:left w:w="28" w:type="dxa"/>
              <w:right w:w="28" w:type="dxa"/>
            </w:tcMar>
            <w:vAlign w:val="center"/>
            <w:hideMark/>
          </w:tcPr>
          <w:p w14:paraId="3CBD0E48"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b/>
                <w:bCs/>
                <w:color w:val="000000"/>
                <w:sz w:val="22"/>
                <w:szCs w:val="22"/>
              </w:rPr>
              <w:t>0.813</w:t>
            </w:r>
          </w:p>
        </w:tc>
        <w:tc>
          <w:tcPr>
            <w:tcW w:w="984" w:type="dxa"/>
            <w:noWrap/>
            <w:tcMar>
              <w:left w:w="28" w:type="dxa"/>
              <w:right w:w="28" w:type="dxa"/>
            </w:tcMar>
            <w:vAlign w:val="center"/>
            <w:hideMark/>
          </w:tcPr>
          <w:p w14:paraId="3BD9BFFD" w14:textId="77777777" w:rsidR="00A721CB" w:rsidRPr="009208AF" w:rsidRDefault="00A721CB" w:rsidP="00A8315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9208AF">
              <w:rPr>
                <w:rFonts w:asciiTheme="minorHAnsi" w:hAnsiTheme="minorHAnsi" w:cstheme="minorHAnsi"/>
                <w:b/>
                <w:bCs/>
                <w:color w:val="000000"/>
                <w:sz w:val="22"/>
                <w:szCs w:val="22"/>
              </w:rPr>
              <w:t>0.812</w:t>
            </w:r>
          </w:p>
        </w:tc>
      </w:tr>
      <w:tr w:rsidR="003F0027" w:rsidRPr="009208AF" w14:paraId="103DC233" w14:textId="77777777" w:rsidTr="005A0013">
        <w:trPr>
          <w:trHeight w:val="300"/>
        </w:trPr>
        <w:tc>
          <w:tcPr>
            <w:cnfStyle w:val="001000000000" w:firstRow="0" w:lastRow="0" w:firstColumn="1" w:lastColumn="0" w:oddVBand="0" w:evenVBand="0" w:oddHBand="0" w:evenHBand="0" w:firstRowFirstColumn="0" w:firstRowLastColumn="0" w:lastRowFirstColumn="0" w:lastRowLastColumn="0"/>
            <w:tcW w:w="1276" w:type="dxa"/>
            <w:vMerge/>
            <w:tcBorders>
              <w:top w:val="none" w:sz="0" w:space="0" w:color="auto"/>
              <w:left w:val="none" w:sz="0" w:space="0" w:color="auto"/>
              <w:bottom w:val="none" w:sz="0" w:space="0" w:color="auto"/>
            </w:tcBorders>
            <w:tcMar>
              <w:left w:w="28" w:type="dxa"/>
              <w:right w:w="28" w:type="dxa"/>
            </w:tcMar>
            <w:vAlign w:val="center"/>
            <w:hideMark/>
          </w:tcPr>
          <w:p w14:paraId="485AF057" w14:textId="77777777" w:rsidR="00A721CB" w:rsidRPr="009208AF" w:rsidRDefault="00A721CB" w:rsidP="00A8315B">
            <w:pPr>
              <w:jc w:val="center"/>
              <w:rPr>
                <w:rFonts w:asciiTheme="minorHAnsi" w:hAnsiTheme="minorHAnsi" w:cstheme="minorHAnsi"/>
                <w:color w:val="000000"/>
                <w:sz w:val="22"/>
                <w:szCs w:val="22"/>
              </w:rPr>
            </w:pPr>
          </w:p>
        </w:tc>
        <w:tc>
          <w:tcPr>
            <w:tcW w:w="1843" w:type="dxa"/>
            <w:noWrap/>
            <w:tcMar>
              <w:left w:w="28" w:type="dxa"/>
              <w:right w:w="28" w:type="dxa"/>
            </w:tcMar>
            <w:vAlign w:val="center"/>
            <w:hideMark/>
          </w:tcPr>
          <w:p w14:paraId="63C325CD"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Random forest</w:t>
            </w:r>
          </w:p>
        </w:tc>
        <w:tc>
          <w:tcPr>
            <w:tcW w:w="983" w:type="dxa"/>
            <w:noWrap/>
            <w:tcMar>
              <w:left w:w="28" w:type="dxa"/>
              <w:right w:w="28" w:type="dxa"/>
            </w:tcMar>
            <w:vAlign w:val="center"/>
            <w:hideMark/>
          </w:tcPr>
          <w:p w14:paraId="508E0E66"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0.932</w:t>
            </w:r>
          </w:p>
        </w:tc>
        <w:tc>
          <w:tcPr>
            <w:tcW w:w="984" w:type="dxa"/>
            <w:noWrap/>
            <w:tcMar>
              <w:left w:w="28" w:type="dxa"/>
              <w:right w:w="28" w:type="dxa"/>
            </w:tcMar>
            <w:vAlign w:val="center"/>
            <w:hideMark/>
          </w:tcPr>
          <w:p w14:paraId="74CB5297"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0.915</w:t>
            </w:r>
          </w:p>
        </w:tc>
        <w:tc>
          <w:tcPr>
            <w:tcW w:w="1005" w:type="dxa"/>
            <w:noWrap/>
            <w:tcMar>
              <w:left w:w="28" w:type="dxa"/>
              <w:right w:w="28" w:type="dxa"/>
            </w:tcMar>
            <w:vAlign w:val="center"/>
            <w:hideMark/>
          </w:tcPr>
          <w:p w14:paraId="372C6E81"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0.913</w:t>
            </w:r>
          </w:p>
        </w:tc>
        <w:tc>
          <w:tcPr>
            <w:tcW w:w="962" w:type="dxa"/>
            <w:noWrap/>
            <w:tcMar>
              <w:left w:w="28" w:type="dxa"/>
              <w:right w:w="28" w:type="dxa"/>
            </w:tcMar>
            <w:vAlign w:val="center"/>
            <w:hideMark/>
          </w:tcPr>
          <w:p w14:paraId="3E982A3F"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0.794</w:t>
            </w:r>
          </w:p>
        </w:tc>
        <w:tc>
          <w:tcPr>
            <w:tcW w:w="983" w:type="dxa"/>
            <w:noWrap/>
            <w:tcMar>
              <w:left w:w="28" w:type="dxa"/>
              <w:right w:w="28" w:type="dxa"/>
            </w:tcMar>
            <w:vAlign w:val="center"/>
            <w:hideMark/>
          </w:tcPr>
          <w:p w14:paraId="6E99957D"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0.807</w:t>
            </w:r>
          </w:p>
        </w:tc>
        <w:tc>
          <w:tcPr>
            <w:tcW w:w="984" w:type="dxa"/>
            <w:noWrap/>
            <w:tcMar>
              <w:left w:w="28" w:type="dxa"/>
              <w:right w:w="28" w:type="dxa"/>
            </w:tcMar>
            <w:vAlign w:val="center"/>
            <w:hideMark/>
          </w:tcPr>
          <w:p w14:paraId="1508DE1D" w14:textId="77777777" w:rsidR="00A721CB" w:rsidRPr="009208AF" w:rsidRDefault="00A721CB" w:rsidP="00A8315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9208AF">
              <w:rPr>
                <w:rFonts w:asciiTheme="minorHAnsi" w:hAnsiTheme="minorHAnsi" w:cstheme="minorHAnsi"/>
                <w:color w:val="000000"/>
                <w:sz w:val="22"/>
                <w:szCs w:val="22"/>
              </w:rPr>
              <w:t>0.805</w:t>
            </w:r>
          </w:p>
        </w:tc>
      </w:tr>
    </w:tbl>
    <w:p w14:paraId="4E9C25D9" w14:textId="49CC1BF0" w:rsidR="004A449C" w:rsidRPr="009208AF" w:rsidRDefault="00C1092C">
      <w:pPr>
        <w:rPr>
          <w:rFonts w:asciiTheme="minorHAnsi" w:hAnsiTheme="minorHAnsi" w:cstheme="minorHAnsi"/>
          <w:b/>
          <w:bCs/>
        </w:rPr>
      </w:pPr>
      <w:r w:rsidRPr="009208AF">
        <w:rPr>
          <w:rFonts w:asciiTheme="minorHAnsi" w:hAnsiTheme="minorHAnsi" w:cstheme="minorHAnsi"/>
          <w:b/>
          <w:bCs/>
        </w:rPr>
        <w:br w:type="page"/>
      </w:r>
    </w:p>
    <w:p w14:paraId="31C847B0" w14:textId="70A738F3" w:rsidR="004A449C" w:rsidRPr="009208AF" w:rsidRDefault="004A449C">
      <w:pPr>
        <w:rPr>
          <w:rFonts w:asciiTheme="minorHAnsi" w:hAnsiTheme="minorHAnsi" w:cstheme="minorHAnsi"/>
          <w:b/>
          <w:bCs/>
        </w:rPr>
      </w:pPr>
    </w:p>
    <w:p w14:paraId="0BE29FEE" w14:textId="29FFC9A3" w:rsidR="00DC17AB" w:rsidRPr="009208AF" w:rsidRDefault="000101D9" w:rsidP="00070660">
      <w:pPr>
        <w:rPr>
          <w:rFonts w:asciiTheme="minorHAnsi" w:hAnsiTheme="minorHAnsi" w:cstheme="minorHAnsi"/>
          <w:b/>
          <w:bCs/>
        </w:rPr>
      </w:pPr>
      <w:r w:rsidRPr="009208AF">
        <w:rPr>
          <w:rFonts w:asciiTheme="minorHAnsi" w:hAnsiTheme="minorHAnsi" w:cstheme="minorHAnsi"/>
          <w:b/>
          <w:bCs/>
        </w:rPr>
        <w:t>References</w:t>
      </w:r>
    </w:p>
    <w:p w14:paraId="19216B83" w14:textId="77777777" w:rsidR="00F76A57" w:rsidRPr="00F76A57" w:rsidRDefault="00DC17AB" w:rsidP="00F76A57">
      <w:pPr>
        <w:pStyle w:val="EndNoteBibliography"/>
        <w:rPr>
          <w:noProof/>
        </w:rPr>
      </w:pPr>
      <w:r w:rsidRPr="009208AF">
        <w:rPr>
          <w:rFonts w:asciiTheme="minorHAnsi" w:hAnsiTheme="minorHAnsi" w:cstheme="minorHAnsi"/>
        </w:rPr>
        <w:fldChar w:fldCharType="begin"/>
      </w:r>
      <w:r w:rsidRPr="009208AF">
        <w:rPr>
          <w:rFonts w:asciiTheme="minorHAnsi" w:hAnsiTheme="minorHAnsi" w:cstheme="minorHAnsi"/>
        </w:rPr>
        <w:instrText xml:space="preserve"> ADDIN EN.REFLIST </w:instrText>
      </w:r>
      <w:r w:rsidRPr="009208AF">
        <w:rPr>
          <w:rFonts w:asciiTheme="minorHAnsi" w:hAnsiTheme="minorHAnsi" w:cstheme="minorHAnsi"/>
        </w:rPr>
        <w:fldChar w:fldCharType="separate"/>
      </w:r>
      <w:r w:rsidR="00F76A57" w:rsidRPr="00F76A57">
        <w:rPr>
          <w:noProof/>
        </w:rPr>
        <w:t>1.</w:t>
      </w:r>
      <w:r w:rsidR="00F76A57" w:rsidRPr="00F76A57">
        <w:rPr>
          <w:noProof/>
        </w:rPr>
        <w:tab/>
        <w:t>Auton A, Abecasis GR, Altshuler DM, Durbin RM, Abecasis GR, Bentley DR, et al. A global reference for human genetic variation. Nature. 2015;526(7571):68-74.</w:t>
      </w:r>
    </w:p>
    <w:p w14:paraId="7FAAED2B" w14:textId="77777777" w:rsidR="00F76A57" w:rsidRPr="00F76A57" w:rsidRDefault="00F76A57" w:rsidP="00F76A57">
      <w:pPr>
        <w:pStyle w:val="EndNoteBibliography"/>
        <w:rPr>
          <w:noProof/>
        </w:rPr>
      </w:pPr>
      <w:r w:rsidRPr="00F76A57">
        <w:rPr>
          <w:noProof/>
        </w:rPr>
        <w:t>2.</w:t>
      </w:r>
      <w:r w:rsidRPr="00F76A57">
        <w:rPr>
          <w:noProof/>
        </w:rPr>
        <w:tab/>
        <w:t>Altshuler DM, Gibbs RA, Peltonen L, Altshuler DM, Gibbs RA, Peltonen L, et al. Integrating common and rare genetic variation in diverse human populations. Nature. 2010;467(7311):52-8.</w:t>
      </w:r>
    </w:p>
    <w:p w14:paraId="7BFCF059" w14:textId="77777777" w:rsidR="00F76A57" w:rsidRPr="00F76A57" w:rsidRDefault="00F76A57" w:rsidP="00F76A57">
      <w:pPr>
        <w:pStyle w:val="EndNoteBibliography"/>
        <w:rPr>
          <w:noProof/>
        </w:rPr>
      </w:pPr>
      <w:r w:rsidRPr="00F76A57">
        <w:rPr>
          <w:noProof/>
        </w:rPr>
        <w:t>3.</w:t>
      </w:r>
      <w:r w:rsidRPr="00F76A57">
        <w:rPr>
          <w:noProof/>
        </w:rPr>
        <w:tab/>
        <w:t>Privé F, Aschard H, Ziyatdinov A, Blum MGB. Efficient analysis of large-scale genome-wide data with two R packages: bigstatsr and bigsnpr. Bioinformatics. 2018;34(16):2781-7.</w:t>
      </w:r>
    </w:p>
    <w:p w14:paraId="03C34192" w14:textId="77777777" w:rsidR="00F76A57" w:rsidRPr="00F76A57" w:rsidRDefault="00F76A57" w:rsidP="00F76A57">
      <w:pPr>
        <w:pStyle w:val="EndNoteBibliography"/>
        <w:rPr>
          <w:noProof/>
        </w:rPr>
      </w:pPr>
      <w:r w:rsidRPr="00F76A57">
        <w:rPr>
          <w:noProof/>
        </w:rPr>
        <w:t>4.</w:t>
      </w:r>
      <w:r w:rsidRPr="00F76A57">
        <w:rPr>
          <w:noProof/>
        </w:rPr>
        <w:tab/>
        <w:t>Grotzinger AD, Fuente Jdl, Privé F, Nivard MG, Tucker-Drob EM. Pervasive Downward Bias in Estimates of Liability-Scale Heritability in Genome-wide Association Study Meta-analysis: A Simple Solution. Biol Psychiatry. 2023.</w:t>
      </w:r>
    </w:p>
    <w:p w14:paraId="24E346CD" w14:textId="77777777" w:rsidR="00F76A57" w:rsidRPr="00F76A57" w:rsidRDefault="00F76A57" w:rsidP="00F76A57">
      <w:pPr>
        <w:pStyle w:val="EndNoteBibliography"/>
        <w:rPr>
          <w:noProof/>
        </w:rPr>
      </w:pPr>
      <w:r w:rsidRPr="00F76A57">
        <w:rPr>
          <w:noProof/>
        </w:rPr>
        <w:t>5.</w:t>
      </w:r>
      <w:r w:rsidRPr="00F76A57">
        <w:rPr>
          <w:noProof/>
        </w:rPr>
        <w:tab/>
        <w:t>Lloyd-Jones LR, Zeng J, Sidorenko J, Yengo L, Moser G, Kemper KE, et al. Improved polygenic prediction by Bayesian multiple regression on summary statistics. Nat Commun. 2019;10(1):5086.</w:t>
      </w:r>
    </w:p>
    <w:p w14:paraId="3912A077" w14:textId="77777777" w:rsidR="00F76A57" w:rsidRPr="00F76A57" w:rsidRDefault="00F76A57" w:rsidP="00F76A57">
      <w:pPr>
        <w:pStyle w:val="EndNoteBibliography"/>
        <w:rPr>
          <w:noProof/>
        </w:rPr>
      </w:pPr>
      <w:r w:rsidRPr="00F76A57">
        <w:rPr>
          <w:noProof/>
        </w:rPr>
        <w:t>6.</w:t>
      </w:r>
      <w:r w:rsidRPr="00F76A57">
        <w:rPr>
          <w:noProof/>
        </w:rPr>
        <w:tab/>
        <w:t>Pain O, Glanville KP, Hagenaars SP, Selzam S, Fürtjes AE, Gaspar HA, et al. Evaluation of polygenic prediction methodology within a reference-standardized framework. PLoS Genet. 2021;17(5):e1009021.</w:t>
      </w:r>
    </w:p>
    <w:p w14:paraId="37760EF1" w14:textId="77777777" w:rsidR="00F76A57" w:rsidRPr="00F76A57" w:rsidRDefault="00F76A57" w:rsidP="00F76A57">
      <w:pPr>
        <w:pStyle w:val="EndNoteBibliography"/>
        <w:rPr>
          <w:noProof/>
        </w:rPr>
      </w:pPr>
      <w:r w:rsidRPr="00F76A57">
        <w:rPr>
          <w:noProof/>
        </w:rPr>
        <w:t>7.</w:t>
      </w:r>
      <w:r w:rsidRPr="00F76A57">
        <w:rPr>
          <w:noProof/>
        </w:rPr>
        <w:tab/>
        <w:t>Hallquist MN, Wiley JF. MplusAutomation: An R Package for Facilitating Large-Scale Latent Variable Analyses in Mplus. Structural Equation Modeling: A Multidisciplinary Journal. 2018;25(4):621-38.</w:t>
      </w:r>
    </w:p>
    <w:p w14:paraId="64FE595D" w14:textId="77777777" w:rsidR="00F76A57" w:rsidRPr="00F76A57" w:rsidRDefault="00F76A57" w:rsidP="00F76A57">
      <w:pPr>
        <w:pStyle w:val="EndNoteBibliography"/>
        <w:rPr>
          <w:noProof/>
        </w:rPr>
      </w:pPr>
      <w:r w:rsidRPr="00F76A57">
        <w:rPr>
          <w:noProof/>
        </w:rPr>
        <w:t>8.</w:t>
      </w:r>
      <w:r w:rsidRPr="00F76A57">
        <w:rPr>
          <w:noProof/>
        </w:rPr>
        <w:tab/>
        <w:t>Weller BE, Bowen NK, Faubert SJ. Latent Class Analysis: A Guide to Best Practice. Journal of Black Psychology. 2020;46(4):287-311.</w:t>
      </w:r>
    </w:p>
    <w:p w14:paraId="66B302F0" w14:textId="77777777" w:rsidR="00F76A57" w:rsidRPr="00F76A57" w:rsidRDefault="00F76A57" w:rsidP="00F76A57">
      <w:pPr>
        <w:pStyle w:val="EndNoteBibliography"/>
        <w:rPr>
          <w:noProof/>
        </w:rPr>
      </w:pPr>
      <w:r w:rsidRPr="00F76A57">
        <w:rPr>
          <w:noProof/>
        </w:rPr>
        <w:t>9.</w:t>
      </w:r>
      <w:r w:rsidRPr="00F76A57">
        <w:rPr>
          <w:noProof/>
        </w:rPr>
        <w:tab/>
        <w:t>Celeux G, Soromenho G. An entropy criterion for assessing the number of clusters in a mixture model. Journal of Classification. 1996;13(2):195-212.</w:t>
      </w:r>
    </w:p>
    <w:p w14:paraId="090F0115" w14:textId="77777777" w:rsidR="00F76A57" w:rsidRPr="00F76A57" w:rsidRDefault="00F76A57" w:rsidP="00F76A57">
      <w:pPr>
        <w:pStyle w:val="EndNoteBibliography"/>
        <w:rPr>
          <w:noProof/>
        </w:rPr>
      </w:pPr>
      <w:r w:rsidRPr="00F76A57">
        <w:rPr>
          <w:noProof/>
        </w:rPr>
        <w:t>10.</w:t>
      </w:r>
      <w:r w:rsidRPr="00F76A57">
        <w:rPr>
          <w:noProof/>
        </w:rPr>
        <w:tab/>
        <w:t>Venables WN, Ripley BD. Modern Applied Statistics with S. 4th ed. New York: Springer; 2002.</w:t>
      </w:r>
    </w:p>
    <w:p w14:paraId="21473CE3" w14:textId="77777777" w:rsidR="00F76A57" w:rsidRPr="00F76A57" w:rsidRDefault="00F76A57" w:rsidP="00F76A57">
      <w:pPr>
        <w:pStyle w:val="EndNoteBibliography"/>
        <w:rPr>
          <w:noProof/>
        </w:rPr>
      </w:pPr>
      <w:r w:rsidRPr="00F76A57">
        <w:rPr>
          <w:noProof/>
        </w:rPr>
        <w:t>11.</w:t>
      </w:r>
      <w:r w:rsidRPr="00F76A57">
        <w:rPr>
          <w:noProof/>
        </w:rPr>
        <w:tab/>
        <w:t>Robin X, Turck N, Hainard A, Tiberti N, Lisacek F, Sanchez J-C, et al. pROC: an open-source package for R and S+ to analyze and compare ROC curves. BMC Bioinform. 2011;12(1):77.</w:t>
      </w:r>
    </w:p>
    <w:p w14:paraId="6BAF2B1E" w14:textId="77777777" w:rsidR="00F76A57" w:rsidRPr="00F76A57" w:rsidRDefault="00F76A57" w:rsidP="00F76A57">
      <w:pPr>
        <w:pStyle w:val="EndNoteBibliography"/>
        <w:rPr>
          <w:noProof/>
        </w:rPr>
      </w:pPr>
      <w:r w:rsidRPr="00F76A57">
        <w:rPr>
          <w:noProof/>
        </w:rPr>
        <w:t>12.</w:t>
      </w:r>
      <w:r w:rsidRPr="00F76A57">
        <w:rPr>
          <w:noProof/>
        </w:rPr>
        <w:tab/>
        <w:t>Revelle W. psych: Procedures for Personality and Psychological</w:t>
      </w:r>
    </w:p>
    <w:p w14:paraId="684334D2" w14:textId="7F33B912" w:rsidR="00F76A57" w:rsidRPr="00F76A57" w:rsidRDefault="00F76A57" w:rsidP="00F76A57">
      <w:pPr>
        <w:pStyle w:val="EndNoteBibliography"/>
        <w:rPr>
          <w:noProof/>
        </w:rPr>
      </w:pPr>
      <w:r w:rsidRPr="00F76A57">
        <w:rPr>
          <w:noProof/>
        </w:rPr>
        <w:t xml:space="preserve">  Research. R package version 2.2.9. ed. Northwestern University, Evanston, Illinois, USA2022.</w:t>
      </w:r>
    </w:p>
    <w:p w14:paraId="5A112183" w14:textId="77777777" w:rsidR="00F76A57" w:rsidRPr="00F76A57" w:rsidRDefault="00F76A57" w:rsidP="00F76A57">
      <w:pPr>
        <w:pStyle w:val="EndNoteBibliography"/>
        <w:rPr>
          <w:noProof/>
        </w:rPr>
      </w:pPr>
      <w:r w:rsidRPr="00F76A57">
        <w:rPr>
          <w:noProof/>
        </w:rPr>
        <w:t>13.</w:t>
      </w:r>
      <w:r w:rsidRPr="00F76A57">
        <w:rPr>
          <w:noProof/>
        </w:rPr>
        <w:tab/>
        <w:t>Therneau T. A Package for Survival Analysis in R. 3.3.1 ed2022.</w:t>
      </w:r>
    </w:p>
    <w:p w14:paraId="4812368F" w14:textId="77777777" w:rsidR="00F76A57" w:rsidRPr="00F76A57" w:rsidRDefault="00F76A57" w:rsidP="00F76A57">
      <w:pPr>
        <w:pStyle w:val="EndNoteBibliography"/>
        <w:rPr>
          <w:noProof/>
        </w:rPr>
      </w:pPr>
      <w:r w:rsidRPr="00F76A57">
        <w:rPr>
          <w:noProof/>
        </w:rPr>
        <w:t>14.</w:t>
      </w:r>
      <w:r w:rsidRPr="00F76A57">
        <w:rPr>
          <w:noProof/>
        </w:rPr>
        <w:tab/>
        <w:t>Kassambara A, Kosinski M, Biecek P. survminer: Drawing Survival Curves using 'ggplot2'. 0.4.9 ed2021.</w:t>
      </w:r>
    </w:p>
    <w:p w14:paraId="1D0C1CD2" w14:textId="77777777" w:rsidR="00F76A57" w:rsidRPr="00F76A57" w:rsidRDefault="00F76A57" w:rsidP="00F76A57">
      <w:pPr>
        <w:pStyle w:val="EndNoteBibliography"/>
        <w:rPr>
          <w:noProof/>
        </w:rPr>
      </w:pPr>
      <w:r w:rsidRPr="00F76A57">
        <w:rPr>
          <w:noProof/>
        </w:rPr>
        <w:t>15.</w:t>
      </w:r>
      <w:r w:rsidRPr="00F76A57">
        <w:rPr>
          <w:noProof/>
        </w:rPr>
        <w:tab/>
        <w:t>R Core Team. R: A language and environment for statistical computing. R Foundation for Statistical Computing, Vienna, Austria; 2021.</w:t>
      </w:r>
    </w:p>
    <w:p w14:paraId="2C866336" w14:textId="77777777" w:rsidR="00F76A57" w:rsidRPr="00F76A57" w:rsidRDefault="00F76A57" w:rsidP="00F76A57">
      <w:pPr>
        <w:pStyle w:val="EndNoteBibliography"/>
        <w:rPr>
          <w:noProof/>
        </w:rPr>
      </w:pPr>
      <w:r w:rsidRPr="00F76A57">
        <w:rPr>
          <w:noProof/>
        </w:rPr>
        <w:t>16.</w:t>
      </w:r>
      <w:r w:rsidRPr="00F76A57">
        <w:rPr>
          <w:noProof/>
        </w:rPr>
        <w:tab/>
        <w:t>Aragon TJ. epitools: Epidemiology Tools. 0.5.10.1 ed2020.</w:t>
      </w:r>
    </w:p>
    <w:p w14:paraId="4AA49954" w14:textId="77777777" w:rsidR="00F76A57" w:rsidRPr="00F76A57" w:rsidRDefault="00F76A57" w:rsidP="00F76A57">
      <w:pPr>
        <w:pStyle w:val="EndNoteBibliography"/>
        <w:rPr>
          <w:noProof/>
        </w:rPr>
      </w:pPr>
      <w:r w:rsidRPr="00F76A57">
        <w:rPr>
          <w:noProof/>
        </w:rPr>
        <w:t>17.</w:t>
      </w:r>
      <w:r w:rsidRPr="00F76A57">
        <w:rPr>
          <w:noProof/>
        </w:rPr>
        <w:tab/>
        <w:t>Dobin A, Davis CA, Schlesinger F, Drenkow J, Zaleski C, Jha S, et al. STAR: ultrafast universal RNA-seq aligner. Bioinformatics. 2012;29(1):15-21.</w:t>
      </w:r>
    </w:p>
    <w:p w14:paraId="7F37FC1A" w14:textId="77777777" w:rsidR="00F76A57" w:rsidRPr="00F76A57" w:rsidRDefault="00F76A57" w:rsidP="00F76A57">
      <w:pPr>
        <w:pStyle w:val="EndNoteBibliography"/>
        <w:rPr>
          <w:noProof/>
        </w:rPr>
      </w:pPr>
      <w:r w:rsidRPr="00F76A57">
        <w:rPr>
          <w:noProof/>
        </w:rPr>
        <w:t>18.</w:t>
      </w:r>
      <w:r w:rsidRPr="00F76A57">
        <w:rPr>
          <w:noProof/>
        </w:rPr>
        <w:tab/>
        <w:t>Anders S, Pyl PT, Huber W. HTSeq—a Python framework to work with high-throughput sequencing data. Bioinformatics. 2014;31(2):166-9.</w:t>
      </w:r>
    </w:p>
    <w:p w14:paraId="3B39C028" w14:textId="77777777" w:rsidR="00F76A57" w:rsidRPr="00F76A57" w:rsidRDefault="00F76A57" w:rsidP="00F76A57">
      <w:pPr>
        <w:pStyle w:val="EndNoteBibliography"/>
        <w:rPr>
          <w:noProof/>
        </w:rPr>
      </w:pPr>
      <w:r w:rsidRPr="00F76A57">
        <w:rPr>
          <w:noProof/>
        </w:rPr>
        <w:t>19.</w:t>
      </w:r>
      <w:r w:rsidRPr="00F76A57">
        <w:rPr>
          <w:noProof/>
        </w:rPr>
        <w:tab/>
        <w:t>Love MI, Huber W, Anders S. Moderated estimation of fold change and dispersion for RNA-seq data with DESeq2. Genome Biol. 2014;15(12):550.</w:t>
      </w:r>
    </w:p>
    <w:p w14:paraId="7736D72C" w14:textId="77777777" w:rsidR="00F76A57" w:rsidRPr="00F76A57" w:rsidRDefault="00F76A57" w:rsidP="00F76A57">
      <w:pPr>
        <w:pStyle w:val="EndNoteBibliography"/>
        <w:rPr>
          <w:noProof/>
        </w:rPr>
      </w:pPr>
      <w:r w:rsidRPr="00F76A57">
        <w:rPr>
          <w:noProof/>
        </w:rPr>
        <w:lastRenderedPageBreak/>
        <w:t>20.</w:t>
      </w:r>
      <w:r w:rsidRPr="00F76A57">
        <w:rPr>
          <w:noProof/>
        </w:rPr>
        <w:tab/>
        <w:t>Kolberg L, Raudvere U, Kuzmin I, Vilo J, Peterson H. gprofiler2 -- an R package for gene list functional enrichment analysis and namespace conversion toolset g:Profiler [version 2; peer review: 2 approved]. F1000Research. 2020;9(709).</w:t>
      </w:r>
    </w:p>
    <w:p w14:paraId="569DCC03" w14:textId="77777777" w:rsidR="00F76A57" w:rsidRPr="00F76A57" w:rsidRDefault="00F76A57" w:rsidP="00F76A57">
      <w:pPr>
        <w:pStyle w:val="EndNoteBibliography"/>
        <w:rPr>
          <w:noProof/>
        </w:rPr>
      </w:pPr>
      <w:r w:rsidRPr="00F76A57">
        <w:rPr>
          <w:noProof/>
        </w:rPr>
        <w:t>21.</w:t>
      </w:r>
      <w:r w:rsidRPr="00F76A57">
        <w:rPr>
          <w:noProof/>
        </w:rPr>
        <w:tab/>
        <w:t>McKenzie AT, Wang M, Hauberg ME, Fullard JF, Kozlenkov A, Keenan A, et al. Brain Cell Type Specific Gene Expression and Co-expression Network Architectures. Scientific Reports. 2018;8(1):8868.</w:t>
      </w:r>
    </w:p>
    <w:p w14:paraId="45D4F60F" w14:textId="77777777" w:rsidR="00F76A57" w:rsidRPr="00F76A57" w:rsidRDefault="00F76A57" w:rsidP="00F76A57">
      <w:pPr>
        <w:pStyle w:val="EndNoteBibliography"/>
        <w:rPr>
          <w:noProof/>
        </w:rPr>
      </w:pPr>
      <w:r w:rsidRPr="00F76A57">
        <w:rPr>
          <w:noProof/>
        </w:rPr>
        <w:t>22.</w:t>
      </w:r>
      <w:r w:rsidRPr="00F76A57">
        <w:rPr>
          <w:noProof/>
        </w:rPr>
        <w:tab/>
        <w:t>Ren X, Kuan PF. RNAAgeCalc: A multi-tissue transcriptional age calculator. PLoS One. 2020;15(8):e0237006.</w:t>
      </w:r>
    </w:p>
    <w:p w14:paraId="56E233ED" w14:textId="77777777" w:rsidR="00F76A57" w:rsidRPr="00F76A57" w:rsidRDefault="00F76A57" w:rsidP="00F76A57">
      <w:pPr>
        <w:pStyle w:val="EndNoteBibliography"/>
        <w:rPr>
          <w:noProof/>
        </w:rPr>
      </w:pPr>
      <w:r w:rsidRPr="00F76A57">
        <w:rPr>
          <w:noProof/>
        </w:rPr>
        <w:t>23.</w:t>
      </w:r>
      <w:r w:rsidRPr="00F76A57">
        <w:rPr>
          <w:noProof/>
        </w:rPr>
        <w:tab/>
        <w:t>Shireby GL, Davies JP, Francis PT, Burrage J, Walker EM, Neilson GWA, et al. Recalibrating the epigenetic clock: implications for assessing biological age in the human cortex. Brain. 2020;143(12):3763-75.</w:t>
      </w:r>
    </w:p>
    <w:p w14:paraId="6CB7E988" w14:textId="77777777" w:rsidR="00F76A57" w:rsidRPr="00F76A57" w:rsidRDefault="00F76A57" w:rsidP="00F76A57">
      <w:pPr>
        <w:pStyle w:val="EndNoteBibliography"/>
        <w:rPr>
          <w:noProof/>
        </w:rPr>
      </w:pPr>
      <w:r w:rsidRPr="00F76A57">
        <w:rPr>
          <w:noProof/>
        </w:rPr>
        <w:t>24.</w:t>
      </w:r>
      <w:r w:rsidRPr="00F76A57">
        <w:rPr>
          <w:noProof/>
        </w:rPr>
        <w:tab/>
        <w:t>Lundberg SM, Lee S-I, editors. A Unified Approach to Interpreting Model Predictions. Adv Neural Inf Process Syst; 2017.</w:t>
      </w:r>
    </w:p>
    <w:p w14:paraId="2BEA3459" w14:textId="77777777" w:rsidR="00F76A57" w:rsidRPr="00F76A57" w:rsidRDefault="00F76A57" w:rsidP="00F76A57">
      <w:pPr>
        <w:pStyle w:val="EndNoteBibliography"/>
        <w:rPr>
          <w:noProof/>
        </w:rPr>
      </w:pPr>
      <w:r w:rsidRPr="00F76A57">
        <w:rPr>
          <w:noProof/>
        </w:rPr>
        <w:t>25.</w:t>
      </w:r>
      <w:r w:rsidRPr="00F76A57">
        <w:rPr>
          <w:noProof/>
        </w:rPr>
        <w:tab/>
        <w:t>Covert I, Lee S-I. Improving KernelSHAP: Practical Shapley Value Estimation Using Linear Regression. In: Arindam B, Kenji F, editors. Proceedings of The 24th International Conference on Artificial Intelligence and Statistics: PMLR; 2021. p. 3457--65.</w:t>
      </w:r>
    </w:p>
    <w:p w14:paraId="013524C1" w14:textId="77777777" w:rsidR="00F76A57" w:rsidRPr="00F76A57" w:rsidRDefault="00F76A57" w:rsidP="00F76A57">
      <w:pPr>
        <w:pStyle w:val="EndNoteBibliography"/>
        <w:rPr>
          <w:noProof/>
        </w:rPr>
      </w:pPr>
      <w:r w:rsidRPr="00F76A57">
        <w:rPr>
          <w:noProof/>
        </w:rPr>
        <w:t>26.</w:t>
      </w:r>
      <w:r w:rsidRPr="00F76A57">
        <w:rPr>
          <w:noProof/>
        </w:rPr>
        <w:tab/>
        <w:t>Kuhn M. caret: Classification and Regression Training. 6.0.93 ed2022.</w:t>
      </w:r>
    </w:p>
    <w:p w14:paraId="7BF322F7" w14:textId="77777777" w:rsidR="00F76A57" w:rsidRPr="00F76A57" w:rsidRDefault="00F76A57" w:rsidP="00F76A57">
      <w:pPr>
        <w:pStyle w:val="EndNoteBibliography"/>
        <w:rPr>
          <w:noProof/>
        </w:rPr>
      </w:pPr>
      <w:r w:rsidRPr="00F76A57">
        <w:rPr>
          <w:noProof/>
        </w:rPr>
        <w:t>27.</w:t>
      </w:r>
      <w:r w:rsidRPr="00F76A57">
        <w:rPr>
          <w:noProof/>
        </w:rPr>
        <w:tab/>
        <w:t>Liaw A, Wiener M. Classification and regression by randomForest. R news. 2002;2(3):18-22.</w:t>
      </w:r>
    </w:p>
    <w:p w14:paraId="1577B20F" w14:textId="77777777" w:rsidR="00F76A57" w:rsidRPr="00F76A57" w:rsidRDefault="00F76A57" w:rsidP="00F76A57">
      <w:pPr>
        <w:pStyle w:val="EndNoteBibliography"/>
        <w:rPr>
          <w:noProof/>
        </w:rPr>
      </w:pPr>
      <w:r w:rsidRPr="00F76A57">
        <w:rPr>
          <w:noProof/>
        </w:rPr>
        <w:t>28.</w:t>
      </w:r>
      <w:r w:rsidRPr="00F76A57">
        <w:rPr>
          <w:noProof/>
        </w:rPr>
        <w:tab/>
        <w:t>Chen T, He T, Benesty M, Khotilovich V, Tang Y, Cho H, et al. xgboost: Extreme Gradient Boosting. R package version 1.7.1.1 ed2022.</w:t>
      </w:r>
    </w:p>
    <w:p w14:paraId="102BEBA3" w14:textId="77777777" w:rsidR="00F76A57" w:rsidRPr="00F76A57" w:rsidRDefault="00F76A57" w:rsidP="00F76A57">
      <w:pPr>
        <w:pStyle w:val="EndNoteBibliography"/>
        <w:rPr>
          <w:noProof/>
        </w:rPr>
      </w:pPr>
      <w:r w:rsidRPr="00F76A57">
        <w:rPr>
          <w:noProof/>
        </w:rPr>
        <w:t>29.</w:t>
      </w:r>
      <w:r w:rsidRPr="00F76A57">
        <w:rPr>
          <w:noProof/>
        </w:rPr>
        <w:tab/>
        <w:t>Probst P, Wright MN, Boulesteix A-L. Hyperparameters and tuning strategies for random forest. WIREs Data Mining and Knowledge Discovery. 2019;9(3):e1301.</w:t>
      </w:r>
    </w:p>
    <w:p w14:paraId="6E3BFC86" w14:textId="77777777" w:rsidR="00F76A57" w:rsidRPr="00F76A57" w:rsidRDefault="00F76A57" w:rsidP="00F76A57">
      <w:pPr>
        <w:pStyle w:val="EndNoteBibliography"/>
        <w:rPr>
          <w:noProof/>
        </w:rPr>
      </w:pPr>
      <w:r w:rsidRPr="00F76A57">
        <w:rPr>
          <w:noProof/>
        </w:rPr>
        <w:t>30.</w:t>
      </w:r>
      <w:r w:rsidRPr="00F76A57">
        <w:rPr>
          <w:noProof/>
        </w:rPr>
        <w:tab/>
        <w:t>Mayer M. kernelshap: Kernel SHAP. R package version 0.3.3 ed2023.</w:t>
      </w:r>
    </w:p>
    <w:p w14:paraId="40AD606D" w14:textId="77777777" w:rsidR="00F76A57" w:rsidRPr="00F76A57" w:rsidRDefault="00F76A57" w:rsidP="00F76A57">
      <w:pPr>
        <w:pStyle w:val="EndNoteBibliography"/>
        <w:rPr>
          <w:noProof/>
        </w:rPr>
      </w:pPr>
      <w:r w:rsidRPr="00F76A57">
        <w:rPr>
          <w:noProof/>
        </w:rPr>
        <w:t>31.</w:t>
      </w:r>
      <w:r w:rsidRPr="00F76A57">
        <w:rPr>
          <w:noProof/>
        </w:rPr>
        <w:tab/>
        <w:t>Tierney N, Cook D, McBain M, Fay C. naniar: Data Structures, Summaries, and Visualisations for Missing Data. 0.6.1 ed2021.</w:t>
      </w:r>
    </w:p>
    <w:p w14:paraId="31AC4D9F" w14:textId="77777777" w:rsidR="00F76A57" w:rsidRPr="00F76A57" w:rsidRDefault="00F76A57" w:rsidP="00F76A57">
      <w:pPr>
        <w:pStyle w:val="EndNoteBibliography"/>
        <w:rPr>
          <w:noProof/>
        </w:rPr>
      </w:pPr>
      <w:r w:rsidRPr="00F76A57">
        <w:rPr>
          <w:noProof/>
        </w:rPr>
        <w:t>32.</w:t>
      </w:r>
      <w:r w:rsidRPr="00F76A57">
        <w:rPr>
          <w:noProof/>
        </w:rPr>
        <w:tab/>
        <w:t>Sjoberg D. ggsankey: Sankey, Alluvial and Sankey Bump Plots. 0.0.99999 ed2022.</w:t>
      </w:r>
    </w:p>
    <w:p w14:paraId="0CFE4A67" w14:textId="77777777" w:rsidR="00F76A57" w:rsidRPr="00F76A57" w:rsidRDefault="00F76A57" w:rsidP="00F76A57">
      <w:pPr>
        <w:pStyle w:val="EndNoteBibliography"/>
        <w:rPr>
          <w:noProof/>
        </w:rPr>
      </w:pPr>
      <w:r w:rsidRPr="00F76A57">
        <w:rPr>
          <w:noProof/>
        </w:rPr>
        <w:t>33.</w:t>
      </w:r>
      <w:r w:rsidRPr="00F76A57">
        <w:rPr>
          <w:noProof/>
        </w:rPr>
        <w:tab/>
        <w:t>Ganesalingam J, Stahl D, Wijesekera L, Galtrey C, Shaw CE, Leigh PN, et al. Latent Cluster Analysis of ALS Phenotypes Identifies Prognostically Differing Groups. PLoS One. 2009;4(9):e7107.</w:t>
      </w:r>
    </w:p>
    <w:p w14:paraId="7CE2A7BE" w14:textId="77777777" w:rsidR="00F76A57" w:rsidRPr="00F76A57" w:rsidRDefault="00F76A57" w:rsidP="00F76A57">
      <w:pPr>
        <w:pStyle w:val="EndNoteBibliography"/>
        <w:rPr>
          <w:noProof/>
        </w:rPr>
      </w:pPr>
      <w:r w:rsidRPr="00F76A57">
        <w:rPr>
          <w:noProof/>
        </w:rPr>
        <w:t>34.</w:t>
      </w:r>
      <w:r w:rsidRPr="00F76A57">
        <w:rPr>
          <w:noProof/>
        </w:rPr>
        <w:tab/>
        <w:t>Al Sultan AA, Waller R, Heath PR, Kirby J. The genetics of amyotrophic lateral sclerosis: current insights. Degenerative Neurological and Neuromuscular Disease. 2016:49.</w:t>
      </w:r>
    </w:p>
    <w:p w14:paraId="1EDDC57D" w14:textId="77777777" w:rsidR="00F76A57" w:rsidRPr="00F76A57" w:rsidRDefault="00F76A57" w:rsidP="00F76A57">
      <w:pPr>
        <w:pStyle w:val="EndNoteBibliography"/>
        <w:rPr>
          <w:noProof/>
        </w:rPr>
      </w:pPr>
      <w:r w:rsidRPr="00F76A57">
        <w:rPr>
          <w:noProof/>
        </w:rPr>
        <w:t>35.</w:t>
      </w:r>
      <w:r w:rsidRPr="00F76A57">
        <w:rPr>
          <w:noProof/>
        </w:rPr>
        <w:tab/>
        <w:t>Deng HX, Chen W, Hong ST, Boycott KM, Gorrie GH, Siddique N, et al. Mutations in UBQLN2 cause dominant X-linked juvenile and adult-onset ALS and ALS/dementia. Nature. 2011;477(7363):211-5.</w:t>
      </w:r>
    </w:p>
    <w:p w14:paraId="3F2C43B3" w14:textId="77777777" w:rsidR="00F76A57" w:rsidRPr="00F76A57" w:rsidRDefault="00F76A57" w:rsidP="00F76A57">
      <w:pPr>
        <w:pStyle w:val="EndNoteBibliography"/>
        <w:rPr>
          <w:noProof/>
        </w:rPr>
      </w:pPr>
      <w:r w:rsidRPr="00F76A57">
        <w:rPr>
          <w:noProof/>
        </w:rPr>
        <w:t>36.</w:t>
      </w:r>
      <w:r w:rsidRPr="00F76A57">
        <w:rPr>
          <w:noProof/>
        </w:rPr>
        <w:tab/>
        <w:t>Masrori P, Van Damme P. Amyotrophic lateral sclerosis: a clinical review. European Journal of Neurology. 2020;27(10):1918-29.</w:t>
      </w:r>
    </w:p>
    <w:p w14:paraId="1DE48984" w14:textId="77777777" w:rsidR="00F76A57" w:rsidRPr="00F76A57" w:rsidRDefault="00F76A57" w:rsidP="00F76A57">
      <w:pPr>
        <w:pStyle w:val="EndNoteBibliography"/>
        <w:rPr>
          <w:noProof/>
        </w:rPr>
      </w:pPr>
      <w:r w:rsidRPr="00F76A57">
        <w:rPr>
          <w:noProof/>
        </w:rPr>
        <w:t>37.</w:t>
      </w:r>
      <w:r w:rsidRPr="00F76A57">
        <w:rPr>
          <w:noProof/>
        </w:rPr>
        <w:tab/>
        <w:t>Weishaupt JH, Hyman T, Dikic I. Common Molecular Pathways in Amyotrophic Lateral Sclerosis and Frontotemporal Dementia. Trends in Molecular Medicine. 2016;22(9):769-83.</w:t>
      </w:r>
    </w:p>
    <w:p w14:paraId="7F3C627F" w14:textId="77777777" w:rsidR="00F76A57" w:rsidRPr="00F76A57" w:rsidRDefault="00F76A57" w:rsidP="00F76A57">
      <w:pPr>
        <w:pStyle w:val="EndNoteBibliography"/>
        <w:rPr>
          <w:noProof/>
        </w:rPr>
      </w:pPr>
      <w:r w:rsidRPr="00F76A57">
        <w:rPr>
          <w:noProof/>
        </w:rPr>
        <w:t>38.</w:t>
      </w:r>
      <w:r w:rsidRPr="00F76A57">
        <w:rPr>
          <w:noProof/>
        </w:rPr>
        <w:tab/>
        <w:t>Burk K, Pasterkamp RJ. Disrupted neuronal trafficking in amyotrophic lateral sclerosis. Acta neuropathologica. 2019;137(6):859-77.</w:t>
      </w:r>
    </w:p>
    <w:p w14:paraId="428EBF61" w14:textId="77777777" w:rsidR="00F76A57" w:rsidRPr="00F76A57" w:rsidRDefault="00F76A57" w:rsidP="00F76A57">
      <w:pPr>
        <w:pStyle w:val="EndNoteBibliography"/>
        <w:rPr>
          <w:noProof/>
        </w:rPr>
      </w:pPr>
      <w:r w:rsidRPr="00F76A57">
        <w:rPr>
          <w:noProof/>
        </w:rPr>
        <w:t>39.</w:t>
      </w:r>
      <w:r w:rsidRPr="00F76A57">
        <w:rPr>
          <w:noProof/>
        </w:rPr>
        <w:tab/>
        <w:t>Müller K, Brenner D, Weydt P, Meyer T, Grehl T, Petri S, et al. Comprehensive analysis of the mutation spectrum in 301 German ALS families. Journal of Neurology, Neurosurgery &amp;amp; Psychiatry. 2018;89(8):817-27.</w:t>
      </w:r>
    </w:p>
    <w:p w14:paraId="5944CF8D" w14:textId="77777777" w:rsidR="00F76A57" w:rsidRPr="00F76A57" w:rsidRDefault="00F76A57" w:rsidP="00F76A57">
      <w:pPr>
        <w:pStyle w:val="EndNoteBibliography"/>
        <w:rPr>
          <w:noProof/>
        </w:rPr>
      </w:pPr>
      <w:r w:rsidRPr="00F76A57">
        <w:rPr>
          <w:noProof/>
        </w:rPr>
        <w:t>40.</w:t>
      </w:r>
      <w:r w:rsidRPr="00F76A57">
        <w:rPr>
          <w:noProof/>
        </w:rPr>
        <w:tab/>
        <w:t>Chia R, Chiò A, Traynor BJ. Novel genes associated with amyotrophic lateral sclerosis: diagnostic and clinical implications. Lancet Neurol. 2018;17(1):94-102.</w:t>
      </w:r>
    </w:p>
    <w:p w14:paraId="58CA733B" w14:textId="77777777" w:rsidR="00F76A57" w:rsidRPr="00F76A57" w:rsidRDefault="00F76A57" w:rsidP="00F76A57">
      <w:pPr>
        <w:pStyle w:val="EndNoteBibliography"/>
        <w:rPr>
          <w:noProof/>
        </w:rPr>
      </w:pPr>
      <w:r w:rsidRPr="00F76A57">
        <w:rPr>
          <w:noProof/>
        </w:rPr>
        <w:lastRenderedPageBreak/>
        <w:t>41.</w:t>
      </w:r>
      <w:r w:rsidRPr="00F76A57">
        <w:rPr>
          <w:noProof/>
        </w:rPr>
        <w:tab/>
        <w:t>Takahashi Y, Fukuda Y, Yoshimura J, Toyoda A, Kurppa K, Moritoyo H, et al. ERBB4 Mutations that Disrupt the Neuregulin-ErbB4 Pathway Cause Amyotrophic Lateral Sclerosis Type 19. Am J Hum Genet. 2013;93(5):900-5.</w:t>
      </w:r>
    </w:p>
    <w:p w14:paraId="7D5821AA" w14:textId="77777777" w:rsidR="00F76A57" w:rsidRPr="00F76A57" w:rsidRDefault="00F76A57" w:rsidP="00F76A57">
      <w:pPr>
        <w:pStyle w:val="EndNoteBibliography"/>
        <w:rPr>
          <w:noProof/>
        </w:rPr>
      </w:pPr>
      <w:r w:rsidRPr="00F76A57">
        <w:rPr>
          <w:noProof/>
        </w:rPr>
        <w:t>42.</w:t>
      </w:r>
      <w:r w:rsidRPr="00F76A57">
        <w:rPr>
          <w:noProof/>
        </w:rPr>
        <w:tab/>
        <w:t>Fukunaga K, Shinoda Y, Tagashira H. The role of SIGMAR1 gene mutation and mitochondrial dysfunction in amyotrophic lateral sclerosis. Journal of Pharmacological Sciences. 2015;127(1):36-41.</w:t>
      </w:r>
    </w:p>
    <w:p w14:paraId="5792E3FA" w14:textId="77777777" w:rsidR="00F76A57" w:rsidRPr="00F76A57" w:rsidRDefault="00F76A57" w:rsidP="00F76A57">
      <w:pPr>
        <w:pStyle w:val="EndNoteBibliography"/>
        <w:rPr>
          <w:noProof/>
        </w:rPr>
      </w:pPr>
      <w:r w:rsidRPr="00F76A57">
        <w:rPr>
          <w:noProof/>
        </w:rPr>
        <w:t>43.</w:t>
      </w:r>
      <w:r w:rsidRPr="00F76A57">
        <w:rPr>
          <w:noProof/>
        </w:rPr>
        <w:tab/>
        <w:t>Nguyen HP, Van Broeckhoven C, van der Zee J. ALS Genes in the Genomic Era and their Implications for FTD. Trends in Genetics. 2018;34(6):404-23.</w:t>
      </w:r>
    </w:p>
    <w:p w14:paraId="001ACB05" w14:textId="77777777" w:rsidR="00F76A57" w:rsidRPr="00F76A57" w:rsidRDefault="00F76A57" w:rsidP="00F76A57">
      <w:pPr>
        <w:pStyle w:val="EndNoteBibliography"/>
        <w:rPr>
          <w:noProof/>
        </w:rPr>
      </w:pPr>
      <w:r w:rsidRPr="00F76A57">
        <w:rPr>
          <w:noProof/>
        </w:rPr>
        <w:t>44.</w:t>
      </w:r>
      <w:r w:rsidRPr="00F76A57">
        <w:rPr>
          <w:noProof/>
        </w:rPr>
        <w:tab/>
        <w:t>Kondori NR, Paul P, Robbins JP, Liu K, Hildyard JCW, Wells DJ, et al. Focus on the Role of D-serine and D-amino Acid Oxidase in Amyotrophic Lateral Sclerosis/Motor Neuron Disease (ALS). Frontiers in Molecular Biosciences. 2018;5.</w:t>
      </w:r>
    </w:p>
    <w:p w14:paraId="3EB62746" w14:textId="77777777" w:rsidR="00F76A57" w:rsidRPr="00F76A57" w:rsidRDefault="00F76A57" w:rsidP="00F76A57">
      <w:pPr>
        <w:pStyle w:val="EndNoteBibliography"/>
        <w:rPr>
          <w:noProof/>
        </w:rPr>
      </w:pPr>
      <w:r w:rsidRPr="00F76A57">
        <w:rPr>
          <w:noProof/>
        </w:rPr>
        <w:t>45.</w:t>
      </w:r>
      <w:r w:rsidRPr="00F76A57">
        <w:rPr>
          <w:noProof/>
        </w:rPr>
        <w:tab/>
        <w:t>Thakur K, Tiwari A, Sharma K, Modgil S, Khosla R, Anand A. Angiogenesis-Centered Molecular Cross-Talk in Amyotrophic Lateral Sclerosis Survival: Mechanistic Insights. Crit Rev Eukaryot Gene Expr. 2020;30(2):137-51.</w:t>
      </w:r>
    </w:p>
    <w:p w14:paraId="4B86940D" w14:textId="77777777" w:rsidR="00F76A57" w:rsidRPr="00F76A57" w:rsidRDefault="00F76A57" w:rsidP="00F76A57">
      <w:pPr>
        <w:pStyle w:val="EndNoteBibliography"/>
        <w:rPr>
          <w:noProof/>
        </w:rPr>
      </w:pPr>
      <w:r w:rsidRPr="00F76A57">
        <w:rPr>
          <w:noProof/>
        </w:rPr>
        <w:t>46.</w:t>
      </w:r>
      <w:r w:rsidRPr="00F76A57">
        <w:rPr>
          <w:noProof/>
        </w:rPr>
        <w:tab/>
        <w:t>Iacoangeli A, Fogh I, Selvackadunco S, Topp SD, Shatunov A, van Rheenen W, et al. SCFD1 expression Quantitative Trait Loci in Amyotrophic Lateral Sclerosis are differentially expressed. Brain Commun. 2021.</w:t>
      </w:r>
    </w:p>
    <w:p w14:paraId="6472F655" w14:textId="77777777" w:rsidR="00F76A57" w:rsidRPr="00F76A57" w:rsidRDefault="00F76A57" w:rsidP="00F76A57">
      <w:pPr>
        <w:pStyle w:val="EndNoteBibliography"/>
        <w:rPr>
          <w:noProof/>
        </w:rPr>
      </w:pPr>
      <w:r w:rsidRPr="00F76A57">
        <w:rPr>
          <w:noProof/>
        </w:rPr>
        <w:t>47.</w:t>
      </w:r>
      <w:r w:rsidRPr="00F76A57">
        <w:rPr>
          <w:noProof/>
        </w:rPr>
        <w:tab/>
        <w:t>Freischmidt A, Wieland T, Richter B, Ruf W, Schaeffer V, Müller K, et al. Haploinsufficiency of TBK1 causes familial ALS and fronto-temporal dementia. Nature Neuroscience. 2015;18(5):631-6.</w:t>
      </w:r>
    </w:p>
    <w:p w14:paraId="06DD9E42" w14:textId="77777777" w:rsidR="00F76A57" w:rsidRPr="00F76A57" w:rsidRDefault="00F76A57" w:rsidP="00F76A57">
      <w:pPr>
        <w:pStyle w:val="EndNoteBibliography"/>
        <w:rPr>
          <w:noProof/>
        </w:rPr>
      </w:pPr>
      <w:r w:rsidRPr="00F76A57">
        <w:rPr>
          <w:noProof/>
        </w:rPr>
        <w:t>48.</w:t>
      </w:r>
      <w:r w:rsidRPr="00F76A57">
        <w:rPr>
          <w:noProof/>
        </w:rPr>
        <w:tab/>
        <w:t xml:space="preserve">Brown A-L, Wilkins OG, Keuss MJ, Hill SE, Zanovello M, Lee WC, et al. Common ALS/FTD risk variants in </w:t>
      </w:r>
      <w:r w:rsidRPr="00F76A57">
        <w:rPr>
          <w:i/>
          <w:noProof/>
        </w:rPr>
        <w:t>UNC13A</w:t>
      </w:r>
      <w:r w:rsidRPr="00F76A57">
        <w:rPr>
          <w:noProof/>
        </w:rPr>
        <w:t xml:space="preserve"> exacerbate its cryptic splicing and loss upon TDP-43 mislocalization. bioRxiv. 2021:2021.04.02.438170.</w:t>
      </w:r>
    </w:p>
    <w:p w14:paraId="7405B482" w14:textId="77777777" w:rsidR="00F76A57" w:rsidRPr="00F76A57" w:rsidRDefault="00F76A57" w:rsidP="00F76A57">
      <w:pPr>
        <w:pStyle w:val="EndNoteBibliography"/>
        <w:rPr>
          <w:noProof/>
        </w:rPr>
      </w:pPr>
      <w:r w:rsidRPr="00F76A57">
        <w:rPr>
          <w:noProof/>
        </w:rPr>
        <w:t>49.</w:t>
      </w:r>
      <w:r w:rsidRPr="00F76A57">
        <w:rPr>
          <w:noProof/>
        </w:rPr>
        <w:tab/>
        <w:t>Hardiman O, Al-Chalabi A, Chio A, Corr EM, Logroscino G, Robberecht W, et al. Amyotrophic lateral sclerosis. Nature Reviews Disease Primers. 2017;3(1):17071.</w:t>
      </w:r>
    </w:p>
    <w:p w14:paraId="43D81C72" w14:textId="77777777" w:rsidR="00F76A57" w:rsidRPr="00F76A57" w:rsidRDefault="00F76A57" w:rsidP="00F76A57">
      <w:pPr>
        <w:pStyle w:val="EndNoteBibliography"/>
        <w:rPr>
          <w:noProof/>
        </w:rPr>
      </w:pPr>
      <w:r w:rsidRPr="00F76A57">
        <w:rPr>
          <w:noProof/>
        </w:rPr>
        <w:t>50.</w:t>
      </w:r>
      <w:r w:rsidRPr="00F76A57">
        <w:rPr>
          <w:noProof/>
        </w:rPr>
        <w:tab/>
        <w:t>Nishimura AL, Mitne-Neto M, Silva HCA, Richieri-Costa A, Middleton S, Cascio D, et al. A Mutation in the Vesicle-Trafficking Protein VAPB Causes Late-Onset Spinal Muscular Atrophy and Amyotrophic Lateral Sclerosis. Am J Hum Genet. 2004;75(5):822-31.</w:t>
      </w:r>
    </w:p>
    <w:p w14:paraId="1D069010" w14:textId="77777777" w:rsidR="00F76A57" w:rsidRPr="00F76A57" w:rsidRDefault="00F76A57" w:rsidP="00F76A57">
      <w:pPr>
        <w:pStyle w:val="EndNoteBibliography"/>
        <w:rPr>
          <w:noProof/>
        </w:rPr>
      </w:pPr>
      <w:r w:rsidRPr="00F76A57">
        <w:rPr>
          <w:noProof/>
        </w:rPr>
        <w:t>51.</w:t>
      </w:r>
      <w:r w:rsidRPr="00F76A57">
        <w:rPr>
          <w:noProof/>
        </w:rPr>
        <w:tab/>
        <w:t>Morgan S, Orrell RW. Pathogenesis of amyotrophic lateral sclerosis. British medical bulletin. 2016;119(1):87-98.</w:t>
      </w:r>
    </w:p>
    <w:p w14:paraId="5466405A" w14:textId="77777777" w:rsidR="00F76A57" w:rsidRPr="00F76A57" w:rsidRDefault="00F76A57" w:rsidP="00F76A57">
      <w:pPr>
        <w:pStyle w:val="EndNoteBibliography"/>
        <w:rPr>
          <w:noProof/>
        </w:rPr>
      </w:pPr>
      <w:r w:rsidRPr="00F76A57">
        <w:rPr>
          <w:noProof/>
        </w:rPr>
        <w:t>52.</w:t>
      </w:r>
      <w:r w:rsidRPr="00F76A57">
        <w:rPr>
          <w:noProof/>
        </w:rPr>
        <w:tab/>
        <w:t>Johnson JO, Mandrioli J, Benatar M, Abramzon Y, Van Deerlin VM, Trojanowski JQ, et al. Exome Sequencing Reveals VCP Mutations as a Cause of Familial ALS. Neuron. 2010;68(5):857-64.</w:t>
      </w:r>
    </w:p>
    <w:p w14:paraId="58FFC65A" w14:textId="77777777" w:rsidR="00F76A57" w:rsidRPr="00F76A57" w:rsidRDefault="00F76A57" w:rsidP="00F76A57">
      <w:pPr>
        <w:pStyle w:val="EndNoteBibliography"/>
        <w:rPr>
          <w:noProof/>
        </w:rPr>
      </w:pPr>
      <w:r w:rsidRPr="00F76A57">
        <w:rPr>
          <w:noProof/>
        </w:rPr>
        <w:t>53.</w:t>
      </w:r>
      <w:r w:rsidRPr="00F76A57">
        <w:rPr>
          <w:noProof/>
        </w:rPr>
        <w:tab/>
        <w:t>Lambrechts D, Storkebaum E, Morimoto M, Del-Favero J, Desmet F, Marklund SL, et al. VEGF is a modifier of amyotrophic lateral sclerosis in mice and humans and protects motoneurons against ischemic death. Nat Genet. 2003;34(4):383-94.</w:t>
      </w:r>
    </w:p>
    <w:p w14:paraId="50458199" w14:textId="77777777" w:rsidR="00F76A57" w:rsidRPr="00F76A57" w:rsidRDefault="00F76A57" w:rsidP="00F76A57">
      <w:pPr>
        <w:pStyle w:val="EndNoteBibliography"/>
        <w:rPr>
          <w:noProof/>
        </w:rPr>
      </w:pPr>
      <w:r w:rsidRPr="00F76A57">
        <w:rPr>
          <w:noProof/>
        </w:rPr>
        <w:t>54.</w:t>
      </w:r>
      <w:r w:rsidRPr="00F76A57">
        <w:rPr>
          <w:noProof/>
        </w:rPr>
        <w:tab/>
        <w:t>Greenway MJ, Andersen PM, Russ C, Ennis S, Cashman S, Donaghy C, et al. ANG mutations segregate with familial and 'sporadic' amyotrophic lateral sclerosis. Nat Genet. 2006;38(4):411-3.</w:t>
      </w:r>
    </w:p>
    <w:p w14:paraId="5C7593A2" w14:textId="77777777" w:rsidR="00F76A57" w:rsidRPr="00F76A57" w:rsidRDefault="00F76A57" w:rsidP="00F76A57">
      <w:pPr>
        <w:pStyle w:val="EndNoteBibliography"/>
        <w:rPr>
          <w:noProof/>
        </w:rPr>
      </w:pPr>
      <w:r w:rsidRPr="00F76A57">
        <w:rPr>
          <w:noProof/>
        </w:rPr>
        <w:t>55.</w:t>
      </w:r>
      <w:r w:rsidRPr="00F76A57">
        <w:rPr>
          <w:noProof/>
        </w:rPr>
        <w:tab/>
        <w:t>Elden AC, Kim H-J, Hart MP, Chen-Plotkin AS, Johnson BS, Fang X, et al. Ataxin-2 intermediate-length polyglutamine expansions are associated with increased risk for ALS. Nature. 2010;466(7310):1069-75.</w:t>
      </w:r>
    </w:p>
    <w:p w14:paraId="6CFB1093" w14:textId="77777777" w:rsidR="00F76A57" w:rsidRPr="00F76A57" w:rsidRDefault="00F76A57" w:rsidP="00F76A57">
      <w:pPr>
        <w:pStyle w:val="EndNoteBibliography"/>
        <w:rPr>
          <w:noProof/>
        </w:rPr>
      </w:pPr>
      <w:r w:rsidRPr="00F76A57">
        <w:rPr>
          <w:noProof/>
        </w:rPr>
        <w:t>56.</w:t>
      </w:r>
      <w:r w:rsidRPr="00F76A57">
        <w:rPr>
          <w:noProof/>
        </w:rPr>
        <w:tab/>
        <w:t>Kim HJ, Kim NC, Wang Y-D, Scarborough EA, Moore J, Diaz Z, et al. Mutations in prion-like domains in hnRNPA2B1 and hnRNPA1 cause multisystem proteinopathy and ALS. Nature. 2013;495(7442):467-73.</w:t>
      </w:r>
    </w:p>
    <w:p w14:paraId="02E8E8E3" w14:textId="77777777" w:rsidR="00F76A57" w:rsidRPr="00F76A57" w:rsidRDefault="00F76A57" w:rsidP="00F76A57">
      <w:pPr>
        <w:pStyle w:val="EndNoteBibliography"/>
        <w:rPr>
          <w:noProof/>
        </w:rPr>
      </w:pPr>
      <w:r w:rsidRPr="00F76A57">
        <w:rPr>
          <w:noProof/>
        </w:rPr>
        <w:t>57.</w:t>
      </w:r>
      <w:r w:rsidRPr="00F76A57">
        <w:rPr>
          <w:noProof/>
        </w:rPr>
        <w:tab/>
        <w:t>Brown RH, Al-Chalabi A. Amyotrophic Lateral Sclerosis. N Engl J Med. 2017;377(2):162-72.</w:t>
      </w:r>
    </w:p>
    <w:p w14:paraId="7FEE3F3B" w14:textId="77777777" w:rsidR="00F76A57" w:rsidRPr="00F76A57" w:rsidRDefault="00F76A57" w:rsidP="00F76A57">
      <w:pPr>
        <w:pStyle w:val="EndNoteBibliography"/>
        <w:rPr>
          <w:noProof/>
        </w:rPr>
      </w:pPr>
      <w:r w:rsidRPr="00F76A57">
        <w:rPr>
          <w:noProof/>
        </w:rPr>
        <w:lastRenderedPageBreak/>
        <w:t>58.</w:t>
      </w:r>
      <w:r w:rsidRPr="00F76A57">
        <w:rPr>
          <w:noProof/>
        </w:rPr>
        <w:tab/>
        <w:t>Yüce Ö, West Stephen C. Senataxin, Defective in the Neurodegenerative Disorder Ataxia with Oculomotor Apraxia 2, Lies at the Interface of Transcription and the DNA Damage Response. Molecular and Cellular Biology. 2013;33(2):406-17.</w:t>
      </w:r>
    </w:p>
    <w:p w14:paraId="1F29369A" w14:textId="77777777" w:rsidR="00F76A57" w:rsidRPr="00F76A57" w:rsidRDefault="00F76A57" w:rsidP="00F76A57">
      <w:pPr>
        <w:pStyle w:val="EndNoteBibliography"/>
        <w:rPr>
          <w:noProof/>
        </w:rPr>
      </w:pPr>
      <w:r w:rsidRPr="00F76A57">
        <w:rPr>
          <w:noProof/>
        </w:rPr>
        <w:t>59.</w:t>
      </w:r>
      <w:r w:rsidRPr="00F76A57">
        <w:rPr>
          <w:noProof/>
        </w:rPr>
        <w:tab/>
        <w:t>Kirby J, Goodall EF, Smith W, Highley JR, Masanzu R, Hartley JA, et al. Broad clinical phenotypes associated with TAR-DNA binding protein (TARDBP) mutations in amyotrophic lateral sclerosis. Neurogenetics. 2010;11(2):217-25.</w:t>
      </w:r>
    </w:p>
    <w:p w14:paraId="6D45318B" w14:textId="77777777" w:rsidR="00F76A57" w:rsidRPr="00F76A57" w:rsidRDefault="00F76A57" w:rsidP="00F76A57">
      <w:pPr>
        <w:pStyle w:val="EndNoteBibliography"/>
        <w:rPr>
          <w:noProof/>
        </w:rPr>
      </w:pPr>
      <w:r w:rsidRPr="00F76A57">
        <w:rPr>
          <w:noProof/>
        </w:rPr>
        <w:t>60.</w:t>
      </w:r>
      <w:r w:rsidRPr="00F76A57">
        <w:rPr>
          <w:noProof/>
        </w:rPr>
        <w:tab/>
        <w:t>Castellanos-Montiel MJ, Chaineau M, Durcan TM. The Neglected Genes of ALS: Cytoskeletal Dynamics Impact Synaptic Degeneration in ALS. Frontiers in Cellular Neuroscience. 2020;14.</w:t>
      </w:r>
    </w:p>
    <w:p w14:paraId="346AAE89" w14:textId="77777777" w:rsidR="00F76A57" w:rsidRPr="00F76A57" w:rsidRDefault="00F76A57" w:rsidP="00F76A57">
      <w:pPr>
        <w:pStyle w:val="EndNoteBibliography"/>
        <w:rPr>
          <w:noProof/>
        </w:rPr>
      </w:pPr>
      <w:r w:rsidRPr="00F76A57">
        <w:rPr>
          <w:noProof/>
        </w:rPr>
        <w:t>61.</w:t>
      </w:r>
      <w:r w:rsidRPr="00F76A57">
        <w:rPr>
          <w:noProof/>
        </w:rPr>
        <w:tab/>
        <w:t>Smith BN, Topp SD, Fallini C, Shibata H, Chen HJ, Troakes C, et al. Mutations in the vesicular trafficking protein annexin A11 are associated with amyotrophic lateral sclerosis. Sci Transl Med. 2017;9(388).</w:t>
      </w:r>
    </w:p>
    <w:p w14:paraId="279B0512" w14:textId="77777777" w:rsidR="00F76A57" w:rsidRPr="00F76A57" w:rsidRDefault="00F76A57" w:rsidP="00F76A57">
      <w:pPr>
        <w:pStyle w:val="EndNoteBibliography"/>
        <w:rPr>
          <w:noProof/>
        </w:rPr>
      </w:pPr>
      <w:r w:rsidRPr="00F76A57">
        <w:rPr>
          <w:noProof/>
        </w:rPr>
        <w:t>62.</w:t>
      </w:r>
      <w:r w:rsidRPr="00F76A57">
        <w:rPr>
          <w:noProof/>
        </w:rPr>
        <w:tab/>
        <w:t>Farg MA, Konopka A, Soo KY, Ito D, Atkin JD. The DNA damage response (DDR) is induced by the C9orf72 repeat expansion in amyotrophic lateral sclerosis. Hum Mol Genet. 2017;26(15):2882-96.</w:t>
      </w:r>
    </w:p>
    <w:p w14:paraId="7DA88474" w14:textId="77777777" w:rsidR="00F76A57" w:rsidRPr="00F76A57" w:rsidRDefault="00F76A57" w:rsidP="00F76A57">
      <w:pPr>
        <w:pStyle w:val="EndNoteBibliography"/>
        <w:rPr>
          <w:noProof/>
        </w:rPr>
      </w:pPr>
      <w:r w:rsidRPr="00F76A57">
        <w:rPr>
          <w:noProof/>
        </w:rPr>
        <w:t>63.</w:t>
      </w:r>
      <w:r w:rsidRPr="00F76A57">
        <w:rPr>
          <w:noProof/>
        </w:rPr>
        <w:tab/>
        <w:t>Marriott H, Spargo TP, Khleifat AA, Fogh I, Andersen PM, Başak NA, et al. Mutations in the tail domain of the neurofilament heavy chain gene increase the risk of amyotrophic lateral sclerosis. medRxiv. 2022:2022.11.03.22281905.</w:t>
      </w:r>
    </w:p>
    <w:p w14:paraId="3C107F05" w14:textId="77777777" w:rsidR="00F76A57" w:rsidRPr="00F76A57" w:rsidRDefault="00F76A57" w:rsidP="00F76A57">
      <w:pPr>
        <w:pStyle w:val="EndNoteBibliography"/>
        <w:rPr>
          <w:noProof/>
        </w:rPr>
      </w:pPr>
      <w:r w:rsidRPr="00F76A57">
        <w:rPr>
          <w:noProof/>
        </w:rPr>
        <w:t>64.</w:t>
      </w:r>
      <w:r w:rsidRPr="00F76A57">
        <w:rPr>
          <w:noProof/>
        </w:rPr>
        <w:tab/>
        <w:t xml:space="preserve">Tazelaar GHP, Boeynaems S, De Decker M, van Vugt JJFA, Kool L, Goedee HS, et al. </w:t>
      </w:r>
      <w:r w:rsidRPr="00F76A57">
        <w:rPr>
          <w:i/>
          <w:noProof/>
        </w:rPr>
        <w:t>ATXN1</w:t>
      </w:r>
      <w:r w:rsidRPr="00F76A57">
        <w:rPr>
          <w:noProof/>
        </w:rPr>
        <w:t xml:space="preserve"> repeat expansions confer risk for amyotrophic lateral sclerosis and contribute to TDP-43 mislocalization. Brain Commun. 2020.</w:t>
      </w:r>
    </w:p>
    <w:p w14:paraId="4F2BF3AD" w14:textId="77777777" w:rsidR="00F76A57" w:rsidRPr="00F76A57" w:rsidRDefault="00F76A57" w:rsidP="00F76A57">
      <w:pPr>
        <w:pStyle w:val="EndNoteBibliography"/>
        <w:rPr>
          <w:noProof/>
        </w:rPr>
      </w:pPr>
      <w:r w:rsidRPr="00F76A57">
        <w:rPr>
          <w:noProof/>
        </w:rPr>
        <w:t>65.</w:t>
      </w:r>
      <w:r w:rsidRPr="00F76A57">
        <w:rPr>
          <w:noProof/>
        </w:rPr>
        <w:tab/>
        <w:t>Lattante S, Pomponi MG, Conte A, Marangi G, Bisogni G, Patanella AK, et al. ATXN1 intermediate-length polyglutamine expansions are associated with amyotrophic lateral sclerosis. Neurobiol Aging. 2018;64:157.e1-.e5.</w:t>
      </w:r>
    </w:p>
    <w:p w14:paraId="2B82B18E" w14:textId="77777777" w:rsidR="00F76A57" w:rsidRPr="00F76A57" w:rsidRDefault="00F76A57" w:rsidP="00F76A57">
      <w:pPr>
        <w:pStyle w:val="EndNoteBibliography"/>
        <w:rPr>
          <w:noProof/>
        </w:rPr>
      </w:pPr>
      <w:r w:rsidRPr="00F76A57">
        <w:rPr>
          <w:noProof/>
        </w:rPr>
        <w:t>66.</w:t>
      </w:r>
      <w:r w:rsidRPr="00F76A57">
        <w:rPr>
          <w:noProof/>
        </w:rPr>
        <w:tab/>
        <w:t>Cirulli ET, Lasseigne BN, Petrovski S, Sapp PC, Dion PA, Leblond CS, et al. Exome sequencing in amyotrophic lateral sclerosis identifies risk genes and pathways. Science. 2015;347(6229):1436-41.</w:t>
      </w:r>
    </w:p>
    <w:p w14:paraId="37F0541B" w14:textId="77777777" w:rsidR="00F76A57" w:rsidRPr="00F76A57" w:rsidRDefault="00F76A57" w:rsidP="00F76A57">
      <w:pPr>
        <w:pStyle w:val="EndNoteBibliography"/>
        <w:rPr>
          <w:noProof/>
        </w:rPr>
      </w:pPr>
      <w:r w:rsidRPr="00F76A57">
        <w:rPr>
          <w:noProof/>
        </w:rPr>
        <w:t>67.</w:t>
      </w:r>
      <w:r w:rsidRPr="00F76A57">
        <w:rPr>
          <w:noProof/>
        </w:rPr>
        <w:tab/>
        <w:t>The UniProt C. UniProt: the universal protein knowledgebase in 2021. Nucleic Acids Res. 2021;49(D1):D480-D9.</w:t>
      </w:r>
    </w:p>
    <w:p w14:paraId="34599C3C" w14:textId="77777777" w:rsidR="00F76A57" w:rsidRPr="00F76A57" w:rsidRDefault="00F76A57" w:rsidP="00F76A57">
      <w:pPr>
        <w:pStyle w:val="EndNoteBibliography"/>
        <w:rPr>
          <w:noProof/>
        </w:rPr>
      </w:pPr>
      <w:r w:rsidRPr="00F76A57">
        <w:rPr>
          <w:noProof/>
        </w:rPr>
        <w:t>68.</w:t>
      </w:r>
      <w:r w:rsidRPr="00F76A57">
        <w:rPr>
          <w:noProof/>
        </w:rPr>
        <w:tab/>
        <w:t>Chen H, Kankel MW, Su SC, Han SWS, Ofengeim D. Exploring the genetics and non-cell autonomous mechanisms underlying ALS/FTLD. Cell Death &amp; Differentiation. 2018;25(4):648-62.</w:t>
      </w:r>
    </w:p>
    <w:p w14:paraId="0F66E1FF" w14:textId="77777777" w:rsidR="00F76A57" w:rsidRPr="00F76A57" w:rsidRDefault="00F76A57" w:rsidP="00F76A57">
      <w:pPr>
        <w:pStyle w:val="EndNoteBibliography"/>
        <w:rPr>
          <w:noProof/>
        </w:rPr>
      </w:pPr>
      <w:r w:rsidRPr="00F76A57">
        <w:rPr>
          <w:noProof/>
        </w:rPr>
        <w:t>69.</w:t>
      </w:r>
      <w:r w:rsidRPr="00F76A57">
        <w:rPr>
          <w:noProof/>
        </w:rPr>
        <w:tab/>
        <w:t>Orlacchio A, Babalini C, Borreca A, Patrono C, Massa R, Basaran S, et al. SPATACSIN mutations cause autosomal recessive juvenile amyotrophic lateral sclerosis. Brain. 2010;133(2):591-8.</w:t>
      </w:r>
    </w:p>
    <w:p w14:paraId="6CFF8553" w14:textId="77777777" w:rsidR="00F76A57" w:rsidRPr="00F76A57" w:rsidRDefault="00F76A57" w:rsidP="00F76A57">
      <w:pPr>
        <w:pStyle w:val="EndNoteBibliography"/>
        <w:rPr>
          <w:noProof/>
        </w:rPr>
      </w:pPr>
      <w:r w:rsidRPr="00F76A57">
        <w:rPr>
          <w:noProof/>
        </w:rPr>
        <w:t>70.</w:t>
      </w:r>
      <w:r w:rsidRPr="00F76A57">
        <w:rPr>
          <w:noProof/>
        </w:rPr>
        <w:tab/>
        <w:t>Bunton-Stasyshyn RKA, Saccon RA, Fratta P, Fisher EMC. SOD1 Function and Its Implications for Amyotrophic Lateral Sclerosis Pathology:New and Renascent Themes. The Neuroscientist. 2015;21(5):519-29.</w:t>
      </w:r>
    </w:p>
    <w:p w14:paraId="2C3EEF09" w14:textId="77777777" w:rsidR="00F76A57" w:rsidRPr="00F76A57" w:rsidRDefault="00F76A57" w:rsidP="00F76A57">
      <w:pPr>
        <w:pStyle w:val="EndNoteBibliography"/>
        <w:rPr>
          <w:noProof/>
        </w:rPr>
      </w:pPr>
      <w:r w:rsidRPr="00F76A57">
        <w:rPr>
          <w:noProof/>
        </w:rPr>
        <w:t>71.</w:t>
      </w:r>
      <w:r w:rsidRPr="00F76A57">
        <w:rPr>
          <w:noProof/>
        </w:rPr>
        <w:tab/>
        <w:t>Balendra R, Isaacs AM. C9orf72-mediated ALS and FTD: multiple pathways to disease. Nature Reviews Neurology. 2018;14(9):544-58.</w:t>
      </w:r>
    </w:p>
    <w:p w14:paraId="7B398688" w14:textId="21AAB06C" w:rsidR="004133D4" w:rsidRPr="009208AF" w:rsidRDefault="00DC17AB" w:rsidP="00070660">
      <w:pPr>
        <w:rPr>
          <w:rFonts w:asciiTheme="minorHAnsi" w:hAnsiTheme="minorHAnsi" w:cstheme="minorHAnsi"/>
        </w:rPr>
      </w:pPr>
      <w:r w:rsidRPr="009208AF">
        <w:rPr>
          <w:rFonts w:asciiTheme="minorHAnsi" w:hAnsiTheme="minorHAnsi" w:cstheme="minorHAnsi"/>
        </w:rPr>
        <w:fldChar w:fldCharType="end"/>
      </w:r>
    </w:p>
    <w:sectPr w:rsidR="004133D4" w:rsidRPr="009208AF" w:rsidSect="005C061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4A230" w14:textId="77777777" w:rsidR="000B2C71" w:rsidRDefault="000B2C71" w:rsidP="008C055C">
      <w:r>
        <w:separator/>
      </w:r>
    </w:p>
  </w:endnote>
  <w:endnote w:type="continuationSeparator" w:id="0">
    <w:p w14:paraId="134AE2A5" w14:textId="77777777" w:rsidR="000B2C71" w:rsidRDefault="000B2C71" w:rsidP="008C0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76358070"/>
      <w:docPartObj>
        <w:docPartGallery w:val="Page Numbers (Bottom of Page)"/>
        <w:docPartUnique/>
      </w:docPartObj>
    </w:sdtPr>
    <w:sdtContent>
      <w:p w14:paraId="60B64A36" w14:textId="14C5108D" w:rsidR="00277656" w:rsidRDefault="00277656" w:rsidP="008341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3A2C7BF3" w14:textId="77777777" w:rsidR="00277656" w:rsidRDefault="00277656" w:rsidP="002776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3769433"/>
      <w:docPartObj>
        <w:docPartGallery w:val="Page Numbers (Bottom of Page)"/>
        <w:docPartUnique/>
      </w:docPartObj>
    </w:sdtPr>
    <w:sdtContent>
      <w:p w14:paraId="3832B8AC" w14:textId="5B3662D6" w:rsidR="00277656" w:rsidRDefault="00277656" w:rsidP="008341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113E4071" w14:textId="77777777" w:rsidR="00277656" w:rsidRDefault="00277656" w:rsidP="0027765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B8630" w14:textId="77777777" w:rsidR="000B2C71" w:rsidRDefault="000B2C71" w:rsidP="008C055C">
      <w:r>
        <w:separator/>
      </w:r>
    </w:p>
  </w:footnote>
  <w:footnote w:type="continuationSeparator" w:id="0">
    <w:p w14:paraId="0B6E8A57" w14:textId="77777777" w:rsidR="000B2C71" w:rsidRDefault="000B2C71" w:rsidP="008C05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3380D42"/>
    <w:multiLevelType w:val="multilevel"/>
    <w:tmpl w:val="9A38C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45501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BBB6022"/>
    <w:multiLevelType w:val="multilevel"/>
    <w:tmpl w:val="08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D6F124B"/>
    <w:multiLevelType w:val="hybridMultilevel"/>
    <w:tmpl w:val="18944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F4006B"/>
    <w:multiLevelType w:val="multilevel"/>
    <w:tmpl w:val="68781F4C"/>
    <w:lvl w:ilvl="0">
      <w:start w:val="1"/>
      <w:numFmt w:val="decimal"/>
      <w:lvlText w:val="%1."/>
      <w:lvlJc w:val="left"/>
      <w:pPr>
        <w:ind w:left="360" w:hanging="360"/>
      </w:pPr>
      <w:rPr>
        <w:rFonts w:hint="default"/>
        <w:i w:val="0"/>
        <w:color w:val="auto"/>
        <w:sz w:val="24"/>
      </w:rPr>
    </w:lvl>
    <w:lvl w:ilvl="1">
      <w:start w:val="1"/>
      <w:numFmt w:val="decimal"/>
      <w:lvlText w:val="%1.%2."/>
      <w:lvlJc w:val="left"/>
      <w:pPr>
        <w:ind w:left="360" w:hanging="360"/>
      </w:pPr>
      <w:rPr>
        <w:rFonts w:hint="default"/>
        <w:i w:val="0"/>
        <w:color w:val="auto"/>
        <w:sz w:val="24"/>
      </w:rPr>
    </w:lvl>
    <w:lvl w:ilvl="2">
      <w:start w:val="1"/>
      <w:numFmt w:val="decimal"/>
      <w:lvlText w:val="%1.%2.%3."/>
      <w:lvlJc w:val="left"/>
      <w:pPr>
        <w:ind w:left="720" w:hanging="720"/>
      </w:pPr>
      <w:rPr>
        <w:rFonts w:hint="default"/>
        <w:i w:val="0"/>
        <w:color w:val="auto"/>
        <w:sz w:val="24"/>
      </w:rPr>
    </w:lvl>
    <w:lvl w:ilvl="3">
      <w:start w:val="1"/>
      <w:numFmt w:val="decimal"/>
      <w:lvlText w:val="%1.%2.%3.%4."/>
      <w:lvlJc w:val="left"/>
      <w:pPr>
        <w:ind w:left="720" w:hanging="720"/>
      </w:pPr>
      <w:rPr>
        <w:rFonts w:hint="default"/>
        <w:i w:val="0"/>
        <w:color w:val="auto"/>
        <w:sz w:val="24"/>
      </w:rPr>
    </w:lvl>
    <w:lvl w:ilvl="4">
      <w:start w:val="1"/>
      <w:numFmt w:val="decimal"/>
      <w:lvlText w:val="%1.%2.%3.%4.%5."/>
      <w:lvlJc w:val="left"/>
      <w:pPr>
        <w:ind w:left="720" w:hanging="720"/>
      </w:pPr>
      <w:rPr>
        <w:rFonts w:hint="default"/>
        <w:i w:val="0"/>
        <w:color w:val="auto"/>
        <w:sz w:val="24"/>
      </w:rPr>
    </w:lvl>
    <w:lvl w:ilvl="5">
      <w:start w:val="1"/>
      <w:numFmt w:val="decimal"/>
      <w:lvlText w:val="%1.%2.%3.%4.%5.%6."/>
      <w:lvlJc w:val="left"/>
      <w:pPr>
        <w:ind w:left="1080" w:hanging="1080"/>
      </w:pPr>
      <w:rPr>
        <w:rFonts w:hint="default"/>
        <w:i w:val="0"/>
        <w:color w:val="auto"/>
        <w:sz w:val="24"/>
      </w:rPr>
    </w:lvl>
    <w:lvl w:ilvl="6">
      <w:start w:val="1"/>
      <w:numFmt w:val="decimal"/>
      <w:lvlText w:val="%1.%2.%3.%4.%5.%6.%7."/>
      <w:lvlJc w:val="left"/>
      <w:pPr>
        <w:ind w:left="1080" w:hanging="1080"/>
      </w:pPr>
      <w:rPr>
        <w:rFonts w:hint="default"/>
        <w:i w:val="0"/>
        <w:color w:val="auto"/>
        <w:sz w:val="24"/>
      </w:rPr>
    </w:lvl>
    <w:lvl w:ilvl="7">
      <w:start w:val="1"/>
      <w:numFmt w:val="decimal"/>
      <w:lvlText w:val="%1.%2.%3.%4.%5.%6.%7.%8."/>
      <w:lvlJc w:val="left"/>
      <w:pPr>
        <w:ind w:left="1080" w:hanging="1080"/>
      </w:pPr>
      <w:rPr>
        <w:rFonts w:hint="default"/>
        <w:i w:val="0"/>
        <w:color w:val="auto"/>
        <w:sz w:val="24"/>
      </w:rPr>
    </w:lvl>
    <w:lvl w:ilvl="8">
      <w:start w:val="1"/>
      <w:numFmt w:val="decimal"/>
      <w:lvlText w:val="%1.%2.%3.%4.%5.%6.%7.%8.%9."/>
      <w:lvlJc w:val="left"/>
      <w:pPr>
        <w:ind w:left="1440" w:hanging="1440"/>
      </w:pPr>
      <w:rPr>
        <w:rFonts w:hint="default"/>
        <w:i w:val="0"/>
        <w:color w:val="auto"/>
        <w:sz w:val="24"/>
      </w:rPr>
    </w:lvl>
  </w:abstractNum>
  <w:abstractNum w:abstractNumId="7" w15:restartNumberingAfterBreak="0">
    <w:nsid w:val="5BFD46BC"/>
    <w:multiLevelType w:val="multilevel"/>
    <w:tmpl w:val="D996E5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7E20BC9"/>
    <w:multiLevelType w:val="multilevel"/>
    <w:tmpl w:val="689CA2DC"/>
    <w:lvl w:ilvl="0">
      <w:start w:val="1"/>
      <w:numFmt w:val="decimal"/>
      <w:pStyle w:val="Heading1"/>
      <w:lvlText w:val="%1"/>
      <w:lvlJc w:val="left"/>
      <w:pPr>
        <w:ind w:left="432" w:hanging="432"/>
      </w:pPr>
      <w:rPr>
        <w:sz w:val="32"/>
        <w:szCs w:val="32"/>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686F34F4"/>
    <w:multiLevelType w:val="multilevel"/>
    <w:tmpl w:val="43686A3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90210312">
    <w:abstractNumId w:val="2"/>
  </w:num>
  <w:num w:numId="2" w16cid:durableId="607543590">
    <w:abstractNumId w:val="5"/>
  </w:num>
  <w:num w:numId="3" w16cid:durableId="951667105">
    <w:abstractNumId w:val="0"/>
  </w:num>
  <w:num w:numId="4" w16cid:durableId="1471286133">
    <w:abstractNumId w:val="1"/>
  </w:num>
  <w:num w:numId="5" w16cid:durableId="113015042">
    <w:abstractNumId w:val="6"/>
  </w:num>
  <w:num w:numId="6" w16cid:durableId="843014326">
    <w:abstractNumId w:val="7"/>
  </w:num>
  <w:num w:numId="7" w16cid:durableId="338892870">
    <w:abstractNumId w:val="9"/>
  </w:num>
  <w:num w:numId="8" w16cid:durableId="1134758402">
    <w:abstractNumId w:val="3"/>
  </w:num>
  <w:num w:numId="9" w16cid:durableId="1668560528">
    <w:abstractNumId w:val="8"/>
  </w:num>
  <w:num w:numId="10" w16cid:durableId="11226540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8C055C"/>
    <w:rsid w:val="00001491"/>
    <w:rsid w:val="00001710"/>
    <w:rsid w:val="000021C4"/>
    <w:rsid w:val="00002392"/>
    <w:rsid w:val="00002901"/>
    <w:rsid w:val="00002DCE"/>
    <w:rsid w:val="0000326F"/>
    <w:rsid w:val="0000411D"/>
    <w:rsid w:val="000041C7"/>
    <w:rsid w:val="00004379"/>
    <w:rsid w:val="000059BA"/>
    <w:rsid w:val="000069F2"/>
    <w:rsid w:val="000069F6"/>
    <w:rsid w:val="000101D9"/>
    <w:rsid w:val="00010B41"/>
    <w:rsid w:val="00011B06"/>
    <w:rsid w:val="000120B7"/>
    <w:rsid w:val="00012D3C"/>
    <w:rsid w:val="000144BA"/>
    <w:rsid w:val="00014CF3"/>
    <w:rsid w:val="00016142"/>
    <w:rsid w:val="00017018"/>
    <w:rsid w:val="00017FDB"/>
    <w:rsid w:val="000206A2"/>
    <w:rsid w:val="0002078A"/>
    <w:rsid w:val="00022E30"/>
    <w:rsid w:val="000254AC"/>
    <w:rsid w:val="00025E42"/>
    <w:rsid w:val="00026FFC"/>
    <w:rsid w:val="00030058"/>
    <w:rsid w:val="000318AB"/>
    <w:rsid w:val="00031FC7"/>
    <w:rsid w:val="0003233B"/>
    <w:rsid w:val="00037A8F"/>
    <w:rsid w:val="00041721"/>
    <w:rsid w:val="0004266A"/>
    <w:rsid w:val="000433C5"/>
    <w:rsid w:val="000448A0"/>
    <w:rsid w:val="00044E04"/>
    <w:rsid w:val="000473A9"/>
    <w:rsid w:val="00047A1A"/>
    <w:rsid w:val="00050BAB"/>
    <w:rsid w:val="00050E39"/>
    <w:rsid w:val="00051861"/>
    <w:rsid w:val="0005393D"/>
    <w:rsid w:val="000567BC"/>
    <w:rsid w:val="00057CEF"/>
    <w:rsid w:val="000646C3"/>
    <w:rsid w:val="00064BCF"/>
    <w:rsid w:val="000657E2"/>
    <w:rsid w:val="000667F1"/>
    <w:rsid w:val="00067825"/>
    <w:rsid w:val="00070660"/>
    <w:rsid w:val="00070F00"/>
    <w:rsid w:val="0007149C"/>
    <w:rsid w:val="00071CF6"/>
    <w:rsid w:val="00072461"/>
    <w:rsid w:val="00073B0D"/>
    <w:rsid w:val="00074D3A"/>
    <w:rsid w:val="00075EE8"/>
    <w:rsid w:val="00076156"/>
    <w:rsid w:val="00077270"/>
    <w:rsid w:val="00077BDC"/>
    <w:rsid w:val="00077D32"/>
    <w:rsid w:val="0008008D"/>
    <w:rsid w:val="00080A53"/>
    <w:rsid w:val="00081716"/>
    <w:rsid w:val="00081BC0"/>
    <w:rsid w:val="00083CF4"/>
    <w:rsid w:val="00083D65"/>
    <w:rsid w:val="000867B7"/>
    <w:rsid w:val="00087F29"/>
    <w:rsid w:val="00090ED2"/>
    <w:rsid w:val="000919DD"/>
    <w:rsid w:val="00092D63"/>
    <w:rsid w:val="000934AC"/>
    <w:rsid w:val="00095418"/>
    <w:rsid w:val="000A0DF0"/>
    <w:rsid w:val="000A11C3"/>
    <w:rsid w:val="000A1976"/>
    <w:rsid w:val="000A19F2"/>
    <w:rsid w:val="000A3C46"/>
    <w:rsid w:val="000A4E0D"/>
    <w:rsid w:val="000A4F51"/>
    <w:rsid w:val="000A64DE"/>
    <w:rsid w:val="000A72E4"/>
    <w:rsid w:val="000A7754"/>
    <w:rsid w:val="000A7A80"/>
    <w:rsid w:val="000B20B2"/>
    <w:rsid w:val="000B2C71"/>
    <w:rsid w:val="000B41AF"/>
    <w:rsid w:val="000B53A0"/>
    <w:rsid w:val="000B7353"/>
    <w:rsid w:val="000B74FD"/>
    <w:rsid w:val="000C0837"/>
    <w:rsid w:val="000C20BC"/>
    <w:rsid w:val="000C3E58"/>
    <w:rsid w:val="000C464C"/>
    <w:rsid w:val="000D062A"/>
    <w:rsid w:val="000D12D1"/>
    <w:rsid w:val="000D3C7F"/>
    <w:rsid w:val="000D48F9"/>
    <w:rsid w:val="000D4F78"/>
    <w:rsid w:val="000D5C93"/>
    <w:rsid w:val="000D65E1"/>
    <w:rsid w:val="000D7975"/>
    <w:rsid w:val="000E0342"/>
    <w:rsid w:val="000E0FCD"/>
    <w:rsid w:val="000E2251"/>
    <w:rsid w:val="000E26A6"/>
    <w:rsid w:val="000E27D1"/>
    <w:rsid w:val="000E52F0"/>
    <w:rsid w:val="000E5B0E"/>
    <w:rsid w:val="000E6C61"/>
    <w:rsid w:val="000E6D62"/>
    <w:rsid w:val="000F155D"/>
    <w:rsid w:val="000F194C"/>
    <w:rsid w:val="000F207D"/>
    <w:rsid w:val="000F26AF"/>
    <w:rsid w:val="000F26C8"/>
    <w:rsid w:val="000F4AF0"/>
    <w:rsid w:val="000F4B43"/>
    <w:rsid w:val="000F5486"/>
    <w:rsid w:val="000F619F"/>
    <w:rsid w:val="000F6A57"/>
    <w:rsid w:val="0010013E"/>
    <w:rsid w:val="00100C8D"/>
    <w:rsid w:val="00101A9C"/>
    <w:rsid w:val="0010289E"/>
    <w:rsid w:val="00104CAF"/>
    <w:rsid w:val="00104FFD"/>
    <w:rsid w:val="001060F5"/>
    <w:rsid w:val="001065CD"/>
    <w:rsid w:val="00106FAB"/>
    <w:rsid w:val="0010708C"/>
    <w:rsid w:val="001077FD"/>
    <w:rsid w:val="00111A4E"/>
    <w:rsid w:val="00112678"/>
    <w:rsid w:val="0011281D"/>
    <w:rsid w:val="00113029"/>
    <w:rsid w:val="00115412"/>
    <w:rsid w:val="001171DF"/>
    <w:rsid w:val="001171EF"/>
    <w:rsid w:val="00120349"/>
    <w:rsid w:val="001221DE"/>
    <w:rsid w:val="00122F05"/>
    <w:rsid w:val="00123444"/>
    <w:rsid w:val="00125B34"/>
    <w:rsid w:val="00126A4D"/>
    <w:rsid w:val="00127089"/>
    <w:rsid w:val="001270DA"/>
    <w:rsid w:val="001270EE"/>
    <w:rsid w:val="0012756C"/>
    <w:rsid w:val="00130687"/>
    <w:rsid w:val="001315BA"/>
    <w:rsid w:val="00131B0D"/>
    <w:rsid w:val="001321A0"/>
    <w:rsid w:val="00134B7D"/>
    <w:rsid w:val="001356EC"/>
    <w:rsid w:val="00136432"/>
    <w:rsid w:val="00137926"/>
    <w:rsid w:val="00137ADF"/>
    <w:rsid w:val="0014006F"/>
    <w:rsid w:val="00142422"/>
    <w:rsid w:val="00142E2E"/>
    <w:rsid w:val="00144395"/>
    <w:rsid w:val="0014444E"/>
    <w:rsid w:val="00145681"/>
    <w:rsid w:val="001468D2"/>
    <w:rsid w:val="0015076B"/>
    <w:rsid w:val="00150A44"/>
    <w:rsid w:val="00152FA6"/>
    <w:rsid w:val="0015370F"/>
    <w:rsid w:val="00154B18"/>
    <w:rsid w:val="00155D5B"/>
    <w:rsid w:val="001566B3"/>
    <w:rsid w:val="0015741B"/>
    <w:rsid w:val="0016146E"/>
    <w:rsid w:val="00162102"/>
    <w:rsid w:val="00162C12"/>
    <w:rsid w:val="001632D5"/>
    <w:rsid w:val="00163FBE"/>
    <w:rsid w:val="00164528"/>
    <w:rsid w:val="001645EC"/>
    <w:rsid w:val="00165980"/>
    <w:rsid w:val="0016631E"/>
    <w:rsid w:val="00167060"/>
    <w:rsid w:val="00167A06"/>
    <w:rsid w:val="001703E8"/>
    <w:rsid w:val="00170FA2"/>
    <w:rsid w:val="00171BC3"/>
    <w:rsid w:val="00171DBC"/>
    <w:rsid w:val="00171E0A"/>
    <w:rsid w:val="00171EB1"/>
    <w:rsid w:val="00172330"/>
    <w:rsid w:val="001725B0"/>
    <w:rsid w:val="00174CCE"/>
    <w:rsid w:val="00175723"/>
    <w:rsid w:val="00175D3A"/>
    <w:rsid w:val="0017624A"/>
    <w:rsid w:val="0017764E"/>
    <w:rsid w:val="00177920"/>
    <w:rsid w:val="00180EAE"/>
    <w:rsid w:val="001816AA"/>
    <w:rsid w:val="00181932"/>
    <w:rsid w:val="00182840"/>
    <w:rsid w:val="00182A2B"/>
    <w:rsid w:val="00183D00"/>
    <w:rsid w:val="00185467"/>
    <w:rsid w:val="00191184"/>
    <w:rsid w:val="00192666"/>
    <w:rsid w:val="00193CD6"/>
    <w:rsid w:val="001950B7"/>
    <w:rsid w:val="00196BB2"/>
    <w:rsid w:val="00196F82"/>
    <w:rsid w:val="00196FBF"/>
    <w:rsid w:val="001972BC"/>
    <w:rsid w:val="00197F22"/>
    <w:rsid w:val="001A269D"/>
    <w:rsid w:val="001A271C"/>
    <w:rsid w:val="001A35B5"/>
    <w:rsid w:val="001A3A4E"/>
    <w:rsid w:val="001A40A1"/>
    <w:rsid w:val="001A6F60"/>
    <w:rsid w:val="001A7CA3"/>
    <w:rsid w:val="001B3DDE"/>
    <w:rsid w:val="001B698D"/>
    <w:rsid w:val="001B77D4"/>
    <w:rsid w:val="001B7890"/>
    <w:rsid w:val="001B7B40"/>
    <w:rsid w:val="001C0508"/>
    <w:rsid w:val="001C0FDD"/>
    <w:rsid w:val="001C11B0"/>
    <w:rsid w:val="001C1EA9"/>
    <w:rsid w:val="001C25A6"/>
    <w:rsid w:val="001C26D1"/>
    <w:rsid w:val="001C3071"/>
    <w:rsid w:val="001C61A4"/>
    <w:rsid w:val="001C6C47"/>
    <w:rsid w:val="001C720C"/>
    <w:rsid w:val="001C7BD4"/>
    <w:rsid w:val="001C7FA9"/>
    <w:rsid w:val="001D07F1"/>
    <w:rsid w:val="001D10D0"/>
    <w:rsid w:val="001D23FB"/>
    <w:rsid w:val="001D2F43"/>
    <w:rsid w:val="001D38F7"/>
    <w:rsid w:val="001D460F"/>
    <w:rsid w:val="001D5738"/>
    <w:rsid w:val="001D6675"/>
    <w:rsid w:val="001E0316"/>
    <w:rsid w:val="001E1942"/>
    <w:rsid w:val="001E1B9C"/>
    <w:rsid w:val="001E2CE4"/>
    <w:rsid w:val="001E3A90"/>
    <w:rsid w:val="001E3C6A"/>
    <w:rsid w:val="001E44B5"/>
    <w:rsid w:val="001E5E7B"/>
    <w:rsid w:val="001E6B4F"/>
    <w:rsid w:val="001E73A6"/>
    <w:rsid w:val="001F166B"/>
    <w:rsid w:val="001F1C36"/>
    <w:rsid w:val="001F2520"/>
    <w:rsid w:val="001F3015"/>
    <w:rsid w:val="001F301B"/>
    <w:rsid w:val="001F3629"/>
    <w:rsid w:val="001F3F6E"/>
    <w:rsid w:val="001F50AC"/>
    <w:rsid w:val="001F5198"/>
    <w:rsid w:val="001F6001"/>
    <w:rsid w:val="001F73A9"/>
    <w:rsid w:val="00200893"/>
    <w:rsid w:val="00203431"/>
    <w:rsid w:val="0020583F"/>
    <w:rsid w:val="00210984"/>
    <w:rsid w:val="00211013"/>
    <w:rsid w:val="00212CFD"/>
    <w:rsid w:val="00213528"/>
    <w:rsid w:val="00213707"/>
    <w:rsid w:val="00213EC6"/>
    <w:rsid w:val="00214DAA"/>
    <w:rsid w:val="00214DDB"/>
    <w:rsid w:val="00215A92"/>
    <w:rsid w:val="002169BB"/>
    <w:rsid w:val="00220CA7"/>
    <w:rsid w:val="0022126E"/>
    <w:rsid w:val="00221C15"/>
    <w:rsid w:val="002233C5"/>
    <w:rsid w:val="0022395C"/>
    <w:rsid w:val="002239A3"/>
    <w:rsid w:val="00223C87"/>
    <w:rsid w:val="00223FDA"/>
    <w:rsid w:val="002250C8"/>
    <w:rsid w:val="002262AF"/>
    <w:rsid w:val="002265C4"/>
    <w:rsid w:val="0022726C"/>
    <w:rsid w:val="0023034D"/>
    <w:rsid w:val="00230F0D"/>
    <w:rsid w:val="002319A9"/>
    <w:rsid w:val="00233BD2"/>
    <w:rsid w:val="00234FD7"/>
    <w:rsid w:val="00236320"/>
    <w:rsid w:val="00237318"/>
    <w:rsid w:val="0023774C"/>
    <w:rsid w:val="002400EC"/>
    <w:rsid w:val="00241128"/>
    <w:rsid w:val="002411E9"/>
    <w:rsid w:val="002418E3"/>
    <w:rsid w:val="0024197F"/>
    <w:rsid w:val="00243428"/>
    <w:rsid w:val="0024487A"/>
    <w:rsid w:val="002450AE"/>
    <w:rsid w:val="00245304"/>
    <w:rsid w:val="002462BB"/>
    <w:rsid w:val="00252E2E"/>
    <w:rsid w:val="00253288"/>
    <w:rsid w:val="00254588"/>
    <w:rsid w:val="002547AA"/>
    <w:rsid w:val="00254B33"/>
    <w:rsid w:val="00256968"/>
    <w:rsid w:val="002569CD"/>
    <w:rsid w:val="002571CA"/>
    <w:rsid w:val="002574A5"/>
    <w:rsid w:val="00264725"/>
    <w:rsid w:val="002710FB"/>
    <w:rsid w:val="00271B16"/>
    <w:rsid w:val="00272533"/>
    <w:rsid w:val="0027264B"/>
    <w:rsid w:val="0027485C"/>
    <w:rsid w:val="00275F6E"/>
    <w:rsid w:val="00276FE7"/>
    <w:rsid w:val="00277656"/>
    <w:rsid w:val="00280DB5"/>
    <w:rsid w:val="00280E9A"/>
    <w:rsid w:val="00281A87"/>
    <w:rsid w:val="00281DE0"/>
    <w:rsid w:val="00282101"/>
    <w:rsid w:val="0028291A"/>
    <w:rsid w:val="00283A92"/>
    <w:rsid w:val="00284067"/>
    <w:rsid w:val="002843D9"/>
    <w:rsid w:val="00285671"/>
    <w:rsid w:val="002860AF"/>
    <w:rsid w:val="00287FD9"/>
    <w:rsid w:val="00291AC8"/>
    <w:rsid w:val="002929FB"/>
    <w:rsid w:val="002961A0"/>
    <w:rsid w:val="00296A62"/>
    <w:rsid w:val="00296F16"/>
    <w:rsid w:val="00296F53"/>
    <w:rsid w:val="002978A1"/>
    <w:rsid w:val="002A2081"/>
    <w:rsid w:val="002A2FE8"/>
    <w:rsid w:val="002A7C4C"/>
    <w:rsid w:val="002B1B3F"/>
    <w:rsid w:val="002B1FDE"/>
    <w:rsid w:val="002B3C05"/>
    <w:rsid w:val="002B4C25"/>
    <w:rsid w:val="002B5371"/>
    <w:rsid w:val="002B60A4"/>
    <w:rsid w:val="002C0594"/>
    <w:rsid w:val="002C0EA7"/>
    <w:rsid w:val="002C3661"/>
    <w:rsid w:val="002C3809"/>
    <w:rsid w:val="002C3AA6"/>
    <w:rsid w:val="002C4C81"/>
    <w:rsid w:val="002C5799"/>
    <w:rsid w:val="002C5D0B"/>
    <w:rsid w:val="002D06F2"/>
    <w:rsid w:val="002D12BE"/>
    <w:rsid w:val="002D19EF"/>
    <w:rsid w:val="002D1B35"/>
    <w:rsid w:val="002D2B6C"/>
    <w:rsid w:val="002D458E"/>
    <w:rsid w:val="002D487D"/>
    <w:rsid w:val="002D5E44"/>
    <w:rsid w:val="002D6267"/>
    <w:rsid w:val="002D6FD0"/>
    <w:rsid w:val="002D730E"/>
    <w:rsid w:val="002E01AA"/>
    <w:rsid w:val="002E03F6"/>
    <w:rsid w:val="002E0843"/>
    <w:rsid w:val="002E0C0B"/>
    <w:rsid w:val="002E1A0D"/>
    <w:rsid w:val="002E1AF6"/>
    <w:rsid w:val="002E3273"/>
    <w:rsid w:val="002E36B0"/>
    <w:rsid w:val="002E4565"/>
    <w:rsid w:val="002E5246"/>
    <w:rsid w:val="002F41E8"/>
    <w:rsid w:val="002F44E6"/>
    <w:rsid w:val="002F5CAE"/>
    <w:rsid w:val="002F6328"/>
    <w:rsid w:val="002F65FE"/>
    <w:rsid w:val="002F6C40"/>
    <w:rsid w:val="002F7977"/>
    <w:rsid w:val="002F7A9C"/>
    <w:rsid w:val="00300444"/>
    <w:rsid w:val="00300B8E"/>
    <w:rsid w:val="0030325D"/>
    <w:rsid w:val="00305150"/>
    <w:rsid w:val="003053C2"/>
    <w:rsid w:val="0030729C"/>
    <w:rsid w:val="00310D0B"/>
    <w:rsid w:val="00311150"/>
    <w:rsid w:val="003119F6"/>
    <w:rsid w:val="00311EBA"/>
    <w:rsid w:val="00312BF2"/>
    <w:rsid w:val="003131F2"/>
    <w:rsid w:val="00313E79"/>
    <w:rsid w:val="003154AE"/>
    <w:rsid w:val="0031587A"/>
    <w:rsid w:val="00315CF8"/>
    <w:rsid w:val="00317DD8"/>
    <w:rsid w:val="00317F61"/>
    <w:rsid w:val="003205E5"/>
    <w:rsid w:val="003210B1"/>
    <w:rsid w:val="003215F6"/>
    <w:rsid w:val="00322100"/>
    <w:rsid w:val="00322E69"/>
    <w:rsid w:val="0032550E"/>
    <w:rsid w:val="00326AC6"/>
    <w:rsid w:val="00326E3E"/>
    <w:rsid w:val="00327E5A"/>
    <w:rsid w:val="00330E55"/>
    <w:rsid w:val="00331E32"/>
    <w:rsid w:val="0033289C"/>
    <w:rsid w:val="00332A4E"/>
    <w:rsid w:val="00332D03"/>
    <w:rsid w:val="003356CB"/>
    <w:rsid w:val="00335C89"/>
    <w:rsid w:val="00337355"/>
    <w:rsid w:val="00337416"/>
    <w:rsid w:val="003409C5"/>
    <w:rsid w:val="00341627"/>
    <w:rsid w:val="003420FB"/>
    <w:rsid w:val="00342951"/>
    <w:rsid w:val="0034337C"/>
    <w:rsid w:val="00343813"/>
    <w:rsid w:val="00347407"/>
    <w:rsid w:val="00350A5D"/>
    <w:rsid w:val="00350FCF"/>
    <w:rsid w:val="00351FAB"/>
    <w:rsid w:val="00352C3F"/>
    <w:rsid w:val="003530B0"/>
    <w:rsid w:val="00353890"/>
    <w:rsid w:val="003539FB"/>
    <w:rsid w:val="003575DE"/>
    <w:rsid w:val="00357F6F"/>
    <w:rsid w:val="003611B3"/>
    <w:rsid w:val="003618BA"/>
    <w:rsid w:val="00361FE8"/>
    <w:rsid w:val="00363E86"/>
    <w:rsid w:val="00363EC5"/>
    <w:rsid w:val="003645E0"/>
    <w:rsid w:val="00364FBE"/>
    <w:rsid w:val="003654A3"/>
    <w:rsid w:val="0036577F"/>
    <w:rsid w:val="00365D67"/>
    <w:rsid w:val="003701CA"/>
    <w:rsid w:val="0037056E"/>
    <w:rsid w:val="003710CB"/>
    <w:rsid w:val="003712FE"/>
    <w:rsid w:val="003713D1"/>
    <w:rsid w:val="00371E4F"/>
    <w:rsid w:val="003730CD"/>
    <w:rsid w:val="003731C8"/>
    <w:rsid w:val="003748F6"/>
    <w:rsid w:val="00375A0B"/>
    <w:rsid w:val="00377484"/>
    <w:rsid w:val="0038271A"/>
    <w:rsid w:val="0038686D"/>
    <w:rsid w:val="00386DF4"/>
    <w:rsid w:val="003928BD"/>
    <w:rsid w:val="00392AD2"/>
    <w:rsid w:val="00393833"/>
    <w:rsid w:val="00396D66"/>
    <w:rsid w:val="003974AA"/>
    <w:rsid w:val="00397F85"/>
    <w:rsid w:val="003A3A15"/>
    <w:rsid w:val="003A434D"/>
    <w:rsid w:val="003A48E0"/>
    <w:rsid w:val="003A6751"/>
    <w:rsid w:val="003B0069"/>
    <w:rsid w:val="003B0F49"/>
    <w:rsid w:val="003B350D"/>
    <w:rsid w:val="003B5225"/>
    <w:rsid w:val="003B5791"/>
    <w:rsid w:val="003B7591"/>
    <w:rsid w:val="003B7C31"/>
    <w:rsid w:val="003C1ADA"/>
    <w:rsid w:val="003C1E85"/>
    <w:rsid w:val="003C20B1"/>
    <w:rsid w:val="003C36ED"/>
    <w:rsid w:val="003C4F63"/>
    <w:rsid w:val="003C5077"/>
    <w:rsid w:val="003C5F4C"/>
    <w:rsid w:val="003C6ADC"/>
    <w:rsid w:val="003C77E4"/>
    <w:rsid w:val="003C7813"/>
    <w:rsid w:val="003C7E69"/>
    <w:rsid w:val="003D1216"/>
    <w:rsid w:val="003D37F1"/>
    <w:rsid w:val="003D4E0A"/>
    <w:rsid w:val="003D4E4A"/>
    <w:rsid w:val="003D72B4"/>
    <w:rsid w:val="003D7AAF"/>
    <w:rsid w:val="003D7BF1"/>
    <w:rsid w:val="003E20DF"/>
    <w:rsid w:val="003E257D"/>
    <w:rsid w:val="003E2A86"/>
    <w:rsid w:val="003E2B65"/>
    <w:rsid w:val="003E3258"/>
    <w:rsid w:val="003E4CA9"/>
    <w:rsid w:val="003E61A5"/>
    <w:rsid w:val="003E632E"/>
    <w:rsid w:val="003E6995"/>
    <w:rsid w:val="003F0027"/>
    <w:rsid w:val="003F063E"/>
    <w:rsid w:val="003F6CA6"/>
    <w:rsid w:val="00400EC7"/>
    <w:rsid w:val="00400FA6"/>
    <w:rsid w:val="00402017"/>
    <w:rsid w:val="00402F45"/>
    <w:rsid w:val="00404938"/>
    <w:rsid w:val="00404B5A"/>
    <w:rsid w:val="0040550F"/>
    <w:rsid w:val="004074AA"/>
    <w:rsid w:val="00411118"/>
    <w:rsid w:val="004113C2"/>
    <w:rsid w:val="0041156A"/>
    <w:rsid w:val="004133D4"/>
    <w:rsid w:val="004133ED"/>
    <w:rsid w:val="00415802"/>
    <w:rsid w:val="00415AF3"/>
    <w:rsid w:val="00416175"/>
    <w:rsid w:val="00417DDD"/>
    <w:rsid w:val="004232F7"/>
    <w:rsid w:val="0042342F"/>
    <w:rsid w:val="004241DA"/>
    <w:rsid w:val="00424875"/>
    <w:rsid w:val="00425579"/>
    <w:rsid w:val="00425C60"/>
    <w:rsid w:val="004263F2"/>
    <w:rsid w:val="004266B3"/>
    <w:rsid w:val="00430CC9"/>
    <w:rsid w:val="00430DE7"/>
    <w:rsid w:val="00430EC4"/>
    <w:rsid w:val="00431CF7"/>
    <w:rsid w:val="00432718"/>
    <w:rsid w:val="00432858"/>
    <w:rsid w:val="00432878"/>
    <w:rsid w:val="00433198"/>
    <w:rsid w:val="004335AB"/>
    <w:rsid w:val="004348E1"/>
    <w:rsid w:val="0043518A"/>
    <w:rsid w:val="004354B2"/>
    <w:rsid w:val="00436482"/>
    <w:rsid w:val="004365E1"/>
    <w:rsid w:val="004418F2"/>
    <w:rsid w:val="004435D5"/>
    <w:rsid w:val="004439DB"/>
    <w:rsid w:val="00444973"/>
    <w:rsid w:val="0044557C"/>
    <w:rsid w:val="0044561D"/>
    <w:rsid w:val="00446105"/>
    <w:rsid w:val="00446503"/>
    <w:rsid w:val="00447F06"/>
    <w:rsid w:val="0045120E"/>
    <w:rsid w:val="0045199A"/>
    <w:rsid w:val="00452128"/>
    <w:rsid w:val="004530D6"/>
    <w:rsid w:val="004543C7"/>
    <w:rsid w:val="00454682"/>
    <w:rsid w:val="00454E26"/>
    <w:rsid w:val="00457067"/>
    <w:rsid w:val="00463580"/>
    <w:rsid w:val="00464421"/>
    <w:rsid w:val="004659C4"/>
    <w:rsid w:val="00465A93"/>
    <w:rsid w:val="00465E9F"/>
    <w:rsid w:val="0047067B"/>
    <w:rsid w:val="004708E6"/>
    <w:rsid w:val="00471580"/>
    <w:rsid w:val="004719BC"/>
    <w:rsid w:val="00472D26"/>
    <w:rsid w:val="00472F39"/>
    <w:rsid w:val="00473F02"/>
    <w:rsid w:val="00474440"/>
    <w:rsid w:val="00474571"/>
    <w:rsid w:val="004746D1"/>
    <w:rsid w:val="00474905"/>
    <w:rsid w:val="004764E6"/>
    <w:rsid w:val="00476AF8"/>
    <w:rsid w:val="0047796D"/>
    <w:rsid w:val="00481A1C"/>
    <w:rsid w:val="00482406"/>
    <w:rsid w:val="00482AAD"/>
    <w:rsid w:val="00482CFB"/>
    <w:rsid w:val="00485136"/>
    <w:rsid w:val="004858DE"/>
    <w:rsid w:val="00486309"/>
    <w:rsid w:val="004863EB"/>
    <w:rsid w:val="00486609"/>
    <w:rsid w:val="00486DB8"/>
    <w:rsid w:val="004872DC"/>
    <w:rsid w:val="00487451"/>
    <w:rsid w:val="00487C79"/>
    <w:rsid w:val="00490212"/>
    <w:rsid w:val="0049116D"/>
    <w:rsid w:val="00491B76"/>
    <w:rsid w:val="00492A7D"/>
    <w:rsid w:val="00494364"/>
    <w:rsid w:val="00495FC7"/>
    <w:rsid w:val="0049765F"/>
    <w:rsid w:val="004A2240"/>
    <w:rsid w:val="004A29BF"/>
    <w:rsid w:val="004A449C"/>
    <w:rsid w:val="004A4A69"/>
    <w:rsid w:val="004A621A"/>
    <w:rsid w:val="004A702E"/>
    <w:rsid w:val="004A783A"/>
    <w:rsid w:val="004B12B2"/>
    <w:rsid w:val="004B1B59"/>
    <w:rsid w:val="004B3303"/>
    <w:rsid w:val="004B331E"/>
    <w:rsid w:val="004B35BE"/>
    <w:rsid w:val="004B5FB7"/>
    <w:rsid w:val="004B6857"/>
    <w:rsid w:val="004B71A2"/>
    <w:rsid w:val="004B74CC"/>
    <w:rsid w:val="004C0325"/>
    <w:rsid w:val="004C0B5F"/>
    <w:rsid w:val="004C1031"/>
    <w:rsid w:val="004C133A"/>
    <w:rsid w:val="004C2034"/>
    <w:rsid w:val="004C2BDA"/>
    <w:rsid w:val="004C3113"/>
    <w:rsid w:val="004C32DE"/>
    <w:rsid w:val="004C4620"/>
    <w:rsid w:val="004C4A30"/>
    <w:rsid w:val="004C6B64"/>
    <w:rsid w:val="004C7FEC"/>
    <w:rsid w:val="004D049C"/>
    <w:rsid w:val="004D0563"/>
    <w:rsid w:val="004D32EB"/>
    <w:rsid w:val="004D4A6C"/>
    <w:rsid w:val="004D4B9F"/>
    <w:rsid w:val="004D4D01"/>
    <w:rsid w:val="004D5916"/>
    <w:rsid w:val="004D5E82"/>
    <w:rsid w:val="004D6C4F"/>
    <w:rsid w:val="004D7907"/>
    <w:rsid w:val="004D7FC6"/>
    <w:rsid w:val="004D7FF5"/>
    <w:rsid w:val="004E1CB0"/>
    <w:rsid w:val="004E3910"/>
    <w:rsid w:val="004E49DF"/>
    <w:rsid w:val="004E624E"/>
    <w:rsid w:val="004E7974"/>
    <w:rsid w:val="004E79B2"/>
    <w:rsid w:val="004F1A7C"/>
    <w:rsid w:val="004F3071"/>
    <w:rsid w:val="004F3776"/>
    <w:rsid w:val="004F4DEC"/>
    <w:rsid w:val="004F51CC"/>
    <w:rsid w:val="004F5D18"/>
    <w:rsid w:val="004F5FF9"/>
    <w:rsid w:val="00500077"/>
    <w:rsid w:val="00501B29"/>
    <w:rsid w:val="00502363"/>
    <w:rsid w:val="00503C92"/>
    <w:rsid w:val="00504D7D"/>
    <w:rsid w:val="00505394"/>
    <w:rsid w:val="005055BD"/>
    <w:rsid w:val="00507C15"/>
    <w:rsid w:val="0051153A"/>
    <w:rsid w:val="005119D7"/>
    <w:rsid w:val="0051250D"/>
    <w:rsid w:val="0051292B"/>
    <w:rsid w:val="00512CFD"/>
    <w:rsid w:val="005130D1"/>
    <w:rsid w:val="00513708"/>
    <w:rsid w:val="0051414E"/>
    <w:rsid w:val="005143B8"/>
    <w:rsid w:val="00514DD6"/>
    <w:rsid w:val="00515C9A"/>
    <w:rsid w:val="00516AB9"/>
    <w:rsid w:val="00517A92"/>
    <w:rsid w:val="005204E3"/>
    <w:rsid w:val="00520D8B"/>
    <w:rsid w:val="00522F3A"/>
    <w:rsid w:val="00524FC7"/>
    <w:rsid w:val="005250F0"/>
    <w:rsid w:val="005252A3"/>
    <w:rsid w:val="0052569C"/>
    <w:rsid w:val="0052589F"/>
    <w:rsid w:val="00526446"/>
    <w:rsid w:val="00527840"/>
    <w:rsid w:val="00530E2C"/>
    <w:rsid w:val="005323F0"/>
    <w:rsid w:val="00533068"/>
    <w:rsid w:val="00533385"/>
    <w:rsid w:val="005341A4"/>
    <w:rsid w:val="005341C2"/>
    <w:rsid w:val="0053494A"/>
    <w:rsid w:val="00535464"/>
    <w:rsid w:val="00535505"/>
    <w:rsid w:val="00535508"/>
    <w:rsid w:val="00536AB0"/>
    <w:rsid w:val="00540DDF"/>
    <w:rsid w:val="005418EA"/>
    <w:rsid w:val="00541BB0"/>
    <w:rsid w:val="00542834"/>
    <w:rsid w:val="00543EB3"/>
    <w:rsid w:val="0054501B"/>
    <w:rsid w:val="0054523E"/>
    <w:rsid w:val="005501C8"/>
    <w:rsid w:val="00550298"/>
    <w:rsid w:val="00553312"/>
    <w:rsid w:val="00554BE2"/>
    <w:rsid w:val="0055530F"/>
    <w:rsid w:val="00555D3C"/>
    <w:rsid w:val="00556715"/>
    <w:rsid w:val="00561C69"/>
    <w:rsid w:val="0056282B"/>
    <w:rsid w:val="0056530D"/>
    <w:rsid w:val="005657F4"/>
    <w:rsid w:val="00566038"/>
    <w:rsid w:val="00567152"/>
    <w:rsid w:val="00567759"/>
    <w:rsid w:val="00570368"/>
    <w:rsid w:val="00570383"/>
    <w:rsid w:val="005708A7"/>
    <w:rsid w:val="005712B5"/>
    <w:rsid w:val="00571B0F"/>
    <w:rsid w:val="005721BB"/>
    <w:rsid w:val="005729F9"/>
    <w:rsid w:val="00572C6B"/>
    <w:rsid w:val="00572E12"/>
    <w:rsid w:val="005731C9"/>
    <w:rsid w:val="00573471"/>
    <w:rsid w:val="005757A7"/>
    <w:rsid w:val="00575A44"/>
    <w:rsid w:val="0057788F"/>
    <w:rsid w:val="00577E98"/>
    <w:rsid w:val="00577F11"/>
    <w:rsid w:val="0058048A"/>
    <w:rsid w:val="00580BA6"/>
    <w:rsid w:val="00580BD6"/>
    <w:rsid w:val="00581E6B"/>
    <w:rsid w:val="00581FCA"/>
    <w:rsid w:val="00582C37"/>
    <w:rsid w:val="00582C86"/>
    <w:rsid w:val="00583782"/>
    <w:rsid w:val="00584A22"/>
    <w:rsid w:val="00584CA2"/>
    <w:rsid w:val="0058535E"/>
    <w:rsid w:val="0058697D"/>
    <w:rsid w:val="00590099"/>
    <w:rsid w:val="00591917"/>
    <w:rsid w:val="00597B30"/>
    <w:rsid w:val="00597F2C"/>
    <w:rsid w:val="005A0013"/>
    <w:rsid w:val="005A100A"/>
    <w:rsid w:val="005A6505"/>
    <w:rsid w:val="005A69DB"/>
    <w:rsid w:val="005A71A9"/>
    <w:rsid w:val="005A7B47"/>
    <w:rsid w:val="005B0597"/>
    <w:rsid w:val="005B0D4C"/>
    <w:rsid w:val="005B1394"/>
    <w:rsid w:val="005B15CD"/>
    <w:rsid w:val="005B1E1F"/>
    <w:rsid w:val="005B1FE1"/>
    <w:rsid w:val="005B23F6"/>
    <w:rsid w:val="005B513C"/>
    <w:rsid w:val="005B5415"/>
    <w:rsid w:val="005B55C7"/>
    <w:rsid w:val="005C0614"/>
    <w:rsid w:val="005C1A60"/>
    <w:rsid w:val="005C1A93"/>
    <w:rsid w:val="005C22E0"/>
    <w:rsid w:val="005C425C"/>
    <w:rsid w:val="005C4E44"/>
    <w:rsid w:val="005C5043"/>
    <w:rsid w:val="005C76BC"/>
    <w:rsid w:val="005D008A"/>
    <w:rsid w:val="005D0970"/>
    <w:rsid w:val="005D12A6"/>
    <w:rsid w:val="005D214F"/>
    <w:rsid w:val="005D5679"/>
    <w:rsid w:val="005D5A35"/>
    <w:rsid w:val="005E0159"/>
    <w:rsid w:val="005E0717"/>
    <w:rsid w:val="005E1A66"/>
    <w:rsid w:val="005E1B3A"/>
    <w:rsid w:val="005E2EF8"/>
    <w:rsid w:val="005E3CFD"/>
    <w:rsid w:val="005E3DAD"/>
    <w:rsid w:val="005E4DD7"/>
    <w:rsid w:val="005E5F21"/>
    <w:rsid w:val="005E629A"/>
    <w:rsid w:val="005E7823"/>
    <w:rsid w:val="005F1BA8"/>
    <w:rsid w:val="005F1D70"/>
    <w:rsid w:val="00600FF8"/>
    <w:rsid w:val="00603AE1"/>
    <w:rsid w:val="00605F97"/>
    <w:rsid w:val="0060651F"/>
    <w:rsid w:val="00611C29"/>
    <w:rsid w:val="00612AE4"/>
    <w:rsid w:val="0061385D"/>
    <w:rsid w:val="0061431F"/>
    <w:rsid w:val="0061580D"/>
    <w:rsid w:val="00615C43"/>
    <w:rsid w:val="00620252"/>
    <w:rsid w:val="00620932"/>
    <w:rsid w:val="00621617"/>
    <w:rsid w:val="00621BB1"/>
    <w:rsid w:val="00621EBE"/>
    <w:rsid w:val="00622499"/>
    <w:rsid w:val="006235DB"/>
    <w:rsid w:val="0062486A"/>
    <w:rsid w:val="00625608"/>
    <w:rsid w:val="00625C3D"/>
    <w:rsid w:val="00626461"/>
    <w:rsid w:val="00626BF4"/>
    <w:rsid w:val="00627FEB"/>
    <w:rsid w:val="00630910"/>
    <w:rsid w:val="00630B31"/>
    <w:rsid w:val="006310D0"/>
    <w:rsid w:val="006313E5"/>
    <w:rsid w:val="00631E91"/>
    <w:rsid w:val="0063285A"/>
    <w:rsid w:val="0063343B"/>
    <w:rsid w:val="00634AF7"/>
    <w:rsid w:val="00636069"/>
    <w:rsid w:val="006361B5"/>
    <w:rsid w:val="0063714A"/>
    <w:rsid w:val="00640736"/>
    <w:rsid w:val="00640EEF"/>
    <w:rsid w:val="00642E56"/>
    <w:rsid w:val="00644117"/>
    <w:rsid w:val="006445D5"/>
    <w:rsid w:val="00644714"/>
    <w:rsid w:val="00645CCD"/>
    <w:rsid w:val="00646258"/>
    <w:rsid w:val="00651A8C"/>
    <w:rsid w:val="00652077"/>
    <w:rsid w:val="00652BF9"/>
    <w:rsid w:val="00653B3F"/>
    <w:rsid w:val="006554E1"/>
    <w:rsid w:val="00655675"/>
    <w:rsid w:val="00657148"/>
    <w:rsid w:val="00660171"/>
    <w:rsid w:val="0066197F"/>
    <w:rsid w:val="006658E8"/>
    <w:rsid w:val="00666607"/>
    <w:rsid w:val="006668EC"/>
    <w:rsid w:val="00667C48"/>
    <w:rsid w:val="00667EEC"/>
    <w:rsid w:val="0067042A"/>
    <w:rsid w:val="0067210B"/>
    <w:rsid w:val="0067211C"/>
    <w:rsid w:val="00672CA5"/>
    <w:rsid w:val="00673A05"/>
    <w:rsid w:val="00676A62"/>
    <w:rsid w:val="006776BA"/>
    <w:rsid w:val="006803A1"/>
    <w:rsid w:val="0068188A"/>
    <w:rsid w:val="00682009"/>
    <w:rsid w:val="00683214"/>
    <w:rsid w:val="00683BCC"/>
    <w:rsid w:val="00684207"/>
    <w:rsid w:val="0068466B"/>
    <w:rsid w:val="00684BB9"/>
    <w:rsid w:val="00684CF9"/>
    <w:rsid w:val="00684DBC"/>
    <w:rsid w:val="0069005D"/>
    <w:rsid w:val="006942E3"/>
    <w:rsid w:val="00694B3C"/>
    <w:rsid w:val="00694BE4"/>
    <w:rsid w:val="00696C4C"/>
    <w:rsid w:val="00697383"/>
    <w:rsid w:val="006A0DF6"/>
    <w:rsid w:val="006A167A"/>
    <w:rsid w:val="006A3861"/>
    <w:rsid w:val="006A4FBE"/>
    <w:rsid w:val="006A50F9"/>
    <w:rsid w:val="006A5D13"/>
    <w:rsid w:val="006A65CE"/>
    <w:rsid w:val="006A6812"/>
    <w:rsid w:val="006B0317"/>
    <w:rsid w:val="006B0FD0"/>
    <w:rsid w:val="006B1EB8"/>
    <w:rsid w:val="006B20EE"/>
    <w:rsid w:val="006B24BA"/>
    <w:rsid w:val="006B2B0C"/>
    <w:rsid w:val="006B2D91"/>
    <w:rsid w:val="006B3F57"/>
    <w:rsid w:val="006B4263"/>
    <w:rsid w:val="006B6ED5"/>
    <w:rsid w:val="006B77C6"/>
    <w:rsid w:val="006C143B"/>
    <w:rsid w:val="006C24A3"/>
    <w:rsid w:val="006C4973"/>
    <w:rsid w:val="006C76FC"/>
    <w:rsid w:val="006C7735"/>
    <w:rsid w:val="006C7DAD"/>
    <w:rsid w:val="006D13B0"/>
    <w:rsid w:val="006D3CCC"/>
    <w:rsid w:val="006D5210"/>
    <w:rsid w:val="006D556B"/>
    <w:rsid w:val="006D62B8"/>
    <w:rsid w:val="006D65DC"/>
    <w:rsid w:val="006D7906"/>
    <w:rsid w:val="006D7C5C"/>
    <w:rsid w:val="006E0915"/>
    <w:rsid w:val="006E1D9D"/>
    <w:rsid w:val="006E28DA"/>
    <w:rsid w:val="006E52F3"/>
    <w:rsid w:val="006E5865"/>
    <w:rsid w:val="006E7415"/>
    <w:rsid w:val="006E77E3"/>
    <w:rsid w:val="006F40C9"/>
    <w:rsid w:val="006F513A"/>
    <w:rsid w:val="006F6C5E"/>
    <w:rsid w:val="006F73D5"/>
    <w:rsid w:val="006F755C"/>
    <w:rsid w:val="00702DC8"/>
    <w:rsid w:val="0070321E"/>
    <w:rsid w:val="007055C8"/>
    <w:rsid w:val="00705674"/>
    <w:rsid w:val="0070620C"/>
    <w:rsid w:val="007066BA"/>
    <w:rsid w:val="00707323"/>
    <w:rsid w:val="0070775C"/>
    <w:rsid w:val="007114EB"/>
    <w:rsid w:val="007127D5"/>
    <w:rsid w:val="00714202"/>
    <w:rsid w:val="0071559F"/>
    <w:rsid w:val="00716FC9"/>
    <w:rsid w:val="00722EBC"/>
    <w:rsid w:val="00722F84"/>
    <w:rsid w:val="00723470"/>
    <w:rsid w:val="0072358C"/>
    <w:rsid w:val="00723C61"/>
    <w:rsid w:val="00725725"/>
    <w:rsid w:val="0072688E"/>
    <w:rsid w:val="00727F79"/>
    <w:rsid w:val="00731BB9"/>
    <w:rsid w:val="0073268F"/>
    <w:rsid w:val="00732BB7"/>
    <w:rsid w:val="007345A9"/>
    <w:rsid w:val="00734DC6"/>
    <w:rsid w:val="007358FF"/>
    <w:rsid w:val="007370D9"/>
    <w:rsid w:val="00737AA0"/>
    <w:rsid w:val="00737CBB"/>
    <w:rsid w:val="007409DE"/>
    <w:rsid w:val="00741AA5"/>
    <w:rsid w:val="00742A95"/>
    <w:rsid w:val="00742DBE"/>
    <w:rsid w:val="00743BD6"/>
    <w:rsid w:val="00744463"/>
    <w:rsid w:val="0074473B"/>
    <w:rsid w:val="0074495E"/>
    <w:rsid w:val="00744AF7"/>
    <w:rsid w:val="00744E2B"/>
    <w:rsid w:val="00747611"/>
    <w:rsid w:val="00747782"/>
    <w:rsid w:val="0074786F"/>
    <w:rsid w:val="00747B9D"/>
    <w:rsid w:val="0075048B"/>
    <w:rsid w:val="0075056A"/>
    <w:rsid w:val="00750A56"/>
    <w:rsid w:val="0075219A"/>
    <w:rsid w:val="0075245A"/>
    <w:rsid w:val="007530AC"/>
    <w:rsid w:val="00753E23"/>
    <w:rsid w:val="0075487C"/>
    <w:rsid w:val="0075650E"/>
    <w:rsid w:val="00756DD2"/>
    <w:rsid w:val="00756E7A"/>
    <w:rsid w:val="00756FDA"/>
    <w:rsid w:val="007611D5"/>
    <w:rsid w:val="00762D3E"/>
    <w:rsid w:val="00763012"/>
    <w:rsid w:val="00763E8F"/>
    <w:rsid w:val="00764058"/>
    <w:rsid w:val="00764357"/>
    <w:rsid w:val="00765BED"/>
    <w:rsid w:val="007663C5"/>
    <w:rsid w:val="00767725"/>
    <w:rsid w:val="00770D41"/>
    <w:rsid w:val="007719E4"/>
    <w:rsid w:val="00771C6F"/>
    <w:rsid w:val="00772D99"/>
    <w:rsid w:val="0077578A"/>
    <w:rsid w:val="00775C32"/>
    <w:rsid w:val="007764FA"/>
    <w:rsid w:val="00776A91"/>
    <w:rsid w:val="007779AE"/>
    <w:rsid w:val="007810EC"/>
    <w:rsid w:val="007813B1"/>
    <w:rsid w:val="007839B2"/>
    <w:rsid w:val="0078455F"/>
    <w:rsid w:val="007857C9"/>
    <w:rsid w:val="00787CE7"/>
    <w:rsid w:val="00790797"/>
    <w:rsid w:val="00790C9E"/>
    <w:rsid w:val="00791269"/>
    <w:rsid w:val="00791D80"/>
    <w:rsid w:val="00793836"/>
    <w:rsid w:val="00794277"/>
    <w:rsid w:val="00795ED7"/>
    <w:rsid w:val="00797BF7"/>
    <w:rsid w:val="007A10CC"/>
    <w:rsid w:val="007A17DF"/>
    <w:rsid w:val="007A1CB0"/>
    <w:rsid w:val="007A2C4C"/>
    <w:rsid w:val="007A321C"/>
    <w:rsid w:val="007A5FDD"/>
    <w:rsid w:val="007A7CEF"/>
    <w:rsid w:val="007B1982"/>
    <w:rsid w:val="007B2148"/>
    <w:rsid w:val="007B2773"/>
    <w:rsid w:val="007B2842"/>
    <w:rsid w:val="007B28BA"/>
    <w:rsid w:val="007B3B33"/>
    <w:rsid w:val="007B4163"/>
    <w:rsid w:val="007B4642"/>
    <w:rsid w:val="007C0921"/>
    <w:rsid w:val="007C4716"/>
    <w:rsid w:val="007C52C1"/>
    <w:rsid w:val="007C69C3"/>
    <w:rsid w:val="007C71C2"/>
    <w:rsid w:val="007C799D"/>
    <w:rsid w:val="007C7BCD"/>
    <w:rsid w:val="007D00A0"/>
    <w:rsid w:val="007D1E90"/>
    <w:rsid w:val="007D36A4"/>
    <w:rsid w:val="007D4FD0"/>
    <w:rsid w:val="007D50AC"/>
    <w:rsid w:val="007E163C"/>
    <w:rsid w:val="007E2AAC"/>
    <w:rsid w:val="007E3DF7"/>
    <w:rsid w:val="007E4961"/>
    <w:rsid w:val="007E5262"/>
    <w:rsid w:val="007E6312"/>
    <w:rsid w:val="007E694B"/>
    <w:rsid w:val="007F185A"/>
    <w:rsid w:val="007F3396"/>
    <w:rsid w:val="007F430C"/>
    <w:rsid w:val="007F4561"/>
    <w:rsid w:val="007F4D85"/>
    <w:rsid w:val="007F5AF2"/>
    <w:rsid w:val="007F5E9E"/>
    <w:rsid w:val="007F68EE"/>
    <w:rsid w:val="007F69A1"/>
    <w:rsid w:val="007F7C5F"/>
    <w:rsid w:val="008028F8"/>
    <w:rsid w:val="00802938"/>
    <w:rsid w:val="00804258"/>
    <w:rsid w:val="008053D6"/>
    <w:rsid w:val="00805741"/>
    <w:rsid w:val="00805877"/>
    <w:rsid w:val="0080625F"/>
    <w:rsid w:val="00806ADB"/>
    <w:rsid w:val="00806D3D"/>
    <w:rsid w:val="00810DA6"/>
    <w:rsid w:val="00812762"/>
    <w:rsid w:val="0081474C"/>
    <w:rsid w:val="00815D1B"/>
    <w:rsid w:val="00817E3C"/>
    <w:rsid w:val="00821117"/>
    <w:rsid w:val="00821975"/>
    <w:rsid w:val="00821AF4"/>
    <w:rsid w:val="00821B8B"/>
    <w:rsid w:val="00824DF3"/>
    <w:rsid w:val="008259FE"/>
    <w:rsid w:val="00826E3E"/>
    <w:rsid w:val="00826F2C"/>
    <w:rsid w:val="00827641"/>
    <w:rsid w:val="00831716"/>
    <w:rsid w:val="00832635"/>
    <w:rsid w:val="00832D2C"/>
    <w:rsid w:val="008336B8"/>
    <w:rsid w:val="008348F6"/>
    <w:rsid w:val="00834B0F"/>
    <w:rsid w:val="008362AD"/>
    <w:rsid w:val="00837701"/>
    <w:rsid w:val="0084251C"/>
    <w:rsid w:val="0084273C"/>
    <w:rsid w:val="00844492"/>
    <w:rsid w:val="00846FE5"/>
    <w:rsid w:val="008521DC"/>
    <w:rsid w:val="00852CCE"/>
    <w:rsid w:val="00854D3B"/>
    <w:rsid w:val="00855661"/>
    <w:rsid w:val="008603BA"/>
    <w:rsid w:val="00860462"/>
    <w:rsid w:val="00862152"/>
    <w:rsid w:val="008623B6"/>
    <w:rsid w:val="00863F8B"/>
    <w:rsid w:val="00863FD9"/>
    <w:rsid w:val="00865FA7"/>
    <w:rsid w:val="0086650C"/>
    <w:rsid w:val="008668A6"/>
    <w:rsid w:val="00866D22"/>
    <w:rsid w:val="00870AE0"/>
    <w:rsid w:val="00871118"/>
    <w:rsid w:val="008717F2"/>
    <w:rsid w:val="00873C6A"/>
    <w:rsid w:val="00874914"/>
    <w:rsid w:val="008774E8"/>
    <w:rsid w:val="00877B96"/>
    <w:rsid w:val="008804EE"/>
    <w:rsid w:val="008827F7"/>
    <w:rsid w:val="00883A45"/>
    <w:rsid w:val="008846E1"/>
    <w:rsid w:val="00890F78"/>
    <w:rsid w:val="0089135E"/>
    <w:rsid w:val="008918F3"/>
    <w:rsid w:val="00891968"/>
    <w:rsid w:val="0089209D"/>
    <w:rsid w:val="00892744"/>
    <w:rsid w:val="008937D6"/>
    <w:rsid w:val="00893CE3"/>
    <w:rsid w:val="00897028"/>
    <w:rsid w:val="008A0995"/>
    <w:rsid w:val="008A0CCC"/>
    <w:rsid w:val="008A1DD3"/>
    <w:rsid w:val="008A2047"/>
    <w:rsid w:val="008A2F0D"/>
    <w:rsid w:val="008A32D7"/>
    <w:rsid w:val="008A353A"/>
    <w:rsid w:val="008A3656"/>
    <w:rsid w:val="008A39D9"/>
    <w:rsid w:val="008A432E"/>
    <w:rsid w:val="008A710F"/>
    <w:rsid w:val="008B111A"/>
    <w:rsid w:val="008B3239"/>
    <w:rsid w:val="008B35E1"/>
    <w:rsid w:val="008B39C8"/>
    <w:rsid w:val="008B3DF9"/>
    <w:rsid w:val="008B4008"/>
    <w:rsid w:val="008B5B96"/>
    <w:rsid w:val="008B5B99"/>
    <w:rsid w:val="008B622B"/>
    <w:rsid w:val="008B651F"/>
    <w:rsid w:val="008B66A4"/>
    <w:rsid w:val="008C03F8"/>
    <w:rsid w:val="008C055C"/>
    <w:rsid w:val="008C246A"/>
    <w:rsid w:val="008C2CDE"/>
    <w:rsid w:val="008C45BC"/>
    <w:rsid w:val="008C75F0"/>
    <w:rsid w:val="008D03D7"/>
    <w:rsid w:val="008D1623"/>
    <w:rsid w:val="008D28EC"/>
    <w:rsid w:val="008D3E24"/>
    <w:rsid w:val="008D44A4"/>
    <w:rsid w:val="008D48F9"/>
    <w:rsid w:val="008D61F9"/>
    <w:rsid w:val="008D7D27"/>
    <w:rsid w:val="008E0623"/>
    <w:rsid w:val="008E09E2"/>
    <w:rsid w:val="008E1C2A"/>
    <w:rsid w:val="008E4D3C"/>
    <w:rsid w:val="008E5E17"/>
    <w:rsid w:val="008E6ECD"/>
    <w:rsid w:val="008F098B"/>
    <w:rsid w:val="008F2224"/>
    <w:rsid w:val="008F2BE7"/>
    <w:rsid w:val="008F3D67"/>
    <w:rsid w:val="008F6F75"/>
    <w:rsid w:val="00901592"/>
    <w:rsid w:val="00901B29"/>
    <w:rsid w:val="00903669"/>
    <w:rsid w:val="00903C6E"/>
    <w:rsid w:val="0090452F"/>
    <w:rsid w:val="00904BD1"/>
    <w:rsid w:val="009053F0"/>
    <w:rsid w:val="00905D4E"/>
    <w:rsid w:val="0090647C"/>
    <w:rsid w:val="009078BC"/>
    <w:rsid w:val="00911343"/>
    <w:rsid w:val="00914B43"/>
    <w:rsid w:val="00915289"/>
    <w:rsid w:val="009208AE"/>
    <w:rsid w:val="009208AF"/>
    <w:rsid w:val="00920E6D"/>
    <w:rsid w:val="00921C95"/>
    <w:rsid w:val="00921F36"/>
    <w:rsid w:val="00921FB4"/>
    <w:rsid w:val="0092222B"/>
    <w:rsid w:val="00923744"/>
    <w:rsid w:val="00924C04"/>
    <w:rsid w:val="00927457"/>
    <w:rsid w:val="00927E85"/>
    <w:rsid w:val="00930058"/>
    <w:rsid w:val="009301BB"/>
    <w:rsid w:val="0093077F"/>
    <w:rsid w:val="00930925"/>
    <w:rsid w:val="0093205B"/>
    <w:rsid w:val="009347EC"/>
    <w:rsid w:val="00934802"/>
    <w:rsid w:val="00936BF4"/>
    <w:rsid w:val="00937F66"/>
    <w:rsid w:val="00940361"/>
    <w:rsid w:val="00943DD6"/>
    <w:rsid w:val="00946DAF"/>
    <w:rsid w:val="00947CA7"/>
    <w:rsid w:val="00947DF7"/>
    <w:rsid w:val="00947F3A"/>
    <w:rsid w:val="00951238"/>
    <w:rsid w:val="0095369C"/>
    <w:rsid w:val="00953716"/>
    <w:rsid w:val="009554EF"/>
    <w:rsid w:val="00955D09"/>
    <w:rsid w:val="00955DDB"/>
    <w:rsid w:val="009569E8"/>
    <w:rsid w:val="009577E5"/>
    <w:rsid w:val="00962728"/>
    <w:rsid w:val="00965D6A"/>
    <w:rsid w:val="00966F76"/>
    <w:rsid w:val="0097025C"/>
    <w:rsid w:val="00970386"/>
    <w:rsid w:val="0097141E"/>
    <w:rsid w:val="00973645"/>
    <w:rsid w:val="00973FD9"/>
    <w:rsid w:val="00976F0A"/>
    <w:rsid w:val="00982317"/>
    <w:rsid w:val="00982368"/>
    <w:rsid w:val="0098266F"/>
    <w:rsid w:val="00983547"/>
    <w:rsid w:val="0098426A"/>
    <w:rsid w:val="00984AB6"/>
    <w:rsid w:val="00985A42"/>
    <w:rsid w:val="00985EB9"/>
    <w:rsid w:val="00987035"/>
    <w:rsid w:val="00990868"/>
    <w:rsid w:val="00992982"/>
    <w:rsid w:val="00993690"/>
    <w:rsid w:val="00994569"/>
    <w:rsid w:val="00995928"/>
    <w:rsid w:val="0099602C"/>
    <w:rsid w:val="009974FF"/>
    <w:rsid w:val="009A069F"/>
    <w:rsid w:val="009A0E8C"/>
    <w:rsid w:val="009A1B97"/>
    <w:rsid w:val="009A1EF8"/>
    <w:rsid w:val="009A2E0F"/>
    <w:rsid w:val="009A5CF9"/>
    <w:rsid w:val="009A614F"/>
    <w:rsid w:val="009A67D1"/>
    <w:rsid w:val="009B0461"/>
    <w:rsid w:val="009B0B5C"/>
    <w:rsid w:val="009B2722"/>
    <w:rsid w:val="009B3BE8"/>
    <w:rsid w:val="009B473E"/>
    <w:rsid w:val="009B5595"/>
    <w:rsid w:val="009B5D27"/>
    <w:rsid w:val="009B61F2"/>
    <w:rsid w:val="009B7211"/>
    <w:rsid w:val="009B7473"/>
    <w:rsid w:val="009B74F1"/>
    <w:rsid w:val="009C08BC"/>
    <w:rsid w:val="009C0A4A"/>
    <w:rsid w:val="009C1751"/>
    <w:rsid w:val="009C40F0"/>
    <w:rsid w:val="009C48FE"/>
    <w:rsid w:val="009C59A1"/>
    <w:rsid w:val="009C6A64"/>
    <w:rsid w:val="009D06A3"/>
    <w:rsid w:val="009D0D75"/>
    <w:rsid w:val="009D0EF4"/>
    <w:rsid w:val="009D2471"/>
    <w:rsid w:val="009D24B9"/>
    <w:rsid w:val="009D3985"/>
    <w:rsid w:val="009D42C7"/>
    <w:rsid w:val="009D532F"/>
    <w:rsid w:val="009D55FF"/>
    <w:rsid w:val="009D5D0B"/>
    <w:rsid w:val="009E12E9"/>
    <w:rsid w:val="009E248C"/>
    <w:rsid w:val="009E671E"/>
    <w:rsid w:val="009E72FD"/>
    <w:rsid w:val="009F07F2"/>
    <w:rsid w:val="009F17BC"/>
    <w:rsid w:val="009F31A1"/>
    <w:rsid w:val="009F3BCB"/>
    <w:rsid w:val="009F4F02"/>
    <w:rsid w:val="009F705B"/>
    <w:rsid w:val="009F76A3"/>
    <w:rsid w:val="00A01965"/>
    <w:rsid w:val="00A025A1"/>
    <w:rsid w:val="00A02B5C"/>
    <w:rsid w:val="00A02FA7"/>
    <w:rsid w:val="00A03AC3"/>
    <w:rsid w:val="00A051B4"/>
    <w:rsid w:val="00A0546C"/>
    <w:rsid w:val="00A05E17"/>
    <w:rsid w:val="00A069E8"/>
    <w:rsid w:val="00A072B3"/>
    <w:rsid w:val="00A073FD"/>
    <w:rsid w:val="00A10D3F"/>
    <w:rsid w:val="00A11A9E"/>
    <w:rsid w:val="00A12FA8"/>
    <w:rsid w:val="00A13AD9"/>
    <w:rsid w:val="00A1424A"/>
    <w:rsid w:val="00A151BE"/>
    <w:rsid w:val="00A161DE"/>
    <w:rsid w:val="00A17F7E"/>
    <w:rsid w:val="00A21518"/>
    <w:rsid w:val="00A2166D"/>
    <w:rsid w:val="00A228CA"/>
    <w:rsid w:val="00A22F59"/>
    <w:rsid w:val="00A235EA"/>
    <w:rsid w:val="00A23776"/>
    <w:rsid w:val="00A23F92"/>
    <w:rsid w:val="00A2469E"/>
    <w:rsid w:val="00A24B97"/>
    <w:rsid w:val="00A2552C"/>
    <w:rsid w:val="00A25ABE"/>
    <w:rsid w:val="00A2726B"/>
    <w:rsid w:val="00A27EB6"/>
    <w:rsid w:val="00A33199"/>
    <w:rsid w:val="00A34D37"/>
    <w:rsid w:val="00A3723C"/>
    <w:rsid w:val="00A37E43"/>
    <w:rsid w:val="00A41D2E"/>
    <w:rsid w:val="00A422B6"/>
    <w:rsid w:val="00A422FD"/>
    <w:rsid w:val="00A423A7"/>
    <w:rsid w:val="00A42F56"/>
    <w:rsid w:val="00A44C95"/>
    <w:rsid w:val="00A46B1D"/>
    <w:rsid w:val="00A47192"/>
    <w:rsid w:val="00A479FE"/>
    <w:rsid w:val="00A47EA3"/>
    <w:rsid w:val="00A50A93"/>
    <w:rsid w:val="00A51D41"/>
    <w:rsid w:val="00A51EF8"/>
    <w:rsid w:val="00A52B46"/>
    <w:rsid w:val="00A53418"/>
    <w:rsid w:val="00A56442"/>
    <w:rsid w:val="00A565DF"/>
    <w:rsid w:val="00A56879"/>
    <w:rsid w:val="00A56B69"/>
    <w:rsid w:val="00A570D1"/>
    <w:rsid w:val="00A60834"/>
    <w:rsid w:val="00A60D39"/>
    <w:rsid w:val="00A615AF"/>
    <w:rsid w:val="00A62A16"/>
    <w:rsid w:val="00A63782"/>
    <w:rsid w:val="00A637C6"/>
    <w:rsid w:val="00A63965"/>
    <w:rsid w:val="00A64E60"/>
    <w:rsid w:val="00A65AF6"/>
    <w:rsid w:val="00A65C5F"/>
    <w:rsid w:val="00A66927"/>
    <w:rsid w:val="00A66BEA"/>
    <w:rsid w:val="00A7113C"/>
    <w:rsid w:val="00A713AD"/>
    <w:rsid w:val="00A71B03"/>
    <w:rsid w:val="00A721CB"/>
    <w:rsid w:val="00A73008"/>
    <w:rsid w:val="00A7439F"/>
    <w:rsid w:val="00A74FD8"/>
    <w:rsid w:val="00A763A9"/>
    <w:rsid w:val="00A77DE9"/>
    <w:rsid w:val="00A80578"/>
    <w:rsid w:val="00A80586"/>
    <w:rsid w:val="00A81C36"/>
    <w:rsid w:val="00A821B9"/>
    <w:rsid w:val="00A82204"/>
    <w:rsid w:val="00A82622"/>
    <w:rsid w:val="00A82E22"/>
    <w:rsid w:val="00A84214"/>
    <w:rsid w:val="00A85ED3"/>
    <w:rsid w:val="00A85F00"/>
    <w:rsid w:val="00A874FC"/>
    <w:rsid w:val="00A87A60"/>
    <w:rsid w:val="00A909E7"/>
    <w:rsid w:val="00A90EDF"/>
    <w:rsid w:val="00A94262"/>
    <w:rsid w:val="00A96607"/>
    <w:rsid w:val="00A96A4D"/>
    <w:rsid w:val="00A97734"/>
    <w:rsid w:val="00A97868"/>
    <w:rsid w:val="00AA1106"/>
    <w:rsid w:val="00AA1268"/>
    <w:rsid w:val="00AA1ADB"/>
    <w:rsid w:val="00AA35FA"/>
    <w:rsid w:val="00AA373E"/>
    <w:rsid w:val="00AA40B3"/>
    <w:rsid w:val="00AA5C2C"/>
    <w:rsid w:val="00AA717D"/>
    <w:rsid w:val="00AA77D3"/>
    <w:rsid w:val="00AB068B"/>
    <w:rsid w:val="00AB09A7"/>
    <w:rsid w:val="00AB1C68"/>
    <w:rsid w:val="00AB295A"/>
    <w:rsid w:val="00AB3811"/>
    <w:rsid w:val="00AB3A6C"/>
    <w:rsid w:val="00AB530A"/>
    <w:rsid w:val="00AB59A4"/>
    <w:rsid w:val="00AB72A3"/>
    <w:rsid w:val="00AC1327"/>
    <w:rsid w:val="00AC263B"/>
    <w:rsid w:val="00AC3180"/>
    <w:rsid w:val="00AC31EB"/>
    <w:rsid w:val="00AC4303"/>
    <w:rsid w:val="00AC44A6"/>
    <w:rsid w:val="00AC4C69"/>
    <w:rsid w:val="00AC63AC"/>
    <w:rsid w:val="00AC6F1F"/>
    <w:rsid w:val="00AD5143"/>
    <w:rsid w:val="00AD77D5"/>
    <w:rsid w:val="00AD7897"/>
    <w:rsid w:val="00AE031A"/>
    <w:rsid w:val="00AE103E"/>
    <w:rsid w:val="00AE2F79"/>
    <w:rsid w:val="00AE4349"/>
    <w:rsid w:val="00AE46A4"/>
    <w:rsid w:val="00AE6FC7"/>
    <w:rsid w:val="00AE73A8"/>
    <w:rsid w:val="00AF00E7"/>
    <w:rsid w:val="00AF045A"/>
    <w:rsid w:val="00AF1743"/>
    <w:rsid w:val="00AF3D7F"/>
    <w:rsid w:val="00AF457F"/>
    <w:rsid w:val="00AF4825"/>
    <w:rsid w:val="00AF4974"/>
    <w:rsid w:val="00AF6E20"/>
    <w:rsid w:val="00B005C5"/>
    <w:rsid w:val="00B01DD2"/>
    <w:rsid w:val="00B02570"/>
    <w:rsid w:val="00B04B96"/>
    <w:rsid w:val="00B04CC2"/>
    <w:rsid w:val="00B04DC5"/>
    <w:rsid w:val="00B06224"/>
    <w:rsid w:val="00B0657C"/>
    <w:rsid w:val="00B10763"/>
    <w:rsid w:val="00B13150"/>
    <w:rsid w:val="00B13B0F"/>
    <w:rsid w:val="00B15FC8"/>
    <w:rsid w:val="00B17167"/>
    <w:rsid w:val="00B17528"/>
    <w:rsid w:val="00B2114F"/>
    <w:rsid w:val="00B21B9C"/>
    <w:rsid w:val="00B21F2F"/>
    <w:rsid w:val="00B2204E"/>
    <w:rsid w:val="00B233D6"/>
    <w:rsid w:val="00B237EE"/>
    <w:rsid w:val="00B23A74"/>
    <w:rsid w:val="00B23C13"/>
    <w:rsid w:val="00B24B1F"/>
    <w:rsid w:val="00B25028"/>
    <w:rsid w:val="00B25F45"/>
    <w:rsid w:val="00B27417"/>
    <w:rsid w:val="00B3056E"/>
    <w:rsid w:val="00B31033"/>
    <w:rsid w:val="00B335F8"/>
    <w:rsid w:val="00B33E57"/>
    <w:rsid w:val="00B34DDD"/>
    <w:rsid w:val="00B350EC"/>
    <w:rsid w:val="00B36977"/>
    <w:rsid w:val="00B375C5"/>
    <w:rsid w:val="00B37960"/>
    <w:rsid w:val="00B37E20"/>
    <w:rsid w:val="00B37F58"/>
    <w:rsid w:val="00B41734"/>
    <w:rsid w:val="00B4326B"/>
    <w:rsid w:val="00B43302"/>
    <w:rsid w:val="00B43312"/>
    <w:rsid w:val="00B468CE"/>
    <w:rsid w:val="00B47364"/>
    <w:rsid w:val="00B47E17"/>
    <w:rsid w:val="00B51E31"/>
    <w:rsid w:val="00B5299B"/>
    <w:rsid w:val="00B52A3D"/>
    <w:rsid w:val="00B52D84"/>
    <w:rsid w:val="00B52E7B"/>
    <w:rsid w:val="00B53115"/>
    <w:rsid w:val="00B55E5D"/>
    <w:rsid w:val="00B57011"/>
    <w:rsid w:val="00B57690"/>
    <w:rsid w:val="00B6018B"/>
    <w:rsid w:val="00B62540"/>
    <w:rsid w:val="00B62EE7"/>
    <w:rsid w:val="00B632C0"/>
    <w:rsid w:val="00B64BE4"/>
    <w:rsid w:val="00B6594C"/>
    <w:rsid w:val="00B65DDF"/>
    <w:rsid w:val="00B66747"/>
    <w:rsid w:val="00B67E69"/>
    <w:rsid w:val="00B71892"/>
    <w:rsid w:val="00B7321E"/>
    <w:rsid w:val="00B73AE2"/>
    <w:rsid w:val="00B73AEB"/>
    <w:rsid w:val="00B74512"/>
    <w:rsid w:val="00B74E9E"/>
    <w:rsid w:val="00B75A99"/>
    <w:rsid w:val="00B76312"/>
    <w:rsid w:val="00B76771"/>
    <w:rsid w:val="00B779D5"/>
    <w:rsid w:val="00B811F8"/>
    <w:rsid w:val="00B8351D"/>
    <w:rsid w:val="00B83CC4"/>
    <w:rsid w:val="00B84168"/>
    <w:rsid w:val="00B84AB0"/>
    <w:rsid w:val="00B84BA8"/>
    <w:rsid w:val="00B85754"/>
    <w:rsid w:val="00B86A1A"/>
    <w:rsid w:val="00B86B27"/>
    <w:rsid w:val="00B87065"/>
    <w:rsid w:val="00B903C1"/>
    <w:rsid w:val="00B90B2E"/>
    <w:rsid w:val="00B914AB"/>
    <w:rsid w:val="00B91FA6"/>
    <w:rsid w:val="00B932BE"/>
    <w:rsid w:val="00B93AB5"/>
    <w:rsid w:val="00B93D32"/>
    <w:rsid w:val="00B940CF"/>
    <w:rsid w:val="00B9439B"/>
    <w:rsid w:val="00B94E98"/>
    <w:rsid w:val="00B965F8"/>
    <w:rsid w:val="00B97089"/>
    <w:rsid w:val="00B97332"/>
    <w:rsid w:val="00BA08AB"/>
    <w:rsid w:val="00BA0B21"/>
    <w:rsid w:val="00BA0FDF"/>
    <w:rsid w:val="00BA1E83"/>
    <w:rsid w:val="00BA210D"/>
    <w:rsid w:val="00BA2985"/>
    <w:rsid w:val="00BA3318"/>
    <w:rsid w:val="00BA3747"/>
    <w:rsid w:val="00BA748B"/>
    <w:rsid w:val="00BA75B5"/>
    <w:rsid w:val="00BB010D"/>
    <w:rsid w:val="00BB11F4"/>
    <w:rsid w:val="00BB25EE"/>
    <w:rsid w:val="00BB59AA"/>
    <w:rsid w:val="00BB61EE"/>
    <w:rsid w:val="00BB6E06"/>
    <w:rsid w:val="00BC1069"/>
    <w:rsid w:val="00BC172B"/>
    <w:rsid w:val="00BC175C"/>
    <w:rsid w:val="00BC1D53"/>
    <w:rsid w:val="00BC268D"/>
    <w:rsid w:val="00BC2B07"/>
    <w:rsid w:val="00BC3488"/>
    <w:rsid w:val="00BC3782"/>
    <w:rsid w:val="00BC5036"/>
    <w:rsid w:val="00BC6A72"/>
    <w:rsid w:val="00BD0A63"/>
    <w:rsid w:val="00BD1234"/>
    <w:rsid w:val="00BD137B"/>
    <w:rsid w:val="00BD164B"/>
    <w:rsid w:val="00BD253A"/>
    <w:rsid w:val="00BD2C76"/>
    <w:rsid w:val="00BD3127"/>
    <w:rsid w:val="00BD4079"/>
    <w:rsid w:val="00BD4126"/>
    <w:rsid w:val="00BD41B3"/>
    <w:rsid w:val="00BD5355"/>
    <w:rsid w:val="00BE0166"/>
    <w:rsid w:val="00BE0CFD"/>
    <w:rsid w:val="00BE33A8"/>
    <w:rsid w:val="00BE34CF"/>
    <w:rsid w:val="00BE393B"/>
    <w:rsid w:val="00BE5683"/>
    <w:rsid w:val="00BE6E42"/>
    <w:rsid w:val="00BF031F"/>
    <w:rsid w:val="00BF1CF4"/>
    <w:rsid w:val="00BF3517"/>
    <w:rsid w:val="00BF39F1"/>
    <w:rsid w:val="00BF3FB8"/>
    <w:rsid w:val="00BF5D00"/>
    <w:rsid w:val="00BF62D7"/>
    <w:rsid w:val="00BF6941"/>
    <w:rsid w:val="00C01510"/>
    <w:rsid w:val="00C017B3"/>
    <w:rsid w:val="00C031A8"/>
    <w:rsid w:val="00C046B1"/>
    <w:rsid w:val="00C06EFC"/>
    <w:rsid w:val="00C1092C"/>
    <w:rsid w:val="00C10A4C"/>
    <w:rsid w:val="00C112ED"/>
    <w:rsid w:val="00C1242B"/>
    <w:rsid w:val="00C16BE4"/>
    <w:rsid w:val="00C17746"/>
    <w:rsid w:val="00C21609"/>
    <w:rsid w:val="00C22405"/>
    <w:rsid w:val="00C27564"/>
    <w:rsid w:val="00C27CFB"/>
    <w:rsid w:val="00C27F65"/>
    <w:rsid w:val="00C31A7C"/>
    <w:rsid w:val="00C3201C"/>
    <w:rsid w:val="00C32EE6"/>
    <w:rsid w:val="00C33A53"/>
    <w:rsid w:val="00C342AB"/>
    <w:rsid w:val="00C351FB"/>
    <w:rsid w:val="00C37461"/>
    <w:rsid w:val="00C40119"/>
    <w:rsid w:val="00C4037F"/>
    <w:rsid w:val="00C40C04"/>
    <w:rsid w:val="00C41007"/>
    <w:rsid w:val="00C41569"/>
    <w:rsid w:val="00C41FA1"/>
    <w:rsid w:val="00C41FBA"/>
    <w:rsid w:val="00C4228B"/>
    <w:rsid w:val="00C42874"/>
    <w:rsid w:val="00C438C1"/>
    <w:rsid w:val="00C43CDC"/>
    <w:rsid w:val="00C44B5E"/>
    <w:rsid w:val="00C45C82"/>
    <w:rsid w:val="00C47B3D"/>
    <w:rsid w:val="00C50477"/>
    <w:rsid w:val="00C5248A"/>
    <w:rsid w:val="00C5373D"/>
    <w:rsid w:val="00C542C6"/>
    <w:rsid w:val="00C5447A"/>
    <w:rsid w:val="00C54835"/>
    <w:rsid w:val="00C5545A"/>
    <w:rsid w:val="00C55CE2"/>
    <w:rsid w:val="00C56D19"/>
    <w:rsid w:val="00C57E88"/>
    <w:rsid w:val="00C601CA"/>
    <w:rsid w:val="00C60F59"/>
    <w:rsid w:val="00C62253"/>
    <w:rsid w:val="00C629CC"/>
    <w:rsid w:val="00C62BD5"/>
    <w:rsid w:val="00C64AC3"/>
    <w:rsid w:val="00C66C61"/>
    <w:rsid w:val="00C71455"/>
    <w:rsid w:val="00C7256D"/>
    <w:rsid w:val="00C73D28"/>
    <w:rsid w:val="00C73EFD"/>
    <w:rsid w:val="00C74BEA"/>
    <w:rsid w:val="00C75E1C"/>
    <w:rsid w:val="00C81772"/>
    <w:rsid w:val="00C81A76"/>
    <w:rsid w:val="00C82597"/>
    <w:rsid w:val="00C82928"/>
    <w:rsid w:val="00C82BC3"/>
    <w:rsid w:val="00C845E2"/>
    <w:rsid w:val="00C85982"/>
    <w:rsid w:val="00C87666"/>
    <w:rsid w:val="00C90F4D"/>
    <w:rsid w:val="00C923C7"/>
    <w:rsid w:val="00C92ECF"/>
    <w:rsid w:val="00C93589"/>
    <w:rsid w:val="00C94317"/>
    <w:rsid w:val="00C947B8"/>
    <w:rsid w:val="00C956FA"/>
    <w:rsid w:val="00C96145"/>
    <w:rsid w:val="00C9620F"/>
    <w:rsid w:val="00C96A2D"/>
    <w:rsid w:val="00C97415"/>
    <w:rsid w:val="00C976AC"/>
    <w:rsid w:val="00CA017F"/>
    <w:rsid w:val="00CA0502"/>
    <w:rsid w:val="00CA094F"/>
    <w:rsid w:val="00CA1A7B"/>
    <w:rsid w:val="00CA22DB"/>
    <w:rsid w:val="00CA2BA0"/>
    <w:rsid w:val="00CA2F24"/>
    <w:rsid w:val="00CA33D3"/>
    <w:rsid w:val="00CA40F8"/>
    <w:rsid w:val="00CA47A8"/>
    <w:rsid w:val="00CA47CB"/>
    <w:rsid w:val="00CA54B3"/>
    <w:rsid w:val="00CA54F8"/>
    <w:rsid w:val="00CA66BB"/>
    <w:rsid w:val="00CA7C34"/>
    <w:rsid w:val="00CB066B"/>
    <w:rsid w:val="00CB0703"/>
    <w:rsid w:val="00CB3382"/>
    <w:rsid w:val="00CB35D2"/>
    <w:rsid w:val="00CB7C1D"/>
    <w:rsid w:val="00CC0A1F"/>
    <w:rsid w:val="00CC12C3"/>
    <w:rsid w:val="00CC15CC"/>
    <w:rsid w:val="00CC1603"/>
    <w:rsid w:val="00CC18D4"/>
    <w:rsid w:val="00CC1ABF"/>
    <w:rsid w:val="00CC2520"/>
    <w:rsid w:val="00CC2FED"/>
    <w:rsid w:val="00CC32DB"/>
    <w:rsid w:val="00CC3EC2"/>
    <w:rsid w:val="00CC48E5"/>
    <w:rsid w:val="00CC4B7A"/>
    <w:rsid w:val="00CC60A4"/>
    <w:rsid w:val="00CC6C94"/>
    <w:rsid w:val="00CC79DE"/>
    <w:rsid w:val="00CD03F7"/>
    <w:rsid w:val="00CD0F6E"/>
    <w:rsid w:val="00CD1044"/>
    <w:rsid w:val="00CD1354"/>
    <w:rsid w:val="00CD1F71"/>
    <w:rsid w:val="00CD2CB4"/>
    <w:rsid w:val="00CD2E2C"/>
    <w:rsid w:val="00CD3A13"/>
    <w:rsid w:val="00CD3EFC"/>
    <w:rsid w:val="00CD419F"/>
    <w:rsid w:val="00CD46AE"/>
    <w:rsid w:val="00CD6154"/>
    <w:rsid w:val="00CD72C6"/>
    <w:rsid w:val="00CD7D46"/>
    <w:rsid w:val="00CE2600"/>
    <w:rsid w:val="00CE3031"/>
    <w:rsid w:val="00CE3277"/>
    <w:rsid w:val="00CE3D92"/>
    <w:rsid w:val="00CE416C"/>
    <w:rsid w:val="00CE46A7"/>
    <w:rsid w:val="00CE4E39"/>
    <w:rsid w:val="00CE735A"/>
    <w:rsid w:val="00CF147B"/>
    <w:rsid w:val="00CF2829"/>
    <w:rsid w:val="00CF2ADE"/>
    <w:rsid w:val="00CF3256"/>
    <w:rsid w:val="00CF4741"/>
    <w:rsid w:val="00CF5647"/>
    <w:rsid w:val="00CF62AF"/>
    <w:rsid w:val="00CF6C0D"/>
    <w:rsid w:val="00D01792"/>
    <w:rsid w:val="00D01BB6"/>
    <w:rsid w:val="00D0243B"/>
    <w:rsid w:val="00D045F2"/>
    <w:rsid w:val="00D05875"/>
    <w:rsid w:val="00D058E6"/>
    <w:rsid w:val="00D0602E"/>
    <w:rsid w:val="00D10CEA"/>
    <w:rsid w:val="00D11FF6"/>
    <w:rsid w:val="00D125A4"/>
    <w:rsid w:val="00D125A8"/>
    <w:rsid w:val="00D12CC4"/>
    <w:rsid w:val="00D1361E"/>
    <w:rsid w:val="00D1401C"/>
    <w:rsid w:val="00D1556B"/>
    <w:rsid w:val="00D15EB6"/>
    <w:rsid w:val="00D16A3E"/>
    <w:rsid w:val="00D17C0B"/>
    <w:rsid w:val="00D21D99"/>
    <w:rsid w:val="00D24BCA"/>
    <w:rsid w:val="00D24D90"/>
    <w:rsid w:val="00D24F22"/>
    <w:rsid w:val="00D252D9"/>
    <w:rsid w:val="00D30763"/>
    <w:rsid w:val="00D309D5"/>
    <w:rsid w:val="00D30C23"/>
    <w:rsid w:val="00D30DCB"/>
    <w:rsid w:val="00D31B1E"/>
    <w:rsid w:val="00D32A4E"/>
    <w:rsid w:val="00D32BC8"/>
    <w:rsid w:val="00D3340A"/>
    <w:rsid w:val="00D352B8"/>
    <w:rsid w:val="00D3584A"/>
    <w:rsid w:val="00D359AA"/>
    <w:rsid w:val="00D35A74"/>
    <w:rsid w:val="00D35AE9"/>
    <w:rsid w:val="00D378DD"/>
    <w:rsid w:val="00D4068A"/>
    <w:rsid w:val="00D406DE"/>
    <w:rsid w:val="00D4178E"/>
    <w:rsid w:val="00D41B81"/>
    <w:rsid w:val="00D4410E"/>
    <w:rsid w:val="00D447DB"/>
    <w:rsid w:val="00D466FB"/>
    <w:rsid w:val="00D4686A"/>
    <w:rsid w:val="00D47546"/>
    <w:rsid w:val="00D50B5D"/>
    <w:rsid w:val="00D51DED"/>
    <w:rsid w:val="00D521A3"/>
    <w:rsid w:val="00D55597"/>
    <w:rsid w:val="00D57C49"/>
    <w:rsid w:val="00D604EC"/>
    <w:rsid w:val="00D606B1"/>
    <w:rsid w:val="00D623A4"/>
    <w:rsid w:val="00D625BC"/>
    <w:rsid w:val="00D66902"/>
    <w:rsid w:val="00D67659"/>
    <w:rsid w:val="00D71D02"/>
    <w:rsid w:val="00D723AC"/>
    <w:rsid w:val="00D74D56"/>
    <w:rsid w:val="00D77B54"/>
    <w:rsid w:val="00D77CD1"/>
    <w:rsid w:val="00D77F8D"/>
    <w:rsid w:val="00D813B9"/>
    <w:rsid w:val="00D83093"/>
    <w:rsid w:val="00D83593"/>
    <w:rsid w:val="00D85748"/>
    <w:rsid w:val="00D865CB"/>
    <w:rsid w:val="00D86C41"/>
    <w:rsid w:val="00D879D3"/>
    <w:rsid w:val="00D87B99"/>
    <w:rsid w:val="00D90491"/>
    <w:rsid w:val="00D91EFC"/>
    <w:rsid w:val="00D935BB"/>
    <w:rsid w:val="00D93E7D"/>
    <w:rsid w:val="00D95894"/>
    <w:rsid w:val="00D95DB3"/>
    <w:rsid w:val="00D964A7"/>
    <w:rsid w:val="00D974BA"/>
    <w:rsid w:val="00DA044F"/>
    <w:rsid w:val="00DA3092"/>
    <w:rsid w:val="00DA32BA"/>
    <w:rsid w:val="00DA3DB1"/>
    <w:rsid w:val="00DA4E8F"/>
    <w:rsid w:val="00DA4F8D"/>
    <w:rsid w:val="00DA64F2"/>
    <w:rsid w:val="00DA6C62"/>
    <w:rsid w:val="00DA6F24"/>
    <w:rsid w:val="00DA7895"/>
    <w:rsid w:val="00DB220F"/>
    <w:rsid w:val="00DB24D4"/>
    <w:rsid w:val="00DB28AD"/>
    <w:rsid w:val="00DB2B61"/>
    <w:rsid w:val="00DB31E2"/>
    <w:rsid w:val="00DB3A73"/>
    <w:rsid w:val="00DB3A95"/>
    <w:rsid w:val="00DB61C7"/>
    <w:rsid w:val="00DC17AB"/>
    <w:rsid w:val="00DC17D8"/>
    <w:rsid w:val="00DC226A"/>
    <w:rsid w:val="00DC2720"/>
    <w:rsid w:val="00DC29DC"/>
    <w:rsid w:val="00DC3219"/>
    <w:rsid w:val="00DC3956"/>
    <w:rsid w:val="00DC3E86"/>
    <w:rsid w:val="00DC4BBC"/>
    <w:rsid w:val="00DC5D3D"/>
    <w:rsid w:val="00DC67F3"/>
    <w:rsid w:val="00DC7297"/>
    <w:rsid w:val="00DC79C0"/>
    <w:rsid w:val="00DC79DF"/>
    <w:rsid w:val="00DD0947"/>
    <w:rsid w:val="00DD2090"/>
    <w:rsid w:val="00DD22E2"/>
    <w:rsid w:val="00DD3F8B"/>
    <w:rsid w:val="00DD43EB"/>
    <w:rsid w:val="00DD4B71"/>
    <w:rsid w:val="00DD5210"/>
    <w:rsid w:val="00DD7F37"/>
    <w:rsid w:val="00DE1E78"/>
    <w:rsid w:val="00DE28A9"/>
    <w:rsid w:val="00DE55BD"/>
    <w:rsid w:val="00DF1249"/>
    <w:rsid w:val="00DF149B"/>
    <w:rsid w:val="00DF2496"/>
    <w:rsid w:val="00DF2E39"/>
    <w:rsid w:val="00DF333B"/>
    <w:rsid w:val="00DF44B6"/>
    <w:rsid w:val="00DF5BFF"/>
    <w:rsid w:val="00DF66B2"/>
    <w:rsid w:val="00DF69A4"/>
    <w:rsid w:val="00DF6F7E"/>
    <w:rsid w:val="00DF7E3A"/>
    <w:rsid w:val="00E023E2"/>
    <w:rsid w:val="00E02E35"/>
    <w:rsid w:val="00E0521C"/>
    <w:rsid w:val="00E054A2"/>
    <w:rsid w:val="00E05CED"/>
    <w:rsid w:val="00E05E01"/>
    <w:rsid w:val="00E06B27"/>
    <w:rsid w:val="00E072BF"/>
    <w:rsid w:val="00E0783C"/>
    <w:rsid w:val="00E106CE"/>
    <w:rsid w:val="00E11D22"/>
    <w:rsid w:val="00E11EBC"/>
    <w:rsid w:val="00E1281C"/>
    <w:rsid w:val="00E14821"/>
    <w:rsid w:val="00E15768"/>
    <w:rsid w:val="00E158E8"/>
    <w:rsid w:val="00E15A87"/>
    <w:rsid w:val="00E223CF"/>
    <w:rsid w:val="00E22AA5"/>
    <w:rsid w:val="00E22C42"/>
    <w:rsid w:val="00E24D82"/>
    <w:rsid w:val="00E256CC"/>
    <w:rsid w:val="00E25ABB"/>
    <w:rsid w:val="00E25B48"/>
    <w:rsid w:val="00E2604F"/>
    <w:rsid w:val="00E265CE"/>
    <w:rsid w:val="00E26E91"/>
    <w:rsid w:val="00E27ABF"/>
    <w:rsid w:val="00E324AA"/>
    <w:rsid w:val="00E33872"/>
    <w:rsid w:val="00E3493E"/>
    <w:rsid w:val="00E350C0"/>
    <w:rsid w:val="00E3554D"/>
    <w:rsid w:val="00E3712C"/>
    <w:rsid w:val="00E3718D"/>
    <w:rsid w:val="00E37784"/>
    <w:rsid w:val="00E41102"/>
    <w:rsid w:val="00E41C52"/>
    <w:rsid w:val="00E42417"/>
    <w:rsid w:val="00E42A23"/>
    <w:rsid w:val="00E43429"/>
    <w:rsid w:val="00E439C7"/>
    <w:rsid w:val="00E457B7"/>
    <w:rsid w:val="00E464B1"/>
    <w:rsid w:val="00E50E53"/>
    <w:rsid w:val="00E51498"/>
    <w:rsid w:val="00E535CE"/>
    <w:rsid w:val="00E53690"/>
    <w:rsid w:val="00E54B35"/>
    <w:rsid w:val="00E54C83"/>
    <w:rsid w:val="00E55071"/>
    <w:rsid w:val="00E55771"/>
    <w:rsid w:val="00E57BBC"/>
    <w:rsid w:val="00E607D1"/>
    <w:rsid w:val="00E60D79"/>
    <w:rsid w:val="00E60F7C"/>
    <w:rsid w:val="00E615F9"/>
    <w:rsid w:val="00E61F07"/>
    <w:rsid w:val="00E63103"/>
    <w:rsid w:val="00E63500"/>
    <w:rsid w:val="00E63539"/>
    <w:rsid w:val="00E64087"/>
    <w:rsid w:val="00E65E53"/>
    <w:rsid w:val="00E6629F"/>
    <w:rsid w:val="00E66DDF"/>
    <w:rsid w:val="00E677E2"/>
    <w:rsid w:val="00E74B1B"/>
    <w:rsid w:val="00E7581E"/>
    <w:rsid w:val="00E76D6A"/>
    <w:rsid w:val="00E77690"/>
    <w:rsid w:val="00E77C51"/>
    <w:rsid w:val="00E8233A"/>
    <w:rsid w:val="00E8257C"/>
    <w:rsid w:val="00E84A12"/>
    <w:rsid w:val="00E851A6"/>
    <w:rsid w:val="00E85518"/>
    <w:rsid w:val="00E86C61"/>
    <w:rsid w:val="00E86FA9"/>
    <w:rsid w:val="00E87022"/>
    <w:rsid w:val="00E90023"/>
    <w:rsid w:val="00E92650"/>
    <w:rsid w:val="00E93194"/>
    <w:rsid w:val="00E9418C"/>
    <w:rsid w:val="00E94AB1"/>
    <w:rsid w:val="00E94D49"/>
    <w:rsid w:val="00E952DB"/>
    <w:rsid w:val="00E957D2"/>
    <w:rsid w:val="00E96EF1"/>
    <w:rsid w:val="00EA0658"/>
    <w:rsid w:val="00EA2C45"/>
    <w:rsid w:val="00EA3676"/>
    <w:rsid w:val="00EA4E88"/>
    <w:rsid w:val="00EA5B7D"/>
    <w:rsid w:val="00EA5E7C"/>
    <w:rsid w:val="00EA78B0"/>
    <w:rsid w:val="00EB09E9"/>
    <w:rsid w:val="00EB0A6C"/>
    <w:rsid w:val="00EB0A8B"/>
    <w:rsid w:val="00EB0CDE"/>
    <w:rsid w:val="00EB2C58"/>
    <w:rsid w:val="00EB4276"/>
    <w:rsid w:val="00EB5E05"/>
    <w:rsid w:val="00EB661A"/>
    <w:rsid w:val="00EB7FA7"/>
    <w:rsid w:val="00EC03B3"/>
    <w:rsid w:val="00EC0BFF"/>
    <w:rsid w:val="00EC231B"/>
    <w:rsid w:val="00EC4101"/>
    <w:rsid w:val="00EC4475"/>
    <w:rsid w:val="00EC46B3"/>
    <w:rsid w:val="00EC5057"/>
    <w:rsid w:val="00EC596A"/>
    <w:rsid w:val="00EC6B7D"/>
    <w:rsid w:val="00EC6F00"/>
    <w:rsid w:val="00ED0D0C"/>
    <w:rsid w:val="00ED1876"/>
    <w:rsid w:val="00ED1E26"/>
    <w:rsid w:val="00ED2F9D"/>
    <w:rsid w:val="00ED3AF3"/>
    <w:rsid w:val="00ED3E3F"/>
    <w:rsid w:val="00ED42B1"/>
    <w:rsid w:val="00ED63D7"/>
    <w:rsid w:val="00ED685A"/>
    <w:rsid w:val="00EE0FE5"/>
    <w:rsid w:val="00EE1354"/>
    <w:rsid w:val="00EE1D88"/>
    <w:rsid w:val="00EE2D85"/>
    <w:rsid w:val="00EE3A39"/>
    <w:rsid w:val="00EE3DC6"/>
    <w:rsid w:val="00EE529C"/>
    <w:rsid w:val="00EE5443"/>
    <w:rsid w:val="00EE5F09"/>
    <w:rsid w:val="00EE6DFD"/>
    <w:rsid w:val="00EF09E3"/>
    <w:rsid w:val="00EF11F1"/>
    <w:rsid w:val="00EF1595"/>
    <w:rsid w:val="00EF2149"/>
    <w:rsid w:val="00EF2A08"/>
    <w:rsid w:val="00EF6014"/>
    <w:rsid w:val="00EF6790"/>
    <w:rsid w:val="00EF69F8"/>
    <w:rsid w:val="00F02ED0"/>
    <w:rsid w:val="00F04EC3"/>
    <w:rsid w:val="00F05144"/>
    <w:rsid w:val="00F051A3"/>
    <w:rsid w:val="00F0520F"/>
    <w:rsid w:val="00F05C01"/>
    <w:rsid w:val="00F06BBC"/>
    <w:rsid w:val="00F06E63"/>
    <w:rsid w:val="00F072DB"/>
    <w:rsid w:val="00F07D0F"/>
    <w:rsid w:val="00F105C2"/>
    <w:rsid w:val="00F117CA"/>
    <w:rsid w:val="00F11EAD"/>
    <w:rsid w:val="00F12C84"/>
    <w:rsid w:val="00F14C58"/>
    <w:rsid w:val="00F1673B"/>
    <w:rsid w:val="00F16E78"/>
    <w:rsid w:val="00F179BF"/>
    <w:rsid w:val="00F20F25"/>
    <w:rsid w:val="00F21BE3"/>
    <w:rsid w:val="00F21F99"/>
    <w:rsid w:val="00F22338"/>
    <w:rsid w:val="00F22AF2"/>
    <w:rsid w:val="00F23163"/>
    <w:rsid w:val="00F2513B"/>
    <w:rsid w:val="00F25298"/>
    <w:rsid w:val="00F302AD"/>
    <w:rsid w:val="00F30589"/>
    <w:rsid w:val="00F31A6F"/>
    <w:rsid w:val="00F3271A"/>
    <w:rsid w:val="00F3335D"/>
    <w:rsid w:val="00F342B3"/>
    <w:rsid w:val="00F34711"/>
    <w:rsid w:val="00F36397"/>
    <w:rsid w:val="00F3731D"/>
    <w:rsid w:val="00F40F0E"/>
    <w:rsid w:val="00F41E3B"/>
    <w:rsid w:val="00F42499"/>
    <w:rsid w:val="00F4441D"/>
    <w:rsid w:val="00F44E23"/>
    <w:rsid w:val="00F45B5C"/>
    <w:rsid w:val="00F46976"/>
    <w:rsid w:val="00F46A47"/>
    <w:rsid w:val="00F46B2A"/>
    <w:rsid w:val="00F46DA6"/>
    <w:rsid w:val="00F4743C"/>
    <w:rsid w:val="00F47F09"/>
    <w:rsid w:val="00F50EDA"/>
    <w:rsid w:val="00F50FBD"/>
    <w:rsid w:val="00F53CF8"/>
    <w:rsid w:val="00F53FCB"/>
    <w:rsid w:val="00F542F2"/>
    <w:rsid w:val="00F56893"/>
    <w:rsid w:val="00F56B55"/>
    <w:rsid w:val="00F576D5"/>
    <w:rsid w:val="00F57899"/>
    <w:rsid w:val="00F6178D"/>
    <w:rsid w:val="00F619D9"/>
    <w:rsid w:val="00F622D7"/>
    <w:rsid w:val="00F62405"/>
    <w:rsid w:val="00F6350B"/>
    <w:rsid w:val="00F65157"/>
    <w:rsid w:val="00F66A6E"/>
    <w:rsid w:val="00F67112"/>
    <w:rsid w:val="00F67645"/>
    <w:rsid w:val="00F676A2"/>
    <w:rsid w:val="00F74CE3"/>
    <w:rsid w:val="00F7573E"/>
    <w:rsid w:val="00F760D2"/>
    <w:rsid w:val="00F76A57"/>
    <w:rsid w:val="00F77405"/>
    <w:rsid w:val="00F77B3A"/>
    <w:rsid w:val="00F77F63"/>
    <w:rsid w:val="00F81C50"/>
    <w:rsid w:val="00F85CCF"/>
    <w:rsid w:val="00F9077F"/>
    <w:rsid w:val="00F91F28"/>
    <w:rsid w:val="00F932B4"/>
    <w:rsid w:val="00F935C0"/>
    <w:rsid w:val="00F936E3"/>
    <w:rsid w:val="00F945E9"/>
    <w:rsid w:val="00F957F3"/>
    <w:rsid w:val="00F97146"/>
    <w:rsid w:val="00FA1FC9"/>
    <w:rsid w:val="00FA229D"/>
    <w:rsid w:val="00FA2C90"/>
    <w:rsid w:val="00FA2CC6"/>
    <w:rsid w:val="00FA3786"/>
    <w:rsid w:val="00FA4B64"/>
    <w:rsid w:val="00FA54A8"/>
    <w:rsid w:val="00FA5630"/>
    <w:rsid w:val="00FA580B"/>
    <w:rsid w:val="00FA6FFD"/>
    <w:rsid w:val="00FA7855"/>
    <w:rsid w:val="00FB0F7D"/>
    <w:rsid w:val="00FB1227"/>
    <w:rsid w:val="00FB1A3D"/>
    <w:rsid w:val="00FB64B5"/>
    <w:rsid w:val="00FC0860"/>
    <w:rsid w:val="00FC1EDE"/>
    <w:rsid w:val="00FC2105"/>
    <w:rsid w:val="00FC2EF5"/>
    <w:rsid w:val="00FC3483"/>
    <w:rsid w:val="00FC395A"/>
    <w:rsid w:val="00FC3E29"/>
    <w:rsid w:val="00FC4269"/>
    <w:rsid w:val="00FC43E7"/>
    <w:rsid w:val="00FC4A5A"/>
    <w:rsid w:val="00FC71E2"/>
    <w:rsid w:val="00FD01D5"/>
    <w:rsid w:val="00FD0D84"/>
    <w:rsid w:val="00FD23C7"/>
    <w:rsid w:val="00FD3E80"/>
    <w:rsid w:val="00FD43DB"/>
    <w:rsid w:val="00FD664C"/>
    <w:rsid w:val="00FD7B65"/>
    <w:rsid w:val="00FE03CE"/>
    <w:rsid w:val="00FE11A4"/>
    <w:rsid w:val="00FE14D3"/>
    <w:rsid w:val="00FE4156"/>
    <w:rsid w:val="00FE58E1"/>
    <w:rsid w:val="00FE7546"/>
    <w:rsid w:val="00FF0057"/>
    <w:rsid w:val="00FF0795"/>
    <w:rsid w:val="00FF08D9"/>
    <w:rsid w:val="00FF0AAE"/>
    <w:rsid w:val="00FF0C8D"/>
    <w:rsid w:val="00FF1BDF"/>
    <w:rsid w:val="00FF294D"/>
    <w:rsid w:val="00FF3A62"/>
    <w:rsid w:val="00FF5237"/>
    <w:rsid w:val="00FF59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060A9"/>
  <w15:chartTrackingRefBased/>
  <w15:docId w15:val="{45641684-E0BC-ED4C-AD25-574572208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119"/>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2319A9"/>
    <w:pPr>
      <w:keepNext/>
      <w:keepLines/>
      <w:numPr>
        <w:numId w:val="9"/>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D3E80"/>
    <w:pPr>
      <w:keepNext/>
      <w:keepLines/>
      <w:numPr>
        <w:ilvl w:val="1"/>
        <w:numId w:val="9"/>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D3E80"/>
    <w:pPr>
      <w:keepNext/>
      <w:keepLines/>
      <w:numPr>
        <w:ilvl w:val="2"/>
        <w:numId w:val="9"/>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FD3E80"/>
    <w:pPr>
      <w:keepNext/>
      <w:keepLines/>
      <w:numPr>
        <w:ilvl w:val="3"/>
        <w:numId w:val="9"/>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D3E80"/>
    <w:pPr>
      <w:keepNext/>
      <w:keepLines/>
      <w:numPr>
        <w:ilvl w:val="4"/>
        <w:numId w:val="9"/>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D3E80"/>
    <w:pPr>
      <w:keepNext/>
      <w:keepLines/>
      <w:numPr>
        <w:ilvl w:val="5"/>
        <w:numId w:val="9"/>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D3E80"/>
    <w:pPr>
      <w:keepNext/>
      <w:keepLines/>
      <w:numPr>
        <w:ilvl w:val="6"/>
        <w:numId w:val="9"/>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D3E80"/>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3E80"/>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055C"/>
    <w:pPr>
      <w:tabs>
        <w:tab w:val="center" w:pos="4513"/>
        <w:tab w:val="right" w:pos="9026"/>
      </w:tabs>
    </w:pPr>
  </w:style>
  <w:style w:type="character" w:customStyle="1" w:styleId="HeaderChar">
    <w:name w:val="Header Char"/>
    <w:basedOn w:val="DefaultParagraphFont"/>
    <w:link w:val="Header"/>
    <w:uiPriority w:val="99"/>
    <w:rsid w:val="008C055C"/>
  </w:style>
  <w:style w:type="paragraph" w:styleId="Footer">
    <w:name w:val="footer"/>
    <w:basedOn w:val="Normal"/>
    <w:link w:val="FooterChar"/>
    <w:uiPriority w:val="99"/>
    <w:unhideWhenUsed/>
    <w:rsid w:val="008C055C"/>
    <w:pPr>
      <w:tabs>
        <w:tab w:val="center" w:pos="4513"/>
        <w:tab w:val="right" w:pos="9026"/>
      </w:tabs>
    </w:pPr>
  </w:style>
  <w:style w:type="character" w:customStyle="1" w:styleId="FooterChar">
    <w:name w:val="Footer Char"/>
    <w:basedOn w:val="DefaultParagraphFont"/>
    <w:link w:val="Footer"/>
    <w:uiPriority w:val="99"/>
    <w:rsid w:val="008C055C"/>
  </w:style>
  <w:style w:type="paragraph" w:styleId="NormalWeb">
    <w:name w:val="Normal (Web)"/>
    <w:basedOn w:val="Normal"/>
    <w:uiPriority w:val="99"/>
    <w:unhideWhenUsed/>
    <w:rsid w:val="00652BF9"/>
    <w:pPr>
      <w:spacing w:before="100" w:beforeAutospacing="1" w:after="100" w:afterAutospacing="1"/>
    </w:pPr>
  </w:style>
  <w:style w:type="paragraph" w:styleId="ListParagraph">
    <w:name w:val="List Paragraph"/>
    <w:basedOn w:val="Normal"/>
    <w:uiPriority w:val="34"/>
    <w:qFormat/>
    <w:rsid w:val="00652BF9"/>
    <w:pPr>
      <w:ind w:left="720"/>
      <w:contextualSpacing/>
    </w:pPr>
  </w:style>
  <w:style w:type="paragraph" w:customStyle="1" w:styleId="EndNoteBibliographyTitle">
    <w:name w:val="EndNote Bibliography Title"/>
    <w:basedOn w:val="Normal"/>
    <w:link w:val="EndNoteBibliographyTitleChar"/>
    <w:rsid w:val="00DC17AB"/>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DC17AB"/>
    <w:rPr>
      <w:rFonts w:ascii="Calibri" w:eastAsia="Times New Roman" w:hAnsi="Calibri" w:cs="Calibri"/>
      <w:lang w:val="en-US" w:eastAsia="en-GB"/>
    </w:rPr>
  </w:style>
  <w:style w:type="paragraph" w:customStyle="1" w:styleId="EndNoteBibliography">
    <w:name w:val="EndNote Bibliography"/>
    <w:basedOn w:val="Normal"/>
    <w:link w:val="EndNoteBibliographyChar"/>
    <w:rsid w:val="00DC17AB"/>
    <w:rPr>
      <w:rFonts w:ascii="Calibri" w:hAnsi="Calibri" w:cs="Calibri"/>
      <w:lang w:val="en-US"/>
    </w:rPr>
  </w:style>
  <w:style w:type="character" w:customStyle="1" w:styleId="EndNoteBibliographyChar">
    <w:name w:val="EndNote Bibliography Char"/>
    <w:basedOn w:val="DefaultParagraphFont"/>
    <w:link w:val="EndNoteBibliography"/>
    <w:rsid w:val="00DC17AB"/>
    <w:rPr>
      <w:rFonts w:ascii="Calibri" w:eastAsia="Times New Roman" w:hAnsi="Calibri" w:cs="Calibri"/>
      <w:lang w:val="en-US" w:eastAsia="en-GB"/>
    </w:rPr>
  </w:style>
  <w:style w:type="character" w:styleId="CommentReference">
    <w:name w:val="annotation reference"/>
    <w:basedOn w:val="DefaultParagraphFont"/>
    <w:uiPriority w:val="99"/>
    <w:semiHidden/>
    <w:unhideWhenUsed/>
    <w:rsid w:val="00862152"/>
    <w:rPr>
      <w:sz w:val="16"/>
      <w:szCs w:val="16"/>
    </w:rPr>
  </w:style>
  <w:style w:type="paragraph" w:styleId="CommentText">
    <w:name w:val="annotation text"/>
    <w:basedOn w:val="Normal"/>
    <w:link w:val="CommentTextChar"/>
    <w:uiPriority w:val="99"/>
    <w:semiHidden/>
    <w:unhideWhenUsed/>
    <w:rsid w:val="00862152"/>
    <w:rPr>
      <w:sz w:val="20"/>
      <w:szCs w:val="20"/>
    </w:rPr>
  </w:style>
  <w:style w:type="character" w:customStyle="1" w:styleId="CommentTextChar">
    <w:name w:val="Comment Text Char"/>
    <w:basedOn w:val="DefaultParagraphFont"/>
    <w:link w:val="CommentText"/>
    <w:uiPriority w:val="99"/>
    <w:semiHidden/>
    <w:rsid w:val="00862152"/>
    <w:rPr>
      <w:sz w:val="20"/>
      <w:szCs w:val="20"/>
    </w:rPr>
  </w:style>
  <w:style w:type="paragraph" w:styleId="CommentSubject">
    <w:name w:val="annotation subject"/>
    <w:basedOn w:val="CommentText"/>
    <w:next w:val="CommentText"/>
    <w:link w:val="CommentSubjectChar"/>
    <w:uiPriority w:val="99"/>
    <w:semiHidden/>
    <w:unhideWhenUsed/>
    <w:rsid w:val="00862152"/>
    <w:rPr>
      <w:b/>
      <w:bCs/>
    </w:rPr>
  </w:style>
  <w:style w:type="character" w:customStyle="1" w:styleId="CommentSubjectChar">
    <w:name w:val="Comment Subject Char"/>
    <w:basedOn w:val="CommentTextChar"/>
    <w:link w:val="CommentSubject"/>
    <w:uiPriority w:val="99"/>
    <w:semiHidden/>
    <w:rsid w:val="00862152"/>
    <w:rPr>
      <w:b/>
      <w:bCs/>
      <w:sz w:val="20"/>
      <w:szCs w:val="20"/>
    </w:rPr>
  </w:style>
  <w:style w:type="paragraph" w:styleId="Caption">
    <w:name w:val="caption"/>
    <w:basedOn w:val="Normal"/>
    <w:next w:val="Normal"/>
    <w:uiPriority w:val="35"/>
    <w:unhideWhenUsed/>
    <w:qFormat/>
    <w:rsid w:val="00CF6C0D"/>
    <w:pPr>
      <w:spacing w:after="200"/>
    </w:pPr>
    <w:rPr>
      <w:rFonts w:asciiTheme="minorHAnsi" w:hAnsiTheme="minorHAnsi"/>
      <w:i/>
      <w:iCs/>
      <w:color w:val="44546A" w:themeColor="text2"/>
      <w:sz w:val="18"/>
      <w:szCs w:val="18"/>
    </w:rPr>
  </w:style>
  <w:style w:type="table" w:styleId="GridTable1Light">
    <w:name w:val="Grid Table 1 Light"/>
    <w:basedOn w:val="TableNormal"/>
    <w:uiPriority w:val="46"/>
    <w:rsid w:val="00BE016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582C37"/>
    <w:rPr>
      <w:color w:val="0563C1" w:themeColor="hyperlink"/>
      <w:u w:val="single"/>
    </w:rPr>
  </w:style>
  <w:style w:type="character" w:styleId="UnresolvedMention">
    <w:name w:val="Unresolved Mention"/>
    <w:basedOn w:val="DefaultParagraphFont"/>
    <w:uiPriority w:val="99"/>
    <w:semiHidden/>
    <w:unhideWhenUsed/>
    <w:rsid w:val="00582C37"/>
    <w:rPr>
      <w:color w:val="605E5C"/>
      <w:shd w:val="clear" w:color="auto" w:fill="E1DFDD"/>
    </w:rPr>
  </w:style>
  <w:style w:type="character" w:customStyle="1" w:styleId="Heading1Char">
    <w:name w:val="Heading 1 Char"/>
    <w:basedOn w:val="DefaultParagraphFont"/>
    <w:link w:val="Heading1"/>
    <w:uiPriority w:val="9"/>
    <w:rsid w:val="002319A9"/>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99"/>
    <w:semiHidden/>
    <w:unhideWhenUsed/>
    <w:rsid w:val="00CA33D3"/>
    <w:pPr>
      <w:spacing w:after="120"/>
    </w:pPr>
  </w:style>
  <w:style w:type="character" w:customStyle="1" w:styleId="BodyTextChar">
    <w:name w:val="Body Text Char"/>
    <w:basedOn w:val="DefaultParagraphFont"/>
    <w:link w:val="BodyText"/>
    <w:uiPriority w:val="99"/>
    <w:semiHidden/>
    <w:rsid w:val="00CA33D3"/>
  </w:style>
  <w:style w:type="character" w:styleId="PageNumber">
    <w:name w:val="page number"/>
    <w:basedOn w:val="DefaultParagraphFont"/>
    <w:uiPriority w:val="99"/>
    <w:semiHidden/>
    <w:unhideWhenUsed/>
    <w:rsid w:val="00277656"/>
  </w:style>
  <w:style w:type="table" w:styleId="TableGrid">
    <w:name w:val="Table Grid"/>
    <w:basedOn w:val="TableNormal"/>
    <w:uiPriority w:val="39"/>
    <w:rsid w:val="00E371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1">
    <w:name w:val="Grid Table 2 Accent 1"/>
    <w:basedOn w:val="TableNormal"/>
    <w:uiPriority w:val="47"/>
    <w:rsid w:val="00F6178D"/>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1">
    <w:name w:val="Grid Table 3 Accent 1"/>
    <w:basedOn w:val="TableNormal"/>
    <w:uiPriority w:val="48"/>
    <w:rsid w:val="00D723A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1Light-Accent5">
    <w:name w:val="Grid Table 1 Light Accent 5"/>
    <w:basedOn w:val="TableNormal"/>
    <w:uiPriority w:val="46"/>
    <w:rsid w:val="00C017B3"/>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Revision">
    <w:name w:val="Revision"/>
    <w:hidden/>
    <w:uiPriority w:val="99"/>
    <w:semiHidden/>
    <w:rsid w:val="00112678"/>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FD3E80"/>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rsid w:val="00FD3E80"/>
    <w:rPr>
      <w:rFonts w:asciiTheme="majorHAnsi" w:eastAsiaTheme="majorEastAsia" w:hAnsiTheme="majorHAnsi" w:cstheme="majorBidi"/>
      <w:color w:val="1F3763" w:themeColor="accent1" w:themeShade="7F"/>
      <w:lang w:eastAsia="en-GB"/>
    </w:rPr>
  </w:style>
  <w:style w:type="character" w:customStyle="1" w:styleId="Heading4Char">
    <w:name w:val="Heading 4 Char"/>
    <w:basedOn w:val="DefaultParagraphFont"/>
    <w:link w:val="Heading4"/>
    <w:uiPriority w:val="9"/>
    <w:rsid w:val="00FD3E80"/>
    <w:rPr>
      <w:rFonts w:asciiTheme="majorHAnsi" w:eastAsiaTheme="majorEastAsia" w:hAnsiTheme="majorHAnsi" w:cstheme="majorBidi"/>
      <w:i/>
      <w:iCs/>
      <w:color w:val="2F5496" w:themeColor="accent1" w:themeShade="BF"/>
      <w:lang w:eastAsia="en-GB"/>
    </w:rPr>
  </w:style>
  <w:style w:type="character" w:customStyle="1" w:styleId="Heading5Char">
    <w:name w:val="Heading 5 Char"/>
    <w:basedOn w:val="DefaultParagraphFont"/>
    <w:link w:val="Heading5"/>
    <w:uiPriority w:val="9"/>
    <w:semiHidden/>
    <w:rsid w:val="00FD3E80"/>
    <w:rPr>
      <w:rFonts w:asciiTheme="majorHAnsi" w:eastAsiaTheme="majorEastAsia" w:hAnsiTheme="majorHAnsi" w:cstheme="majorBidi"/>
      <w:color w:val="2F5496" w:themeColor="accent1" w:themeShade="BF"/>
      <w:lang w:eastAsia="en-GB"/>
    </w:rPr>
  </w:style>
  <w:style w:type="character" w:customStyle="1" w:styleId="Heading6Char">
    <w:name w:val="Heading 6 Char"/>
    <w:basedOn w:val="DefaultParagraphFont"/>
    <w:link w:val="Heading6"/>
    <w:uiPriority w:val="9"/>
    <w:semiHidden/>
    <w:rsid w:val="00FD3E80"/>
    <w:rPr>
      <w:rFonts w:asciiTheme="majorHAnsi" w:eastAsiaTheme="majorEastAsia" w:hAnsiTheme="majorHAnsi" w:cstheme="majorBidi"/>
      <w:color w:val="1F3763" w:themeColor="accent1" w:themeShade="7F"/>
      <w:lang w:eastAsia="en-GB"/>
    </w:rPr>
  </w:style>
  <w:style w:type="character" w:customStyle="1" w:styleId="Heading7Char">
    <w:name w:val="Heading 7 Char"/>
    <w:basedOn w:val="DefaultParagraphFont"/>
    <w:link w:val="Heading7"/>
    <w:uiPriority w:val="9"/>
    <w:semiHidden/>
    <w:rsid w:val="00FD3E80"/>
    <w:rPr>
      <w:rFonts w:asciiTheme="majorHAnsi" w:eastAsiaTheme="majorEastAsia" w:hAnsiTheme="majorHAnsi" w:cstheme="majorBidi"/>
      <w:i/>
      <w:iCs/>
      <w:color w:val="1F3763" w:themeColor="accent1" w:themeShade="7F"/>
      <w:lang w:eastAsia="en-GB"/>
    </w:rPr>
  </w:style>
  <w:style w:type="character" w:customStyle="1" w:styleId="Heading8Char">
    <w:name w:val="Heading 8 Char"/>
    <w:basedOn w:val="DefaultParagraphFont"/>
    <w:link w:val="Heading8"/>
    <w:uiPriority w:val="9"/>
    <w:semiHidden/>
    <w:rsid w:val="00FD3E80"/>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FD3E80"/>
    <w:rPr>
      <w:rFonts w:asciiTheme="majorHAnsi" w:eastAsiaTheme="majorEastAsia" w:hAnsiTheme="majorHAnsi" w:cstheme="majorBidi"/>
      <w:i/>
      <w:iCs/>
      <w:color w:val="272727" w:themeColor="text1" w:themeTint="D8"/>
      <w:sz w:val="21"/>
      <w:szCs w:val="21"/>
      <w:lang w:eastAsia="en-GB"/>
    </w:rPr>
  </w:style>
  <w:style w:type="numbering" w:customStyle="1" w:styleId="CurrentList1">
    <w:name w:val="Current List1"/>
    <w:uiPriority w:val="99"/>
    <w:rsid w:val="00FD3E80"/>
    <w:pPr>
      <w:numPr>
        <w:numId w:val="10"/>
      </w:numPr>
    </w:pPr>
  </w:style>
  <w:style w:type="character" w:styleId="FollowedHyperlink">
    <w:name w:val="FollowedHyperlink"/>
    <w:basedOn w:val="DefaultParagraphFont"/>
    <w:uiPriority w:val="99"/>
    <w:semiHidden/>
    <w:unhideWhenUsed/>
    <w:rsid w:val="00C320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02">
      <w:bodyDiv w:val="1"/>
      <w:marLeft w:val="0"/>
      <w:marRight w:val="0"/>
      <w:marTop w:val="0"/>
      <w:marBottom w:val="0"/>
      <w:divBdr>
        <w:top w:val="none" w:sz="0" w:space="0" w:color="auto"/>
        <w:left w:val="none" w:sz="0" w:space="0" w:color="auto"/>
        <w:bottom w:val="none" w:sz="0" w:space="0" w:color="auto"/>
        <w:right w:val="none" w:sz="0" w:space="0" w:color="auto"/>
      </w:divBdr>
    </w:div>
    <w:div w:id="179512234">
      <w:bodyDiv w:val="1"/>
      <w:marLeft w:val="0"/>
      <w:marRight w:val="0"/>
      <w:marTop w:val="0"/>
      <w:marBottom w:val="0"/>
      <w:divBdr>
        <w:top w:val="none" w:sz="0" w:space="0" w:color="auto"/>
        <w:left w:val="none" w:sz="0" w:space="0" w:color="auto"/>
        <w:bottom w:val="none" w:sz="0" w:space="0" w:color="auto"/>
        <w:right w:val="none" w:sz="0" w:space="0" w:color="auto"/>
      </w:divBdr>
    </w:div>
    <w:div w:id="215969017">
      <w:bodyDiv w:val="1"/>
      <w:marLeft w:val="0"/>
      <w:marRight w:val="0"/>
      <w:marTop w:val="0"/>
      <w:marBottom w:val="0"/>
      <w:divBdr>
        <w:top w:val="none" w:sz="0" w:space="0" w:color="auto"/>
        <w:left w:val="none" w:sz="0" w:space="0" w:color="auto"/>
        <w:bottom w:val="none" w:sz="0" w:space="0" w:color="auto"/>
        <w:right w:val="none" w:sz="0" w:space="0" w:color="auto"/>
      </w:divBdr>
    </w:div>
    <w:div w:id="258946931">
      <w:bodyDiv w:val="1"/>
      <w:marLeft w:val="0"/>
      <w:marRight w:val="0"/>
      <w:marTop w:val="0"/>
      <w:marBottom w:val="0"/>
      <w:divBdr>
        <w:top w:val="none" w:sz="0" w:space="0" w:color="auto"/>
        <w:left w:val="none" w:sz="0" w:space="0" w:color="auto"/>
        <w:bottom w:val="none" w:sz="0" w:space="0" w:color="auto"/>
        <w:right w:val="none" w:sz="0" w:space="0" w:color="auto"/>
      </w:divBdr>
    </w:div>
    <w:div w:id="289476470">
      <w:bodyDiv w:val="1"/>
      <w:marLeft w:val="0"/>
      <w:marRight w:val="0"/>
      <w:marTop w:val="0"/>
      <w:marBottom w:val="0"/>
      <w:divBdr>
        <w:top w:val="none" w:sz="0" w:space="0" w:color="auto"/>
        <w:left w:val="none" w:sz="0" w:space="0" w:color="auto"/>
        <w:bottom w:val="none" w:sz="0" w:space="0" w:color="auto"/>
        <w:right w:val="none" w:sz="0" w:space="0" w:color="auto"/>
      </w:divBdr>
      <w:divsChild>
        <w:div w:id="552890492">
          <w:marLeft w:val="360"/>
          <w:marRight w:val="0"/>
          <w:marTop w:val="200"/>
          <w:marBottom w:val="0"/>
          <w:divBdr>
            <w:top w:val="none" w:sz="0" w:space="0" w:color="auto"/>
            <w:left w:val="none" w:sz="0" w:space="0" w:color="auto"/>
            <w:bottom w:val="none" w:sz="0" w:space="0" w:color="auto"/>
            <w:right w:val="none" w:sz="0" w:space="0" w:color="auto"/>
          </w:divBdr>
        </w:div>
        <w:div w:id="1907642917">
          <w:marLeft w:val="360"/>
          <w:marRight w:val="0"/>
          <w:marTop w:val="200"/>
          <w:marBottom w:val="0"/>
          <w:divBdr>
            <w:top w:val="none" w:sz="0" w:space="0" w:color="auto"/>
            <w:left w:val="none" w:sz="0" w:space="0" w:color="auto"/>
            <w:bottom w:val="none" w:sz="0" w:space="0" w:color="auto"/>
            <w:right w:val="none" w:sz="0" w:space="0" w:color="auto"/>
          </w:divBdr>
        </w:div>
        <w:div w:id="1462647236">
          <w:marLeft w:val="360"/>
          <w:marRight w:val="0"/>
          <w:marTop w:val="200"/>
          <w:marBottom w:val="0"/>
          <w:divBdr>
            <w:top w:val="none" w:sz="0" w:space="0" w:color="auto"/>
            <w:left w:val="none" w:sz="0" w:space="0" w:color="auto"/>
            <w:bottom w:val="none" w:sz="0" w:space="0" w:color="auto"/>
            <w:right w:val="none" w:sz="0" w:space="0" w:color="auto"/>
          </w:divBdr>
        </w:div>
        <w:div w:id="783236218">
          <w:marLeft w:val="360"/>
          <w:marRight w:val="0"/>
          <w:marTop w:val="200"/>
          <w:marBottom w:val="0"/>
          <w:divBdr>
            <w:top w:val="none" w:sz="0" w:space="0" w:color="auto"/>
            <w:left w:val="none" w:sz="0" w:space="0" w:color="auto"/>
            <w:bottom w:val="none" w:sz="0" w:space="0" w:color="auto"/>
            <w:right w:val="none" w:sz="0" w:space="0" w:color="auto"/>
          </w:divBdr>
        </w:div>
        <w:div w:id="670450868">
          <w:marLeft w:val="360"/>
          <w:marRight w:val="0"/>
          <w:marTop w:val="200"/>
          <w:marBottom w:val="0"/>
          <w:divBdr>
            <w:top w:val="none" w:sz="0" w:space="0" w:color="auto"/>
            <w:left w:val="none" w:sz="0" w:space="0" w:color="auto"/>
            <w:bottom w:val="none" w:sz="0" w:space="0" w:color="auto"/>
            <w:right w:val="none" w:sz="0" w:space="0" w:color="auto"/>
          </w:divBdr>
        </w:div>
        <w:div w:id="439303800">
          <w:marLeft w:val="1080"/>
          <w:marRight w:val="0"/>
          <w:marTop w:val="100"/>
          <w:marBottom w:val="0"/>
          <w:divBdr>
            <w:top w:val="none" w:sz="0" w:space="0" w:color="auto"/>
            <w:left w:val="none" w:sz="0" w:space="0" w:color="auto"/>
            <w:bottom w:val="none" w:sz="0" w:space="0" w:color="auto"/>
            <w:right w:val="none" w:sz="0" w:space="0" w:color="auto"/>
          </w:divBdr>
        </w:div>
      </w:divsChild>
    </w:div>
    <w:div w:id="373777683">
      <w:bodyDiv w:val="1"/>
      <w:marLeft w:val="0"/>
      <w:marRight w:val="0"/>
      <w:marTop w:val="0"/>
      <w:marBottom w:val="0"/>
      <w:divBdr>
        <w:top w:val="none" w:sz="0" w:space="0" w:color="auto"/>
        <w:left w:val="none" w:sz="0" w:space="0" w:color="auto"/>
        <w:bottom w:val="none" w:sz="0" w:space="0" w:color="auto"/>
        <w:right w:val="none" w:sz="0" w:space="0" w:color="auto"/>
      </w:divBdr>
    </w:div>
    <w:div w:id="380715115">
      <w:bodyDiv w:val="1"/>
      <w:marLeft w:val="0"/>
      <w:marRight w:val="0"/>
      <w:marTop w:val="0"/>
      <w:marBottom w:val="0"/>
      <w:divBdr>
        <w:top w:val="none" w:sz="0" w:space="0" w:color="auto"/>
        <w:left w:val="none" w:sz="0" w:space="0" w:color="auto"/>
        <w:bottom w:val="none" w:sz="0" w:space="0" w:color="auto"/>
        <w:right w:val="none" w:sz="0" w:space="0" w:color="auto"/>
      </w:divBdr>
      <w:divsChild>
        <w:div w:id="557401537">
          <w:marLeft w:val="0"/>
          <w:marRight w:val="0"/>
          <w:marTop w:val="0"/>
          <w:marBottom w:val="0"/>
          <w:divBdr>
            <w:top w:val="none" w:sz="0" w:space="0" w:color="auto"/>
            <w:left w:val="none" w:sz="0" w:space="0" w:color="auto"/>
            <w:bottom w:val="none" w:sz="0" w:space="0" w:color="auto"/>
            <w:right w:val="none" w:sz="0" w:space="0" w:color="auto"/>
          </w:divBdr>
          <w:divsChild>
            <w:div w:id="1134179609">
              <w:marLeft w:val="0"/>
              <w:marRight w:val="0"/>
              <w:marTop w:val="0"/>
              <w:marBottom w:val="0"/>
              <w:divBdr>
                <w:top w:val="none" w:sz="0" w:space="0" w:color="auto"/>
                <w:left w:val="none" w:sz="0" w:space="0" w:color="auto"/>
                <w:bottom w:val="none" w:sz="0" w:space="0" w:color="auto"/>
                <w:right w:val="none" w:sz="0" w:space="0" w:color="auto"/>
              </w:divBdr>
              <w:divsChild>
                <w:div w:id="25802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057471">
      <w:bodyDiv w:val="1"/>
      <w:marLeft w:val="0"/>
      <w:marRight w:val="0"/>
      <w:marTop w:val="0"/>
      <w:marBottom w:val="0"/>
      <w:divBdr>
        <w:top w:val="none" w:sz="0" w:space="0" w:color="auto"/>
        <w:left w:val="none" w:sz="0" w:space="0" w:color="auto"/>
        <w:bottom w:val="none" w:sz="0" w:space="0" w:color="auto"/>
        <w:right w:val="none" w:sz="0" w:space="0" w:color="auto"/>
      </w:divBdr>
      <w:divsChild>
        <w:div w:id="1682968147">
          <w:marLeft w:val="0"/>
          <w:marRight w:val="0"/>
          <w:marTop w:val="0"/>
          <w:marBottom w:val="0"/>
          <w:divBdr>
            <w:top w:val="none" w:sz="0" w:space="0" w:color="auto"/>
            <w:left w:val="none" w:sz="0" w:space="0" w:color="auto"/>
            <w:bottom w:val="none" w:sz="0" w:space="0" w:color="auto"/>
            <w:right w:val="none" w:sz="0" w:space="0" w:color="auto"/>
          </w:divBdr>
          <w:divsChild>
            <w:div w:id="1690838948">
              <w:marLeft w:val="0"/>
              <w:marRight w:val="0"/>
              <w:marTop w:val="0"/>
              <w:marBottom w:val="0"/>
              <w:divBdr>
                <w:top w:val="none" w:sz="0" w:space="0" w:color="auto"/>
                <w:left w:val="none" w:sz="0" w:space="0" w:color="auto"/>
                <w:bottom w:val="none" w:sz="0" w:space="0" w:color="auto"/>
                <w:right w:val="none" w:sz="0" w:space="0" w:color="auto"/>
              </w:divBdr>
              <w:divsChild>
                <w:div w:id="1885099840">
                  <w:marLeft w:val="0"/>
                  <w:marRight w:val="0"/>
                  <w:marTop w:val="0"/>
                  <w:marBottom w:val="0"/>
                  <w:divBdr>
                    <w:top w:val="none" w:sz="0" w:space="0" w:color="auto"/>
                    <w:left w:val="none" w:sz="0" w:space="0" w:color="auto"/>
                    <w:bottom w:val="none" w:sz="0" w:space="0" w:color="auto"/>
                    <w:right w:val="none" w:sz="0" w:space="0" w:color="auto"/>
                  </w:divBdr>
                  <w:divsChild>
                    <w:div w:id="120883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884397">
      <w:bodyDiv w:val="1"/>
      <w:marLeft w:val="0"/>
      <w:marRight w:val="0"/>
      <w:marTop w:val="0"/>
      <w:marBottom w:val="0"/>
      <w:divBdr>
        <w:top w:val="none" w:sz="0" w:space="0" w:color="auto"/>
        <w:left w:val="none" w:sz="0" w:space="0" w:color="auto"/>
        <w:bottom w:val="none" w:sz="0" w:space="0" w:color="auto"/>
        <w:right w:val="none" w:sz="0" w:space="0" w:color="auto"/>
      </w:divBdr>
    </w:div>
    <w:div w:id="470951470">
      <w:bodyDiv w:val="1"/>
      <w:marLeft w:val="0"/>
      <w:marRight w:val="0"/>
      <w:marTop w:val="0"/>
      <w:marBottom w:val="0"/>
      <w:divBdr>
        <w:top w:val="none" w:sz="0" w:space="0" w:color="auto"/>
        <w:left w:val="none" w:sz="0" w:space="0" w:color="auto"/>
        <w:bottom w:val="none" w:sz="0" w:space="0" w:color="auto"/>
        <w:right w:val="none" w:sz="0" w:space="0" w:color="auto"/>
      </w:divBdr>
    </w:div>
    <w:div w:id="531765835">
      <w:bodyDiv w:val="1"/>
      <w:marLeft w:val="0"/>
      <w:marRight w:val="0"/>
      <w:marTop w:val="0"/>
      <w:marBottom w:val="0"/>
      <w:divBdr>
        <w:top w:val="none" w:sz="0" w:space="0" w:color="auto"/>
        <w:left w:val="none" w:sz="0" w:space="0" w:color="auto"/>
        <w:bottom w:val="none" w:sz="0" w:space="0" w:color="auto"/>
        <w:right w:val="none" w:sz="0" w:space="0" w:color="auto"/>
      </w:divBdr>
    </w:div>
    <w:div w:id="567305206">
      <w:bodyDiv w:val="1"/>
      <w:marLeft w:val="0"/>
      <w:marRight w:val="0"/>
      <w:marTop w:val="0"/>
      <w:marBottom w:val="0"/>
      <w:divBdr>
        <w:top w:val="none" w:sz="0" w:space="0" w:color="auto"/>
        <w:left w:val="none" w:sz="0" w:space="0" w:color="auto"/>
        <w:bottom w:val="none" w:sz="0" w:space="0" w:color="auto"/>
        <w:right w:val="none" w:sz="0" w:space="0" w:color="auto"/>
      </w:divBdr>
    </w:div>
    <w:div w:id="669023256">
      <w:bodyDiv w:val="1"/>
      <w:marLeft w:val="0"/>
      <w:marRight w:val="0"/>
      <w:marTop w:val="0"/>
      <w:marBottom w:val="0"/>
      <w:divBdr>
        <w:top w:val="none" w:sz="0" w:space="0" w:color="auto"/>
        <w:left w:val="none" w:sz="0" w:space="0" w:color="auto"/>
        <w:bottom w:val="none" w:sz="0" w:space="0" w:color="auto"/>
        <w:right w:val="none" w:sz="0" w:space="0" w:color="auto"/>
      </w:divBdr>
    </w:div>
    <w:div w:id="747460217">
      <w:bodyDiv w:val="1"/>
      <w:marLeft w:val="0"/>
      <w:marRight w:val="0"/>
      <w:marTop w:val="0"/>
      <w:marBottom w:val="0"/>
      <w:divBdr>
        <w:top w:val="none" w:sz="0" w:space="0" w:color="auto"/>
        <w:left w:val="none" w:sz="0" w:space="0" w:color="auto"/>
        <w:bottom w:val="none" w:sz="0" w:space="0" w:color="auto"/>
        <w:right w:val="none" w:sz="0" w:space="0" w:color="auto"/>
      </w:divBdr>
    </w:div>
    <w:div w:id="819275226">
      <w:bodyDiv w:val="1"/>
      <w:marLeft w:val="0"/>
      <w:marRight w:val="0"/>
      <w:marTop w:val="0"/>
      <w:marBottom w:val="0"/>
      <w:divBdr>
        <w:top w:val="none" w:sz="0" w:space="0" w:color="auto"/>
        <w:left w:val="none" w:sz="0" w:space="0" w:color="auto"/>
        <w:bottom w:val="none" w:sz="0" w:space="0" w:color="auto"/>
        <w:right w:val="none" w:sz="0" w:space="0" w:color="auto"/>
      </w:divBdr>
    </w:div>
    <w:div w:id="822088476">
      <w:bodyDiv w:val="1"/>
      <w:marLeft w:val="0"/>
      <w:marRight w:val="0"/>
      <w:marTop w:val="0"/>
      <w:marBottom w:val="0"/>
      <w:divBdr>
        <w:top w:val="none" w:sz="0" w:space="0" w:color="auto"/>
        <w:left w:val="none" w:sz="0" w:space="0" w:color="auto"/>
        <w:bottom w:val="none" w:sz="0" w:space="0" w:color="auto"/>
        <w:right w:val="none" w:sz="0" w:space="0" w:color="auto"/>
      </w:divBdr>
    </w:div>
    <w:div w:id="842166777">
      <w:bodyDiv w:val="1"/>
      <w:marLeft w:val="0"/>
      <w:marRight w:val="0"/>
      <w:marTop w:val="0"/>
      <w:marBottom w:val="0"/>
      <w:divBdr>
        <w:top w:val="none" w:sz="0" w:space="0" w:color="auto"/>
        <w:left w:val="none" w:sz="0" w:space="0" w:color="auto"/>
        <w:bottom w:val="none" w:sz="0" w:space="0" w:color="auto"/>
        <w:right w:val="none" w:sz="0" w:space="0" w:color="auto"/>
      </w:divBdr>
    </w:div>
    <w:div w:id="910240835">
      <w:bodyDiv w:val="1"/>
      <w:marLeft w:val="0"/>
      <w:marRight w:val="0"/>
      <w:marTop w:val="0"/>
      <w:marBottom w:val="0"/>
      <w:divBdr>
        <w:top w:val="none" w:sz="0" w:space="0" w:color="auto"/>
        <w:left w:val="none" w:sz="0" w:space="0" w:color="auto"/>
        <w:bottom w:val="none" w:sz="0" w:space="0" w:color="auto"/>
        <w:right w:val="none" w:sz="0" w:space="0" w:color="auto"/>
      </w:divBdr>
    </w:div>
    <w:div w:id="958411583">
      <w:bodyDiv w:val="1"/>
      <w:marLeft w:val="0"/>
      <w:marRight w:val="0"/>
      <w:marTop w:val="0"/>
      <w:marBottom w:val="0"/>
      <w:divBdr>
        <w:top w:val="none" w:sz="0" w:space="0" w:color="auto"/>
        <w:left w:val="none" w:sz="0" w:space="0" w:color="auto"/>
        <w:bottom w:val="none" w:sz="0" w:space="0" w:color="auto"/>
        <w:right w:val="none" w:sz="0" w:space="0" w:color="auto"/>
      </w:divBdr>
    </w:div>
    <w:div w:id="979699364">
      <w:bodyDiv w:val="1"/>
      <w:marLeft w:val="0"/>
      <w:marRight w:val="0"/>
      <w:marTop w:val="0"/>
      <w:marBottom w:val="0"/>
      <w:divBdr>
        <w:top w:val="none" w:sz="0" w:space="0" w:color="auto"/>
        <w:left w:val="none" w:sz="0" w:space="0" w:color="auto"/>
        <w:bottom w:val="none" w:sz="0" w:space="0" w:color="auto"/>
        <w:right w:val="none" w:sz="0" w:space="0" w:color="auto"/>
      </w:divBdr>
      <w:divsChild>
        <w:div w:id="522785748">
          <w:marLeft w:val="0"/>
          <w:marRight w:val="0"/>
          <w:marTop w:val="0"/>
          <w:marBottom w:val="0"/>
          <w:divBdr>
            <w:top w:val="none" w:sz="0" w:space="0" w:color="auto"/>
            <w:left w:val="none" w:sz="0" w:space="0" w:color="auto"/>
            <w:bottom w:val="none" w:sz="0" w:space="0" w:color="auto"/>
            <w:right w:val="none" w:sz="0" w:space="0" w:color="auto"/>
          </w:divBdr>
          <w:divsChild>
            <w:div w:id="1318454837">
              <w:marLeft w:val="0"/>
              <w:marRight w:val="0"/>
              <w:marTop w:val="0"/>
              <w:marBottom w:val="0"/>
              <w:divBdr>
                <w:top w:val="none" w:sz="0" w:space="0" w:color="auto"/>
                <w:left w:val="none" w:sz="0" w:space="0" w:color="auto"/>
                <w:bottom w:val="none" w:sz="0" w:space="0" w:color="auto"/>
                <w:right w:val="none" w:sz="0" w:space="0" w:color="auto"/>
              </w:divBdr>
              <w:divsChild>
                <w:div w:id="23443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991044">
      <w:bodyDiv w:val="1"/>
      <w:marLeft w:val="0"/>
      <w:marRight w:val="0"/>
      <w:marTop w:val="0"/>
      <w:marBottom w:val="0"/>
      <w:divBdr>
        <w:top w:val="none" w:sz="0" w:space="0" w:color="auto"/>
        <w:left w:val="none" w:sz="0" w:space="0" w:color="auto"/>
        <w:bottom w:val="none" w:sz="0" w:space="0" w:color="auto"/>
        <w:right w:val="none" w:sz="0" w:space="0" w:color="auto"/>
      </w:divBdr>
    </w:div>
    <w:div w:id="1014840393">
      <w:bodyDiv w:val="1"/>
      <w:marLeft w:val="0"/>
      <w:marRight w:val="0"/>
      <w:marTop w:val="0"/>
      <w:marBottom w:val="0"/>
      <w:divBdr>
        <w:top w:val="none" w:sz="0" w:space="0" w:color="auto"/>
        <w:left w:val="none" w:sz="0" w:space="0" w:color="auto"/>
        <w:bottom w:val="none" w:sz="0" w:space="0" w:color="auto"/>
        <w:right w:val="none" w:sz="0" w:space="0" w:color="auto"/>
      </w:divBdr>
    </w:div>
    <w:div w:id="1107699736">
      <w:bodyDiv w:val="1"/>
      <w:marLeft w:val="0"/>
      <w:marRight w:val="0"/>
      <w:marTop w:val="0"/>
      <w:marBottom w:val="0"/>
      <w:divBdr>
        <w:top w:val="none" w:sz="0" w:space="0" w:color="auto"/>
        <w:left w:val="none" w:sz="0" w:space="0" w:color="auto"/>
        <w:bottom w:val="none" w:sz="0" w:space="0" w:color="auto"/>
        <w:right w:val="none" w:sz="0" w:space="0" w:color="auto"/>
      </w:divBdr>
    </w:div>
    <w:div w:id="1115714351">
      <w:bodyDiv w:val="1"/>
      <w:marLeft w:val="0"/>
      <w:marRight w:val="0"/>
      <w:marTop w:val="0"/>
      <w:marBottom w:val="0"/>
      <w:divBdr>
        <w:top w:val="none" w:sz="0" w:space="0" w:color="auto"/>
        <w:left w:val="none" w:sz="0" w:space="0" w:color="auto"/>
        <w:bottom w:val="none" w:sz="0" w:space="0" w:color="auto"/>
        <w:right w:val="none" w:sz="0" w:space="0" w:color="auto"/>
      </w:divBdr>
    </w:div>
    <w:div w:id="1115715043">
      <w:bodyDiv w:val="1"/>
      <w:marLeft w:val="0"/>
      <w:marRight w:val="0"/>
      <w:marTop w:val="0"/>
      <w:marBottom w:val="0"/>
      <w:divBdr>
        <w:top w:val="none" w:sz="0" w:space="0" w:color="auto"/>
        <w:left w:val="none" w:sz="0" w:space="0" w:color="auto"/>
        <w:bottom w:val="none" w:sz="0" w:space="0" w:color="auto"/>
        <w:right w:val="none" w:sz="0" w:space="0" w:color="auto"/>
      </w:divBdr>
    </w:div>
    <w:div w:id="1129738419">
      <w:bodyDiv w:val="1"/>
      <w:marLeft w:val="0"/>
      <w:marRight w:val="0"/>
      <w:marTop w:val="0"/>
      <w:marBottom w:val="0"/>
      <w:divBdr>
        <w:top w:val="none" w:sz="0" w:space="0" w:color="auto"/>
        <w:left w:val="none" w:sz="0" w:space="0" w:color="auto"/>
        <w:bottom w:val="none" w:sz="0" w:space="0" w:color="auto"/>
        <w:right w:val="none" w:sz="0" w:space="0" w:color="auto"/>
      </w:divBdr>
    </w:div>
    <w:div w:id="1137409850">
      <w:bodyDiv w:val="1"/>
      <w:marLeft w:val="0"/>
      <w:marRight w:val="0"/>
      <w:marTop w:val="0"/>
      <w:marBottom w:val="0"/>
      <w:divBdr>
        <w:top w:val="none" w:sz="0" w:space="0" w:color="auto"/>
        <w:left w:val="none" w:sz="0" w:space="0" w:color="auto"/>
        <w:bottom w:val="none" w:sz="0" w:space="0" w:color="auto"/>
        <w:right w:val="none" w:sz="0" w:space="0" w:color="auto"/>
      </w:divBdr>
    </w:div>
    <w:div w:id="1158110359">
      <w:bodyDiv w:val="1"/>
      <w:marLeft w:val="0"/>
      <w:marRight w:val="0"/>
      <w:marTop w:val="0"/>
      <w:marBottom w:val="0"/>
      <w:divBdr>
        <w:top w:val="none" w:sz="0" w:space="0" w:color="auto"/>
        <w:left w:val="none" w:sz="0" w:space="0" w:color="auto"/>
        <w:bottom w:val="none" w:sz="0" w:space="0" w:color="auto"/>
        <w:right w:val="none" w:sz="0" w:space="0" w:color="auto"/>
      </w:divBdr>
    </w:div>
    <w:div w:id="1243101280">
      <w:bodyDiv w:val="1"/>
      <w:marLeft w:val="0"/>
      <w:marRight w:val="0"/>
      <w:marTop w:val="0"/>
      <w:marBottom w:val="0"/>
      <w:divBdr>
        <w:top w:val="none" w:sz="0" w:space="0" w:color="auto"/>
        <w:left w:val="none" w:sz="0" w:space="0" w:color="auto"/>
        <w:bottom w:val="none" w:sz="0" w:space="0" w:color="auto"/>
        <w:right w:val="none" w:sz="0" w:space="0" w:color="auto"/>
      </w:divBdr>
    </w:div>
    <w:div w:id="1267885416">
      <w:bodyDiv w:val="1"/>
      <w:marLeft w:val="0"/>
      <w:marRight w:val="0"/>
      <w:marTop w:val="0"/>
      <w:marBottom w:val="0"/>
      <w:divBdr>
        <w:top w:val="none" w:sz="0" w:space="0" w:color="auto"/>
        <w:left w:val="none" w:sz="0" w:space="0" w:color="auto"/>
        <w:bottom w:val="none" w:sz="0" w:space="0" w:color="auto"/>
        <w:right w:val="none" w:sz="0" w:space="0" w:color="auto"/>
      </w:divBdr>
    </w:div>
    <w:div w:id="1310594561">
      <w:bodyDiv w:val="1"/>
      <w:marLeft w:val="0"/>
      <w:marRight w:val="0"/>
      <w:marTop w:val="0"/>
      <w:marBottom w:val="0"/>
      <w:divBdr>
        <w:top w:val="none" w:sz="0" w:space="0" w:color="auto"/>
        <w:left w:val="none" w:sz="0" w:space="0" w:color="auto"/>
        <w:bottom w:val="none" w:sz="0" w:space="0" w:color="auto"/>
        <w:right w:val="none" w:sz="0" w:space="0" w:color="auto"/>
      </w:divBdr>
    </w:div>
    <w:div w:id="1328286123">
      <w:bodyDiv w:val="1"/>
      <w:marLeft w:val="0"/>
      <w:marRight w:val="0"/>
      <w:marTop w:val="0"/>
      <w:marBottom w:val="0"/>
      <w:divBdr>
        <w:top w:val="none" w:sz="0" w:space="0" w:color="auto"/>
        <w:left w:val="none" w:sz="0" w:space="0" w:color="auto"/>
        <w:bottom w:val="none" w:sz="0" w:space="0" w:color="auto"/>
        <w:right w:val="none" w:sz="0" w:space="0" w:color="auto"/>
      </w:divBdr>
    </w:div>
    <w:div w:id="1408113049">
      <w:bodyDiv w:val="1"/>
      <w:marLeft w:val="0"/>
      <w:marRight w:val="0"/>
      <w:marTop w:val="0"/>
      <w:marBottom w:val="0"/>
      <w:divBdr>
        <w:top w:val="none" w:sz="0" w:space="0" w:color="auto"/>
        <w:left w:val="none" w:sz="0" w:space="0" w:color="auto"/>
        <w:bottom w:val="none" w:sz="0" w:space="0" w:color="auto"/>
        <w:right w:val="none" w:sz="0" w:space="0" w:color="auto"/>
      </w:divBdr>
    </w:div>
    <w:div w:id="1426925935">
      <w:bodyDiv w:val="1"/>
      <w:marLeft w:val="0"/>
      <w:marRight w:val="0"/>
      <w:marTop w:val="0"/>
      <w:marBottom w:val="0"/>
      <w:divBdr>
        <w:top w:val="none" w:sz="0" w:space="0" w:color="auto"/>
        <w:left w:val="none" w:sz="0" w:space="0" w:color="auto"/>
        <w:bottom w:val="none" w:sz="0" w:space="0" w:color="auto"/>
        <w:right w:val="none" w:sz="0" w:space="0" w:color="auto"/>
      </w:divBdr>
    </w:div>
    <w:div w:id="1558860949">
      <w:bodyDiv w:val="1"/>
      <w:marLeft w:val="0"/>
      <w:marRight w:val="0"/>
      <w:marTop w:val="0"/>
      <w:marBottom w:val="0"/>
      <w:divBdr>
        <w:top w:val="none" w:sz="0" w:space="0" w:color="auto"/>
        <w:left w:val="none" w:sz="0" w:space="0" w:color="auto"/>
        <w:bottom w:val="none" w:sz="0" w:space="0" w:color="auto"/>
        <w:right w:val="none" w:sz="0" w:space="0" w:color="auto"/>
      </w:divBdr>
    </w:div>
    <w:div w:id="1661349087">
      <w:bodyDiv w:val="1"/>
      <w:marLeft w:val="0"/>
      <w:marRight w:val="0"/>
      <w:marTop w:val="0"/>
      <w:marBottom w:val="0"/>
      <w:divBdr>
        <w:top w:val="none" w:sz="0" w:space="0" w:color="auto"/>
        <w:left w:val="none" w:sz="0" w:space="0" w:color="auto"/>
        <w:bottom w:val="none" w:sz="0" w:space="0" w:color="auto"/>
        <w:right w:val="none" w:sz="0" w:space="0" w:color="auto"/>
      </w:divBdr>
    </w:div>
    <w:div w:id="1675304928">
      <w:bodyDiv w:val="1"/>
      <w:marLeft w:val="0"/>
      <w:marRight w:val="0"/>
      <w:marTop w:val="0"/>
      <w:marBottom w:val="0"/>
      <w:divBdr>
        <w:top w:val="none" w:sz="0" w:space="0" w:color="auto"/>
        <w:left w:val="none" w:sz="0" w:space="0" w:color="auto"/>
        <w:bottom w:val="none" w:sz="0" w:space="0" w:color="auto"/>
        <w:right w:val="none" w:sz="0" w:space="0" w:color="auto"/>
      </w:divBdr>
    </w:div>
    <w:div w:id="1727682594">
      <w:bodyDiv w:val="1"/>
      <w:marLeft w:val="0"/>
      <w:marRight w:val="0"/>
      <w:marTop w:val="0"/>
      <w:marBottom w:val="0"/>
      <w:divBdr>
        <w:top w:val="none" w:sz="0" w:space="0" w:color="auto"/>
        <w:left w:val="none" w:sz="0" w:space="0" w:color="auto"/>
        <w:bottom w:val="none" w:sz="0" w:space="0" w:color="auto"/>
        <w:right w:val="none" w:sz="0" w:space="0" w:color="auto"/>
      </w:divBdr>
    </w:div>
    <w:div w:id="1767069785">
      <w:bodyDiv w:val="1"/>
      <w:marLeft w:val="0"/>
      <w:marRight w:val="0"/>
      <w:marTop w:val="0"/>
      <w:marBottom w:val="0"/>
      <w:divBdr>
        <w:top w:val="none" w:sz="0" w:space="0" w:color="auto"/>
        <w:left w:val="none" w:sz="0" w:space="0" w:color="auto"/>
        <w:bottom w:val="none" w:sz="0" w:space="0" w:color="auto"/>
        <w:right w:val="none" w:sz="0" w:space="0" w:color="auto"/>
      </w:divBdr>
    </w:div>
    <w:div w:id="1874993710">
      <w:bodyDiv w:val="1"/>
      <w:marLeft w:val="0"/>
      <w:marRight w:val="0"/>
      <w:marTop w:val="0"/>
      <w:marBottom w:val="0"/>
      <w:divBdr>
        <w:top w:val="none" w:sz="0" w:space="0" w:color="auto"/>
        <w:left w:val="none" w:sz="0" w:space="0" w:color="auto"/>
        <w:bottom w:val="none" w:sz="0" w:space="0" w:color="auto"/>
        <w:right w:val="none" w:sz="0" w:space="0" w:color="auto"/>
      </w:divBdr>
    </w:div>
    <w:div w:id="1876850406">
      <w:bodyDiv w:val="1"/>
      <w:marLeft w:val="0"/>
      <w:marRight w:val="0"/>
      <w:marTop w:val="0"/>
      <w:marBottom w:val="0"/>
      <w:divBdr>
        <w:top w:val="none" w:sz="0" w:space="0" w:color="auto"/>
        <w:left w:val="none" w:sz="0" w:space="0" w:color="auto"/>
        <w:bottom w:val="none" w:sz="0" w:space="0" w:color="auto"/>
        <w:right w:val="none" w:sz="0" w:space="0" w:color="auto"/>
      </w:divBdr>
    </w:div>
    <w:div w:id="1897204692">
      <w:bodyDiv w:val="1"/>
      <w:marLeft w:val="0"/>
      <w:marRight w:val="0"/>
      <w:marTop w:val="0"/>
      <w:marBottom w:val="0"/>
      <w:divBdr>
        <w:top w:val="none" w:sz="0" w:space="0" w:color="auto"/>
        <w:left w:val="none" w:sz="0" w:space="0" w:color="auto"/>
        <w:bottom w:val="none" w:sz="0" w:space="0" w:color="auto"/>
        <w:right w:val="none" w:sz="0" w:space="0" w:color="auto"/>
      </w:divBdr>
    </w:div>
    <w:div w:id="1933314410">
      <w:bodyDiv w:val="1"/>
      <w:marLeft w:val="0"/>
      <w:marRight w:val="0"/>
      <w:marTop w:val="0"/>
      <w:marBottom w:val="0"/>
      <w:divBdr>
        <w:top w:val="none" w:sz="0" w:space="0" w:color="auto"/>
        <w:left w:val="none" w:sz="0" w:space="0" w:color="auto"/>
        <w:bottom w:val="none" w:sz="0" w:space="0" w:color="auto"/>
        <w:right w:val="none" w:sz="0" w:space="0" w:color="auto"/>
      </w:divBdr>
    </w:div>
    <w:div w:id="1956516983">
      <w:bodyDiv w:val="1"/>
      <w:marLeft w:val="0"/>
      <w:marRight w:val="0"/>
      <w:marTop w:val="0"/>
      <w:marBottom w:val="0"/>
      <w:divBdr>
        <w:top w:val="none" w:sz="0" w:space="0" w:color="auto"/>
        <w:left w:val="none" w:sz="0" w:space="0" w:color="auto"/>
        <w:bottom w:val="none" w:sz="0" w:space="0" w:color="auto"/>
        <w:right w:val="none" w:sz="0" w:space="0" w:color="auto"/>
      </w:divBdr>
    </w:div>
    <w:div w:id="1964727582">
      <w:bodyDiv w:val="1"/>
      <w:marLeft w:val="0"/>
      <w:marRight w:val="0"/>
      <w:marTop w:val="0"/>
      <w:marBottom w:val="0"/>
      <w:divBdr>
        <w:top w:val="none" w:sz="0" w:space="0" w:color="auto"/>
        <w:left w:val="none" w:sz="0" w:space="0" w:color="auto"/>
        <w:bottom w:val="none" w:sz="0" w:space="0" w:color="auto"/>
        <w:right w:val="none" w:sz="0" w:space="0" w:color="auto"/>
      </w:divBdr>
    </w:div>
    <w:div w:id="2012484368">
      <w:bodyDiv w:val="1"/>
      <w:marLeft w:val="0"/>
      <w:marRight w:val="0"/>
      <w:marTop w:val="0"/>
      <w:marBottom w:val="0"/>
      <w:divBdr>
        <w:top w:val="none" w:sz="0" w:space="0" w:color="auto"/>
        <w:left w:val="none" w:sz="0" w:space="0" w:color="auto"/>
        <w:bottom w:val="none" w:sz="0" w:space="0" w:color="auto"/>
        <w:right w:val="none" w:sz="0" w:space="0" w:color="auto"/>
      </w:divBdr>
      <w:divsChild>
        <w:div w:id="935285155">
          <w:marLeft w:val="0"/>
          <w:marRight w:val="0"/>
          <w:marTop w:val="0"/>
          <w:marBottom w:val="0"/>
          <w:divBdr>
            <w:top w:val="none" w:sz="0" w:space="0" w:color="auto"/>
            <w:left w:val="none" w:sz="0" w:space="0" w:color="auto"/>
            <w:bottom w:val="none" w:sz="0" w:space="0" w:color="auto"/>
            <w:right w:val="none" w:sz="0" w:space="0" w:color="auto"/>
          </w:divBdr>
          <w:divsChild>
            <w:div w:id="980884003">
              <w:marLeft w:val="0"/>
              <w:marRight w:val="0"/>
              <w:marTop w:val="0"/>
              <w:marBottom w:val="0"/>
              <w:divBdr>
                <w:top w:val="none" w:sz="0" w:space="0" w:color="auto"/>
                <w:left w:val="none" w:sz="0" w:space="0" w:color="auto"/>
                <w:bottom w:val="none" w:sz="0" w:space="0" w:color="auto"/>
                <w:right w:val="none" w:sz="0" w:space="0" w:color="auto"/>
              </w:divBdr>
              <w:divsChild>
                <w:div w:id="2013876301">
                  <w:marLeft w:val="0"/>
                  <w:marRight w:val="0"/>
                  <w:marTop w:val="0"/>
                  <w:marBottom w:val="0"/>
                  <w:divBdr>
                    <w:top w:val="none" w:sz="0" w:space="0" w:color="auto"/>
                    <w:left w:val="none" w:sz="0" w:space="0" w:color="auto"/>
                    <w:bottom w:val="none" w:sz="0" w:space="0" w:color="auto"/>
                    <w:right w:val="none" w:sz="0" w:space="0" w:color="auto"/>
                  </w:divBdr>
                  <w:divsChild>
                    <w:div w:id="108903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746485">
      <w:bodyDiv w:val="1"/>
      <w:marLeft w:val="0"/>
      <w:marRight w:val="0"/>
      <w:marTop w:val="0"/>
      <w:marBottom w:val="0"/>
      <w:divBdr>
        <w:top w:val="none" w:sz="0" w:space="0" w:color="auto"/>
        <w:left w:val="none" w:sz="0" w:space="0" w:color="auto"/>
        <w:bottom w:val="none" w:sz="0" w:space="0" w:color="auto"/>
        <w:right w:val="none" w:sz="0" w:space="0" w:color="auto"/>
      </w:divBdr>
      <w:divsChild>
        <w:div w:id="1006790006">
          <w:marLeft w:val="0"/>
          <w:marRight w:val="0"/>
          <w:marTop w:val="0"/>
          <w:marBottom w:val="0"/>
          <w:divBdr>
            <w:top w:val="none" w:sz="0" w:space="0" w:color="auto"/>
            <w:left w:val="none" w:sz="0" w:space="0" w:color="auto"/>
            <w:bottom w:val="none" w:sz="0" w:space="0" w:color="auto"/>
            <w:right w:val="none" w:sz="0" w:space="0" w:color="auto"/>
          </w:divBdr>
          <w:divsChild>
            <w:div w:id="1212694847">
              <w:marLeft w:val="0"/>
              <w:marRight w:val="0"/>
              <w:marTop w:val="0"/>
              <w:marBottom w:val="0"/>
              <w:divBdr>
                <w:top w:val="none" w:sz="0" w:space="0" w:color="auto"/>
                <w:left w:val="none" w:sz="0" w:space="0" w:color="auto"/>
                <w:bottom w:val="none" w:sz="0" w:space="0" w:color="auto"/>
                <w:right w:val="none" w:sz="0" w:space="0" w:color="auto"/>
              </w:divBdr>
              <w:divsChild>
                <w:div w:id="94207133">
                  <w:marLeft w:val="0"/>
                  <w:marRight w:val="0"/>
                  <w:marTop w:val="0"/>
                  <w:marBottom w:val="0"/>
                  <w:divBdr>
                    <w:top w:val="none" w:sz="0" w:space="0" w:color="auto"/>
                    <w:left w:val="none" w:sz="0" w:space="0" w:color="auto"/>
                    <w:bottom w:val="none" w:sz="0" w:space="0" w:color="auto"/>
                    <w:right w:val="none" w:sz="0" w:space="0" w:color="auto"/>
                  </w:divBdr>
                  <w:divsChild>
                    <w:div w:id="193986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469178">
      <w:bodyDiv w:val="1"/>
      <w:marLeft w:val="0"/>
      <w:marRight w:val="0"/>
      <w:marTop w:val="0"/>
      <w:marBottom w:val="0"/>
      <w:divBdr>
        <w:top w:val="none" w:sz="0" w:space="0" w:color="auto"/>
        <w:left w:val="none" w:sz="0" w:space="0" w:color="auto"/>
        <w:bottom w:val="none" w:sz="0" w:space="0" w:color="auto"/>
        <w:right w:val="none" w:sz="0" w:space="0" w:color="auto"/>
      </w:divBdr>
    </w:div>
    <w:div w:id="2085372504">
      <w:bodyDiv w:val="1"/>
      <w:marLeft w:val="0"/>
      <w:marRight w:val="0"/>
      <w:marTop w:val="0"/>
      <w:marBottom w:val="0"/>
      <w:divBdr>
        <w:top w:val="none" w:sz="0" w:space="0" w:color="auto"/>
        <w:left w:val="none" w:sz="0" w:space="0" w:color="auto"/>
        <w:bottom w:val="none" w:sz="0" w:space="0" w:color="auto"/>
        <w:right w:val="none" w:sz="0" w:space="0" w:color="auto"/>
      </w:divBdr>
      <w:divsChild>
        <w:div w:id="505823116">
          <w:marLeft w:val="0"/>
          <w:marRight w:val="0"/>
          <w:marTop w:val="0"/>
          <w:marBottom w:val="0"/>
          <w:divBdr>
            <w:top w:val="none" w:sz="0" w:space="0" w:color="auto"/>
            <w:left w:val="none" w:sz="0" w:space="0" w:color="auto"/>
            <w:bottom w:val="none" w:sz="0" w:space="0" w:color="auto"/>
            <w:right w:val="none" w:sz="0" w:space="0" w:color="auto"/>
          </w:divBdr>
          <w:divsChild>
            <w:div w:id="1333144403">
              <w:marLeft w:val="0"/>
              <w:marRight w:val="0"/>
              <w:marTop w:val="0"/>
              <w:marBottom w:val="0"/>
              <w:divBdr>
                <w:top w:val="none" w:sz="0" w:space="0" w:color="auto"/>
                <w:left w:val="none" w:sz="0" w:space="0" w:color="auto"/>
                <w:bottom w:val="none" w:sz="0" w:space="0" w:color="auto"/>
                <w:right w:val="none" w:sz="0" w:space="0" w:color="auto"/>
              </w:divBdr>
              <w:divsChild>
                <w:div w:id="7427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78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rkabiljo/RNASeq_Genes_ERVs" TargetMode="External"/><Relationship Id="rId13" Type="http://schemas.openxmlformats.org/officeDocument/2006/relationships/image" Target="media/image4.emf"/><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yperlink" Target="https://github.com/rkabiljo/DifferentialExpression_Genes" TargetMode="External"/><Relationship Id="rId14" Type="http://schemas.openxmlformats.org/officeDocument/2006/relationships/image" Target="media/image5.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76EE7-9A53-DC47-983E-FC1C5E270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17604</Words>
  <Characters>100349</Characters>
  <Application>Microsoft Office Word</Application>
  <DocSecurity>0</DocSecurity>
  <Lines>836</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Spargo, Thomas</dc:creator>
  <cp:keywords/>
  <dc:description/>
  <cp:lastModifiedBy>Iacoangeli, Alfredo</cp:lastModifiedBy>
  <cp:revision>3</cp:revision>
  <cp:lastPrinted>2022-12-19T15:22:00Z</cp:lastPrinted>
  <dcterms:created xsi:type="dcterms:W3CDTF">2023-06-12T11:08:00Z</dcterms:created>
  <dcterms:modified xsi:type="dcterms:W3CDTF">2023-06-13T02:18:00Z</dcterms:modified>
</cp:coreProperties>
</file>