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6B8" w:rsidRPr="00996903" w:rsidRDefault="007D36B8">
      <w:pPr>
        <w:rPr>
          <w:rFonts w:ascii="Times New Roman" w:hAnsi="Times New Roman"/>
          <w:b/>
          <w:sz w:val="32"/>
          <w:szCs w:val="32"/>
        </w:rPr>
      </w:pPr>
      <w:r w:rsidRPr="00996903">
        <w:rPr>
          <w:rFonts w:ascii="Times New Roman" w:hAnsi="Times New Roman"/>
          <w:b/>
          <w:sz w:val="32"/>
          <w:szCs w:val="32"/>
        </w:rPr>
        <w:t xml:space="preserve">Electronic </w:t>
      </w:r>
      <w:r w:rsidR="005A2FC5" w:rsidRPr="00996903">
        <w:rPr>
          <w:rFonts w:ascii="Times New Roman" w:hAnsi="Times New Roman"/>
          <w:b/>
          <w:sz w:val="32"/>
          <w:szCs w:val="32"/>
        </w:rPr>
        <w:t>Supplementary</w:t>
      </w:r>
      <w:r w:rsidRPr="00996903">
        <w:rPr>
          <w:rFonts w:ascii="Times New Roman" w:hAnsi="Times New Roman"/>
          <w:b/>
          <w:sz w:val="32"/>
          <w:szCs w:val="32"/>
        </w:rPr>
        <w:t xml:space="preserve"> Material for Archives of Toxicology</w:t>
      </w:r>
    </w:p>
    <w:p w:rsidR="007D36B8" w:rsidRPr="00996903" w:rsidRDefault="007D36B8" w:rsidP="005B2B33">
      <w:pPr>
        <w:spacing w:line="360" w:lineRule="auto"/>
        <w:jc w:val="both"/>
        <w:rPr>
          <w:rFonts w:ascii="Times New Roman" w:hAnsi="Times New Roman"/>
          <w:b/>
          <w:sz w:val="28"/>
          <w:szCs w:val="28"/>
        </w:rPr>
      </w:pPr>
    </w:p>
    <w:p w:rsidR="005B2B33" w:rsidRPr="00996903" w:rsidRDefault="005B2B33" w:rsidP="005B2B33">
      <w:pPr>
        <w:spacing w:line="360" w:lineRule="auto"/>
        <w:jc w:val="both"/>
        <w:rPr>
          <w:rFonts w:ascii="Times New Roman" w:hAnsi="Times New Roman"/>
          <w:b/>
          <w:sz w:val="32"/>
          <w:szCs w:val="32"/>
        </w:rPr>
      </w:pPr>
      <w:r w:rsidRPr="00996903">
        <w:rPr>
          <w:rFonts w:ascii="Times New Roman" w:hAnsi="Times New Roman"/>
          <w:b/>
          <w:sz w:val="32"/>
          <w:szCs w:val="32"/>
        </w:rPr>
        <w:t xml:space="preserve">Does a postmortem redistribution affect the concentrations of the 7 </w:t>
      </w:r>
      <w:proofErr w:type="spellStart"/>
      <w:r w:rsidRPr="00996903">
        <w:rPr>
          <w:rFonts w:ascii="Times New Roman" w:hAnsi="Times New Roman"/>
          <w:b/>
          <w:sz w:val="32"/>
          <w:szCs w:val="32"/>
        </w:rPr>
        <w:t>Azaindole</w:t>
      </w:r>
      <w:proofErr w:type="spellEnd"/>
      <w:r w:rsidRPr="00996903">
        <w:rPr>
          <w:rFonts w:ascii="Times New Roman" w:hAnsi="Times New Roman"/>
          <w:b/>
          <w:sz w:val="32"/>
          <w:szCs w:val="32"/>
        </w:rPr>
        <w:t xml:space="preserve"> derived synthetic cannabinoid 5F-MDMB-P7AICA in tissues and body fluids following pulmonary administration to pigs?</w:t>
      </w:r>
    </w:p>
    <w:p w:rsidR="005B2B33" w:rsidRPr="00996903" w:rsidRDefault="005B2B33" w:rsidP="005B2B33">
      <w:pPr>
        <w:spacing w:line="360" w:lineRule="auto"/>
        <w:jc w:val="both"/>
        <w:rPr>
          <w:rFonts w:ascii="Times New Roman" w:hAnsi="Times New Roman"/>
          <w:sz w:val="28"/>
          <w:szCs w:val="28"/>
          <w:lang w:val="de-DE"/>
        </w:rPr>
      </w:pPr>
      <w:r w:rsidRPr="00996903">
        <w:rPr>
          <w:rFonts w:ascii="Times New Roman" w:hAnsi="Times New Roman"/>
          <w:sz w:val="28"/>
          <w:szCs w:val="28"/>
          <w:lang w:val="de-DE"/>
        </w:rPr>
        <w:t>Adrian A. Doerr, Frederike Nordmeier, Nadja Walle, Matthias W. Laschke, Michael D. Menger, Markus R. Meyer, Peter H. Schmidt and Nadine Schaefer</w:t>
      </w:r>
      <w:r w:rsidRPr="00996903">
        <w:rPr>
          <w:rFonts w:ascii="Times New Roman" w:hAnsi="Times New Roman"/>
          <w:sz w:val="28"/>
          <w:szCs w:val="28"/>
          <w:vertAlign w:val="superscript"/>
          <w:lang w:val="de-DE"/>
        </w:rPr>
        <w:t>*</w:t>
      </w:r>
    </w:p>
    <w:p w:rsidR="005A2FC5" w:rsidRPr="00996903" w:rsidRDefault="005A2FC5">
      <w:pPr>
        <w:rPr>
          <w:lang w:val="de-DE"/>
        </w:rPr>
      </w:pPr>
    </w:p>
    <w:p w:rsidR="005A2FC5" w:rsidRPr="00996903" w:rsidRDefault="005A2FC5">
      <w:pPr>
        <w:rPr>
          <w:lang w:val="de-DE"/>
        </w:rPr>
      </w:pPr>
    </w:p>
    <w:p w:rsidR="005A2FC5" w:rsidRPr="00996903" w:rsidRDefault="005B2B33" w:rsidP="005A2FC5">
      <w:pPr>
        <w:spacing w:line="480" w:lineRule="auto"/>
        <w:contextualSpacing/>
        <w:jc w:val="both"/>
        <w:rPr>
          <w:rFonts w:ascii="Times New Roman" w:hAnsi="Times New Roman"/>
          <w:sz w:val="24"/>
        </w:rPr>
      </w:pPr>
      <w:r w:rsidRPr="00996903">
        <w:rPr>
          <w:rFonts w:ascii="Times New Roman" w:hAnsi="Times New Roman"/>
          <w:sz w:val="24"/>
        </w:rPr>
        <w:br w:type="column"/>
      </w:r>
      <w:r w:rsidR="005A2FC5" w:rsidRPr="00996903">
        <w:rPr>
          <w:rFonts w:ascii="Times New Roman" w:hAnsi="Times New Roman"/>
          <w:sz w:val="24"/>
        </w:rPr>
        <w:lastRenderedPageBreak/>
        <w:t>Materials and Methods</w:t>
      </w:r>
    </w:p>
    <w:p w:rsidR="00A6757A" w:rsidRPr="00996903" w:rsidRDefault="00A6757A" w:rsidP="00A6757A">
      <w:pPr>
        <w:spacing w:line="276" w:lineRule="auto"/>
        <w:contextualSpacing/>
        <w:jc w:val="both"/>
        <w:rPr>
          <w:rFonts w:ascii="Times New Roman" w:hAnsi="Times New Roman"/>
        </w:rPr>
      </w:pPr>
      <w:r w:rsidRPr="00996903">
        <w:rPr>
          <w:rFonts w:ascii="Times New Roman" w:hAnsi="Times New Roman"/>
          <w:b/>
        </w:rPr>
        <w:t>Supplementary Table 1:</w:t>
      </w:r>
      <w:r w:rsidRPr="00996903">
        <w:rPr>
          <w:rFonts w:ascii="Times New Roman" w:hAnsi="Times New Roman"/>
        </w:rPr>
        <w:t xml:space="preserve"> Molecular formula, CAS number, SMILES ID and </w:t>
      </w:r>
      <w:proofErr w:type="spellStart"/>
      <w:r w:rsidRPr="00996903">
        <w:rPr>
          <w:rFonts w:ascii="Times New Roman" w:hAnsi="Times New Roman"/>
        </w:rPr>
        <w:t>InChi</w:t>
      </w:r>
      <w:proofErr w:type="spellEnd"/>
      <w:r w:rsidRPr="00996903">
        <w:rPr>
          <w:rFonts w:ascii="Times New Roman" w:hAnsi="Times New Roman"/>
        </w:rPr>
        <w:t xml:space="preserve"> code of 5F-MDMB-P7AICA, 5F-MDMB-P7AICA-dimethyl </w:t>
      </w:r>
      <w:proofErr w:type="spellStart"/>
      <w:r w:rsidRPr="00996903">
        <w:rPr>
          <w:rFonts w:ascii="Times New Roman" w:hAnsi="Times New Roman"/>
        </w:rPr>
        <w:t>butanoic</w:t>
      </w:r>
      <w:proofErr w:type="spellEnd"/>
      <w:r w:rsidRPr="00996903">
        <w:rPr>
          <w:rFonts w:ascii="Times New Roman" w:hAnsi="Times New Roman"/>
        </w:rPr>
        <w:t xml:space="preserve"> acid metabolite and AB-FUBINACA-d4 each.</w:t>
      </w:r>
    </w:p>
    <w:p w:rsidR="00A6757A" w:rsidRPr="00996903" w:rsidRDefault="00A6757A" w:rsidP="00A6757A">
      <w:pPr>
        <w:spacing w:line="276" w:lineRule="auto"/>
        <w:contextualSpacing/>
        <w:jc w:val="both"/>
        <w:rPr>
          <w:rFonts w:ascii="Times New Roman" w:hAnsi="Times New Roman"/>
        </w:rPr>
      </w:pPr>
    </w:p>
    <w:tbl>
      <w:tblPr>
        <w:tblStyle w:val="TableGrid"/>
        <w:tblW w:w="11483" w:type="dxa"/>
        <w:tblInd w:w="-856" w:type="dxa"/>
        <w:tblLayout w:type="fixed"/>
        <w:tblLook w:val="04A0" w:firstRow="1" w:lastRow="0" w:firstColumn="1" w:lastColumn="0" w:noHBand="0" w:noVBand="1"/>
      </w:tblPr>
      <w:tblGrid>
        <w:gridCol w:w="1135"/>
        <w:gridCol w:w="3402"/>
        <w:gridCol w:w="3118"/>
        <w:gridCol w:w="3828"/>
      </w:tblGrid>
      <w:tr w:rsidR="00A6757A" w:rsidRPr="00996903" w:rsidTr="002F55C1">
        <w:tc>
          <w:tcPr>
            <w:tcW w:w="1135" w:type="dxa"/>
          </w:tcPr>
          <w:p w:rsidR="00A6757A" w:rsidRPr="00996903" w:rsidRDefault="00A6757A" w:rsidP="002F55C1">
            <w:pPr>
              <w:spacing w:line="276" w:lineRule="auto"/>
              <w:contextualSpacing/>
              <w:jc w:val="both"/>
              <w:rPr>
                <w:rFonts w:ascii="Times New Roman" w:hAnsi="Times New Roman"/>
              </w:rPr>
            </w:pPr>
          </w:p>
        </w:tc>
        <w:tc>
          <w:tcPr>
            <w:tcW w:w="3402" w:type="dxa"/>
          </w:tcPr>
          <w:p w:rsidR="00A6757A" w:rsidRPr="00996903" w:rsidRDefault="00A6757A" w:rsidP="002F55C1">
            <w:pPr>
              <w:spacing w:line="276" w:lineRule="auto"/>
              <w:contextualSpacing/>
              <w:jc w:val="both"/>
              <w:rPr>
                <w:rFonts w:ascii="Times New Roman" w:hAnsi="Times New Roman"/>
                <w:b/>
                <w:sz w:val="18"/>
                <w:szCs w:val="18"/>
              </w:rPr>
            </w:pPr>
            <w:r w:rsidRPr="00996903">
              <w:rPr>
                <w:rFonts w:ascii="Times New Roman" w:hAnsi="Times New Roman"/>
                <w:b/>
                <w:sz w:val="18"/>
                <w:szCs w:val="18"/>
              </w:rPr>
              <w:t>5F-MDMB-P7AICA</w:t>
            </w:r>
          </w:p>
        </w:tc>
        <w:tc>
          <w:tcPr>
            <w:tcW w:w="3118" w:type="dxa"/>
          </w:tcPr>
          <w:p w:rsidR="00A6757A" w:rsidRPr="00996903" w:rsidRDefault="00A6757A" w:rsidP="002F55C1">
            <w:pPr>
              <w:spacing w:line="276" w:lineRule="auto"/>
              <w:contextualSpacing/>
              <w:jc w:val="both"/>
              <w:rPr>
                <w:rFonts w:ascii="Times New Roman" w:hAnsi="Times New Roman"/>
                <w:b/>
                <w:sz w:val="18"/>
                <w:szCs w:val="18"/>
              </w:rPr>
            </w:pPr>
            <w:r w:rsidRPr="00996903">
              <w:rPr>
                <w:rFonts w:ascii="Times New Roman" w:hAnsi="Times New Roman"/>
                <w:b/>
                <w:sz w:val="18"/>
                <w:szCs w:val="18"/>
              </w:rPr>
              <w:t xml:space="preserve">5F-MDMB-P7AICA-dimethyl </w:t>
            </w:r>
            <w:proofErr w:type="spellStart"/>
            <w:r w:rsidRPr="00996903">
              <w:rPr>
                <w:rFonts w:ascii="Times New Roman" w:hAnsi="Times New Roman"/>
                <w:b/>
                <w:sz w:val="18"/>
                <w:szCs w:val="18"/>
              </w:rPr>
              <w:t>butanoic</w:t>
            </w:r>
            <w:proofErr w:type="spellEnd"/>
            <w:r w:rsidRPr="00996903">
              <w:rPr>
                <w:rFonts w:ascii="Times New Roman" w:hAnsi="Times New Roman"/>
                <w:b/>
                <w:sz w:val="18"/>
                <w:szCs w:val="18"/>
              </w:rPr>
              <w:t xml:space="preserve"> acid metabolite</w:t>
            </w:r>
          </w:p>
        </w:tc>
        <w:tc>
          <w:tcPr>
            <w:tcW w:w="3828" w:type="dxa"/>
          </w:tcPr>
          <w:p w:rsidR="00A6757A" w:rsidRPr="00996903" w:rsidRDefault="00A6757A" w:rsidP="002F55C1">
            <w:pPr>
              <w:spacing w:line="276" w:lineRule="auto"/>
              <w:contextualSpacing/>
              <w:jc w:val="both"/>
              <w:rPr>
                <w:rFonts w:ascii="Times New Roman" w:hAnsi="Times New Roman"/>
                <w:b/>
                <w:sz w:val="18"/>
                <w:szCs w:val="18"/>
              </w:rPr>
            </w:pPr>
            <w:r w:rsidRPr="00996903">
              <w:rPr>
                <w:rFonts w:ascii="Times New Roman" w:hAnsi="Times New Roman"/>
                <w:b/>
                <w:sz w:val="18"/>
                <w:szCs w:val="18"/>
              </w:rPr>
              <w:t>AB-FUBINACA-d</w:t>
            </w:r>
            <w:r w:rsidRPr="00996903">
              <w:rPr>
                <w:rFonts w:ascii="Times New Roman" w:hAnsi="Times New Roman"/>
                <w:b/>
                <w:sz w:val="18"/>
                <w:szCs w:val="18"/>
                <w:vertAlign w:val="subscript"/>
              </w:rPr>
              <w:t>4</w:t>
            </w:r>
          </w:p>
        </w:tc>
      </w:tr>
      <w:tr w:rsidR="00A6757A" w:rsidRPr="00996903" w:rsidTr="002F55C1">
        <w:tc>
          <w:tcPr>
            <w:tcW w:w="1135" w:type="dxa"/>
          </w:tcPr>
          <w:p w:rsidR="00A6757A" w:rsidRPr="00996903" w:rsidRDefault="00A6757A" w:rsidP="002F55C1">
            <w:pPr>
              <w:spacing w:line="276" w:lineRule="auto"/>
              <w:contextualSpacing/>
              <w:jc w:val="both"/>
              <w:rPr>
                <w:rFonts w:ascii="Times New Roman" w:hAnsi="Times New Roman"/>
                <w:b/>
                <w:sz w:val="18"/>
                <w:szCs w:val="18"/>
              </w:rPr>
            </w:pPr>
            <w:r w:rsidRPr="00996903">
              <w:rPr>
                <w:rFonts w:ascii="Times New Roman" w:hAnsi="Times New Roman"/>
                <w:b/>
                <w:sz w:val="18"/>
                <w:szCs w:val="18"/>
              </w:rPr>
              <w:t>Molecular formula</w:t>
            </w:r>
          </w:p>
        </w:tc>
        <w:tc>
          <w:tcPr>
            <w:tcW w:w="3402"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C</w:t>
            </w:r>
            <w:r w:rsidRPr="00996903">
              <w:rPr>
                <w:rFonts w:ascii="Times New Roman" w:hAnsi="Times New Roman"/>
                <w:sz w:val="16"/>
                <w:szCs w:val="16"/>
                <w:vertAlign w:val="subscript"/>
              </w:rPr>
              <w:t>20</w:t>
            </w:r>
            <w:r w:rsidRPr="00996903">
              <w:rPr>
                <w:rFonts w:ascii="Times New Roman" w:hAnsi="Times New Roman"/>
                <w:sz w:val="16"/>
                <w:szCs w:val="16"/>
              </w:rPr>
              <w:t>H</w:t>
            </w:r>
            <w:r w:rsidRPr="00996903">
              <w:rPr>
                <w:rFonts w:ascii="Times New Roman" w:hAnsi="Times New Roman"/>
                <w:sz w:val="16"/>
                <w:szCs w:val="16"/>
                <w:vertAlign w:val="subscript"/>
              </w:rPr>
              <w:t>28</w:t>
            </w:r>
            <w:r w:rsidRPr="00996903">
              <w:rPr>
                <w:rFonts w:ascii="Times New Roman" w:hAnsi="Times New Roman"/>
                <w:sz w:val="16"/>
                <w:szCs w:val="16"/>
              </w:rPr>
              <w:t>FN</w:t>
            </w:r>
            <w:r w:rsidRPr="00996903">
              <w:rPr>
                <w:rFonts w:ascii="Times New Roman" w:hAnsi="Times New Roman"/>
                <w:sz w:val="16"/>
                <w:szCs w:val="16"/>
                <w:vertAlign w:val="subscript"/>
              </w:rPr>
              <w:t>3</w:t>
            </w:r>
            <w:r w:rsidRPr="00996903">
              <w:rPr>
                <w:rFonts w:ascii="Times New Roman" w:hAnsi="Times New Roman"/>
                <w:sz w:val="16"/>
                <w:szCs w:val="16"/>
              </w:rPr>
              <w:t>O</w:t>
            </w:r>
            <w:r w:rsidRPr="00996903">
              <w:rPr>
                <w:rFonts w:ascii="Times New Roman" w:hAnsi="Times New Roman"/>
                <w:sz w:val="16"/>
                <w:szCs w:val="16"/>
                <w:vertAlign w:val="subscript"/>
              </w:rPr>
              <w:t>3</w:t>
            </w:r>
          </w:p>
        </w:tc>
        <w:tc>
          <w:tcPr>
            <w:tcW w:w="311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C</w:t>
            </w:r>
            <w:r w:rsidRPr="00996903">
              <w:rPr>
                <w:rFonts w:ascii="Times New Roman" w:hAnsi="Times New Roman"/>
                <w:sz w:val="16"/>
                <w:szCs w:val="16"/>
                <w:vertAlign w:val="subscript"/>
              </w:rPr>
              <w:t>19</w:t>
            </w:r>
            <w:r w:rsidRPr="00996903">
              <w:rPr>
                <w:rFonts w:ascii="Times New Roman" w:hAnsi="Times New Roman"/>
                <w:sz w:val="16"/>
                <w:szCs w:val="16"/>
              </w:rPr>
              <w:t>H</w:t>
            </w:r>
            <w:r w:rsidRPr="00996903">
              <w:rPr>
                <w:rFonts w:ascii="Times New Roman" w:hAnsi="Times New Roman"/>
                <w:sz w:val="16"/>
                <w:szCs w:val="16"/>
                <w:vertAlign w:val="subscript"/>
              </w:rPr>
              <w:t>26</w:t>
            </w:r>
            <w:r w:rsidRPr="00996903">
              <w:rPr>
                <w:rFonts w:ascii="Times New Roman" w:hAnsi="Times New Roman"/>
                <w:sz w:val="16"/>
                <w:szCs w:val="16"/>
              </w:rPr>
              <w:t>FN</w:t>
            </w:r>
            <w:r w:rsidRPr="00996903">
              <w:rPr>
                <w:rFonts w:ascii="Times New Roman" w:hAnsi="Times New Roman"/>
                <w:sz w:val="16"/>
                <w:szCs w:val="16"/>
                <w:vertAlign w:val="subscript"/>
              </w:rPr>
              <w:t>3</w:t>
            </w:r>
            <w:r w:rsidRPr="00996903">
              <w:rPr>
                <w:rFonts w:ascii="Times New Roman" w:hAnsi="Times New Roman"/>
                <w:sz w:val="16"/>
                <w:szCs w:val="16"/>
              </w:rPr>
              <w:t>O</w:t>
            </w:r>
            <w:r w:rsidRPr="00996903">
              <w:rPr>
                <w:rFonts w:ascii="Times New Roman" w:hAnsi="Times New Roman"/>
                <w:sz w:val="16"/>
                <w:szCs w:val="16"/>
                <w:vertAlign w:val="subscript"/>
              </w:rPr>
              <w:t>3</w:t>
            </w:r>
          </w:p>
        </w:tc>
        <w:tc>
          <w:tcPr>
            <w:tcW w:w="382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C</w:t>
            </w:r>
            <w:r w:rsidRPr="00996903">
              <w:rPr>
                <w:rFonts w:ascii="Times New Roman" w:hAnsi="Times New Roman"/>
                <w:sz w:val="16"/>
                <w:szCs w:val="16"/>
                <w:vertAlign w:val="subscript"/>
              </w:rPr>
              <w:t>20</w:t>
            </w:r>
            <w:r w:rsidRPr="00996903">
              <w:rPr>
                <w:rFonts w:ascii="Times New Roman" w:hAnsi="Times New Roman"/>
                <w:sz w:val="16"/>
                <w:szCs w:val="16"/>
              </w:rPr>
              <w:t>H</w:t>
            </w:r>
            <w:r w:rsidRPr="00996903">
              <w:rPr>
                <w:rFonts w:ascii="Times New Roman" w:hAnsi="Times New Roman"/>
                <w:sz w:val="16"/>
                <w:szCs w:val="16"/>
                <w:vertAlign w:val="subscript"/>
              </w:rPr>
              <w:t>17</w:t>
            </w:r>
            <w:r w:rsidRPr="00996903">
              <w:rPr>
                <w:rFonts w:ascii="Times New Roman" w:hAnsi="Times New Roman"/>
                <w:sz w:val="16"/>
                <w:szCs w:val="16"/>
              </w:rPr>
              <w:t>D</w:t>
            </w:r>
            <w:r w:rsidRPr="00996903">
              <w:rPr>
                <w:rFonts w:ascii="Times New Roman" w:hAnsi="Times New Roman"/>
                <w:sz w:val="16"/>
                <w:szCs w:val="16"/>
                <w:vertAlign w:val="subscript"/>
              </w:rPr>
              <w:t>4</w:t>
            </w:r>
            <w:r w:rsidRPr="00996903">
              <w:rPr>
                <w:rFonts w:ascii="Times New Roman" w:hAnsi="Times New Roman"/>
                <w:sz w:val="16"/>
                <w:szCs w:val="16"/>
              </w:rPr>
              <w:t>FN</w:t>
            </w:r>
            <w:r w:rsidRPr="00996903">
              <w:rPr>
                <w:rFonts w:ascii="Times New Roman" w:hAnsi="Times New Roman"/>
                <w:sz w:val="16"/>
                <w:szCs w:val="16"/>
                <w:vertAlign w:val="subscript"/>
              </w:rPr>
              <w:t>4</w:t>
            </w:r>
            <w:r w:rsidRPr="00996903">
              <w:rPr>
                <w:rFonts w:ascii="Times New Roman" w:hAnsi="Times New Roman"/>
                <w:sz w:val="16"/>
                <w:szCs w:val="16"/>
              </w:rPr>
              <w:t>O</w:t>
            </w:r>
            <w:r w:rsidRPr="00996903">
              <w:rPr>
                <w:rFonts w:ascii="Times New Roman" w:hAnsi="Times New Roman"/>
                <w:sz w:val="16"/>
                <w:szCs w:val="16"/>
                <w:vertAlign w:val="subscript"/>
              </w:rPr>
              <w:t>2</w:t>
            </w:r>
          </w:p>
        </w:tc>
      </w:tr>
      <w:tr w:rsidR="00A6757A" w:rsidRPr="00996903" w:rsidTr="002F55C1">
        <w:tc>
          <w:tcPr>
            <w:tcW w:w="1135" w:type="dxa"/>
          </w:tcPr>
          <w:p w:rsidR="00A6757A" w:rsidRPr="00996903" w:rsidRDefault="00A6757A" w:rsidP="002F55C1">
            <w:pPr>
              <w:spacing w:line="276" w:lineRule="auto"/>
              <w:contextualSpacing/>
              <w:jc w:val="both"/>
              <w:rPr>
                <w:rFonts w:ascii="Times New Roman" w:hAnsi="Times New Roman"/>
                <w:b/>
                <w:sz w:val="18"/>
                <w:szCs w:val="18"/>
              </w:rPr>
            </w:pPr>
            <w:r w:rsidRPr="00996903">
              <w:rPr>
                <w:rFonts w:ascii="Times New Roman" w:hAnsi="Times New Roman"/>
                <w:b/>
                <w:sz w:val="18"/>
                <w:szCs w:val="18"/>
              </w:rPr>
              <w:t>CAS number</w:t>
            </w:r>
          </w:p>
        </w:tc>
        <w:tc>
          <w:tcPr>
            <w:tcW w:w="3402"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2377403-81-9</w:t>
            </w:r>
          </w:p>
        </w:tc>
        <w:tc>
          <w:tcPr>
            <w:tcW w:w="311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2712863-53-9</w:t>
            </w:r>
          </w:p>
        </w:tc>
        <w:tc>
          <w:tcPr>
            <w:tcW w:w="382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2747917-48-0</w:t>
            </w:r>
          </w:p>
        </w:tc>
      </w:tr>
      <w:tr w:rsidR="00A6757A" w:rsidRPr="00996903" w:rsidTr="002F55C1">
        <w:tc>
          <w:tcPr>
            <w:tcW w:w="1135" w:type="dxa"/>
          </w:tcPr>
          <w:p w:rsidR="00A6757A" w:rsidRPr="00996903" w:rsidRDefault="00A6757A" w:rsidP="002F55C1">
            <w:pPr>
              <w:spacing w:line="276" w:lineRule="auto"/>
              <w:contextualSpacing/>
              <w:jc w:val="both"/>
              <w:rPr>
                <w:rFonts w:ascii="Times New Roman" w:hAnsi="Times New Roman"/>
                <w:b/>
                <w:sz w:val="18"/>
                <w:szCs w:val="18"/>
              </w:rPr>
            </w:pPr>
            <w:r w:rsidRPr="00996903">
              <w:rPr>
                <w:rFonts w:ascii="Times New Roman" w:hAnsi="Times New Roman"/>
                <w:b/>
                <w:sz w:val="18"/>
                <w:szCs w:val="18"/>
              </w:rPr>
              <w:t>SMILES ID</w:t>
            </w:r>
          </w:p>
        </w:tc>
        <w:tc>
          <w:tcPr>
            <w:tcW w:w="3402"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O=C(N[C@H](C(OC)=O)C(C)(C)C)C1=CN(CCCCCF)C2=C1C=CC=N2</w:t>
            </w:r>
          </w:p>
        </w:tc>
        <w:tc>
          <w:tcPr>
            <w:tcW w:w="311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O=C(N[C@H](C(O)=O)C(C)(C)C)C1=CN(CCCCCF)C2=C1C=CC=N2</w:t>
            </w:r>
          </w:p>
        </w:tc>
        <w:tc>
          <w:tcPr>
            <w:tcW w:w="382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O=C(N[C@H](C(N)=O)C(C)C)C1=NN(CC2=CC=C(F)C=C2)C3=C1C([2H])=C([2H])C([2H])=C3[2H]</w:t>
            </w:r>
          </w:p>
        </w:tc>
      </w:tr>
      <w:tr w:rsidR="00A6757A" w:rsidRPr="00996903" w:rsidTr="002F55C1">
        <w:tc>
          <w:tcPr>
            <w:tcW w:w="1135" w:type="dxa"/>
          </w:tcPr>
          <w:p w:rsidR="00A6757A" w:rsidRPr="00996903" w:rsidRDefault="00A6757A" w:rsidP="002F55C1">
            <w:pPr>
              <w:spacing w:line="276" w:lineRule="auto"/>
              <w:contextualSpacing/>
              <w:jc w:val="both"/>
              <w:rPr>
                <w:rFonts w:ascii="Times New Roman" w:hAnsi="Times New Roman"/>
                <w:b/>
                <w:sz w:val="18"/>
                <w:szCs w:val="18"/>
              </w:rPr>
            </w:pPr>
            <w:proofErr w:type="spellStart"/>
            <w:r w:rsidRPr="00996903">
              <w:rPr>
                <w:rFonts w:ascii="Times New Roman" w:hAnsi="Times New Roman"/>
                <w:b/>
                <w:sz w:val="18"/>
                <w:szCs w:val="18"/>
              </w:rPr>
              <w:t>InChi</w:t>
            </w:r>
            <w:proofErr w:type="spellEnd"/>
            <w:r w:rsidRPr="00996903">
              <w:rPr>
                <w:rFonts w:ascii="Times New Roman" w:hAnsi="Times New Roman"/>
                <w:b/>
                <w:sz w:val="18"/>
                <w:szCs w:val="18"/>
              </w:rPr>
              <w:t xml:space="preserve"> code</w:t>
            </w:r>
          </w:p>
        </w:tc>
        <w:tc>
          <w:tcPr>
            <w:tcW w:w="3402"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InChI=1S/C20H28FN3O3/c1-20(2,3)16(19(26)27-4)23-18(25)15-13-24(12-7-5-6-10-21)17-14(15)9-8-11-22-17/h8-9,11,13,16H,5-7,10,12H2,1-4H3,(H,23,25)/t16-/m1/s1</w:t>
            </w:r>
          </w:p>
        </w:tc>
        <w:tc>
          <w:tcPr>
            <w:tcW w:w="311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InChI=1S/C19H26FN3O3/c1-19(2,3)15(18(25)26)22-17(24)14-12-23(11-6-4-5-9-20)16-13(14)8-7-10-21-16/h7-8,10,12,15H,4-6,9,11H2,1-3H3,(H,22,24)(H,25,26)/t15-/m1/s1</w:t>
            </w:r>
          </w:p>
        </w:tc>
        <w:tc>
          <w:tcPr>
            <w:tcW w:w="3828" w:type="dxa"/>
          </w:tcPr>
          <w:p w:rsidR="00A6757A" w:rsidRPr="00996903" w:rsidRDefault="00A6757A" w:rsidP="002F55C1">
            <w:pPr>
              <w:spacing w:line="276" w:lineRule="auto"/>
              <w:contextualSpacing/>
              <w:jc w:val="both"/>
              <w:rPr>
                <w:rFonts w:ascii="Times New Roman" w:hAnsi="Times New Roman"/>
                <w:sz w:val="16"/>
                <w:szCs w:val="16"/>
              </w:rPr>
            </w:pPr>
            <w:r w:rsidRPr="00996903">
              <w:rPr>
                <w:rFonts w:ascii="Times New Roman" w:hAnsi="Times New Roman"/>
                <w:sz w:val="16"/>
                <w:szCs w:val="16"/>
              </w:rPr>
              <w:t>InChI=1S/C20H21FN4O2/c1-12(2)17(19(22)26)23-20(27)18-15-5-3-4-6-16(15)25(24-18)11-13-7-9-14(21)10-8-13/h3-10,12,17H,11H2,1-2H3,(H2,22,26)(H,23,27)/t17-/m0/s1/i3D,4D,5D,6D</w:t>
            </w:r>
          </w:p>
        </w:tc>
      </w:tr>
    </w:tbl>
    <w:p w:rsidR="00A6757A" w:rsidRPr="00996903" w:rsidRDefault="00A6757A" w:rsidP="00A6757A">
      <w:pPr>
        <w:spacing w:line="480" w:lineRule="auto"/>
        <w:contextualSpacing/>
        <w:jc w:val="both"/>
        <w:rPr>
          <w:rFonts w:ascii="Times New Roman" w:hAnsi="Times New Roman"/>
        </w:rPr>
      </w:pPr>
    </w:p>
    <w:p w:rsidR="005B2B33" w:rsidRPr="00996903" w:rsidRDefault="005B2B33" w:rsidP="005B2B33">
      <w:pPr>
        <w:tabs>
          <w:tab w:val="left" w:pos="1409"/>
        </w:tabs>
        <w:spacing w:line="480" w:lineRule="auto"/>
        <w:contextualSpacing/>
        <w:jc w:val="both"/>
        <w:rPr>
          <w:rFonts w:ascii="Times New Roman" w:hAnsi="Times New Roman"/>
        </w:rPr>
      </w:pPr>
      <w:r w:rsidRPr="00996903">
        <w:rPr>
          <w:rFonts w:ascii="Times New Roman" w:hAnsi="Times New Roman"/>
        </w:rPr>
        <w:t>Surgical Procedures</w:t>
      </w:r>
    </w:p>
    <w:p w:rsidR="005A2FC5" w:rsidRPr="00996903" w:rsidRDefault="005A2FC5" w:rsidP="005A2FC5">
      <w:pPr>
        <w:spacing w:line="480" w:lineRule="auto"/>
        <w:contextualSpacing/>
        <w:jc w:val="both"/>
        <w:rPr>
          <w:rFonts w:ascii="Times New Roman" w:hAnsi="Times New Roman"/>
        </w:rPr>
      </w:pPr>
      <w:r w:rsidRPr="00996903">
        <w:rPr>
          <w:rFonts w:ascii="Times New Roman" w:hAnsi="Times New Roman"/>
        </w:rPr>
        <w:t xml:space="preserve">The premedication was administered by intramuscular injection and consisted of ketamine hydrochloride (30 mg/kg, </w:t>
      </w:r>
      <w:proofErr w:type="spellStart"/>
      <w:r w:rsidRPr="00996903">
        <w:rPr>
          <w:rFonts w:ascii="Times New Roman" w:hAnsi="Times New Roman"/>
        </w:rPr>
        <w:t>Ursotamin</w:t>
      </w:r>
      <w:proofErr w:type="spellEnd"/>
      <w:r w:rsidRPr="00996903">
        <w:rPr>
          <w:rFonts w:ascii="Times New Roman" w:hAnsi="Times New Roman"/>
        </w:rPr>
        <w:t xml:space="preserve">; </w:t>
      </w:r>
      <w:proofErr w:type="spellStart"/>
      <w:r w:rsidRPr="00996903">
        <w:rPr>
          <w:rFonts w:ascii="Times New Roman" w:hAnsi="Times New Roman"/>
        </w:rPr>
        <w:t>Serumwerk</w:t>
      </w:r>
      <w:proofErr w:type="spellEnd"/>
      <w:r w:rsidRPr="00996903">
        <w:rPr>
          <w:rFonts w:ascii="Times New Roman" w:hAnsi="Times New Roman"/>
        </w:rPr>
        <w:t xml:space="preserve"> </w:t>
      </w:r>
      <w:proofErr w:type="spellStart"/>
      <w:r w:rsidRPr="00996903">
        <w:rPr>
          <w:rFonts w:ascii="Times New Roman" w:hAnsi="Times New Roman"/>
        </w:rPr>
        <w:t>Bernburg</w:t>
      </w:r>
      <w:proofErr w:type="spellEnd"/>
      <w:r w:rsidRPr="00996903">
        <w:rPr>
          <w:rFonts w:ascii="Times New Roman" w:hAnsi="Times New Roman"/>
        </w:rPr>
        <w:t xml:space="preserve">, </w:t>
      </w:r>
      <w:proofErr w:type="spellStart"/>
      <w:r w:rsidRPr="00996903">
        <w:rPr>
          <w:rFonts w:ascii="Times New Roman" w:hAnsi="Times New Roman"/>
        </w:rPr>
        <w:t>Bernburg</w:t>
      </w:r>
      <w:proofErr w:type="spellEnd"/>
      <w:r w:rsidRPr="00996903">
        <w:rPr>
          <w:rFonts w:ascii="Times New Roman" w:hAnsi="Times New Roman"/>
        </w:rPr>
        <w:t xml:space="preserve">, Germany), xylazine hydrochloride (2.5 mg/kg, </w:t>
      </w:r>
      <w:proofErr w:type="spellStart"/>
      <w:r w:rsidRPr="00996903">
        <w:rPr>
          <w:rFonts w:ascii="Times New Roman" w:hAnsi="Times New Roman"/>
        </w:rPr>
        <w:t>Rompun</w:t>
      </w:r>
      <w:proofErr w:type="spellEnd"/>
      <w:r w:rsidRPr="00996903">
        <w:rPr>
          <w:rFonts w:ascii="Times New Roman" w:hAnsi="Times New Roman"/>
        </w:rPr>
        <w:t xml:space="preserve">; Bayer, Leverkusen, Germany) and atropine (1 mg, Braun, </w:t>
      </w:r>
      <w:proofErr w:type="spellStart"/>
      <w:r w:rsidRPr="00996903">
        <w:rPr>
          <w:rFonts w:ascii="Times New Roman" w:hAnsi="Times New Roman"/>
        </w:rPr>
        <w:t>Melsungen</w:t>
      </w:r>
      <w:proofErr w:type="spellEnd"/>
      <w:r w:rsidRPr="00996903">
        <w:rPr>
          <w:rFonts w:ascii="Times New Roman" w:hAnsi="Times New Roman"/>
        </w:rPr>
        <w:t xml:space="preserve">, Germany). </w:t>
      </w:r>
      <w:proofErr w:type="spellStart"/>
      <w:r w:rsidRPr="00996903">
        <w:rPr>
          <w:rFonts w:ascii="Times New Roman" w:hAnsi="Times New Roman"/>
        </w:rPr>
        <w:t>Isoflurane</w:t>
      </w:r>
      <w:proofErr w:type="spellEnd"/>
      <w:r w:rsidRPr="00996903">
        <w:rPr>
          <w:rFonts w:ascii="Times New Roman" w:hAnsi="Times New Roman"/>
        </w:rPr>
        <w:t xml:space="preserve"> (2</w:t>
      </w:r>
      <w:r w:rsidRPr="00996903">
        <w:rPr>
          <w:rFonts w:ascii="Times New Roman" w:hAnsi="Times New Roman"/>
        </w:rPr>
        <w:noBreakHyphen/>
        <w:t xml:space="preserve">4 %, </w:t>
      </w:r>
      <w:proofErr w:type="spellStart"/>
      <w:r w:rsidRPr="00996903">
        <w:rPr>
          <w:rFonts w:ascii="Times New Roman" w:hAnsi="Times New Roman"/>
        </w:rPr>
        <w:t>Forene</w:t>
      </w:r>
      <w:proofErr w:type="spellEnd"/>
      <w:r w:rsidRPr="00996903">
        <w:rPr>
          <w:rFonts w:ascii="Times New Roman" w:hAnsi="Times New Roman"/>
        </w:rPr>
        <w:t xml:space="preserve">, </w:t>
      </w:r>
      <w:proofErr w:type="spellStart"/>
      <w:r w:rsidRPr="00996903">
        <w:rPr>
          <w:rFonts w:ascii="Times New Roman" w:hAnsi="Times New Roman"/>
        </w:rPr>
        <w:t>AbbVie</w:t>
      </w:r>
      <w:proofErr w:type="spellEnd"/>
      <w:r w:rsidRPr="00996903">
        <w:rPr>
          <w:rFonts w:ascii="Times New Roman" w:hAnsi="Times New Roman"/>
        </w:rPr>
        <w:t xml:space="preserve"> Ludwigshafen) was used to maintain </w:t>
      </w:r>
      <w:proofErr w:type="spellStart"/>
      <w:r w:rsidRPr="00996903">
        <w:rPr>
          <w:rFonts w:ascii="Times New Roman" w:hAnsi="Times New Roman"/>
        </w:rPr>
        <w:t>analgosedation</w:t>
      </w:r>
      <w:proofErr w:type="spellEnd"/>
      <w:r w:rsidRPr="00996903">
        <w:rPr>
          <w:rFonts w:ascii="Times New Roman" w:hAnsi="Times New Roman"/>
        </w:rPr>
        <w:t xml:space="preserve">. Volume cycled ventilation was conducted with a mixture of oxygen and air (1:2 v/v; FiO2 of 0.30; Respirator ABV-U; F. Stephan GmbH, </w:t>
      </w:r>
      <w:proofErr w:type="spellStart"/>
      <w:r w:rsidRPr="00996903">
        <w:rPr>
          <w:rFonts w:ascii="Times New Roman" w:hAnsi="Times New Roman"/>
        </w:rPr>
        <w:t>Gackenbach</w:t>
      </w:r>
      <w:proofErr w:type="spellEnd"/>
      <w:r w:rsidRPr="00996903">
        <w:rPr>
          <w:rFonts w:ascii="Times New Roman" w:hAnsi="Times New Roman"/>
        </w:rPr>
        <w:t>, Germany) and a tidal volume of 10 to 12 mL/kg.</w:t>
      </w:r>
      <w:r w:rsidR="00CD4C9A" w:rsidRPr="00996903">
        <w:rPr>
          <w:rFonts w:ascii="Times New Roman" w:hAnsi="Times New Roman"/>
        </w:rPr>
        <w:t xml:space="preserve"> </w:t>
      </w:r>
      <w:r w:rsidRPr="00996903">
        <w:rPr>
          <w:rFonts w:ascii="Times New Roman" w:hAnsi="Times New Roman"/>
        </w:rPr>
        <w:t xml:space="preserve">Body fluids were replaced by </w:t>
      </w:r>
      <w:proofErr w:type="spellStart"/>
      <w:r w:rsidRPr="00996903">
        <w:rPr>
          <w:rFonts w:ascii="Times New Roman" w:hAnsi="Times New Roman"/>
        </w:rPr>
        <w:t>infundation</w:t>
      </w:r>
      <w:proofErr w:type="spellEnd"/>
      <w:r w:rsidRPr="00996903">
        <w:rPr>
          <w:rFonts w:ascii="Times New Roman" w:hAnsi="Times New Roman"/>
        </w:rPr>
        <w:t xml:space="preserve"> of a 0.9% sodium chloride solution (8 mL per kg BW per hour; Braun, </w:t>
      </w:r>
      <w:proofErr w:type="spellStart"/>
      <w:r w:rsidRPr="00996903">
        <w:rPr>
          <w:rFonts w:ascii="Times New Roman" w:hAnsi="Times New Roman"/>
        </w:rPr>
        <w:t>Melsungen</w:t>
      </w:r>
      <w:proofErr w:type="spellEnd"/>
      <w:r w:rsidRPr="00996903">
        <w:rPr>
          <w:rFonts w:ascii="Times New Roman" w:hAnsi="Times New Roman"/>
        </w:rPr>
        <w:t>, Germany) via the left ear vein. To monitor the mean central venous pressure, a triple-lumen 7F (</w:t>
      </w:r>
      <w:proofErr w:type="spellStart"/>
      <w:r w:rsidRPr="00996903">
        <w:rPr>
          <w:rFonts w:ascii="Times New Roman" w:hAnsi="Times New Roman"/>
        </w:rPr>
        <w:t>Certofix</w:t>
      </w:r>
      <w:proofErr w:type="spellEnd"/>
      <w:r w:rsidRPr="00996903">
        <w:rPr>
          <w:rFonts w:ascii="Times New Roman" w:hAnsi="Times New Roman"/>
        </w:rPr>
        <w:t xml:space="preserve"> Trio, Braun, </w:t>
      </w:r>
      <w:proofErr w:type="spellStart"/>
      <w:r w:rsidRPr="00996903">
        <w:rPr>
          <w:rFonts w:ascii="Times New Roman" w:hAnsi="Times New Roman"/>
        </w:rPr>
        <w:t>Melsungen</w:t>
      </w:r>
      <w:proofErr w:type="spellEnd"/>
      <w:r w:rsidRPr="00996903">
        <w:rPr>
          <w:rFonts w:ascii="Times New Roman" w:hAnsi="Times New Roman"/>
        </w:rPr>
        <w:t xml:space="preserve">, Germany) central venous catheter was inserted into the jugular vein. Additionally, a </w:t>
      </w:r>
      <w:proofErr w:type="spellStart"/>
      <w:r w:rsidRPr="00996903">
        <w:rPr>
          <w:rFonts w:ascii="Times New Roman" w:hAnsi="Times New Roman"/>
        </w:rPr>
        <w:t>cathether</w:t>
      </w:r>
      <w:proofErr w:type="spellEnd"/>
      <w:r w:rsidRPr="00996903">
        <w:rPr>
          <w:rFonts w:ascii="Times New Roman" w:hAnsi="Times New Roman"/>
        </w:rPr>
        <w:t xml:space="preserve"> was placed into the femoral arteria to measure the arterial blood pressure. Heart rate was monitored by electrocardiography. Pulse and oxygen saturation were determined by an oximeter placed around the tongue. Subsequently, the animals were allowed to stabilize for 10-15 min.</w:t>
      </w:r>
    </w:p>
    <w:p w:rsidR="005A2FC5" w:rsidRPr="00996903" w:rsidRDefault="005A2FC5" w:rsidP="005A2FC5">
      <w:pPr>
        <w:spacing w:line="480" w:lineRule="auto"/>
        <w:contextualSpacing/>
        <w:jc w:val="both"/>
        <w:rPr>
          <w:rFonts w:ascii="Times New Roman" w:hAnsi="Times New Roman"/>
        </w:rPr>
      </w:pPr>
    </w:p>
    <w:p w:rsidR="005A2FC5" w:rsidRPr="00996903" w:rsidRDefault="005A2FC5" w:rsidP="005A2FC5">
      <w:pPr>
        <w:spacing w:line="480" w:lineRule="auto"/>
        <w:contextualSpacing/>
        <w:jc w:val="both"/>
        <w:rPr>
          <w:rFonts w:ascii="Times New Roman" w:hAnsi="Times New Roman"/>
        </w:rPr>
      </w:pPr>
      <w:r w:rsidRPr="00996903">
        <w:rPr>
          <w:rFonts w:ascii="Times New Roman" w:hAnsi="Times New Roman"/>
        </w:rPr>
        <w:t>Apparatus</w:t>
      </w:r>
    </w:p>
    <w:p w:rsidR="005A2FC5" w:rsidRPr="00996903" w:rsidRDefault="005A2FC5" w:rsidP="005A2FC5">
      <w:pPr>
        <w:spacing w:line="480" w:lineRule="auto"/>
        <w:contextualSpacing/>
        <w:jc w:val="both"/>
        <w:rPr>
          <w:rFonts w:ascii="Times New Roman" w:hAnsi="Times New Roman"/>
        </w:rPr>
      </w:pPr>
      <w:r w:rsidRPr="00996903">
        <w:rPr>
          <w:rFonts w:ascii="Times New Roman" w:hAnsi="Times New Roman"/>
        </w:rPr>
        <w:lastRenderedPageBreak/>
        <w:t xml:space="preserve">A Thermo Fisher (TF, </w:t>
      </w:r>
      <w:proofErr w:type="spellStart"/>
      <w:r w:rsidRPr="00996903">
        <w:rPr>
          <w:rFonts w:ascii="Times New Roman" w:hAnsi="Times New Roman"/>
        </w:rPr>
        <w:t>Dreieich</w:t>
      </w:r>
      <w:proofErr w:type="spellEnd"/>
      <w:r w:rsidRPr="00996903">
        <w:rPr>
          <w:rFonts w:ascii="Times New Roman" w:hAnsi="Times New Roman"/>
        </w:rPr>
        <w:t xml:space="preserve">, Germany) HPLC consisting of one Allegro pump and an HTC PAL autosampler coupled to a TF TSQ Quantum Ultra Accurate Mass triple stage mass spectrometer with an electrospray ionization (ESI) interface run in positive mode </w:t>
      </w:r>
      <w:r w:rsidR="000442A6" w:rsidRPr="00996903">
        <w:rPr>
          <w:rFonts w:ascii="Times New Roman" w:hAnsi="Times New Roman"/>
        </w:rPr>
        <w:t>was</w:t>
      </w:r>
      <w:r w:rsidRPr="00996903">
        <w:rPr>
          <w:rFonts w:ascii="Times New Roman" w:hAnsi="Times New Roman"/>
        </w:rPr>
        <w:t xml:space="preserve"> used.</w:t>
      </w:r>
    </w:p>
    <w:p w:rsidR="00CD4C9A" w:rsidRPr="00996903" w:rsidRDefault="00CD4C9A" w:rsidP="00CD4C9A">
      <w:pPr>
        <w:spacing w:line="480" w:lineRule="auto"/>
        <w:contextualSpacing/>
        <w:jc w:val="both"/>
        <w:rPr>
          <w:rFonts w:ascii="Times New Roman" w:hAnsi="Times New Roman"/>
        </w:rPr>
      </w:pPr>
      <w:r w:rsidRPr="00996903">
        <w:rPr>
          <w:rFonts w:ascii="Times New Roman" w:eastAsia="Times New Roman" w:hAnsi="Times New Roman"/>
          <w:sz w:val="24"/>
          <w:szCs w:val="24"/>
          <w:lang w:eastAsia="de-DE"/>
        </w:rPr>
        <w:t>The settings</w:t>
      </w:r>
      <w:r w:rsidRPr="00996903">
        <w:rPr>
          <w:rFonts w:ascii="Times New Roman" w:hAnsi="Times New Roman"/>
        </w:rPr>
        <w:t xml:space="preserve"> of the mass spectrometer</w:t>
      </w:r>
      <w:r w:rsidRPr="00996903">
        <w:rPr>
          <w:rFonts w:ascii="Times New Roman" w:eastAsia="Times New Roman" w:hAnsi="Times New Roman"/>
          <w:sz w:val="24"/>
          <w:szCs w:val="24"/>
          <w:lang w:eastAsia="de-DE"/>
        </w:rPr>
        <w:t xml:space="preserve"> were as follows:</w:t>
      </w:r>
      <w:r w:rsidRPr="00996903">
        <w:rPr>
          <w:rFonts w:ascii="Times New Roman" w:eastAsia="Times New Roman" w:hAnsi="Times New Roman"/>
          <w:color w:val="70AD47"/>
          <w:sz w:val="24"/>
          <w:szCs w:val="24"/>
          <w:lang w:eastAsia="de-DE"/>
        </w:rPr>
        <w:t xml:space="preserve"> </w:t>
      </w:r>
      <w:r w:rsidRPr="00996903">
        <w:rPr>
          <w:rFonts w:ascii="Times New Roman" w:eastAsia="Times New Roman" w:hAnsi="Times New Roman"/>
          <w:sz w:val="24"/>
          <w:szCs w:val="24"/>
          <w:lang w:eastAsia="de-DE"/>
        </w:rPr>
        <w:t>vaporizer temperature, 380 °C; capillary temperature, 290 °C; collision cell pressure, 1.5 </w:t>
      </w:r>
      <w:proofErr w:type="spellStart"/>
      <w:r w:rsidRPr="00996903">
        <w:rPr>
          <w:rFonts w:ascii="Times New Roman" w:eastAsia="Times New Roman" w:hAnsi="Times New Roman"/>
          <w:sz w:val="24"/>
          <w:szCs w:val="24"/>
          <w:lang w:eastAsia="de-DE"/>
        </w:rPr>
        <w:t>mTorr</w:t>
      </w:r>
      <w:proofErr w:type="spellEnd"/>
      <w:r w:rsidRPr="00996903">
        <w:rPr>
          <w:rFonts w:ascii="Times New Roman" w:eastAsia="Times New Roman" w:hAnsi="Times New Roman"/>
          <w:sz w:val="24"/>
          <w:szCs w:val="24"/>
          <w:lang w:eastAsia="de-DE"/>
        </w:rPr>
        <w:t xml:space="preserve">; sheath gas, 40 arbitrary units (AU); ion sweep gas, 5 AU; auxiliary gas, 20 AU; spray voltage, 4.000 V. Elution was performed by using a gradient of mobile phases A and B. </w:t>
      </w:r>
      <w:r w:rsidR="005A2FC5" w:rsidRPr="00996903">
        <w:rPr>
          <w:rFonts w:ascii="Times New Roman" w:hAnsi="Times New Roman"/>
        </w:rPr>
        <w:t xml:space="preserve">For gradient elution, a </w:t>
      </w:r>
      <w:proofErr w:type="spellStart"/>
      <w:r w:rsidR="005A2FC5" w:rsidRPr="00996903">
        <w:rPr>
          <w:rFonts w:ascii="Times New Roman" w:hAnsi="Times New Roman"/>
        </w:rPr>
        <w:t>Macherey</w:t>
      </w:r>
      <w:proofErr w:type="spellEnd"/>
      <w:r w:rsidR="005A2FC5" w:rsidRPr="00996903">
        <w:rPr>
          <w:rFonts w:ascii="Times New Roman" w:hAnsi="Times New Roman"/>
        </w:rPr>
        <w:t>-Nagel (</w:t>
      </w:r>
      <w:proofErr w:type="spellStart"/>
      <w:r w:rsidR="005A2FC5" w:rsidRPr="00996903">
        <w:rPr>
          <w:rFonts w:ascii="Times New Roman" w:hAnsi="Times New Roman"/>
        </w:rPr>
        <w:t>Düren</w:t>
      </w:r>
      <w:proofErr w:type="spellEnd"/>
      <w:r w:rsidR="005A2FC5" w:rsidRPr="00996903">
        <w:rPr>
          <w:rFonts w:ascii="Times New Roman" w:hAnsi="Times New Roman"/>
        </w:rPr>
        <w:t xml:space="preserve">, Germany) C18 </w:t>
      </w:r>
      <w:proofErr w:type="spellStart"/>
      <w:r w:rsidR="005A2FC5" w:rsidRPr="00996903">
        <w:rPr>
          <w:rFonts w:ascii="Times New Roman" w:hAnsi="Times New Roman"/>
        </w:rPr>
        <w:t>endcapped</w:t>
      </w:r>
      <w:proofErr w:type="spellEnd"/>
      <w:r w:rsidR="005A2FC5" w:rsidRPr="00996903">
        <w:rPr>
          <w:rFonts w:ascii="Times New Roman" w:hAnsi="Times New Roman"/>
        </w:rPr>
        <w:t xml:space="preserve"> column (150 x 2 mm, 5 </w:t>
      </w:r>
      <w:proofErr w:type="spellStart"/>
      <w:r w:rsidR="005A2FC5" w:rsidRPr="00996903">
        <w:rPr>
          <w:rFonts w:ascii="Times New Roman" w:hAnsi="Times New Roman"/>
        </w:rPr>
        <w:t>μm</w:t>
      </w:r>
      <w:proofErr w:type="spellEnd"/>
      <w:r w:rsidR="005A2FC5" w:rsidRPr="00996903">
        <w:rPr>
          <w:rFonts w:ascii="Times New Roman" w:hAnsi="Times New Roman"/>
        </w:rPr>
        <w:t>) was applied using mobile phase A and B. The flow rate was set to 0.5 mL/min. The gradients used started from 0</w:t>
      </w:r>
      <w:r w:rsidR="005A2FC5" w:rsidRPr="00996903">
        <w:rPr>
          <w:rFonts w:ascii="Times New Roman" w:hAnsi="Times New Roman"/>
        </w:rPr>
        <w:noBreakHyphen/>
        <w:t>1 min with 25 % of solvent B, increased from 1 to 5 min to 100 % of solvent B, which was kept from 5</w:t>
      </w:r>
      <w:r w:rsidR="005A2FC5" w:rsidRPr="00996903">
        <w:rPr>
          <w:rFonts w:ascii="Times New Roman" w:hAnsi="Times New Roman"/>
        </w:rPr>
        <w:noBreakHyphen/>
        <w:t>9 min. After that, the starting conditions were restored and kept for 1 min.</w:t>
      </w:r>
      <w:r w:rsidRPr="00996903">
        <w:rPr>
          <w:rFonts w:ascii="Times New Roman" w:eastAsia="Times New Roman" w:hAnsi="Times New Roman"/>
          <w:sz w:val="24"/>
          <w:szCs w:val="24"/>
          <w:lang w:eastAsia="de-DE"/>
        </w:rPr>
        <w:t xml:space="preserve"> The total runtime was set to 10 min.</w:t>
      </w:r>
      <w:r w:rsidRPr="00996903">
        <w:rPr>
          <w:rFonts w:ascii="Times New Roman" w:hAnsi="Times New Roman"/>
        </w:rPr>
        <w:t xml:space="preserve"> </w:t>
      </w:r>
      <w:r w:rsidRPr="00996903">
        <w:rPr>
          <w:rFonts w:ascii="Times New Roman" w:eastAsia="Times New Roman" w:hAnsi="Times New Roman"/>
          <w:sz w:val="24"/>
          <w:szCs w:val="24"/>
          <w:lang w:eastAsia="de-DE"/>
        </w:rPr>
        <w:t xml:space="preserve">The detection of the compounds was performed in the multiple-reaction monitoring mode with three transitions per precursor ion. For evaluation, the TF </w:t>
      </w:r>
      <w:proofErr w:type="spellStart"/>
      <w:r w:rsidRPr="00996903">
        <w:rPr>
          <w:rFonts w:ascii="Times New Roman" w:eastAsia="Times New Roman" w:hAnsi="Times New Roman"/>
          <w:sz w:val="24"/>
          <w:szCs w:val="24"/>
          <w:lang w:eastAsia="de-DE"/>
        </w:rPr>
        <w:t>Xcalibur</w:t>
      </w:r>
      <w:proofErr w:type="spellEnd"/>
      <w:r w:rsidRPr="00996903">
        <w:rPr>
          <w:rFonts w:ascii="Times New Roman" w:eastAsia="Times New Roman" w:hAnsi="Times New Roman"/>
          <w:sz w:val="24"/>
          <w:szCs w:val="24"/>
          <w:lang w:eastAsia="de-DE"/>
        </w:rPr>
        <w:t xml:space="preserve"> Version 2.0.7 SP 1 software was used. The transitions are </w:t>
      </w:r>
      <w:r w:rsidR="00D62BE4" w:rsidRPr="00996903">
        <w:rPr>
          <w:rFonts w:ascii="Times New Roman" w:eastAsia="Times New Roman" w:hAnsi="Times New Roman"/>
          <w:sz w:val="24"/>
          <w:szCs w:val="24"/>
          <w:lang w:eastAsia="de-DE"/>
        </w:rPr>
        <w:t>listed</w:t>
      </w:r>
      <w:r w:rsidRPr="00996903">
        <w:rPr>
          <w:rFonts w:ascii="Times New Roman" w:eastAsia="Times New Roman" w:hAnsi="Times New Roman"/>
          <w:sz w:val="24"/>
          <w:szCs w:val="24"/>
          <w:lang w:eastAsia="de-DE"/>
        </w:rPr>
        <w:t xml:space="preserve"> in Supplementary Table 1.</w:t>
      </w:r>
    </w:p>
    <w:p w:rsidR="00427FC0" w:rsidRPr="00996903" w:rsidRDefault="00427FC0" w:rsidP="00CD4C9A">
      <w:pPr>
        <w:spacing w:line="276" w:lineRule="auto"/>
        <w:contextualSpacing/>
        <w:jc w:val="both"/>
        <w:rPr>
          <w:rFonts w:ascii="Times New Roman" w:hAnsi="Times New Roman"/>
          <w:b/>
        </w:rPr>
      </w:pPr>
    </w:p>
    <w:p w:rsidR="00CD4C9A" w:rsidRPr="00996903" w:rsidRDefault="00CD4C9A" w:rsidP="00CD4C9A">
      <w:pPr>
        <w:spacing w:line="276" w:lineRule="auto"/>
        <w:contextualSpacing/>
        <w:jc w:val="both"/>
        <w:rPr>
          <w:rFonts w:ascii="Times New Roman" w:hAnsi="Times New Roman"/>
        </w:rPr>
      </w:pPr>
      <w:r w:rsidRPr="00996903">
        <w:rPr>
          <w:rFonts w:ascii="Times New Roman" w:hAnsi="Times New Roman"/>
          <w:b/>
        </w:rPr>
        <w:t xml:space="preserve">Supplementary Table </w:t>
      </w:r>
      <w:r w:rsidR="00A6757A" w:rsidRPr="00996903">
        <w:rPr>
          <w:rFonts w:ascii="Times New Roman" w:hAnsi="Times New Roman"/>
          <w:b/>
        </w:rPr>
        <w:t>2</w:t>
      </w:r>
      <w:r w:rsidRPr="00996903">
        <w:rPr>
          <w:rFonts w:ascii="Times New Roman" w:hAnsi="Times New Roman"/>
          <w:b/>
        </w:rPr>
        <w:t>:</w:t>
      </w:r>
      <w:r w:rsidRPr="00996903">
        <w:rPr>
          <w:rFonts w:ascii="Times New Roman" w:hAnsi="Times New Roman"/>
        </w:rPr>
        <w:t xml:space="preserve"> </w:t>
      </w:r>
      <w:r w:rsidR="00D62BE4" w:rsidRPr="00996903">
        <w:rPr>
          <w:rFonts w:ascii="Times New Roman" w:hAnsi="Times New Roman"/>
        </w:rPr>
        <w:t xml:space="preserve">Instrumental conditions: Precursor ion, product ions, collision energies and scan time </w:t>
      </w:r>
      <w:r w:rsidRPr="00996903">
        <w:rPr>
          <w:rFonts w:ascii="Times New Roman" w:hAnsi="Times New Roman"/>
        </w:rPr>
        <w:t xml:space="preserve">of 5F-MDMB-P7AICA, 5F-MDMB-P7AICA-dimethyl </w:t>
      </w:r>
      <w:proofErr w:type="spellStart"/>
      <w:r w:rsidRPr="00996903">
        <w:rPr>
          <w:rFonts w:ascii="Times New Roman" w:hAnsi="Times New Roman"/>
        </w:rPr>
        <w:t>butanoic</w:t>
      </w:r>
      <w:proofErr w:type="spellEnd"/>
      <w:r w:rsidRPr="00996903">
        <w:rPr>
          <w:rFonts w:ascii="Times New Roman" w:hAnsi="Times New Roman"/>
        </w:rPr>
        <w:t xml:space="preserve"> acid metabolite and AB-FUBINACA-d</w:t>
      </w:r>
      <w:r w:rsidRPr="00996903">
        <w:rPr>
          <w:rFonts w:ascii="Times New Roman" w:hAnsi="Times New Roman"/>
          <w:vertAlign w:val="subscript"/>
        </w:rPr>
        <w:t>4</w:t>
      </w:r>
      <w:r w:rsidRPr="00996903">
        <w:rPr>
          <w:rFonts w:ascii="Times New Roman" w:hAnsi="Times New Roman"/>
        </w:rPr>
        <w:t xml:space="preserve"> each</w:t>
      </w:r>
      <w:r w:rsidR="00D62BE4" w:rsidRPr="00996903">
        <w:rPr>
          <w:rFonts w:ascii="Times New Roman" w:hAnsi="Times New Roman"/>
        </w:rPr>
        <w:t>. Underlined product ion used as target.</w:t>
      </w:r>
    </w:p>
    <w:p w:rsidR="00CD4C9A" w:rsidRPr="00996903" w:rsidRDefault="00CD4C9A" w:rsidP="00CD4C9A">
      <w:pPr>
        <w:spacing w:line="276" w:lineRule="auto"/>
        <w:contextualSpacing/>
        <w:jc w:val="both"/>
        <w:rPr>
          <w:rFonts w:ascii="Times New Roman" w:hAnsi="Times New Roman"/>
        </w:rPr>
      </w:pPr>
    </w:p>
    <w:tbl>
      <w:tblPr>
        <w:tblStyle w:val="TableGrid"/>
        <w:tblW w:w="9351" w:type="dxa"/>
        <w:jc w:val="center"/>
        <w:tblLayout w:type="fixed"/>
        <w:tblLook w:val="04A0" w:firstRow="1" w:lastRow="0" w:firstColumn="1" w:lastColumn="0" w:noHBand="0" w:noVBand="1"/>
      </w:tblPr>
      <w:tblGrid>
        <w:gridCol w:w="3545"/>
        <w:gridCol w:w="1412"/>
        <w:gridCol w:w="1134"/>
        <w:gridCol w:w="1559"/>
        <w:gridCol w:w="1701"/>
      </w:tblGrid>
      <w:tr w:rsidR="00D62BE4" w:rsidRPr="00996903" w:rsidTr="00D62BE4">
        <w:trPr>
          <w:jc w:val="center"/>
        </w:trPr>
        <w:tc>
          <w:tcPr>
            <w:tcW w:w="3545" w:type="dxa"/>
          </w:tcPr>
          <w:p w:rsidR="00D62BE4" w:rsidRPr="00996903" w:rsidRDefault="00D62BE4" w:rsidP="00A3073A">
            <w:pPr>
              <w:spacing w:line="276" w:lineRule="auto"/>
              <w:contextualSpacing/>
              <w:jc w:val="both"/>
              <w:rPr>
                <w:rFonts w:ascii="Times New Roman" w:hAnsi="Times New Roman"/>
              </w:rPr>
            </w:pPr>
          </w:p>
        </w:tc>
        <w:tc>
          <w:tcPr>
            <w:tcW w:w="1412" w:type="dxa"/>
          </w:tcPr>
          <w:p w:rsidR="00D62BE4" w:rsidRPr="00996903" w:rsidRDefault="00D62BE4" w:rsidP="00D62BE4">
            <w:pPr>
              <w:spacing w:line="276" w:lineRule="auto"/>
              <w:contextualSpacing/>
              <w:rPr>
                <w:rFonts w:ascii="Times New Roman" w:hAnsi="Times New Roman"/>
                <w:b/>
                <w:sz w:val="18"/>
                <w:szCs w:val="18"/>
              </w:rPr>
            </w:pPr>
            <w:r w:rsidRPr="00996903">
              <w:rPr>
                <w:rFonts w:ascii="Times New Roman" w:hAnsi="Times New Roman"/>
                <w:b/>
                <w:sz w:val="18"/>
                <w:szCs w:val="18"/>
              </w:rPr>
              <w:t>Precursor ion</w:t>
            </w:r>
            <w:r w:rsidRPr="00996903">
              <w:rPr>
                <w:rFonts w:ascii="Times New Roman" w:hAnsi="Times New Roman"/>
                <w:b/>
                <w:sz w:val="18"/>
                <w:szCs w:val="18"/>
              </w:rPr>
              <w:br/>
              <w:t>[m/z]</w:t>
            </w:r>
          </w:p>
        </w:tc>
        <w:tc>
          <w:tcPr>
            <w:tcW w:w="1134" w:type="dxa"/>
          </w:tcPr>
          <w:p w:rsidR="00D62BE4" w:rsidRPr="00996903" w:rsidRDefault="00D62BE4" w:rsidP="00D62BE4">
            <w:pPr>
              <w:spacing w:line="276" w:lineRule="auto"/>
              <w:contextualSpacing/>
              <w:rPr>
                <w:rFonts w:ascii="Times New Roman" w:hAnsi="Times New Roman"/>
                <w:b/>
                <w:sz w:val="18"/>
                <w:szCs w:val="18"/>
              </w:rPr>
            </w:pPr>
            <w:r w:rsidRPr="00996903">
              <w:rPr>
                <w:rFonts w:ascii="Times New Roman" w:hAnsi="Times New Roman"/>
                <w:b/>
                <w:sz w:val="18"/>
                <w:szCs w:val="18"/>
              </w:rPr>
              <w:t>Product ion</w:t>
            </w:r>
            <w:r w:rsidRPr="00996903">
              <w:rPr>
                <w:rFonts w:ascii="Times New Roman" w:hAnsi="Times New Roman"/>
                <w:b/>
                <w:sz w:val="18"/>
                <w:szCs w:val="18"/>
              </w:rPr>
              <w:br/>
              <w:t>[m/z]</w:t>
            </w:r>
          </w:p>
        </w:tc>
        <w:tc>
          <w:tcPr>
            <w:tcW w:w="1559" w:type="dxa"/>
          </w:tcPr>
          <w:p w:rsidR="00D62BE4" w:rsidRPr="00996903" w:rsidRDefault="00D62BE4" w:rsidP="00D62BE4">
            <w:pPr>
              <w:spacing w:line="276" w:lineRule="auto"/>
              <w:contextualSpacing/>
              <w:rPr>
                <w:rFonts w:ascii="Times New Roman" w:hAnsi="Times New Roman"/>
                <w:b/>
                <w:sz w:val="18"/>
                <w:szCs w:val="18"/>
              </w:rPr>
            </w:pPr>
            <w:r w:rsidRPr="00996903">
              <w:rPr>
                <w:rFonts w:ascii="Times New Roman" w:hAnsi="Times New Roman"/>
                <w:b/>
                <w:sz w:val="18"/>
                <w:szCs w:val="18"/>
              </w:rPr>
              <w:t>Collision energy</w:t>
            </w:r>
            <w:r w:rsidRPr="00996903">
              <w:rPr>
                <w:rFonts w:ascii="Times New Roman" w:hAnsi="Times New Roman"/>
                <w:b/>
                <w:sz w:val="18"/>
                <w:szCs w:val="18"/>
              </w:rPr>
              <w:br/>
              <w:t>[eV]</w:t>
            </w:r>
          </w:p>
        </w:tc>
        <w:tc>
          <w:tcPr>
            <w:tcW w:w="1701" w:type="dxa"/>
          </w:tcPr>
          <w:p w:rsidR="00D62BE4" w:rsidRPr="00996903" w:rsidRDefault="00D62BE4" w:rsidP="00D62BE4">
            <w:pPr>
              <w:spacing w:line="276" w:lineRule="auto"/>
              <w:contextualSpacing/>
              <w:rPr>
                <w:rFonts w:ascii="Times New Roman" w:hAnsi="Times New Roman"/>
                <w:b/>
                <w:sz w:val="18"/>
                <w:szCs w:val="18"/>
              </w:rPr>
            </w:pPr>
            <w:r w:rsidRPr="00996903">
              <w:rPr>
                <w:rFonts w:ascii="Times New Roman" w:hAnsi="Times New Roman"/>
                <w:b/>
                <w:sz w:val="18"/>
                <w:szCs w:val="18"/>
              </w:rPr>
              <w:t>Scan time</w:t>
            </w:r>
            <w:r w:rsidRPr="00996903">
              <w:rPr>
                <w:rFonts w:ascii="Times New Roman" w:hAnsi="Times New Roman"/>
                <w:b/>
                <w:sz w:val="18"/>
                <w:szCs w:val="18"/>
              </w:rPr>
              <w:br/>
              <w:t>[</w:t>
            </w:r>
            <w:proofErr w:type="spellStart"/>
            <w:r w:rsidRPr="00996903">
              <w:rPr>
                <w:rFonts w:ascii="Times New Roman" w:hAnsi="Times New Roman"/>
                <w:b/>
                <w:sz w:val="18"/>
                <w:szCs w:val="18"/>
              </w:rPr>
              <w:t>ms</w:t>
            </w:r>
            <w:proofErr w:type="spellEnd"/>
            <w:r w:rsidRPr="00996903">
              <w:rPr>
                <w:rFonts w:ascii="Times New Roman" w:hAnsi="Times New Roman"/>
                <w:b/>
                <w:sz w:val="18"/>
                <w:szCs w:val="18"/>
              </w:rPr>
              <w:t>]</w:t>
            </w:r>
          </w:p>
        </w:tc>
      </w:tr>
      <w:tr w:rsidR="00D62BE4" w:rsidRPr="00996903" w:rsidTr="00D62BE4">
        <w:trPr>
          <w:jc w:val="center"/>
        </w:trPr>
        <w:tc>
          <w:tcPr>
            <w:tcW w:w="3545" w:type="dxa"/>
          </w:tcPr>
          <w:p w:rsidR="00D62BE4" w:rsidRPr="00996903" w:rsidRDefault="00D62BE4" w:rsidP="00A3073A">
            <w:pPr>
              <w:spacing w:line="276" w:lineRule="auto"/>
              <w:contextualSpacing/>
              <w:jc w:val="both"/>
              <w:rPr>
                <w:rFonts w:ascii="Times New Roman" w:hAnsi="Times New Roman"/>
                <w:b/>
                <w:sz w:val="18"/>
                <w:szCs w:val="18"/>
              </w:rPr>
            </w:pPr>
            <w:r w:rsidRPr="00996903">
              <w:rPr>
                <w:rFonts w:ascii="Times New Roman" w:hAnsi="Times New Roman"/>
                <w:b/>
                <w:sz w:val="18"/>
                <w:szCs w:val="18"/>
              </w:rPr>
              <w:t>5F-MDMB-P7AICA</w:t>
            </w:r>
          </w:p>
        </w:tc>
        <w:tc>
          <w:tcPr>
            <w:tcW w:w="1412"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378.00</w:t>
            </w:r>
          </w:p>
        </w:tc>
        <w:tc>
          <w:tcPr>
            <w:tcW w:w="1134" w:type="dxa"/>
          </w:tcPr>
          <w:p w:rsidR="00D62BE4" w:rsidRPr="00996903" w:rsidRDefault="00D62BE4" w:rsidP="00D62BE4">
            <w:pPr>
              <w:spacing w:line="276" w:lineRule="auto"/>
              <w:contextualSpacing/>
              <w:jc w:val="both"/>
              <w:rPr>
                <w:rFonts w:ascii="Times New Roman" w:hAnsi="Times New Roman"/>
                <w:sz w:val="16"/>
                <w:szCs w:val="16"/>
              </w:rPr>
            </w:pPr>
            <w:r w:rsidRPr="00996903">
              <w:rPr>
                <w:rFonts w:ascii="Times New Roman" w:hAnsi="Times New Roman"/>
                <w:sz w:val="16"/>
                <w:szCs w:val="16"/>
                <w:u w:val="single"/>
              </w:rPr>
              <w:t>145.01</w:t>
            </w:r>
            <w:r w:rsidRPr="00996903">
              <w:rPr>
                <w:rFonts w:ascii="Times New Roman" w:hAnsi="Times New Roman"/>
                <w:sz w:val="16"/>
                <w:szCs w:val="16"/>
              </w:rPr>
              <w:br/>
              <w:t>233.02</w:t>
            </w:r>
            <w:r w:rsidRPr="00996903">
              <w:rPr>
                <w:rFonts w:ascii="Times New Roman" w:hAnsi="Times New Roman"/>
                <w:sz w:val="16"/>
                <w:szCs w:val="16"/>
              </w:rPr>
              <w:br/>
              <w:t>116.96</w:t>
            </w:r>
          </w:p>
        </w:tc>
        <w:tc>
          <w:tcPr>
            <w:tcW w:w="1559"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38</w:t>
            </w:r>
            <w:r w:rsidRPr="00996903">
              <w:rPr>
                <w:rFonts w:ascii="Times New Roman" w:hAnsi="Times New Roman"/>
                <w:sz w:val="16"/>
                <w:szCs w:val="16"/>
              </w:rPr>
              <w:br/>
              <w:t>20</w:t>
            </w:r>
            <w:r w:rsidRPr="00996903">
              <w:rPr>
                <w:rFonts w:ascii="Times New Roman" w:hAnsi="Times New Roman"/>
                <w:sz w:val="16"/>
                <w:szCs w:val="16"/>
              </w:rPr>
              <w:br/>
              <w:t>53</w:t>
            </w:r>
          </w:p>
        </w:tc>
        <w:tc>
          <w:tcPr>
            <w:tcW w:w="1701"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50</w:t>
            </w:r>
            <w:r w:rsidRPr="00996903">
              <w:rPr>
                <w:rFonts w:ascii="Times New Roman" w:hAnsi="Times New Roman"/>
                <w:sz w:val="16"/>
                <w:szCs w:val="16"/>
              </w:rPr>
              <w:br/>
              <w:t>50</w:t>
            </w:r>
            <w:r w:rsidRPr="00996903">
              <w:rPr>
                <w:rFonts w:ascii="Times New Roman" w:hAnsi="Times New Roman"/>
                <w:sz w:val="16"/>
                <w:szCs w:val="16"/>
              </w:rPr>
              <w:br/>
              <w:t>50</w:t>
            </w:r>
          </w:p>
        </w:tc>
      </w:tr>
      <w:tr w:rsidR="00D62BE4" w:rsidRPr="00996903" w:rsidTr="00D62BE4">
        <w:trPr>
          <w:jc w:val="center"/>
        </w:trPr>
        <w:tc>
          <w:tcPr>
            <w:tcW w:w="3545" w:type="dxa"/>
          </w:tcPr>
          <w:p w:rsidR="00D62BE4" w:rsidRPr="00996903" w:rsidRDefault="00D62BE4" w:rsidP="00A3073A">
            <w:pPr>
              <w:spacing w:line="276" w:lineRule="auto"/>
              <w:contextualSpacing/>
              <w:jc w:val="both"/>
              <w:rPr>
                <w:rFonts w:ascii="Times New Roman" w:hAnsi="Times New Roman"/>
                <w:b/>
                <w:sz w:val="18"/>
                <w:szCs w:val="18"/>
              </w:rPr>
            </w:pPr>
            <w:r w:rsidRPr="00996903">
              <w:rPr>
                <w:rFonts w:ascii="Times New Roman" w:hAnsi="Times New Roman"/>
                <w:b/>
                <w:sz w:val="18"/>
                <w:szCs w:val="18"/>
              </w:rPr>
              <w:t xml:space="preserve">5F-MDMB-P7AICA-dimethyl </w:t>
            </w:r>
            <w:proofErr w:type="spellStart"/>
            <w:r w:rsidRPr="00996903">
              <w:rPr>
                <w:rFonts w:ascii="Times New Roman" w:hAnsi="Times New Roman"/>
                <w:b/>
                <w:sz w:val="18"/>
                <w:szCs w:val="18"/>
              </w:rPr>
              <w:t>butanoic</w:t>
            </w:r>
            <w:proofErr w:type="spellEnd"/>
            <w:r w:rsidRPr="00996903">
              <w:rPr>
                <w:rFonts w:ascii="Times New Roman" w:hAnsi="Times New Roman"/>
                <w:b/>
                <w:sz w:val="18"/>
                <w:szCs w:val="18"/>
              </w:rPr>
              <w:t xml:space="preserve"> acid metabolite</w:t>
            </w:r>
          </w:p>
        </w:tc>
        <w:tc>
          <w:tcPr>
            <w:tcW w:w="1412"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364.10</w:t>
            </w:r>
          </w:p>
        </w:tc>
        <w:tc>
          <w:tcPr>
            <w:tcW w:w="1134"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u w:val="single"/>
              </w:rPr>
              <w:t>145.14</w:t>
            </w:r>
            <w:r w:rsidRPr="00996903">
              <w:rPr>
                <w:rFonts w:ascii="Times New Roman" w:hAnsi="Times New Roman"/>
                <w:sz w:val="16"/>
                <w:szCs w:val="16"/>
              </w:rPr>
              <w:br/>
              <w:t>233.18</w:t>
            </w:r>
            <w:r w:rsidRPr="00996903">
              <w:rPr>
                <w:rFonts w:ascii="Times New Roman" w:hAnsi="Times New Roman"/>
                <w:sz w:val="16"/>
                <w:szCs w:val="16"/>
              </w:rPr>
              <w:br/>
              <w:t>117.21</w:t>
            </w:r>
          </w:p>
        </w:tc>
        <w:tc>
          <w:tcPr>
            <w:tcW w:w="1559"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35</w:t>
            </w:r>
            <w:r w:rsidRPr="00996903">
              <w:rPr>
                <w:rFonts w:ascii="Times New Roman" w:hAnsi="Times New Roman"/>
                <w:sz w:val="16"/>
                <w:szCs w:val="16"/>
              </w:rPr>
              <w:br/>
              <w:t>18</w:t>
            </w:r>
            <w:r w:rsidRPr="00996903">
              <w:rPr>
                <w:rFonts w:ascii="Times New Roman" w:hAnsi="Times New Roman"/>
                <w:sz w:val="16"/>
                <w:szCs w:val="16"/>
              </w:rPr>
              <w:br/>
              <w:t>59</w:t>
            </w:r>
          </w:p>
        </w:tc>
        <w:tc>
          <w:tcPr>
            <w:tcW w:w="1701"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50</w:t>
            </w:r>
            <w:r w:rsidRPr="00996903">
              <w:rPr>
                <w:rFonts w:ascii="Times New Roman" w:hAnsi="Times New Roman"/>
                <w:sz w:val="16"/>
                <w:szCs w:val="16"/>
              </w:rPr>
              <w:br/>
              <w:t>50</w:t>
            </w:r>
            <w:r w:rsidRPr="00996903">
              <w:rPr>
                <w:rFonts w:ascii="Times New Roman" w:hAnsi="Times New Roman"/>
                <w:sz w:val="16"/>
                <w:szCs w:val="16"/>
              </w:rPr>
              <w:br/>
              <w:t>50</w:t>
            </w:r>
          </w:p>
        </w:tc>
      </w:tr>
      <w:tr w:rsidR="00D62BE4" w:rsidRPr="00996903" w:rsidTr="00D62BE4">
        <w:trPr>
          <w:jc w:val="center"/>
        </w:trPr>
        <w:tc>
          <w:tcPr>
            <w:tcW w:w="3545" w:type="dxa"/>
          </w:tcPr>
          <w:p w:rsidR="00D62BE4" w:rsidRPr="00996903" w:rsidRDefault="00D62BE4" w:rsidP="00A3073A">
            <w:pPr>
              <w:spacing w:line="276" w:lineRule="auto"/>
              <w:contextualSpacing/>
              <w:jc w:val="both"/>
              <w:rPr>
                <w:rFonts w:ascii="Times New Roman" w:hAnsi="Times New Roman"/>
                <w:b/>
                <w:sz w:val="18"/>
                <w:szCs w:val="18"/>
              </w:rPr>
            </w:pPr>
            <w:r w:rsidRPr="00996903">
              <w:rPr>
                <w:rFonts w:ascii="Times New Roman" w:hAnsi="Times New Roman"/>
                <w:b/>
                <w:sz w:val="18"/>
                <w:szCs w:val="18"/>
              </w:rPr>
              <w:t>AB-FUBINACA-d</w:t>
            </w:r>
            <w:r w:rsidRPr="00996903">
              <w:rPr>
                <w:rFonts w:ascii="Times New Roman" w:hAnsi="Times New Roman"/>
                <w:b/>
                <w:sz w:val="18"/>
                <w:szCs w:val="18"/>
                <w:vertAlign w:val="subscript"/>
              </w:rPr>
              <w:t>4</w:t>
            </w:r>
          </w:p>
        </w:tc>
        <w:tc>
          <w:tcPr>
            <w:tcW w:w="1412"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373.20</w:t>
            </w:r>
          </w:p>
        </w:tc>
        <w:tc>
          <w:tcPr>
            <w:tcW w:w="1134"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u w:val="single"/>
              </w:rPr>
              <w:t>257.18</w:t>
            </w:r>
            <w:r w:rsidRPr="00996903">
              <w:rPr>
                <w:rFonts w:ascii="Times New Roman" w:hAnsi="Times New Roman"/>
                <w:sz w:val="16"/>
                <w:szCs w:val="16"/>
              </w:rPr>
              <w:br/>
              <w:t>328.29</w:t>
            </w:r>
          </w:p>
        </w:tc>
        <w:tc>
          <w:tcPr>
            <w:tcW w:w="1559"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24</w:t>
            </w:r>
            <w:r w:rsidRPr="00996903">
              <w:rPr>
                <w:rFonts w:ascii="Times New Roman" w:hAnsi="Times New Roman"/>
                <w:sz w:val="16"/>
                <w:szCs w:val="16"/>
              </w:rPr>
              <w:br/>
              <w:t>15</w:t>
            </w:r>
          </w:p>
        </w:tc>
        <w:tc>
          <w:tcPr>
            <w:tcW w:w="1701" w:type="dxa"/>
          </w:tcPr>
          <w:p w:rsidR="00D62BE4" w:rsidRPr="00996903" w:rsidRDefault="00D62BE4" w:rsidP="00A3073A">
            <w:pPr>
              <w:spacing w:line="276" w:lineRule="auto"/>
              <w:contextualSpacing/>
              <w:jc w:val="both"/>
              <w:rPr>
                <w:rFonts w:ascii="Times New Roman" w:hAnsi="Times New Roman"/>
                <w:sz w:val="16"/>
                <w:szCs w:val="16"/>
              </w:rPr>
            </w:pPr>
            <w:r w:rsidRPr="00996903">
              <w:rPr>
                <w:rFonts w:ascii="Times New Roman" w:hAnsi="Times New Roman"/>
                <w:sz w:val="16"/>
                <w:szCs w:val="16"/>
              </w:rPr>
              <w:t>50</w:t>
            </w:r>
            <w:r w:rsidRPr="00996903">
              <w:rPr>
                <w:rFonts w:ascii="Times New Roman" w:hAnsi="Times New Roman"/>
                <w:sz w:val="16"/>
                <w:szCs w:val="16"/>
              </w:rPr>
              <w:br/>
              <w:t>50</w:t>
            </w:r>
          </w:p>
        </w:tc>
      </w:tr>
    </w:tbl>
    <w:p w:rsidR="00CD4C9A" w:rsidRPr="00996903" w:rsidRDefault="00CD4C9A" w:rsidP="005A2FC5">
      <w:pPr>
        <w:spacing w:line="480" w:lineRule="auto"/>
        <w:contextualSpacing/>
        <w:jc w:val="both"/>
        <w:rPr>
          <w:rFonts w:ascii="Times New Roman" w:hAnsi="Times New Roman"/>
        </w:rPr>
      </w:pPr>
    </w:p>
    <w:p w:rsidR="00AE0550" w:rsidRPr="00996903" w:rsidRDefault="00AE0550" w:rsidP="000224F5">
      <w:pPr>
        <w:spacing w:line="276" w:lineRule="auto"/>
        <w:contextualSpacing/>
        <w:jc w:val="both"/>
        <w:rPr>
          <w:rFonts w:ascii="Times New Roman" w:hAnsi="Times New Roman"/>
        </w:rPr>
      </w:pPr>
      <w:r w:rsidRPr="00996903">
        <w:rPr>
          <w:rFonts w:ascii="Times New Roman" w:hAnsi="Times New Roman"/>
          <w:b/>
        </w:rPr>
        <w:t xml:space="preserve">Supplementary Table </w:t>
      </w:r>
      <w:r w:rsidR="00CD4C9A" w:rsidRPr="00996903">
        <w:rPr>
          <w:rFonts w:ascii="Times New Roman" w:hAnsi="Times New Roman"/>
          <w:b/>
        </w:rPr>
        <w:t>3</w:t>
      </w:r>
      <w:r w:rsidRPr="00996903">
        <w:rPr>
          <w:rFonts w:ascii="Times New Roman" w:hAnsi="Times New Roman"/>
          <w:b/>
        </w:rPr>
        <w:t>:</w:t>
      </w:r>
      <w:r w:rsidRPr="00996903">
        <w:rPr>
          <w:rFonts w:ascii="Times New Roman" w:hAnsi="Times New Roman"/>
        </w:rPr>
        <w:t xml:space="preserve"> Vital parameters at the time of death</w:t>
      </w:r>
      <w:r w:rsidR="000224F5" w:rsidRPr="00996903">
        <w:rPr>
          <w:rFonts w:ascii="Times New Roman" w:hAnsi="Times New Roman"/>
        </w:rPr>
        <w:t>: blood pressure, pulse, rectal temperature and O</w:t>
      </w:r>
      <w:r w:rsidR="000224F5" w:rsidRPr="00996903">
        <w:rPr>
          <w:rFonts w:ascii="Times New Roman" w:hAnsi="Times New Roman"/>
          <w:vertAlign w:val="subscript"/>
        </w:rPr>
        <w:t>2</w:t>
      </w:r>
      <w:r w:rsidR="000224F5" w:rsidRPr="00996903">
        <w:rPr>
          <w:rFonts w:ascii="Times New Roman" w:hAnsi="Times New Roman"/>
        </w:rPr>
        <w:t>-saturation.</w:t>
      </w:r>
    </w:p>
    <w:p w:rsidR="000224F5" w:rsidRPr="00996903" w:rsidRDefault="000224F5" w:rsidP="000224F5">
      <w:pPr>
        <w:spacing w:line="276" w:lineRule="auto"/>
        <w:contextualSpacing/>
        <w:jc w:val="both"/>
        <w:rPr>
          <w:rFonts w:ascii="Times New Roman" w:hAnsi="Times New Roman"/>
        </w:rPr>
      </w:pPr>
    </w:p>
    <w:tbl>
      <w:tblPr>
        <w:tblStyle w:val="TableGrid"/>
        <w:tblW w:w="0" w:type="auto"/>
        <w:tblLook w:val="04A0" w:firstRow="1" w:lastRow="0" w:firstColumn="1" w:lastColumn="0" w:noHBand="0" w:noVBand="1"/>
      </w:tblPr>
      <w:tblGrid>
        <w:gridCol w:w="1879"/>
        <w:gridCol w:w="1879"/>
        <w:gridCol w:w="1879"/>
        <w:gridCol w:w="1879"/>
        <w:gridCol w:w="1880"/>
      </w:tblGrid>
      <w:tr w:rsidR="00AE0550" w:rsidRPr="00996903" w:rsidTr="00AE0550">
        <w:tc>
          <w:tcPr>
            <w:tcW w:w="1879" w:type="dxa"/>
          </w:tcPr>
          <w:p w:rsidR="00AE0550" w:rsidRPr="00996903" w:rsidRDefault="00AE0550" w:rsidP="00AE0550">
            <w:pPr>
              <w:spacing w:line="480" w:lineRule="auto"/>
              <w:contextualSpacing/>
              <w:jc w:val="both"/>
              <w:rPr>
                <w:rFonts w:ascii="Times New Roman" w:hAnsi="Times New Roman"/>
              </w:rPr>
            </w:pPr>
          </w:p>
        </w:tc>
        <w:tc>
          <w:tcPr>
            <w:tcW w:w="1879" w:type="dxa"/>
          </w:tcPr>
          <w:p w:rsidR="00AE0550" w:rsidRPr="00996903" w:rsidRDefault="00AE0550" w:rsidP="00AE0550">
            <w:pPr>
              <w:rPr>
                <w:rFonts w:ascii="Times New Roman" w:hAnsi="Times New Roman"/>
              </w:rPr>
            </w:pPr>
            <w:r w:rsidRPr="00996903">
              <w:rPr>
                <w:rFonts w:ascii="Times New Roman" w:hAnsi="Times New Roman"/>
              </w:rPr>
              <w:t>Blood pressure [mmHg]</w:t>
            </w:r>
          </w:p>
        </w:tc>
        <w:tc>
          <w:tcPr>
            <w:tcW w:w="1879" w:type="dxa"/>
          </w:tcPr>
          <w:p w:rsidR="00AE0550" w:rsidRPr="00996903" w:rsidRDefault="00AE0550" w:rsidP="00AE0550">
            <w:pPr>
              <w:rPr>
                <w:rFonts w:ascii="Times New Roman" w:hAnsi="Times New Roman"/>
              </w:rPr>
            </w:pPr>
            <w:r w:rsidRPr="00996903">
              <w:rPr>
                <w:rFonts w:ascii="Times New Roman" w:hAnsi="Times New Roman"/>
              </w:rPr>
              <w:t>Pulse [1/min]</w:t>
            </w:r>
          </w:p>
        </w:tc>
        <w:tc>
          <w:tcPr>
            <w:tcW w:w="1879" w:type="dxa"/>
          </w:tcPr>
          <w:p w:rsidR="00AE0550" w:rsidRPr="00996903" w:rsidRDefault="00AE0550" w:rsidP="00AE0550">
            <w:pPr>
              <w:rPr>
                <w:rFonts w:ascii="Times New Roman" w:hAnsi="Times New Roman"/>
              </w:rPr>
            </w:pPr>
            <w:r w:rsidRPr="00996903">
              <w:rPr>
                <w:rFonts w:ascii="Times New Roman" w:hAnsi="Times New Roman"/>
              </w:rPr>
              <w:t>Rectal temperature [°C]</w:t>
            </w:r>
          </w:p>
        </w:tc>
        <w:tc>
          <w:tcPr>
            <w:tcW w:w="1880" w:type="dxa"/>
          </w:tcPr>
          <w:p w:rsidR="00AE0550" w:rsidRPr="00996903" w:rsidRDefault="00AE0550" w:rsidP="00AE0550">
            <w:pPr>
              <w:rPr>
                <w:rFonts w:ascii="Times New Roman" w:hAnsi="Times New Roman"/>
              </w:rPr>
            </w:pPr>
            <w:r w:rsidRPr="00996903">
              <w:rPr>
                <w:rFonts w:ascii="Times New Roman" w:hAnsi="Times New Roman"/>
              </w:rPr>
              <w:t>O</w:t>
            </w:r>
            <w:r w:rsidRPr="00996903">
              <w:rPr>
                <w:rFonts w:ascii="Times New Roman" w:hAnsi="Times New Roman"/>
                <w:vertAlign w:val="subscript"/>
              </w:rPr>
              <w:t>2</w:t>
            </w:r>
            <w:r w:rsidRPr="00996903">
              <w:rPr>
                <w:rFonts w:ascii="Times New Roman" w:hAnsi="Times New Roman"/>
              </w:rPr>
              <w:t>-saturation [%]</w:t>
            </w:r>
          </w:p>
        </w:tc>
      </w:tr>
      <w:tr w:rsidR="00AE0550" w:rsidRPr="00996903" w:rsidTr="000224F5">
        <w:tc>
          <w:tcPr>
            <w:tcW w:w="1879" w:type="dxa"/>
          </w:tcPr>
          <w:p w:rsidR="00AE0550" w:rsidRPr="00996903" w:rsidRDefault="00AE0550" w:rsidP="000224F5">
            <w:pPr>
              <w:spacing w:after="0" w:line="480" w:lineRule="auto"/>
              <w:contextualSpacing/>
              <w:jc w:val="both"/>
              <w:rPr>
                <w:rFonts w:ascii="Times New Roman" w:hAnsi="Times New Roman"/>
              </w:rPr>
            </w:pPr>
            <w:r w:rsidRPr="00996903">
              <w:rPr>
                <w:rFonts w:ascii="Times New Roman" w:hAnsi="Times New Roman"/>
              </w:rPr>
              <w:lastRenderedPageBreak/>
              <w:t>Pig 1</w:t>
            </w:r>
          </w:p>
        </w:tc>
        <w:tc>
          <w:tcPr>
            <w:tcW w:w="1879" w:type="dxa"/>
            <w:vAlign w:val="center"/>
          </w:tcPr>
          <w:p w:rsidR="00AE0550" w:rsidRPr="00996903" w:rsidRDefault="00AE0550" w:rsidP="000224F5">
            <w:pPr>
              <w:spacing w:after="0" w:line="240" w:lineRule="auto"/>
              <w:jc w:val="center"/>
              <w:rPr>
                <w:rFonts w:ascii="Times New Roman" w:hAnsi="Times New Roman"/>
                <w:sz w:val="20"/>
                <w:szCs w:val="20"/>
                <w:lang w:val="de-DE" w:eastAsia="de-DE"/>
              </w:rPr>
            </w:pPr>
            <w:r w:rsidRPr="00996903">
              <w:rPr>
                <w:rFonts w:ascii="Times New Roman" w:hAnsi="Times New Roman"/>
                <w:sz w:val="20"/>
                <w:szCs w:val="20"/>
              </w:rPr>
              <w:t>81/40</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74</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37.2</w:t>
            </w:r>
          </w:p>
        </w:tc>
        <w:tc>
          <w:tcPr>
            <w:tcW w:w="1880"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94</w:t>
            </w:r>
          </w:p>
        </w:tc>
      </w:tr>
      <w:tr w:rsidR="00AE0550" w:rsidRPr="00996903" w:rsidTr="000224F5">
        <w:tc>
          <w:tcPr>
            <w:tcW w:w="1879" w:type="dxa"/>
          </w:tcPr>
          <w:p w:rsidR="00AE0550" w:rsidRPr="00996903" w:rsidRDefault="00AE0550" w:rsidP="000224F5">
            <w:pPr>
              <w:spacing w:after="0" w:line="480" w:lineRule="auto"/>
              <w:contextualSpacing/>
              <w:jc w:val="both"/>
              <w:rPr>
                <w:rFonts w:ascii="Times New Roman" w:hAnsi="Times New Roman"/>
              </w:rPr>
            </w:pPr>
            <w:r w:rsidRPr="00996903">
              <w:rPr>
                <w:rFonts w:ascii="Times New Roman" w:hAnsi="Times New Roman"/>
              </w:rPr>
              <w:t>Pig 2</w:t>
            </w:r>
          </w:p>
        </w:tc>
        <w:tc>
          <w:tcPr>
            <w:tcW w:w="1879" w:type="dxa"/>
            <w:vAlign w:val="center"/>
          </w:tcPr>
          <w:p w:rsidR="00AE0550" w:rsidRPr="00996903" w:rsidRDefault="00AE0550" w:rsidP="000224F5">
            <w:pPr>
              <w:spacing w:after="0" w:line="240" w:lineRule="auto"/>
              <w:jc w:val="center"/>
              <w:rPr>
                <w:rFonts w:ascii="Times New Roman" w:hAnsi="Times New Roman"/>
                <w:sz w:val="20"/>
                <w:szCs w:val="20"/>
                <w:lang w:val="de-DE" w:eastAsia="de-DE"/>
              </w:rPr>
            </w:pPr>
            <w:r w:rsidRPr="00996903">
              <w:rPr>
                <w:rFonts w:ascii="Times New Roman" w:hAnsi="Times New Roman"/>
                <w:sz w:val="20"/>
                <w:szCs w:val="20"/>
              </w:rPr>
              <w:t>80/41</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75</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38.2</w:t>
            </w:r>
          </w:p>
        </w:tc>
        <w:tc>
          <w:tcPr>
            <w:tcW w:w="1880"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85</w:t>
            </w:r>
          </w:p>
        </w:tc>
      </w:tr>
      <w:tr w:rsidR="00AE0550" w:rsidRPr="00996903" w:rsidTr="000224F5">
        <w:tc>
          <w:tcPr>
            <w:tcW w:w="1879" w:type="dxa"/>
          </w:tcPr>
          <w:p w:rsidR="00AE0550" w:rsidRPr="00996903" w:rsidRDefault="00AE0550" w:rsidP="000224F5">
            <w:pPr>
              <w:spacing w:after="0" w:line="480" w:lineRule="auto"/>
              <w:contextualSpacing/>
              <w:jc w:val="both"/>
              <w:rPr>
                <w:rFonts w:ascii="Times New Roman" w:hAnsi="Times New Roman"/>
              </w:rPr>
            </w:pPr>
            <w:r w:rsidRPr="00996903">
              <w:rPr>
                <w:rFonts w:ascii="Times New Roman" w:hAnsi="Times New Roman"/>
              </w:rPr>
              <w:t>Pig 3</w:t>
            </w:r>
          </w:p>
        </w:tc>
        <w:tc>
          <w:tcPr>
            <w:tcW w:w="1879" w:type="dxa"/>
            <w:vAlign w:val="center"/>
          </w:tcPr>
          <w:p w:rsidR="00AE0550" w:rsidRPr="00996903" w:rsidRDefault="00AE0550" w:rsidP="000224F5">
            <w:pPr>
              <w:spacing w:after="0" w:line="240" w:lineRule="auto"/>
              <w:jc w:val="center"/>
              <w:rPr>
                <w:rFonts w:ascii="Times New Roman" w:hAnsi="Times New Roman"/>
                <w:sz w:val="20"/>
                <w:szCs w:val="20"/>
                <w:lang w:val="de-DE" w:eastAsia="de-DE"/>
              </w:rPr>
            </w:pPr>
            <w:r w:rsidRPr="00996903">
              <w:rPr>
                <w:rFonts w:ascii="Times New Roman" w:hAnsi="Times New Roman"/>
                <w:sz w:val="20"/>
                <w:szCs w:val="20"/>
              </w:rPr>
              <w:t>72/40</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73</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37.6</w:t>
            </w:r>
          </w:p>
        </w:tc>
        <w:tc>
          <w:tcPr>
            <w:tcW w:w="1880"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93</w:t>
            </w:r>
          </w:p>
        </w:tc>
      </w:tr>
      <w:tr w:rsidR="00AE0550" w:rsidRPr="00996903" w:rsidTr="000224F5">
        <w:tc>
          <w:tcPr>
            <w:tcW w:w="1879" w:type="dxa"/>
          </w:tcPr>
          <w:p w:rsidR="00AE0550" w:rsidRPr="00996903" w:rsidRDefault="00AE0550" w:rsidP="000224F5">
            <w:pPr>
              <w:spacing w:after="0" w:line="480" w:lineRule="auto"/>
              <w:contextualSpacing/>
              <w:jc w:val="both"/>
              <w:rPr>
                <w:rFonts w:ascii="Times New Roman" w:hAnsi="Times New Roman"/>
              </w:rPr>
            </w:pPr>
            <w:r w:rsidRPr="00996903">
              <w:rPr>
                <w:rFonts w:ascii="Times New Roman" w:hAnsi="Times New Roman"/>
              </w:rPr>
              <w:t>Pig 4</w:t>
            </w:r>
          </w:p>
        </w:tc>
        <w:tc>
          <w:tcPr>
            <w:tcW w:w="1879" w:type="dxa"/>
            <w:vAlign w:val="center"/>
          </w:tcPr>
          <w:p w:rsidR="00AE0550" w:rsidRPr="00996903" w:rsidRDefault="00AE0550" w:rsidP="000224F5">
            <w:pPr>
              <w:spacing w:after="0" w:line="240" w:lineRule="auto"/>
              <w:jc w:val="center"/>
              <w:rPr>
                <w:rFonts w:ascii="Times New Roman" w:hAnsi="Times New Roman"/>
                <w:sz w:val="20"/>
                <w:szCs w:val="20"/>
                <w:lang w:val="de-DE" w:eastAsia="de-DE"/>
              </w:rPr>
            </w:pPr>
            <w:r w:rsidRPr="00996903">
              <w:rPr>
                <w:rFonts w:ascii="Times New Roman" w:hAnsi="Times New Roman"/>
                <w:sz w:val="20"/>
                <w:szCs w:val="20"/>
              </w:rPr>
              <w:t>74/36</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91</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38.8</w:t>
            </w:r>
          </w:p>
        </w:tc>
        <w:tc>
          <w:tcPr>
            <w:tcW w:w="1880"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93</w:t>
            </w:r>
          </w:p>
        </w:tc>
      </w:tr>
      <w:tr w:rsidR="00AE0550" w:rsidRPr="00996903" w:rsidTr="000224F5">
        <w:tc>
          <w:tcPr>
            <w:tcW w:w="1879" w:type="dxa"/>
          </w:tcPr>
          <w:p w:rsidR="00AE0550" w:rsidRPr="00996903" w:rsidRDefault="00AE0550" w:rsidP="000224F5">
            <w:pPr>
              <w:spacing w:after="0" w:line="480" w:lineRule="auto"/>
              <w:contextualSpacing/>
              <w:jc w:val="both"/>
              <w:rPr>
                <w:rFonts w:ascii="Times New Roman" w:hAnsi="Times New Roman"/>
              </w:rPr>
            </w:pPr>
            <w:r w:rsidRPr="00996903">
              <w:rPr>
                <w:rFonts w:ascii="Times New Roman" w:hAnsi="Times New Roman"/>
              </w:rPr>
              <w:t>Pig 5</w:t>
            </w:r>
          </w:p>
        </w:tc>
        <w:tc>
          <w:tcPr>
            <w:tcW w:w="1879" w:type="dxa"/>
            <w:vAlign w:val="center"/>
          </w:tcPr>
          <w:p w:rsidR="00AE0550" w:rsidRPr="00996903" w:rsidRDefault="00AE0550" w:rsidP="000224F5">
            <w:pPr>
              <w:spacing w:after="0" w:line="240" w:lineRule="auto"/>
              <w:jc w:val="center"/>
              <w:rPr>
                <w:rFonts w:ascii="Times New Roman" w:hAnsi="Times New Roman"/>
                <w:sz w:val="20"/>
                <w:szCs w:val="20"/>
                <w:lang w:val="de-DE" w:eastAsia="de-DE"/>
              </w:rPr>
            </w:pPr>
            <w:r w:rsidRPr="00996903">
              <w:rPr>
                <w:rFonts w:ascii="Times New Roman" w:hAnsi="Times New Roman"/>
                <w:sz w:val="20"/>
                <w:szCs w:val="20"/>
              </w:rPr>
              <w:t>64/24</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102</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39.6</w:t>
            </w:r>
          </w:p>
        </w:tc>
        <w:tc>
          <w:tcPr>
            <w:tcW w:w="1880"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89</w:t>
            </w:r>
          </w:p>
        </w:tc>
      </w:tr>
      <w:tr w:rsidR="00AE0550" w:rsidRPr="000224F5" w:rsidTr="000224F5">
        <w:tc>
          <w:tcPr>
            <w:tcW w:w="1879" w:type="dxa"/>
          </w:tcPr>
          <w:p w:rsidR="00AE0550" w:rsidRPr="00996903" w:rsidRDefault="00AE0550" w:rsidP="000224F5">
            <w:pPr>
              <w:spacing w:after="0" w:line="480" w:lineRule="auto"/>
              <w:contextualSpacing/>
              <w:jc w:val="both"/>
              <w:rPr>
                <w:rFonts w:ascii="Times New Roman" w:hAnsi="Times New Roman"/>
              </w:rPr>
            </w:pPr>
            <w:r w:rsidRPr="00996903">
              <w:rPr>
                <w:rFonts w:ascii="Times New Roman" w:hAnsi="Times New Roman"/>
              </w:rPr>
              <w:t>Pig 6</w:t>
            </w:r>
          </w:p>
        </w:tc>
        <w:tc>
          <w:tcPr>
            <w:tcW w:w="1879" w:type="dxa"/>
            <w:vAlign w:val="center"/>
          </w:tcPr>
          <w:p w:rsidR="00AE0550" w:rsidRPr="00996903" w:rsidRDefault="00AE0550" w:rsidP="000224F5">
            <w:pPr>
              <w:spacing w:after="0" w:line="240" w:lineRule="auto"/>
              <w:jc w:val="center"/>
              <w:rPr>
                <w:rFonts w:ascii="Times New Roman" w:hAnsi="Times New Roman"/>
                <w:sz w:val="20"/>
                <w:szCs w:val="20"/>
                <w:lang w:val="de-DE" w:eastAsia="de-DE"/>
              </w:rPr>
            </w:pPr>
            <w:r w:rsidRPr="00996903">
              <w:rPr>
                <w:rFonts w:ascii="Times New Roman" w:hAnsi="Times New Roman"/>
                <w:sz w:val="20"/>
                <w:szCs w:val="20"/>
              </w:rPr>
              <w:t>72/30</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75</w:t>
            </w:r>
          </w:p>
        </w:tc>
        <w:tc>
          <w:tcPr>
            <w:tcW w:w="1879" w:type="dxa"/>
            <w:vAlign w:val="center"/>
          </w:tcPr>
          <w:p w:rsidR="00AE0550" w:rsidRPr="00996903" w:rsidRDefault="00AE0550" w:rsidP="000224F5">
            <w:pPr>
              <w:spacing w:after="0"/>
              <w:jc w:val="center"/>
              <w:rPr>
                <w:rFonts w:ascii="Times New Roman" w:hAnsi="Times New Roman"/>
                <w:sz w:val="20"/>
                <w:szCs w:val="20"/>
              </w:rPr>
            </w:pPr>
            <w:r w:rsidRPr="00996903">
              <w:rPr>
                <w:rFonts w:ascii="Times New Roman" w:hAnsi="Times New Roman"/>
                <w:sz w:val="20"/>
                <w:szCs w:val="20"/>
              </w:rPr>
              <w:t>37.1</w:t>
            </w:r>
          </w:p>
        </w:tc>
        <w:tc>
          <w:tcPr>
            <w:tcW w:w="1880" w:type="dxa"/>
            <w:vAlign w:val="center"/>
          </w:tcPr>
          <w:p w:rsidR="00AE0550" w:rsidRPr="000224F5" w:rsidRDefault="00AE0550" w:rsidP="000224F5">
            <w:pPr>
              <w:spacing w:after="0"/>
              <w:jc w:val="center"/>
              <w:rPr>
                <w:rFonts w:ascii="Times New Roman" w:hAnsi="Times New Roman"/>
                <w:sz w:val="20"/>
                <w:szCs w:val="20"/>
              </w:rPr>
            </w:pPr>
            <w:r w:rsidRPr="00996903">
              <w:rPr>
                <w:rFonts w:ascii="Times New Roman" w:hAnsi="Times New Roman"/>
                <w:sz w:val="20"/>
                <w:szCs w:val="20"/>
              </w:rPr>
              <w:t>86</w:t>
            </w:r>
            <w:bookmarkStart w:id="0" w:name="_GoBack"/>
            <w:bookmarkEnd w:id="0"/>
          </w:p>
        </w:tc>
      </w:tr>
    </w:tbl>
    <w:p w:rsidR="00AE0550" w:rsidRDefault="00AE0550" w:rsidP="005A2FC5">
      <w:pPr>
        <w:spacing w:line="480" w:lineRule="auto"/>
        <w:contextualSpacing/>
        <w:jc w:val="both"/>
        <w:rPr>
          <w:rFonts w:ascii="Times New Roman" w:hAnsi="Times New Roman"/>
        </w:rPr>
      </w:pPr>
    </w:p>
    <w:sectPr w:rsidR="00AE055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CS&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dxrzpf695sfde05sfxszsnpt5sv5vx0epe&quot;&gt;My EndNote Librarypmi&lt;record-ids&gt;&lt;item&gt;31&lt;/item&gt;&lt;item&gt;50&lt;/item&gt;&lt;/record-ids&gt;&lt;/item&gt;&lt;/Libraries&gt;"/>
  </w:docVars>
  <w:rsids>
    <w:rsidRoot w:val="005A2FC5"/>
    <w:rsid w:val="000224F5"/>
    <w:rsid w:val="000442A6"/>
    <w:rsid w:val="00156B71"/>
    <w:rsid w:val="002723EF"/>
    <w:rsid w:val="00427FC0"/>
    <w:rsid w:val="005A2FC5"/>
    <w:rsid w:val="005B2B33"/>
    <w:rsid w:val="006D7FF1"/>
    <w:rsid w:val="007910AD"/>
    <w:rsid w:val="007A184D"/>
    <w:rsid w:val="007D36B8"/>
    <w:rsid w:val="008B12CF"/>
    <w:rsid w:val="00996903"/>
    <w:rsid w:val="00A0612B"/>
    <w:rsid w:val="00A6757A"/>
    <w:rsid w:val="00AE0550"/>
    <w:rsid w:val="00C307CF"/>
    <w:rsid w:val="00C40699"/>
    <w:rsid w:val="00C764B3"/>
    <w:rsid w:val="00CB24D1"/>
    <w:rsid w:val="00CD4C9A"/>
    <w:rsid w:val="00D62BE4"/>
    <w:rsid w:val="00E06198"/>
    <w:rsid w:val="00FA0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E55076-E45F-4CB5-A85C-1A62DC33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Zchn"/>
    <w:rsid w:val="005A2FC5"/>
    <w:pPr>
      <w:spacing w:after="0"/>
      <w:jc w:val="center"/>
    </w:pPr>
    <w:rPr>
      <w:rFonts w:cs="Calibri"/>
      <w:noProof/>
    </w:rPr>
  </w:style>
  <w:style w:type="character" w:customStyle="1" w:styleId="EndNoteBibliographyTitleZchn">
    <w:name w:val="EndNote Bibliography Title Zchn"/>
    <w:basedOn w:val="DefaultParagraphFont"/>
    <w:link w:val="EndNoteBibliographyTitle"/>
    <w:rsid w:val="005A2FC5"/>
    <w:rPr>
      <w:rFonts w:cs="Calibri"/>
      <w:noProof/>
      <w:sz w:val="22"/>
      <w:szCs w:val="22"/>
      <w:lang w:val="en-US" w:eastAsia="en-US"/>
    </w:rPr>
  </w:style>
  <w:style w:type="paragraph" w:customStyle="1" w:styleId="EndNoteBibliography">
    <w:name w:val="EndNote Bibliography"/>
    <w:basedOn w:val="Normal"/>
    <w:link w:val="EndNoteBibliographyZchn"/>
    <w:rsid w:val="005A2FC5"/>
    <w:pPr>
      <w:spacing w:line="240" w:lineRule="auto"/>
      <w:jc w:val="both"/>
    </w:pPr>
    <w:rPr>
      <w:rFonts w:cs="Calibri"/>
      <w:noProof/>
    </w:rPr>
  </w:style>
  <w:style w:type="character" w:customStyle="1" w:styleId="EndNoteBibliographyZchn">
    <w:name w:val="EndNote Bibliography Zchn"/>
    <w:basedOn w:val="DefaultParagraphFont"/>
    <w:link w:val="EndNoteBibliography"/>
    <w:rsid w:val="005A2FC5"/>
    <w:rPr>
      <w:rFonts w:cs="Calibri"/>
      <w:noProof/>
      <w:sz w:val="22"/>
      <w:szCs w:val="22"/>
      <w:lang w:val="en-US" w:eastAsia="en-US"/>
    </w:rPr>
  </w:style>
  <w:style w:type="table" w:styleId="TableGrid">
    <w:name w:val="Table Grid"/>
    <w:basedOn w:val="TableNormal"/>
    <w:uiPriority w:val="39"/>
    <w:rsid w:val="007A18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202343">
      <w:bodyDiv w:val="1"/>
      <w:marLeft w:val="0"/>
      <w:marRight w:val="0"/>
      <w:marTop w:val="0"/>
      <w:marBottom w:val="0"/>
      <w:divBdr>
        <w:top w:val="none" w:sz="0" w:space="0" w:color="auto"/>
        <w:left w:val="none" w:sz="0" w:space="0" w:color="auto"/>
        <w:bottom w:val="none" w:sz="0" w:space="0" w:color="auto"/>
        <w:right w:val="none" w:sz="0" w:space="0" w:color="auto"/>
      </w:divBdr>
    </w:div>
    <w:div w:id="90795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4113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dc:creator>
  <cp:keywords/>
  <dc:description/>
  <cp:lastModifiedBy>Arun M Madhavan G</cp:lastModifiedBy>
  <cp:revision>6</cp:revision>
  <dcterms:created xsi:type="dcterms:W3CDTF">2024-05-27T15:10:00Z</dcterms:created>
  <dcterms:modified xsi:type="dcterms:W3CDTF">2024-06-28T03:11:00Z</dcterms:modified>
</cp:coreProperties>
</file>