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3F3178" w14:textId="77777777" w:rsidR="00B204D6" w:rsidRPr="00830EA7" w:rsidRDefault="00B204D6" w:rsidP="00B204D6">
      <w:pPr>
        <w:jc w:val="center"/>
        <w:rPr>
          <w:rFonts w:ascii="Times New Roman" w:hAnsi="Times New Roman" w:cs="Times New Roman"/>
          <w:b/>
          <w:sz w:val="32"/>
          <w:szCs w:val="32"/>
        </w:rPr>
      </w:pPr>
      <w:r w:rsidRPr="00830EA7">
        <w:rPr>
          <w:rFonts w:ascii="Times New Roman" w:hAnsi="Times New Roman" w:cs="Times New Roman"/>
          <w:b/>
          <w:sz w:val="32"/>
          <w:szCs w:val="32"/>
        </w:rPr>
        <w:t>Supplementary Information</w:t>
      </w:r>
    </w:p>
    <w:p w14:paraId="5FEF9869" w14:textId="77777777" w:rsidR="00B204D6" w:rsidRPr="00830EA7" w:rsidRDefault="00B204D6" w:rsidP="00B204D6">
      <w:pPr>
        <w:spacing w:line="360" w:lineRule="auto"/>
        <w:jc w:val="center"/>
        <w:rPr>
          <w:rFonts w:ascii="Times New Roman" w:hAnsi="Times New Roman" w:cs="Times New Roman"/>
          <w:b/>
          <w:bCs/>
          <w:sz w:val="24"/>
          <w:szCs w:val="24"/>
        </w:rPr>
      </w:pPr>
      <w:r w:rsidRPr="00830EA7">
        <w:rPr>
          <w:rFonts w:ascii="Times New Roman" w:hAnsi="Times New Roman" w:cs="Times New Roman"/>
          <w:b/>
          <w:bCs/>
          <w:sz w:val="24"/>
          <w:szCs w:val="24"/>
        </w:rPr>
        <w:t>Estimating the potential impact of COVID-19 on HIV incidence and mortality among men who have sex with men in the United States: a modelling study</w:t>
      </w:r>
    </w:p>
    <w:p w14:paraId="5505804F" w14:textId="705FB577" w:rsidR="00B204D6" w:rsidRPr="00830EA7" w:rsidRDefault="00B204D6"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 xml:space="preserve">Kate M Mitchell, Dobromir Dimitrov, Romain Silhol, Lily Geidelberg, </w:t>
      </w:r>
      <w:r w:rsidR="00280A17" w:rsidRPr="00830EA7">
        <w:rPr>
          <w:rFonts w:ascii="Times New Roman" w:hAnsi="Times New Roman" w:cs="Times New Roman"/>
          <w:sz w:val="20"/>
          <w:szCs w:val="20"/>
        </w:rPr>
        <w:t>Mia</w:t>
      </w:r>
      <w:r w:rsidRPr="00830EA7">
        <w:rPr>
          <w:rFonts w:ascii="Times New Roman" w:hAnsi="Times New Roman" w:cs="Times New Roman"/>
          <w:sz w:val="20"/>
          <w:szCs w:val="20"/>
        </w:rPr>
        <w:t xml:space="preserve"> Moore, </w:t>
      </w:r>
      <w:r w:rsidR="00280A17" w:rsidRPr="00830EA7">
        <w:rPr>
          <w:rFonts w:ascii="Times New Roman" w:hAnsi="Times New Roman" w:cs="Times New Roman"/>
          <w:sz w:val="20"/>
          <w:szCs w:val="20"/>
        </w:rPr>
        <w:t xml:space="preserve">Albert Liu, </w:t>
      </w:r>
      <w:r w:rsidRPr="00830EA7">
        <w:rPr>
          <w:rFonts w:ascii="Times New Roman" w:hAnsi="Times New Roman" w:cs="Times New Roman"/>
          <w:sz w:val="20"/>
          <w:szCs w:val="20"/>
        </w:rPr>
        <w:t>Chris Beyrer, Ken</w:t>
      </w:r>
      <w:r w:rsidR="00B72B28" w:rsidRPr="00830EA7">
        <w:rPr>
          <w:rFonts w:ascii="Times New Roman" w:hAnsi="Times New Roman" w:cs="Times New Roman"/>
          <w:sz w:val="20"/>
          <w:szCs w:val="20"/>
        </w:rPr>
        <w:t>neth H</w:t>
      </w:r>
      <w:r w:rsidRPr="00830EA7">
        <w:rPr>
          <w:rFonts w:ascii="Times New Roman" w:hAnsi="Times New Roman" w:cs="Times New Roman"/>
          <w:sz w:val="20"/>
          <w:szCs w:val="20"/>
        </w:rPr>
        <w:t xml:space="preserve"> Mayer, Stefan Baral, Marie-Claude Boily.</w:t>
      </w:r>
    </w:p>
    <w:p w14:paraId="410F84CB" w14:textId="69A30DF9" w:rsidR="00B204D6" w:rsidRPr="00830EA7" w:rsidRDefault="00B204D6" w:rsidP="00830EA7">
      <w:pPr>
        <w:spacing w:line="240" w:lineRule="auto"/>
        <w:rPr>
          <w:rFonts w:ascii="Times New Roman" w:hAnsi="Times New Roman" w:cs="Times New Roman"/>
          <w:b/>
          <w:sz w:val="20"/>
          <w:szCs w:val="20"/>
        </w:rPr>
      </w:pPr>
      <w:r w:rsidRPr="00830EA7">
        <w:rPr>
          <w:rFonts w:ascii="Times New Roman" w:hAnsi="Times New Roman" w:cs="Times New Roman"/>
          <w:b/>
          <w:sz w:val="20"/>
          <w:szCs w:val="20"/>
        </w:rPr>
        <w:t xml:space="preserve">SUPPLEMENTARY METHODS </w:t>
      </w:r>
    </w:p>
    <w:p w14:paraId="131F7563" w14:textId="4E30267D" w:rsidR="00B204D6" w:rsidRPr="00830EA7" w:rsidRDefault="00B204D6" w:rsidP="00830EA7">
      <w:pPr>
        <w:spacing w:line="240" w:lineRule="auto"/>
        <w:rPr>
          <w:rFonts w:ascii="Times New Roman" w:hAnsi="Times New Roman" w:cs="Times New Roman"/>
          <w:sz w:val="20"/>
          <w:szCs w:val="20"/>
        </w:rPr>
      </w:pPr>
      <w:r w:rsidRPr="00830EA7">
        <w:rPr>
          <w:rFonts w:ascii="Times New Roman" w:hAnsi="Times New Roman" w:cs="Times New Roman"/>
          <w:bCs/>
          <w:sz w:val="20"/>
          <w:szCs w:val="20"/>
        </w:rPr>
        <w:t>This description of the methods is adapted from Mitchell et al 2019</w:t>
      </w:r>
      <w:r w:rsidRPr="00830EA7">
        <w:rPr>
          <w:rFonts w:ascii="Times New Roman" w:hAnsi="Times New Roman" w:cs="Times New Roman"/>
          <w:sz w:val="20"/>
          <w:szCs w:val="20"/>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20"/>
          <w:szCs w:val="20"/>
        </w:rPr>
        <w:instrText xml:space="preserve"> ADDIN EN.CITE </w:instrText>
      </w:r>
      <w:r w:rsidR="00B800A2" w:rsidRPr="00830EA7">
        <w:rPr>
          <w:rFonts w:ascii="Times New Roman" w:hAnsi="Times New Roman" w:cs="Times New Roman"/>
          <w:sz w:val="20"/>
          <w:szCs w:val="20"/>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20"/>
          <w:szCs w:val="20"/>
        </w:rPr>
        <w:instrText xml:space="preserve"> ADDIN EN.CITE.DATA </w:instrText>
      </w:r>
      <w:r w:rsidR="00B800A2" w:rsidRPr="00830EA7">
        <w:rPr>
          <w:rFonts w:ascii="Times New Roman" w:hAnsi="Times New Roman" w:cs="Times New Roman"/>
          <w:sz w:val="20"/>
          <w:szCs w:val="20"/>
        </w:rPr>
      </w:r>
      <w:r w:rsidR="00B800A2" w:rsidRPr="00830EA7">
        <w:rPr>
          <w:rFonts w:ascii="Times New Roman" w:hAnsi="Times New Roman" w:cs="Times New Roman"/>
          <w:sz w:val="20"/>
          <w:szCs w:val="20"/>
        </w:rPr>
        <w:fldChar w:fldCharType="end"/>
      </w:r>
      <w:r w:rsidRPr="00830EA7">
        <w:rPr>
          <w:rFonts w:ascii="Times New Roman" w:hAnsi="Times New Roman" w:cs="Times New Roman"/>
          <w:sz w:val="20"/>
          <w:szCs w:val="20"/>
        </w:rPr>
      </w:r>
      <w:r w:rsidRPr="00830EA7">
        <w:rPr>
          <w:rFonts w:ascii="Times New Roman" w:hAnsi="Times New Roman" w:cs="Times New Roman"/>
          <w:sz w:val="20"/>
          <w:szCs w:val="20"/>
        </w:rPr>
        <w:fldChar w:fldCharType="separate"/>
      </w:r>
      <w:r w:rsidR="00B800A2" w:rsidRPr="00830EA7">
        <w:rPr>
          <w:rFonts w:ascii="Times New Roman" w:hAnsi="Times New Roman" w:cs="Times New Roman"/>
          <w:noProof/>
          <w:sz w:val="20"/>
          <w:szCs w:val="20"/>
          <w:vertAlign w:val="superscript"/>
        </w:rPr>
        <w:t>1</w:t>
      </w:r>
      <w:r w:rsidRPr="00830EA7">
        <w:rPr>
          <w:rFonts w:ascii="Times New Roman" w:hAnsi="Times New Roman" w:cs="Times New Roman"/>
          <w:sz w:val="20"/>
          <w:szCs w:val="20"/>
        </w:rPr>
        <w:fldChar w:fldCharType="end"/>
      </w:r>
      <w:r w:rsidRPr="00830EA7">
        <w:rPr>
          <w:rFonts w:ascii="Times New Roman" w:hAnsi="Times New Roman" w:cs="Times New Roman"/>
          <w:sz w:val="20"/>
          <w:szCs w:val="20"/>
        </w:rPr>
        <w:t xml:space="preserve">. The model presented here differs from that presented in Mitchell et al 2019 in also including compartments for MSM on PrEP. Treatment compartments are renumbered here to allow for this inclusion. A brief description of how the model was calibrated to PrEP coverage has been added here, and parameters relating to PrEP efficacy, uptake, adherence and dropout have been added to Table S1. </w:t>
      </w:r>
      <w:r w:rsidR="00FD6D64" w:rsidRPr="00830EA7">
        <w:rPr>
          <w:rFonts w:ascii="Times New Roman" w:hAnsi="Times New Roman" w:cs="Times New Roman"/>
          <w:sz w:val="20"/>
          <w:szCs w:val="20"/>
        </w:rPr>
        <w:t>Data used to calibrate the model to PrEP coverage have been added to Table S2, and the model calibration to PrEP coverage has been added to Figure S4.</w:t>
      </w:r>
    </w:p>
    <w:p w14:paraId="5CFEB0DF" w14:textId="0CEC8693" w:rsidR="00B204D6" w:rsidRPr="00830EA7" w:rsidRDefault="00B204D6" w:rsidP="00830EA7">
      <w:pPr>
        <w:spacing w:line="240" w:lineRule="auto"/>
        <w:rPr>
          <w:rFonts w:ascii="Times New Roman" w:hAnsi="Times New Roman" w:cs="Times New Roman"/>
          <w:b/>
          <w:sz w:val="20"/>
          <w:szCs w:val="20"/>
        </w:rPr>
      </w:pPr>
      <w:r w:rsidRPr="00830EA7">
        <w:rPr>
          <w:rFonts w:ascii="Times New Roman" w:hAnsi="Times New Roman" w:cs="Times New Roman"/>
          <w:b/>
          <w:sz w:val="20"/>
          <w:szCs w:val="20"/>
        </w:rPr>
        <w:t>Model description</w:t>
      </w:r>
    </w:p>
    <w:p w14:paraId="34F6942C" w14:textId="2A3AB0BE"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 xml:space="preserve">In the model equations and schematics, uninfected MSM are denoted by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v,w</m:t>
            </m:r>
          </m:sub>
          <m:sup>
            <m:r>
              <w:rPr>
                <w:rFonts w:ascii="Cambria Math" w:hAnsi="Cambria Math" w:cs="Times New Roman"/>
                <w:sz w:val="20"/>
                <w:szCs w:val="20"/>
              </w:rPr>
              <m:t>z</m:t>
            </m:r>
          </m:sup>
        </m:sSubSup>
      </m:oMath>
      <w:r w:rsidRPr="00830EA7">
        <w:rPr>
          <w:rFonts w:ascii="Times New Roman" w:eastAsiaTheme="minorEastAsia" w:hAnsi="Times New Roman" w:cs="Times New Roman"/>
          <w:sz w:val="20"/>
          <w:szCs w:val="20"/>
        </w:rPr>
        <w:t xml:space="preserve">, those with acute HIV infection by </w:t>
      </w:r>
      <m:oMath>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m:t>
            </m:r>
          </m:sub>
          <m:sup>
            <m:r>
              <w:rPr>
                <w:rFonts w:ascii="Cambria Math" w:hAnsi="Cambria Math" w:cs="Times New Roman"/>
                <w:sz w:val="20"/>
                <w:szCs w:val="20"/>
              </w:rPr>
              <m:t>z</m:t>
            </m:r>
          </m:sup>
        </m:sSubSup>
        <m:r>
          <w:rPr>
            <w:rFonts w:ascii="Cambria Math" w:hAnsi="Cambria Math" w:cs="Times New Roman"/>
            <w:sz w:val="20"/>
            <w:szCs w:val="20"/>
          </w:rPr>
          <m:t xml:space="preserve"> </m:t>
        </m:r>
      </m:oMath>
      <w:r w:rsidRPr="00830EA7">
        <w:rPr>
          <w:rFonts w:ascii="Times New Roman" w:eastAsiaTheme="minorEastAsia" w:hAnsi="Times New Roman" w:cs="Times New Roman"/>
          <w:sz w:val="20"/>
          <w:szCs w:val="20"/>
        </w:rPr>
        <w:t xml:space="preserve">and chronic HIV infection by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Y</m:t>
            </m:r>
          </m:e>
          <m:sub>
            <m:r>
              <w:rPr>
                <w:rFonts w:ascii="Cambria Math" w:eastAsiaTheme="minorEastAsia" w:hAnsi="Cambria Math" w:cs="Times New Roman"/>
                <w:sz w:val="20"/>
                <w:szCs w:val="20"/>
              </w:rPr>
              <m:t>v,w</m:t>
            </m:r>
          </m:sub>
          <m:sup>
            <m:r>
              <w:rPr>
                <w:rFonts w:ascii="Cambria Math" w:eastAsiaTheme="minorEastAsia" w:hAnsi="Cambria Math" w:cs="Times New Roman"/>
                <w:sz w:val="20"/>
                <w:szCs w:val="20"/>
              </w:rPr>
              <m:t>x,y,z</m:t>
            </m:r>
          </m:sup>
        </m:sSubSup>
      </m:oMath>
      <w:r w:rsidRPr="00830EA7">
        <w:rPr>
          <w:rFonts w:ascii="Times New Roman" w:eastAsiaTheme="minorEastAsia" w:hAnsi="Times New Roman" w:cs="Times New Roman"/>
          <w:sz w:val="20"/>
          <w:szCs w:val="20"/>
        </w:rPr>
        <w:t>.</w:t>
      </w:r>
      <w:r w:rsidRPr="00830EA7">
        <w:rPr>
          <w:rFonts w:ascii="Times New Roman" w:hAnsi="Times New Roman" w:cs="Times New Roman"/>
          <w:sz w:val="20"/>
          <w:szCs w:val="20"/>
        </w:rPr>
        <w:t xml:space="preserve"> Subscripts refer to the following states: </w:t>
      </w:r>
      <m:oMath>
        <m:r>
          <w:rPr>
            <w:rFonts w:ascii="Cambria Math" w:hAnsi="Cambria Math" w:cs="Times New Roman"/>
            <w:sz w:val="20"/>
            <w:szCs w:val="20"/>
          </w:rPr>
          <m:t>v</m:t>
        </m:r>
      </m:oMath>
      <w:r w:rsidRPr="00830EA7">
        <w:rPr>
          <w:rFonts w:ascii="Times New Roman" w:eastAsiaTheme="minorEastAsia" w:hAnsi="Times New Roman" w:cs="Times New Roman"/>
          <w:sz w:val="20"/>
          <w:szCs w:val="20"/>
        </w:rPr>
        <w:t xml:space="preserve"> is age group (0 = 18-24 years old; 1 = &gt;24 years old), </w:t>
      </w:r>
      <m:oMath>
        <m:r>
          <w:rPr>
            <w:rFonts w:ascii="Cambria Math" w:eastAsiaTheme="minorEastAsia" w:hAnsi="Cambria Math" w:cs="Times New Roman"/>
            <w:sz w:val="20"/>
            <w:szCs w:val="20"/>
          </w:rPr>
          <m:t>w</m:t>
        </m:r>
      </m:oMath>
      <w:r w:rsidRPr="00830EA7">
        <w:rPr>
          <w:rFonts w:ascii="Times New Roman" w:eastAsiaTheme="minorEastAsia" w:hAnsi="Times New Roman" w:cs="Times New Roman"/>
          <w:sz w:val="20"/>
          <w:szCs w:val="20"/>
        </w:rPr>
        <w:t xml:space="preserve"> is race (0 = black; 1 = white). The younger age group had a lower age limit of 18 to match the minimum age of MSM included in NHBS surveys, which supplied the behavioural parameters and HIV prevalence estimates used in this analysis. Superscripts refer to the following states: </w:t>
      </w:r>
      <m:oMath>
        <m:r>
          <w:rPr>
            <w:rFonts w:ascii="Cambria Math" w:eastAsiaTheme="minorEastAsia" w:hAnsi="Cambria Math" w:cs="Times New Roman"/>
            <w:sz w:val="20"/>
            <w:szCs w:val="20"/>
          </w:rPr>
          <m:t>x</m:t>
        </m:r>
      </m:oMath>
      <w:r w:rsidRPr="00830EA7">
        <w:rPr>
          <w:rFonts w:ascii="Times New Roman" w:eastAsiaTheme="minorEastAsia" w:hAnsi="Times New Roman" w:cs="Times New Roman"/>
          <w:sz w:val="20"/>
          <w:szCs w:val="20"/>
        </w:rPr>
        <w:t xml:space="preserve"> is CD4 count (current CD4 count for those not taking or not adherent to ART, CD4 count at ART initiation for those taking and adherent to ART; 0 = acute, 1 = CD4&gt;500, 2 = CD4 350-500, 3 = CD4 200-350, 4 = CD4 &lt;200 cells/µl), </w:t>
      </w:r>
      <m:oMath>
        <m:r>
          <w:rPr>
            <w:rFonts w:ascii="Cambria Math" w:eastAsiaTheme="minorEastAsia" w:hAnsi="Cambria Math" w:cs="Times New Roman"/>
            <w:sz w:val="20"/>
            <w:szCs w:val="20"/>
          </w:rPr>
          <m:t>y</m:t>
        </m:r>
      </m:oMath>
      <w:r w:rsidRPr="00830EA7">
        <w:rPr>
          <w:rFonts w:ascii="Times New Roman" w:eastAsiaTheme="minorEastAsia" w:hAnsi="Times New Roman" w:cs="Times New Roman"/>
          <w:sz w:val="20"/>
          <w:szCs w:val="20"/>
        </w:rPr>
        <w:t xml:space="preserve"> is set-point viral load (SPVL; 0 = acute, 1 = Log</w:t>
      </w:r>
      <w:r w:rsidRPr="00830EA7">
        <w:rPr>
          <w:rFonts w:ascii="Times New Roman" w:eastAsiaTheme="minorEastAsia" w:hAnsi="Times New Roman" w:cs="Times New Roman"/>
          <w:sz w:val="20"/>
          <w:szCs w:val="20"/>
          <w:vertAlign w:val="subscript"/>
        </w:rPr>
        <w:t>10</w:t>
      </w:r>
      <w:r w:rsidRPr="00830EA7">
        <w:rPr>
          <w:rFonts w:ascii="Times New Roman" w:eastAsiaTheme="minorEastAsia" w:hAnsi="Times New Roman" w:cs="Times New Roman"/>
          <w:sz w:val="20"/>
          <w:szCs w:val="20"/>
        </w:rPr>
        <w:t xml:space="preserve"> SPVL&lt;4.0, 2 = Log</w:t>
      </w:r>
      <w:r w:rsidRPr="00830EA7">
        <w:rPr>
          <w:rFonts w:ascii="Times New Roman" w:eastAsiaTheme="minorEastAsia" w:hAnsi="Times New Roman" w:cs="Times New Roman"/>
          <w:sz w:val="20"/>
          <w:szCs w:val="20"/>
          <w:vertAlign w:val="subscript"/>
        </w:rPr>
        <w:t>10</w:t>
      </w:r>
      <w:r w:rsidRPr="00830EA7">
        <w:rPr>
          <w:rFonts w:ascii="Times New Roman" w:eastAsiaTheme="minorEastAsia" w:hAnsi="Times New Roman" w:cs="Times New Roman"/>
          <w:sz w:val="20"/>
          <w:szCs w:val="20"/>
        </w:rPr>
        <w:t xml:space="preserve"> SPVL 4.0-4.5, 3 = Log</w:t>
      </w:r>
      <w:r w:rsidRPr="00830EA7">
        <w:rPr>
          <w:rFonts w:ascii="Times New Roman" w:eastAsiaTheme="minorEastAsia" w:hAnsi="Times New Roman" w:cs="Times New Roman"/>
          <w:sz w:val="20"/>
          <w:szCs w:val="20"/>
          <w:vertAlign w:val="subscript"/>
        </w:rPr>
        <w:t>10</w:t>
      </w:r>
      <w:r w:rsidRPr="00830EA7">
        <w:rPr>
          <w:rFonts w:ascii="Times New Roman" w:eastAsiaTheme="minorEastAsia" w:hAnsi="Times New Roman" w:cs="Times New Roman"/>
          <w:sz w:val="20"/>
          <w:szCs w:val="20"/>
        </w:rPr>
        <w:t xml:space="preserve"> SPVL 4.5-5.0, 4 = Log</w:t>
      </w:r>
      <w:r w:rsidRPr="00830EA7">
        <w:rPr>
          <w:rFonts w:ascii="Times New Roman" w:eastAsiaTheme="minorEastAsia" w:hAnsi="Times New Roman" w:cs="Times New Roman"/>
          <w:sz w:val="20"/>
          <w:szCs w:val="20"/>
          <w:vertAlign w:val="subscript"/>
        </w:rPr>
        <w:t>10</w:t>
      </w:r>
      <w:r w:rsidRPr="00830EA7">
        <w:rPr>
          <w:rFonts w:ascii="Times New Roman" w:eastAsiaTheme="minorEastAsia" w:hAnsi="Times New Roman" w:cs="Times New Roman"/>
          <w:sz w:val="20"/>
          <w:szCs w:val="20"/>
        </w:rPr>
        <w:t xml:space="preserve"> SPVL &gt;5.0), </w:t>
      </w:r>
      <m:oMath>
        <m:r>
          <w:rPr>
            <w:rFonts w:ascii="Cambria Math" w:eastAsiaTheme="minorEastAsia" w:hAnsi="Cambria Math" w:cs="Times New Roman"/>
            <w:sz w:val="20"/>
            <w:szCs w:val="20"/>
          </w:rPr>
          <m:t>z</m:t>
        </m:r>
      </m:oMath>
      <w:r w:rsidRPr="00830EA7">
        <w:rPr>
          <w:rFonts w:ascii="Times New Roman" w:eastAsiaTheme="minorEastAsia" w:hAnsi="Times New Roman" w:cs="Times New Roman"/>
          <w:sz w:val="20"/>
          <w:szCs w:val="20"/>
        </w:rPr>
        <w:t xml:space="preserve"> is care state (0 = never testing, 1 = testing but not diagnosed, 2 = on PrEP, 3 = diagnosed not linked to care, 4 = linked into HIV care, 5 = on ART, adherent and partially suppressed, 6 = in first year on ART, adherent and fully suppressed, 7 = 2</w:t>
      </w:r>
      <w:r w:rsidRPr="00830EA7">
        <w:rPr>
          <w:rFonts w:ascii="Times New Roman" w:eastAsiaTheme="minorEastAsia" w:hAnsi="Times New Roman" w:cs="Times New Roman"/>
          <w:sz w:val="20"/>
          <w:szCs w:val="20"/>
          <w:vertAlign w:val="superscript"/>
        </w:rPr>
        <w:t>nd</w:t>
      </w:r>
      <w:r w:rsidRPr="00830EA7">
        <w:rPr>
          <w:rFonts w:ascii="Times New Roman" w:eastAsiaTheme="minorEastAsia" w:hAnsi="Times New Roman" w:cs="Times New Roman"/>
          <w:sz w:val="20"/>
          <w:szCs w:val="20"/>
        </w:rPr>
        <w:t xml:space="preserve"> year on ART adherent and fully suppressed, 8 = 3</w:t>
      </w:r>
      <w:r w:rsidRPr="00830EA7">
        <w:rPr>
          <w:rFonts w:ascii="Times New Roman" w:eastAsiaTheme="minorEastAsia" w:hAnsi="Times New Roman" w:cs="Times New Roman"/>
          <w:sz w:val="20"/>
          <w:szCs w:val="20"/>
          <w:vertAlign w:val="superscript"/>
        </w:rPr>
        <w:t>rd</w:t>
      </w:r>
      <w:r w:rsidRPr="00830EA7">
        <w:rPr>
          <w:rFonts w:ascii="Times New Roman" w:eastAsiaTheme="minorEastAsia" w:hAnsi="Times New Roman" w:cs="Times New Roman"/>
          <w:sz w:val="20"/>
          <w:szCs w:val="20"/>
        </w:rPr>
        <w:t xml:space="preserve"> and subsequent years on ART adherent and fully suppressed, 9 = on ART but non-adherent and not suppressed, 10 = stopped taking ART (due to dropout or failure)). For those uninfected with HIV, the only possible care states are </w:t>
      </w:r>
      <m:oMath>
        <m:r>
          <w:rPr>
            <w:rFonts w:ascii="Cambria Math" w:eastAsiaTheme="minorEastAsia" w:hAnsi="Cambria Math" w:cs="Times New Roman"/>
            <w:sz w:val="20"/>
            <w:szCs w:val="20"/>
          </w:rPr>
          <m:t>z</m:t>
        </m:r>
      </m:oMath>
      <w:r w:rsidRPr="00830EA7">
        <w:rPr>
          <w:rFonts w:ascii="Times New Roman" w:eastAsiaTheme="minorEastAsia" w:hAnsi="Times New Roman" w:cs="Times New Roman"/>
          <w:sz w:val="20"/>
          <w:szCs w:val="20"/>
        </w:rPr>
        <w:t>=0</w:t>
      </w:r>
      <w:r w:rsidR="00921B7E">
        <w:rPr>
          <w:rFonts w:ascii="Times New Roman" w:eastAsiaTheme="minorEastAsia" w:hAnsi="Times New Roman" w:cs="Times New Roman"/>
          <w:sz w:val="20"/>
          <w:szCs w:val="20"/>
        </w:rPr>
        <w:t>,</w:t>
      </w:r>
      <w:r w:rsidRPr="00830EA7">
        <w:rPr>
          <w:rFonts w:ascii="Times New Roman" w:eastAsiaTheme="minorEastAsia" w:hAnsi="Times New Roman" w:cs="Times New Roman"/>
          <w:sz w:val="20"/>
          <w:szCs w:val="20"/>
        </w:rPr>
        <w:t xml:space="preserve"> 1</w:t>
      </w:r>
      <w:r w:rsidR="00921B7E">
        <w:rPr>
          <w:rFonts w:ascii="Times New Roman" w:eastAsiaTheme="minorEastAsia" w:hAnsi="Times New Roman" w:cs="Times New Roman"/>
          <w:sz w:val="20"/>
          <w:szCs w:val="20"/>
        </w:rPr>
        <w:t xml:space="preserve"> or 2</w:t>
      </w:r>
      <w:r w:rsidRPr="00830EA7">
        <w:rPr>
          <w:rFonts w:ascii="Times New Roman" w:eastAsiaTheme="minorEastAsia" w:hAnsi="Times New Roman" w:cs="Times New Roman"/>
          <w:sz w:val="20"/>
          <w:szCs w:val="20"/>
        </w:rPr>
        <w:t xml:space="preserve">. Those with acute infection may be in one of care states </w:t>
      </w:r>
      <m:oMath>
        <m:r>
          <w:rPr>
            <w:rFonts w:ascii="Cambria Math" w:eastAsiaTheme="minorEastAsia" w:hAnsi="Cambria Math" w:cs="Times New Roman"/>
            <w:sz w:val="20"/>
            <w:szCs w:val="20"/>
          </w:rPr>
          <m:t>z</m:t>
        </m:r>
      </m:oMath>
      <w:r w:rsidRPr="00830EA7">
        <w:rPr>
          <w:rFonts w:ascii="Times New Roman" w:eastAsiaTheme="minorEastAsia" w:hAnsi="Times New Roman" w:cs="Times New Roman"/>
          <w:sz w:val="20"/>
          <w:szCs w:val="20"/>
        </w:rPr>
        <w:t>=0-5; after achieving full viral suppression on ART they are assumed to no longer be in the acute stage.</w:t>
      </w:r>
    </w:p>
    <w:p w14:paraId="729F22F0" w14:textId="77777777"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 xml:space="preserve">Fig S1 shows the age and race groups, with movement and sexual mixing between them. Of individuals entering the sexually active Baltimore MSM population, a proportion </w:t>
      </w:r>
      <m:oMath>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v,w</m:t>
            </m:r>
          </m:sub>
        </m:sSub>
      </m:oMath>
      <w:r w:rsidRPr="00830EA7">
        <w:rPr>
          <w:rFonts w:ascii="Times New Roman" w:hAnsi="Times New Roman" w:cs="Times New Roman"/>
          <w:sz w:val="20"/>
          <w:szCs w:val="20"/>
        </w:rPr>
        <w:t xml:space="preserve"> are assumed to be in each combination of age and race group (</w:t>
      </w:r>
      <m:oMath>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v,w</m:t>
            </m:r>
          </m:sub>
        </m:sSub>
      </m:oMath>
      <w:r w:rsidRPr="00830EA7">
        <w:rPr>
          <w:rFonts w:ascii="Times New Roman" w:eastAsiaTheme="minorEastAsia" w:hAnsi="Times New Roman" w:cs="Times New Roman"/>
          <w:sz w:val="20"/>
          <w:szCs w:val="20"/>
        </w:rPr>
        <w:t xml:space="preserve"> is calculated from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black</m:t>
            </m:r>
          </m:sub>
        </m:sSub>
      </m:oMath>
      <w:r w:rsidRPr="00830EA7">
        <w:rPr>
          <w:rFonts w:ascii="Times New Roman" w:eastAsiaTheme="minorEastAsia" w:hAnsi="Times New Roman" w:cs="Times New Roman"/>
          <w:sz w:val="20"/>
          <w:szCs w:val="20"/>
        </w:rPr>
        <w:t xml:space="preserve">, the proportion of incoming MSM who are black,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young,w</m:t>
            </m:r>
          </m:sub>
        </m:sSub>
      </m:oMath>
      <w:r w:rsidRPr="00830EA7">
        <w:rPr>
          <w:rFonts w:ascii="Times New Roman" w:eastAsiaTheme="minorEastAsia" w:hAnsi="Times New Roman" w:cs="Times New Roman"/>
          <w:sz w:val="20"/>
          <w:szCs w:val="20"/>
        </w:rPr>
        <w:t>, the proportion of incoming MSM of each race who are aged 18-24 years old</w:t>
      </w:r>
      <w:r w:rsidRPr="00830EA7">
        <w:rPr>
          <w:rFonts w:ascii="Times New Roman" w:hAnsi="Times New Roman" w:cs="Times New Roman"/>
          <w:sz w:val="20"/>
          <w:szCs w:val="20"/>
        </w:rPr>
        <w:t xml:space="preserve">. Those in the 18-24 year old group move into the older age group at an annual rate </w:t>
      </w:r>
      <m:oMath>
        <m:sSub>
          <m:sSubPr>
            <m:ctrlPr>
              <w:rPr>
                <w:rFonts w:ascii="Cambria Math" w:eastAsiaTheme="minorEastAsia" w:hAnsi="Cambria Math" w:cs="Times New Roman"/>
                <w:i/>
                <w:sz w:val="20"/>
                <w:szCs w:val="20"/>
              </w:rPr>
            </m:ctrlPr>
          </m:sSubPr>
          <m:e>
            <m:r>
              <w:rPr>
                <w:rFonts w:ascii="Cambria Math" w:hAnsi="Cambria Math" w:cs="Times New Roman"/>
                <w:sz w:val="20"/>
                <w:szCs w:val="20"/>
              </w:rPr>
              <m:t>π</m:t>
            </m:r>
            <m:ctrlPr>
              <w:rPr>
                <w:rFonts w:ascii="Cambria Math" w:hAnsi="Cambria Math" w:cs="Times New Roman"/>
                <w:i/>
                <w:sz w:val="20"/>
                <w:szCs w:val="20"/>
              </w:rPr>
            </m:ctrlPr>
          </m:e>
          <m:sub>
            <m:r>
              <w:rPr>
                <w:rFonts w:ascii="Cambria Math" w:eastAsiaTheme="minorEastAsia" w:hAnsi="Cambria Math" w:cs="Times New Roman"/>
                <w:sz w:val="20"/>
                <w:szCs w:val="20"/>
              </w:rPr>
              <m:t>w</m:t>
            </m:r>
          </m:sub>
        </m:sSub>
      </m:oMath>
      <w:r w:rsidRPr="00830EA7">
        <w:rPr>
          <w:rFonts w:ascii="Times New Roman" w:hAnsi="Times New Roman" w:cs="Times New Roman"/>
          <w:sz w:val="20"/>
          <w:szCs w:val="20"/>
        </w:rPr>
        <w:t xml:space="preserve"> per year, corresponding to an average of 1/ </w:t>
      </w:r>
      <m:oMath>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w</m:t>
            </m:r>
          </m:sub>
        </m:sSub>
      </m:oMath>
      <w:r w:rsidRPr="00830EA7">
        <w:rPr>
          <w:rFonts w:ascii="Times New Roman" w:hAnsi="Times New Roman" w:cs="Times New Roman"/>
          <w:sz w:val="20"/>
          <w:szCs w:val="20"/>
        </w:rPr>
        <w:t xml:space="preserve"> years that sexually active MSM in race group </w:t>
      </w:r>
      <m:oMath>
        <m:r>
          <w:rPr>
            <w:rFonts w:ascii="Cambria Math" w:hAnsi="Cambria Math" w:cs="Times New Roman"/>
            <w:sz w:val="20"/>
            <w:szCs w:val="20"/>
          </w:rPr>
          <m:t xml:space="preserve">w </m:t>
        </m:r>
      </m:oMath>
      <w:r w:rsidRPr="00830EA7">
        <w:rPr>
          <w:rFonts w:ascii="Times New Roman" w:hAnsi="Times New Roman" w:cs="Times New Roman"/>
          <w:sz w:val="20"/>
          <w:szCs w:val="20"/>
        </w:rPr>
        <w:t>spend in the 18-24 year old age group.</w:t>
      </w:r>
    </w:p>
    <w:p w14:paraId="5E0C51EA" w14:textId="77777777"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noProof/>
          <w:sz w:val="20"/>
          <w:szCs w:val="20"/>
          <w:lang w:eastAsia="en-GB"/>
        </w:rPr>
        <w:lastRenderedPageBreak/>
        <w:drawing>
          <wp:inline distT="0" distB="0" distL="0" distR="0" wp14:anchorId="2E61CF73" wp14:editId="79603AD4">
            <wp:extent cx="5731510" cy="33798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379877"/>
                    </a:xfrm>
                    <a:prstGeom prst="rect">
                      <a:avLst/>
                    </a:prstGeom>
                    <a:noFill/>
                    <a:ln>
                      <a:noFill/>
                    </a:ln>
                  </pic:spPr>
                </pic:pic>
              </a:graphicData>
            </a:graphic>
          </wp:inline>
        </w:drawing>
      </w:r>
    </w:p>
    <w:p w14:paraId="19AF5A3F" w14:textId="77777777" w:rsidR="00FD6D64" w:rsidRPr="00830EA7" w:rsidRDefault="00FD6D64" w:rsidP="00830EA7">
      <w:pPr>
        <w:spacing w:line="240" w:lineRule="auto"/>
        <w:rPr>
          <w:rFonts w:ascii="Times New Roman" w:hAnsi="Times New Roman" w:cs="Times New Roman"/>
          <w:b/>
          <w:sz w:val="20"/>
          <w:szCs w:val="20"/>
        </w:rPr>
      </w:pPr>
      <w:r w:rsidRPr="00830EA7">
        <w:rPr>
          <w:rFonts w:ascii="Times New Roman" w:hAnsi="Times New Roman" w:cs="Times New Roman"/>
          <w:b/>
          <w:sz w:val="20"/>
          <w:szCs w:val="20"/>
        </w:rPr>
        <w:t>Fig S1: Age groups, race groups, movement and mixing in the model</w:t>
      </w:r>
    </w:p>
    <w:p w14:paraId="7725ED5D" w14:textId="77777777" w:rsidR="00FD6D64" w:rsidRPr="00830EA7" w:rsidRDefault="00FD6D64" w:rsidP="00830EA7">
      <w:pPr>
        <w:spacing w:line="240" w:lineRule="auto"/>
        <w:rPr>
          <w:rFonts w:ascii="Times New Roman" w:hAnsi="Times New Roman" w:cs="Times New Roman"/>
          <w:sz w:val="20"/>
          <w:szCs w:val="20"/>
        </w:rPr>
      </w:pPr>
    </w:p>
    <w:p w14:paraId="050FF7C2" w14:textId="77777777"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Fig S2 shows the transitions between different stages of HIV infection for those not currently taking ART, by current HIV stage and SPVL. These transitions are the same for all age, race and care states (apart from those on ART and adherent), with the following exceptions: infection rates (</w:t>
      </w:r>
      <m:oMath>
        <m:r>
          <w:rPr>
            <w:rFonts w:ascii="Cambria Math" w:hAnsi="Cambria Math" w:cs="Times New Roman"/>
            <w:sz w:val="20"/>
            <w:szCs w:val="20"/>
          </w:rPr>
          <m:t>λ</m:t>
        </m:r>
      </m:oMath>
      <w:r w:rsidRPr="00830EA7">
        <w:rPr>
          <w:rFonts w:ascii="Times New Roman" w:eastAsiaTheme="minorEastAsia" w:hAnsi="Times New Roman" w:cs="Times New Roman"/>
          <w:sz w:val="20"/>
          <w:szCs w:val="20"/>
        </w:rPr>
        <w:t xml:space="preserve">) </w:t>
      </w:r>
      <w:r w:rsidRPr="00830EA7">
        <w:rPr>
          <w:rFonts w:ascii="Times New Roman" w:hAnsi="Times New Roman" w:cs="Times New Roman"/>
          <w:sz w:val="20"/>
          <w:szCs w:val="20"/>
        </w:rPr>
        <w:t>and background death rate (</w:t>
      </w:r>
      <m:oMath>
        <m:r>
          <w:rPr>
            <w:rFonts w:ascii="Cambria Math" w:hAnsi="Cambria Math" w:cs="Times New Roman"/>
            <w:sz w:val="20"/>
            <w:szCs w:val="20"/>
          </w:rPr>
          <m:t>μ</m:t>
        </m:r>
      </m:oMath>
      <w:r w:rsidRPr="00830EA7">
        <w:rPr>
          <w:rFonts w:ascii="Times New Roman" w:eastAsiaTheme="minorEastAsia" w:hAnsi="Times New Roman" w:cs="Times New Roman"/>
          <w:sz w:val="20"/>
          <w:szCs w:val="20"/>
        </w:rPr>
        <w:t>)</w:t>
      </w:r>
      <w:r w:rsidRPr="00830EA7">
        <w:rPr>
          <w:rFonts w:ascii="Times New Roman" w:hAnsi="Times New Roman" w:cs="Times New Roman"/>
          <w:sz w:val="20"/>
          <w:szCs w:val="20"/>
        </w:rPr>
        <w:t xml:space="preserve"> differ by age and race, and infection rates (</w:t>
      </w:r>
      <m:oMath>
        <m:r>
          <w:rPr>
            <w:rFonts w:ascii="Cambria Math" w:hAnsi="Cambria Math" w:cs="Times New Roman"/>
            <w:sz w:val="20"/>
            <w:szCs w:val="20"/>
          </w:rPr>
          <m:t>λ</m:t>
        </m:r>
      </m:oMath>
      <w:r w:rsidRPr="00830EA7">
        <w:rPr>
          <w:rFonts w:ascii="Times New Roman" w:eastAsiaTheme="minorEastAsia" w:hAnsi="Times New Roman" w:cs="Times New Roman"/>
          <w:sz w:val="20"/>
          <w:szCs w:val="20"/>
        </w:rPr>
        <w:t>) also differ by PrEP status.</w:t>
      </w:r>
    </w:p>
    <w:p w14:paraId="50A08167" w14:textId="77777777"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hAnsi="Times New Roman" w:cs="Times New Roman"/>
          <w:sz w:val="20"/>
          <w:szCs w:val="20"/>
        </w:rPr>
        <w:t>Susceptible individuals (</w:t>
      </w: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z</m:t>
            </m:r>
          </m:sup>
        </m:sSup>
      </m:oMath>
      <w:r w:rsidRPr="00830EA7">
        <w:rPr>
          <w:rFonts w:ascii="Times New Roman" w:hAnsi="Times New Roman" w:cs="Times New Roman"/>
          <w:sz w:val="20"/>
          <w:szCs w:val="20"/>
        </w:rPr>
        <w:t xml:space="preserve">) become infected with HIV at a rate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v,w,z</m:t>
            </m:r>
          </m:sub>
        </m:sSub>
      </m:oMath>
      <w:r w:rsidRPr="00830EA7">
        <w:rPr>
          <w:rFonts w:ascii="Times New Roman" w:eastAsiaTheme="minorEastAsia" w:hAnsi="Times New Roman" w:cs="Times New Roman"/>
          <w:sz w:val="20"/>
          <w:szCs w:val="20"/>
        </w:rPr>
        <w:t xml:space="preserve"> and move into the acutely infected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z</m:t>
            </m:r>
          </m:sup>
        </m:sSup>
      </m:oMath>
      <w:r w:rsidRPr="00830EA7">
        <w:rPr>
          <w:rFonts w:ascii="Times New Roman" w:eastAsiaTheme="minorEastAsia" w:hAnsi="Times New Roman" w:cs="Times New Roman"/>
          <w:sz w:val="20"/>
          <w:szCs w:val="20"/>
        </w:rPr>
        <w:t>). After a period (1/</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γ</m:t>
            </m:r>
          </m:e>
          <m:sub>
            <m:r>
              <w:rPr>
                <w:rFonts w:ascii="Cambria Math" w:eastAsiaTheme="minorEastAsia" w:hAnsi="Cambria Math" w:cs="Times New Roman"/>
                <w:sz w:val="20"/>
                <w:szCs w:val="20"/>
              </w:rPr>
              <m:t>a</m:t>
            </m:r>
          </m:sub>
        </m:sSub>
      </m:oMath>
      <w:r w:rsidRPr="00830EA7">
        <w:rPr>
          <w:rFonts w:ascii="Times New Roman" w:eastAsiaTheme="minorEastAsia" w:hAnsi="Times New Roman" w:cs="Times New Roman"/>
          <w:sz w:val="20"/>
          <w:szCs w:val="20"/>
        </w:rPr>
        <w:t xml:space="preserve"> years) in the acute stage, individuals move into one of 16 compartments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 xml:space="preserve"> Y</m:t>
            </m:r>
          </m:e>
          <m:sup>
            <m:r>
              <w:rPr>
                <w:rFonts w:ascii="Cambria Math" w:eastAsiaTheme="minorEastAsia" w:hAnsi="Cambria Math" w:cs="Times New Roman"/>
                <w:sz w:val="20"/>
                <w:szCs w:val="20"/>
              </w:rPr>
              <m:t>x,y,z</m:t>
            </m:r>
          </m:sup>
        </m:sSup>
      </m:oMath>
      <w:r w:rsidRPr="00830EA7">
        <w:rPr>
          <w:rFonts w:ascii="Times New Roman" w:eastAsiaTheme="minorEastAsia" w:hAnsi="Times New Roman" w:cs="Times New Roman"/>
          <w:sz w:val="20"/>
          <w:szCs w:val="20"/>
        </w:rPr>
        <w:t>), defined by their SPVL and initial CD4 count after acute infection. A 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y</m:t>
            </m:r>
          </m:sub>
        </m:sSub>
      </m:oMath>
      <w:r w:rsidRPr="00830EA7">
        <w:rPr>
          <w:rFonts w:ascii="Times New Roman" w:eastAsiaTheme="minorEastAsia" w:hAnsi="Times New Roman" w:cs="Times New Roman"/>
          <w:sz w:val="20"/>
          <w:szCs w:val="20"/>
        </w:rPr>
        <w:t xml:space="preserve">) of those leaving the acute stage move into SPVL stratum </w:t>
      </w:r>
      <m:oMath>
        <m:r>
          <w:rPr>
            <w:rFonts w:ascii="Cambria Math" w:eastAsiaTheme="minorEastAsia" w:hAnsi="Cambria Math" w:cs="Times New Roman"/>
            <w:sz w:val="20"/>
            <w:szCs w:val="20"/>
          </w:rPr>
          <m:t>y</m:t>
        </m:r>
      </m:oMath>
      <w:r w:rsidRPr="00830EA7">
        <w:rPr>
          <w:rFonts w:ascii="Times New Roman" w:eastAsiaTheme="minorEastAsia" w:hAnsi="Times New Roman" w:cs="Times New Roman"/>
          <w:sz w:val="20"/>
          <w:szCs w:val="20"/>
        </w:rPr>
        <w:t xml:space="preserve">. For each SPVL stratum, a 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x,y</m:t>
            </m:r>
          </m:sub>
        </m:sSub>
      </m:oMath>
      <w:r w:rsidRPr="00830EA7">
        <w:rPr>
          <w:rFonts w:ascii="Times New Roman" w:eastAsiaTheme="minorEastAsia" w:hAnsi="Times New Roman" w:cs="Times New Roman"/>
          <w:sz w:val="20"/>
          <w:szCs w:val="20"/>
        </w:rPr>
        <w:t xml:space="preserve"> of those entering SPVL stratum </w:t>
      </w:r>
      <m:oMath>
        <m:r>
          <w:rPr>
            <w:rFonts w:ascii="Cambria Math" w:eastAsiaTheme="minorEastAsia" w:hAnsi="Cambria Math" w:cs="Times New Roman"/>
            <w:sz w:val="20"/>
            <w:szCs w:val="20"/>
          </w:rPr>
          <m:t>y</m:t>
        </m:r>
      </m:oMath>
      <w:r w:rsidRPr="00830EA7">
        <w:rPr>
          <w:rFonts w:ascii="Times New Roman" w:eastAsiaTheme="minorEastAsia" w:hAnsi="Times New Roman" w:cs="Times New Roman"/>
          <w:sz w:val="20"/>
          <w:szCs w:val="20"/>
        </w:rPr>
        <w:t xml:space="preserve"> are initially in CD4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x,y,z</m:t>
            </m:r>
          </m:sup>
        </m:sSup>
      </m:oMath>
      <w:r w:rsidRPr="00830EA7">
        <w:rPr>
          <w:rFonts w:ascii="Times New Roman" w:eastAsiaTheme="minorEastAsia" w:hAnsi="Times New Roman" w:cs="Times New Roman"/>
          <w:sz w:val="20"/>
          <w:szCs w:val="20"/>
        </w:rPr>
        <w:t xml:space="preserve">. Within each SPVL stratum, HIV-positive people pass sequentially through progressively lower CD4 count categories. The rate of moving from one CD4 compartment to the next is given by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γ</m:t>
            </m:r>
          </m:e>
          <m:sub>
            <m:r>
              <w:rPr>
                <w:rFonts w:ascii="Cambria Math" w:eastAsiaTheme="minorEastAsia" w:hAnsi="Cambria Math" w:cs="Times New Roman"/>
                <w:sz w:val="20"/>
                <w:szCs w:val="20"/>
              </w:rPr>
              <m:t>x,y</m:t>
            </m:r>
          </m:sub>
        </m:sSub>
      </m:oMath>
      <w:r w:rsidRPr="00830EA7">
        <w:rPr>
          <w:rFonts w:ascii="Times New Roman" w:eastAsiaTheme="minorEastAsia" w:hAnsi="Times New Roman" w:cs="Times New Roman"/>
          <w:sz w:val="20"/>
          <w:szCs w:val="20"/>
        </w:rPr>
        <w:t xml:space="preserve">. </w:t>
      </w:r>
    </w:p>
    <w:p w14:paraId="1944B27C" w14:textId="77777777" w:rsidR="00A957DD"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eastAsiaTheme="minorEastAsia" w:hAnsi="Times New Roman" w:cs="Times New Roman"/>
          <w:sz w:val="20"/>
          <w:szCs w:val="20"/>
        </w:rPr>
        <w:t>There is a constant background per-capita rate of non-HIV related death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μ</m:t>
            </m:r>
          </m:e>
          <m:sub>
            <m:r>
              <w:rPr>
                <w:rFonts w:ascii="Cambria Math" w:eastAsiaTheme="minorEastAsia" w:hAnsi="Cambria Math" w:cs="Times New Roman"/>
                <w:sz w:val="20"/>
                <w:szCs w:val="20"/>
              </w:rPr>
              <m:t>v,w</m:t>
            </m:r>
          </m:sub>
        </m:sSub>
      </m:oMath>
      <w:r w:rsidRPr="00830EA7">
        <w:rPr>
          <w:rFonts w:ascii="Times New Roman" w:eastAsiaTheme="minorEastAsia" w:hAnsi="Times New Roman" w:cs="Times New Roman"/>
          <w:sz w:val="20"/>
          <w:szCs w:val="20"/>
        </w:rPr>
        <w:t>) from every compartment (susceptibles and all infected compartments), and an additional rate of HIV–related death from each infected compartment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x,y,z</m:t>
            </m:r>
          </m:sub>
        </m:sSub>
      </m:oMath>
      <w:r w:rsidRPr="00830EA7">
        <w:rPr>
          <w:rFonts w:ascii="Times New Roman" w:eastAsiaTheme="minorEastAsia" w:hAnsi="Times New Roman" w:cs="Times New Roman"/>
          <w:sz w:val="20"/>
          <w:szCs w:val="20"/>
        </w:rPr>
        <w:t>), which varies by SPVL and current CD4 count, but takes the same value for all those off ART or non-adherent to ART (z = 0,1,2,3,4,9,10).</w:t>
      </w:r>
    </w:p>
    <w:p w14:paraId="3891218A" w14:textId="6B1ED7AB" w:rsidR="00FD6D64" w:rsidRPr="00830EA7" w:rsidRDefault="00FD6D64" w:rsidP="00830EA7">
      <w:pPr>
        <w:spacing w:line="240" w:lineRule="auto"/>
        <w:rPr>
          <w:rFonts w:ascii="Times New Roman" w:hAnsi="Times New Roman" w:cs="Times New Roman"/>
          <w:noProof/>
          <w:sz w:val="20"/>
          <w:szCs w:val="20"/>
          <w:lang w:eastAsia="en-GB"/>
        </w:rPr>
      </w:pPr>
      <w:r w:rsidRPr="00830EA7">
        <w:rPr>
          <w:rFonts w:ascii="Times New Roman" w:hAnsi="Times New Roman" w:cs="Times New Roman"/>
          <w:noProof/>
          <w:sz w:val="20"/>
          <w:szCs w:val="20"/>
        </w:rPr>
        <w:lastRenderedPageBreak/>
        <w:drawing>
          <wp:inline distT="0" distB="0" distL="0" distR="0" wp14:anchorId="7BBDBEDD" wp14:editId="39501B32">
            <wp:extent cx="5731510" cy="5624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624195"/>
                    </a:xfrm>
                    <a:prstGeom prst="rect">
                      <a:avLst/>
                    </a:prstGeom>
                    <a:noFill/>
                    <a:ln>
                      <a:noFill/>
                    </a:ln>
                  </pic:spPr>
                </pic:pic>
              </a:graphicData>
            </a:graphic>
          </wp:inline>
        </w:drawing>
      </w:r>
    </w:p>
    <w:p w14:paraId="32C06BCC" w14:textId="77777777"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b/>
          <w:sz w:val="20"/>
          <w:szCs w:val="20"/>
        </w:rPr>
        <w:t>Fig S2. HIV disease progression, by HIV states and SPVL, for those not on ART, and for those on ART but not adherent.</w:t>
      </w:r>
      <w:r w:rsidRPr="00830EA7">
        <w:rPr>
          <w:rFonts w:ascii="Times New Roman" w:hAnsi="Times New Roman" w:cs="Times New Roman"/>
          <w:sz w:val="20"/>
          <w:szCs w:val="20"/>
        </w:rPr>
        <w:t xml:space="preserve"> Superscripts on states and subscripts on HIV-related death rates are </w:t>
      </w:r>
      <w:proofErr w:type="spellStart"/>
      <w:r w:rsidRPr="00830EA7">
        <w:rPr>
          <w:rFonts w:ascii="Times New Roman" w:hAnsi="Times New Roman" w:cs="Times New Roman"/>
          <w:sz w:val="20"/>
          <w:szCs w:val="20"/>
        </w:rPr>
        <w:t>x,y,z</w:t>
      </w:r>
      <w:proofErr w:type="spellEnd"/>
      <w:r w:rsidRPr="00830EA7">
        <w:rPr>
          <w:rFonts w:ascii="Times New Roman" w:hAnsi="Times New Roman" w:cs="Times New Roman"/>
          <w:sz w:val="20"/>
          <w:szCs w:val="20"/>
        </w:rPr>
        <w:t xml:space="preserve"> (x = CD4 category; y = set-point viral load category; z = care state); subscripts for age and race are omitted for clarity. </w:t>
      </w:r>
    </w:p>
    <w:p w14:paraId="7892F8D0" w14:textId="77777777" w:rsidR="00A957DD" w:rsidRPr="00830EA7" w:rsidRDefault="00A957DD" w:rsidP="00830EA7">
      <w:pPr>
        <w:spacing w:line="240" w:lineRule="auto"/>
        <w:rPr>
          <w:rFonts w:ascii="Times New Roman" w:hAnsi="Times New Roman" w:cs="Times New Roman"/>
          <w:sz w:val="20"/>
          <w:szCs w:val="20"/>
        </w:rPr>
      </w:pPr>
    </w:p>
    <w:p w14:paraId="2CE41856" w14:textId="7B800028"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 xml:space="preserve">Transitions between the different stages of care are shown in Fig S3. </w:t>
      </w:r>
      <w:r w:rsidRPr="00830EA7">
        <w:rPr>
          <w:rFonts w:ascii="Times New Roman" w:eastAsiaTheme="minorEastAsia" w:hAnsi="Times New Roman" w:cs="Times New Roman"/>
          <w:sz w:val="20"/>
          <w:szCs w:val="20"/>
        </w:rPr>
        <w:t xml:space="preserve">New men join the sexually active MSM population (through ageing into the population, sexual debut or immigration), at a rate </w:t>
      </w:r>
      <m:oMath>
        <m:r>
          <m:rPr>
            <m:sty m:val="p"/>
          </m:rPr>
          <w:rPr>
            <w:rFonts w:ascii="Cambria Math" w:eastAsiaTheme="minorEastAsia" w:hAnsi="Cambria Math" w:cs="Times New Roman"/>
            <w:sz w:val="20"/>
            <w:szCs w:val="20"/>
          </w:rPr>
          <m:t>Γ</m:t>
        </m:r>
      </m:oMath>
      <w:r w:rsidRPr="00830EA7">
        <w:rPr>
          <w:rFonts w:ascii="Times New Roman" w:eastAsiaTheme="minorEastAsia" w:hAnsi="Times New Roman" w:cs="Times New Roman"/>
          <w:sz w:val="20"/>
          <w:szCs w:val="20"/>
        </w:rPr>
        <w:t xml:space="preserve"> and are assumed to all be uninfected with HIV initially. A proportion </w:t>
      </w:r>
      <m:oMath>
        <m:r>
          <w:rPr>
            <w:rFonts w:ascii="Cambria Math" w:eastAsiaTheme="minorEastAsia" w:hAnsi="Cambria Math" w:cs="Times New Roman"/>
            <w:sz w:val="20"/>
            <w:szCs w:val="20"/>
          </w:rPr>
          <m:t>p</m:t>
        </m:r>
      </m:oMath>
      <w:r w:rsidRPr="00830EA7">
        <w:rPr>
          <w:rFonts w:ascii="Times New Roman" w:eastAsiaTheme="minorEastAsia" w:hAnsi="Times New Roman" w:cs="Times New Roman"/>
          <w:sz w:val="20"/>
          <w:szCs w:val="20"/>
        </w:rPr>
        <w:t xml:space="preserve"> of new entrants are assumed to never routinely test for HIV and do not seek treatment until they become symptomatic (develop AIDS-defining illness); they enter the compartment for never-testing </w:t>
      </w:r>
      <w:proofErr w:type="spellStart"/>
      <w:r w:rsidRPr="00830EA7">
        <w:rPr>
          <w:rFonts w:ascii="Times New Roman" w:eastAsiaTheme="minorEastAsia" w:hAnsi="Times New Roman" w:cs="Times New Roman"/>
          <w:sz w:val="20"/>
          <w:szCs w:val="20"/>
        </w:rPr>
        <w:t>susceptibles</w:t>
      </w:r>
      <w:proofErr w:type="spellEnd"/>
      <w:r w:rsidRPr="00830EA7">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0</m:t>
            </m:r>
          </m:sup>
        </m:sSup>
      </m:oMath>
      <w:r w:rsidRPr="00830EA7">
        <w:rPr>
          <w:rFonts w:ascii="Times New Roman" w:eastAsiaTheme="minorEastAsia" w:hAnsi="Times New Roman" w:cs="Times New Roman"/>
          <w:sz w:val="20"/>
          <w:szCs w:val="20"/>
        </w:rPr>
        <w:t xml:space="preserve">). The remainder of new entrants enter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1</m:t>
            </m:r>
          </m:sup>
        </m:sSup>
      </m:oMath>
      <w:r w:rsidRPr="00830EA7">
        <w:rPr>
          <w:rFonts w:ascii="Times New Roman" w:eastAsiaTheme="minorEastAsia" w:hAnsi="Times New Roman" w:cs="Times New Roman"/>
          <w:sz w:val="20"/>
          <w:szCs w:val="20"/>
        </w:rPr>
        <w:t xml:space="preserve">, who are susceptibles who may undergo HIV testing. </w:t>
      </w:r>
      <w:proofErr w:type="spellStart"/>
      <w:r w:rsidRPr="00830EA7">
        <w:rPr>
          <w:rFonts w:ascii="Times New Roman" w:eastAsiaTheme="minorEastAsia" w:hAnsi="Times New Roman" w:cs="Times New Roman"/>
          <w:sz w:val="20"/>
          <w:szCs w:val="20"/>
        </w:rPr>
        <w:t>Susceptibles</w:t>
      </w:r>
      <w:proofErr w:type="spellEnd"/>
      <w:r w:rsidRPr="00830EA7">
        <w:rPr>
          <w:rFonts w:ascii="Times New Roman" w:eastAsiaTheme="minorEastAsia" w:hAnsi="Times New Roman" w:cs="Times New Roman"/>
          <w:sz w:val="20"/>
          <w:szCs w:val="20"/>
        </w:rPr>
        <w:t xml:space="preserve"> in either state may become infected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λ</m:t>
            </m:r>
          </m:e>
          <m:sub>
            <m:r>
              <w:rPr>
                <w:rFonts w:ascii="Cambria Math" w:eastAsiaTheme="minorEastAsia" w:hAnsi="Cambria Math" w:cs="Times New Roman"/>
                <w:sz w:val="20"/>
                <w:szCs w:val="20"/>
              </w:rPr>
              <m:t>1</m:t>
            </m:r>
          </m:sub>
        </m:sSub>
      </m:oMath>
      <w:r w:rsidRPr="00830EA7">
        <w:rPr>
          <w:rFonts w:ascii="Times New Roman" w:eastAsiaTheme="minorEastAsia" w:hAnsi="Times New Roman" w:cs="Times New Roman"/>
          <w:sz w:val="20"/>
          <w:szCs w:val="20"/>
        </w:rPr>
        <w:t xml:space="preserve">. Susceptibles who may undergo testing can start PrEP at a per-capita rate </w:t>
      </w:r>
      <m:oMath>
        <m:r>
          <w:rPr>
            <w:rFonts w:ascii="Cambria Math" w:eastAsiaTheme="minorEastAsia" w:hAnsi="Cambria Math" w:cs="Times New Roman"/>
            <w:sz w:val="20"/>
            <w:szCs w:val="20"/>
          </w:rPr>
          <m:t>δ</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v,w,1</m:t>
            </m:r>
          </m:sub>
        </m:sSub>
      </m:oMath>
      <w:r w:rsidRPr="00830EA7">
        <w:rPr>
          <w:rFonts w:ascii="Times New Roman" w:eastAsiaTheme="minorEastAsia" w:hAnsi="Times New Roman" w:cs="Times New Roman"/>
          <w:sz w:val="20"/>
          <w:szCs w:val="20"/>
        </w:rPr>
        <w:t xml:space="preserve">, where </w:t>
      </w:r>
      <w:bookmarkStart w:id="0" w:name="_Hlk32914448"/>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v,w,1</m:t>
            </m:r>
          </m:sub>
        </m:sSub>
      </m:oMath>
      <w:bookmarkEnd w:id="0"/>
      <w:r w:rsidRPr="00830EA7">
        <w:rPr>
          <w:rFonts w:ascii="Times New Roman" w:eastAsiaTheme="minorEastAsia" w:hAnsi="Times New Roman" w:cs="Times New Roman"/>
          <w:sz w:val="20"/>
          <w:szCs w:val="20"/>
        </w:rPr>
        <w:t xml:space="preserve"> is the age- and race-varying rate at which they test for HIV, and </w:t>
      </w:r>
      <w:bookmarkStart w:id="1" w:name="_Hlk32914468"/>
      <m:oMath>
        <m:r>
          <w:rPr>
            <w:rFonts w:ascii="Cambria Math" w:eastAsiaTheme="minorEastAsia" w:hAnsi="Cambria Math" w:cs="Times New Roman"/>
            <w:sz w:val="20"/>
            <w:szCs w:val="20"/>
          </w:rPr>
          <m:t>δ</m:t>
        </m:r>
      </m:oMath>
      <w:bookmarkEnd w:id="1"/>
      <w:r w:rsidRPr="00830EA7">
        <w:rPr>
          <w:rFonts w:ascii="Times New Roman" w:eastAsiaTheme="minorEastAsia" w:hAnsi="Times New Roman" w:cs="Times New Roman"/>
          <w:sz w:val="20"/>
          <w:szCs w:val="20"/>
        </w:rPr>
        <w:t xml:space="preserve"> is the proportion of negative tests following which PrEP is offered and accepted. Those taking PrEP may drop out of PrEP at an age- and race-varying rate </w:t>
      </w:r>
      <m:oMath>
        <m:sSub>
          <m:sSubPr>
            <m:ctrlPr>
              <w:rPr>
                <w:rFonts w:ascii="Cambria Math" w:hAnsi="Cambria Math" w:cs="Times New Roman"/>
                <w:i/>
                <w:sz w:val="20"/>
                <w:szCs w:val="20"/>
              </w:rPr>
            </m:ctrlPr>
          </m:sSubPr>
          <m:e>
            <m:r>
              <w:rPr>
                <w:rFonts w:ascii="Cambria Math" w:hAnsi="Cambria Math" w:cs="Times New Roman"/>
                <w:sz w:val="20"/>
                <w:szCs w:val="20"/>
              </w:rPr>
              <m:t>ι</m:t>
            </m:r>
          </m:e>
          <m:sub>
            <m:r>
              <w:rPr>
                <w:rFonts w:ascii="Cambria Math" w:hAnsi="Cambria Math" w:cs="Times New Roman"/>
                <w:sz w:val="20"/>
                <w:szCs w:val="20"/>
              </w:rPr>
              <m:t>v,w</m:t>
            </m:r>
          </m:sub>
        </m:sSub>
      </m:oMath>
      <w:r w:rsidRPr="00830EA7">
        <w:rPr>
          <w:rFonts w:ascii="Times New Roman" w:eastAsiaTheme="minorEastAsia" w:hAnsi="Times New Roman" w:cs="Times New Roman"/>
          <w:sz w:val="20"/>
          <w:szCs w:val="20"/>
        </w:rPr>
        <w:t>, and return to the testing susceptible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1</m:t>
            </m:r>
          </m:sup>
        </m:sSup>
      </m:oMath>
      <w:r w:rsidRPr="00830EA7">
        <w:rPr>
          <w:rFonts w:ascii="Times New Roman" w:eastAsiaTheme="minorEastAsia" w:hAnsi="Times New Roman" w:cs="Times New Roman"/>
          <w:sz w:val="20"/>
          <w:szCs w:val="20"/>
        </w:rPr>
        <w:t xml:space="preserve">). </w:t>
      </w:r>
    </w:p>
    <w:p w14:paraId="45866100" w14:textId="05A62E58"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eastAsiaTheme="minorEastAsia" w:hAnsi="Times New Roman" w:cs="Times New Roman"/>
          <w:sz w:val="20"/>
          <w:szCs w:val="20"/>
        </w:rPr>
        <w:t xml:space="preserve"> Those never testing who become infected enter the infected compartments of never testers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0</m:t>
            </m:r>
          </m:sup>
        </m:sSup>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x,y,0</m:t>
            </m:r>
          </m:sup>
        </m:sSup>
        <m:r>
          <w:rPr>
            <w:rFonts w:ascii="Cambria Math" w:eastAsiaTheme="minorEastAsia" w:hAnsi="Cambria Math" w:cs="Times New Roman"/>
            <w:sz w:val="20"/>
            <w:szCs w:val="20"/>
          </w:rPr>
          <m:t>,</m:t>
        </m:r>
      </m:oMath>
      <w:r w:rsidRPr="00830EA7">
        <w:rPr>
          <w:rFonts w:ascii="Times New Roman" w:eastAsiaTheme="minorEastAsia" w:hAnsi="Times New Roman" w:cs="Times New Roman"/>
          <w:sz w:val="20"/>
          <w:szCs w:val="20"/>
        </w:rPr>
        <w:t xml:space="preserve"> for acute/chronic infection, respectively). Those who may test enter the infected compartments of those undiagnosed but who may undergo HIV testing </w:t>
      </w:r>
      <w:bookmarkStart w:id="2" w:name="_Hlk32914585"/>
      <w:r w:rsidRPr="00830EA7">
        <w:rPr>
          <w:rFonts w:ascii="Times New Roman" w:eastAsiaTheme="minorEastAsia" w:hAnsi="Times New Roman" w:cs="Times New Roman"/>
          <w:sz w:val="20"/>
          <w:szCs w:val="20"/>
        </w:rPr>
        <w:t>(</w:t>
      </w:r>
      <m:oMath>
        <m:sSup>
          <m:sSupPr>
            <m:ctrlPr>
              <w:rPr>
                <w:rFonts w:ascii="Cambria Math" w:eastAsiaTheme="minorEastAsia" w:hAnsi="Cambria Math" w:cs="Times New Roman"/>
                <w:i/>
                <w:sz w:val="20"/>
                <w:szCs w:val="20"/>
              </w:rPr>
            </m:ctrlPr>
          </m:sSupPr>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1</m:t>
                </m:r>
              </m:sup>
            </m:sSup>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x,y,1</m:t>
            </m:r>
          </m:sup>
        </m:sSup>
      </m:oMath>
      <w:r w:rsidRPr="00830EA7">
        <w:rPr>
          <w:rFonts w:ascii="Times New Roman" w:eastAsiaTheme="minorEastAsia" w:hAnsi="Times New Roman" w:cs="Times New Roman"/>
          <w:sz w:val="20"/>
          <w:szCs w:val="20"/>
        </w:rPr>
        <w:t xml:space="preserve">). </w:t>
      </w:r>
      <w:bookmarkEnd w:id="2"/>
      <w:r w:rsidRPr="00830EA7">
        <w:rPr>
          <w:rFonts w:ascii="Times New Roman" w:eastAsiaTheme="minorEastAsia" w:hAnsi="Times New Roman" w:cs="Times New Roman"/>
          <w:sz w:val="20"/>
          <w:szCs w:val="20"/>
        </w:rPr>
        <w:t>Those on PrEP enter the infected on-PrEP compartments (</w:t>
      </w:r>
      <m:oMath>
        <m:sSup>
          <m:sSupPr>
            <m:ctrlPr>
              <w:rPr>
                <w:rFonts w:ascii="Cambria Math" w:eastAsiaTheme="minorEastAsia" w:hAnsi="Cambria Math" w:cs="Times New Roman"/>
                <w:i/>
                <w:sz w:val="20"/>
                <w:szCs w:val="20"/>
              </w:rPr>
            </m:ctrlPr>
          </m:sSupPr>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2</m:t>
                </m:r>
              </m:sup>
            </m:sSup>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x,y,2</m:t>
            </m:r>
          </m:sup>
        </m:sSup>
      </m:oMath>
      <w:r w:rsidRPr="00830EA7">
        <w:rPr>
          <w:rFonts w:ascii="Times New Roman" w:eastAsiaTheme="minorEastAsia" w:hAnsi="Times New Roman" w:cs="Times New Roman"/>
          <w:sz w:val="20"/>
          <w:szCs w:val="20"/>
        </w:rPr>
        <w:t xml:space="preserve">). Those on PrEP may drop out of PrEP at a rate </w:t>
      </w:r>
      <m:oMath>
        <m:r>
          <w:rPr>
            <w:rFonts w:ascii="Cambria Math" w:hAnsi="Cambria Math" w:cs="Times New Roman"/>
            <w:sz w:val="20"/>
            <w:szCs w:val="20"/>
          </w:rPr>
          <m:t>ι</m:t>
        </m:r>
      </m:oMath>
      <w:r w:rsidRPr="00830EA7">
        <w:rPr>
          <w:rFonts w:ascii="Times New Roman" w:eastAsiaTheme="minorEastAsia" w:hAnsi="Times New Roman" w:cs="Times New Roman"/>
          <w:sz w:val="20"/>
          <w:szCs w:val="20"/>
        </w:rPr>
        <w:t>, moving to the equivalent disease stage for those who may test (</w:t>
      </w:r>
      <m:oMath>
        <m:sSup>
          <m:sSupPr>
            <m:ctrlPr>
              <w:rPr>
                <w:rFonts w:ascii="Cambria Math" w:eastAsiaTheme="minorEastAsia" w:hAnsi="Cambria Math" w:cs="Times New Roman"/>
                <w:i/>
                <w:sz w:val="20"/>
                <w:szCs w:val="20"/>
              </w:rPr>
            </m:ctrlPr>
          </m:sSupPr>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1</m:t>
                </m:r>
              </m:sup>
            </m:sSup>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x,y,1</m:t>
            </m:r>
          </m:sup>
        </m:sSup>
      </m:oMath>
      <w:r w:rsidRPr="00830EA7">
        <w:rPr>
          <w:rFonts w:ascii="Times New Roman" w:eastAsiaTheme="minorEastAsia" w:hAnsi="Times New Roman" w:cs="Times New Roman"/>
          <w:sz w:val="20"/>
          <w:szCs w:val="20"/>
        </w:rPr>
        <w:t>). Those who may test and those on PrEP undergo HIV testing at a per-</w:t>
      </w:r>
      <w:r w:rsidRPr="00830EA7">
        <w:rPr>
          <w:rFonts w:ascii="Times New Roman" w:eastAsiaTheme="minorEastAsia" w:hAnsi="Times New Roman" w:cs="Times New Roman"/>
          <w:sz w:val="20"/>
          <w:szCs w:val="20"/>
        </w:rPr>
        <w:lastRenderedPageBreak/>
        <w:t xml:space="preserve">capita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v,w,z</m:t>
            </m:r>
          </m:sub>
        </m:sSub>
      </m:oMath>
      <w:r w:rsidRPr="00830EA7">
        <w:rPr>
          <w:rFonts w:ascii="Times New Roman" w:eastAsiaTheme="minorEastAsia" w:hAnsi="Times New Roman" w:cs="Times New Roman"/>
          <w:sz w:val="20"/>
          <w:szCs w:val="20"/>
        </w:rPr>
        <w:t xml:space="preserve"> – those on PrEP test at a higher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2</m:t>
            </m:r>
          </m:sub>
        </m:sSub>
      </m:oMath>
      <w:r w:rsidRPr="00830EA7">
        <w:rPr>
          <w:rFonts w:ascii="Times New Roman" w:eastAsiaTheme="minorEastAsia" w:hAnsi="Times New Roman" w:cs="Times New Roman"/>
          <w:sz w:val="20"/>
          <w:szCs w:val="20"/>
        </w:rPr>
        <w:t>, than those not on PrEP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1</m:t>
            </m:r>
          </m:sub>
        </m:sSub>
      </m:oMath>
      <w:r w:rsidRPr="00830EA7">
        <w:rPr>
          <w:rFonts w:ascii="Times New Roman" w:eastAsiaTheme="minorEastAsia" w:hAnsi="Times New Roman" w:cs="Times New Roman"/>
          <w:sz w:val="20"/>
          <w:szCs w:val="20"/>
        </w:rPr>
        <w:t>)</w:t>
      </w:r>
      <w:r w:rsidR="00384C82" w:rsidRPr="00830EA7">
        <w:rPr>
          <w:rFonts w:ascii="Times New Roman" w:eastAsiaTheme="minorEastAsia" w:hAnsi="Times New Roman" w:cs="Times New Roman"/>
          <w:sz w:val="20"/>
          <w:szCs w:val="20"/>
        </w:rPr>
        <w:t>, and testing rates for those not on PrEP vary with age and race.</w:t>
      </w:r>
      <w:r w:rsidRPr="00830EA7">
        <w:rPr>
          <w:rFonts w:ascii="Times New Roman" w:eastAsiaTheme="minorEastAsia" w:hAnsi="Times New Roman" w:cs="Times New Roman"/>
          <w:sz w:val="20"/>
          <w:szCs w:val="20"/>
        </w:rPr>
        <w:t xml:space="preserve"> </w:t>
      </w:r>
      <w:r w:rsidR="00384C82" w:rsidRPr="00830EA7">
        <w:rPr>
          <w:rFonts w:ascii="Times New Roman" w:eastAsiaTheme="minorEastAsia" w:hAnsi="Times New Roman" w:cs="Times New Roman"/>
          <w:sz w:val="20"/>
          <w:szCs w:val="20"/>
        </w:rPr>
        <w:t>A</w:t>
      </w:r>
      <w:r w:rsidRPr="00830EA7">
        <w:rPr>
          <w:rFonts w:ascii="Times New Roman" w:eastAsiaTheme="minorEastAsia" w:hAnsi="Times New Roman" w:cs="Times New Roman"/>
          <w:sz w:val="20"/>
          <w:szCs w:val="20"/>
        </w:rPr>
        <w:t xml:space="preserve"> proportion </w:t>
      </w:r>
      <m:oMath>
        <m:r>
          <w:rPr>
            <w:rFonts w:ascii="Cambria Math" w:eastAsiaTheme="minorEastAsia" w:hAnsi="Cambria Math" w:cs="Times New Roman"/>
            <w:sz w:val="20"/>
            <w:szCs w:val="20"/>
          </w:rPr>
          <m:t>q</m:t>
        </m:r>
      </m:oMath>
      <w:r w:rsidRPr="00830EA7">
        <w:rPr>
          <w:rFonts w:ascii="Times New Roman" w:eastAsiaTheme="minorEastAsia" w:hAnsi="Times New Roman" w:cs="Times New Roman"/>
          <w:sz w:val="20"/>
          <w:szCs w:val="20"/>
        </w:rPr>
        <w:t xml:space="preserve"> of those testing are rapidly linked into care and move into the ‘in care’ compartments</w:t>
      </w:r>
      <m:oMath>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4</m:t>
            </m:r>
          </m:sup>
        </m:sSup>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x,y,4</m:t>
            </m:r>
          </m:sup>
        </m:sSup>
      </m:oMath>
      <w:r w:rsidRPr="00830EA7">
        <w:rPr>
          <w:rFonts w:ascii="Times New Roman" w:eastAsiaTheme="minorEastAsia" w:hAnsi="Times New Roman" w:cs="Times New Roman"/>
          <w:sz w:val="20"/>
          <w:szCs w:val="20"/>
        </w:rPr>
        <w:t>, the remainder (1-</w:t>
      </w:r>
      <m:oMath>
        <m:r>
          <w:rPr>
            <w:rFonts w:ascii="Cambria Math" w:eastAsiaTheme="minorEastAsia" w:hAnsi="Cambria Math" w:cs="Times New Roman"/>
            <w:sz w:val="20"/>
            <w:szCs w:val="20"/>
          </w:rPr>
          <m:t>q</m:t>
        </m:r>
      </m:oMath>
      <w:r w:rsidRPr="00830EA7">
        <w:rPr>
          <w:rFonts w:ascii="Times New Roman" w:eastAsiaTheme="minorEastAsia" w:hAnsi="Times New Roman" w:cs="Times New Roman"/>
          <w:sz w:val="20"/>
          <w:szCs w:val="20"/>
        </w:rPr>
        <w:t>) move into the ‘diagnosed not linked into care’ compartment (</w:t>
      </w:r>
      <m:oMath>
        <m:sSup>
          <m:sSupPr>
            <m:ctrlPr>
              <w:rPr>
                <w:rFonts w:ascii="Cambria Math" w:eastAsiaTheme="minorEastAsia" w:hAnsi="Cambria Math" w:cs="Times New Roman"/>
                <w:i/>
                <w:sz w:val="20"/>
                <w:szCs w:val="20"/>
              </w:rPr>
            </m:ctrlPr>
          </m:sSupPr>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3</m:t>
                </m:r>
              </m:sup>
            </m:sSup>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x,y,3</m:t>
            </m:r>
          </m:sup>
        </m:sSup>
      </m:oMath>
      <w:r w:rsidRPr="00830EA7">
        <w:rPr>
          <w:rFonts w:ascii="Times New Roman" w:eastAsiaTheme="minorEastAsia" w:hAnsi="Times New Roman" w:cs="Times New Roman"/>
          <w:sz w:val="20"/>
          <w:szCs w:val="20"/>
        </w:rPr>
        <w:t xml:space="preserve">). Those who are diagnosed but not in care can be linked into care, moving into compartments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4</m:t>
            </m:r>
          </m:sup>
        </m:sSup>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x,y,4</m:t>
            </m:r>
          </m:sup>
        </m:sSup>
      </m:oMath>
      <w:r w:rsidRPr="00830EA7">
        <w:rPr>
          <w:rFonts w:ascii="Times New Roman" w:eastAsiaTheme="minorEastAsia" w:hAnsi="Times New Roman" w:cs="Times New Roman"/>
          <w:sz w:val="20"/>
          <w:szCs w:val="20"/>
        </w:rPr>
        <w:t xml:space="preserv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ϵ</m:t>
            </m:r>
          </m:e>
          <m:sub>
            <m:r>
              <w:rPr>
                <w:rFonts w:ascii="Cambria Math" w:eastAsiaTheme="minorEastAsia" w:hAnsi="Cambria Math" w:cs="Times New Roman"/>
                <w:sz w:val="20"/>
                <w:szCs w:val="20"/>
              </w:rPr>
              <m:t>v,w</m:t>
            </m:r>
          </m:sub>
        </m:sSub>
      </m:oMath>
      <w:r w:rsidRPr="00830EA7">
        <w:rPr>
          <w:rFonts w:ascii="Times New Roman" w:eastAsiaTheme="minorEastAsia" w:hAnsi="Times New Roman" w:cs="Times New Roman"/>
          <w:sz w:val="20"/>
          <w:szCs w:val="20"/>
        </w:rPr>
        <w:t>, and those linked into care may drop out from pre-ART care and go into the ‘diagnosed not linked into care’ compartment (</w:t>
      </w:r>
      <m:oMath>
        <m:sSup>
          <m:sSupPr>
            <m:ctrlPr>
              <w:rPr>
                <w:rFonts w:ascii="Cambria Math" w:eastAsiaTheme="minorEastAsia" w:hAnsi="Cambria Math" w:cs="Times New Roman"/>
                <w:i/>
                <w:sz w:val="20"/>
                <w:szCs w:val="20"/>
              </w:rPr>
            </m:ctrlPr>
          </m:sSupPr>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3</m:t>
                </m:r>
              </m:sup>
            </m:sSup>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x,y,3</m:t>
            </m:r>
          </m:sup>
        </m:sSup>
      </m:oMath>
      <w:r w:rsidRPr="00830EA7">
        <w:rPr>
          <w:rFonts w:ascii="Times New Roman" w:eastAsiaTheme="minorEastAsia" w:hAnsi="Times New Roman" w:cs="Times New Roman"/>
          <w:sz w:val="20"/>
          <w:szCs w:val="20"/>
        </w:rPr>
        <w:t xml:space="preserve">) at a rate </w:t>
      </w:r>
      <m:oMath>
        <m:sSub>
          <m:sSubPr>
            <m:ctrlPr>
              <w:rPr>
                <w:rFonts w:ascii="Cambria Math" w:eastAsiaTheme="min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e>
          <m:sub/>
        </m:sSub>
      </m:oMath>
      <w:r w:rsidRPr="00830EA7">
        <w:rPr>
          <w:rFonts w:ascii="Times New Roman" w:eastAsiaTheme="minorEastAsia" w:hAnsi="Times New Roman" w:cs="Times New Roman"/>
          <w:sz w:val="20"/>
          <w:szCs w:val="20"/>
        </w:rPr>
        <w:t xml:space="preserve"> (</w:t>
      </w:r>
      <m:oMath>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oMath>
      <w:r w:rsidRPr="00830EA7">
        <w:rPr>
          <w:rFonts w:ascii="Times New Roman" w:eastAsiaTheme="minorEastAsia" w:hAnsi="Times New Roman" w:cs="Times New Roman"/>
          <w:sz w:val="20"/>
          <w:szCs w:val="20"/>
        </w:rPr>
        <w:t xml:space="preserve"> is the rate of dropout from ART in the first year of treatment, </w:t>
      </w:r>
      <m:oMath>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oMath>
      <w:r w:rsidRPr="00830EA7">
        <w:rPr>
          <w:rFonts w:ascii="Times New Roman" w:eastAsiaTheme="minorEastAsia" w:hAnsi="Times New Roman" w:cs="Times New Roman"/>
          <w:sz w:val="20"/>
          <w:szCs w:val="20"/>
        </w:rPr>
        <w:t xml:space="preserve">is the race-specific ratio of dropout from care relative to rate of dropout from ART). Those linked into care may begin ART, at a rate related to their CD4 count,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ξ</m:t>
            </m:r>
          </m:e>
          <m:sub>
            <m:r>
              <w:rPr>
                <w:rFonts w:ascii="Cambria Math" w:eastAsiaTheme="minorEastAsia" w:hAnsi="Cambria Math" w:cs="Times New Roman"/>
                <w:sz w:val="20"/>
                <w:szCs w:val="20"/>
              </w:rPr>
              <m:t>x</m:t>
            </m:r>
          </m:sub>
        </m:sSub>
      </m:oMath>
      <w:r w:rsidRPr="00830EA7">
        <w:rPr>
          <w:rFonts w:ascii="Times New Roman" w:eastAsiaTheme="minorEastAsia" w:hAnsi="Times New Roman" w:cs="Times New Roman"/>
          <w:sz w:val="20"/>
          <w:szCs w:val="20"/>
        </w:rPr>
        <w:t>, with a proportion (</w:t>
      </w:r>
      <m:oMath>
        <m:r>
          <w:rPr>
            <w:rFonts w:ascii="Cambria Math" w:eastAsiaTheme="minorEastAsia" w:hAnsi="Cambria Math" w:cs="Times New Roman"/>
            <w:sz w:val="20"/>
            <w:szCs w:val="20"/>
          </w:rPr>
          <m:t>χ</m:t>
        </m:r>
      </m:oMath>
      <w:r w:rsidRPr="00830EA7">
        <w:rPr>
          <w:rFonts w:ascii="Times New Roman" w:eastAsiaTheme="minorEastAsia" w:hAnsi="Times New Roman" w:cs="Times New Roman"/>
          <w:sz w:val="20"/>
          <w:szCs w:val="20"/>
        </w:rPr>
        <w:t>) who are adherent to their treatment moving into the first ART compartment,</w:t>
      </w:r>
      <m:oMath>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5</m:t>
            </m:r>
          </m:sup>
        </m:sSup>
        <m:r>
          <w:rPr>
            <w:rFonts w:ascii="Cambria Math" w:eastAsiaTheme="minorEastAsia" w:hAnsi="Cambria Math" w:cs="Times New Roman"/>
            <w:sz w:val="20"/>
            <w:szCs w:val="20"/>
          </w:rPr>
          <m:t>/</m:t>
        </m:r>
      </m:oMath>
      <w:r w:rsidRPr="00830EA7">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x,y,6</m:t>
            </m:r>
          </m:sup>
        </m:sSup>
      </m:oMath>
      <w:r w:rsidRPr="00830EA7">
        <w:rPr>
          <w:rFonts w:ascii="Times New Roman" w:eastAsiaTheme="minorEastAsia" w:hAnsi="Times New Roman" w:cs="Times New Roman"/>
          <w:sz w:val="20"/>
          <w:szCs w:val="20"/>
        </w:rPr>
        <w:t>, and those who are non-adherent (1-</w:t>
      </w:r>
      <m:oMath>
        <m:r>
          <w:rPr>
            <w:rFonts w:ascii="Cambria Math" w:eastAsiaTheme="minorEastAsia" w:hAnsi="Cambria Math" w:cs="Times New Roman"/>
            <w:sz w:val="20"/>
            <w:szCs w:val="20"/>
          </w:rPr>
          <m:t>χ</m:t>
        </m:r>
      </m:oMath>
      <w:r w:rsidRPr="00830EA7">
        <w:rPr>
          <w:rFonts w:ascii="Times New Roman" w:eastAsiaTheme="minorEastAsia" w:hAnsi="Times New Roman" w:cs="Times New Roman"/>
          <w:sz w:val="20"/>
          <w:szCs w:val="20"/>
        </w:rPr>
        <w:t xml:space="preserve">) moving into compartment ,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x,y,9</m:t>
            </m:r>
          </m:sup>
        </m:sSup>
      </m:oMath>
      <w:r w:rsidRPr="00830EA7">
        <w:rPr>
          <w:rFonts w:ascii="Times New Roman" w:eastAsiaTheme="minorEastAsia" w:hAnsi="Times New Roman" w:cs="Times New Roman"/>
          <w:sz w:val="20"/>
          <w:szCs w:val="20"/>
        </w:rPr>
        <w:t xml:space="preserve">. People at any other stage of the care continuum may also begin ART due to becoming symptomatic and seeking medical care,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ψ</m:t>
            </m:r>
          </m:e>
          <m:sub>
            <m:r>
              <w:rPr>
                <w:rFonts w:ascii="Cambria Math" w:eastAsiaTheme="minorEastAsia" w:hAnsi="Cambria Math" w:cs="Times New Roman"/>
                <w:sz w:val="20"/>
                <w:szCs w:val="20"/>
              </w:rPr>
              <m:t>x,z</m:t>
            </m:r>
          </m:sub>
        </m:sSub>
      </m:oMath>
      <w:r w:rsidRPr="00830EA7">
        <w:rPr>
          <w:rFonts w:ascii="Times New Roman" w:eastAsiaTheme="minorEastAsia" w:hAnsi="Times New Roman" w:cs="Times New Roman"/>
          <w:sz w:val="20"/>
          <w:szCs w:val="20"/>
        </w:rPr>
        <w:t xml:space="preserve">, which is based upon CD4-count specific rates of incidence of AIDS-defining illness, and whether or not they have previously taken ART, and also move into the first ART compartment if they are adherent (proportion </w:t>
      </w:r>
      <m:oMath>
        <m:r>
          <w:rPr>
            <w:rFonts w:ascii="Cambria Math" w:eastAsiaTheme="minorEastAsia" w:hAnsi="Cambria Math" w:cs="Times New Roman"/>
            <w:sz w:val="20"/>
            <w:szCs w:val="20"/>
          </w:rPr>
          <m:t>χ</m:t>
        </m:r>
      </m:oMath>
      <w:r w:rsidRPr="00830EA7">
        <w:rPr>
          <w:rFonts w:ascii="Times New Roman" w:eastAsiaTheme="minorEastAsia" w:hAnsi="Times New Roman" w:cs="Times New Roman"/>
          <w:sz w:val="20"/>
          <w:szCs w:val="20"/>
        </w:rPr>
        <w:t>), or the “on ART but not adherent”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x,y,9</m:t>
            </m:r>
          </m:sup>
        </m:sSup>
      </m:oMath>
      <w:r w:rsidRPr="00830EA7">
        <w:rPr>
          <w:rFonts w:ascii="Times New Roman" w:eastAsiaTheme="minorEastAsia" w:hAnsi="Times New Roman" w:cs="Times New Roman"/>
          <w:sz w:val="20"/>
          <w:szCs w:val="20"/>
        </w:rPr>
        <w:t>) if they are not adherent. Those in the non-adherent ART compartment are assumed to be fully infectious and have no survival benefit from ART, and progress in the same way as those not on ART.</w:t>
      </w:r>
    </w:p>
    <w:p w14:paraId="4F441AF6" w14:textId="77777777"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hAnsi="Times New Roman" w:cs="Times New Roman"/>
          <w:sz w:val="20"/>
          <w:szCs w:val="20"/>
        </w:rPr>
        <w:t>People in the first ART compartment,</w:t>
      </w:r>
      <m:oMath>
        <m:r>
          <w:rPr>
            <w:rFonts w:ascii="Cambria Math" w:eastAsiaTheme="minorEastAsia" w:hAnsi="Cambria Math" w:cs="Times New Roman"/>
            <w:sz w:val="20"/>
            <w:szCs w:val="20"/>
          </w:rPr>
          <m:t xml:space="preserve">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5</m:t>
            </m:r>
          </m:sup>
        </m:sSup>
        <m:r>
          <w:rPr>
            <w:rFonts w:ascii="Cambria Math" w:eastAsiaTheme="minorEastAsia" w:hAnsi="Cambria Math" w:cs="Times New Roman"/>
            <w:sz w:val="20"/>
            <w:szCs w:val="20"/>
          </w:rPr>
          <m:t>/</m:t>
        </m:r>
      </m:oMath>
      <w:r w:rsidRPr="00830EA7">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x,y,5</m:t>
            </m:r>
          </m:sup>
        </m:sSup>
      </m:oMath>
      <w:r w:rsidRPr="00830EA7">
        <w:rPr>
          <w:rFonts w:ascii="Times New Roman" w:eastAsiaTheme="minorEastAsia" w:hAnsi="Times New Roman" w:cs="Times New Roman"/>
          <w:sz w:val="20"/>
          <w:szCs w:val="20"/>
        </w:rPr>
        <w:t xml:space="preserve">, are assumed to be partially virally suppressed, and they leave this compartment </w:t>
      </w:r>
      <w:r w:rsidRPr="00830EA7">
        <w:rPr>
          <w:rFonts w:ascii="Times New Roman" w:hAnsi="Times New Roman" w:cs="Times New Roman"/>
          <w:sz w:val="20"/>
          <w:szCs w:val="20"/>
        </w:rPr>
        <w:t xml:space="preserve">at a rate </w:t>
      </w:r>
      <m:oMath>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y</m:t>
            </m:r>
          </m:sub>
        </m:sSub>
      </m:oMath>
      <w:r w:rsidRPr="00830EA7">
        <w:rPr>
          <w:rFonts w:ascii="Times New Roman" w:eastAsiaTheme="minorEastAsia" w:hAnsi="Times New Roman" w:cs="Times New Roman"/>
          <w:sz w:val="20"/>
          <w:szCs w:val="20"/>
        </w:rPr>
        <w:t xml:space="preserve">, where </w:t>
      </w:r>
      <w:r w:rsidRPr="00830EA7">
        <w:rPr>
          <w:rFonts w:ascii="Times New Roman" w:hAnsi="Times New Roman" w:cs="Times New Roman"/>
          <w:sz w:val="20"/>
          <w:szCs w:val="20"/>
        </w:rPr>
        <w:t>1/</w:t>
      </w:r>
      <m:oMath>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y</m:t>
            </m:r>
          </m:sub>
        </m:sSub>
      </m:oMath>
      <w:r w:rsidRPr="00830EA7">
        <w:rPr>
          <w:rFonts w:ascii="Times New Roman" w:eastAsiaTheme="minorEastAsia" w:hAnsi="Times New Roman" w:cs="Times New Roman"/>
          <w:sz w:val="20"/>
          <w:szCs w:val="20"/>
        </w:rPr>
        <w:t xml:space="preserve"> is the average duration from ART initiation to achieving viral suppression. </w:t>
      </w:r>
      <m:oMath>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y</m:t>
            </m:r>
          </m:sub>
        </m:sSub>
      </m:oMath>
      <w:r w:rsidRPr="00830EA7">
        <w:rPr>
          <w:rFonts w:ascii="Times New Roman" w:eastAsiaTheme="minorEastAsia" w:hAnsi="Times New Roman" w:cs="Times New Roman"/>
          <w:sz w:val="20"/>
          <w:szCs w:val="20"/>
        </w:rPr>
        <w:t xml:space="preserve"> varies by SPVL, but not by initial CD4 count </w:t>
      </w:r>
      <w:r w:rsidRPr="00830EA7">
        <w:rPr>
          <w:rFonts w:ascii="Times New Roman" w:eastAsiaTheme="minorEastAsia" w:hAnsi="Times New Roman" w:cs="Times New Roman"/>
          <w:noProof/>
          <w:sz w:val="20"/>
          <w:szCs w:val="20"/>
        </w:rPr>
        <w:t>[1]</w:t>
      </w:r>
      <w:r w:rsidRPr="00830EA7">
        <w:rPr>
          <w:rFonts w:ascii="Times New Roman" w:eastAsiaTheme="minorEastAsia" w:hAnsi="Times New Roman" w:cs="Times New Roman"/>
          <w:sz w:val="20"/>
          <w:szCs w:val="20"/>
        </w:rPr>
        <w:t xml:space="preserve">. </w:t>
      </w:r>
      <w:r w:rsidRPr="00830EA7">
        <w:rPr>
          <w:rFonts w:ascii="Times New Roman" w:hAnsi="Times New Roman" w:cs="Times New Roman"/>
          <w:sz w:val="20"/>
          <w:szCs w:val="20"/>
        </w:rPr>
        <w:t>They move into the first fully virally suppressed compartment (</w:t>
      </w:r>
      <m:oMath>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x,y,6</m:t>
            </m:r>
          </m:sup>
        </m:sSup>
      </m:oMath>
      <w:r w:rsidRPr="00830EA7">
        <w:rPr>
          <w:rFonts w:ascii="Times New Roman" w:hAnsi="Times New Roman" w:cs="Times New Roman"/>
          <w:sz w:val="20"/>
          <w:szCs w:val="20"/>
        </w:rPr>
        <w:t>), where they stay for the remainder of their first year on ART, and</w:t>
      </w:r>
      <w:r w:rsidRPr="00830EA7">
        <w:rPr>
          <w:rFonts w:ascii="Times New Roman" w:eastAsiaTheme="minorEastAsia" w:hAnsi="Times New Roman" w:cs="Times New Roman"/>
          <w:sz w:val="20"/>
          <w:szCs w:val="20"/>
        </w:rPr>
        <w:t xml:space="preserve"> move into the next ART compartment (2</w:t>
      </w:r>
      <w:r w:rsidRPr="00830EA7">
        <w:rPr>
          <w:rFonts w:ascii="Times New Roman" w:eastAsiaTheme="minorEastAsia" w:hAnsi="Times New Roman" w:cs="Times New Roman"/>
          <w:sz w:val="20"/>
          <w:szCs w:val="20"/>
          <w:vertAlign w:val="superscript"/>
        </w:rPr>
        <w:t>nd</w:t>
      </w:r>
      <w:r w:rsidRPr="00830EA7">
        <w:rPr>
          <w:rFonts w:ascii="Times New Roman" w:eastAsiaTheme="minorEastAsia" w:hAnsi="Times New Roman" w:cs="Times New Roman"/>
          <w:sz w:val="20"/>
          <w:szCs w:val="20"/>
        </w:rPr>
        <w:t xml:space="preserve"> year</w:t>
      </w:r>
      <w:r w:rsidRPr="00830EA7">
        <w:rPr>
          <w:rFonts w:ascii="Times New Roman" w:hAnsi="Times New Roman" w:cs="Times New Roman"/>
          <w:sz w:val="20"/>
          <w:szCs w:val="20"/>
        </w:rPr>
        <w:t>;</w:t>
      </w:r>
      <m:oMath>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x,y,7</m:t>
            </m:r>
          </m:sup>
        </m:sSup>
      </m:oMath>
      <w:r w:rsidRPr="00830EA7">
        <w:rPr>
          <w:rFonts w:ascii="Times New Roman" w:hAnsi="Times New Roman" w:cs="Times New Roman"/>
          <w:sz w:val="20"/>
          <w:szCs w:val="20"/>
        </w:rPr>
        <w:t>)</w:t>
      </w:r>
      <w:r w:rsidRPr="00830EA7">
        <w:rPr>
          <w:rFonts w:ascii="Times New Roman" w:eastAsiaTheme="minorEastAsia" w:hAnsi="Times New Roman" w:cs="Times New Roman"/>
          <w:sz w:val="20"/>
          <w:szCs w:val="20"/>
        </w:rPr>
        <w:t xml:space="preserv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η</m:t>
            </m:r>
          </m:e>
          <m:sub>
            <m:r>
              <w:rPr>
                <w:rFonts w:ascii="Cambria Math" w:eastAsiaTheme="minorEastAsia" w:hAnsi="Cambria Math" w:cs="Times New Roman"/>
                <w:sz w:val="20"/>
                <w:szCs w:val="20"/>
              </w:rPr>
              <m:t>y</m:t>
            </m:r>
          </m:sub>
        </m:sSub>
      </m:oMath>
      <w:r w:rsidRPr="00830EA7">
        <w:rPr>
          <w:rFonts w:ascii="Times New Roman" w:eastAsiaTheme="minorEastAsia" w:hAnsi="Times New Roman" w:cs="Times New Roman"/>
          <w:sz w:val="20"/>
          <w:szCs w:val="20"/>
        </w:rPr>
        <w:t>, where 1/</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η</m:t>
            </m:r>
          </m:e>
          <m:sub>
            <m:r>
              <w:rPr>
                <w:rFonts w:ascii="Cambria Math" w:eastAsiaTheme="minorEastAsia" w:hAnsi="Cambria Math" w:cs="Times New Roman"/>
                <w:sz w:val="20"/>
                <w:szCs w:val="20"/>
              </w:rPr>
              <m:t>y</m:t>
            </m:r>
          </m:sub>
        </m:sSub>
      </m:oMath>
      <w:r w:rsidRPr="00830EA7">
        <w:rPr>
          <w:rFonts w:ascii="Times New Roman" w:eastAsiaTheme="minorEastAsia" w:hAnsi="Times New Roman" w:cs="Times New Roman"/>
          <w:sz w:val="20"/>
          <w:szCs w:val="20"/>
        </w:rPr>
        <w:t xml:space="preserve"> (the average duration spent in the first year compartment) is estimated as 1- 1/</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y</m:t>
            </m:r>
          </m:sub>
        </m:sSub>
      </m:oMath>
      <w:r w:rsidRPr="00830EA7">
        <w:rPr>
          <w:rFonts w:ascii="Times New Roman" w:eastAsiaTheme="minorEastAsia" w:hAnsi="Times New Roman" w:cs="Times New Roman"/>
          <w:sz w:val="20"/>
          <w:szCs w:val="20"/>
        </w:rPr>
        <w:t>. People move from the 2</w:t>
      </w:r>
      <w:r w:rsidRPr="00830EA7">
        <w:rPr>
          <w:rFonts w:ascii="Times New Roman" w:eastAsiaTheme="minorEastAsia" w:hAnsi="Times New Roman" w:cs="Times New Roman"/>
          <w:sz w:val="20"/>
          <w:szCs w:val="20"/>
          <w:vertAlign w:val="superscript"/>
        </w:rPr>
        <w:t>nd</w:t>
      </w:r>
      <w:r w:rsidRPr="00830EA7">
        <w:rPr>
          <w:rFonts w:ascii="Times New Roman" w:eastAsiaTheme="minorEastAsia" w:hAnsi="Times New Roman" w:cs="Times New Roman"/>
          <w:sz w:val="20"/>
          <w:szCs w:val="20"/>
        </w:rPr>
        <w:t xml:space="preserve"> year on ART compartment </w:t>
      </w:r>
      <w:r w:rsidRPr="00830EA7">
        <w:rPr>
          <w:rFonts w:ascii="Times New Roman" w:hAnsi="Times New Roman" w:cs="Times New Roman"/>
          <w:sz w:val="20"/>
          <w:szCs w:val="20"/>
        </w:rPr>
        <w:t>(</w:t>
      </w:r>
      <m:oMath>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x,y,7</m:t>
            </m:r>
          </m:sup>
        </m:sSup>
      </m:oMath>
      <w:r w:rsidRPr="00830EA7">
        <w:rPr>
          <w:rFonts w:ascii="Times New Roman" w:hAnsi="Times New Roman" w:cs="Times New Roman"/>
          <w:sz w:val="20"/>
          <w:szCs w:val="20"/>
        </w:rPr>
        <w:t xml:space="preserve">) </w:t>
      </w:r>
      <w:r w:rsidRPr="00830EA7">
        <w:rPr>
          <w:rFonts w:ascii="Times New Roman" w:eastAsiaTheme="minorEastAsia" w:hAnsi="Times New Roman" w:cs="Times New Roman"/>
          <w:sz w:val="20"/>
          <w:szCs w:val="20"/>
        </w:rPr>
        <w:t xml:space="preserve">into the &gt;2 years on ART compartment </w:t>
      </w:r>
      <w:r w:rsidRPr="00830EA7">
        <w:rPr>
          <w:rFonts w:ascii="Times New Roman" w:hAnsi="Times New Roman" w:cs="Times New Roman"/>
          <w:sz w:val="20"/>
          <w:szCs w:val="20"/>
        </w:rPr>
        <w:t>(</w:t>
      </w:r>
      <m:oMath>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x,y,8</m:t>
            </m:r>
          </m:sup>
        </m:sSup>
      </m:oMath>
      <w:r w:rsidRPr="00830EA7">
        <w:rPr>
          <w:rFonts w:ascii="Times New Roman" w:hAnsi="Times New Roman" w:cs="Times New Roman"/>
          <w:sz w:val="20"/>
          <w:szCs w:val="20"/>
        </w:rPr>
        <w:t xml:space="preserve">) </w:t>
      </w:r>
      <w:r w:rsidRPr="00830EA7">
        <w:rPr>
          <w:rFonts w:ascii="Times New Roman" w:eastAsiaTheme="minorEastAsia" w:hAnsi="Times New Roman" w:cs="Times New Roman"/>
          <w:sz w:val="20"/>
          <w:szCs w:val="20"/>
        </w:rPr>
        <w:t xml:space="preserve">at a rate 1/year. The final fully suppressed compartment </w:t>
      </w:r>
      <w:r w:rsidRPr="00830EA7">
        <w:rPr>
          <w:rFonts w:ascii="Times New Roman" w:hAnsi="Times New Roman" w:cs="Times New Roman"/>
          <w:sz w:val="20"/>
          <w:szCs w:val="20"/>
        </w:rPr>
        <w:t>(</w:t>
      </w:r>
      <m:oMath>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x,y,8</m:t>
            </m:r>
          </m:sup>
        </m:sSup>
      </m:oMath>
      <w:r w:rsidRPr="00830EA7">
        <w:rPr>
          <w:rFonts w:ascii="Times New Roman" w:hAnsi="Times New Roman" w:cs="Times New Roman"/>
          <w:sz w:val="20"/>
          <w:szCs w:val="20"/>
        </w:rPr>
        <w:t xml:space="preserve">) </w:t>
      </w:r>
      <w:r w:rsidRPr="00830EA7">
        <w:rPr>
          <w:rFonts w:ascii="Times New Roman" w:eastAsiaTheme="minorEastAsia" w:hAnsi="Times New Roman" w:cs="Times New Roman"/>
          <w:sz w:val="20"/>
          <w:szCs w:val="20"/>
        </w:rPr>
        <w:t>contains those who have remained on ART for more than 2 years and are still virally suppressed. For those on ART, the additional rate of HIV–related death from each of these compartments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x,y,z</m:t>
            </m:r>
          </m:sub>
        </m:sSub>
      </m:oMath>
      <w:r w:rsidRPr="00830EA7">
        <w:rPr>
          <w:rFonts w:ascii="Times New Roman" w:eastAsiaTheme="minorEastAsia" w:hAnsi="Times New Roman" w:cs="Times New Roman"/>
          <w:sz w:val="20"/>
          <w:szCs w:val="20"/>
        </w:rPr>
        <w:t xml:space="preserve">) varies by CD4 count at ART initiation and duration on ART. </w:t>
      </w:r>
    </w:p>
    <w:p w14:paraId="02CB20AB" w14:textId="77777777"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eastAsiaTheme="minorEastAsia" w:hAnsi="Times New Roman" w:cs="Times New Roman"/>
          <w:sz w:val="20"/>
          <w:szCs w:val="20"/>
        </w:rPr>
        <w:t xml:space="preserve">Those in any of the ART compartments may drop out of treatment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z</m:t>
            </m:r>
          </m:sub>
        </m:sSub>
      </m:oMath>
      <w:r w:rsidRPr="00830EA7">
        <w:rPr>
          <w:rFonts w:ascii="Times New Roman" w:eastAsiaTheme="minorEastAsia" w:hAnsi="Times New Roman" w:cs="Times New Roman"/>
          <w:sz w:val="20"/>
          <w:szCs w:val="20"/>
        </w:rPr>
        <w:t xml:space="preserve">, which varies with time since initiation of ART.  Dropouts from ART go initially into the dropout compartments,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x,y,10</m:t>
            </m:r>
          </m:sup>
        </m:sSup>
      </m:oMath>
      <w:r w:rsidRPr="00830EA7">
        <w:rPr>
          <w:rFonts w:ascii="Times New Roman" w:eastAsiaTheme="minorEastAsia" w:hAnsi="Times New Roman" w:cs="Times New Roman"/>
          <w:sz w:val="20"/>
          <w:szCs w:val="20"/>
        </w:rPr>
        <w:t>, where they progress through different CD4 compartments in the same way as those never on ART. Those dropping out of the adherent ART compartments (</w:t>
      </w:r>
      <m:oMath>
        <m:sSup>
          <m:sSupPr>
            <m:ctrlPr>
              <w:rPr>
                <w:rFonts w:ascii="Cambria Math" w:eastAsiaTheme="minorEastAsia" w:hAnsi="Cambria Math" w:cs="Times New Roman"/>
                <w:i/>
                <w:sz w:val="20"/>
                <w:szCs w:val="20"/>
              </w:rPr>
            </m:ctrlPr>
          </m:sSupPr>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5</m:t>
                </m:r>
              </m:sup>
            </m:sSup>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x,y,5</m:t>
            </m:r>
          </m:sup>
        </m:sSup>
        <m:r>
          <w:rPr>
            <w:rFonts w:ascii="Cambria Math" w:eastAsiaTheme="minorEastAsia" w:hAnsi="Cambria Math" w:cs="Times New Roman"/>
            <w:sz w:val="20"/>
            <w:szCs w:val="20"/>
          </w:rPr>
          <m:t>-</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x,y,8</m:t>
            </m:r>
          </m:sup>
        </m:sSup>
        <m:r>
          <w:rPr>
            <w:rFonts w:ascii="Cambria Math" w:eastAsiaTheme="minorEastAsia" w:hAnsi="Cambria Math" w:cs="Times New Roman"/>
            <w:sz w:val="20"/>
            <w:szCs w:val="20"/>
          </w:rPr>
          <m:t>)</m:t>
        </m:r>
      </m:oMath>
      <w:r w:rsidRPr="00830EA7">
        <w:rPr>
          <w:rFonts w:ascii="Times New Roman" w:eastAsiaTheme="minorEastAsia" w:hAnsi="Times New Roman" w:cs="Times New Roman"/>
          <w:sz w:val="20"/>
          <w:szCs w:val="20"/>
        </w:rPr>
        <w:t>, move into the same CD4 compartment as the one they were in when they started ART , those dropping out of the non-adherent ART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x,y,9</m:t>
            </m:r>
          </m:sup>
        </m:sSup>
      </m:oMath>
      <w:r w:rsidRPr="00830EA7">
        <w:rPr>
          <w:rFonts w:ascii="Times New Roman" w:eastAsiaTheme="minorEastAsia" w:hAnsi="Times New Roman" w:cs="Times New Roman"/>
          <w:sz w:val="20"/>
          <w:szCs w:val="20"/>
        </w:rPr>
        <w:t xml:space="preserve">) retain the CD4 count they had at the point of dropout. People remain in the same SPVL category after dropping out of ART. ART dropouts may re-initiate treatment due to developing AIDS symptoms and seeking medical care,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ψ</m:t>
            </m:r>
          </m:e>
          <m:sub>
            <m:r>
              <w:rPr>
                <w:rFonts w:ascii="Cambria Math" w:eastAsiaTheme="minorEastAsia" w:hAnsi="Cambria Math" w:cs="Times New Roman"/>
                <w:sz w:val="20"/>
                <w:szCs w:val="20"/>
              </w:rPr>
              <m:t>x,10</m:t>
            </m:r>
          </m:sub>
        </m:sSub>
      </m:oMath>
      <w:r w:rsidRPr="00830EA7">
        <w:rPr>
          <w:rFonts w:ascii="Times New Roman" w:eastAsiaTheme="minorEastAsia" w:hAnsi="Times New Roman" w:cs="Times New Roman"/>
          <w:sz w:val="20"/>
          <w:szCs w:val="20"/>
        </w:rPr>
        <w:t xml:space="preserve">, or may re-enrol in HIV care, at a rate </w:t>
      </w:r>
      <m:oMath>
        <m:r>
          <w:rPr>
            <w:rFonts w:ascii="Cambria Math" w:eastAsiaTheme="minorEastAsia" w:hAnsi="Cambria Math" w:cs="Times New Roman"/>
            <w:sz w:val="20"/>
            <w:szCs w:val="20"/>
          </w:rPr>
          <m:t>ζ</m:t>
        </m:r>
      </m:oMath>
      <w:r w:rsidRPr="00830EA7">
        <w:rPr>
          <w:rFonts w:ascii="Times New Roman" w:eastAsiaTheme="minorEastAsia" w:hAnsi="Times New Roman" w:cs="Times New Roman"/>
          <w:sz w:val="20"/>
          <w:szCs w:val="20"/>
        </w:rPr>
        <w:t>. Those re-entering care are not distinguished from those entering care for the first time. Likewise, those re-initiating treatment progress in the same way as those beginning ART for the first time, and are not distinguished from them.</w:t>
      </w:r>
    </w:p>
    <w:p w14:paraId="45B0F6AB" w14:textId="03015B5B"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We do not explicitly model individuals on ART gaining and losing viral suppression over time, due to a lack of data, but we do capture overall levels of viral suppression as well as dynamic (re-)entry and dropout from care and treatment.</w:t>
      </w:r>
    </w:p>
    <w:p w14:paraId="661A5785" w14:textId="31DA2EC5" w:rsidR="00B72B28" w:rsidRPr="00830EA7" w:rsidRDefault="00B72B28" w:rsidP="00830EA7">
      <w:pPr>
        <w:spacing w:line="240" w:lineRule="auto"/>
        <w:rPr>
          <w:rFonts w:ascii="Times New Roman" w:eastAsiaTheme="minorEastAsia" w:hAnsi="Times New Roman" w:cs="Times New Roman"/>
          <w:sz w:val="20"/>
          <w:szCs w:val="20"/>
        </w:rPr>
      </w:pPr>
      <w:r w:rsidRPr="00830EA7">
        <w:rPr>
          <w:rFonts w:ascii="Times New Roman" w:hAnsi="Times New Roman" w:cs="Times New Roman"/>
          <w:sz w:val="20"/>
          <w:szCs w:val="20"/>
        </w:rPr>
        <w:t>The model was expressed as a set of differential equations which were solved numerically using a variable-</w:t>
      </w:r>
      <w:proofErr w:type="spellStart"/>
      <w:r w:rsidRPr="00830EA7">
        <w:rPr>
          <w:rFonts w:ascii="Times New Roman" w:hAnsi="Times New Roman" w:cs="Times New Roman"/>
          <w:sz w:val="20"/>
          <w:szCs w:val="20"/>
        </w:rPr>
        <w:t>stepsize</w:t>
      </w:r>
      <w:proofErr w:type="spellEnd"/>
      <w:r w:rsidRPr="00830EA7">
        <w:rPr>
          <w:rFonts w:ascii="Times New Roman" w:hAnsi="Times New Roman" w:cs="Times New Roman"/>
          <w:sz w:val="20"/>
          <w:szCs w:val="20"/>
        </w:rPr>
        <w:t xml:space="preserve"> eighth-order Runge-</w:t>
      </w:r>
      <w:proofErr w:type="spellStart"/>
      <w:r w:rsidRPr="00830EA7">
        <w:rPr>
          <w:rFonts w:ascii="Times New Roman" w:hAnsi="Times New Roman" w:cs="Times New Roman"/>
          <w:sz w:val="20"/>
          <w:szCs w:val="20"/>
        </w:rPr>
        <w:t>Kutta</w:t>
      </w:r>
      <w:proofErr w:type="spellEnd"/>
      <w:r w:rsidRPr="00830EA7">
        <w:rPr>
          <w:rFonts w:ascii="Times New Roman" w:hAnsi="Times New Roman" w:cs="Times New Roman"/>
          <w:sz w:val="20"/>
          <w:szCs w:val="20"/>
        </w:rPr>
        <w:t xml:space="preserve"> method </w:t>
      </w:r>
      <w:r w:rsidRPr="00830EA7">
        <w:rPr>
          <w:rFonts w:ascii="Times New Roman" w:hAnsi="Times New Roman" w:cs="Times New Roman"/>
          <w:sz w:val="20"/>
          <w:szCs w:val="20"/>
        </w:rPr>
        <w:fldChar w:fldCharType="begin"/>
      </w:r>
      <w:r w:rsidR="00B800A2" w:rsidRPr="00830EA7">
        <w:rPr>
          <w:rFonts w:ascii="Times New Roman" w:hAnsi="Times New Roman" w:cs="Times New Roman"/>
          <w:sz w:val="20"/>
          <w:szCs w:val="20"/>
        </w:rPr>
        <w:instrText xml:space="preserve"> ADDIN EN.CITE &lt;EndNote&gt;&lt;Cite&gt;&lt;Author&gt;Press&lt;/Author&gt;&lt;Year&gt;2007&lt;/Year&gt;&lt;RecNum&gt;507&lt;/RecNum&gt;&lt;DisplayText&gt;&lt;style face="superscript"&gt;2&lt;/style&gt;&lt;/DisplayText&gt;&lt;record&gt;&lt;rec-number&gt;507&lt;/rec-number&gt;&lt;foreign-keys&gt;&lt;key app="EN" db-id="5509w5tfs9vrz0eaaw0xp5tbe9wf52090zs9" timestamp="1431339374"&gt;507&lt;/key&gt;&lt;/foreign-keys&gt;&lt;ref-type name="Book"&gt;6&lt;/ref-type&gt;&lt;contributors&gt;&lt;authors&gt;&lt;author&gt;Press, W. H.&lt;/author&gt;&lt;author&gt;Teukolsky, S. A.&lt;/author&gt;&lt;author&gt;Vetterling, W. T.&lt;/author&gt;&lt;author&gt;Flannery, B. P.&lt;/author&gt;&lt;/authors&gt;&lt;/contributors&gt;&lt;titles&gt;&lt;title&gt;Numerical Recipes: the Art of Scientific Computing (3rd Edition)&lt;/title&gt;&lt;/titles&gt;&lt;dates&gt;&lt;year&gt;2007&lt;/year&gt;&lt;/dates&gt;&lt;pub-location&gt;New York&lt;/pub-location&gt;&lt;publisher&gt;Cambridge University Press&lt;/publisher&gt;&lt;urls&gt;&lt;/urls&gt;&lt;/record&gt;&lt;/Cite&gt;&lt;/EndNote&gt;</w:instrText>
      </w:r>
      <w:r w:rsidRPr="00830EA7">
        <w:rPr>
          <w:rFonts w:ascii="Times New Roman" w:hAnsi="Times New Roman" w:cs="Times New Roman"/>
          <w:sz w:val="20"/>
          <w:szCs w:val="20"/>
        </w:rPr>
        <w:fldChar w:fldCharType="separate"/>
      </w:r>
      <w:r w:rsidR="00B800A2" w:rsidRPr="00830EA7">
        <w:rPr>
          <w:rFonts w:ascii="Times New Roman" w:hAnsi="Times New Roman" w:cs="Times New Roman"/>
          <w:noProof/>
          <w:sz w:val="20"/>
          <w:szCs w:val="20"/>
          <w:vertAlign w:val="superscript"/>
        </w:rPr>
        <w:t>2</w:t>
      </w:r>
      <w:r w:rsidRPr="00830EA7">
        <w:rPr>
          <w:rFonts w:ascii="Times New Roman" w:hAnsi="Times New Roman" w:cs="Times New Roman"/>
          <w:sz w:val="20"/>
          <w:szCs w:val="20"/>
        </w:rPr>
        <w:fldChar w:fldCharType="end"/>
      </w:r>
      <w:r w:rsidRPr="00830EA7">
        <w:rPr>
          <w:rFonts w:ascii="Times New Roman" w:hAnsi="Times New Roman" w:cs="Times New Roman"/>
          <w:sz w:val="20"/>
          <w:szCs w:val="20"/>
        </w:rPr>
        <w:t>.</w:t>
      </w:r>
    </w:p>
    <w:p w14:paraId="6EB7D632" w14:textId="77777777" w:rsidR="00FD6D64" w:rsidRPr="00830EA7" w:rsidRDefault="00FD6D64" w:rsidP="00830EA7">
      <w:pPr>
        <w:spacing w:line="240" w:lineRule="auto"/>
        <w:rPr>
          <w:rFonts w:ascii="Times New Roman" w:eastAsiaTheme="minorEastAsia" w:hAnsi="Times New Roman" w:cs="Times New Roman"/>
          <w:sz w:val="20"/>
          <w:szCs w:val="20"/>
        </w:rPr>
      </w:pPr>
    </w:p>
    <w:p w14:paraId="1DA1382C" w14:textId="77777777" w:rsidR="00FD6D64" w:rsidRPr="00830EA7" w:rsidRDefault="00FD6D64" w:rsidP="00830EA7">
      <w:pPr>
        <w:spacing w:line="240" w:lineRule="auto"/>
        <w:rPr>
          <w:rFonts w:ascii="Times New Roman" w:eastAsiaTheme="minorEastAsia" w:hAnsi="Times New Roman" w:cs="Times New Roman"/>
          <w:sz w:val="20"/>
          <w:szCs w:val="20"/>
        </w:rPr>
        <w:sectPr w:rsidR="00FD6D64" w:rsidRPr="00830EA7" w:rsidSect="00FD6D64">
          <w:footerReference w:type="default" r:id="rId12"/>
          <w:pgSz w:w="11906" w:h="16838"/>
          <w:pgMar w:top="1440" w:right="1440" w:bottom="1440" w:left="1440" w:header="708" w:footer="708" w:gutter="0"/>
          <w:cols w:space="708"/>
          <w:docGrid w:linePitch="360"/>
        </w:sectPr>
      </w:pPr>
    </w:p>
    <w:p w14:paraId="4CF4BB23" w14:textId="77777777" w:rsidR="00FD6D64" w:rsidRPr="00830EA7" w:rsidRDefault="00FD6D64" w:rsidP="00830EA7">
      <w:pPr>
        <w:spacing w:line="240" w:lineRule="auto"/>
        <w:rPr>
          <w:rFonts w:ascii="Times New Roman" w:hAnsi="Times New Roman" w:cs="Times New Roman"/>
          <w:noProof/>
          <w:sz w:val="20"/>
          <w:szCs w:val="20"/>
          <w:lang w:eastAsia="en-GB"/>
        </w:rPr>
      </w:pPr>
      <w:r w:rsidRPr="00830EA7">
        <w:rPr>
          <w:rFonts w:ascii="Times New Roman" w:hAnsi="Times New Roman" w:cs="Times New Roman"/>
          <w:noProof/>
          <w:sz w:val="20"/>
          <w:szCs w:val="20"/>
        </w:rPr>
        <w:lastRenderedPageBreak/>
        <w:drawing>
          <wp:inline distT="0" distB="0" distL="0" distR="0" wp14:anchorId="51303131" wp14:editId="40DC1172">
            <wp:extent cx="9616170" cy="497035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 b="49742"/>
                    <a:stretch/>
                  </pic:blipFill>
                  <pic:spPr bwMode="auto">
                    <a:xfrm>
                      <a:off x="0" y="0"/>
                      <a:ext cx="9649541" cy="4987601"/>
                    </a:xfrm>
                    <a:prstGeom prst="rect">
                      <a:avLst/>
                    </a:prstGeom>
                    <a:noFill/>
                    <a:ln>
                      <a:noFill/>
                    </a:ln>
                    <a:extLst>
                      <a:ext uri="{53640926-AAD7-44D8-BBD7-CCE9431645EC}">
                        <a14:shadowObscured xmlns:a14="http://schemas.microsoft.com/office/drawing/2010/main"/>
                      </a:ext>
                    </a:extLst>
                  </pic:spPr>
                </pic:pic>
              </a:graphicData>
            </a:graphic>
          </wp:inline>
        </w:drawing>
      </w:r>
    </w:p>
    <w:p w14:paraId="63BC0EAC" w14:textId="77777777" w:rsidR="00FD6D64" w:rsidRPr="00830EA7" w:rsidRDefault="00FD6D64" w:rsidP="00830EA7">
      <w:pPr>
        <w:spacing w:line="240" w:lineRule="auto"/>
        <w:rPr>
          <w:rFonts w:ascii="Times New Roman" w:hAnsi="Times New Roman" w:cs="Times New Roman"/>
          <w:b/>
          <w:sz w:val="20"/>
          <w:szCs w:val="20"/>
        </w:rPr>
      </w:pPr>
      <w:r w:rsidRPr="00830EA7">
        <w:rPr>
          <w:rFonts w:ascii="Times New Roman" w:hAnsi="Times New Roman" w:cs="Times New Roman"/>
          <w:b/>
          <w:sz w:val="20"/>
          <w:szCs w:val="20"/>
        </w:rPr>
        <w:t xml:space="preserve"> Fig S3: Different stages of HIV care and transitions between them</w:t>
      </w:r>
    </w:p>
    <w:p w14:paraId="408BB7F9" w14:textId="77777777" w:rsidR="00FD6D64" w:rsidRPr="00830EA7" w:rsidRDefault="00FD6D64" w:rsidP="00830EA7">
      <w:pPr>
        <w:spacing w:line="240" w:lineRule="auto"/>
        <w:rPr>
          <w:rFonts w:ascii="Times New Roman" w:hAnsi="Times New Roman" w:cs="Times New Roman"/>
          <w:sz w:val="20"/>
          <w:szCs w:val="20"/>
        </w:rPr>
        <w:sectPr w:rsidR="00FD6D64" w:rsidRPr="00830EA7" w:rsidSect="00FD6D64">
          <w:pgSz w:w="16838" w:h="11906" w:orient="landscape"/>
          <w:pgMar w:top="1440" w:right="1440" w:bottom="1440" w:left="1440" w:header="708" w:footer="708" w:gutter="0"/>
          <w:cols w:space="708"/>
          <w:docGrid w:linePitch="360"/>
        </w:sectPr>
      </w:pPr>
    </w:p>
    <w:p w14:paraId="4B1D9CFB" w14:textId="77777777" w:rsidR="00FD6D64" w:rsidRPr="00830EA7" w:rsidRDefault="00FD6D64" w:rsidP="00830EA7">
      <w:pPr>
        <w:keepNext/>
        <w:keepLines/>
        <w:spacing w:before="240" w:after="0" w:line="240" w:lineRule="auto"/>
        <w:jc w:val="both"/>
        <w:outlineLvl w:val="0"/>
        <w:rPr>
          <w:rFonts w:ascii="Times New Roman" w:eastAsiaTheme="minorEastAsia" w:hAnsi="Times New Roman" w:cs="Times New Roman"/>
          <w:b/>
          <w:sz w:val="20"/>
          <w:szCs w:val="20"/>
        </w:rPr>
      </w:pPr>
      <w:r w:rsidRPr="00830EA7">
        <w:rPr>
          <w:rFonts w:ascii="Times New Roman" w:eastAsiaTheme="minorEastAsia" w:hAnsi="Times New Roman" w:cs="Times New Roman"/>
          <w:b/>
          <w:sz w:val="20"/>
          <w:szCs w:val="20"/>
        </w:rPr>
        <w:lastRenderedPageBreak/>
        <w:t>Model equations</w:t>
      </w:r>
    </w:p>
    <w:p w14:paraId="4A1C14A3" w14:textId="77777777" w:rsidR="00FD6D64" w:rsidRPr="00830EA7" w:rsidRDefault="00FD6D64" w:rsidP="00830EA7">
      <w:pPr>
        <w:spacing w:line="240" w:lineRule="auto"/>
        <w:rPr>
          <w:rFonts w:ascii="Times New Roman" w:hAnsi="Times New Roman" w:cs="Times New Roman"/>
          <w:i/>
          <w:sz w:val="20"/>
          <w:szCs w:val="20"/>
        </w:rPr>
      </w:pPr>
      <w:r w:rsidRPr="00830EA7">
        <w:rPr>
          <w:rFonts w:ascii="Times New Roman" w:hAnsi="Times New Roman" w:cs="Times New Roman"/>
          <w:i/>
          <w:sz w:val="20"/>
          <w:szCs w:val="20"/>
        </w:rPr>
        <w:t>MSM who never get tested for HIV:</w:t>
      </w:r>
    </w:p>
    <w:p w14:paraId="325087AF"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e>
          </m:d>
          <m:r>
            <w:rPr>
              <w:rFonts w:ascii="Cambria Math" w:eastAsiaTheme="majorEastAsia" w:hAnsi="Cambria Math" w:cs="Times New Roman"/>
              <w:sz w:val="20"/>
              <w:szCs w:val="20"/>
            </w:rPr>
            <m:t>=</m:t>
          </m:r>
          <m:r>
            <m:rPr>
              <m:sty m:val="p"/>
            </m:rPr>
            <w:rPr>
              <w:rFonts w:ascii="Cambria Math" w:eastAsiaTheme="majorEastAsia" w:hAnsi="Cambria Math" w:cs="Times New Roman"/>
              <w:sz w:val="20"/>
              <w:szCs w:val="20"/>
            </w:rPr>
            <m:t>Γ</m:t>
          </m:r>
          <m:r>
            <w:rPr>
              <w:rFonts w:ascii="Cambria Math" w:eastAsiaTheme="majorEastAsia" w:hAnsi="Cambria Math" w:cs="Times New Roman"/>
              <w:sz w:val="20"/>
              <w:szCs w:val="20"/>
            </w:rPr>
            <m:t>p</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m</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e>
          </m:d>
        </m:oMath>
      </m:oMathPara>
    </w:p>
    <w:p w14:paraId="56720F94"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0,0</m:t>
                  </m:r>
                </m:sub>
              </m:sSub>
            </m:e>
          </m:d>
        </m:oMath>
      </m:oMathPara>
    </w:p>
    <w:p w14:paraId="70CC73C9"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1,0</m:t>
                  </m:r>
                </m:sub>
              </m:sSub>
            </m:e>
          </m:d>
        </m:oMath>
      </m:oMathPara>
    </w:p>
    <w:p w14:paraId="6E82C9BF"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x,0</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2A829B99"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4,0</m:t>
                  </m:r>
                </m:sub>
              </m:sSub>
            </m:e>
          </m:d>
        </m:oMath>
      </m:oMathPara>
    </w:p>
    <w:p w14:paraId="6F98161E" w14:textId="77777777" w:rsidR="00FD6D64" w:rsidRPr="00830EA7" w:rsidRDefault="00FD6D64" w:rsidP="00830EA7">
      <w:pPr>
        <w:spacing w:line="240" w:lineRule="auto"/>
        <w:rPr>
          <w:rFonts w:ascii="Times New Roman" w:hAnsi="Times New Roman" w:cs="Times New Roman"/>
          <w:sz w:val="20"/>
          <w:szCs w:val="20"/>
        </w:rPr>
      </w:pPr>
    </w:p>
    <w:p w14:paraId="38957F6D" w14:textId="77777777" w:rsidR="00FD6D64" w:rsidRPr="00830EA7" w:rsidRDefault="00FD6D64" w:rsidP="00830EA7">
      <w:pPr>
        <w:spacing w:line="240" w:lineRule="auto"/>
        <w:rPr>
          <w:rFonts w:ascii="Times New Roman" w:eastAsiaTheme="majorEastAsia" w:hAnsi="Times New Roman" w:cs="Times New Roman"/>
          <w:i/>
          <w:sz w:val="20"/>
          <w:szCs w:val="20"/>
        </w:rPr>
      </w:pPr>
      <w:r w:rsidRPr="00830EA7">
        <w:rPr>
          <w:rFonts w:ascii="Times New Roman" w:eastAsiaTheme="majorEastAsia" w:hAnsi="Times New Roman" w:cs="Times New Roman"/>
          <w:i/>
          <w:sz w:val="20"/>
          <w:szCs w:val="20"/>
        </w:rPr>
        <w:t xml:space="preserve">MSM who may get tested, not diagnosed: </w:t>
      </w:r>
    </w:p>
    <w:bookmarkStart w:id="3" w:name="_Hlk32915430"/>
    <w:p w14:paraId="5A463C42"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e>
          </m:d>
          <m:r>
            <w:rPr>
              <w:rFonts w:ascii="Cambria Math" w:eastAsiaTheme="majorEastAsia" w:hAnsi="Cambria Math" w:cs="Times New Roman"/>
              <w:sz w:val="20"/>
              <w:szCs w:val="20"/>
            </w:rPr>
            <m:t>=</m:t>
          </m:r>
          <m:r>
            <m:rPr>
              <m:sty m:val="p"/>
            </m:rPr>
            <w:rPr>
              <w:rFonts w:ascii="Cambria Math" w:eastAsiaTheme="majorEastAsia" w:hAnsi="Cambria Math" w:cs="Times New Roman"/>
              <w:sz w:val="20"/>
              <w:szCs w:val="20"/>
            </w:rPr>
            <m:t>Γ</m:t>
          </m:r>
          <m:d>
            <m:dPr>
              <m:ctrlPr>
                <w:rPr>
                  <w:rFonts w:ascii="Cambria Math" w:eastAsiaTheme="majorEastAsia" w:hAnsi="Cambria Math" w:cs="Times New Roman"/>
                  <w:sz w:val="20"/>
                  <w:szCs w:val="20"/>
                </w:rPr>
              </m:ctrlPr>
            </m:dPr>
            <m:e>
              <m:r>
                <m:rPr>
                  <m:sty m:val="p"/>
                </m:rPr>
                <w:rPr>
                  <w:rFonts w:ascii="Cambria Math" w:eastAsiaTheme="majorEastAsia" w:hAnsi="Cambria Math" w:cs="Times New Roman"/>
                  <w:sz w:val="20"/>
                  <w:szCs w:val="20"/>
                </w:rPr>
                <m:t>1-</m:t>
              </m:r>
              <m:r>
                <w:rPr>
                  <w:rFonts w:ascii="Cambria Math" w:eastAsiaTheme="majorEastAsia" w:hAnsi="Cambria Math" w:cs="Times New Roman"/>
                  <w:sz w:val="20"/>
                  <w:szCs w:val="20"/>
                </w:rPr>
                <m:t>p</m:t>
              </m:r>
              <m:ctrlPr>
                <w:rPr>
                  <w:rFonts w:ascii="Cambria Math" w:eastAsiaTheme="majorEastAsia" w:hAnsi="Cambria Math" w:cs="Times New Roman"/>
                  <w:i/>
                  <w:sz w:val="20"/>
                  <w:szCs w:val="20"/>
                </w:rPr>
              </m:ctrlP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m</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m:t>
              </m:r>
            </m:sup>
          </m:sSubSup>
          <w:bookmarkStart w:id="4" w:name="_Hlk32916393"/>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w:bookmarkEnd w:id="4"/>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+δ</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p>
    <w:p w14:paraId="53828AA4"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p>
    <w:p w14:paraId="520D872D"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1,y,1</m:t>
              </m:r>
            </m:sup>
          </m:sSubSup>
          <w:bookmarkStart w:id="5" w:name="_Hlk32916468"/>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1,y,2</m:t>
              </m:r>
            </m:sup>
          </m:sSubSup>
          <w:bookmarkEnd w:id="5"/>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p>
    <w:p w14:paraId="6C079BC4" w14:textId="77777777" w:rsidR="00FD6D64" w:rsidRPr="00830EA7" w:rsidRDefault="00FD6D64" w:rsidP="00830EA7">
      <w:pPr>
        <w:spacing w:line="240" w:lineRule="auto"/>
        <w:jc w:val="both"/>
        <w:rPr>
          <w:rFonts w:ascii="Times New Roman" w:eastAsiaTheme="majorEastAsia" w:hAnsi="Times New Roman" w:cs="Times New Roman"/>
          <w:sz w:val="20"/>
          <w:szCs w:val="20"/>
        </w:rPr>
      </w:pPr>
    </w:p>
    <w:p w14:paraId="7AEFA6E9"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56E32A76"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p>
    <w:bookmarkEnd w:id="3"/>
    <w:p w14:paraId="63E0C768" w14:textId="77777777" w:rsidR="00FD6D64" w:rsidRPr="00830EA7" w:rsidRDefault="00FD6D64" w:rsidP="00830EA7">
      <w:pPr>
        <w:spacing w:line="240" w:lineRule="auto"/>
        <w:rPr>
          <w:rFonts w:ascii="Times New Roman" w:hAnsi="Times New Roman" w:cs="Times New Roman"/>
          <w:sz w:val="20"/>
          <w:szCs w:val="20"/>
        </w:rPr>
      </w:pPr>
    </w:p>
    <w:p w14:paraId="414ED91E" w14:textId="77777777" w:rsidR="00FD6D64" w:rsidRPr="00830EA7" w:rsidRDefault="00FD6D64" w:rsidP="00830EA7">
      <w:pPr>
        <w:spacing w:line="240" w:lineRule="auto"/>
        <w:rPr>
          <w:rFonts w:ascii="Times New Roman" w:eastAsiaTheme="majorEastAsia" w:hAnsi="Times New Roman" w:cs="Times New Roman"/>
          <w:i/>
          <w:sz w:val="20"/>
          <w:szCs w:val="20"/>
        </w:rPr>
      </w:pPr>
      <w:r w:rsidRPr="00830EA7">
        <w:rPr>
          <w:rFonts w:ascii="Times New Roman" w:eastAsiaTheme="majorEastAsia" w:hAnsi="Times New Roman" w:cs="Times New Roman"/>
          <w:i/>
          <w:sz w:val="20"/>
          <w:szCs w:val="20"/>
        </w:rPr>
        <w:t>MSM taking PrEP:</w:t>
      </w:r>
    </w:p>
    <w:p w14:paraId="08EC22CD"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δ</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w:bookmarkStart w:id="6" w:name="_Hlk32916155"/>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w:bookmarkEnd w:id="6"/>
            </m:e>
          </m:d>
        </m:oMath>
      </m:oMathPara>
    </w:p>
    <w:p w14:paraId="65FFD036"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w:bookmarkStart w:id="7" w:name="_Hlk32916350"/>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w:bookmarkEnd w:id="7"/>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0,2</m:t>
                  </m:r>
                </m:sub>
              </m:sSub>
              <m:r>
                <w:rPr>
                  <w:rFonts w:ascii="Cambria Math" w:eastAsiaTheme="majorEastAsia" w:hAnsi="Cambria Math" w:cs="Times New Roman"/>
                  <w:sz w:val="20"/>
                  <w:szCs w:val="20"/>
                </w:rPr>
                <m:t>+</m:t>
              </m:r>
              <w:bookmarkStart w:id="8" w:name="_Hlk32916335"/>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w:bookmarkEnd w:id="8"/>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oMath>
      </m:oMathPara>
    </w:p>
    <w:p w14:paraId="21E39B3C"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oMath>
      </m:oMathPara>
    </w:p>
    <w:p w14:paraId="33C70AB0" w14:textId="77777777" w:rsidR="00FD6D64" w:rsidRPr="00830EA7" w:rsidRDefault="00FD6D64" w:rsidP="00830EA7">
      <w:pPr>
        <w:spacing w:line="240" w:lineRule="auto"/>
        <w:jc w:val="both"/>
        <w:rPr>
          <w:rFonts w:ascii="Times New Roman" w:eastAsiaTheme="majorEastAsia" w:hAnsi="Times New Roman" w:cs="Times New Roman"/>
          <w:sz w:val="20"/>
          <w:szCs w:val="20"/>
        </w:rPr>
      </w:pPr>
    </w:p>
    <w:p w14:paraId="75F1DD1F"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5ABCF0A3"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oMath>
      </m:oMathPara>
    </w:p>
    <w:p w14:paraId="1D687927" w14:textId="77777777" w:rsidR="00FD6D64" w:rsidRPr="00830EA7" w:rsidRDefault="00FD6D64" w:rsidP="00830EA7">
      <w:pPr>
        <w:spacing w:line="240" w:lineRule="auto"/>
        <w:rPr>
          <w:rFonts w:ascii="Times New Roman" w:eastAsiaTheme="majorEastAsia" w:hAnsi="Times New Roman" w:cs="Times New Roman"/>
          <w:i/>
          <w:sz w:val="20"/>
          <w:szCs w:val="20"/>
        </w:rPr>
      </w:pPr>
    </w:p>
    <w:p w14:paraId="4BFCA223" w14:textId="77777777" w:rsidR="00FD6D64" w:rsidRPr="00830EA7" w:rsidRDefault="00FD6D64" w:rsidP="00830EA7">
      <w:pPr>
        <w:spacing w:line="240" w:lineRule="auto"/>
        <w:rPr>
          <w:rFonts w:ascii="Times New Roman" w:eastAsiaTheme="majorEastAsia" w:hAnsi="Times New Roman" w:cs="Times New Roman"/>
          <w:i/>
          <w:sz w:val="20"/>
          <w:szCs w:val="20"/>
        </w:rPr>
      </w:pPr>
      <w:r w:rsidRPr="00830EA7">
        <w:rPr>
          <w:rFonts w:ascii="Times New Roman" w:eastAsiaTheme="majorEastAsia" w:hAnsi="Times New Roman" w:cs="Times New Roman"/>
          <w:i/>
          <w:sz w:val="20"/>
          <w:szCs w:val="20"/>
        </w:rPr>
        <w:t>MSM diagnosed but not in care:</w:t>
      </w:r>
    </w:p>
    <w:p w14:paraId="35E4F1CE"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3</m:t>
              </m:r>
            </m:sup>
          </m:sSubSup>
          <w:bookmarkStart w:id="9" w:name="_Hlk32917181"/>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1-q</m:t>
              </m:r>
            </m:e>
          </m:d>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e>
          </m:d>
          <w:bookmarkEnd w:id="9"/>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oMath>
      </m:oMathPara>
    </w:p>
    <w:p w14:paraId="2B1D448D"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1,y,3</m:t>
              </m:r>
            </m:sup>
          </m:sSubSup>
          <m:r>
            <w:rPr>
              <w:rFonts w:ascii="Cambria Math" w:eastAsiaTheme="majorEastAsia" w:hAnsi="Cambria Math" w:cs="Times New Roman"/>
              <w:sz w:val="20"/>
              <w:szCs w:val="20"/>
            </w:rPr>
            <m:t>+</m:t>
          </m:r>
          <w:bookmarkStart w:id="10" w:name="_Hlk32917253"/>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1-q</m:t>
              </m:r>
            </m:e>
          </m:d>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1,y,2</m:t>
                  </m:r>
                </m:sup>
              </m:sSubSup>
            </m:e>
          </m:d>
          <w:bookmarkEnd w:id="10"/>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1,y,4</m:t>
              </m:r>
            </m:sup>
          </m:sSubSup>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oMath>
      </m:oMathPara>
    </w:p>
    <w:p w14:paraId="1CDBB176" w14:textId="77777777" w:rsidR="00FD6D64" w:rsidRPr="00830EA7" w:rsidRDefault="00FD6D64" w:rsidP="00830EA7">
      <w:pPr>
        <w:spacing w:line="240" w:lineRule="auto"/>
        <w:jc w:val="both"/>
        <w:rPr>
          <w:rFonts w:ascii="Times New Roman" w:eastAsiaTheme="majorEastAsia" w:hAnsi="Times New Roman" w:cs="Times New Roman"/>
          <w:sz w:val="20"/>
          <w:szCs w:val="20"/>
        </w:rPr>
      </w:pPr>
    </w:p>
    <w:p w14:paraId="3333C659"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x,y,3</m:t>
              </m:r>
            </m:sup>
          </m:sSubSup>
          <w:bookmarkStart w:id="11" w:name="_Hlk32917296"/>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1-q</m:t>
              </m:r>
            </m:e>
          </m:d>
          <w:bookmarkStart w:id="12" w:name="_Hlk32917760"/>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x,y,2</m:t>
                  </m:r>
                </m:sup>
              </m:sSubSup>
            </m:e>
          </m:d>
          <w:bookmarkEnd w:id="11"/>
          <w:bookmarkEnd w:id="12"/>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644D0CF0"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4,y,3</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1-q</m:t>
              </m:r>
            </m:e>
          </m:d>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4</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4,y,3</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oMath>
      </m:oMathPara>
    </w:p>
    <w:p w14:paraId="7AF62D66" w14:textId="77777777" w:rsidR="00FD6D64" w:rsidRPr="00830EA7" w:rsidRDefault="00FD6D64" w:rsidP="00830EA7">
      <w:pPr>
        <w:spacing w:line="240" w:lineRule="auto"/>
        <w:rPr>
          <w:rFonts w:ascii="Times New Roman" w:eastAsiaTheme="majorEastAsia" w:hAnsi="Times New Roman" w:cs="Times New Roman"/>
          <w:sz w:val="20"/>
          <w:szCs w:val="20"/>
        </w:rPr>
      </w:pPr>
    </w:p>
    <w:p w14:paraId="51389691" w14:textId="77777777" w:rsidR="00FD6D64" w:rsidRPr="00830EA7" w:rsidRDefault="00FD6D64" w:rsidP="00830EA7">
      <w:pPr>
        <w:spacing w:line="240" w:lineRule="auto"/>
        <w:rPr>
          <w:rFonts w:ascii="Times New Roman" w:eastAsiaTheme="majorEastAsia" w:hAnsi="Times New Roman" w:cs="Times New Roman"/>
          <w:i/>
          <w:sz w:val="20"/>
          <w:szCs w:val="20"/>
        </w:rPr>
      </w:pPr>
      <w:r w:rsidRPr="00830EA7">
        <w:rPr>
          <w:rFonts w:ascii="Times New Roman" w:eastAsiaTheme="majorEastAsia" w:hAnsi="Times New Roman" w:cs="Times New Roman"/>
          <w:i/>
          <w:sz w:val="20"/>
          <w:szCs w:val="20"/>
        </w:rPr>
        <w:t>MSM in care:</w:t>
      </w:r>
    </w:p>
    <w:p w14:paraId="02F523E7"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+q</m:t>
          </m:r>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0</m:t>
                  </m:r>
                </m:sub>
              </m:sSub>
            </m:e>
          </m:d>
        </m:oMath>
      </m:oMathPara>
    </w:p>
    <w:p w14:paraId="116F05A0"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1,y,4</m:t>
              </m:r>
            </m:sup>
          </m:sSubSup>
          <m:r>
            <w:rPr>
              <w:rFonts w:ascii="Cambria Math" w:eastAsiaTheme="majorEastAsia" w:hAnsi="Cambria Math" w:cs="Times New Roman"/>
              <w:sz w:val="20"/>
              <w:szCs w:val="20"/>
            </w:rPr>
            <m:t>+q</m:t>
          </m:r>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1,y,3</m:t>
              </m:r>
            </m:sup>
          </m:sSubSup>
          <m:r>
            <w:rPr>
              <w:rFonts w:ascii="Cambria Math" w:eastAsiaTheme="majorEastAsia" w:hAnsi="Cambria Math" w:cs="Times New Roman"/>
              <w:sz w:val="20"/>
              <w:szCs w:val="20"/>
            </w:rPr>
            <m:t>+ζ</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m:t>
                  </m:r>
                </m:sub>
              </m:sSub>
            </m:e>
          </m:d>
        </m:oMath>
      </m:oMathPara>
    </w:p>
    <w:p w14:paraId="6B378126" w14:textId="77777777" w:rsidR="00FD6D64" w:rsidRPr="00830EA7" w:rsidRDefault="00FD6D64" w:rsidP="00830EA7">
      <w:pPr>
        <w:spacing w:line="240" w:lineRule="auto"/>
        <w:jc w:val="both"/>
        <w:rPr>
          <w:rFonts w:ascii="Times New Roman" w:eastAsiaTheme="majorEastAsia" w:hAnsi="Times New Roman" w:cs="Times New Roman"/>
          <w:sz w:val="20"/>
          <w:szCs w:val="20"/>
        </w:rPr>
      </w:pPr>
    </w:p>
    <w:p w14:paraId="4B627E39"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+q</m:t>
          </m:r>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x,y,3</m:t>
              </m:r>
            </m:sup>
          </m:sSubSup>
          <m:r>
            <w:rPr>
              <w:rFonts w:ascii="Cambria Math" w:eastAsiaTheme="majorEastAsia" w:hAnsi="Cambria Math" w:cs="Times New Roman"/>
              <w:sz w:val="20"/>
              <w:szCs w:val="20"/>
            </w:rPr>
            <m:t>+ζ</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x</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1C912E72"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4,y,4</m:t>
              </m:r>
            </m:sup>
          </m:sSubSup>
          <m:r>
            <w:rPr>
              <w:rFonts w:ascii="Cambria Math" w:eastAsiaTheme="majorEastAsia" w:hAnsi="Cambria Math" w:cs="Times New Roman"/>
              <w:sz w:val="20"/>
              <w:szCs w:val="20"/>
            </w:rPr>
            <m:t>+q</m:t>
          </m:r>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4,y,3</m:t>
              </m:r>
            </m:sup>
          </m:sSubSup>
          <m:r>
            <w:rPr>
              <w:rFonts w:ascii="Cambria Math" w:eastAsiaTheme="majorEastAsia" w:hAnsi="Cambria Math" w:cs="Times New Roman"/>
              <w:sz w:val="20"/>
              <w:szCs w:val="20"/>
            </w:rPr>
            <m:t>+ζ</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4</m:t>
                  </m:r>
                </m:sub>
              </m:sSub>
            </m:e>
          </m:d>
        </m:oMath>
      </m:oMathPara>
    </w:p>
    <w:p w14:paraId="08AF87CF" w14:textId="77777777" w:rsidR="00FD6D64" w:rsidRPr="00830EA7" w:rsidRDefault="00FD6D64" w:rsidP="00830EA7">
      <w:pPr>
        <w:spacing w:line="240" w:lineRule="auto"/>
        <w:rPr>
          <w:rFonts w:ascii="Times New Roman" w:eastAsiaTheme="majorEastAsia" w:hAnsi="Times New Roman" w:cs="Times New Roman"/>
          <w:sz w:val="20"/>
          <w:szCs w:val="20"/>
        </w:rPr>
      </w:pPr>
    </w:p>
    <w:p w14:paraId="50F9D31C" w14:textId="77777777" w:rsidR="00FD6D64" w:rsidRPr="00830EA7" w:rsidRDefault="00FD6D64" w:rsidP="00830EA7">
      <w:pPr>
        <w:spacing w:line="240" w:lineRule="auto"/>
        <w:rPr>
          <w:rFonts w:ascii="Times New Roman" w:eastAsiaTheme="majorEastAsia" w:hAnsi="Times New Roman" w:cs="Times New Roman"/>
          <w:i/>
          <w:sz w:val="20"/>
          <w:szCs w:val="20"/>
        </w:rPr>
      </w:pPr>
      <w:r w:rsidRPr="00830EA7">
        <w:rPr>
          <w:rFonts w:ascii="Times New Roman" w:eastAsiaTheme="majorEastAsia" w:hAnsi="Times New Roman" w:cs="Times New Roman"/>
          <w:i/>
          <w:sz w:val="20"/>
          <w:szCs w:val="20"/>
        </w:rPr>
        <w:t>MSM on ART and adherent:</w:t>
      </w:r>
    </w:p>
    <w:p w14:paraId="1B24BAE2"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χξ</m:t>
              </m:r>
            </m:e>
            <m:sub>
              <m:r>
                <w:rPr>
                  <w:rFonts w:ascii="Cambria Math" w:eastAsiaTheme="majorEastAsia" w:hAnsi="Cambria Math" w:cs="Times New Roman"/>
                  <w:sz w:val="20"/>
                  <w:szCs w:val="20"/>
                </w:rPr>
                <m:t>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χψ</m:t>
                      </m:r>
                    </m:e>
                    <m:sub>
                      <m:r>
                        <w:rPr>
                          <w:rFonts w:ascii="Cambria Math" w:eastAsiaTheme="majorEastAsia" w:hAnsi="Cambria Math" w:cs="Times New Roman"/>
                          <w:sz w:val="20"/>
                          <w:szCs w:val="20"/>
                        </w:rPr>
                        <m:t>0,Z</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0,0,5</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0</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e>
          </m:d>
        </m:oMath>
      </m:oMathPara>
    </w:p>
    <w:p w14:paraId="6B221E2E" w14:textId="77777777" w:rsidR="00FD6D64" w:rsidRPr="00830EA7" w:rsidRDefault="00FD6D64" w:rsidP="00830EA7">
      <w:pPr>
        <w:spacing w:line="240" w:lineRule="auto"/>
        <w:rPr>
          <w:rFonts w:ascii="Times New Roman" w:eastAsiaTheme="majorEastAsia" w:hAnsi="Times New Roman" w:cs="Times New Roman"/>
          <w:sz w:val="20"/>
          <w:szCs w:val="20"/>
        </w:rPr>
      </w:pPr>
    </w:p>
    <w:p w14:paraId="16ECBFC0"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x,y,5</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x,y,5</m:t>
              </m:r>
            </m:sup>
          </m:sSubSup>
          <m:r>
            <w:rPr>
              <w:rFonts w:ascii="Cambria Math" w:eastAsiaTheme="majorEastAsia" w:hAnsi="Cambria Math" w:cs="Times New Roman"/>
              <w:sz w:val="20"/>
              <w:szCs w:val="20"/>
            </w:rPr>
            <m:t>+χ</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x</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r>
                <w:rPr>
                  <w:rFonts w:ascii="Cambria Math" w:eastAsiaTheme="majorEastAsia" w:hAnsi="Cambria Math" w:cs="Times New Roman"/>
                  <w:sz w:val="20"/>
                  <w:szCs w:val="20"/>
                </w:rPr>
                <m:t>χ</m:t>
              </m:r>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x,y,4</m:t>
                  </m:r>
                </m:sup>
              </m:sSubSup>
            </m:e>
          </m:nary>
          <m:r>
            <w:rPr>
              <w:rFonts w:ascii="Cambria Math" w:eastAsiaTheme="majorEastAsia" w:hAnsi="Cambria Math" w:cs="Times New Roman"/>
              <w:sz w:val="20"/>
              <w:szCs w:val="20"/>
            </w:rPr>
            <m:t>+χ</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x,y,5</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x,y,5</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e>
          </m:d>
        </m:oMath>
      </m:oMathPara>
    </w:p>
    <w:p w14:paraId="1384F81A"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x,y,6</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x,y,6</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0</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y</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x,y,5</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x,y,6</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x,y,6</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η</m:t>
                  </m:r>
                </m:e>
                <m:sub>
                  <m:r>
                    <w:rPr>
                      <w:rFonts w:ascii="Cambria Math" w:eastAsiaTheme="majorEastAsia" w:hAnsi="Cambria Math" w:cs="Times New Roman"/>
                      <w:sz w:val="20"/>
                      <w:szCs w:val="20"/>
                    </w:rPr>
                    <m:t>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6</m:t>
                  </m:r>
                </m:sub>
              </m:sSub>
            </m:e>
          </m:d>
        </m:oMath>
      </m:oMathPara>
    </w:p>
    <w:p w14:paraId="6F2EBEA1"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x,y,7</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x,y,7</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η</m:t>
              </m:r>
            </m:e>
            <m:sub>
              <m:r>
                <w:rPr>
                  <w:rFonts w:ascii="Cambria Math" w:eastAsiaTheme="majorEastAsia" w:hAnsi="Cambria Math" w:cs="Times New Roman"/>
                  <w:sz w:val="20"/>
                  <w:szCs w:val="20"/>
                </w:rPr>
                <m:t>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x,y,6</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x,y,7</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x,y,7</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7</m:t>
                  </m:r>
                </m:sub>
              </m:sSub>
            </m:e>
          </m:d>
        </m:oMath>
      </m:oMathPara>
    </w:p>
    <w:p w14:paraId="6F5427BD"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x,y,8</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x,y,8</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x,y,7</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x,y,8</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x,y,8</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8</m:t>
                  </m:r>
                </m:sub>
              </m:sSub>
            </m:e>
          </m:d>
        </m:oMath>
      </m:oMathPara>
    </w:p>
    <w:p w14:paraId="0A85643E" w14:textId="77777777" w:rsidR="00FD6D64" w:rsidRPr="00830EA7" w:rsidRDefault="00FD6D64" w:rsidP="00830EA7">
      <w:pPr>
        <w:spacing w:line="240" w:lineRule="auto"/>
        <w:rPr>
          <w:rFonts w:ascii="Times New Roman" w:hAnsi="Times New Roman" w:cs="Times New Roman"/>
          <w:sz w:val="20"/>
          <w:szCs w:val="20"/>
        </w:rPr>
      </w:pPr>
    </w:p>
    <w:p w14:paraId="3A634543" w14:textId="77777777" w:rsidR="00FD6D64" w:rsidRPr="00830EA7" w:rsidRDefault="00FD6D64" w:rsidP="00830EA7">
      <w:pPr>
        <w:spacing w:line="240" w:lineRule="auto"/>
        <w:rPr>
          <w:rFonts w:ascii="Times New Roman" w:hAnsi="Times New Roman" w:cs="Times New Roman"/>
          <w:i/>
          <w:sz w:val="20"/>
          <w:szCs w:val="20"/>
        </w:rPr>
      </w:pPr>
      <w:r w:rsidRPr="00830EA7">
        <w:rPr>
          <w:rFonts w:ascii="Times New Roman" w:hAnsi="Times New Roman" w:cs="Times New Roman"/>
          <w:i/>
          <w:sz w:val="20"/>
          <w:szCs w:val="20"/>
        </w:rPr>
        <w:t>MSM on ART but non-adherent:</w:t>
      </w:r>
    </w:p>
    <w:p w14:paraId="0D64F1A9"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1,y,9</m:t>
                  </m:r>
                </m:sup>
              </m:sSubSup>
            </m:e>
          </m:d>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χ)ξ</m:t>
              </m:r>
            </m:e>
            <m:sub>
              <m:r>
                <w:rPr>
                  <w:rFonts w:ascii="Cambria Math" w:eastAsiaTheme="majorEastAsia" w:hAnsi="Cambria Math" w:cs="Times New Roman"/>
                  <w:sz w:val="20"/>
                  <w:szCs w:val="20"/>
                </w:rPr>
                <m:t>0</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0,Z</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1,y,Z</m:t>
                  </m:r>
                </m:sup>
              </m:sSubSup>
            </m:e>
          </m:nary>
          <m:r>
            <w:rPr>
              <w:rFonts w:ascii="Cambria Math" w:eastAsiaTheme="majorEastAsia" w:hAnsi="Cambria Math" w:cs="Times New Roman"/>
              <w:sz w:val="20"/>
              <w:szCs w:val="20"/>
            </w:rPr>
            <m:t>+(1-χ)</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1,y,9</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1,y,9</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1,y,9</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9</m:t>
                  </m:r>
                </m:sub>
              </m:sSub>
            </m:e>
          </m:d>
        </m:oMath>
      </m:oMathPara>
    </w:p>
    <w:p w14:paraId="74979D75"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x,y,9</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χ)ξ</m:t>
                  </m:r>
                </m:e>
                <m:sub>
                  <m:r>
                    <w:rPr>
                      <w:rFonts w:ascii="Cambria Math" w:eastAsiaTheme="majorEastAsia" w:hAnsi="Cambria Math" w:cs="Times New Roman"/>
                      <w:sz w:val="20"/>
                      <w:szCs w:val="20"/>
                    </w:rPr>
                    <m:t>0</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0,Z</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x,y,Z</m:t>
                      </m:r>
                    </m:sup>
                  </m:sSubSup>
                </m:e>
              </m:nary>
              <m:r>
                <w:rPr>
                  <w:rFonts w:ascii="Cambria Math" w:eastAsiaTheme="majorEastAsia" w:hAnsi="Cambria Math" w:cs="Times New Roman"/>
                  <w:sz w:val="20"/>
                  <w:szCs w:val="20"/>
                </w:rPr>
                <m:t>+(1-χ)</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x,y,10</m:t>
                  </m:r>
                </m:sup>
              </m:sSubSup>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x,y,9</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x-1,y,9</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x,y,9</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x,y,9</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9</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77809320"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4,y,9</m:t>
                  </m:r>
                </m:sup>
              </m:sSubSup>
            </m:e>
          </m:d>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χ)ξ</m:t>
              </m:r>
            </m:e>
            <m:sub>
              <m:r>
                <w:rPr>
                  <w:rFonts w:ascii="Cambria Math" w:eastAsiaTheme="majorEastAsia" w:hAnsi="Cambria Math" w:cs="Times New Roman"/>
                  <w:sz w:val="20"/>
                  <w:szCs w:val="20"/>
                </w:rPr>
                <m:t>0</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0,Z</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1-χ</m:t>
                  </m:r>
                </m:e>
              </m:d>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4,y,Z</m:t>
                  </m:r>
                </m:sup>
              </m:sSubSup>
            </m:e>
          </m:nary>
          <m:r>
            <w:rPr>
              <w:rFonts w:ascii="Cambria Math" w:eastAsiaTheme="majorEastAsia" w:hAnsi="Cambria Math" w:cs="Times New Roman"/>
              <w:sz w:val="20"/>
              <w:szCs w:val="20"/>
            </w:rPr>
            <m:t>+(1-χ)</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4,y,9</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3,y,9</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4,y,9</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4,y,9</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9</m:t>
                  </m:r>
                </m:sub>
              </m:sSub>
            </m:e>
          </m:d>
        </m:oMath>
      </m:oMathPara>
    </w:p>
    <w:p w14:paraId="1A993C1F" w14:textId="77777777" w:rsidR="00FD6D64" w:rsidRPr="00830EA7" w:rsidRDefault="00FD6D64" w:rsidP="00830EA7">
      <w:pPr>
        <w:spacing w:line="240" w:lineRule="auto"/>
        <w:rPr>
          <w:rFonts w:ascii="Times New Roman" w:hAnsi="Times New Roman" w:cs="Times New Roman"/>
          <w:sz w:val="20"/>
          <w:szCs w:val="20"/>
        </w:rPr>
      </w:pPr>
    </w:p>
    <w:p w14:paraId="03A430BB" w14:textId="77777777" w:rsidR="00FD6D64" w:rsidRPr="00830EA7" w:rsidRDefault="00FD6D64" w:rsidP="00830EA7">
      <w:pPr>
        <w:spacing w:line="240" w:lineRule="auto"/>
        <w:rPr>
          <w:rFonts w:ascii="Times New Roman" w:hAnsi="Times New Roman" w:cs="Times New Roman"/>
          <w:i/>
          <w:sz w:val="20"/>
          <w:szCs w:val="20"/>
        </w:rPr>
      </w:pPr>
      <w:r w:rsidRPr="00830EA7">
        <w:rPr>
          <w:rFonts w:ascii="Times New Roman" w:hAnsi="Times New Roman" w:cs="Times New Roman"/>
          <w:i/>
          <w:sz w:val="20"/>
          <w:szCs w:val="20"/>
        </w:rPr>
        <w:t>MSM dropped out of ART:</w:t>
      </w:r>
    </w:p>
    <w:p w14:paraId="4CEE23A4" w14:textId="77777777" w:rsidR="00FD6D64" w:rsidRPr="00830EA7" w:rsidRDefault="009931DF" w:rsidP="00830EA7">
      <w:pPr>
        <w:spacing w:line="240" w:lineRule="auto"/>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Z=5</m:t>
                  </m:r>
                </m:sub>
                <m:sup>
                  <m:r>
                    <w:rPr>
                      <w:rFonts w:ascii="Cambria Math" w:eastAsiaTheme="majorEastAsia" w:hAnsi="Cambria Math" w:cs="Times New Roman"/>
                      <w:sz w:val="20"/>
                      <w:szCs w:val="20"/>
                    </w:rPr>
                    <m:t>Z=9</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1,y,Z</m:t>
                      </m:r>
                    </m:sup>
                  </m:sSubSup>
                </m:e>
              </m:nary>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1,y,10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1,y,10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1,y,10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1,10</m:t>
                  </m:r>
                </m:sub>
              </m:sSub>
              <m:r>
                <w:rPr>
                  <w:rFonts w:ascii="Cambria Math" w:eastAsiaTheme="majorEastAsia" w:hAnsi="Cambria Math" w:cs="Times New Roman"/>
                  <w:sz w:val="20"/>
                  <w:szCs w:val="20"/>
                </w:rPr>
                <m:t>+ζ</m:t>
              </m:r>
            </m:e>
          </m:d>
        </m:oMath>
      </m:oMathPara>
    </w:p>
    <w:p w14:paraId="66DA1CC6"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x,y,10</m:t>
                  </m:r>
                </m:sup>
              </m:sSubSup>
            </m:e>
          </m:d>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Z=5</m:t>
              </m:r>
            </m:sub>
            <m:sup>
              <m:r>
                <w:rPr>
                  <w:rFonts w:ascii="Cambria Math" w:eastAsiaTheme="majorEastAsia" w:hAnsi="Cambria Math" w:cs="Times New Roman"/>
                  <w:sz w:val="20"/>
                  <w:szCs w:val="20"/>
                </w:rPr>
                <m:t>Z=9</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x,y,Z</m:t>
                  </m:r>
                </m:sup>
              </m:sSubSup>
            </m:e>
          </m:nary>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x,y,10</m:t>
              </m:r>
            </m:sup>
          </m:sSubSup>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x,y,10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x,y,10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r>
                <w:rPr>
                  <w:rFonts w:ascii="Cambria Math" w:eastAsiaTheme="majorEastAsia" w:hAnsi="Cambria Math" w:cs="Times New Roman"/>
                  <w:sz w:val="20"/>
                  <w:szCs w:val="20"/>
                </w:rPr>
                <m:t>+ζ</m:t>
              </m:r>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p>
    <w:p w14:paraId="588EBBBC" w14:textId="77777777" w:rsidR="00FD6D64" w:rsidRPr="00830EA7" w:rsidRDefault="009931DF" w:rsidP="00830EA7">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4,y,10</m:t>
                  </m:r>
                </m:sup>
              </m:sSubSup>
            </m:e>
          </m:d>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Z=5</m:t>
              </m:r>
            </m:sub>
            <m:sup>
              <m:r>
                <w:rPr>
                  <w:rFonts w:ascii="Cambria Math" w:eastAsiaTheme="majorEastAsia" w:hAnsi="Cambria Math" w:cs="Times New Roman"/>
                  <w:sz w:val="20"/>
                  <w:szCs w:val="20"/>
                </w:rPr>
                <m:t>Z=9</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4,y,Z</m:t>
                  </m:r>
                </m:sup>
              </m:sSubSup>
            </m:e>
          </m:nary>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m:t>
                  </m:r>
                </m:sub>
                <m:sup>
                  <m:r>
                    <w:rPr>
                      <w:rFonts w:ascii="Cambria Math" w:eastAsiaTheme="majorEastAsia" w:hAnsi="Cambria Math" w:cs="Times New Roman"/>
                      <w:sz w:val="20"/>
                      <w:szCs w:val="20"/>
                    </w:rPr>
                    <m:t>4,y,10</m:t>
                  </m:r>
                </m:sup>
              </m:sSubSup>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3,y,10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4,y,10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4,y,10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4,10</m:t>
                  </m:r>
                </m:sub>
              </m:sSub>
              <m:r>
                <w:rPr>
                  <w:rFonts w:ascii="Cambria Math" w:eastAsiaTheme="majorEastAsia" w:hAnsi="Cambria Math" w:cs="Times New Roman"/>
                  <w:sz w:val="20"/>
                  <w:szCs w:val="20"/>
                </w:rPr>
                <m:t>+ζ</m:t>
              </m:r>
            </m:e>
          </m:d>
        </m:oMath>
      </m:oMathPara>
    </w:p>
    <w:p w14:paraId="76C4F309" w14:textId="77777777" w:rsidR="00FD6D64" w:rsidRPr="00830EA7" w:rsidRDefault="00FD6D64" w:rsidP="00830EA7">
      <w:pPr>
        <w:spacing w:line="240" w:lineRule="auto"/>
        <w:rPr>
          <w:rFonts w:ascii="Times New Roman" w:hAnsi="Times New Roman" w:cs="Times New Roman"/>
          <w:b/>
          <w:sz w:val="20"/>
          <w:szCs w:val="20"/>
        </w:rPr>
      </w:pPr>
    </w:p>
    <w:p w14:paraId="7CAC9501" w14:textId="77777777" w:rsidR="00FD6D64" w:rsidRPr="00830EA7" w:rsidRDefault="00FD6D64" w:rsidP="00830EA7">
      <w:pPr>
        <w:spacing w:line="240" w:lineRule="auto"/>
        <w:rPr>
          <w:rFonts w:ascii="Times New Roman" w:hAnsi="Times New Roman" w:cs="Times New Roman"/>
          <w:i/>
          <w:sz w:val="20"/>
          <w:szCs w:val="20"/>
        </w:rPr>
      </w:pPr>
      <w:r w:rsidRPr="00830EA7">
        <w:rPr>
          <w:rFonts w:ascii="Times New Roman" w:hAnsi="Times New Roman" w:cs="Times New Roman"/>
          <w:i/>
          <w:sz w:val="20"/>
          <w:szCs w:val="20"/>
        </w:rPr>
        <w:t>Force of infection</w:t>
      </w:r>
    </w:p>
    <w:p w14:paraId="03DD4792" w14:textId="77777777" w:rsidR="00FD6D64" w:rsidRPr="00830EA7" w:rsidRDefault="00FD6D64" w:rsidP="00830EA7">
      <w:pPr>
        <w:spacing w:line="240" w:lineRule="auto"/>
        <w:rPr>
          <w:rFonts w:ascii="Times New Roman" w:hAnsi="Times New Roman" w:cs="Times New Roman"/>
          <w:iCs/>
          <w:sz w:val="20"/>
          <w:szCs w:val="20"/>
        </w:rPr>
      </w:pPr>
      <w:r w:rsidRPr="00830EA7">
        <w:rPr>
          <w:rFonts w:ascii="Times New Roman" w:hAnsi="Times New Roman" w:cs="Times New Roman"/>
          <w:iCs/>
          <w:sz w:val="20"/>
          <w:szCs w:val="20"/>
        </w:rPr>
        <w:t>Not on PrEP:</w:t>
      </w:r>
    </w:p>
    <w:p w14:paraId="5B0F576C" w14:textId="77777777" w:rsidR="00FD6D64" w:rsidRPr="00830EA7" w:rsidRDefault="009931DF" w:rsidP="00830EA7">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v,w,1</m:t>
              </m:r>
            </m:sub>
          </m:sSub>
          <m:r>
            <w:rPr>
              <w:rFonts w:ascii="Cambria Math" w:hAnsi="Cambria Math" w:cs="Times New Roman"/>
              <w:sz w:val="20"/>
              <w:szCs w:val="20"/>
            </w:rPr>
            <m:t>=1-</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j=3</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=1</m:t>
                              </m:r>
                            </m:sup>
                            <m:e>
                              <m:d>
                                <m:dPr>
                                  <m:ctrlPr>
                                    <w:rPr>
                                      <w:rFonts w:ascii="Cambria Math" w:hAnsi="Cambria Math" w:cs="Times New Roman"/>
                                      <w:i/>
                                      <w:sz w:val="20"/>
                                      <w:szCs w:val="20"/>
                                    </w:rPr>
                                  </m:ctrlPr>
                                </m:d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z=2</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v',w'</m:t>
                                                  </m:r>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r>
                                    <w:rPr>
                                      <w:rFonts w:ascii="Cambria Math" w:hAnsi="Cambria Math" w:cs="Times New Roman"/>
                                      <w:sz w:val="20"/>
                                      <w:szCs w:val="20"/>
                                    </w:rPr>
                                    <m:t>+</m:t>
                                  </m:r>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m:t>
                                                  </m:r>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x,y,z</m:t>
                                                                      </m:r>
                                                                    </m:sup>
                                                                  </m:sSubSup>
                                                                </m:e>
                                                              </m:d>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x,y,10</m:t>
                                                                  </m:r>
                                                                </m:sup>
                                                              </m:sSubSup>
                                                            </m:e>
                                                          </m:nary>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4,y,z</m:t>
                                                                  </m:r>
                                                                </m:sup>
                                                              </m:sSubSup>
                                                            </m:e>
                                                          </m:d>
                                                        </m:e>
                                                      </m:nary>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4,y,10</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m:t>
                                          </m:r>
                                        </m:sub>
                                        <m:sup>
                                          <m:r>
                                            <w:rPr>
                                              <w:rFonts w:ascii="Cambria Math" w:hAnsi="Cambria Math" w:cs="Times New Roman"/>
                                              <w:sz w:val="20"/>
                                              <w:szCs w:val="20"/>
                                            </w:rPr>
                                            <m:t>5</m:t>
                                          </m:r>
                                        </m:sup>
                                      </m:sSubSup>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x,y,5</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4,y,5</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5</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z=6</m:t>
                                                          </m:r>
                                                        </m:sub>
                                                        <m:sup>
                                                          <m:r>
                                                            <w:rPr>
                                                              <w:rFonts w:ascii="Cambria Math" w:hAnsi="Cambria Math" w:cs="Times New Roman"/>
                                                              <w:sz w:val="20"/>
                                                              <w:szCs w:val="20"/>
                                                            </w:rPr>
                                                            <m:t>z=8</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x,y,z</m:t>
                                                                  </m:r>
                                                                </m:sup>
                                                              </m:sSubSup>
                                                            </m:e>
                                                          </m:d>
                                                        </m:e>
                                                      </m:nary>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e>
                              </m:d>
                            </m:e>
                          </m:nary>
                        </m:e>
                      </m:nary>
                    </m:e>
                  </m:nary>
                </m:e>
                <m:sup>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vw,v'w',j</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v,w,j</m:t>
                      </m:r>
                    </m:sub>
                  </m:sSub>
                </m:sup>
              </m:sSup>
            </m:e>
          </m:d>
        </m:oMath>
      </m:oMathPara>
    </w:p>
    <w:p w14:paraId="7699AA97" w14:textId="77777777" w:rsidR="00FD6D64" w:rsidRPr="00830EA7" w:rsidRDefault="00FD6D64" w:rsidP="00830EA7">
      <w:pPr>
        <w:spacing w:line="240" w:lineRule="auto"/>
        <w:rPr>
          <w:rFonts w:ascii="Times New Roman" w:hAnsi="Times New Roman" w:cs="Times New Roman"/>
          <w:iCs/>
          <w:sz w:val="20"/>
          <w:szCs w:val="20"/>
        </w:rPr>
      </w:pPr>
      <w:r w:rsidRPr="00830EA7">
        <w:rPr>
          <w:rFonts w:ascii="Times New Roman" w:hAnsi="Times New Roman" w:cs="Times New Roman"/>
          <w:iCs/>
          <w:sz w:val="20"/>
          <w:szCs w:val="20"/>
        </w:rPr>
        <w:t>On PrEP:</w:t>
      </w:r>
    </w:p>
    <w:p w14:paraId="00325354" w14:textId="77777777" w:rsidR="00FD6D64" w:rsidRPr="00830EA7" w:rsidRDefault="009931DF" w:rsidP="00830EA7">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v,w,1</m:t>
              </m:r>
            </m:sub>
          </m:sSub>
          <m:r>
            <w:rPr>
              <w:rFonts w:ascii="Cambria Math" w:hAnsi="Cambria Math" w:cs="Times New Roman"/>
              <w:sz w:val="20"/>
              <w:szCs w:val="20"/>
            </w:rPr>
            <m:t>=1-</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j=3</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=1</m:t>
                              </m:r>
                            </m:sup>
                            <m:e>
                              <m:d>
                                <m:dPr>
                                  <m:ctrlPr>
                                    <w:rPr>
                                      <w:rFonts w:ascii="Cambria Math" w:hAnsi="Cambria Math" w:cs="Times New Roman"/>
                                      <w:i/>
                                      <w:sz w:val="20"/>
                                      <w:szCs w:val="20"/>
                                    </w:rPr>
                                  </m:ctrlPr>
                                </m:d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z=2</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v',w'</m:t>
                                                  </m:r>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r>
                                    <w:rPr>
                                      <w:rFonts w:ascii="Cambria Math" w:hAnsi="Cambria Math" w:cs="Times New Roman"/>
                                      <w:sz w:val="20"/>
                                      <w:szCs w:val="20"/>
                                    </w:rPr>
                                    <m:t>+</m:t>
                                  </m:r>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m:t>
                                                  </m:r>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x,y,z</m:t>
                                                                      </m:r>
                                                                    </m:sup>
                                                                  </m:sSubSup>
                                                                </m:e>
                                                              </m:d>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x,y,10</m:t>
                                                                  </m:r>
                                                                </m:sup>
                                                              </m:sSubSup>
                                                            </m:e>
                                                          </m:nary>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4,y,z</m:t>
                                                                  </m:r>
                                                                </m:sup>
                                                              </m:sSubSup>
                                                            </m:e>
                                                          </m:d>
                                                        </m:e>
                                                      </m:nary>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4,y,10</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m:t>
                                          </m:r>
                                        </m:sub>
                                        <m:sup>
                                          <m:r>
                                            <w:rPr>
                                              <w:rFonts w:ascii="Cambria Math" w:hAnsi="Cambria Math" w:cs="Times New Roman"/>
                                              <w:sz w:val="20"/>
                                              <w:szCs w:val="20"/>
                                            </w:rPr>
                                            <m:t>5</m:t>
                                          </m:r>
                                        </m:sup>
                                      </m:sSubSup>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x,y,5</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4,y,5</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5</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z=6</m:t>
                                                          </m:r>
                                                        </m:sub>
                                                        <m:sup>
                                                          <m:r>
                                                            <w:rPr>
                                                              <w:rFonts w:ascii="Cambria Math" w:hAnsi="Cambria Math" w:cs="Times New Roman"/>
                                                              <w:sz w:val="20"/>
                                                              <w:szCs w:val="20"/>
                                                            </w:rPr>
                                                            <m:t>z=8</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x,y,z</m:t>
                                                                  </m:r>
                                                                </m:sup>
                                                              </m:sSubSup>
                                                            </m:e>
                                                          </m:d>
                                                        </m:e>
                                                      </m:nary>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c,j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p,v,w</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e>
                              </m:d>
                            </m:e>
                          </m:nary>
                        </m:e>
                      </m:nary>
                    </m:e>
                  </m:nary>
                </m:e>
                <m:sup>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vw,v'w',j</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v,w,j</m:t>
                      </m:r>
                    </m:sub>
                  </m:sSub>
                </m:sup>
              </m:sSup>
            </m:e>
          </m:d>
        </m:oMath>
      </m:oMathPara>
    </w:p>
    <w:p w14:paraId="25B3635B" w14:textId="77777777" w:rsidR="00FD6D64" w:rsidRPr="00830EA7" w:rsidRDefault="00FD6D64" w:rsidP="00830EA7">
      <w:pPr>
        <w:spacing w:line="240" w:lineRule="auto"/>
        <w:rPr>
          <w:rFonts w:ascii="Times New Roman" w:hAnsi="Times New Roman" w:cs="Times New Roman"/>
          <w:iCs/>
          <w:sz w:val="20"/>
          <w:szCs w:val="20"/>
        </w:rPr>
      </w:pPr>
    </w:p>
    <w:p w14:paraId="6DF7697B" w14:textId="77777777" w:rsidR="00FD6D64" w:rsidRPr="00830EA7" w:rsidRDefault="00FD6D64" w:rsidP="00830EA7">
      <w:pPr>
        <w:spacing w:line="240" w:lineRule="auto"/>
        <w:rPr>
          <w:rFonts w:ascii="Times New Roman" w:eastAsiaTheme="minorEastAsia" w:hAnsi="Times New Roman" w:cs="Times New Roman"/>
          <w:sz w:val="20"/>
          <w:szCs w:val="20"/>
        </w:rPr>
      </w:pPr>
    </w:p>
    <w:p w14:paraId="47969097" w14:textId="77777777" w:rsidR="00FD6D64" w:rsidRPr="00830EA7" w:rsidRDefault="00FD6D64" w:rsidP="00830EA7">
      <w:pPr>
        <w:spacing w:line="240" w:lineRule="auto"/>
        <w:rPr>
          <w:rFonts w:ascii="Times New Roman" w:eastAsiaTheme="minorEastAsia" w:hAnsi="Times New Roman" w:cs="Times New Roman"/>
          <w:sz w:val="20"/>
          <w:szCs w:val="20"/>
        </w:rPr>
      </w:pPr>
    </w:p>
    <w:p w14:paraId="7635C2E6" w14:textId="77777777"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eastAsiaTheme="minorEastAsia" w:hAnsi="Times New Roman" w:cs="Times New Roman"/>
          <w:sz w:val="20"/>
          <w:szCs w:val="20"/>
        </w:rPr>
        <w:t xml:space="preserve">where the total number of MSM partners in age group </w:t>
      </w:r>
      <m:oMath>
        <m:r>
          <w:rPr>
            <w:rFonts w:ascii="Cambria Math" w:eastAsiaTheme="minorEastAsia" w:hAnsi="Cambria Math" w:cs="Times New Roman"/>
            <w:sz w:val="20"/>
            <w:szCs w:val="20"/>
          </w:rPr>
          <m:t>v'</m:t>
        </m:r>
      </m:oMath>
      <w:r w:rsidRPr="00830EA7">
        <w:rPr>
          <w:rFonts w:ascii="Times New Roman" w:eastAsiaTheme="minorEastAsia" w:hAnsi="Times New Roman" w:cs="Times New Roman"/>
          <w:sz w:val="20"/>
          <w:szCs w:val="20"/>
        </w:rPr>
        <w:t xml:space="preserve"> and race group </w:t>
      </w:r>
      <m:oMath>
        <m:r>
          <w:rPr>
            <w:rFonts w:ascii="Cambria Math" w:eastAsiaTheme="minorEastAsia" w:hAnsi="Cambria Math" w:cs="Times New Roman"/>
            <w:sz w:val="20"/>
            <w:szCs w:val="20"/>
          </w:rPr>
          <m:t>w'</m:t>
        </m:r>
      </m:oMath>
      <w:r w:rsidRPr="00830EA7">
        <w:rPr>
          <w:rFonts w:ascii="Times New Roman" w:eastAsiaTheme="minorEastAsia" w:hAnsi="Times New Roman" w:cs="Times New Roman"/>
          <w:sz w:val="20"/>
          <w:szCs w:val="20"/>
        </w:rPr>
        <w:t xml:space="preserve"> is calculated as:</w:t>
      </w:r>
    </w:p>
    <w:p w14:paraId="0782EDCA" w14:textId="77777777" w:rsidR="00FD6D64" w:rsidRPr="00830EA7" w:rsidRDefault="009931DF" w:rsidP="00830EA7">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v',w'</m:t>
              </m:r>
            </m:sub>
          </m:sSub>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z=1</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v',w'</m:t>
                      </m:r>
                    </m:sub>
                    <m:sup>
                      <m:r>
                        <w:rPr>
                          <w:rFonts w:ascii="Cambria Math" w:hAnsi="Cambria Math" w:cs="Times New Roman"/>
                          <w:sz w:val="20"/>
                          <w:szCs w:val="20"/>
                        </w:rPr>
                        <m:t>z</m:t>
                      </m:r>
                    </m:sup>
                  </m:sSubSup>
                </m:e>
              </m:d>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m:t>
                          </m:r>
                        </m:sub>
                        <m:sup>
                          <m:r>
                            <w:rPr>
                              <w:rFonts w:ascii="Cambria Math" w:hAnsi="Cambria Math" w:cs="Times New Roman"/>
                              <w:sz w:val="20"/>
                              <w:szCs w:val="20"/>
                            </w:rPr>
                            <m:t>z</m:t>
                          </m:r>
                        </m:sup>
                      </m:sSubSup>
                    </m:e>
                  </m:d>
                  <m:r>
                    <w:rPr>
                      <w:rFonts w:ascii="Cambria Math" w:hAnsi="Cambria Math" w:cs="Times New Roman"/>
                      <w:sz w:val="20"/>
                      <w:szCs w:val="20"/>
                    </w:rPr>
                    <m:t>+</m:t>
                  </m:r>
                </m:e>
              </m:nary>
            </m:e>
          </m:nary>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z=9</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x,y,z</m:t>
                              </m:r>
                            </m:sup>
                          </m:sSubSup>
                        </m:e>
                      </m:d>
                    </m:e>
                  </m:nary>
                </m:e>
              </m:nary>
            </m:e>
          </m:nary>
        </m:oMath>
      </m:oMathPara>
    </w:p>
    <w:p w14:paraId="44E91827" w14:textId="77777777" w:rsidR="00FD6D64" w:rsidRPr="00830EA7" w:rsidRDefault="00FD6D64" w:rsidP="00830EA7">
      <w:pPr>
        <w:spacing w:line="240" w:lineRule="auto"/>
        <w:rPr>
          <w:rFonts w:ascii="Times New Roman" w:hAnsi="Times New Roman" w:cs="Times New Roman"/>
          <w:sz w:val="20"/>
          <w:szCs w:val="20"/>
        </w:rPr>
      </w:pPr>
    </w:p>
    <w:p w14:paraId="3D506BBB" w14:textId="74D9640E"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hAnsi="Times New Roman" w:cs="Times New Roman"/>
          <w:sz w:val="20"/>
          <w:szCs w:val="20"/>
        </w:rPr>
        <w:t>Infection risk</w:t>
      </w:r>
      <w:r w:rsidRPr="00830EA7">
        <w:rPr>
          <w:rFonts w:ascii="Times New Roman" w:eastAsiaTheme="minorEastAsia" w:hAnsi="Times New Roman" w:cs="Times New Roman"/>
          <w:sz w:val="20"/>
          <w:szCs w:val="20"/>
        </w:rPr>
        <w:t xml:space="preserve"> is estimated for three partner types (j = 1: regular partners, j = 2: casual partners; j = 3: commercial partners).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c</m:t>
            </m:r>
          </m:sub>
        </m:sSub>
      </m:oMath>
      <w:r w:rsidRPr="00830EA7">
        <w:rPr>
          <w:rFonts w:ascii="Times New Roman" w:eastAsiaTheme="minorEastAsia" w:hAnsi="Times New Roman" w:cs="Times New Roman"/>
          <w:sz w:val="20"/>
          <w:szCs w:val="20"/>
        </w:rPr>
        <w:t xml:space="preserve"> is per-sex-act condom efficacy,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c,j</m:t>
            </m:r>
          </m:sub>
        </m:sSub>
      </m:oMath>
      <w:r w:rsidRPr="00830EA7">
        <w:rPr>
          <w:rFonts w:ascii="Times New Roman" w:eastAsiaTheme="minorEastAsia" w:hAnsi="Times New Roman" w:cs="Times New Roman"/>
          <w:sz w:val="20"/>
          <w:szCs w:val="20"/>
        </w:rPr>
        <w:t xml:space="preserve"> is the proportion of sex acts in which a condom is used with partners of type </w:t>
      </w:r>
      <m:oMath>
        <m:r>
          <w:rPr>
            <w:rFonts w:ascii="Cambria Math" w:eastAsiaTheme="minorEastAsia" w:hAnsi="Cambria Math" w:cs="Times New Roman"/>
            <w:sz w:val="20"/>
            <w:szCs w:val="20"/>
          </w:rPr>
          <m:t>j</m:t>
        </m:r>
      </m:oMath>
      <w:r w:rsidRPr="00830EA7">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n</m:t>
            </m:r>
          </m:sub>
        </m:sSub>
      </m:oMath>
      <w:r w:rsidRPr="00830EA7">
        <w:rPr>
          <w:rFonts w:ascii="Times New Roman" w:eastAsiaTheme="minorEastAsia" w:hAnsi="Times New Roman" w:cs="Times New Roman"/>
          <w:sz w:val="20"/>
          <w:szCs w:val="20"/>
        </w:rPr>
        <w:t xml:space="preserve"> is per-sex act reduction in HIV acquisition risk due to male circumcision,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n</m:t>
            </m:r>
          </m:sub>
        </m:sSub>
      </m:oMath>
      <w:r w:rsidRPr="00830EA7">
        <w:rPr>
          <w:rFonts w:ascii="Times New Roman" w:eastAsiaTheme="minorEastAsia" w:hAnsi="Times New Roman" w:cs="Times New Roman"/>
          <w:sz w:val="20"/>
          <w:szCs w:val="20"/>
        </w:rPr>
        <w:t xml:space="preserve"> is the proportion of MSM who are circumcised,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p</m:t>
            </m:r>
          </m:sub>
        </m:sSub>
      </m:oMath>
      <w:r w:rsidRPr="00830EA7">
        <w:rPr>
          <w:rFonts w:ascii="Times New Roman" w:eastAsiaTheme="minorEastAsia" w:hAnsi="Times New Roman" w:cs="Times New Roman"/>
          <w:sz w:val="20"/>
          <w:szCs w:val="20"/>
        </w:rPr>
        <w:t xml:space="preserve"> is the per-sex act reduction in HIV acquisition due to PrEP use,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p,v,w</m:t>
            </m:r>
          </m:sub>
        </m:sSub>
      </m:oMath>
      <w:r w:rsidRPr="00830EA7">
        <w:rPr>
          <w:rFonts w:ascii="Times New Roman" w:eastAsiaTheme="minorEastAsia" w:hAnsi="Times New Roman" w:cs="Times New Roman"/>
          <w:sz w:val="20"/>
          <w:szCs w:val="20"/>
        </w:rPr>
        <w:t xml:space="preserve"> is the proportion of men in each age and r</w:t>
      </w:r>
      <w:r w:rsidR="00384C82" w:rsidRPr="00830EA7">
        <w:rPr>
          <w:rFonts w:ascii="Times New Roman" w:eastAsiaTheme="minorEastAsia" w:hAnsi="Times New Roman" w:cs="Times New Roman"/>
          <w:sz w:val="20"/>
          <w:szCs w:val="20"/>
        </w:rPr>
        <w:t>ace</w:t>
      </w:r>
      <w:r w:rsidRPr="00830EA7">
        <w:rPr>
          <w:rFonts w:ascii="Times New Roman" w:eastAsiaTheme="minorEastAsia" w:hAnsi="Times New Roman" w:cs="Times New Roman"/>
          <w:sz w:val="20"/>
          <w:szCs w:val="20"/>
        </w:rPr>
        <w:t xml:space="preserve"> group who are adherent to PrEP. </w:t>
      </w:r>
      <m:oMath>
        <m:r>
          <w:rPr>
            <w:rFonts w:ascii="Cambria Math" w:hAnsi="Cambria Math" w:cs="Times New Roman"/>
            <w:sz w:val="20"/>
            <w:szCs w:val="20"/>
          </w:rPr>
          <m:t>β</m:t>
        </m:r>
      </m:oMath>
      <w:r w:rsidRPr="00830EA7">
        <w:rPr>
          <w:rFonts w:ascii="Times New Roman" w:eastAsiaTheme="minorEastAsia" w:hAnsi="Times New Roman" w:cs="Times New Roman"/>
          <w:sz w:val="20"/>
          <w:szCs w:val="20"/>
        </w:rPr>
        <w:t xml:space="preserve"> </w:t>
      </w:r>
      <w:r w:rsidRPr="00830EA7">
        <w:rPr>
          <w:rFonts w:ascii="Times New Roman" w:hAnsi="Times New Roman" w:cs="Times New Roman"/>
          <w:sz w:val="20"/>
          <w:szCs w:val="20"/>
        </w:rPr>
        <w:t>is the average probability of acquiring HIV infection from an anal sex act with an HIV-positive male partner with chronic infection and CD4&gt;200 cells/µl who is not taking ART,</w:t>
      </w:r>
      <m:oMath>
        <m:r>
          <w:rPr>
            <w:rFonts w:ascii="Cambria Math"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vw,v'w',j</m:t>
            </m:r>
          </m:sub>
        </m:sSub>
      </m:oMath>
      <w:r w:rsidRPr="00830EA7">
        <w:rPr>
          <w:rFonts w:ascii="Times New Roman" w:eastAsiaTheme="minorEastAsia" w:hAnsi="Times New Roman" w:cs="Times New Roman"/>
          <w:sz w:val="20"/>
          <w:szCs w:val="20"/>
        </w:rPr>
        <w:t xml:space="preserve"> is, for MSM in </w:t>
      </w:r>
      <w:r w:rsidRPr="00830EA7">
        <w:rPr>
          <w:rFonts w:ascii="Times New Roman" w:hAnsi="Times New Roman" w:cs="Times New Roman"/>
          <w:sz w:val="20"/>
          <w:szCs w:val="20"/>
        </w:rPr>
        <w:t xml:space="preserve">age group </w:t>
      </w:r>
      <m:oMath>
        <m:r>
          <w:rPr>
            <w:rFonts w:ascii="Cambria Math" w:hAnsi="Cambria Math" w:cs="Times New Roman"/>
            <w:sz w:val="20"/>
            <w:szCs w:val="20"/>
          </w:rPr>
          <m:t>v</m:t>
        </m:r>
      </m:oMath>
      <w:r w:rsidRPr="00830EA7">
        <w:rPr>
          <w:rFonts w:ascii="Times New Roman" w:eastAsiaTheme="minorEastAsia" w:hAnsi="Times New Roman" w:cs="Times New Roman"/>
          <w:sz w:val="20"/>
          <w:szCs w:val="20"/>
        </w:rPr>
        <w:t xml:space="preserve"> and race group </w:t>
      </w:r>
      <m:oMath>
        <m:r>
          <w:rPr>
            <w:rFonts w:ascii="Cambria Math" w:eastAsiaTheme="minorEastAsia" w:hAnsi="Cambria Math" w:cs="Times New Roman"/>
            <w:sz w:val="20"/>
            <w:szCs w:val="20"/>
          </w:rPr>
          <m:t>w</m:t>
        </m:r>
      </m:oMath>
      <w:r w:rsidRPr="00830EA7">
        <w:rPr>
          <w:rFonts w:ascii="Times New Roman" w:eastAsiaTheme="minorEastAsia" w:hAnsi="Times New Roman" w:cs="Times New Roman"/>
          <w:sz w:val="20"/>
          <w:szCs w:val="20"/>
        </w:rPr>
        <w:t xml:space="preserve">, the proportion of partners of type </w:t>
      </w:r>
      <m:oMath>
        <m:r>
          <w:rPr>
            <w:rFonts w:ascii="Cambria Math" w:eastAsiaTheme="minorEastAsia" w:hAnsi="Cambria Math" w:cs="Times New Roman"/>
            <w:sz w:val="20"/>
            <w:szCs w:val="20"/>
          </w:rPr>
          <m:t>j</m:t>
        </m:r>
      </m:oMath>
      <w:r w:rsidRPr="00830EA7">
        <w:rPr>
          <w:rFonts w:ascii="Times New Roman" w:eastAsiaTheme="minorEastAsia" w:hAnsi="Times New Roman" w:cs="Times New Roman"/>
          <w:sz w:val="20"/>
          <w:szCs w:val="20"/>
        </w:rPr>
        <w:t xml:space="preserve"> who are in </w:t>
      </w:r>
      <w:r w:rsidRPr="00830EA7">
        <w:rPr>
          <w:rFonts w:ascii="Times New Roman" w:hAnsi="Times New Roman" w:cs="Times New Roman"/>
          <w:sz w:val="20"/>
          <w:szCs w:val="20"/>
        </w:rPr>
        <w:t xml:space="preserve">age group </w:t>
      </w:r>
      <m:oMath>
        <m:r>
          <w:rPr>
            <w:rFonts w:ascii="Cambria Math" w:hAnsi="Cambria Math" w:cs="Times New Roman"/>
            <w:sz w:val="20"/>
            <w:szCs w:val="20"/>
          </w:rPr>
          <m:t>v'</m:t>
        </m:r>
      </m:oMath>
      <w:r w:rsidRPr="00830EA7">
        <w:rPr>
          <w:rFonts w:ascii="Times New Roman" w:eastAsiaTheme="minorEastAsia" w:hAnsi="Times New Roman" w:cs="Times New Roman"/>
          <w:sz w:val="20"/>
          <w:szCs w:val="20"/>
        </w:rPr>
        <w:t xml:space="preserve"> and race group </w:t>
      </w:r>
      <m:oMath>
        <m:r>
          <w:rPr>
            <w:rFonts w:ascii="Cambria Math" w:eastAsiaTheme="minorEastAsia" w:hAnsi="Cambria Math" w:cs="Times New Roman"/>
            <w:sz w:val="20"/>
            <w:szCs w:val="20"/>
          </w:rPr>
          <m:t>w'</m:t>
        </m:r>
      </m:oMath>
      <w:r w:rsidRPr="00830EA7">
        <w:rPr>
          <w:rFonts w:ascii="Times New Roman" w:eastAsiaTheme="minorEastAsia" w:hAnsi="Times New Roman" w:cs="Times New Roman"/>
          <w:sz w:val="20"/>
          <w:szCs w:val="20"/>
        </w:rPr>
        <w:t xml:space="preserve"> . </w:t>
      </w:r>
      <w:r w:rsidRPr="00830EA7">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v,w,j</m:t>
            </m:r>
          </m:sub>
        </m:sSub>
      </m:oMath>
      <w:r w:rsidRPr="00830EA7">
        <w:rPr>
          <w:rFonts w:ascii="Times New Roman" w:hAnsi="Times New Roman" w:cs="Times New Roman"/>
          <w:sz w:val="20"/>
          <w:szCs w:val="20"/>
        </w:rPr>
        <w:t xml:space="preserve"> is the average number of new partners per year of type </w:t>
      </w:r>
      <m:oMath>
        <m:r>
          <w:rPr>
            <w:rFonts w:ascii="Cambria Math" w:hAnsi="Cambria Math" w:cs="Times New Roman"/>
            <w:sz w:val="20"/>
            <w:szCs w:val="20"/>
          </w:rPr>
          <m:t>j</m:t>
        </m:r>
      </m:oMath>
      <w:r w:rsidRPr="00830EA7">
        <w:rPr>
          <w:rFonts w:ascii="Times New Roman" w:hAnsi="Times New Roman" w:cs="Times New Roman"/>
          <w:sz w:val="20"/>
          <w:szCs w:val="20"/>
        </w:rPr>
        <w:t xml:space="preserve"> for MSM in age group </w:t>
      </w:r>
      <m:oMath>
        <m:r>
          <w:rPr>
            <w:rFonts w:ascii="Cambria Math" w:hAnsi="Cambria Math" w:cs="Times New Roman"/>
            <w:sz w:val="20"/>
            <w:szCs w:val="20"/>
          </w:rPr>
          <m:t>v</m:t>
        </m:r>
      </m:oMath>
      <w:r w:rsidRPr="00830EA7">
        <w:rPr>
          <w:rFonts w:ascii="Times New Roman" w:eastAsiaTheme="minorEastAsia" w:hAnsi="Times New Roman" w:cs="Times New Roman"/>
          <w:sz w:val="20"/>
          <w:szCs w:val="20"/>
        </w:rPr>
        <w:t xml:space="preserve"> and race group </w:t>
      </w:r>
      <m:oMath>
        <m:r>
          <w:rPr>
            <w:rFonts w:ascii="Cambria Math" w:eastAsiaTheme="minorEastAsia" w:hAnsi="Cambria Math" w:cs="Times New Roman"/>
            <w:sz w:val="20"/>
            <w:szCs w:val="20"/>
          </w:rPr>
          <m:t>w</m:t>
        </m:r>
      </m:oMath>
      <w:r w:rsidRPr="00830EA7">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oMath>
      <w:r w:rsidRPr="00830EA7">
        <w:rPr>
          <w:rFonts w:ascii="Times New Roman" w:eastAsiaTheme="minorEastAsia" w:hAnsi="Times New Roman" w:cs="Times New Roman"/>
          <w:sz w:val="20"/>
          <w:szCs w:val="20"/>
        </w:rPr>
        <w:t xml:space="preserve"> is the average number of sex acts per partnership for a partnership of type </w:t>
      </w:r>
      <m:oMath>
        <m:r>
          <w:rPr>
            <w:rFonts w:ascii="Cambria Math" w:eastAsiaTheme="minorEastAsia" w:hAnsi="Cambria Math" w:cs="Times New Roman"/>
            <w:sz w:val="20"/>
            <w:szCs w:val="20"/>
          </w:rPr>
          <m:t>j</m:t>
        </m:r>
      </m:oMath>
      <w:r w:rsidRPr="00830EA7">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oMath>
      <w:r w:rsidRPr="00830EA7">
        <w:rPr>
          <w:rFonts w:ascii="Times New Roman" w:hAnsi="Times New Roman" w:cs="Times New Roman"/>
          <w:sz w:val="20"/>
          <w:szCs w:val="20"/>
        </w:rPr>
        <w:t xml:space="preserve">is the relative infectiousness of those in the acute versus chronic stage of infection,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oMath>
      <w:r w:rsidRPr="00830EA7">
        <w:rPr>
          <w:rFonts w:ascii="Times New Roman" w:hAnsi="Times New Roman" w:cs="Times New Roman"/>
          <w:sz w:val="20"/>
          <w:szCs w:val="20"/>
        </w:rPr>
        <w:t xml:space="preserve"> is the relative infectiousness of those with CD4&lt;200 cells/µl versus those with chronic infection and CD4&gt;200 cells/µl,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 xml:space="preserve">5 </m:t>
            </m:r>
          </m:sub>
        </m:sSub>
      </m:oMath>
      <w:r w:rsidRPr="00830EA7">
        <w:rPr>
          <w:rFonts w:ascii="Times New Roman" w:hAnsi="Times New Roman" w:cs="Times New Roman"/>
          <w:sz w:val="20"/>
          <w:szCs w:val="20"/>
        </w:rPr>
        <w:t>are the relative infectiousness of those on ART with a partially suppressed viral load who have acute infection, chronic infection (CD4&gt;200 cells/µl) or CD4&lt;200 cells/µl, respectively, versus those untreated with chronic infection and CD4&gt;200 cells/µl</w:t>
      </w:r>
      <w:r w:rsidRPr="00830EA7" w:rsidDel="006551E8">
        <w:rPr>
          <w:rFonts w:ascii="Times New Roman" w:hAnsi="Times New Roman" w:cs="Times New Roman"/>
          <w:sz w:val="20"/>
          <w:szCs w:val="20"/>
        </w:rPr>
        <w:t xml:space="preserve"> </w:t>
      </w:r>
      <w:r w:rsidRPr="00830EA7">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oMath>
      <w:r w:rsidRPr="00830EA7">
        <w:rPr>
          <w:rFonts w:ascii="Times New Roman" w:hAnsi="Times New Roman" w:cs="Times New Roman"/>
          <w:sz w:val="20"/>
          <w:szCs w:val="20"/>
        </w:rPr>
        <w:t xml:space="preserve">is the relative infectiousness of those on ART with a fully suppressed viral load versus those untreated with chronic infection and CD4&gt;200 cells/µl, and </w:t>
      </w:r>
      <m:oMath>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oMath>
      <w:r w:rsidRPr="00830EA7">
        <w:rPr>
          <w:rFonts w:ascii="Times New Roman" w:eastAsiaTheme="minorEastAsia" w:hAnsi="Times New Roman" w:cs="Times New Roman"/>
          <w:sz w:val="20"/>
          <w:szCs w:val="20"/>
        </w:rPr>
        <w:t xml:space="preserve"> is the relative infectiousness of those not fully virally suppressed who have SPVL </w:t>
      </w:r>
      <m:oMath>
        <m:r>
          <w:rPr>
            <w:rFonts w:ascii="Cambria Math" w:eastAsiaTheme="minorEastAsia" w:hAnsi="Cambria Math" w:cs="Times New Roman"/>
            <w:sz w:val="20"/>
            <w:szCs w:val="20"/>
          </w:rPr>
          <m:t>y</m:t>
        </m:r>
      </m:oMath>
      <w:r w:rsidRPr="00830EA7">
        <w:rPr>
          <w:rFonts w:ascii="Times New Roman" w:eastAsiaTheme="minorEastAsia" w:hAnsi="Times New Roman" w:cs="Times New Roman"/>
          <w:sz w:val="20"/>
          <w:szCs w:val="20"/>
        </w:rPr>
        <w:t>.</w:t>
      </w:r>
    </w:p>
    <w:p w14:paraId="5141BD6C" w14:textId="77777777"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eastAsiaTheme="minorEastAsia" w:hAnsi="Times New Roman" w:cs="Times New Roman"/>
          <w:sz w:val="20"/>
          <w:szCs w:val="20"/>
        </w:rPr>
        <w:t>The relative infectiousness of those on ART with a partially suppressed viral load are calculated as follows:</w:t>
      </w:r>
    </w:p>
    <w:p w14:paraId="620CC5ED" w14:textId="77777777" w:rsidR="00FD6D64" w:rsidRPr="00830EA7" w:rsidRDefault="009931DF" w:rsidP="00830EA7">
      <w:pPr>
        <w:spacing w:line="240" w:lineRule="auto"/>
        <w:rPr>
          <w:rFonts w:ascii="Times New Roman" w:eastAsiaTheme="minorEastAsia" w:hAnsi="Times New Roman" w:cs="Times New Roman"/>
          <w:sz w:val="20"/>
          <w:szCs w:val="20"/>
        </w:rPr>
      </w:pPr>
      <m:oMathPara>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3</m:t>
                  </m:r>
                </m:sub>
              </m:sSub>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e>
          </m:d>
        </m:oMath>
      </m:oMathPara>
    </w:p>
    <w:p w14:paraId="1F12124E" w14:textId="77777777" w:rsidR="00FD6D64" w:rsidRPr="00830EA7" w:rsidRDefault="009931DF" w:rsidP="00830EA7">
      <w:pPr>
        <w:spacing w:line="240" w:lineRule="auto"/>
        <w:rPr>
          <w:rFonts w:ascii="Times New Roman" w:eastAsiaTheme="minorEastAsia" w:hAnsi="Times New Roman" w:cs="Times New Roman"/>
          <w:sz w:val="20"/>
          <w:szCs w:val="20"/>
        </w:rPr>
      </w:pPr>
      <m:oMathPara>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4</m:t>
                  </m:r>
                </m:sub>
              </m:sSub>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e>
          </m:d>
        </m:oMath>
      </m:oMathPara>
    </w:p>
    <w:p w14:paraId="135501D2" w14:textId="77777777" w:rsidR="00FD6D64" w:rsidRPr="00830EA7" w:rsidRDefault="009931DF" w:rsidP="00830EA7">
      <w:pPr>
        <w:spacing w:line="240" w:lineRule="auto"/>
        <w:rPr>
          <w:rFonts w:ascii="Times New Roman" w:eastAsiaTheme="minorEastAsia" w:hAnsi="Times New Roman" w:cs="Times New Roman"/>
          <w:sz w:val="20"/>
          <w:szCs w:val="20"/>
        </w:rPr>
      </w:pPr>
      <m:oMathPara>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5</m:t>
                  </m:r>
                </m:sub>
              </m:sSub>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e>
          </m:d>
        </m:oMath>
      </m:oMathPara>
    </w:p>
    <w:p w14:paraId="3F3393B4" w14:textId="685762F3" w:rsidR="00FD6D64" w:rsidRPr="00830EA7" w:rsidRDefault="00FD6D64" w:rsidP="00830EA7">
      <w:pPr>
        <w:spacing w:line="240" w:lineRule="auto"/>
        <w:rPr>
          <w:rFonts w:ascii="Times New Roman" w:eastAsiaTheme="minorEastAsia" w:hAnsi="Times New Roman" w:cs="Times New Roman"/>
          <w:sz w:val="20"/>
          <w:szCs w:val="20"/>
        </w:rPr>
      </w:pPr>
      <w:r w:rsidRPr="00830EA7">
        <w:rPr>
          <w:rFonts w:ascii="Times New Roman" w:eastAsiaTheme="minorEastAsia" w:hAnsi="Times New Roman" w:cs="Times New Roman"/>
          <w:sz w:val="20"/>
          <w:szCs w:val="20"/>
        </w:rPr>
        <w:t xml:space="preserve">Where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oMath>
      <w:r w:rsidRPr="00830EA7">
        <w:rPr>
          <w:rFonts w:ascii="Times New Roman" w:eastAsiaTheme="minorEastAsia" w:hAnsi="Times New Roman" w:cs="Times New Roman"/>
          <w:sz w:val="20"/>
          <w:szCs w:val="20"/>
        </w:rPr>
        <w:t xml:space="preserve"> is the relative level of infectiousness of those partially suppressed, scaled between the level for those fully suppressed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=0)</m:t>
        </m:r>
      </m:oMath>
      <w:r w:rsidR="00C72FC3" w:rsidRPr="00830EA7">
        <w:rPr>
          <w:rFonts w:ascii="Times New Roman" w:eastAsiaTheme="minorEastAsia" w:hAnsi="Times New Roman" w:cs="Times New Roman"/>
          <w:sz w:val="20"/>
          <w:szCs w:val="20"/>
        </w:rPr>
        <w:t xml:space="preserve"> </w:t>
      </w:r>
      <w:r w:rsidRPr="00830EA7">
        <w:rPr>
          <w:rFonts w:ascii="Times New Roman" w:eastAsiaTheme="minorEastAsia" w:hAnsi="Times New Roman" w:cs="Times New Roman"/>
          <w:sz w:val="20"/>
          <w:szCs w:val="20"/>
        </w:rPr>
        <w:t>and those unsuppressed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=1)</m:t>
        </m:r>
      </m:oMath>
      <w:r w:rsidRPr="00830EA7">
        <w:rPr>
          <w:rFonts w:ascii="Times New Roman" w:eastAsiaTheme="minorEastAsia" w:hAnsi="Times New Roman" w:cs="Times New Roman"/>
          <w:sz w:val="20"/>
          <w:szCs w:val="20"/>
        </w:rPr>
        <w:t>.</w:t>
      </w:r>
    </w:p>
    <w:p w14:paraId="38B645FF" w14:textId="77777777" w:rsidR="00FD6D64" w:rsidRPr="00830EA7" w:rsidRDefault="00FD6D64" w:rsidP="00830EA7">
      <w:pPr>
        <w:spacing w:line="240" w:lineRule="auto"/>
        <w:rPr>
          <w:rFonts w:ascii="Times New Roman" w:eastAsiaTheme="minorEastAsia" w:hAnsi="Times New Roman" w:cs="Times New Roman"/>
          <w:sz w:val="20"/>
          <w:szCs w:val="20"/>
        </w:rPr>
      </w:pPr>
    </w:p>
    <w:p w14:paraId="43A806CD" w14:textId="77777777" w:rsidR="00FD6D64" w:rsidRPr="00830EA7" w:rsidRDefault="00FD6D64" w:rsidP="00830EA7">
      <w:pPr>
        <w:spacing w:line="240" w:lineRule="auto"/>
        <w:rPr>
          <w:rFonts w:ascii="Times New Roman" w:eastAsiaTheme="minorEastAsia" w:hAnsi="Times New Roman" w:cs="Times New Roman"/>
          <w:b/>
          <w:bCs/>
          <w:sz w:val="20"/>
          <w:szCs w:val="20"/>
        </w:rPr>
      </w:pPr>
    </w:p>
    <w:p w14:paraId="2019C509" w14:textId="6FD24EF4" w:rsidR="00FD6D64" w:rsidRPr="00830EA7" w:rsidRDefault="00A957DD" w:rsidP="00830EA7">
      <w:pPr>
        <w:spacing w:line="240" w:lineRule="auto"/>
        <w:rPr>
          <w:rFonts w:ascii="Times New Roman" w:eastAsiaTheme="minorEastAsia" w:hAnsi="Times New Roman" w:cs="Times New Roman"/>
          <w:b/>
          <w:bCs/>
          <w:sz w:val="20"/>
          <w:szCs w:val="20"/>
        </w:rPr>
      </w:pPr>
      <w:r w:rsidRPr="00830EA7">
        <w:rPr>
          <w:rFonts w:ascii="Times New Roman" w:eastAsiaTheme="minorEastAsia" w:hAnsi="Times New Roman" w:cs="Times New Roman"/>
          <w:b/>
          <w:bCs/>
          <w:sz w:val="20"/>
          <w:szCs w:val="20"/>
        </w:rPr>
        <w:t>Calibrating</w:t>
      </w:r>
      <w:r w:rsidR="00FD6D64" w:rsidRPr="00830EA7">
        <w:rPr>
          <w:rFonts w:ascii="Times New Roman" w:eastAsiaTheme="minorEastAsia" w:hAnsi="Times New Roman" w:cs="Times New Roman"/>
          <w:b/>
          <w:bCs/>
          <w:sz w:val="20"/>
          <w:szCs w:val="20"/>
        </w:rPr>
        <w:t xml:space="preserve"> the model to PrEP</w:t>
      </w:r>
      <w:r w:rsidRPr="00830EA7">
        <w:rPr>
          <w:rFonts w:ascii="Times New Roman" w:eastAsiaTheme="minorEastAsia" w:hAnsi="Times New Roman" w:cs="Times New Roman"/>
          <w:b/>
          <w:bCs/>
          <w:sz w:val="20"/>
          <w:szCs w:val="20"/>
        </w:rPr>
        <w:t xml:space="preserve"> coverage</w:t>
      </w:r>
    </w:p>
    <w:p w14:paraId="17A8A697" w14:textId="05E9DD6E" w:rsidR="00FD6D64" w:rsidRPr="00830EA7" w:rsidRDefault="00FD6D64" w:rsidP="00830EA7">
      <w:pPr>
        <w:spacing w:line="240" w:lineRule="auto"/>
        <w:rPr>
          <w:rFonts w:ascii="Times New Roman" w:hAnsi="Times New Roman" w:cs="Times New Roman"/>
          <w:sz w:val="20"/>
          <w:szCs w:val="20"/>
        </w:rPr>
      </w:pPr>
      <w:r w:rsidRPr="00830EA7">
        <w:rPr>
          <w:rFonts w:ascii="Times New Roman" w:hAnsi="Times New Roman" w:cs="Times New Roman"/>
          <w:sz w:val="20"/>
          <w:szCs w:val="20"/>
        </w:rPr>
        <w:t>Age- and race-specific rates of PrEP adherence and retention were assumed to be the same as for clinic-referred MSM in the US PrEP Demo project</w:t>
      </w:r>
      <w:r w:rsidR="00C72FC3" w:rsidRPr="00830EA7">
        <w:rPr>
          <w:rFonts w:ascii="Times New Roman" w:hAnsi="Times New Roman" w:cs="Times New Roman"/>
          <w:sz w:val="20"/>
          <w:szCs w:val="20"/>
        </w:rPr>
        <w:t xml:space="preserve"> </w:t>
      </w:r>
      <w:r w:rsidRPr="00830EA7">
        <w:rPr>
          <w:rFonts w:ascii="Times New Roman" w:hAnsi="Times New Roman" w:cs="Times New Roman"/>
          <w:sz w:val="20"/>
          <w:szCs w:val="20"/>
        </w:rPr>
        <w:fldChar w:fldCharType="begin">
          <w:fldData xml:space="preserve">PEVuZE5vdGU+PENpdGU+PEF1dGhvcj5Db2hlbjwvQXV0aG9yPjxZZWFyPjIwMTU8L1llYXI+PFJl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==
</w:fldData>
        </w:fldChar>
      </w:r>
      <w:r w:rsidR="00B800A2" w:rsidRPr="00830EA7">
        <w:rPr>
          <w:rFonts w:ascii="Times New Roman" w:hAnsi="Times New Roman" w:cs="Times New Roman"/>
          <w:sz w:val="20"/>
          <w:szCs w:val="20"/>
        </w:rPr>
        <w:instrText xml:space="preserve"> ADDIN EN.CITE </w:instrText>
      </w:r>
      <w:r w:rsidR="00B800A2" w:rsidRPr="00830EA7">
        <w:rPr>
          <w:rFonts w:ascii="Times New Roman" w:hAnsi="Times New Roman" w:cs="Times New Roman"/>
          <w:sz w:val="20"/>
          <w:szCs w:val="20"/>
        </w:rPr>
        <w:fldChar w:fldCharType="begin">
          <w:fldData xml:space="preserve">PEVuZE5vdGU+PENpdGU+PEF1dGhvcj5Db2hlbjwvQXV0aG9yPjxZZWFyPjIwMTU8L1llYXI+PFJl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==
</w:fldData>
        </w:fldChar>
      </w:r>
      <w:r w:rsidR="00B800A2" w:rsidRPr="00830EA7">
        <w:rPr>
          <w:rFonts w:ascii="Times New Roman" w:hAnsi="Times New Roman" w:cs="Times New Roman"/>
          <w:sz w:val="20"/>
          <w:szCs w:val="20"/>
        </w:rPr>
        <w:instrText xml:space="preserve"> ADDIN EN.CITE.DATA </w:instrText>
      </w:r>
      <w:r w:rsidR="00B800A2" w:rsidRPr="00830EA7">
        <w:rPr>
          <w:rFonts w:ascii="Times New Roman" w:hAnsi="Times New Roman" w:cs="Times New Roman"/>
          <w:sz w:val="20"/>
          <w:szCs w:val="20"/>
        </w:rPr>
      </w:r>
      <w:r w:rsidR="00B800A2" w:rsidRPr="00830EA7">
        <w:rPr>
          <w:rFonts w:ascii="Times New Roman" w:hAnsi="Times New Roman" w:cs="Times New Roman"/>
          <w:sz w:val="20"/>
          <w:szCs w:val="20"/>
        </w:rPr>
        <w:fldChar w:fldCharType="end"/>
      </w:r>
      <w:r w:rsidRPr="00830EA7">
        <w:rPr>
          <w:rFonts w:ascii="Times New Roman" w:hAnsi="Times New Roman" w:cs="Times New Roman"/>
          <w:sz w:val="20"/>
          <w:szCs w:val="20"/>
        </w:rPr>
      </w:r>
      <w:r w:rsidRPr="00830EA7">
        <w:rPr>
          <w:rFonts w:ascii="Times New Roman" w:hAnsi="Times New Roman" w:cs="Times New Roman"/>
          <w:sz w:val="20"/>
          <w:szCs w:val="20"/>
        </w:rPr>
        <w:fldChar w:fldCharType="separate"/>
      </w:r>
      <w:r w:rsidR="00B800A2" w:rsidRPr="00830EA7">
        <w:rPr>
          <w:rFonts w:ascii="Times New Roman" w:hAnsi="Times New Roman" w:cs="Times New Roman"/>
          <w:noProof/>
          <w:sz w:val="20"/>
          <w:szCs w:val="20"/>
          <w:vertAlign w:val="superscript"/>
        </w:rPr>
        <w:t>3,4</w:t>
      </w:r>
      <w:r w:rsidRPr="00830EA7">
        <w:rPr>
          <w:rFonts w:ascii="Times New Roman" w:hAnsi="Times New Roman" w:cs="Times New Roman"/>
          <w:sz w:val="20"/>
          <w:szCs w:val="20"/>
        </w:rPr>
        <w:fldChar w:fldCharType="end"/>
      </w:r>
      <w:r w:rsidR="00C72FC3" w:rsidRPr="00830EA7">
        <w:rPr>
          <w:rFonts w:ascii="Times New Roman" w:hAnsi="Times New Roman" w:cs="Times New Roman"/>
          <w:sz w:val="20"/>
          <w:szCs w:val="20"/>
        </w:rPr>
        <w:t>.</w:t>
      </w:r>
      <w:r w:rsidRPr="00830EA7">
        <w:rPr>
          <w:rFonts w:ascii="Times New Roman" w:hAnsi="Times New Roman" w:cs="Times New Roman"/>
          <w:sz w:val="20"/>
          <w:szCs w:val="20"/>
        </w:rPr>
        <w:t xml:space="preserve"> We assumed PrEP use started in 2012, </w:t>
      </w:r>
      <w:r w:rsidR="00A957DD" w:rsidRPr="00830EA7">
        <w:rPr>
          <w:rFonts w:ascii="Times New Roman" w:hAnsi="Times New Roman" w:cs="Times New Roman"/>
          <w:sz w:val="20"/>
          <w:szCs w:val="20"/>
        </w:rPr>
        <w:t>with PrEP initiation (the proportion of HIV-uninfected MSM initiating PrEP following routine HIV testing) increasing linearly up to 2020. The model was calibrated to 2014 and 2017 NHBS survey data on PrEP coverage</w:t>
      </w:r>
      <w:r w:rsidR="00C72FC3" w:rsidRPr="00830EA7">
        <w:rPr>
          <w:rFonts w:ascii="Times New Roman" w:hAnsi="Times New Roman" w:cs="Times New Roman"/>
          <w:sz w:val="20"/>
          <w:szCs w:val="20"/>
        </w:rPr>
        <w:t xml:space="preserve"> </w:t>
      </w:r>
      <w:r w:rsidR="00A957DD" w:rsidRPr="00830EA7">
        <w:rPr>
          <w:rFonts w:ascii="Times New Roman" w:hAnsi="Times New Roman" w:cs="Times New Roman"/>
          <w:sz w:val="20"/>
          <w:szCs w:val="20"/>
        </w:rPr>
        <w:fldChar w:fldCharType="begin">
          <w:fldData xml:space="preserve">PEVuZE5vdGU+PENpdGU+PEF1dGhvcj5Ib290czwvQXV0aG9yPjxZZWFyPjIwMTY8L1llYXI+PFJl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</w:fldData>
        </w:fldChar>
      </w:r>
      <w:r w:rsidR="00B800A2" w:rsidRPr="00830EA7">
        <w:rPr>
          <w:rFonts w:ascii="Times New Roman" w:hAnsi="Times New Roman" w:cs="Times New Roman"/>
          <w:sz w:val="20"/>
          <w:szCs w:val="20"/>
        </w:rPr>
        <w:instrText xml:space="preserve"> ADDIN EN.CITE </w:instrText>
      </w:r>
      <w:r w:rsidR="00B800A2" w:rsidRPr="00830EA7">
        <w:rPr>
          <w:rFonts w:ascii="Times New Roman" w:hAnsi="Times New Roman" w:cs="Times New Roman"/>
          <w:sz w:val="20"/>
          <w:szCs w:val="20"/>
        </w:rPr>
        <w:fldChar w:fldCharType="begin">
          <w:fldData xml:space="preserve">PEVuZE5vdGU+PENpdGU+PEF1dGhvcj5Ib290czwvQXV0aG9yPjxZZWFyPjIwMTY8L1llYXI+PFJl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</w:fldData>
        </w:fldChar>
      </w:r>
      <w:r w:rsidR="00B800A2" w:rsidRPr="00830EA7">
        <w:rPr>
          <w:rFonts w:ascii="Times New Roman" w:hAnsi="Times New Roman" w:cs="Times New Roman"/>
          <w:sz w:val="20"/>
          <w:szCs w:val="20"/>
        </w:rPr>
        <w:instrText xml:space="preserve"> ADDIN EN.CITE.DATA </w:instrText>
      </w:r>
      <w:r w:rsidR="00B800A2" w:rsidRPr="00830EA7">
        <w:rPr>
          <w:rFonts w:ascii="Times New Roman" w:hAnsi="Times New Roman" w:cs="Times New Roman"/>
          <w:sz w:val="20"/>
          <w:szCs w:val="20"/>
        </w:rPr>
      </w:r>
      <w:r w:rsidR="00B800A2" w:rsidRPr="00830EA7">
        <w:rPr>
          <w:rFonts w:ascii="Times New Roman" w:hAnsi="Times New Roman" w:cs="Times New Roman"/>
          <w:sz w:val="20"/>
          <w:szCs w:val="20"/>
        </w:rPr>
        <w:fldChar w:fldCharType="end"/>
      </w:r>
      <w:r w:rsidR="00A957DD" w:rsidRPr="00830EA7">
        <w:rPr>
          <w:rFonts w:ascii="Times New Roman" w:hAnsi="Times New Roman" w:cs="Times New Roman"/>
          <w:sz w:val="20"/>
          <w:szCs w:val="20"/>
        </w:rPr>
      </w:r>
      <w:r w:rsidR="00A957DD" w:rsidRPr="00830EA7">
        <w:rPr>
          <w:rFonts w:ascii="Times New Roman" w:hAnsi="Times New Roman" w:cs="Times New Roman"/>
          <w:sz w:val="20"/>
          <w:szCs w:val="20"/>
        </w:rPr>
        <w:fldChar w:fldCharType="separate"/>
      </w:r>
      <w:r w:rsidR="00B800A2" w:rsidRPr="00830EA7">
        <w:rPr>
          <w:rFonts w:ascii="Times New Roman" w:hAnsi="Times New Roman" w:cs="Times New Roman"/>
          <w:noProof/>
          <w:sz w:val="20"/>
          <w:szCs w:val="20"/>
          <w:vertAlign w:val="superscript"/>
        </w:rPr>
        <w:t>5</w:t>
      </w:r>
      <w:r w:rsidR="00A957DD" w:rsidRPr="00830EA7">
        <w:rPr>
          <w:rFonts w:ascii="Times New Roman" w:hAnsi="Times New Roman" w:cs="Times New Roman"/>
          <w:sz w:val="20"/>
          <w:szCs w:val="20"/>
        </w:rPr>
        <w:fldChar w:fldCharType="end"/>
      </w:r>
      <w:r w:rsidR="00A957DD" w:rsidRPr="00830EA7">
        <w:rPr>
          <w:rFonts w:ascii="Times New Roman" w:hAnsi="Times New Roman" w:cs="Times New Roman"/>
          <w:sz w:val="20"/>
          <w:szCs w:val="20"/>
        </w:rPr>
        <w:t xml:space="preserve"> </w:t>
      </w:r>
      <w:r w:rsidR="00A957DD" w:rsidRPr="00830EA7">
        <w:rPr>
          <w:rFonts w:ascii="Times New Roman" w:hAnsi="Times New Roman" w:cs="Times New Roman"/>
          <w:sz w:val="20"/>
          <w:szCs w:val="20"/>
        </w:rPr>
        <w:fldChar w:fldCharType="begin"/>
      </w:r>
      <w:r w:rsidR="00B800A2" w:rsidRPr="00830EA7">
        <w:rPr>
          <w:rFonts w:ascii="Times New Roman" w:hAnsi="Times New Roman" w:cs="Times New Roman"/>
          <w:sz w:val="20"/>
          <w:szCs w:val="20"/>
        </w:rPr>
        <w:instrText xml:space="preserve"> ADDIN EN.CITE &lt;EndNote&gt;&lt;Cite&gt;&lt;Author&gt;Centers for Disease Control and Prevention&lt;/Author&gt;&lt;Year&gt;2019&lt;/Year&gt;&lt;RecNum&gt;1381&lt;/RecNum&gt;&lt;DisplayText&gt;&lt;style face="superscript"&gt;6&lt;/style&gt;&lt;/DisplayText&gt;&lt;record&gt;&lt;rec-number&gt;1381&lt;/rec-number&gt;&lt;foreign-keys&gt;&lt;key app="EN" db-id="5509w5tfs9vrz0eaaw0xp5tbe9wf52090zs9" timestamp="1582134321"&gt;1381&lt;/key&gt;&lt;/foreign-keys&gt;&lt;ref-type name="Journal Article"&gt;17&lt;/ref-type&gt;&lt;contributors&gt;&lt;authors&gt;&lt;author&gt;Centers for Disease Control and Prevention,&lt;/author&gt;&lt;/authors&gt;&lt;/contributors&gt;&lt;titles&gt;&lt;title&gt;HIV infection risk, prevention, and testing behaviors among men who have sex with men—national HIV behavioral surveillance, 23 U.S. Cities, 2017&lt;/title&gt;&lt;secondary-title&gt;HIV Surveillance Special Report 8&lt;/secondary-title&gt;&lt;/titles&gt;&lt;periodical&gt;&lt;full-title&gt;HIV Surveillance Special Report 8&lt;/full-title&gt;&lt;/periodical&gt;&lt;volume&gt;22&lt;/volume&gt;&lt;dates&gt;&lt;year&gt;2019&lt;/year&gt;&lt;/dates&gt;&lt;urls&gt;&lt;related-urls&gt;&lt;url&gt;https://www.cdc.gov/hiv/library/reports/hiv-surveillance.html&lt;/url&gt;&lt;/related-urls&gt;&lt;/urls&gt;&lt;/record&gt;&lt;/Cite&gt;&lt;/EndNote&gt;</w:instrText>
      </w:r>
      <w:r w:rsidR="00A957DD" w:rsidRPr="00830EA7">
        <w:rPr>
          <w:rFonts w:ascii="Times New Roman" w:hAnsi="Times New Roman" w:cs="Times New Roman"/>
          <w:sz w:val="20"/>
          <w:szCs w:val="20"/>
        </w:rPr>
        <w:fldChar w:fldCharType="separate"/>
      </w:r>
      <w:r w:rsidR="00B800A2" w:rsidRPr="00830EA7">
        <w:rPr>
          <w:rFonts w:ascii="Times New Roman" w:hAnsi="Times New Roman" w:cs="Times New Roman"/>
          <w:noProof/>
          <w:sz w:val="20"/>
          <w:szCs w:val="20"/>
          <w:vertAlign w:val="superscript"/>
        </w:rPr>
        <w:t>6</w:t>
      </w:r>
      <w:r w:rsidR="00A957DD" w:rsidRPr="00830EA7">
        <w:rPr>
          <w:rFonts w:ascii="Times New Roman" w:hAnsi="Times New Roman" w:cs="Times New Roman"/>
          <w:sz w:val="20"/>
          <w:szCs w:val="20"/>
        </w:rPr>
        <w:fldChar w:fldCharType="end"/>
      </w:r>
      <w:r w:rsidR="00A957DD" w:rsidRPr="00830EA7">
        <w:rPr>
          <w:rFonts w:ascii="Times New Roman" w:hAnsi="Times New Roman" w:cs="Times New Roman"/>
          <w:sz w:val="20"/>
          <w:szCs w:val="20"/>
        </w:rPr>
        <w:t xml:space="preserve">, by varying the final level of PrEP initiation (i.e. the proportion initiating PrEP following routine HIV testing in 2020), until PrEP coverage in the model lay between </w:t>
      </w:r>
      <w:r w:rsidR="005B0B7C" w:rsidRPr="00830EA7">
        <w:rPr>
          <w:rFonts w:ascii="Times New Roman" w:hAnsi="Times New Roman" w:cs="Times New Roman"/>
          <w:sz w:val="20"/>
          <w:szCs w:val="20"/>
        </w:rPr>
        <w:t>4</w:t>
      </w:r>
      <w:r w:rsidR="00A957DD" w:rsidRPr="00830EA7">
        <w:rPr>
          <w:rFonts w:ascii="Times New Roman" w:hAnsi="Times New Roman" w:cs="Times New Roman"/>
          <w:sz w:val="20"/>
          <w:szCs w:val="20"/>
        </w:rPr>
        <w:t>0% and 100% of the survey data estimate (which was of any PrEP use in the preceding 12 months).</w:t>
      </w:r>
    </w:p>
    <w:p w14:paraId="3C0BAACC" w14:textId="77777777" w:rsidR="00FD6D64" w:rsidRPr="00830EA7" w:rsidRDefault="00FD6D64" w:rsidP="00830EA7">
      <w:pPr>
        <w:spacing w:line="240" w:lineRule="auto"/>
        <w:rPr>
          <w:rFonts w:ascii="Times New Roman" w:eastAsiaTheme="minorEastAsia" w:hAnsi="Times New Roman" w:cs="Times New Roman"/>
          <w:b/>
          <w:bCs/>
          <w:sz w:val="20"/>
          <w:szCs w:val="20"/>
        </w:rPr>
        <w:sectPr w:rsidR="00FD6D64" w:rsidRPr="00830EA7">
          <w:pgSz w:w="11906" w:h="16838"/>
          <w:pgMar w:top="1440" w:right="1440" w:bottom="1440" w:left="1440" w:header="708" w:footer="708" w:gutter="0"/>
          <w:cols w:space="708"/>
          <w:docGrid w:linePitch="360"/>
        </w:sectPr>
      </w:pPr>
    </w:p>
    <w:p w14:paraId="26A439F0" w14:textId="77777777" w:rsidR="00FD6D64" w:rsidRPr="00830EA7" w:rsidRDefault="00FD6D64" w:rsidP="00830EA7">
      <w:pPr>
        <w:spacing w:line="240" w:lineRule="auto"/>
        <w:rPr>
          <w:rFonts w:ascii="Times New Roman" w:hAnsi="Times New Roman" w:cs="Times New Roman"/>
          <w:b/>
          <w:sz w:val="20"/>
          <w:szCs w:val="20"/>
        </w:rPr>
      </w:pPr>
      <w:r w:rsidRPr="00830EA7">
        <w:rPr>
          <w:rFonts w:ascii="Times New Roman" w:hAnsi="Times New Roman" w:cs="Times New Roman"/>
          <w:b/>
          <w:sz w:val="20"/>
          <w:szCs w:val="20"/>
        </w:rPr>
        <w:lastRenderedPageBreak/>
        <w:t>Table S1. Parameters used in the HIV transmission model, with source and justification</w:t>
      </w:r>
    </w:p>
    <w:tbl>
      <w:tblPr>
        <w:tblStyle w:val="TableGrid"/>
        <w:tblW w:w="14596" w:type="dxa"/>
        <w:tblLayout w:type="fixed"/>
        <w:tblLook w:val="04A0" w:firstRow="1" w:lastRow="0" w:firstColumn="1" w:lastColumn="0" w:noHBand="0" w:noVBand="1"/>
      </w:tblPr>
      <w:tblGrid>
        <w:gridCol w:w="988"/>
        <w:gridCol w:w="4819"/>
        <w:gridCol w:w="2268"/>
        <w:gridCol w:w="6521"/>
      </w:tblGrid>
      <w:tr w:rsidR="00FD6D64" w:rsidRPr="00830EA7" w14:paraId="632CC400" w14:textId="77777777" w:rsidTr="00FD6D64">
        <w:tc>
          <w:tcPr>
            <w:tcW w:w="988" w:type="dxa"/>
          </w:tcPr>
          <w:p w14:paraId="054F8043" w14:textId="77777777" w:rsidR="00FD6D64" w:rsidRPr="00830EA7" w:rsidRDefault="00FD6D64" w:rsidP="00830EA7">
            <w:pPr>
              <w:rPr>
                <w:rFonts w:ascii="Times New Roman" w:eastAsiaTheme="minorEastAsia" w:hAnsi="Times New Roman" w:cs="Times New Roman"/>
                <w:b/>
                <w:sz w:val="16"/>
                <w:szCs w:val="16"/>
              </w:rPr>
            </w:pPr>
            <w:r w:rsidRPr="00830EA7">
              <w:rPr>
                <w:rFonts w:ascii="Times New Roman" w:eastAsiaTheme="minorEastAsia" w:hAnsi="Times New Roman" w:cs="Times New Roman"/>
                <w:b/>
                <w:sz w:val="16"/>
                <w:szCs w:val="16"/>
              </w:rPr>
              <w:t>Symbol</w:t>
            </w:r>
          </w:p>
        </w:tc>
        <w:tc>
          <w:tcPr>
            <w:tcW w:w="4819" w:type="dxa"/>
          </w:tcPr>
          <w:p w14:paraId="55F8362C" w14:textId="77777777" w:rsidR="00FD6D64" w:rsidRPr="00830EA7" w:rsidRDefault="00FD6D64" w:rsidP="00830EA7">
            <w:pPr>
              <w:rPr>
                <w:rFonts w:ascii="Times New Roman" w:eastAsiaTheme="minorEastAsia" w:hAnsi="Times New Roman" w:cs="Times New Roman"/>
                <w:b/>
                <w:sz w:val="16"/>
                <w:szCs w:val="16"/>
              </w:rPr>
            </w:pPr>
            <w:r w:rsidRPr="00830EA7">
              <w:rPr>
                <w:rFonts w:ascii="Times New Roman" w:eastAsiaTheme="minorEastAsia" w:hAnsi="Times New Roman" w:cs="Times New Roman"/>
                <w:b/>
                <w:sz w:val="16"/>
                <w:szCs w:val="16"/>
              </w:rPr>
              <w:t>Parameter</w:t>
            </w:r>
          </w:p>
        </w:tc>
        <w:tc>
          <w:tcPr>
            <w:tcW w:w="2268" w:type="dxa"/>
          </w:tcPr>
          <w:p w14:paraId="2E4319CA" w14:textId="77777777" w:rsidR="00FD6D64" w:rsidRPr="00830EA7" w:rsidRDefault="00FD6D64" w:rsidP="00830EA7">
            <w:pPr>
              <w:rPr>
                <w:rFonts w:ascii="Times New Roman" w:eastAsiaTheme="minorEastAsia" w:hAnsi="Times New Roman" w:cs="Times New Roman"/>
                <w:b/>
                <w:sz w:val="16"/>
                <w:szCs w:val="16"/>
              </w:rPr>
            </w:pPr>
            <w:r w:rsidRPr="00830EA7">
              <w:rPr>
                <w:rFonts w:ascii="Times New Roman" w:eastAsiaTheme="minorEastAsia" w:hAnsi="Times New Roman" w:cs="Times New Roman"/>
                <w:b/>
                <w:sz w:val="16"/>
                <w:szCs w:val="16"/>
              </w:rPr>
              <w:t>Range of values</w:t>
            </w:r>
          </w:p>
        </w:tc>
        <w:tc>
          <w:tcPr>
            <w:tcW w:w="6521" w:type="dxa"/>
          </w:tcPr>
          <w:p w14:paraId="5F41321F" w14:textId="77777777" w:rsidR="00FD6D64" w:rsidRPr="00830EA7" w:rsidRDefault="00FD6D64" w:rsidP="00830EA7">
            <w:pPr>
              <w:rPr>
                <w:rFonts w:ascii="Times New Roman" w:eastAsiaTheme="minorEastAsia" w:hAnsi="Times New Roman" w:cs="Times New Roman"/>
                <w:b/>
                <w:sz w:val="16"/>
                <w:szCs w:val="16"/>
              </w:rPr>
            </w:pPr>
            <w:r w:rsidRPr="00830EA7">
              <w:rPr>
                <w:rFonts w:ascii="Times New Roman" w:eastAsiaTheme="minorEastAsia" w:hAnsi="Times New Roman" w:cs="Times New Roman"/>
                <w:b/>
                <w:sz w:val="16"/>
                <w:szCs w:val="16"/>
              </w:rPr>
              <w:t>Source/justification</w:t>
            </w:r>
          </w:p>
        </w:tc>
      </w:tr>
      <w:tr w:rsidR="00FD6D64" w:rsidRPr="00830EA7" w14:paraId="7DE20308" w14:textId="77777777" w:rsidTr="00FD6D64">
        <w:tc>
          <w:tcPr>
            <w:tcW w:w="14596" w:type="dxa"/>
            <w:gridSpan w:val="4"/>
          </w:tcPr>
          <w:p w14:paraId="47680DB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INITIAL CONDITIONS</w:t>
            </w:r>
          </w:p>
        </w:tc>
      </w:tr>
      <w:tr w:rsidR="00FD6D64" w:rsidRPr="00830EA7" w14:paraId="4216A1E1" w14:textId="77777777" w:rsidTr="00FD6D64">
        <w:tc>
          <w:tcPr>
            <w:tcW w:w="988" w:type="dxa"/>
          </w:tcPr>
          <w:p w14:paraId="629B51E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N</m:t>
                    </m:r>
                  </m:e>
                  <m:sub>
                    <m:r>
                      <w:rPr>
                        <w:rFonts w:ascii="Cambria Math" w:hAnsi="Cambria Math" w:cs="Times New Roman"/>
                        <w:sz w:val="16"/>
                        <w:szCs w:val="16"/>
                      </w:rPr>
                      <m:t>0</m:t>
                    </m:r>
                  </m:sub>
                </m:sSub>
              </m:oMath>
            </m:oMathPara>
          </w:p>
        </w:tc>
        <w:tc>
          <w:tcPr>
            <w:tcW w:w="4819" w:type="dxa"/>
          </w:tcPr>
          <w:p w14:paraId="7BA1D87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Initial size of MSM population (1984)</w:t>
            </w:r>
          </w:p>
        </w:tc>
        <w:tc>
          <w:tcPr>
            <w:tcW w:w="2268" w:type="dxa"/>
          </w:tcPr>
          <w:p w14:paraId="0AFA4D5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6765-8326</w:t>
            </w:r>
          </w:p>
        </w:tc>
        <w:tc>
          <w:tcPr>
            <w:tcW w:w="6521" w:type="dxa"/>
          </w:tcPr>
          <w:p w14:paraId="3F768D47" w14:textId="39F32244"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260,199 men aged 18+ in the 1980 Baltimore census; Purcell et al. 2012</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&lt;EndNote&gt;&lt;Cite&gt;&lt;Author&gt;Purcell&lt;/Author&gt;&lt;Year&gt;2012&lt;/Year&gt;&lt;RecNum&gt;591&lt;/RecNum&gt;&lt;DisplayText&gt;&lt;style face="superscript"&gt;7&lt;/style&gt;&lt;/DisplayText&gt;&lt;record&gt;&lt;rec-number&gt;591&lt;/rec-number&gt;&lt;foreign-keys&gt;&lt;key app="EN" db-id="5509w5tfs9vrz0eaaw0xp5tbe9wf52090zs9" timestamp="1439307455"&gt;591&lt;/key&gt;&lt;/foreign-keys&gt;&lt;ref-type name="Journal Article"&gt;17&lt;/ref-type&gt;&lt;contributors&gt;&lt;authors&gt;&lt;author&gt;Purcell, D. W.&lt;/author&gt;&lt;author&gt;Johnson, C. H.&lt;/author&gt;&lt;author&gt;Lansky, A.&lt;/author&gt;&lt;author&gt;Prejean, J.&lt;/author&gt;&lt;author&gt;Stein, R.&lt;/author&gt;&lt;author&gt;Denning, P.&lt;/author&gt;&lt;author&gt;Gau, Z.&lt;/author&gt;&lt;author&gt;Weinstock, H.&lt;/author&gt;&lt;author&gt;Su, J.&lt;/author&gt;&lt;author&gt;Crepaz, N.&lt;/author&gt;&lt;/authors&gt;&lt;/contributors&gt;&lt;auth-address&gt;Division of HIV/AIDS Prevention, National Center for HIV, Viral Hepatitis, STD, and TB Prevention, Center for Disease Control and Prevention, Atlanta, GA, USA.&lt;/auth-address&gt;&lt;titles&gt;&lt;title&gt;Estimating the population size of men who have sex with men in the United States to obtain HIV and syphilis rates&lt;/title&gt;&lt;secondary-title&gt;Open AIDS J&lt;/secondary-title&gt;&lt;/titles&gt;&lt;periodical&gt;&lt;full-title&gt;Open AIDS J&lt;/full-title&gt;&lt;abbr-1&gt;The open AIDS journal&lt;/abbr-1&gt;&lt;/periodical&gt;&lt;pages&gt;98-107&lt;/pages&gt;&lt;volume&gt;6&lt;/volume&gt;&lt;edition&gt;2012/10/11&lt;/edition&gt;&lt;keywords&gt;&lt;keyword&gt;HIV rates&lt;/keyword&gt;&lt;keyword&gt;MSM population size&lt;/keyword&gt;&lt;keyword&gt;Prevalence of same-sex behavior among men&lt;/keyword&gt;&lt;keyword&gt;syphilis rates.&lt;/keyword&gt;&lt;/keywords&gt;&lt;dates&gt;&lt;year&gt;2012&lt;/year&gt;&lt;/dates&gt;&lt;isbn&gt;1874-6136 (Electronic)&lt;/isbn&gt;&lt;accession-num&gt;23049658&lt;/accession-num&gt;&lt;urls&gt;&lt;/urls&gt;&lt;custom2&gt;PMC3462414&lt;/custom2&gt;&lt;electronic-resource-num&gt;10.2174/1874613601206010098&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7</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estimate % of US men had same-sex behaviour last 12  months 2.9% (95% CI 2.6-3.2%)</w:t>
            </w:r>
          </w:p>
        </w:tc>
      </w:tr>
      <w:tr w:rsidR="00FD6D64" w:rsidRPr="00830EA7" w14:paraId="27F79C0C" w14:textId="77777777" w:rsidTr="00FD6D64">
        <w:tc>
          <w:tcPr>
            <w:tcW w:w="988" w:type="dxa"/>
          </w:tcPr>
          <w:p w14:paraId="794CFA58" w14:textId="77777777" w:rsidR="00FD6D64" w:rsidRPr="00830EA7" w:rsidRDefault="00FD6D64" w:rsidP="00830EA7">
            <w:pPr>
              <w:rPr>
                <w:rFonts w:ascii="Times New Roman" w:eastAsia="Calibri" w:hAnsi="Times New Roman" w:cs="Times New Roman"/>
                <w:sz w:val="16"/>
                <w:szCs w:val="16"/>
              </w:rPr>
            </w:pPr>
          </w:p>
        </w:tc>
        <w:tc>
          <w:tcPr>
            <w:tcW w:w="4819" w:type="dxa"/>
          </w:tcPr>
          <w:p w14:paraId="192CF85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 xml:space="preserve">Percentage of MSM who are black in 1984 </w:t>
            </w:r>
          </w:p>
        </w:tc>
        <w:tc>
          <w:tcPr>
            <w:tcW w:w="2268" w:type="dxa"/>
          </w:tcPr>
          <w:p w14:paraId="6D40949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50-64</w:t>
            </w:r>
          </w:p>
        </w:tc>
        <w:tc>
          <w:tcPr>
            <w:tcW w:w="6521" w:type="dxa"/>
          </w:tcPr>
          <w:p w14:paraId="61918DBE" w14:textId="6FD8FCED"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Main estimate: overall population 1980 census. Upper limit: MSM in NHBS 2004; lower limit: lower 95% CI in NHBS 2004</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53F9420F" w14:textId="77777777" w:rsidTr="00FD6D64">
        <w:tc>
          <w:tcPr>
            <w:tcW w:w="988" w:type="dxa"/>
          </w:tcPr>
          <w:p w14:paraId="612A5305" w14:textId="77777777" w:rsidR="00FD6D64" w:rsidRPr="00830EA7" w:rsidRDefault="00FD6D64" w:rsidP="00830EA7">
            <w:pPr>
              <w:rPr>
                <w:rFonts w:ascii="Times New Roman" w:eastAsia="Calibri" w:hAnsi="Times New Roman" w:cs="Times New Roman"/>
                <w:sz w:val="16"/>
                <w:szCs w:val="16"/>
              </w:rPr>
            </w:pPr>
          </w:p>
        </w:tc>
        <w:tc>
          <w:tcPr>
            <w:tcW w:w="4819" w:type="dxa"/>
          </w:tcPr>
          <w:p w14:paraId="2FBFDEC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 xml:space="preserve">Percentage of black MSM aged 18-24 in 1984 </w:t>
            </w:r>
          </w:p>
        </w:tc>
        <w:tc>
          <w:tcPr>
            <w:tcW w:w="2268" w:type="dxa"/>
          </w:tcPr>
          <w:p w14:paraId="6ED24AB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16-31</w:t>
            </w:r>
          </w:p>
        </w:tc>
        <w:tc>
          <w:tcPr>
            <w:tcW w:w="6521" w:type="dxa"/>
          </w:tcPr>
          <w:p w14:paraId="148920D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Lower bound: black men in 2010 census</w:t>
            </w:r>
          </w:p>
          <w:p w14:paraId="6BBD3077" w14:textId="27839F0D"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Upper bound: black MSM NHBS 2004 (upper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5C66BEF2" w14:textId="77777777" w:rsidTr="00FD6D64">
        <w:tc>
          <w:tcPr>
            <w:tcW w:w="988" w:type="dxa"/>
          </w:tcPr>
          <w:p w14:paraId="1C682AF8" w14:textId="77777777" w:rsidR="00FD6D64" w:rsidRPr="00830EA7" w:rsidRDefault="00FD6D64" w:rsidP="00830EA7">
            <w:pPr>
              <w:rPr>
                <w:rFonts w:ascii="Times New Roman" w:eastAsia="Calibri" w:hAnsi="Times New Roman" w:cs="Times New Roman"/>
                <w:sz w:val="16"/>
                <w:szCs w:val="16"/>
              </w:rPr>
            </w:pPr>
          </w:p>
        </w:tc>
        <w:tc>
          <w:tcPr>
            <w:tcW w:w="4819" w:type="dxa"/>
          </w:tcPr>
          <w:p w14:paraId="634526B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 xml:space="preserve">Percentage of white MSM aged 18-24 in 1984 </w:t>
            </w:r>
          </w:p>
        </w:tc>
        <w:tc>
          <w:tcPr>
            <w:tcW w:w="2268" w:type="dxa"/>
          </w:tcPr>
          <w:p w14:paraId="6EEA096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14-28</w:t>
            </w:r>
          </w:p>
        </w:tc>
        <w:tc>
          <w:tcPr>
            <w:tcW w:w="6521" w:type="dxa"/>
          </w:tcPr>
          <w:p w14:paraId="23786C1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Lower bound: white men in 2010 census</w:t>
            </w:r>
          </w:p>
          <w:p w14:paraId="5DD8ACB7" w14:textId="6C4DD4C8"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sz w:val="16"/>
                <w:szCs w:val="16"/>
              </w:rPr>
              <w:t xml:space="preserve">Upper bound: white MSM NHBS </w:t>
            </w:r>
            <w:r w:rsidR="00A15A1D">
              <w:rPr>
                <w:rFonts w:ascii="Times New Roman" w:hAnsi="Times New Roman" w:cs="Times New Roman"/>
                <w:sz w:val="16"/>
                <w:szCs w:val="16"/>
              </w:rPr>
              <w:t>2</w:t>
            </w:r>
            <w:r w:rsidRPr="00830EA7">
              <w:rPr>
                <w:rFonts w:ascii="Times New Roman" w:hAnsi="Times New Roman" w:cs="Times New Roman"/>
                <w:sz w:val="16"/>
                <w:szCs w:val="16"/>
              </w:rPr>
              <w:t>004 (upper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0AF73001" w14:textId="77777777" w:rsidTr="00FD6D64">
        <w:tc>
          <w:tcPr>
            <w:tcW w:w="988" w:type="dxa"/>
          </w:tcPr>
          <w:p w14:paraId="6CB83B47" w14:textId="77777777" w:rsidR="00FD6D64" w:rsidRPr="00830EA7" w:rsidRDefault="00FD6D64" w:rsidP="00830EA7">
            <w:pPr>
              <w:rPr>
                <w:rFonts w:ascii="Times New Roman" w:eastAsia="Calibri" w:hAnsi="Times New Roman" w:cs="Times New Roman"/>
                <w:sz w:val="16"/>
                <w:szCs w:val="16"/>
              </w:rPr>
            </w:pPr>
          </w:p>
        </w:tc>
        <w:tc>
          <w:tcPr>
            <w:tcW w:w="4819" w:type="dxa"/>
          </w:tcPr>
          <w:p w14:paraId="72C70C2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 prevalence black MSM 1984 (%)</w:t>
            </w:r>
          </w:p>
        </w:tc>
        <w:tc>
          <w:tcPr>
            <w:tcW w:w="2268" w:type="dxa"/>
          </w:tcPr>
          <w:p w14:paraId="592AFE1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15-44</w:t>
            </w:r>
          </w:p>
        </w:tc>
        <w:tc>
          <w:tcPr>
            <w:tcW w:w="6521" w:type="dxa"/>
          </w:tcPr>
          <w:p w14:paraId="6162161D" w14:textId="26C2A20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MACS baseline black MSM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&lt;EndNote&gt;&lt;Cite&gt;&lt;Author&gt;Easterbrook&lt;/Author&gt;&lt;Year&gt;1993&lt;/Year&gt;&lt;RecNum&gt;709&lt;/RecNum&gt;&lt;DisplayText&gt;&lt;style face="superscript"&gt;8&lt;/style&gt;&lt;/DisplayText&gt;&lt;record&gt;&lt;rec-number&gt;709&lt;/rec-number&gt;&lt;foreign-keys&gt;&lt;key app="EN" db-id="5509w5tfs9vrz0eaaw0xp5tbe9wf52090zs9" timestamp="1447952291"&gt;709&lt;/key&gt;&lt;/foreign-keys&gt;&lt;ref-type name="Journal Article"&gt;17&lt;/ref-type&gt;&lt;contributors&gt;&lt;authors&gt;&lt;author&gt;Easterbrook, P. J.&lt;/author&gt;&lt;author&gt;Chmiel, J. S.&lt;/author&gt;&lt;author&gt;Hoover, D. R.&lt;/author&gt;&lt;author&gt;Saah, A. J.&lt;/author&gt;&lt;author&gt;Kaslow, R. A.&lt;/author&gt;&lt;author&gt;Kingsley, L. A.&lt;/author&gt;&lt;author&gt;Detels, R.&lt;/author&gt;&lt;/authors&gt;&lt;/contributors&gt;&lt;auth-address&gt;Johns Hopkins School of Hygiene and Public Health, Baltimore, MD.&lt;/auth-address&gt;&lt;titles&gt;&lt;title&gt;Racial and ethnic differences in human immunodeficiency virus type 1 (HIV-1) seroprevalence among homosexual and bisexual men. The Multicenter AIDS Cohort Study&lt;/title&gt;&lt;secondary-title&gt;Am J Epidemiol&lt;/secondary-title&gt;&lt;/titles&gt;&lt;periodical&gt;&lt;full-title&gt;Am J Epidemiol&lt;/full-title&gt;&lt;abbr-1&gt;American journal of epidemiology&lt;/abbr-1&gt;&lt;/periodical&gt;&lt;pages&gt;415-29&lt;/pages&gt;&lt;volume&gt;138&lt;/volume&gt;&lt;number&gt;6&lt;/number&gt;&lt;edition&gt;1993/09/15&lt;/edition&gt;&lt;keywords&gt;&lt;keyword&gt;African Americans&lt;/keyword&gt;&lt;keyword&gt;*Bisexuality&lt;/keyword&gt;&lt;keyword&gt;HIV Seropositivity/*ethnology&lt;/keyword&gt;&lt;keyword&gt;*HIV Seroprevalence&lt;/keyword&gt;&lt;keyword&gt;*Hiv-1&lt;/keyword&gt;&lt;keyword&gt;Hispanic Americans&lt;/keyword&gt;&lt;keyword&gt;*Homosexuality&lt;/keyword&gt;&lt;keyword&gt;Humans&lt;/keyword&gt;&lt;keyword&gt;Logistic Models&lt;/keyword&gt;&lt;keyword&gt;Male&lt;/keyword&gt;&lt;keyword&gt;Multivariate Analysis&lt;/keyword&gt;&lt;keyword&gt;Risk Factors&lt;/keyword&gt;&lt;keyword&gt;United States/epidemiology&lt;/keyword&gt;&lt;/keywords&gt;&lt;dates&gt;&lt;year&gt;1993&lt;/year&gt;&lt;pub-dates&gt;&lt;date&gt;Sep 15&lt;/date&gt;&lt;/pub-dates&gt;&lt;/dates&gt;&lt;isbn&gt;0002-9262 (Print)&amp;#xD;0002-9262&lt;/isbn&gt;&lt;accession-num&gt;8213747&lt;/accession-num&gt;&lt;urls&gt;&lt;/urls&gt;&lt;remote-database-provider&gt;NLM&lt;/remote-database-provider&gt;&lt;language&gt;eng&lt;/language&gt;&lt;/record&gt;&lt;/Cite&gt;&lt;/EndNote&gt;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8</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lower bound a third of this as non-random sample</w:t>
            </w:r>
          </w:p>
        </w:tc>
      </w:tr>
      <w:tr w:rsidR="00FD6D64" w:rsidRPr="00830EA7" w14:paraId="62FAEF7F" w14:textId="77777777" w:rsidTr="00FD6D64">
        <w:tc>
          <w:tcPr>
            <w:tcW w:w="988" w:type="dxa"/>
          </w:tcPr>
          <w:p w14:paraId="47F94531" w14:textId="77777777" w:rsidR="00FD6D64" w:rsidRPr="00830EA7" w:rsidRDefault="00FD6D64" w:rsidP="00830EA7">
            <w:pPr>
              <w:rPr>
                <w:rFonts w:ascii="Times New Roman" w:eastAsia="Calibri" w:hAnsi="Times New Roman" w:cs="Times New Roman"/>
                <w:sz w:val="16"/>
                <w:szCs w:val="16"/>
              </w:rPr>
            </w:pPr>
          </w:p>
        </w:tc>
        <w:tc>
          <w:tcPr>
            <w:tcW w:w="4819" w:type="dxa"/>
          </w:tcPr>
          <w:p w14:paraId="40E056C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 prevalence white MSM 1984 (%)</w:t>
            </w:r>
          </w:p>
        </w:tc>
        <w:tc>
          <w:tcPr>
            <w:tcW w:w="2268" w:type="dxa"/>
          </w:tcPr>
          <w:p w14:paraId="796E9C7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9-28</w:t>
            </w:r>
          </w:p>
        </w:tc>
        <w:tc>
          <w:tcPr>
            <w:tcW w:w="6521" w:type="dxa"/>
          </w:tcPr>
          <w:p w14:paraId="2375383B" w14:textId="1BA6870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MACS baseline white MSM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&lt;EndNote&gt;&lt;Cite&gt;&lt;Author&gt;Easterbrook&lt;/Author&gt;&lt;Year&gt;1993&lt;/Year&gt;&lt;RecNum&gt;709&lt;/RecNum&gt;&lt;DisplayText&gt;&lt;style face="superscript"&gt;8&lt;/style&gt;&lt;/DisplayText&gt;&lt;record&gt;&lt;rec-number&gt;709&lt;/rec-number&gt;&lt;foreign-keys&gt;&lt;key app="EN" db-id="5509w5tfs9vrz0eaaw0xp5tbe9wf52090zs9" timestamp="1447952291"&gt;709&lt;/key&gt;&lt;/foreign-keys&gt;&lt;ref-type name="Journal Article"&gt;17&lt;/ref-type&gt;&lt;contributors&gt;&lt;authors&gt;&lt;author&gt;Easterbrook, P. J.&lt;/author&gt;&lt;author&gt;Chmiel, J. S.&lt;/author&gt;&lt;author&gt;Hoover, D. R.&lt;/author&gt;&lt;author&gt;Saah, A. J.&lt;/author&gt;&lt;author&gt;Kaslow, R. A.&lt;/author&gt;&lt;author&gt;Kingsley, L. A.&lt;/author&gt;&lt;author&gt;Detels, R.&lt;/author&gt;&lt;/authors&gt;&lt;/contributors&gt;&lt;auth-address&gt;Johns Hopkins School of Hygiene and Public Health, Baltimore, MD.&lt;/auth-address&gt;&lt;titles&gt;&lt;title&gt;Racial and ethnic differences in human immunodeficiency virus type 1 (HIV-1) seroprevalence among homosexual and bisexual men. The Multicenter AIDS Cohort Study&lt;/title&gt;&lt;secondary-title&gt;Am J Epidemiol&lt;/secondary-title&gt;&lt;/titles&gt;&lt;periodical&gt;&lt;full-title&gt;Am J Epidemiol&lt;/full-title&gt;&lt;abbr-1&gt;American journal of epidemiology&lt;/abbr-1&gt;&lt;/periodical&gt;&lt;pages&gt;415-29&lt;/pages&gt;&lt;volume&gt;138&lt;/volume&gt;&lt;number&gt;6&lt;/number&gt;&lt;edition&gt;1993/09/15&lt;/edition&gt;&lt;keywords&gt;&lt;keyword&gt;African Americans&lt;/keyword&gt;&lt;keyword&gt;*Bisexuality&lt;/keyword&gt;&lt;keyword&gt;HIV Seropositivity/*ethnology&lt;/keyword&gt;&lt;keyword&gt;*HIV Seroprevalence&lt;/keyword&gt;&lt;keyword&gt;*Hiv-1&lt;/keyword&gt;&lt;keyword&gt;Hispanic Americans&lt;/keyword&gt;&lt;keyword&gt;*Homosexuality&lt;/keyword&gt;&lt;keyword&gt;Humans&lt;/keyword&gt;&lt;keyword&gt;Logistic Models&lt;/keyword&gt;&lt;keyword&gt;Male&lt;/keyword&gt;&lt;keyword&gt;Multivariate Analysis&lt;/keyword&gt;&lt;keyword&gt;Risk Factors&lt;/keyword&gt;&lt;keyword&gt;United States/epidemiology&lt;/keyword&gt;&lt;/keywords&gt;&lt;dates&gt;&lt;year&gt;1993&lt;/year&gt;&lt;pub-dates&gt;&lt;date&gt;Sep 15&lt;/date&gt;&lt;/pub-dates&gt;&lt;/dates&gt;&lt;isbn&gt;0002-9262 (Print)&amp;#xD;0002-9262&lt;/isbn&gt;&lt;accession-num&gt;8213747&lt;/accession-num&gt;&lt;urls&gt;&lt;/urls&gt;&lt;remote-database-provider&gt;NLM&lt;/remote-database-provider&gt;&lt;language&gt;eng&lt;/language&gt;&lt;/record&gt;&lt;/Cite&gt;&lt;/EndNote&gt;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8</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lower bound a third of this as non-random sample</w:t>
            </w:r>
          </w:p>
        </w:tc>
      </w:tr>
      <w:tr w:rsidR="00FD6D64" w:rsidRPr="00830EA7" w14:paraId="63A0A3E9" w14:textId="77777777" w:rsidTr="00FD6D64">
        <w:tc>
          <w:tcPr>
            <w:tcW w:w="5807" w:type="dxa"/>
            <w:gridSpan w:val="2"/>
          </w:tcPr>
          <w:p w14:paraId="4FC2C09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Calibri" w:hAnsi="Times New Roman" w:cs="Times New Roman"/>
                <w:i/>
                <w:sz w:val="16"/>
                <w:szCs w:val="16"/>
              </w:rPr>
              <w:t>Demography</w:t>
            </w:r>
          </w:p>
        </w:tc>
        <w:tc>
          <w:tcPr>
            <w:tcW w:w="2268" w:type="dxa"/>
          </w:tcPr>
          <w:p w14:paraId="7D633871" w14:textId="77777777" w:rsidR="00FD6D64" w:rsidRPr="00830EA7" w:rsidRDefault="00FD6D64" w:rsidP="00830EA7">
            <w:pPr>
              <w:rPr>
                <w:rFonts w:ascii="Times New Roman" w:eastAsiaTheme="minorEastAsia" w:hAnsi="Times New Roman" w:cs="Times New Roman"/>
                <w:sz w:val="16"/>
                <w:szCs w:val="16"/>
              </w:rPr>
            </w:pPr>
          </w:p>
        </w:tc>
        <w:tc>
          <w:tcPr>
            <w:tcW w:w="6521" w:type="dxa"/>
          </w:tcPr>
          <w:p w14:paraId="62795437"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1DFAD062" w14:textId="77777777" w:rsidTr="00FD6D64">
        <w:tc>
          <w:tcPr>
            <w:tcW w:w="988" w:type="dxa"/>
          </w:tcPr>
          <w:p w14:paraId="24BD0AFF" w14:textId="77777777" w:rsidR="00FD6D64" w:rsidRPr="00830EA7" w:rsidRDefault="00FD6D64" w:rsidP="00830EA7">
            <w:pPr>
              <w:rPr>
                <w:rFonts w:ascii="Times New Roman" w:eastAsia="Calibri" w:hAnsi="Times New Roman" w:cs="Times New Roman"/>
                <w:sz w:val="16"/>
                <w:szCs w:val="16"/>
              </w:rPr>
            </w:pPr>
            <m:oMathPara>
              <m:oMath>
                <m:r>
                  <m:rPr>
                    <m:sty m:val="p"/>
                  </m:rPr>
                  <w:rPr>
                    <w:rFonts w:ascii="Cambria Math" w:eastAsia="Calibri" w:hAnsi="Cambria Math" w:cs="Times New Roman"/>
                    <w:sz w:val="16"/>
                    <w:szCs w:val="16"/>
                  </w:rPr>
                  <m:t>Γ</m:t>
                </m:r>
              </m:oMath>
            </m:oMathPara>
          </w:p>
        </w:tc>
        <w:tc>
          <w:tcPr>
            <w:tcW w:w="4819" w:type="dxa"/>
          </w:tcPr>
          <w:p w14:paraId="035B9AF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at which new MSM join the sexually active MSM population (per year)</w:t>
            </w:r>
          </w:p>
        </w:tc>
        <w:tc>
          <w:tcPr>
            <w:tcW w:w="2268" w:type="dxa"/>
          </w:tcPr>
          <w:p w14:paraId="6C542C9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100-400 (fitting to census demography)</w:t>
            </w:r>
          </w:p>
          <w:p w14:paraId="743FDEF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200-800 (fitting to NHBS demography)</w:t>
            </w:r>
          </w:p>
        </w:tc>
        <w:tc>
          <w:tcPr>
            <w:tcW w:w="6521" w:type="dxa"/>
          </w:tcPr>
          <w:p w14:paraId="515AA86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estimate </w:t>
            </w:r>
          </w:p>
        </w:tc>
      </w:tr>
      <w:tr w:rsidR="00FD6D64" w:rsidRPr="00830EA7" w14:paraId="3C7D2007" w14:textId="77777777" w:rsidTr="00FD6D64">
        <w:tc>
          <w:tcPr>
            <w:tcW w:w="988" w:type="dxa"/>
          </w:tcPr>
          <w:p w14:paraId="3A19011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black</m:t>
                    </m:r>
                  </m:sub>
                </m:sSub>
              </m:oMath>
            </m:oMathPara>
          </w:p>
        </w:tc>
        <w:tc>
          <w:tcPr>
            <w:tcW w:w="4819" w:type="dxa"/>
          </w:tcPr>
          <w:p w14:paraId="6C4B9FC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new incoming MSM who are black </w:t>
            </w:r>
          </w:p>
        </w:tc>
        <w:tc>
          <w:tcPr>
            <w:tcW w:w="2268" w:type="dxa"/>
          </w:tcPr>
          <w:p w14:paraId="2C3C852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60-85</w:t>
            </w:r>
          </w:p>
        </w:tc>
        <w:tc>
          <w:tcPr>
            <w:tcW w:w="6521" w:type="dxa"/>
          </w:tcPr>
          <w:p w14:paraId="28CC30E9" w14:textId="657F51F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Baltimore census 1990-2010; NHBS 2004-2011 </w:t>
            </w:r>
            <w:r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w:t>
            </w:r>
            <w:r w:rsidRPr="00830EA7">
              <w:rPr>
                <w:rFonts w:ascii="Times New Roman" w:eastAsiaTheme="minorEastAsia" w:hAnsi="Times New Roman" w:cs="Times New Roman"/>
                <w:sz w:val="16"/>
                <w:szCs w:val="16"/>
              </w:rPr>
              <w:fldChar w:fldCharType="end"/>
            </w:r>
          </w:p>
        </w:tc>
      </w:tr>
      <w:tr w:rsidR="00FD6D64" w:rsidRPr="00830EA7" w14:paraId="21FCFE31" w14:textId="77777777" w:rsidTr="00FD6D64">
        <w:tc>
          <w:tcPr>
            <w:tcW w:w="988" w:type="dxa"/>
          </w:tcPr>
          <w:p w14:paraId="27428E07"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young,0</m:t>
                    </m:r>
                  </m:sub>
                </m:sSub>
              </m:oMath>
            </m:oMathPara>
          </w:p>
          <w:p w14:paraId="3F4F6215" w14:textId="77777777" w:rsidR="00FD6D64" w:rsidRPr="00830EA7" w:rsidRDefault="00FD6D64" w:rsidP="00830EA7">
            <w:pPr>
              <w:rPr>
                <w:rFonts w:ascii="Times New Roman" w:eastAsiaTheme="minorEastAsia" w:hAnsi="Times New Roman" w:cs="Times New Roman"/>
                <w:sz w:val="16"/>
                <w:szCs w:val="16"/>
              </w:rPr>
            </w:pPr>
          </w:p>
        </w:tc>
        <w:tc>
          <w:tcPr>
            <w:tcW w:w="4819" w:type="dxa"/>
          </w:tcPr>
          <w:p w14:paraId="63729AA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new incoming black MSM who are aged 18-24 years old </w:t>
            </w:r>
          </w:p>
        </w:tc>
        <w:tc>
          <w:tcPr>
            <w:tcW w:w="2268" w:type="dxa"/>
          </w:tcPr>
          <w:p w14:paraId="3EA4603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72-87</w:t>
            </w:r>
          </w:p>
        </w:tc>
        <w:tc>
          <w:tcPr>
            <w:tcW w:w="6521" w:type="dxa"/>
          </w:tcPr>
          <w:p w14:paraId="430B4258" w14:textId="52F048E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 of black MSM in NHBS who say they entered sexually active Baltimore MSM population aged &lt;25 – 2008 &amp; 2011 NHBS </w:t>
            </w:r>
            <w:r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w:t>
            </w:r>
            <w:r w:rsidRPr="00830EA7">
              <w:rPr>
                <w:rFonts w:ascii="Times New Roman" w:eastAsiaTheme="minorEastAsia" w:hAnsi="Times New Roman" w:cs="Times New Roman"/>
                <w:sz w:val="16"/>
                <w:szCs w:val="16"/>
              </w:rPr>
              <w:fldChar w:fldCharType="end"/>
            </w:r>
          </w:p>
        </w:tc>
      </w:tr>
      <w:tr w:rsidR="00FD6D64" w:rsidRPr="00830EA7" w14:paraId="2E884850" w14:textId="77777777" w:rsidTr="00FD6D64">
        <w:tc>
          <w:tcPr>
            <w:tcW w:w="988" w:type="dxa"/>
          </w:tcPr>
          <w:p w14:paraId="01B05793"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young,1</m:t>
                    </m:r>
                  </m:sub>
                </m:sSub>
              </m:oMath>
            </m:oMathPara>
          </w:p>
        </w:tc>
        <w:tc>
          <w:tcPr>
            <w:tcW w:w="4819" w:type="dxa"/>
          </w:tcPr>
          <w:p w14:paraId="651C579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new incoming white MSM who are aged 18-24 years old </w:t>
            </w:r>
          </w:p>
        </w:tc>
        <w:tc>
          <w:tcPr>
            <w:tcW w:w="2268" w:type="dxa"/>
          </w:tcPr>
          <w:p w14:paraId="0B59877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50-71 (fitting to census demography)</w:t>
            </w:r>
          </w:p>
          <w:p w14:paraId="04ADB20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37-71 (fitting to NHBS demography)</w:t>
            </w:r>
          </w:p>
        </w:tc>
        <w:tc>
          <w:tcPr>
            <w:tcW w:w="6521" w:type="dxa"/>
          </w:tcPr>
          <w:p w14:paraId="16935DF5" w14:textId="3EA0A06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of white MSM in NHBS who say they entered sexually active Baltimore MSM population aged &lt;25 – 2008 &amp; 2011 NHBS</w:t>
            </w:r>
            <w:r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w:t>
            </w:r>
            <w:r w:rsidRPr="00830EA7">
              <w:rPr>
                <w:rFonts w:ascii="Times New Roman" w:eastAsiaTheme="minorEastAsia" w:hAnsi="Times New Roman" w:cs="Times New Roman"/>
                <w:sz w:val="16"/>
                <w:szCs w:val="16"/>
              </w:rPr>
              <w:fldChar w:fldCharType="end"/>
            </w:r>
          </w:p>
        </w:tc>
      </w:tr>
      <w:tr w:rsidR="00FD6D64" w:rsidRPr="00830EA7" w14:paraId="28F35DDA" w14:textId="77777777" w:rsidTr="00FD6D64">
        <w:tc>
          <w:tcPr>
            <w:tcW w:w="988" w:type="dxa"/>
          </w:tcPr>
          <w:p w14:paraId="3D4AE36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π</m:t>
                    </m:r>
                  </m:e>
                  <m:sub>
                    <m:r>
                      <w:rPr>
                        <w:rFonts w:ascii="Cambria Math" w:eastAsia="Calibri" w:hAnsi="Cambria Math" w:cs="Times New Roman"/>
                        <w:sz w:val="16"/>
                        <w:szCs w:val="16"/>
                      </w:rPr>
                      <m:t>0</m:t>
                    </m:r>
                  </m:sub>
                </m:sSub>
              </m:oMath>
            </m:oMathPara>
          </w:p>
        </w:tc>
        <w:tc>
          <w:tcPr>
            <w:tcW w:w="4819" w:type="dxa"/>
          </w:tcPr>
          <w:p w14:paraId="7D02C50D" w14:textId="77777777" w:rsidR="00FD6D64" w:rsidRPr="00830EA7" w:rsidRDefault="00FD6D64" w:rsidP="00830EA7">
            <w:pPr>
              <w:rPr>
                <w:rFonts w:ascii="Times New Roman" w:hAnsi="Times New Roman" w:cs="Times New Roman"/>
                <w:color w:val="000000"/>
                <w:sz w:val="16"/>
                <w:szCs w:val="16"/>
              </w:rPr>
            </w:pPr>
            <w:r w:rsidRPr="00830EA7">
              <w:rPr>
                <w:rFonts w:ascii="Times New Roman" w:hAnsi="Times New Roman" w:cs="Times New Roman"/>
                <w:color w:val="000000"/>
                <w:sz w:val="16"/>
                <w:szCs w:val="16"/>
              </w:rPr>
              <w:t>rate of moving from 18-24 year old age group to &gt;24 year old age group, black MSM, per year</w:t>
            </w:r>
          </w:p>
          <w:p w14:paraId="6E4E6D5E" w14:textId="77777777" w:rsidR="00FD6D64" w:rsidRPr="00830EA7" w:rsidRDefault="00FD6D64" w:rsidP="00830EA7">
            <w:pPr>
              <w:rPr>
                <w:rFonts w:ascii="Times New Roman" w:eastAsiaTheme="minorEastAsia" w:hAnsi="Times New Roman" w:cs="Times New Roman"/>
                <w:sz w:val="16"/>
                <w:szCs w:val="16"/>
              </w:rPr>
            </w:pPr>
          </w:p>
        </w:tc>
        <w:tc>
          <w:tcPr>
            <w:tcW w:w="2268" w:type="dxa"/>
          </w:tcPr>
          <w:p w14:paraId="51C6B3D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0.17 (fixed)</w:t>
            </w:r>
          </w:p>
        </w:tc>
        <w:tc>
          <w:tcPr>
            <w:tcW w:w="6521" w:type="dxa"/>
          </w:tcPr>
          <w:p w14:paraId="4EEE59AF" w14:textId="0C442CD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Mean age at joining the local MSM population in NHBS 2008 and 2011 for 18-24 </w:t>
            </w:r>
            <w:proofErr w:type="spellStart"/>
            <w:r w:rsidRPr="00830EA7">
              <w:rPr>
                <w:rFonts w:ascii="Times New Roman" w:eastAsiaTheme="minorEastAsia" w:hAnsi="Times New Roman" w:cs="Times New Roman"/>
                <w:sz w:val="16"/>
                <w:szCs w:val="16"/>
              </w:rPr>
              <w:t>yr</w:t>
            </w:r>
            <w:proofErr w:type="spellEnd"/>
            <w:r w:rsidRPr="00830EA7">
              <w:rPr>
                <w:rFonts w:ascii="Times New Roman" w:eastAsiaTheme="minorEastAsia" w:hAnsi="Times New Roman" w:cs="Times New Roman"/>
                <w:sz w:val="16"/>
                <w:szCs w:val="16"/>
              </w:rPr>
              <w:t xml:space="preserve"> old MSM ~16 </w:t>
            </w:r>
            <w:proofErr w:type="spellStart"/>
            <w:r w:rsidRPr="00830EA7">
              <w:rPr>
                <w:rFonts w:ascii="Times New Roman" w:eastAsiaTheme="minorEastAsia" w:hAnsi="Times New Roman" w:cs="Times New Roman"/>
                <w:sz w:val="16"/>
                <w:szCs w:val="16"/>
              </w:rPr>
              <w:t>yrs</w:t>
            </w:r>
            <w:proofErr w:type="spellEnd"/>
            <w:r w:rsidRPr="00830EA7">
              <w:rPr>
                <w:rFonts w:ascii="Times New Roman" w:eastAsiaTheme="minorEastAsia" w:hAnsi="Times New Roman" w:cs="Times New Roman"/>
                <w:sz w:val="16"/>
                <w:szCs w:val="16"/>
              </w:rPr>
              <w:t xml:space="preserve"> old (95% CI 15-17) </w:t>
            </w:r>
            <w:r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w:t>
            </w:r>
            <w:r w:rsidRPr="00830EA7">
              <w:rPr>
                <w:rFonts w:ascii="Times New Roman" w:eastAsiaTheme="minorEastAsia" w:hAnsi="Times New Roman" w:cs="Times New Roman"/>
                <w:sz w:val="16"/>
                <w:szCs w:val="16"/>
              </w:rPr>
              <w:fldChar w:fldCharType="end"/>
            </w:r>
          </w:p>
        </w:tc>
      </w:tr>
      <w:tr w:rsidR="00FD6D64" w:rsidRPr="00830EA7" w14:paraId="091D7D35" w14:textId="77777777" w:rsidTr="00FD6D64">
        <w:tc>
          <w:tcPr>
            <w:tcW w:w="988" w:type="dxa"/>
          </w:tcPr>
          <w:p w14:paraId="1B642E6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π</m:t>
                    </m:r>
                  </m:e>
                  <m:sub>
                    <m:r>
                      <w:rPr>
                        <w:rFonts w:ascii="Cambria Math" w:eastAsia="Calibri" w:hAnsi="Cambria Math" w:cs="Times New Roman"/>
                        <w:sz w:val="16"/>
                        <w:szCs w:val="16"/>
                      </w:rPr>
                      <m:t>1</m:t>
                    </m:r>
                  </m:sub>
                </m:sSub>
              </m:oMath>
            </m:oMathPara>
          </w:p>
        </w:tc>
        <w:tc>
          <w:tcPr>
            <w:tcW w:w="4819" w:type="dxa"/>
          </w:tcPr>
          <w:p w14:paraId="6D557784" w14:textId="77777777" w:rsidR="00FD6D64" w:rsidRPr="00830EA7" w:rsidRDefault="00FD6D64" w:rsidP="00830EA7">
            <w:pPr>
              <w:rPr>
                <w:rFonts w:ascii="Times New Roman" w:hAnsi="Times New Roman" w:cs="Times New Roman"/>
                <w:color w:val="000000"/>
                <w:sz w:val="16"/>
                <w:szCs w:val="16"/>
              </w:rPr>
            </w:pPr>
            <w:r w:rsidRPr="00830EA7">
              <w:rPr>
                <w:rFonts w:ascii="Times New Roman" w:hAnsi="Times New Roman" w:cs="Times New Roman"/>
                <w:color w:val="000000"/>
                <w:sz w:val="16"/>
                <w:szCs w:val="16"/>
              </w:rPr>
              <w:t>rate of moving from 18-24 year old age group to &gt;24 year old age group, white MSM, per year</w:t>
            </w:r>
          </w:p>
        </w:tc>
        <w:tc>
          <w:tcPr>
            <w:tcW w:w="2268" w:type="dxa"/>
          </w:tcPr>
          <w:p w14:paraId="02D6E91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0.17-0.25</w:t>
            </w:r>
          </w:p>
        </w:tc>
        <w:tc>
          <w:tcPr>
            <w:tcW w:w="6521" w:type="dxa"/>
          </w:tcPr>
          <w:p w14:paraId="09B89449" w14:textId="4CC7430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Mean age at joining the local MSM population in NHBS 2008 and 2011 for 18-24 </w:t>
            </w:r>
            <w:proofErr w:type="spellStart"/>
            <w:r w:rsidRPr="00830EA7">
              <w:rPr>
                <w:rFonts w:ascii="Times New Roman" w:eastAsiaTheme="minorEastAsia" w:hAnsi="Times New Roman" w:cs="Times New Roman"/>
                <w:sz w:val="16"/>
                <w:szCs w:val="16"/>
              </w:rPr>
              <w:t>yr</w:t>
            </w:r>
            <w:proofErr w:type="spellEnd"/>
            <w:r w:rsidRPr="00830EA7">
              <w:rPr>
                <w:rFonts w:ascii="Times New Roman" w:eastAsiaTheme="minorEastAsia" w:hAnsi="Times New Roman" w:cs="Times New Roman"/>
                <w:sz w:val="16"/>
                <w:szCs w:val="16"/>
              </w:rPr>
              <w:t xml:space="preserve"> old MSM ~18/19 </w:t>
            </w:r>
            <w:proofErr w:type="spellStart"/>
            <w:r w:rsidRPr="00830EA7">
              <w:rPr>
                <w:rFonts w:ascii="Times New Roman" w:eastAsiaTheme="minorEastAsia" w:hAnsi="Times New Roman" w:cs="Times New Roman"/>
                <w:sz w:val="16"/>
                <w:szCs w:val="16"/>
              </w:rPr>
              <w:t>yrs</w:t>
            </w:r>
            <w:proofErr w:type="spellEnd"/>
            <w:r w:rsidRPr="00830EA7">
              <w:rPr>
                <w:rFonts w:ascii="Times New Roman" w:eastAsiaTheme="minorEastAsia" w:hAnsi="Times New Roman" w:cs="Times New Roman"/>
                <w:sz w:val="16"/>
                <w:szCs w:val="16"/>
              </w:rPr>
              <w:t xml:space="preserve"> old (95% CI 16/17-20) </w:t>
            </w:r>
            <w:r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w:t>
            </w:r>
            <w:r w:rsidRPr="00830EA7">
              <w:rPr>
                <w:rFonts w:ascii="Times New Roman" w:eastAsiaTheme="minorEastAsia" w:hAnsi="Times New Roman" w:cs="Times New Roman"/>
                <w:sz w:val="16"/>
                <w:szCs w:val="16"/>
              </w:rPr>
              <w:fldChar w:fldCharType="end"/>
            </w:r>
          </w:p>
        </w:tc>
      </w:tr>
      <w:tr w:rsidR="00FD6D64" w:rsidRPr="00830EA7" w14:paraId="7D296F32" w14:textId="77777777" w:rsidTr="00FD6D64">
        <w:tc>
          <w:tcPr>
            <w:tcW w:w="988" w:type="dxa"/>
          </w:tcPr>
          <w:p w14:paraId="4B5905B4" w14:textId="77777777" w:rsidR="00FD6D64" w:rsidRPr="00830EA7" w:rsidRDefault="009931DF" w:rsidP="00830EA7">
            <w:pPr>
              <w:rPr>
                <w:rFonts w:ascii="Times New Roman" w:hAnsi="Times New Roman"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μ</m:t>
                    </m:r>
                  </m:e>
                  <m:sub>
                    <m:r>
                      <w:rPr>
                        <w:rFonts w:ascii="Cambria Math" w:hAnsi="Cambria Math" w:cs="Times New Roman"/>
                        <w:sz w:val="16"/>
                        <w:szCs w:val="16"/>
                      </w:rPr>
                      <m:t>0,0</m:t>
                    </m:r>
                  </m:sub>
                </m:sSub>
              </m:oMath>
            </m:oMathPara>
          </w:p>
        </w:tc>
        <w:tc>
          <w:tcPr>
            <w:tcW w:w="4819" w:type="dxa"/>
          </w:tcPr>
          <w:p w14:paraId="313CA27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Non-HIV related death rate, 18-24 year old black men, per year</w:t>
            </w:r>
          </w:p>
        </w:tc>
        <w:tc>
          <w:tcPr>
            <w:tcW w:w="2268" w:type="dxa"/>
          </w:tcPr>
          <w:p w14:paraId="7E31542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0.0011-0.0015</w:t>
            </w:r>
          </w:p>
        </w:tc>
        <w:tc>
          <w:tcPr>
            <w:tcW w:w="6521" w:type="dxa"/>
          </w:tcPr>
          <w:p w14:paraId="4576E48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CDC WONDER database data for Maryland; data for 15-24 years olds</w:t>
            </w:r>
          </w:p>
        </w:tc>
      </w:tr>
      <w:tr w:rsidR="00FD6D64" w:rsidRPr="00830EA7" w14:paraId="3F518310" w14:textId="77777777" w:rsidTr="00FD6D64">
        <w:tc>
          <w:tcPr>
            <w:tcW w:w="988" w:type="dxa"/>
          </w:tcPr>
          <w:p w14:paraId="399BC9CD" w14:textId="77777777" w:rsidR="00FD6D64" w:rsidRPr="00830EA7" w:rsidRDefault="009931DF" w:rsidP="00830EA7">
            <w:pPr>
              <w:rPr>
                <w:rFonts w:ascii="Times New Roman"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μ</m:t>
                    </m:r>
                  </m:e>
                  <m:sub>
                    <m:r>
                      <w:rPr>
                        <w:rFonts w:ascii="Cambria Math" w:eastAsiaTheme="minorEastAsia" w:hAnsi="Cambria Math" w:cs="Times New Roman"/>
                        <w:sz w:val="16"/>
                        <w:szCs w:val="16"/>
                      </w:rPr>
                      <m:t>1,0</m:t>
                    </m:r>
                  </m:sub>
                </m:sSub>
              </m:oMath>
            </m:oMathPara>
          </w:p>
        </w:tc>
        <w:tc>
          <w:tcPr>
            <w:tcW w:w="4819" w:type="dxa"/>
          </w:tcPr>
          <w:p w14:paraId="2899820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Non-HIV related death/leaving rate, &gt;24 year old black men, per year</w:t>
            </w:r>
          </w:p>
        </w:tc>
        <w:tc>
          <w:tcPr>
            <w:tcW w:w="2268" w:type="dxa"/>
          </w:tcPr>
          <w:p w14:paraId="241E4E7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0.011-0.04 (census fitting)</w:t>
            </w:r>
          </w:p>
          <w:p w14:paraId="39B4F1B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0.041-0.11 (NHBS fitting)</w:t>
            </w:r>
          </w:p>
        </w:tc>
        <w:tc>
          <w:tcPr>
            <w:tcW w:w="6521" w:type="dxa"/>
          </w:tcPr>
          <w:p w14:paraId="6DAAB69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CDC WONDER database data for Maryland; average death rate over ages 26-64 years old</w:t>
            </w:r>
          </w:p>
          <w:p w14:paraId="492B1A3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Upper bound: add on 1/36 (double current duration as an MSM)</w:t>
            </w:r>
          </w:p>
          <w:p w14:paraId="159990B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fitting: additionally assume extra rate of ceasing to attend NHBS venues</w:t>
            </w:r>
          </w:p>
        </w:tc>
      </w:tr>
      <w:tr w:rsidR="00FD6D64" w:rsidRPr="00830EA7" w14:paraId="355B2BF7" w14:textId="77777777" w:rsidTr="00FD6D64">
        <w:tc>
          <w:tcPr>
            <w:tcW w:w="988" w:type="dxa"/>
          </w:tcPr>
          <w:p w14:paraId="351DDAB3"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μ</m:t>
                    </m:r>
                  </m:e>
                  <m:sub>
                    <m:r>
                      <w:rPr>
                        <w:rFonts w:ascii="Cambria Math" w:eastAsia="Calibri" w:hAnsi="Cambria Math" w:cs="Times New Roman"/>
                        <w:sz w:val="16"/>
                        <w:szCs w:val="16"/>
                      </w:rPr>
                      <m:t>0,1</m:t>
                    </m:r>
                  </m:sub>
                </m:sSub>
              </m:oMath>
            </m:oMathPara>
          </w:p>
        </w:tc>
        <w:tc>
          <w:tcPr>
            <w:tcW w:w="4819" w:type="dxa"/>
          </w:tcPr>
          <w:p w14:paraId="555BCF5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Non-HIV related death rate, 18-24 year old white men, per year</w:t>
            </w:r>
          </w:p>
        </w:tc>
        <w:tc>
          <w:tcPr>
            <w:tcW w:w="2268" w:type="dxa"/>
          </w:tcPr>
          <w:p w14:paraId="3E2EB71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0.00075-0.001</w:t>
            </w:r>
          </w:p>
        </w:tc>
        <w:tc>
          <w:tcPr>
            <w:tcW w:w="6521" w:type="dxa"/>
          </w:tcPr>
          <w:p w14:paraId="2132CFD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CDC WONDER database data for Maryland; data for 15-24 years olds</w:t>
            </w:r>
          </w:p>
        </w:tc>
      </w:tr>
      <w:tr w:rsidR="00FD6D64" w:rsidRPr="00830EA7" w14:paraId="6729759E" w14:textId="77777777" w:rsidTr="00FD6D64">
        <w:trPr>
          <w:trHeight w:val="1005"/>
        </w:trPr>
        <w:tc>
          <w:tcPr>
            <w:tcW w:w="988" w:type="dxa"/>
          </w:tcPr>
          <w:p w14:paraId="05B26E9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μ</m:t>
                    </m:r>
                  </m:e>
                  <m:sub>
                    <m:r>
                      <w:rPr>
                        <w:rFonts w:ascii="Cambria Math" w:eastAsiaTheme="minorEastAsia" w:hAnsi="Cambria Math" w:cs="Times New Roman"/>
                        <w:sz w:val="16"/>
                        <w:szCs w:val="16"/>
                      </w:rPr>
                      <m:t>1,1</m:t>
                    </m:r>
                  </m:sub>
                </m:sSub>
              </m:oMath>
            </m:oMathPara>
          </w:p>
        </w:tc>
        <w:tc>
          <w:tcPr>
            <w:tcW w:w="4819" w:type="dxa"/>
          </w:tcPr>
          <w:p w14:paraId="294836E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Non-HIV related death/leaving rate, &gt;24 year old white men, per year</w:t>
            </w:r>
          </w:p>
        </w:tc>
        <w:tc>
          <w:tcPr>
            <w:tcW w:w="2268" w:type="dxa"/>
          </w:tcPr>
          <w:p w14:paraId="526ECBF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0.033-0.1 (census fitting)</w:t>
            </w:r>
          </w:p>
          <w:p w14:paraId="7F93248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0.058-0.128 (NHBS fitting)</w:t>
            </w:r>
          </w:p>
        </w:tc>
        <w:tc>
          <w:tcPr>
            <w:tcW w:w="6521" w:type="dxa"/>
          </w:tcPr>
          <w:p w14:paraId="4AED6DE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High rates reflecting out-migration plus rates of ceasing sexual activity; </w:t>
            </w:r>
          </w:p>
          <w:p w14:paraId="119DA0A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fitting: additionally assume extra rate of ceasing to attend NHBS venues</w:t>
            </w:r>
          </w:p>
        </w:tc>
      </w:tr>
      <w:tr w:rsidR="00FD6D64" w:rsidRPr="00830EA7" w14:paraId="4D4C700D" w14:textId="77777777" w:rsidTr="00FD6D64">
        <w:trPr>
          <w:trHeight w:val="266"/>
        </w:trPr>
        <w:tc>
          <w:tcPr>
            <w:tcW w:w="14596" w:type="dxa"/>
            <w:gridSpan w:val="4"/>
          </w:tcPr>
          <w:p w14:paraId="3C9222C3" w14:textId="77777777" w:rsidR="00FD6D64" w:rsidRPr="00830EA7" w:rsidRDefault="00FD6D64" w:rsidP="00830EA7">
            <w:pPr>
              <w:rPr>
                <w:rFonts w:ascii="Times New Roman" w:eastAsiaTheme="minorEastAsia" w:hAnsi="Times New Roman" w:cs="Times New Roman"/>
                <w:i/>
                <w:sz w:val="16"/>
                <w:szCs w:val="16"/>
              </w:rPr>
            </w:pPr>
            <w:r w:rsidRPr="00830EA7">
              <w:rPr>
                <w:rFonts w:ascii="Times New Roman" w:eastAsia="Calibri" w:hAnsi="Times New Roman" w:cs="Times New Roman"/>
                <w:i/>
                <w:sz w:val="16"/>
                <w:szCs w:val="16"/>
              </w:rPr>
              <w:t>Sexual behaviour</w:t>
            </w:r>
          </w:p>
        </w:tc>
      </w:tr>
      <w:tr w:rsidR="00FD6D64" w:rsidRPr="00830EA7" w14:paraId="532A1CE1" w14:textId="77777777" w:rsidTr="00FD6D64">
        <w:trPr>
          <w:trHeight w:val="113"/>
        </w:trPr>
        <w:tc>
          <w:tcPr>
            <w:tcW w:w="988" w:type="dxa"/>
          </w:tcPr>
          <w:p w14:paraId="08737B1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n</m:t>
                    </m:r>
                  </m:e>
                  <m:sub>
                    <m:r>
                      <w:rPr>
                        <w:rFonts w:ascii="Cambria Math" w:eastAsia="Calibri" w:hAnsi="Cambria Math" w:cs="Times New Roman"/>
                        <w:sz w:val="16"/>
                        <w:szCs w:val="16"/>
                      </w:rPr>
                      <m:t>1</m:t>
                    </m:r>
                  </m:sub>
                </m:sSub>
              </m:oMath>
            </m:oMathPara>
          </w:p>
        </w:tc>
        <w:tc>
          <w:tcPr>
            <w:tcW w:w="4819" w:type="dxa"/>
          </w:tcPr>
          <w:p w14:paraId="5144F49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sex acts per main partnership</w:t>
            </w:r>
          </w:p>
        </w:tc>
        <w:tc>
          <w:tcPr>
            <w:tcW w:w="2268" w:type="dxa"/>
          </w:tcPr>
          <w:p w14:paraId="5D67641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40-470</w:t>
            </w:r>
          </w:p>
        </w:tc>
        <w:tc>
          <w:tcPr>
            <w:tcW w:w="6521" w:type="dxa"/>
          </w:tcPr>
          <w:p w14:paraId="6278E65B" w14:textId="7F34663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48.2-85.1 sex episodes/year with main partners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&lt;EndNote&gt;&lt;Cite&gt;&lt;Author&gt;Sullivan&lt;/Author&gt;&lt;Year&gt;2009&lt;/Year&gt;&lt;RecNum&gt;124&lt;/RecNum&gt;&lt;DisplayText&gt;&lt;style face="superscript"&gt;9&lt;/style&gt;&lt;/DisplayText&gt;&lt;record&gt;&lt;rec-number&gt;124&lt;/rec-number&gt;&lt;foreign-keys&gt;&lt;key app="EN" db-id="5509w5tfs9vrz0eaaw0xp5tbe9wf52090zs9" timestamp="1417617972"&gt;124&lt;/key&gt;&lt;/foreign-keys&gt;&lt;ref-type name="Journal Article"&gt;17&lt;/ref-type&gt;&lt;contributors&gt;&lt;authors&gt;&lt;author&gt;Sullivan, P. S.&lt;/author&gt;&lt;author&gt;Salazar, L.&lt;/author&gt;&lt;author&gt;Buchbinder, S.&lt;/author&gt;&lt;author&gt;Sanchez, T. H.&lt;/author&gt;&lt;/authors&gt;&lt;/contributors&gt;&lt;auth-address&gt;Emory University Rollins School of Public Health, Atlanta, Georgia 30322, USA. pssulli@emory.edu&lt;/auth-address&gt;&lt;titles&gt;&lt;title&gt;Estimating the proportion of HIV transmissions from main sex partners among men who have sex with men in five US cities&lt;/title&gt;&lt;secondary-title&gt;AIDS&lt;/secondary-title&gt;&lt;alt-title&gt;AIDS (London, England)&lt;/alt-title&gt;&lt;/titles&gt;&lt;periodical&gt;&lt;full-title&gt;AIDS&lt;/full-title&gt;&lt;/periodical&gt;&lt;alt-periodical&gt;&lt;full-title&gt;AIDS (London, England)&lt;/full-title&gt;&lt;/alt-periodical&gt;&lt;pages&gt;1153-62&lt;/pages&gt;&lt;volume&gt;23&lt;/volume&gt;&lt;number&gt;9&lt;/number&gt;&lt;edition&gt;2009/05/07&lt;/edition&gt;&lt;keywords&gt;&lt;keyword&gt;Adolescent&lt;/keyword&gt;&lt;keyword&gt;Adult&lt;/keyword&gt;&lt;keyword&gt;Forecasting&lt;/keyword&gt;&lt;keyword&gt;HIV Infections/epidemiology/ transmission&lt;/keyword&gt;&lt;keyword&gt;Hiv-1&lt;/keyword&gt;&lt;keyword&gt;Health Knowledge, Attitudes, Practice&lt;/keyword&gt;&lt;keyword&gt;Homosexuality, Male/statistics &amp;amp; numerical data&lt;/keyword&gt;&lt;keyword&gt;Humans&lt;/keyword&gt;&lt;keyword&gt;Male&lt;/keyword&gt;&lt;keyword&gt;Sexual Behavior/statistics &amp;amp; numerical data&lt;/keyword&gt;&lt;keyword&gt;Sexual Partners&lt;/keyword&gt;&lt;keyword&gt;United States/epidemiology&lt;/keyword&gt;&lt;keyword&gt;Young Adult&lt;/keyword&gt;&lt;/keywords&gt;&lt;dates&gt;&lt;year&gt;2009&lt;/year&gt;&lt;pub-dates&gt;&lt;date&gt;Jun 1&lt;/date&gt;&lt;/pub-dates&gt;&lt;/dates&gt;&lt;isbn&gt;1473-5571 (Electronic)&amp;#xD;0269-9370 (Linking)&lt;/isbn&gt;&lt;accession-num&gt;19417579&lt;/accession-num&gt;&lt;urls&gt;&lt;/urls&gt;&lt;electronic-resource-num&gt;10.1097/QAD.0b013e32832baa34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partnerships last 3.5-5.5 years </w:t>
            </w:r>
            <w:r w:rsidRPr="00830EA7">
              <w:rPr>
                <w:rFonts w:ascii="Times New Roman" w:eastAsiaTheme="minorEastAsia" w:hAnsi="Times New Roman" w:cs="Times New Roman"/>
                <w:sz w:val="16"/>
                <w:szCs w:val="16"/>
              </w:rPr>
              <w:fldChar w:fldCharType="begin">
                <w:fldData xml:space="preserve">PEVuZE5vdGU+PENpdGU+PEF1dGhvcj5EZWxhbmV5PC9BdXRob3I+PFllYXI+MjAxNTwvWWVhcj48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PEVuZE5vdGU+PENpdGU+PEF1dGhvcj5EZWxhbmV5PC9BdXRob3I+PFllYXI+MjAxNTwvWWVhcj48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10,11</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but assume some are shorter (~1 year)</w:t>
            </w:r>
          </w:p>
        </w:tc>
      </w:tr>
      <w:tr w:rsidR="00FD6D64" w:rsidRPr="00830EA7" w14:paraId="697BAD7A" w14:textId="77777777" w:rsidTr="00FD6D64">
        <w:trPr>
          <w:trHeight w:val="113"/>
        </w:trPr>
        <w:tc>
          <w:tcPr>
            <w:tcW w:w="988" w:type="dxa"/>
          </w:tcPr>
          <w:p w14:paraId="11A2CC3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n</m:t>
                    </m:r>
                  </m:e>
                  <m:sub>
                    <m:r>
                      <w:rPr>
                        <w:rFonts w:ascii="Cambria Math" w:eastAsia="Calibri" w:hAnsi="Cambria Math" w:cs="Times New Roman"/>
                        <w:sz w:val="16"/>
                        <w:szCs w:val="16"/>
                      </w:rPr>
                      <m:t>2</m:t>
                    </m:r>
                  </m:sub>
                </m:sSub>
              </m:oMath>
            </m:oMathPara>
          </w:p>
        </w:tc>
        <w:tc>
          <w:tcPr>
            <w:tcW w:w="4819" w:type="dxa"/>
          </w:tcPr>
          <w:p w14:paraId="2D802F3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sex acts per casual partnership</w:t>
            </w:r>
          </w:p>
        </w:tc>
        <w:tc>
          <w:tcPr>
            <w:tcW w:w="2268" w:type="dxa"/>
          </w:tcPr>
          <w:p w14:paraId="29A052C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1.5-6</w:t>
            </w:r>
          </w:p>
        </w:tc>
        <w:tc>
          <w:tcPr>
            <w:tcW w:w="6521" w:type="dxa"/>
          </w:tcPr>
          <w:p w14:paraId="0693A709" w14:textId="6B9BC6B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3-4.9 sex episodes/year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&lt;EndNote&gt;&lt;Cite&gt;&lt;Author&gt;Sullivan&lt;/Author&gt;&lt;Year&gt;2009&lt;/Year&gt;&lt;RecNum&gt;124&lt;/RecNum&gt;&lt;DisplayText&gt;&lt;style face="superscript"&gt;9&lt;/style&gt;&lt;/DisplayText&gt;&lt;record&gt;&lt;rec-number&gt;124&lt;/rec-number&gt;&lt;foreign-keys&gt;&lt;key app="EN" db-id="5509w5tfs9vrz0eaaw0xp5tbe9wf52090zs9" timestamp="1417617972"&gt;124&lt;/key&gt;&lt;/foreign-keys&gt;&lt;ref-type name="Journal Article"&gt;17&lt;/ref-type&gt;&lt;contributors&gt;&lt;authors&gt;&lt;author&gt;Sullivan, P. S.&lt;/author&gt;&lt;author&gt;Salazar, L.&lt;/author&gt;&lt;author&gt;Buchbinder, S.&lt;/author&gt;&lt;author&gt;Sanchez, T. H.&lt;/author&gt;&lt;/authors&gt;&lt;/contributors&gt;&lt;auth-address&gt;Emory University Rollins School of Public Health, Atlanta, Georgia 30322, USA. pssulli@emory.edu&lt;/auth-address&gt;&lt;titles&gt;&lt;title&gt;Estimating the proportion of HIV transmissions from main sex partners among men who have sex with men in five US cities&lt;/title&gt;&lt;secondary-title&gt;AIDS&lt;/secondary-title&gt;&lt;alt-title&gt;AIDS (London, England)&lt;/alt-title&gt;&lt;/titles&gt;&lt;periodical&gt;&lt;full-title&gt;AIDS&lt;/full-title&gt;&lt;/periodical&gt;&lt;alt-periodical&gt;&lt;full-title&gt;AIDS (London, England)&lt;/full-title&gt;&lt;/alt-periodical&gt;&lt;pages&gt;1153-62&lt;/pages&gt;&lt;volume&gt;23&lt;/volume&gt;&lt;number&gt;9&lt;/number&gt;&lt;edition&gt;2009/05/07&lt;/edition&gt;&lt;keywords&gt;&lt;keyword&gt;Adolescent&lt;/keyword&gt;&lt;keyword&gt;Adult&lt;/keyword&gt;&lt;keyword&gt;Forecasting&lt;/keyword&gt;&lt;keyword&gt;HIV Infections/epidemiology/ transmission&lt;/keyword&gt;&lt;keyword&gt;Hiv-1&lt;/keyword&gt;&lt;keyword&gt;Health Knowledge, Attitudes, Practice&lt;/keyword&gt;&lt;keyword&gt;Homosexuality, Male/statistics &amp;amp; numerical data&lt;/keyword&gt;&lt;keyword&gt;Humans&lt;/keyword&gt;&lt;keyword&gt;Male&lt;/keyword&gt;&lt;keyword&gt;Sexual Behavior/statistics &amp;amp; numerical data&lt;/keyword&gt;&lt;keyword&gt;Sexual Partners&lt;/keyword&gt;&lt;keyword&gt;United States/epidemiology&lt;/keyword&gt;&lt;keyword&gt;Young Adult&lt;/keyword&gt;&lt;/keywords&gt;&lt;dates&gt;&lt;year&gt;2009&lt;/year&gt;&lt;pub-dates&gt;&lt;date&gt;Jun 1&lt;/date&gt;&lt;/pub-dates&gt;&lt;/dates&gt;&lt;isbn&gt;1473-5571 (Electronic)&amp;#xD;0269-9370 (Linking)&lt;/isbn&gt;&lt;accession-num&gt;19417579&lt;/accession-num&gt;&lt;urls&gt;&lt;/urls&gt;&lt;electronic-resource-num&gt;10.1097/QAD.0b013e32832baa34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partnerships last 0.5-1.3 years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&lt;EndNote&gt;&lt;Cite&gt;&lt;Author&gt;Delaney&lt;/Author&gt;&lt;Year&gt;2015&lt;/Year&gt;&lt;RecNum&gt;734&lt;/RecNum&gt;&lt;DisplayText&gt;&lt;style face="superscript"&gt;10&lt;/style&gt;&lt;/DisplayText&gt;&lt;record&gt;&lt;rec-number&gt;734&lt;/rec-number&gt;&lt;foreign-keys&gt;&lt;key app="EN" db-id="5509w5tfs9vrz0eaaw0xp5tbe9wf52090zs9" timestamp="1448898237"&gt;734&lt;/key&gt;&lt;/foreign-keys&gt;&lt;ref-type name="Journal Article"&gt;17&lt;/ref-type&gt;&lt;contributors&gt;&lt;authors&gt;&lt;author&gt;Delaney, K. P.&lt;/author&gt;&lt;author&gt;Rosenberg, E. S.&lt;/author&gt;&lt;author&gt;Kramer, M. R.&lt;/author&gt;&lt;author&gt;Waller, L. A.&lt;/author&gt;&lt;author&gt;Sullivan, P. S.&lt;/author&gt;&lt;/authors&gt;&lt;/contributors&gt;&lt;auth-address&gt;Department of Epidemiology , Laney Graduate School.&amp;#xD;Department of Biostatistics and Bioinformatics , Rollins School of Public Health , Emory University , Atlanta, Georgia.&lt;/auth-address&gt;&lt;titles&gt;&lt;title&gt;Optimizing human immunodeficiency virus testing interventions for men who have sex with men in the United States: a modeling study&lt;/title&gt;&lt;secondary-title&gt;Open Forum Infect Dis&lt;/secondary-title&gt;&lt;/titles&gt;&lt;periodical&gt;&lt;full-title&gt;Open Forum Infect Dis&lt;/full-title&gt;&lt;abbr-1&gt;Open forum infectious diseases&lt;/abbr-1&gt;&lt;/periodical&gt;&lt;pages&gt;ofv153&lt;/pages&gt;&lt;volume&gt;2&lt;/volume&gt;&lt;number&gt;4&lt;/number&gt;&lt;edition&gt;2015/11/28&lt;/edition&gt;&lt;keywords&gt;&lt;keyword&gt;HIV serodiagnosis&lt;/keyword&gt;&lt;keyword&gt;HIV serosorting&lt;/keyword&gt;&lt;keyword&gt;mathematical model&lt;/keyword&gt;&lt;/keywords&gt;&lt;dates&gt;&lt;year&gt;2015&lt;/year&gt;&lt;pub-dates&gt;&lt;date&gt;Dec&lt;/date&gt;&lt;/pub-dates&gt;&lt;/dates&gt;&lt;isbn&gt;2328-8957 (Print)&amp;#xD;2328-8957&lt;/isbn&gt;&lt;accession-num&gt;26613096&lt;/accession-num&gt;&lt;urls&gt;&lt;/urls&gt;&lt;custom2&gt;Pmc4653969&lt;/custom2&gt;&lt;electronic-resource-num&gt;10.1093/ofid/ofv153&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10</w:t>
            </w:r>
            <w:r w:rsidRPr="00830EA7">
              <w:rPr>
                <w:rFonts w:ascii="Times New Roman" w:eastAsiaTheme="minorEastAsia" w:hAnsi="Times New Roman" w:cs="Times New Roman"/>
                <w:sz w:val="16"/>
                <w:szCs w:val="16"/>
              </w:rPr>
              <w:fldChar w:fldCharType="end"/>
            </w:r>
          </w:p>
        </w:tc>
      </w:tr>
      <w:tr w:rsidR="00FD6D64" w:rsidRPr="00830EA7" w14:paraId="03ED86A7" w14:textId="77777777" w:rsidTr="00FD6D64">
        <w:trPr>
          <w:trHeight w:val="113"/>
        </w:trPr>
        <w:tc>
          <w:tcPr>
            <w:tcW w:w="988" w:type="dxa"/>
          </w:tcPr>
          <w:p w14:paraId="48BB1DC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n</m:t>
                    </m:r>
                  </m:e>
                  <m:sub>
                    <m:r>
                      <w:rPr>
                        <w:rFonts w:ascii="Cambria Math" w:eastAsia="Calibri" w:hAnsi="Cambria Math" w:cs="Times New Roman"/>
                        <w:sz w:val="16"/>
                        <w:szCs w:val="16"/>
                      </w:rPr>
                      <m:t>3</m:t>
                    </m:r>
                  </m:sub>
                </m:sSub>
              </m:oMath>
            </m:oMathPara>
          </w:p>
        </w:tc>
        <w:tc>
          <w:tcPr>
            <w:tcW w:w="4819" w:type="dxa"/>
          </w:tcPr>
          <w:p w14:paraId="4D7229D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sex acts per commercial partnership</w:t>
            </w:r>
          </w:p>
        </w:tc>
        <w:tc>
          <w:tcPr>
            <w:tcW w:w="2268" w:type="dxa"/>
          </w:tcPr>
          <w:p w14:paraId="2FBB1E8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w:t>
            </w:r>
          </w:p>
        </w:tc>
        <w:tc>
          <w:tcPr>
            <w:tcW w:w="6521" w:type="dxa"/>
          </w:tcPr>
          <w:p w14:paraId="388FE91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assumed</w:t>
            </w:r>
          </w:p>
        </w:tc>
      </w:tr>
      <w:tr w:rsidR="00FD6D64" w:rsidRPr="00830EA7" w14:paraId="37BF1314" w14:textId="77777777" w:rsidTr="00FD6D64">
        <w:trPr>
          <w:trHeight w:val="113"/>
        </w:trPr>
        <w:tc>
          <w:tcPr>
            <w:tcW w:w="988" w:type="dxa"/>
          </w:tcPr>
          <w:p w14:paraId="4A5354BD"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0,0,1</m:t>
                    </m:r>
                  </m:sub>
                </m:sSub>
              </m:oMath>
            </m:oMathPara>
          </w:p>
        </w:tc>
        <w:tc>
          <w:tcPr>
            <w:tcW w:w="4819" w:type="dxa"/>
          </w:tcPr>
          <w:p w14:paraId="79E6A69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new main partners per year, 18-24 year old black MSM</w:t>
            </w:r>
          </w:p>
        </w:tc>
        <w:tc>
          <w:tcPr>
            <w:tcW w:w="2268" w:type="dxa"/>
          </w:tcPr>
          <w:p w14:paraId="2092813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0.58-0.8</w:t>
            </w:r>
          </w:p>
        </w:tc>
        <w:tc>
          <w:tcPr>
            <w:tcW w:w="6521" w:type="dxa"/>
          </w:tcPr>
          <w:p w14:paraId="2F7507F5" w14:textId="31194DD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2004, 2008,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7FCEC7EB" w14:textId="77777777" w:rsidTr="00FD6D64">
        <w:trPr>
          <w:trHeight w:val="113"/>
        </w:trPr>
        <w:tc>
          <w:tcPr>
            <w:tcW w:w="988" w:type="dxa"/>
          </w:tcPr>
          <w:p w14:paraId="384BAE4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0,0,2</m:t>
                    </m:r>
                  </m:sub>
                </m:sSub>
              </m:oMath>
            </m:oMathPara>
          </w:p>
        </w:tc>
        <w:tc>
          <w:tcPr>
            <w:tcW w:w="4819" w:type="dxa"/>
          </w:tcPr>
          <w:p w14:paraId="4A697C42"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casual partners per year, 18-24 year old black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4BD0DF1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1.54-2.09</w:t>
            </w:r>
          </w:p>
        </w:tc>
        <w:tc>
          <w:tcPr>
            <w:tcW w:w="6521" w:type="dxa"/>
          </w:tcPr>
          <w:p w14:paraId="270B83DF" w14:textId="6ABA428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273C10CA" w14:textId="77777777" w:rsidTr="00FD6D64">
        <w:trPr>
          <w:trHeight w:val="113"/>
        </w:trPr>
        <w:tc>
          <w:tcPr>
            <w:tcW w:w="988" w:type="dxa"/>
          </w:tcPr>
          <w:p w14:paraId="3AD86E4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0,0,3</m:t>
                    </m:r>
                  </m:sub>
                </m:sSub>
              </m:oMath>
            </m:oMathPara>
          </w:p>
        </w:tc>
        <w:tc>
          <w:tcPr>
            <w:tcW w:w="4819" w:type="dxa"/>
          </w:tcPr>
          <w:p w14:paraId="1C0B1620"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commercial partners per year, 18-24 year old black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705C80E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0-1.36</w:t>
            </w:r>
          </w:p>
        </w:tc>
        <w:tc>
          <w:tcPr>
            <w:tcW w:w="6521" w:type="dxa"/>
          </w:tcPr>
          <w:p w14:paraId="27CAB986" w14:textId="4759B66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0FACEC45" w14:textId="77777777" w:rsidTr="00FD6D64">
        <w:trPr>
          <w:trHeight w:val="113"/>
        </w:trPr>
        <w:tc>
          <w:tcPr>
            <w:tcW w:w="988" w:type="dxa"/>
          </w:tcPr>
          <w:p w14:paraId="465CD752"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1,0,1</m:t>
                    </m:r>
                  </m:sub>
                </m:sSub>
              </m:oMath>
            </m:oMathPara>
          </w:p>
        </w:tc>
        <w:tc>
          <w:tcPr>
            <w:tcW w:w="4819" w:type="dxa"/>
          </w:tcPr>
          <w:p w14:paraId="72BD38A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new main partners per year, &gt;24 year old black MSM</w:t>
            </w:r>
          </w:p>
        </w:tc>
        <w:tc>
          <w:tcPr>
            <w:tcW w:w="2268" w:type="dxa"/>
          </w:tcPr>
          <w:p w14:paraId="6032828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0.36-0.57</w:t>
            </w:r>
          </w:p>
        </w:tc>
        <w:tc>
          <w:tcPr>
            <w:tcW w:w="6521" w:type="dxa"/>
          </w:tcPr>
          <w:p w14:paraId="0CC57F2F" w14:textId="095C210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2004, 2008,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6201B029" w14:textId="77777777" w:rsidTr="00FD6D64">
        <w:trPr>
          <w:trHeight w:val="113"/>
        </w:trPr>
        <w:tc>
          <w:tcPr>
            <w:tcW w:w="988" w:type="dxa"/>
          </w:tcPr>
          <w:p w14:paraId="77F0BD6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1,0,2</m:t>
                    </m:r>
                  </m:sub>
                </m:sSub>
              </m:oMath>
            </m:oMathPara>
          </w:p>
        </w:tc>
        <w:tc>
          <w:tcPr>
            <w:tcW w:w="4819" w:type="dxa"/>
          </w:tcPr>
          <w:p w14:paraId="699EE3F2"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casual partners per year, &gt;24 year old black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0F9B985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0.81-1.24</w:t>
            </w:r>
          </w:p>
        </w:tc>
        <w:tc>
          <w:tcPr>
            <w:tcW w:w="6521" w:type="dxa"/>
          </w:tcPr>
          <w:p w14:paraId="5F307B93" w14:textId="3B770B7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6F51C66F" w14:textId="77777777" w:rsidTr="00FD6D64">
        <w:trPr>
          <w:trHeight w:val="113"/>
        </w:trPr>
        <w:tc>
          <w:tcPr>
            <w:tcW w:w="988" w:type="dxa"/>
          </w:tcPr>
          <w:p w14:paraId="75CFF519"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1,0,3</m:t>
                    </m:r>
                  </m:sub>
                </m:sSub>
              </m:oMath>
            </m:oMathPara>
          </w:p>
        </w:tc>
        <w:tc>
          <w:tcPr>
            <w:tcW w:w="4819" w:type="dxa"/>
          </w:tcPr>
          <w:p w14:paraId="45FAC8FA"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commercial partners per year, &gt;24 year old black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40FCF34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0.15-0.85</w:t>
            </w:r>
          </w:p>
        </w:tc>
        <w:tc>
          <w:tcPr>
            <w:tcW w:w="6521" w:type="dxa"/>
          </w:tcPr>
          <w:p w14:paraId="430D4661" w14:textId="05E3C2E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NHBS 2011 </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088417CF" w14:textId="77777777" w:rsidTr="00FD6D64">
        <w:trPr>
          <w:trHeight w:val="113"/>
        </w:trPr>
        <w:tc>
          <w:tcPr>
            <w:tcW w:w="988" w:type="dxa"/>
          </w:tcPr>
          <w:p w14:paraId="2F36904E"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0,1,1</m:t>
                    </m:r>
                  </m:sub>
                </m:sSub>
              </m:oMath>
            </m:oMathPara>
          </w:p>
        </w:tc>
        <w:tc>
          <w:tcPr>
            <w:tcW w:w="4819" w:type="dxa"/>
          </w:tcPr>
          <w:p w14:paraId="5B4ABD1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new main partners per year, 18-24 year old white MSM</w:t>
            </w:r>
          </w:p>
        </w:tc>
        <w:tc>
          <w:tcPr>
            <w:tcW w:w="2268" w:type="dxa"/>
          </w:tcPr>
          <w:p w14:paraId="5D45743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0.08-0.37</w:t>
            </w:r>
          </w:p>
        </w:tc>
        <w:tc>
          <w:tcPr>
            <w:tcW w:w="6521" w:type="dxa"/>
          </w:tcPr>
          <w:p w14:paraId="4C8795A1" w14:textId="61CF2E3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NHBS 2004, 2008, 2011 </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600CA92A" w14:textId="77777777" w:rsidTr="00FD6D64">
        <w:trPr>
          <w:trHeight w:val="113"/>
        </w:trPr>
        <w:tc>
          <w:tcPr>
            <w:tcW w:w="988" w:type="dxa"/>
          </w:tcPr>
          <w:p w14:paraId="4E921D4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0,1,2</m:t>
                    </m:r>
                  </m:sub>
                </m:sSub>
              </m:oMath>
            </m:oMathPara>
          </w:p>
        </w:tc>
        <w:tc>
          <w:tcPr>
            <w:tcW w:w="4819" w:type="dxa"/>
          </w:tcPr>
          <w:p w14:paraId="567994F7"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casual partners per year, 18-24 year old white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1154AAB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0.05-0.93</w:t>
            </w:r>
          </w:p>
        </w:tc>
        <w:tc>
          <w:tcPr>
            <w:tcW w:w="6521" w:type="dxa"/>
          </w:tcPr>
          <w:p w14:paraId="7825DFEE" w14:textId="50549043"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5AD6BC5E" w14:textId="77777777" w:rsidTr="00FD6D64">
        <w:trPr>
          <w:trHeight w:val="113"/>
        </w:trPr>
        <w:tc>
          <w:tcPr>
            <w:tcW w:w="988" w:type="dxa"/>
          </w:tcPr>
          <w:p w14:paraId="60C2AC43"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0,1,3</m:t>
                    </m:r>
                  </m:sub>
                </m:sSub>
              </m:oMath>
            </m:oMathPara>
          </w:p>
        </w:tc>
        <w:tc>
          <w:tcPr>
            <w:tcW w:w="4819" w:type="dxa"/>
          </w:tcPr>
          <w:p w14:paraId="275777C8"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commercial partners per year, 18-24 year old white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619B0DA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0-0.28</w:t>
            </w:r>
          </w:p>
        </w:tc>
        <w:tc>
          <w:tcPr>
            <w:tcW w:w="6521" w:type="dxa"/>
          </w:tcPr>
          <w:p w14:paraId="1467528E" w14:textId="450C4A8D"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4FB83D8F" w14:textId="77777777" w:rsidTr="00FD6D64">
        <w:trPr>
          <w:trHeight w:val="113"/>
        </w:trPr>
        <w:tc>
          <w:tcPr>
            <w:tcW w:w="988" w:type="dxa"/>
          </w:tcPr>
          <w:p w14:paraId="7B05577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1,1,1</m:t>
                    </m:r>
                  </m:sub>
                </m:sSub>
              </m:oMath>
            </m:oMathPara>
          </w:p>
        </w:tc>
        <w:tc>
          <w:tcPr>
            <w:tcW w:w="4819" w:type="dxa"/>
          </w:tcPr>
          <w:p w14:paraId="16FA1B1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Number of new main partners per year, &gt;24 year old white MSM</w:t>
            </w:r>
          </w:p>
        </w:tc>
        <w:tc>
          <w:tcPr>
            <w:tcW w:w="2268" w:type="dxa"/>
          </w:tcPr>
          <w:p w14:paraId="13EF3D7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0.11-0.21</w:t>
            </w:r>
          </w:p>
        </w:tc>
        <w:tc>
          <w:tcPr>
            <w:tcW w:w="6521" w:type="dxa"/>
          </w:tcPr>
          <w:p w14:paraId="5C15E9D3" w14:textId="0A5E2E2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NHBS 2004, 2008, 2011 </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7513A6AF" w14:textId="77777777" w:rsidTr="00FD6D64">
        <w:trPr>
          <w:trHeight w:val="113"/>
        </w:trPr>
        <w:tc>
          <w:tcPr>
            <w:tcW w:w="988" w:type="dxa"/>
          </w:tcPr>
          <w:p w14:paraId="6A1E851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1,1,2</m:t>
                    </m:r>
                  </m:sub>
                </m:sSub>
              </m:oMath>
            </m:oMathPara>
          </w:p>
        </w:tc>
        <w:tc>
          <w:tcPr>
            <w:tcW w:w="4819" w:type="dxa"/>
          </w:tcPr>
          <w:p w14:paraId="2FE4C402"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casual partners per year, &gt;24 year old white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764055D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0.28-1.07</w:t>
            </w:r>
          </w:p>
        </w:tc>
        <w:tc>
          <w:tcPr>
            <w:tcW w:w="6521" w:type="dxa"/>
          </w:tcPr>
          <w:p w14:paraId="1D2A267F" w14:textId="4771BDD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40CDAF75" w14:textId="77777777" w:rsidTr="00FD6D64">
        <w:trPr>
          <w:trHeight w:val="113"/>
        </w:trPr>
        <w:tc>
          <w:tcPr>
            <w:tcW w:w="988" w:type="dxa"/>
          </w:tcPr>
          <w:p w14:paraId="0DEE6B8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1,1,3</m:t>
                    </m:r>
                  </m:sub>
                </m:sSub>
              </m:oMath>
            </m:oMathPara>
          </w:p>
        </w:tc>
        <w:tc>
          <w:tcPr>
            <w:tcW w:w="4819" w:type="dxa"/>
          </w:tcPr>
          <w:p w14:paraId="0E9FFFE0"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Number of new commercial partners per year, &gt;24 year old white MSM 2011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2B27E21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0-0.07</w:t>
            </w:r>
          </w:p>
        </w:tc>
        <w:tc>
          <w:tcPr>
            <w:tcW w:w="6521" w:type="dxa"/>
          </w:tcPr>
          <w:p w14:paraId="341911D4" w14:textId="6BB5F63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r w:rsidR="00FD6D64" w:rsidRPr="00830EA7" w14:paraId="6A9C662A" w14:textId="77777777" w:rsidTr="00FD6D64">
        <w:trPr>
          <w:trHeight w:val="113"/>
        </w:trPr>
        <w:tc>
          <w:tcPr>
            <w:tcW w:w="988" w:type="dxa"/>
          </w:tcPr>
          <w:p w14:paraId="2DD0F33F" w14:textId="77777777" w:rsidR="00FD6D64" w:rsidRPr="00830EA7" w:rsidRDefault="00FD6D64" w:rsidP="00830EA7">
            <w:pPr>
              <w:rPr>
                <w:rFonts w:ascii="Times New Roman" w:eastAsia="Calibri" w:hAnsi="Times New Roman" w:cs="Times New Roman"/>
                <w:sz w:val="16"/>
                <w:szCs w:val="16"/>
              </w:rPr>
            </w:pPr>
            <w:proofErr w:type="spellStart"/>
            <w:r w:rsidRPr="00830EA7">
              <w:rPr>
                <w:rFonts w:ascii="Times New Roman" w:eastAsia="Calibri" w:hAnsi="Times New Roman" w:cs="Times New Roman"/>
                <w:sz w:val="16"/>
                <w:szCs w:val="16"/>
              </w:rPr>
              <w:t>Partner_number_decline</w:t>
            </w:r>
            <w:proofErr w:type="spellEnd"/>
          </w:p>
        </w:tc>
        <w:tc>
          <w:tcPr>
            <w:tcW w:w="4819" w:type="dxa"/>
          </w:tcPr>
          <w:p w14:paraId="44108643" w14:textId="77777777" w:rsidR="00FD6D64" w:rsidRPr="00830EA7" w:rsidRDefault="00FD6D64" w:rsidP="00830EA7">
            <w:pPr>
              <w:rPr>
                <w:rFonts w:ascii="Times New Roman" w:hAnsi="Times New Roman" w:cs="Times New Roman"/>
                <w:color w:val="000000"/>
                <w:sz w:val="16"/>
                <w:szCs w:val="16"/>
              </w:rPr>
            </w:pPr>
            <w:r w:rsidRPr="00830EA7">
              <w:rPr>
                <w:rFonts w:ascii="Times New Roman" w:hAnsi="Times New Roman" w:cs="Times New Roman"/>
                <w:color w:val="000000"/>
                <w:sz w:val="16"/>
                <w:szCs w:val="16"/>
              </w:rPr>
              <w:t>absolute decline per year in the number of new casual or commercial partners</w:t>
            </w:r>
          </w:p>
          <w:p w14:paraId="48FB9207" w14:textId="77777777" w:rsidR="00FD6D64" w:rsidRPr="00830EA7" w:rsidRDefault="00FD6D64" w:rsidP="00830EA7">
            <w:pPr>
              <w:rPr>
                <w:rFonts w:ascii="Times New Roman" w:eastAsiaTheme="minorEastAsia" w:hAnsi="Times New Roman" w:cs="Times New Roman"/>
                <w:sz w:val="16"/>
                <w:szCs w:val="16"/>
              </w:rPr>
            </w:pPr>
          </w:p>
        </w:tc>
        <w:tc>
          <w:tcPr>
            <w:tcW w:w="2268" w:type="dxa"/>
          </w:tcPr>
          <w:p w14:paraId="761E00A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0.17-0.36</w:t>
            </w:r>
          </w:p>
        </w:tc>
        <w:tc>
          <w:tcPr>
            <w:tcW w:w="6521" w:type="dxa"/>
          </w:tcPr>
          <w:p w14:paraId="780B7535" w14:textId="680181B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From trends in NHBS data on number of commercial and causal partners 2004-2011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19E3D209" w14:textId="77777777" w:rsidTr="00FD6D64">
        <w:trPr>
          <w:trHeight w:val="113"/>
        </w:trPr>
        <w:tc>
          <w:tcPr>
            <w:tcW w:w="988" w:type="dxa"/>
          </w:tcPr>
          <w:p w14:paraId="0D085977"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Calibri" w:hAnsi="Times New Roman" w:cs="Times New Roman"/>
                <w:sz w:val="16"/>
                <w:szCs w:val="16"/>
              </w:rPr>
              <w:t>Mixing parameter for age mixing</w:t>
            </w:r>
          </w:p>
        </w:tc>
        <w:tc>
          <w:tcPr>
            <w:tcW w:w="4819" w:type="dxa"/>
          </w:tcPr>
          <w:p w14:paraId="145CD58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Scale between fully proportionate and fully assortative mixing by age</w:t>
            </w:r>
          </w:p>
        </w:tc>
        <w:tc>
          <w:tcPr>
            <w:tcW w:w="2268" w:type="dxa"/>
          </w:tcPr>
          <w:p w14:paraId="4878E88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0.25-0.35</w:t>
            </w:r>
          </w:p>
        </w:tc>
        <w:tc>
          <w:tcPr>
            <w:tcW w:w="6521" w:type="dxa"/>
          </w:tcPr>
          <w:p w14:paraId="617D2AE7" w14:textId="0278811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estimated from NHBS 2011 data on last partner</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36E2134B" w14:textId="77777777" w:rsidTr="00FD6D64">
        <w:trPr>
          <w:trHeight w:val="113"/>
        </w:trPr>
        <w:tc>
          <w:tcPr>
            <w:tcW w:w="988" w:type="dxa"/>
          </w:tcPr>
          <w:p w14:paraId="53FD6F3F"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Calibri" w:hAnsi="Times New Roman" w:cs="Times New Roman"/>
                <w:sz w:val="16"/>
                <w:szCs w:val="16"/>
              </w:rPr>
              <w:t>Mixing parameter for race mixing</w:t>
            </w:r>
          </w:p>
        </w:tc>
        <w:tc>
          <w:tcPr>
            <w:tcW w:w="4819" w:type="dxa"/>
          </w:tcPr>
          <w:p w14:paraId="3CA1A4C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Scale between fully proportionate and fully assortative mixing by race</w:t>
            </w:r>
          </w:p>
        </w:tc>
        <w:tc>
          <w:tcPr>
            <w:tcW w:w="2268" w:type="dxa"/>
          </w:tcPr>
          <w:p w14:paraId="203AEE1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0.7-0.8</w:t>
            </w:r>
          </w:p>
        </w:tc>
        <w:tc>
          <w:tcPr>
            <w:tcW w:w="6521" w:type="dxa"/>
          </w:tcPr>
          <w:p w14:paraId="0FCC97A3" w14:textId="1868CCF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0.75 estimated from NHBS 2011 data on last partner and 0.74 from NHBS additional data 2008 </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r w:rsidRPr="00830EA7">
              <w:rPr>
                <w:rFonts w:ascii="Times New Roman" w:eastAsiaTheme="minorEastAsia" w:hAnsi="Times New Roman" w:cs="Times New Roman"/>
                <w:sz w:val="16"/>
                <w:szCs w:val="16"/>
              </w:rPr>
              <w:t xml:space="preserve">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&lt;EndNote&gt;&lt;Cite&gt;&lt;Author&gt;Maulsby&lt;/Author&gt;&lt;Year&gt;2014&lt;/Year&gt;&lt;RecNum&gt;417&lt;/RecNum&gt;&lt;DisplayText&gt;&lt;style face="superscript"&gt;12&lt;/style&gt;&lt;/DisplayText&gt;&lt;record&gt;&lt;rec-number&gt;417&lt;/rec-number&gt;&lt;foreign-keys&gt;&lt;key app="EN" db-id="5509w5tfs9vrz0eaaw0xp5tbe9wf52090zs9" timestamp="1427385656"&gt;417&lt;/key&gt;&lt;/foreign-keys&gt;&lt;ref-type name="Journal Article"&gt;17&lt;/ref-type&gt;&lt;contributors&gt;&lt;authors&gt;&lt;author&gt;Maulsby, C.&lt;/author&gt;&lt;author&gt;Jain, K.&lt;/author&gt;&lt;author&gt;Sifakis, F.&lt;/author&gt;&lt;author&gt;German, D.&lt;/author&gt;&lt;author&gt;Flynn, C. P.&lt;/author&gt;&lt;author&gt;Holtgrave, D.&lt;/author&gt;&lt;/authors&gt;&lt;/contributors&gt;&lt;auth-address&gt;Department of Health Behavior and Society, Johns Hopkins Bloomberg School of Public Health, Baltimore, MD, USA, cmaulsby@jhsph.edu.&lt;/auth-address&gt;&lt;titles&gt;&lt;title&gt;Individual-level and partner-level predictors of newly diagnosed HIV infection among black and white men who have sex with men in Baltimore, MD&lt;/title&gt;&lt;secondary-title&gt;AIDS Behav&lt;/secondary-title&gt;&lt;alt-title&gt;AIDS and behavior&lt;/alt-title&gt;&lt;/titles&gt;&lt;periodical&gt;&lt;full-title&gt;AIDS Behav&lt;/full-title&gt;&lt;/periodical&gt;&lt;alt-periodical&gt;&lt;full-title&gt;AIDS and Behavior&lt;/full-title&gt;&lt;/alt-periodical&gt;&lt;edition&gt;2014/08/06&lt;/edition&gt;&lt;dates&gt;&lt;year&gt;2014&lt;/year&gt;&lt;pub-dates&gt;&lt;date&gt;Aug 5&lt;/date&gt;&lt;/pub-dates&gt;&lt;/dates&gt;&lt;isbn&gt;1090-7165&lt;/isbn&gt;&lt;accession-num&gt;25092514&lt;/accession-num&gt;&lt;urls&gt;&lt;/urls&gt;&lt;electronic-resource-num&gt;10.1007/s10461-014-0861-5&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12</w:t>
            </w:r>
            <w:r w:rsidRPr="00830EA7">
              <w:rPr>
                <w:rFonts w:ascii="Times New Roman" w:eastAsiaTheme="minorEastAsia" w:hAnsi="Times New Roman" w:cs="Times New Roman"/>
                <w:sz w:val="16"/>
                <w:szCs w:val="16"/>
              </w:rPr>
              <w:fldChar w:fldCharType="end"/>
            </w:r>
          </w:p>
        </w:tc>
      </w:tr>
      <w:tr w:rsidR="00FD6D64" w:rsidRPr="00830EA7" w14:paraId="3A8A4766" w14:textId="77777777" w:rsidTr="00FD6D64">
        <w:trPr>
          <w:trHeight w:val="113"/>
        </w:trPr>
        <w:tc>
          <w:tcPr>
            <w:tcW w:w="988" w:type="dxa"/>
          </w:tcPr>
          <w:p w14:paraId="1A0AFE3D" w14:textId="77777777" w:rsidR="00FD6D64" w:rsidRPr="00830EA7" w:rsidRDefault="00FD6D64" w:rsidP="00830EA7">
            <w:pPr>
              <w:rPr>
                <w:rFonts w:ascii="Times New Roman" w:eastAsia="Calibri" w:hAnsi="Times New Roman" w:cs="Times New Roman"/>
                <w:sz w:val="16"/>
                <w:szCs w:val="16"/>
              </w:rPr>
            </w:pPr>
            <w:proofErr w:type="spellStart"/>
            <w:r w:rsidRPr="00830EA7">
              <w:rPr>
                <w:rFonts w:ascii="Times New Roman" w:eastAsia="Calibri" w:hAnsi="Times New Roman" w:cs="Times New Roman"/>
                <w:sz w:val="16"/>
                <w:szCs w:val="16"/>
              </w:rPr>
              <w:t>Early_condom_use</w:t>
            </w:r>
            <w:proofErr w:type="spellEnd"/>
          </w:p>
        </w:tc>
        <w:tc>
          <w:tcPr>
            <w:tcW w:w="4819" w:type="dxa"/>
          </w:tcPr>
          <w:p w14:paraId="32C8236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Minimum level of condom use at start of the HIV epidemic (% of sex acts)</w:t>
            </w:r>
          </w:p>
        </w:tc>
        <w:tc>
          <w:tcPr>
            <w:tcW w:w="2268" w:type="dxa"/>
          </w:tcPr>
          <w:p w14:paraId="43031DE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0-30</w:t>
            </w:r>
          </w:p>
        </w:tc>
        <w:tc>
          <w:tcPr>
            <w:tcW w:w="6521" w:type="dxa"/>
          </w:tcPr>
          <w:p w14:paraId="69A0026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No data</w:t>
            </w:r>
          </w:p>
        </w:tc>
      </w:tr>
      <w:tr w:rsidR="00FD6D64" w:rsidRPr="00830EA7" w14:paraId="15830E5F" w14:textId="77777777" w:rsidTr="00FD6D64">
        <w:trPr>
          <w:trHeight w:val="113"/>
        </w:trPr>
        <w:tc>
          <w:tcPr>
            <w:tcW w:w="988" w:type="dxa"/>
          </w:tcPr>
          <w:p w14:paraId="65E1DD2F"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c,1,0</m:t>
                    </m:r>
                  </m:sub>
                </m:sSub>
              </m:oMath>
            </m:oMathPara>
          </w:p>
        </w:tc>
        <w:tc>
          <w:tcPr>
            <w:tcW w:w="4819" w:type="dxa"/>
          </w:tcPr>
          <w:p w14:paraId="24EF38B4"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Percentage of sex acts in which a condom is used, main partnerships where both partners are black,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085F290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47-67</w:t>
            </w:r>
          </w:p>
        </w:tc>
        <w:tc>
          <w:tcPr>
            <w:tcW w:w="6521" w:type="dxa"/>
          </w:tcPr>
          <w:p w14:paraId="45B6EBDB" w14:textId="375647F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condom use last sex act reported by black MSM with main partners NHBS 2004-2011 </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77CF5779" w14:textId="77777777" w:rsidTr="00FD6D64">
        <w:trPr>
          <w:trHeight w:val="113"/>
        </w:trPr>
        <w:tc>
          <w:tcPr>
            <w:tcW w:w="988" w:type="dxa"/>
          </w:tcPr>
          <w:p w14:paraId="5FCB15DF"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c,1,1</m:t>
                    </m:r>
                  </m:sub>
                </m:sSub>
              </m:oMath>
            </m:oMathPara>
          </w:p>
        </w:tc>
        <w:tc>
          <w:tcPr>
            <w:tcW w:w="4819" w:type="dxa"/>
          </w:tcPr>
          <w:p w14:paraId="0D12F12B"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Percentage of sex acts in which a condom is used, main partnerships where one or both partners are white,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2ABABA5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30-39</w:t>
            </w:r>
          </w:p>
        </w:tc>
        <w:tc>
          <w:tcPr>
            <w:tcW w:w="6521" w:type="dxa"/>
          </w:tcPr>
          <w:p w14:paraId="588B6C87" w14:textId="063AA30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condom use last sex act reported by white MSM with main partners NHBS 2004-2011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4D0B6E67" w14:textId="77777777" w:rsidTr="00FD6D64">
        <w:trPr>
          <w:trHeight w:val="113"/>
        </w:trPr>
        <w:tc>
          <w:tcPr>
            <w:tcW w:w="988" w:type="dxa"/>
          </w:tcPr>
          <w:p w14:paraId="685BB46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c,2</m:t>
                    </m:r>
                  </m:sub>
                </m:sSub>
              </m:oMath>
            </m:oMathPara>
          </w:p>
        </w:tc>
        <w:tc>
          <w:tcPr>
            <w:tcW w:w="4819" w:type="dxa"/>
          </w:tcPr>
          <w:p w14:paraId="21244ED9"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Percentage of sex acts in which a condom is used, casual partnerships (any race partner),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08F1B19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63-72</w:t>
            </w:r>
          </w:p>
        </w:tc>
        <w:tc>
          <w:tcPr>
            <w:tcW w:w="6521" w:type="dxa"/>
          </w:tcPr>
          <w:p w14:paraId="3B372176" w14:textId="56FE93C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condom use last sex act reported in casual partnerships NHBS 2004-2011</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090261AC" w14:textId="77777777" w:rsidTr="00FD6D64">
        <w:trPr>
          <w:trHeight w:val="113"/>
        </w:trPr>
        <w:tc>
          <w:tcPr>
            <w:tcW w:w="988" w:type="dxa"/>
          </w:tcPr>
          <w:p w14:paraId="4A974AA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c,3</m:t>
                    </m:r>
                  </m:sub>
                </m:sSub>
              </m:oMath>
            </m:oMathPara>
          </w:p>
        </w:tc>
        <w:tc>
          <w:tcPr>
            <w:tcW w:w="4819" w:type="dxa"/>
          </w:tcPr>
          <w:p w14:paraId="291784FE"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Percentage of sex acts in which a condom is used, commercial partnerships (any race partner),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0655D11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21-78</w:t>
            </w:r>
          </w:p>
        </w:tc>
        <w:tc>
          <w:tcPr>
            <w:tcW w:w="6521" w:type="dxa"/>
          </w:tcPr>
          <w:p w14:paraId="2542A6B6" w14:textId="75CB2C0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condom use last sex act reported in commercial partnerships NHBS 2004 &amp; 2008</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0D5ED02B" w14:textId="77777777" w:rsidTr="00FD6D64">
        <w:trPr>
          <w:trHeight w:val="113"/>
        </w:trPr>
        <w:tc>
          <w:tcPr>
            <w:tcW w:w="988" w:type="dxa"/>
          </w:tcPr>
          <w:p w14:paraId="3B69B6E3"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Calibri" w:hAnsi="Times New Roman" w:cs="Times New Roman"/>
                <w:sz w:val="16"/>
                <w:szCs w:val="16"/>
              </w:rPr>
              <w:t>Condom_increase_1</w:t>
            </w:r>
          </w:p>
        </w:tc>
        <w:tc>
          <w:tcPr>
            <w:tcW w:w="4819" w:type="dxa"/>
          </w:tcPr>
          <w:p w14:paraId="6199ED2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Yearly increase in % of sex acts in which condoms are used, all partnerships prior to 2008</w:t>
            </w:r>
          </w:p>
        </w:tc>
        <w:tc>
          <w:tcPr>
            <w:tcW w:w="2268" w:type="dxa"/>
          </w:tcPr>
          <w:p w14:paraId="692C682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2.4-4</w:t>
            </w:r>
          </w:p>
        </w:tc>
        <w:tc>
          <w:tcPr>
            <w:tcW w:w="6521" w:type="dxa"/>
          </w:tcPr>
          <w:p w14:paraId="67A3AE33" w14:textId="347ADF2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From trend in data from NHBS 2004-2008, averaging over condom use in main and casual partnerships</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2C97CE44" w14:textId="77777777" w:rsidTr="00FD6D64">
        <w:trPr>
          <w:trHeight w:val="113"/>
        </w:trPr>
        <w:tc>
          <w:tcPr>
            <w:tcW w:w="988" w:type="dxa"/>
          </w:tcPr>
          <w:p w14:paraId="0964BBD8"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Calibri" w:hAnsi="Times New Roman" w:cs="Times New Roman"/>
                <w:sz w:val="16"/>
                <w:szCs w:val="16"/>
              </w:rPr>
              <w:t>Condom_increase_2</w:t>
            </w:r>
          </w:p>
        </w:tc>
        <w:tc>
          <w:tcPr>
            <w:tcW w:w="4819" w:type="dxa"/>
          </w:tcPr>
          <w:p w14:paraId="7887061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Yearly increase in % of sex acts in which condoms are used, all partnerships between 2008 and 2011</w:t>
            </w:r>
          </w:p>
        </w:tc>
        <w:tc>
          <w:tcPr>
            <w:tcW w:w="2268" w:type="dxa"/>
          </w:tcPr>
          <w:p w14:paraId="6F026CA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-2.4-+0.2</w:t>
            </w:r>
          </w:p>
        </w:tc>
        <w:tc>
          <w:tcPr>
            <w:tcW w:w="6521" w:type="dxa"/>
          </w:tcPr>
          <w:p w14:paraId="4B0F7F69" w14:textId="750A509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From trends in data from NHBS 2008-2011 and 2008-2014, averaging over condom use in main and casual partnerships</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2B8EA53B" w14:textId="77777777" w:rsidTr="00FD6D64">
        <w:tc>
          <w:tcPr>
            <w:tcW w:w="5807" w:type="dxa"/>
            <w:gridSpan w:val="2"/>
          </w:tcPr>
          <w:p w14:paraId="56D0C87D" w14:textId="77777777" w:rsidR="00FD6D64" w:rsidRPr="00830EA7" w:rsidRDefault="00FD6D64" w:rsidP="00830EA7">
            <w:pPr>
              <w:rPr>
                <w:rFonts w:ascii="Times New Roman" w:eastAsiaTheme="minorEastAsia" w:hAnsi="Times New Roman" w:cs="Times New Roman"/>
                <w:i/>
                <w:sz w:val="16"/>
                <w:szCs w:val="16"/>
              </w:rPr>
            </w:pPr>
            <w:r w:rsidRPr="00830EA7">
              <w:rPr>
                <w:rFonts w:ascii="Times New Roman" w:eastAsia="Calibri" w:hAnsi="Times New Roman" w:cs="Times New Roman"/>
                <w:i/>
                <w:sz w:val="16"/>
                <w:szCs w:val="16"/>
              </w:rPr>
              <w:t>HIV disease progression</w:t>
            </w:r>
          </w:p>
        </w:tc>
        <w:tc>
          <w:tcPr>
            <w:tcW w:w="2268" w:type="dxa"/>
          </w:tcPr>
          <w:p w14:paraId="22A84FAF" w14:textId="77777777" w:rsidR="00FD6D64" w:rsidRPr="00830EA7" w:rsidRDefault="00FD6D64" w:rsidP="00830EA7">
            <w:pPr>
              <w:rPr>
                <w:rFonts w:ascii="Times New Roman" w:eastAsiaTheme="minorEastAsia" w:hAnsi="Times New Roman" w:cs="Times New Roman"/>
                <w:sz w:val="16"/>
                <w:szCs w:val="16"/>
              </w:rPr>
            </w:pPr>
          </w:p>
        </w:tc>
        <w:tc>
          <w:tcPr>
            <w:tcW w:w="6521" w:type="dxa"/>
          </w:tcPr>
          <w:p w14:paraId="2E05B21C"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1DB41ED1" w14:textId="77777777" w:rsidTr="00FD6D64">
        <w:tc>
          <w:tcPr>
            <w:tcW w:w="988" w:type="dxa"/>
          </w:tcPr>
          <w:p w14:paraId="1A657FBC"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Theme="minorEastAsia" w:hAnsi="Cambria Math" w:cs="Times New Roman"/>
                    <w:sz w:val="16"/>
                    <w:szCs w:val="16"/>
                  </w:rPr>
                  <m:t>1/</m:t>
                </m:r>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γ</m:t>
                    </m:r>
                  </m:e>
                  <m:sub>
                    <m:r>
                      <w:rPr>
                        <w:rFonts w:ascii="Cambria Math" w:eastAsiaTheme="minorEastAsia" w:hAnsi="Cambria Math" w:cs="Times New Roman"/>
                        <w:sz w:val="16"/>
                        <w:szCs w:val="16"/>
                      </w:rPr>
                      <m:t>a</m:t>
                    </m:r>
                  </m:sub>
                </m:sSub>
              </m:oMath>
            </m:oMathPara>
          </w:p>
        </w:tc>
        <w:tc>
          <w:tcPr>
            <w:tcW w:w="4819" w:type="dxa"/>
          </w:tcPr>
          <w:p w14:paraId="42E204B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of acute infection, months</w:t>
            </w:r>
          </w:p>
        </w:tc>
        <w:tc>
          <w:tcPr>
            <w:tcW w:w="2268" w:type="dxa"/>
          </w:tcPr>
          <w:p w14:paraId="73DBF43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2-6</w:t>
            </w:r>
          </w:p>
        </w:tc>
        <w:tc>
          <w:tcPr>
            <w:tcW w:w="6521" w:type="dxa"/>
          </w:tcPr>
          <w:p w14:paraId="5835A97E" w14:textId="0763ACF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PEVuZE5vdGU+PENpdGU+PEF1dGhvcj5Ib2xsaW5nc3dvcnRoPC9BdXRob3I+PFllYXI+MjAwODwv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PEVuZE5vdGU+PENpdGU+PEF1dGhvcj5Ib2xsaW5nc3dvcnRoPC9BdXRob3I+PFllYXI+MjAwODwv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13,14</w:t>
            </w:r>
            <w:r w:rsidRPr="00830EA7">
              <w:rPr>
                <w:rFonts w:ascii="Times New Roman" w:eastAsiaTheme="minorEastAsia" w:hAnsi="Times New Roman" w:cs="Times New Roman"/>
                <w:sz w:val="16"/>
                <w:szCs w:val="16"/>
              </w:rPr>
              <w:fldChar w:fldCharType="end"/>
            </w:r>
          </w:p>
        </w:tc>
      </w:tr>
      <w:tr w:rsidR="00FD6D64" w:rsidRPr="00830EA7" w14:paraId="7088C3DE" w14:textId="77777777" w:rsidTr="00FD6D64">
        <w:tc>
          <w:tcPr>
            <w:tcW w:w="988" w:type="dxa"/>
          </w:tcPr>
          <w:p w14:paraId="220EFBD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0,0,z</m:t>
                    </m:r>
                  </m:sub>
                </m:sSub>
              </m:oMath>
            </m:oMathPara>
          </w:p>
          <w:p w14:paraId="33DF23C5" w14:textId="77777777" w:rsidR="00FD6D64" w:rsidRPr="00830EA7" w:rsidRDefault="00FD6D64" w:rsidP="00830EA7">
            <w:pPr>
              <w:rPr>
                <w:rFonts w:ascii="Times New Roman" w:eastAsia="Calibri" w:hAnsi="Times New Roman" w:cs="Times New Roman"/>
                <w:sz w:val="16"/>
                <w:szCs w:val="16"/>
              </w:rPr>
            </w:pPr>
          </w:p>
        </w:tc>
        <w:tc>
          <w:tcPr>
            <w:tcW w:w="4819" w:type="dxa"/>
          </w:tcPr>
          <w:p w14:paraId="126C01C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HIV-related death rate for those with acute HIV infection, per year</w:t>
            </w:r>
          </w:p>
        </w:tc>
        <w:tc>
          <w:tcPr>
            <w:tcW w:w="2268" w:type="dxa"/>
          </w:tcPr>
          <w:p w14:paraId="548DE90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 (fixed)</w:t>
            </w:r>
          </w:p>
        </w:tc>
        <w:tc>
          <w:tcPr>
            <w:tcW w:w="6521" w:type="dxa"/>
          </w:tcPr>
          <w:p w14:paraId="63312C9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assumption</w:t>
            </w:r>
          </w:p>
        </w:tc>
      </w:tr>
      <w:tr w:rsidR="00FD6D64" w:rsidRPr="00830EA7" w14:paraId="00DB5C61" w14:textId="77777777" w:rsidTr="00FD6D64">
        <w:tc>
          <w:tcPr>
            <w:tcW w:w="988" w:type="dxa"/>
          </w:tcPr>
          <w:p w14:paraId="49CF172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1,y,0</m:t>
                    </m:r>
                  </m:sub>
                </m:sSub>
              </m:oMath>
            </m:oMathPara>
          </w:p>
          <w:p w14:paraId="28B7340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1,y,1</m:t>
                    </m:r>
                  </m:sub>
                </m:sSub>
              </m:oMath>
            </m:oMathPara>
          </w:p>
          <w:p w14:paraId="17534DEE"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1,y,2</m:t>
                    </m:r>
                  </m:sub>
                </m:sSub>
              </m:oMath>
            </m:oMathPara>
          </w:p>
          <w:p w14:paraId="71E15A1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1,y,3</m:t>
                    </m:r>
                  </m:sub>
                </m:sSub>
              </m:oMath>
            </m:oMathPara>
          </w:p>
          <w:p w14:paraId="6D49C16D"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1,y,8</m:t>
                    </m:r>
                  </m:sub>
                </m:sSub>
              </m:oMath>
            </m:oMathPara>
          </w:p>
          <w:p w14:paraId="418E5EB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1,y,9</m:t>
                    </m:r>
                  </m:sub>
                </m:sSub>
              </m:oMath>
            </m:oMathPara>
          </w:p>
        </w:tc>
        <w:tc>
          <w:tcPr>
            <w:tcW w:w="4819" w:type="dxa"/>
          </w:tcPr>
          <w:p w14:paraId="0DD496E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HIV-related death rate for those with CD4&gt;500, off ART, per year</w:t>
            </w:r>
          </w:p>
        </w:tc>
        <w:tc>
          <w:tcPr>
            <w:tcW w:w="2268" w:type="dxa"/>
          </w:tcPr>
          <w:p w14:paraId="2FAD0E0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0.0009-0.0054</w:t>
            </w:r>
          </w:p>
        </w:tc>
        <w:tc>
          <w:tcPr>
            <w:tcW w:w="6521" w:type="dxa"/>
          </w:tcPr>
          <w:p w14:paraId="1CFF1528" w14:textId="43A77EE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aged 25-44 in the European CASCADE cohort </w:t>
            </w:r>
            <w:r w:rsidRPr="00830EA7">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TnVtPjM4MTwvUmVjTnVtPjxEaXNwbGF5VGV4dD48c3R5bGUgZmFjZT0ic3VwZXJzY3JpcHQiPjE1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YWx0LXRpdGxlPjwvdGl0bGVzPjxwZXJpb2RpY2FsPjxmdWxsLXRpdGxlPkogSW5mZWN0IERpczwv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TnVtPjM4MTwvUmVjTnVtPjxEaXNwbGF5VGV4dD48c3R5bGUgZmFjZT0ic3VwZXJzY3JpcHQiPjE1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YWx0LXRpdGxlPjwvdGl0bGVzPjxwZXJpb2RpY2FsPjxmdWxsLXRpdGxlPkogSW5mZWN0IERpczwv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15</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general population death rate subtracted</w:t>
            </w:r>
          </w:p>
        </w:tc>
      </w:tr>
      <w:tr w:rsidR="00FD6D64" w:rsidRPr="00830EA7" w14:paraId="12961D01" w14:textId="77777777" w:rsidTr="00FD6D64">
        <w:tc>
          <w:tcPr>
            <w:tcW w:w="988" w:type="dxa"/>
          </w:tcPr>
          <w:p w14:paraId="7A73953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2,y,0</m:t>
                    </m:r>
                  </m:sub>
                </m:sSub>
              </m:oMath>
            </m:oMathPara>
          </w:p>
          <w:p w14:paraId="3F30E7C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2,y,1</m:t>
                    </m:r>
                  </m:sub>
                </m:sSub>
              </m:oMath>
            </m:oMathPara>
          </w:p>
          <w:p w14:paraId="52389F8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2,y,2</m:t>
                    </m:r>
                  </m:sub>
                </m:sSub>
              </m:oMath>
            </m:oMathPara>
          </w:p>
          <w:p w14:paraId="614CB68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2,y,3</m:t>
                    </m:r>
                  </m:sub>
                </m:sSub>
              </m:oMath>
            </m:oMathPara>
          </w:p>
        </w:tc>
        <w:tc>
          <w:tcPr>
            <w:tcW w:w="4819" w:type="dxa"/>
          </w:tcPr>
          <w:p w14:paraId="5703A45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HIV-related death rate for those with CD4 350-500, off ART, per year</w:t>
            </w:r>
          </w:p>
        </w:tc>
        <w:tc>
          <w:tcPr>
            <w:tcW w:w="2268" w:type="dxa"/>
          </w:tcPr>
          <w:p w14:paraId="41C3D5F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0.0009-0.0069</w:t>
            </w:r>
          </w:p>
        </w:tc>
        <w:tc>
          <w:tcPr>
            <w:tcW w:w="6521" w:type="dxa"/>
          </w:tcPr>
          <w:p w14:paraId="10F498C9" w14:textId="2345264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aged 25-44 in the European CASCADE cohort </w:t>
            </w:r>
            <w:r w:rsidRPr="00830EA7">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TnVtPjM4MTwvUmVjTnVtPjxEaXNwbGF5VGV4dD48c3R5bGUgZmFjZT0ic3VwZXJzY3JpcHQiPjE1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YWx0LXRpdGxlPjwvdGl0bGVzPjxwZXJpb2RpY2FsPjxmdWxsLXRpdGxlPkogSW5mZWN0IERpczwv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TnVtPjM4MTwvUmVjTnVtPjxEaXNwbGF5VGV4dD48c3R5bGUgZmFjZT0ic3VwZXJzY3JpcHQiPjE1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YWx0LXRpdGxlPjwvdGl0bGVzPjxwZXJpb2RpY2FsPjxmdWxsLXRpdGxlPkogSW5mZWN0IERpczwv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15</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general population death rate subtracted</w:t>
            </w:r>
          </w:p>
        </w:tc>
      </w:tr>
      <w:tr w:rsidR="00FD6D64" w:rsidRPr="00830EA7" w14:paraId="4E01A4CC" w14:textId="77777777" w:rsidTr="00FD6D64">
        <w:tc>
          <w:tcPr>
            <w:tcW w:w="988" w:type="dxa"/>
          </w:tcPr>
          <w:p w14:paraId="23E37BDE"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3,y,1</m:t>
                    </m:r>
                  </m:sub>
                </m:sSub>
              </m:oMath>
            </m:oMathPara>
          </w:p>
          <w:p w14:paraId="6913B89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3,y,1</m:t>
                    </m:r>
                  </m:sub>
                </m:sSub>
              </m:oMath>
            </m:oMathPara>
          </w:p>
        </w:tc>
        <w:tc>
          <w:tcPr>
            <w:tcW w:w="4819" w:type="dxa"/>
          </w:tcPr>
          <w:p w14:paraId="349D0A2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 related death rate for those with CD4 200-350, off ART, per year</w:t>
            </w:r>
          </w:p>
        </w:tc>
        <w:tc>
          <w:tcPr>
            <w:tcW w:w="2268" w:type="dxa"/>
          </w:tcPr>
          <w:p w14:paraId="079BC58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0.0045-0.0135</w:t>
            </w:r>
          </w:p>
        </w:tc>
        <w:tc>
          <w:tcPr>
            <w:tcW w:w="6521" w:type="dxa"/>
          </w:tcPr>
          <w:p w14:paraId="7DF57E77" w14:textId="0F5E25F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aged 25-44 in the European CASCADE cohort </w:t>
            </w:r>
            <w:r w:rsidRPr="00830EA7">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TnVtPjM4MTwvUmVjTnVtPjxEaXNwbGF5VGV4dD48c3R5bGUgZmFjZT0ic3VwZXJzY3JpcHQiPjE1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YWx0LXRpdGxlPjwvdGl0bGVzPjxwZXJpb2RpY2FsPjxmdWxsLXRpdGxlPkogSW5mZWN0IERpczwv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TnVtPjM4MTwvUmVjTnVtPjxEaXNwbGF5VGV4dD48c3R5bGUgZmFjZT0ic3VwZXJzY3JpcHQiPjE1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YWx0LXRpdGxlPjwvdGl0bGVzPjxwZXJpb2RpY2FsPjxmdWxsLXRpdGxlPkogSW5mZWN0IERpczwv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15</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general population death rate subtracted</w:t>
            </w:r>
          </w:p>
        </w:tc>
      </w:tr>
      <w:tr w:rsidR="00FD6D64" w:rsidRPr="00830EA7" w14:paraId="715F0A12" w14:textId="77777777" w:rsidTr="00FD6D64">
        <w:tc>
          <w:tcPr>
            <w:tcW w:w="988" w:type="dxa"/>
          </w:tcPr>
          <w:p w14:paraId="301C12D5"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4,1,1</m:t>
                  </m:r>
                </m:sub>
              </m:sSub>
            </m:oMath>
          </w:p>
        </w:tc>
        <w:tc>
          <w:tcPr>
            <w:tcW w:w="4819" w:type="dxa"/>
          </w:tcPr>
          <w:p w14:paraId="400B3E5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Inverse of HIV-related death rate for those with CD4&lt;200, SPVL&lt;4.0, off ART (years)</w:t>
            </w:r>
          </w:p>
        </w:tc>
        <w:tc>
          <w:tcPr>
            <w:tcW w:w="2268" w:type="dxa"/>
          </w:tcPr>
          <w:p w14:paraId="0A64261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3.28-12.87</w:t>
            </w:r>
          </w:p>
        </w:tc>
        <w:tc>
          <w:tcPr>
            <w:tcW w:w="6521" w:type="dxa"/>
          </w:tcPr>
          <w:p w14:paraId="3F170672" w14:textId="44EB119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2F697E8A" w14:textId="77777777" w:rsidTr="00FD6D64">
        <w:tc>
          <w:tcPr>
            <w:tcW w:w="988" w:type="dxa"/>
          </w:tcPr>
          <w:p w14:paraId="66123964"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4,2,1</m:t>
                  </m:r>
                </m:sub>
              </m:sSub>
            </m:oMath>
          </w:p>
        </w:tc>
        <w:tc>
          <w:tcPr>
            <w:tcW w:w="4819" w:type="dxa"/>
          </w:tcPr>
          <w:p w14:paraId="64309E0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Inverse of HIV-related death rate for those with CD4&lt;200, SPVL 4.0-4.5, off ART (years)</w:t>
            </w:r>
          </w:p>
        </w:tc>
        <w:tc>
          <w:tcPr>
            <w:tcW w:w="2268" w:type="dxa"/>
          </w:tcPr>
          <w:p w14:paraId="382C21B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1.43-6.09</w:t>
            </w:r>
          </w:p>
        </w:tc>
        <w:tc>
          <w:tcPr>
            <w:tcW w:w="6521" w:type="dxa"/>
          </w:tcPr>
          <w:p w14:paraId="1015CD16" w14:textId="00C1A50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54F09B4D" w14:textId="77777777" w:rsidTr="00FD6D64">
        <w:tc>
          <w:tcPr>
            <w:tcW w:w="988" w:type="dxa"/>
          </w:tcPr>
          <w:p w14:paraId="7D283AC9"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4,3,1</m:t>
                  </m:r>
                </m:sub>
              </m:sSub>
            </m:oMath>
          </w:p>
        </w:tc>
        <w:tc>
          <w:tcPr>
            <w:tcW w:w="4819" w:type="dxa"/>
          </w:tcPr>
          <w:p w14:paraId="0B643C3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Inverse of HIV-related death rate for those with CD4&lt;200, SPVL 4,5-5,0, off ART (years)</w:t>
            </w:r>
          </w:p>
        </w:tc>
        <w:tc>
          <w:tcPr>
            <w:tcW w:w="2268" w:type="dxa"/>
          </w:tcPr>
          <w:p w14:paraId="1F67B68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4.41-23.64</w:t>
            </w:r>
          </w:p>
        </w:tc>
        <w:tc>
          <w:tcPr>
            <w:tcW w:w="6521" w:type="dxa"/>
          </w:tcPr>
          <w:p w14:paraId="68D1D54B" w14:textId="5E59F70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38DE1F7A" w14:textId="77777777" w:rsidTr="00FD6D64">
        <w:tc>
          <w:tcPr>
            <w:tcW w:w="988" w:type="dxa"/>
          </w:tcPr>
          <w:p w14:paraId="2D82B8E2" w14:textId="77777777" w:rsidR="00FD6D64" w:rsidRPr="00830EA7" w:rsidRDefault="00FD6D64" w:rsidP="00830EA7">
            <w:pPr>
              <w:rPr>
                <w:rFonts w:ascii="Times New Roman" w:eastAsia="Calibri" w:hAnsi="Times New Roman" w:cs="Times New Roman"/>
                <w:sz w:val="16"/>
                <w:szCs w:val="16"/>
              </w:rPr>
            </w:pPr>
            <w:r w:rsidRPr="00830EA7">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4,4,1</m:t>
                  </m:r>
                </m:sub>
              </m:sSub>
            </m:oMath>
          </w:p>
        </w:tc>
        <w:tc>
          <w:tcPr>
            <w:tcW w:w="4819" w:type="dxa"/>
          </w:tcPr>
          <w:p w14:paraId="0AFB7CC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Inverse of HIV-related death rate for those with CD4&lt;200, SPVL&gt;5.0, off ART (years)</w:t>
            </w:r>
          </w:p>
        </w:tc>
        <w:tc>
          <w:tcPr>
            <w:tcW w:w="2268" w:type="dxa"/>
          </w:tcPr>
          <w:p w14:paraId="6CEE035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1.32-3.59</w:t>
            </w:r>
          </w:p>
        </w:tc>
        <w:tc>
          <w:tcPr>
            <w:tcW w:w="6521" w:type="dxa"/>
          </w:tcPr>
          <w:p w14:paraId="02029A17" w14:textId="4FAE266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3FAF4AD6" w14:textId="77777777" w:rsidTr="00FD6D64">
        <w:tc>
          <w:tcPr>
            <w:tcW w:w="988" w:type="dxa"/>
          </w:tcPr>
          <w:p w14:paraId="3C6A4ADD" w14:textId="77777777" w:rsidR="00FD6D64" w:rsidRPr="00830EA7" w:rsidRDefault="009931DF" w:rsidP="00830EA7">
            <w:pPr>
              <w:rPr>
                <w:rFonts w:ascii="Times New Roman" w:eastAsiaTheme="minorEastAsia"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1,y,4</m:t>
                  </m:r>
                </m:sub>
              </m:sSub>
            </m:oMath>
            <w:r w:rsidR="00FD6D64" w:rsidRPr="00830EA7">
              <w:rPr>
                <w:rFonts w:ascii="Times New Roman" w:eastAsiaTheme="minorEastAsia"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2,y,4</m:t>
                  </m:r>
                </m:sub>
              </m:sSub>
            </m:oMath>
            <w:r w:rsidR="00FD6D64" w:rsidRPr="00830EA7">
              <w:rPr>
                <w:rFonts w:ascii="Times New Roman" w:eastAsiaTheme="minorEastAsia" w:hAnsi="Times New Roman" w:cs="Times New Roman"/>
                <w:sz w:val="16"/>
                <w:szCs w:val="16"/>
              </w:rPr>
              <w:t xml:space="preserve"> </w:t>
            </w:r>
          </w:p>
          <w:p w14:paraId="54C6CBF6" w14:textId="77777777" w:rsidR="00FD6D64" w:rsidRPr="00830EA7" w:rsidRDefault="009931DF" w:rsidP="00830EA7">
            <w:pPr>
              <w:rPr>
                <w:rFonts w:ascii="Times New Roman" w:eastAsiaTheme="minorEastAsia"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1,y,5</m:t>
                  </m:r>
                </m:sub>
              </m:sSub>
            </m:oMath>
            <w:r w:rsidR="00FD6D64" w:rsidRPr="00830EA7">
              <w:rPr>
                <w:rFonts w:ascii="Times New Roman" w:eastAsiaTheme="minorEastAsia"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2,y,5</m:t>
                  </m:r>
                </m:sub>
              </m:sSub>
            </m:oMath>
          </w:p>
          <w:p w14:paraId="698B87BD" w14:textId="77777777" w:rsidR="00FD6D64" w:rsidRPr="00830EA7" w:rsidRDefault="009931DF" w:rsidP="00830EA7">
            <w:pPr>
              <w:rPr>
                <w:rFonts w:ascii="Times New Roman" w:eastAsiaTheme="minorEastAsia"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1,y,6</m:t>
                  </m:r>
                </m:sub>
              </m:sSub>
            </m:oMath>
            <w:r w:rsidR="00FD6D64" w:rsidRPr="00830EA7">
              <w:rPr>
                <w:rFonts w:ascii="Times New Roman" w:eastAsiaTheme="minorEastAsia"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2,y,6</m:t>
                  </m:r>
                </m:sub>
              </m:sSub>
            </m:oMath>
          </w:p>
          <w:p w14:paraId="28E342A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1,y,7</m:t>
                    </m:r>
                  </m:sub>
                </m:sSub>
              </m:oMath>
            </m:oMathPara>
          </w:p>
          <w:p w14:paraId="318147E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2,y,7</m:t>
                    </m:r>
                  </m:sub>
                </m:sSub>
              </m:oMath>
            </m:oMathPara>
          </w:p>
          <w:p w14:paraId="47B04215" w14:textId="77777777" w:rsidR="00FD6D64" w:rsidRPr="00830EA7" w:rsidRDefault="00FD6D64" w:rsidP="00830EA7">
            <w:pPr>
              <w:rPr>
                <w:rFonts w:ascii="Times New Roman" w:eastAsia="Calibri" w:hAnsi="Times New Roman" w:cs="Times New Roman"/>
                <w:sz w:val="16"/>
                <w:szCs w:val="16"/>
              </w:rPr>
            </w:pPr>
          </w:p>
        </w:tc>
        <w:tc>
          <w:tcPr>
            <w:tcW w:w="4819" w:type="dxa"/>
          </w:tcPr>
          <w:p w14:paraId="4FE3FF5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HIV-related mortality for those with CD4&gt;500 or CD4 350-500 at start of treatment, for 1</w:t>
            </w:r>
            <w:r w:rsidRPr="00830EA7">
              <w:rPr>
                <w:rFonts w:ascii="Times New Roman" w:eastAsiaTheme="minorEastAsia" w:hAnsi="Times New Roman" w:cs="Times New Roman"/>
                <w:sz w:val="16"/>
                <w:szCs w:val="16"/>
                <w:vertAlign w:val="superscript"/>
              </w:rPr>
              <w:t>st</w:t>
            </w:r>
            <w:r w:rsidRPr="00830EA7">
              <w:rPr>
                <w:rFonts w:ascii="Times New Roman" w:eastAsiaTheme="minorEastAsia" w:hAnsi="Times New Roman" w:cs="Times New Roman"/>
                <w:sz w:val="16"/>
                <w:szCs w:val="16"/>
              </w:rPr>
              <w:t xml:space="preserve"> , 2</w:t>
            </w:r>
            <w:r w:rsidRPr="00830EA7">
              <w:rPr>
                <w:rFonts w:ascii="Times New Roman" w:eastAsiaTheme="minorEastAsia" w:hAnsi="Times New Roman" w:cs="Times New Roman"/>
                <w:sz w:val="16"/>
                <w:szCs w:val="16"/>
                <w:vertAlign w:val="superscript"/>
              </w:rPr>
              <w:t>nd</w:t>
            </w:r>
            <w:r w:rsidRPr="00830EA7">
              <w:rPr>
                <w:rFonts w:ascii="Times New Roman" w:eastAsiaTheme="minorEastAsia" w:hAnsi="Times New Roman" w:cs="Times New Roman"/>
                <w:sz w:val="16"/>
                <w:szCs w:val="16"/>
              </w:rPr>
              <w:t xml:space="preserve"> and subsequent years on ART, per year</w:t>
            </w:r>
          </w:p>
        </w:tc>
        <w:tc>
          <w:tcPr>
            <w:tcW w:w="2268" w:type="dxa"/>
          </w:tcPr>
          <w:p w14:paraId="78C6782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0-0.003</w:t>
            </w:r>
          </w:p>
        </w:tc>
        <w:tc>
          <w:tcPr>
            <w:tcW w:w="6521" w:type="dxa"/>
          </w:tcPr>
          <w:p w14:paraId="70FD4790" w14:textId="7043608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From probabilities for those with CD4&gt;350 </w:t>
            </w:r>
            <w:r w:rsidRPr="00830EA7">
              <w:rPr>
                <w:rFonts w:ascii="Times New Roman" w:eastAsiaTheme="minorEastAsia" w:hAnsi="Times New Roman" w:cs="Times New Roman"/>
                <w:sz w:val="16"/>
                <w:szCs w:val="16"/>
              </w:rPr>
              <w:fldChar w:fldCharType="begin">
                <w:fldData xml:space="preserve">PEVuZE5vdGU+PENpdGU+PEF1dGhvcj5FZ2dlcjwvQXV0aG9yPjxZZWFyPjIwMDI8L1llYXI+PFJl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==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PEVuZE5vdGU+PENpdGU+PEF1dGhvcj5FZ2dlcjwvQXV0aG9yPjxZZWFyPjIwMDI8L1llYXI+PFJl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==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17</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general population death rate subtracted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&lt;EndNote&gt;&lt;Cite&gt;&lt;Author&gt;UK Office for National Statistics&lt;/Author&gt;&lt;Year&gt;2006&lt;/Year&gt;&lt;RecNum&gt;505&lt;/RecNum&gt;&lt;DisplayText&gt;&lt;style face="superscript"&gt;18&lt;/style&gt;&lt;/DisplayText&gt;&lt;record&gt;&lt;rec-number&gt;505&lt;/rec-number&gt;&lt;foreign-keys&gt;&lt;key app="EN" db-id="5509w5tfs9vrz0eaaw0xp5tbe9wf52090zs9" timestamp="1431085728"&gt;505&lt;/key&gt;&lt;/foreign-keys&gt;&lt;ref-type name="Journal Article"&gt;17&lt;/ref-type&gt;&lt;contributors&gt;&lt;authors&gt;&lt;author&gt;UK Office for National Statistics,&lt;/author&gt;&lt;/authors&gt;&lt;/contributors&gt;&lt;titles&gt;&lt;title&gt;Deaths: age sex. England and Wales [table 6.1]&lt;/title&gt;&lt;secondary-title&gt;Population Trends&lt;/secondary-title&gt;&lt;/titles&gt;&lt;periodical&gt;&lt;full-title&gt;Population Trends&lt;/full-title&gt;&lt;/periodical&gt;&lt;pages&gt;49&lt;/pages&gt;&lt;volume&gt;126&lt;/volume&gt;&lt;dates&gt;&lt;year&gt;2006&lt;/year&gt;&lt;/dates&gt;&lt;urls&gt;&lt;related-urls&gt;&lt;url&gt;http://www.ons.gov.uk/ons/rel/population-trends-rd/population-trends/no--126--winter-2006/index.html&lt;/url&gt;&lt;/related-urls&gt;&lt;/urls&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18</w:t>
            </w:r>
            <w:r w:rsidRPr="00830EA7">
              <w:rPr>
                <w:rFonts w:ascii="Times New Roman" w:eastAsiaTheme="minorEastAsia" w:hAnsi="Times New Roman" w:cs="Times New Roman"/>
                <w:sz w:val="16"/>
                <w:szCs w:val="16"/>
              </w:rPr>
              <w:fldChar w:fldCharType="end"/>
            </w:r>
          </w:p>
        </w:tc>
      </w:tr>
      <w:tr w:rsidR="00FD6D64" w:rsidRPr="00830EA7" w14:paraId="04F50767" w14:textId="77777777" w:rsidTr="00FD6D64">
        <w:tc>
          <w:tcPr>
            <w:tcW w:w="988" w:type="dxa"/>
          </w:tcPr>
          <w:p w14:paraId="42D6C06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1</m:t>
                    </m:r>
                  </m:sub>
                </m:sSub>
              </m:oMath>
            </m:oMathPara>
          </w:p>
        </w:tc>
        <w:tc>
          <w:tcPr>
            <w:tcW w:w="4819" w:type="dxa"/>
          </w:tcPr>
          <w:p w14:paraId="439FB59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CD4 200-350 vs CD4&gt;350 at start of treatment, 1</w:t>
            </w:r>
            <w:r w:rsidRPr="00830EA7">
              <w:rPr>
                <w:rFonts w:ascii="Times New Roman" w:eastAsiaTheme="minorEastAsia" w:hAnsi="Times New Roman" w:cs="Times New Roman"/>
                <w:sz w:val="16"/>
                <w:szCs w:val="16"/>
                <w:vertAlign w:val="superscript"/>
              </w:rPr>
              <w:t>st</w:t>
            </w:r>
            <w:r w:rsidRPr="00830EA7">
              <w:rPr>
                <w:rFonts w:ascii="Times New Roman" w:eastAsiaTheme="minorEastAsia" w:hAnsi="Times New Roman" w:cs="Times New Roman"/>
                <w:sz w:val="16"/>
                <w:szCs w:val="16"/>
              </w:rPr>
              <w:t xml:space="preserve"> year on ART</w:t>
            </w:r>
          </w:p>
        </w:tc>
        <w:tc>
          <w:tcPr>
            <w:tcW w:w="2268" w:type="dxa"/>
          </w:tcPr>
          <w:p w14:paraId="61052B1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1.2-2.8</w:t>
            </w:r>
          </w:p>
        </w:tc>
        <w:tc>
          <w:tcPr>
            <w:tcW w:w="6521" w:type="dxa"/>
          </w:tcPr>
          <w:p w14:paraId="1E5383D3" w14:textId="7997910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p>
        </w:tc>
      </w:tr>
      <w:tr w:rsidR="00FD6D64" w:rsidRPr="00830EA7" w14:paraId="661B9AC1" w14:textId="77777777" w:rsidTr="00FD6D64">
        <w:tc>
          <w:tcPr>
            <w:tcW w:w="988" w:type="dxa"/>
          </w:tcPr>
          <w:p w14:paraId="4729B46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2</m:t>
                    </m:r>
                  </m:sub>
                </m:sSub>
              </m:oMath>
            </m:oMathPara>
          </w:p>
        </w:tc>
        <w:tc>
          <w:tcPr>
            <w:tcW w:w="4819" w:type="dxa"/>
          </w:tcPr>
          <w:p w14:paraId="25FB109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CD4 200-350 vs CD4&gt;350 at start of treatment, 2</w:t>
            </w:r>
            <w:r w:rsidRPr="00830EA7">
              <w:rPr>
                <w:rFonts w:ascii="Times New Roman" w:eastAsiaTheme="minorEastAsia" w:hAnsi="Times New Roman" w:cs="Times New Roman"/>
                <w:sz w:val="16"/>
                <w:szCs w:val="16"/>
                <w:vertAlign w:val="superscript"/>
              </w:rPr>
              <w:t>nd</w:t>
            </w:r>
            <w:r w:rsidRPr="00830EA7">
              <w:rPr>
                <w:rFonts w:ascii="Times New Roman" w:eastAsiaTheme="minorEastAsia" w:hAnsi="Times New Roman" w:cs="Times New Roman"/>
                <w:sz w:val="16"/>
                <w:szCs w:val="16"/>
              </w:rPr>
              <w:t xml:space="preserve"> year on ART</w:t>
            </w:r>
          </w:p>
        </w:tc>
        <w:tc>
          <w:tcPr>
            <w:tcW w:w="2268" w:type="dxa"/>
          </w:tcPr>
          <w:p w14:paraId="2BB9232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1-2.2</w:t>
            </w:r>
          </w:p>
        </w:tc>
        <w:tc>
          <w:tcPr>
            <w:tcW w:w="6521" w:type="dxa"/>
          </w:tcPr>
          <w:p w14:paraId="7886CAB6" w14:textId="09CBAAF3"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Upper limit reduced to give main estimate as midpoint</w:t>
            </w:r>
          </w:p>
        </w:tc>
      </w:tr>
      <w:tr w:rsidR="00FD6D64" w:rsidRPr="00830EA7" w14:paraId="4B436197" w14:textId="77777777" w:rsidTr="00FD6D64">
        <w:tc>
          <w:tcPr>
            <w:tcW w:w="988" w:type="dxa"/>
          </w:tcPr>
          <w:p w14:paraId="4C0CDB0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3</m:t>
                    </m:r>
                  </m:sub>
                </m:sSub>
              </m:oMath>
            </m:oMathPara>
          </w:p>
        </w:tc>
        <w:tc>
          <w:tcPr>
            <w:tcW w:w="4819" w:type="dxa"/>
          </w:tcPr>
          <w:p w14:paraId="243B20C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CD4 200-350 vs CD4&gt;350 at start of treatment, 3</w:t>
            </w:r>
            <w:r w:rsidRPr="00830EA7">
              <w:rPr>
                <w:rFonts w:ascii="Times New Roman" w:eastAsiaTheme="minorEastAsia" w:hAnsi="Times New Roman" w:cs="Times New Roman"/>
                <w:sz w:val="16"/>
                <w:szCs w:val="16"/>
                <w:vertAlign w:val="superscript"/>
              </w:rPr>
              <w:t>rd</w:t>
            </w:r>
            <w:r w:rsidRPr="00830EA7">
              <w:rPr>
                <w:rFonts w:ascii="Times New Roman" w:eastAsiaTheme="minorEastAsia" w:hAnsi="Times New Roman" w:cs="Times New Roman"/>
                <w:sz w:val="16"/>
                <w:szCs w:val="16"/>
              </w:rPr>
              <w:t xml:space="preserve"> year + on ART</w:t>
            </w:r>
          </w:p>
        </w:tc>
        <w:tc>
          <w:tcPr>
            <w:tcW w:w="2268" w:type="dxa"/>
          </w:tcPr>
          <w:p w14:paraId="0B65B44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1-1.4</w:t>
            </w:r>
          </w:p>
        </w:tc>
        <w:tc>
          <w:tcPr>
            <w:tcW w:w="6521" w:type="dxa"/>
          </w:tcPr>
          <w:p w14:paraId="57C21242" w14:textId="32BA2EE1"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Upper limit reduced to give main estimate as midpoint</w:t>
            </w:r>
          </w:p>
        </w:tc>
      </w:tr>
      <w:tr w:rsidR="00FD6D64" w:rsidRPr="00830EA7" w14:paraId="0C241F13" w14:textId="77777777" w:rsidTr="00FD6D64">
        <w:tc>
          <w:tcPr>
            <w:tcW w:w="988" w:type="dxa"/>
          </w:tcPr>
          <w:p w14:paraId="7303C21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4</m:t>
                    </m:r>
                  </m:sub>
                </m:sSub>
              </m:oMath>
            </m:oMathPara>
          </w:p>
        </w:tc>
        <w:tc>
          <w:tcPr>
            <w:tcW w:w="4819" w:type="dxa"/>
          </w:tcPr>
          <w:p w14:paraId="723A875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CD4 &lt;200 vs CD4&gt;350 at start of treatment, 1</w:t>
            </w:r>
            <w:r w:rsidRPr="00830EA7">
              <w:rPr>
                <w:rFonts w:ascii="Times New Roman" w:eastAsiaTheme="minorEastAsia" w:hAnsi="Times New Roman" w:cs="Times New Roman"/>
                <w:sz w:val="16"/>
                <w:szCs w:val="16"/>
                <w:vertAlign w:val="superscript"/>
              </w:rPr>
              <w:t>st</w:t>
            </w:r>
            <w:r w:rsidRPr="00830EA7">
              <w:rPr>
                <w:rFonts w:ascii="Times New Roman" w:eastAsiaTheme="minorEastAsia" w:hAnsi="Times New Roman" w:cs="Times New Roman"/>
                <w:sz w:val="16"/>
                <w:szCs w:val="16"/>
              </w:rPr>
              <w:t xml:space="preserve"> year on ART</w:t>
            </w:r>
          </w:p>
        </w:tc>
        <w:tc>
          <w:tcPr>
            <w:tcW w:w="2268" w:type="dxa"/>
          </w:tcPr>
          <w:p w14:paraId="4A67B08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1.8-5.2</w:t>
            </w:r>
          </w:p>
        </w:tc>
        <w:tc>
          <w:tcPr>
            <w:tcW w:w="6521" w:type="dxa"/>
          </w:tcPr>
          <w:p w14:paraId="06EB4E36" w14:textId="1D8A95F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Main estimate and lower bound: CD4 100-199; upper bound from those with CD4 25-49</w:t>
            </w:r>
          </w:p>
        </w:tc>
      </w:tr>
      <w:tr w:rsidR="00FD6D64" w:rsidRPr="00830EA7" w14:paraId="16A329C1" w14:textId="77777777" w:rsidTr="00FD6D64">
        <w:tc>
          <w:tcPr>
            <w:tcW w:w="988" w:type="dxa"/>
          </w:tcPr>
          <w:p w14:paraId="60C8CAE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5</m:t>
                    </m:r>
                  </m:sub>
                </m:sSub>
              </m:oMath>
            </m:oMathPara>
          </w:p>
        </w:tc>
        <w:tc>
          <w:tcPr>
            <w:tcW w:w="4819" w:type="dxa"/>
          </w:tcPr>
          <w:p w14:paraId="121C15A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CD4 &lt;200 vs CD4&gt;350 at start of treatment, 2</w:t>
            </w:r>
            <w:r w:rsidRPr="00830EA7">
              <w:rPr>
                <w:rFonts w:ascii="Times New Roman" w:eastAsiaTheme="minorEastAsia" w:hAnsi="Times New Roman" w:cs="Times New Roman"/>
                <w:sz w:val="16"/>
                <w:szCs w:val="16"/>
                <w:vertAlign w:val="superscript"/>
              </w:rPr>
              <w:t>nd</w:t>
            </w:r>
            <w:r w:rsidRPr="00830EA7">
              <w:rPr>
                <w:rFonts w:ascii="Times New Roman" w:eastAsiaTheme="minorEastAsia" w:hAnsi="Times New Roman" w:cs="Times New Roman"/>
                <w:sz w:val="16"/>
                <w:szCs w:val="16"/>
              </w:rPr>
              <w:t xml:space="preserve"> year on ART</w:t>
            </w:r>
          </w:p>
        </w:tc>
        <w:tc>
          <w:tcPr>
            <w:tcW w:w="2268" w:type="dxa"/>
          </w:tcPr>
          <w:p w14:paraId="5A782B9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1.3-6.2</w:t>
            </w:r>
          </w:p>
        </w:tc>
        <w:tc>
          <w:tcPr>
            <w:tcW w:w="6521" w:type="dxa"/>
          </w:tcPr>
          <w:p w14:paraId="4F2D4454" w14:textId="68E94C3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Main estimate and lower bound: CD4 100-199; upper bound from those with CD4 25-49</w:t>
            </w:r>
          </w:p>
        </w:tc>
      </w:tr>
      <w:tr w:rsidR="00FD6D64" w:rsidRPr="00830EA7" w14:paraId="4EB44284" w14:textId="77777777" w:rsidTr="00FD6D64">
        <w:tc>
          <w:tcPr>
            <w:tcW w:w="988" w:type="dxa"/>
          </w:tcPr>
          <w:p w14:paraId="0C857F6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6</m:t>
                    </m:r>
                  </m:sub>
                </m:sSub>
              </m:oMath>
            </m:oMathPara>
          </w:p>
        </w:tc>
        <w:tc>
          <w:tcPr>
            <w:tcW w:w="4819" w:type="dxa"/>
          </w:tcPr>
          <w:p w14:paraId="78760F7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CD4 &lt;200 vs CD4&gt;350 at start of treatment, 3</w:t>
            </w:r>
            <w:r w:rsidRPr="00830EA7">
              <w:rPr>
                <w:rFonts w:ascii="Times New Roman" w:eastAsiaTheme="minorEastAsia" w:hAnsi="Times New Roman" w:cs="Times New Roman"/>
                <w:sz w:val="16"/>
                <w:szCs w:val="16"/>
                <w:vertAlign w:val="superscript"/>
              </w:rPr>
              <w:t>rd</w:t>
            </w:r>
            <w:r w:rsidRPr="00830EA7">
              <w:rPr>
                <w:rFonts w:ascii="Times New Roman" w:eastAsiaTheme="minorEastAsia" w:hAnsi="Times New Roman" w:cs="Times New Roman"/>
                <w:sz w:val="16"/>
                <w:szCs w:val="16"/>
              </w:rPr>
              <w:t xml:space="preserve"> year + on ART</w:t>
            </w:r>
          </w:p>
        </w:tc>
        <w:tc>
          <w:tcPr>
            <w:tcW w:w="2268" w:type="dxa"/>
          </w:tcPr>
          <w:p w14:paraId="643B97F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1-3.2</w:t>
            </w:r>
          </w:p>
        </w:tc>
        <w:tc>
          <w:tcPr>
            <w:tcW w:w="6521" w:type="dxa"/>
          </w:tcPr>
          <w:p w14:paraId="5D422C8F" w14:textId="28BAF270"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Main estimate and lower bound: CD4 100-199; upper bound from those with CD4 50-99</w:t>
            </w:r>
          </w:p>
        </w:tc>
      </w:tr>
      <w:tr w:rsidR="00FD6D64" w:rsidRPr="00830EA7" w14:paraId="2A889D9B" w14:textId="77777777" w:rsidTr="00FD6D64">
        <w:tc>
          <w:tcPr>
            <w:tcW w:w="988" w:type="dxa"/>
          </w:tcPr>
          <w:p w14:paraId="7468904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b</m:t>
                    </m:r>
                  </m:e>
                  <m:sub>
                    <m:r>
                      <w:rPr>
                        <w:rFonts w:ascii="Cambria Math" w:eastAsia="Calibri" w:hAnsi="Cambria Math" w:cs="Times New Roman"/>
                        <w:sz w:val="16"/>
                        <w:szCs w:val="16"/>
                      </w:rPr>
                      <m:t>1</m:t>
                    </m:r>
                  </m:sub>
                </m:sSub>
              </m:oMath>
            </m:oMathPara>
          </w:p>
        </w:tc>
        <w:tc>
          <w:tcPr>
            <w:tcW w:w="4819" w:type="dxa"/>
          </w:tcPr>
          <w:p w14:paraId="6A72E05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AIDS before ART initiation vs without, 1</w:t>
            </w:r>
            <w:r w:rsidRPr="00830EA7">
              <w:rPr>
                <w:rFonts w:ascii="Times New Roman" w:eastAsiaTheme="minorEastAsia" w:hAnsi="Times New Roman" w:cs="Times New Roman"/>
                <w:sz w:val="16"/>
                <w:szCs w:val="16"/>
                <w:vertAlign w:val="superscript"/>
              </w:rPr>
              <w:t>st</w:t>
            </w:r>
            <w:r w:rsidRPr="00830EA7">
              <w:rPr>
                <w:rFonts w:ascii="Times New Roman" w:eastAsiaTheme="minorEastAsia" w:hAnsi="Times New Roman" w:cs="Times New Roman"/>
                <w:sz w:val="16"/>
                <w:szCs w:val="16"/>
              </w:rPr>
              <w:t xml:space="preserve"> year on ART</w:t>
            </w:r>
          </w:p>
        </w:tc>
        <w:tc>
          <w:tcPr>
            <w:tcW w:w="2268" w:type="dxa"/>
          </w:tcPr>
          <w:p w14:paraId="54150B1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3.0-4.8</w:t>
            </w:r>
          </w:p>
        </w:tc>
        <w:tc>
          <w:tcPr>
            <w:tcW w:w="6521" w:type="dxa"/>
          </w:tcPr>
          <w:p w14:paraId="46579F57" w14:textId="18475002"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p>
        </w:tc>
      </w:tr>
      <w:tr w:rsidR="00FD6D64" w:rsidRPr="00830EA7" w14:paraId="4C72EDA8" w14:textId="77777777" w:rsidTr="00FD6D64">
        <w:tc>
          <w:tcPr>
            <w:tcW w:w="988" w:type="dxa"/>
          </w:tcPr>
          <w:p w14:paraId="5613045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b</m:t>
                    </m:r>
                  </m:e>
                  <m:sub>
                    <m:r>
                      <w:rPr>
                        <w:rFonts w:ascii="Cambria Math" w:eastAsia="Calibri" w:hAnsi="Cambria Math" w:cs="Times New Roman"/>
                        <w:sz w:val="16"/>
                        <w:szCs w:val="16"/>
                      </w:rPr>
                      <m:t>2</m:t>
                    </m:r>
                  </m:sub>
                </m:sSub>
                <m:r>
                  <w:rPr>
                    <w:rFonts w:ascii="Cambria Math" w:eastAsia="Calibri" w:hAnsi="Cambria Math" w:cs="Times New Roman"/>
                    <w:sz w:val="16"/>
                    <w:szCs w:val="16"/>
                  </w:rPr>
                  <m:t>,</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b</m:t>
                    </m:r>
                  </m:e>
                  <m:sub>
                    <m:r>
                      <w:rPr>
                        <w:rFonts w:ascii="Cambria Math" w:eastAsia="Calibri" w:hAnsi="Cambria Math" w:cs="Times New Roman"/>
                        <w:sz w:val="16"/>
                        <w:szCs w:val="16"/>
                      </w:rPr>
                      <m:t>3</m:t>
                    </m:r>
                  </m:sub>
                </m:sSub>
              </m:oMath>
            </m:oMathPara>
          </w:p>
        </w:tc>
        <w:tc>
          <w:tcPr>
            <w:tcW w:w="4819" w:type="dxa"/>
          </w:tcPr>
          <w:p w14:paraId="329A974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mortality of those with AIDS before ART initiation vs without, 2</w:t>
            </w:r>
            <w:r w:rsidRPr="00830EA7">
              <w:rPr>
                <w:rFonts w:ascii="Times New Roman" w:eastAsiaTheme="minorEastAsia" w:hAnsi="Times New Roman" w:cs="Times New Roman"/>
                <w:sz w:val="16"/>
                <w:szCs w:val="16"/>
                <w:vertAlign w:val="superscript"/>
              </w:rPr>
              <w:t>nd</w:t>
            </w:r>
            <w:r w:rsidRPr="00830EA7">
              <w:rPr>
                <w:rFonts w:ascii="Times New Roman" w:eastAsiaTheme="minorEastAsia" w:hAnsi="Times New Roman" w:cs="Times New Roman"/>
                <w:sz w:val="16"/>
                <w:szCs w:val="16"/>
              </w:rPr>
              <w:t xml:space="preserve"> , 3</w:t>
            </w:r>
            <w:r w:rsidRPr="00830EA7">
              <w:rPr>
                <w:rFonts w:ascii="Times New Roman" w:eastAsiaTheme="minorEastAsia" w:hAnsi="Times New Roman" w:cs="Times New Roman"/>
                <w:sz w:val="16"/>
                <w:szCs w:val="16"/>
                <w:vertAlign w:val="superscript"/>
              </w:rPr>
              <w:t>rd</w:t>
            </w:r>
            <w:r w:rsidRPr="00830EA7">
              <w:rPr>
                <w:rFonts w:ascii="Times New Roman" w:eastAsiaTheme="minorEastAsia" w:hAnsi="Times New Roman" w:cs="Times New Roman"/>
                <w:sz w:val="16"/>
                <w:szCs w:val="16"/>
              </w:rPr>
              <w:t xml:space="preserve"> + years on ART</w:t>
            </w:r>
          </w:p>
        </w:tc>
        <w:tc>
          <w:tcPr>
            <w:tcW w:w="2268" w:type="dxa"/>
          </w:tcPr>
          <w:p w14:paraId="6FAA93E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1.4-2.6</w:t>
            </w:r>
          </w:p>
        </w:tc>
        <w:tc>
          <w:tcPr>
            <w:tcW w:w="6521" w:type="dxa"/>
          </w:tcPr>
          <w:p w14:paraId="7DF8CA39" w14:textId="748A85C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&lt;EndNote&gt;&lt;Cite&gt;&lt;Author&gt;Antiretroviral Therapy Cohort Collaboration&lt;/Author&gt;&lt;Year&gt;2007&lt;/Year&gt;&lt;RecNum&gt;331&lt;/RecNum&gt;&lt;DisplayText&gt;&lt;style face="superscript"&gt;19&lt;/style&gt;&lt;/DisplayText&gt;&lt;record&gt;&lt;rec-number&gt;331&lt;/rec-number&gt;&lt;foreign-keys&gt;&lt;key app="EN" db-id="5509w5tfs9vrz0eaaw0xp5tbe9wf52090zs9" timestamp="1426517227"&gt;331&lt;/key&gt;&lt;/foreign-keys&gt;&lt;ref-type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 Acquir Immune Defic Syndr&lt;/secondary-title&gt;&lt;/titles&gt;&lt;periodical&gt;&lt;full-title&gt;J Acquir Immune Defic Syndr&lt;/full-title&gt;&lt;abbr-1&gt;Journal of acquired immune deficiency syndromes (1999)&lt;/abbr-1&gt;&lt;/periodical&gt;&lt;pages&gt;607-15&lt;/pages&gt;&lt;volume&gt;46&lt;/volume&gt;&lt;number&gt;5&lt;/number&gt;&lt;edition&gt;2007/11/29&lt;/edition&gt;&lt;keywords&gt;&lt;keyword&gt;Adolescent&lt;/keyword&gt;&lt;keyword&gt;Adult&lt;/keyword&gt;&lt;keyword&gt;Anti-HIV Agents/*therapeutic use&lt;/keyword&gt;&lt;keyword&gt;Antiretroviral Therapy, Highly Active&lt;/keyword&gt;&lt;keyword&gt;CD4 Lymphocyte Count&lt;/keyword&gt;&lt;keyword&gt;Europe/epidemiology&lt;/keyword&gt;&lt;keyword&gt;HIV Infections/drug therapy/epidemiology/*mortality/virology&lt;/keyword&gt;&lt;keyword&gt;HIV-1/isolation &amp;amp; purification&lt;/keyword&gt;&lt;keyword&gt;Humans&lt;/keyword&gt;&lt;keyword&gt;Middle Aged&lt;/keyword&gt;&lt;keyword&gt;North America/epidemiology&lt;/keyword&gt;&lt;keyword&gt;Prognosis&lt;/keyword&gt;&lt;keyword&gt;Risk Factors&lt;/keyword&gt;&lt;keyword&gt;Substance Abuse, Intravenous&lt;/keyword&gt;&lt;keyword&gt;Survival Analysis&lt;/keyword&gt;&lt;/keywords&gt;&lt;dates&gt;&lt;year&gt;2007&lt;/year&gt;&lt;pub-dates&gt;&lt;date&gt;Dec 15&lt;/date&gt;&lt;/pub-dates&gt;&lt;/dates&gt;&lt;isbn&gt;1525-4135 (Print)&amp;#xD;1525-4135&lt;/isbn&gt;&lt;accession-num&gt;18043315&lt;/accession-num&gt;&lt;urls&gt;&lt;/urls&gt;&lt;custom2&gt;Pmc3687569&lt;/custom2&gt;&lt;custom6&gt;Nihms411059&lt;/custom6&gt;&lt;electronic-resource-num&gt;10.1097/QAI.0b013e31815b7dba&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19</w:t>
            </w:r>
            <w:r w:rsidRPr="00830EA7">
              <w:rPr>
                <w:rFonts w:ascii="Times New Roman" w:eastAsiaTheme="minorEastAsia" w:hAnsi="Times New Roman" w:cs="Times New Roman"/>
                <w:sz w:val="16"/>
                <w:szCs w:val="16"/>
              </w:rPr>
              <w:fldChar w:fldCharType="end"/>
            </w:r>
          </w:p>
        </w:tc>
      </w:tr>
      <w:tr w:rsidR="00FD6D64" w:rsidRPr="00830EA7" w14:paraId="13B9D926" w14:textId="77777777" w:rsidTr="00FD6D64">
        <w:tc>
          <w:tcPr>
            <w:tcW w:w="988" w:type="dxa"/>
          </w:tcPr>
          <w:p w14:paraId="7014371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k</m:t>
                    </m:r>
                  </m:e>
                  <m:sub>
                    <m:r>
                      <w:rPr>
                        <w:rFonts w:ascii="Cambria Math" w:eastAsia="Calibri" w:hAnsi="Cambria Math" w:cs="Times New Roman"/>
                        <w:sz w:val="16"/>
                        <w:szCs w:val="16"/>
                      </w:rPr>
                      <m:t>4</m:t>
                    </m:r>
                  </m:sub>
                </m:sSub>
              </m:oMath>
            </m:oMathPara>
          </w:p>
        </w:tc>
        <w:tc>
          <w:tcPr>
            <w:tcW w:w="4819" w:type="dxa"/>
          </w:tcPr>
          <w:p w14:paraId="5292979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those starting ART with CD4&lt;200 who have a prior AIDS diagnosis </w:t>
            </w:r>
          </w:p>
        </w:tc>
        <w:tc>
          <w:tcPr>
            <w:tcW w:w="2268" w:type="dxa"/>
          </w:tcPr>
          <w:p w14:paraId="5CCE701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40-60</w:t>
            </w:r>
          </w:p>
        </w:tc>
        <w:tc>
          <w:tcPr>
            <w:tcW w:w="6521" w:type="dxa"/>
          </w:tcPr>
          <w:p w14:paraId="76AE31CF" w14:textId="1B2C65E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&lt;EndNote&gt;&lt;Cite&gt;&lt;Author&gt;Michigan Department of Community Health&lt;/Author&gt;&lt;RecNum&gt;500&lt;/RecNum&gt;&lt;DisplayText&gt;&lt;style face="superscript"&gt;20&lt;/style&gt;&lt;/DisplayText&gt;&lt;record&gt;&lt;rec-number&gt;500&lt;/rec-number&gt;&lt;foreign-keys&gt;&lt;key app="EN" db-id="5509w5tfs9vrz0eaaw0xp5tbe9wf52090zs9" timestamp="1431002107"&gt;500&lt;/key&gt;&lt;/foreign-keys&gt;&lt;ref-type name="Report"&gt;27&lt;/ref-type&gt;&lt;contributors&gt;&lt;authors&gt;&lt;author&gt;Michigan Department of Community Health,&lt;/author&gt;&lt;/authors&gt;&lt;/contributors&gt;&lt;titles&gt;&lt;title&gt;Adult and Adolescent Spectrum of Disease Project in Michigan Summary Report 1990-2003&lt;/title&gt;&lt;/titles&gt;&lt;dates&gt;&lt;/dates&gt;&lt;urls&gt;&lt;related-urls&gt;&lt;url&gt;http://www.michigan.gov/documents/mdch/Summary_report_on_Michigan_ASD_1990-2003_Final_214482_7.pdf&lt;/url&gt;&lt;/related-urls&gt;&lt;/urls&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20</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r w:rsidR="00FD6D64" w:rsidRPr="00830EA7" w14:paraId="3A7DBF4F" w14:textId="77777777" w:rsidTr="00FD6D64">
        <w:tc>
          <w:tcPr>
            <w:tcW w:w="988" w:type="dxa"/>
          </w:tcPr>
          <w:p w14:paraId="5BCC3F8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θ</m:t>
                    </m:r>
                  </m:e>
                  <m:sub>
                    <m:r>
                      <w:rPr>
                        <w:rFonts w:ascii="Cambria Math" w:eastAsiaTheme="minorEastAsia" w:hAnsi="Cambria Math" w:cs="Times New Roman"/>
                        <w:sz w:val="16"/>
                        <w:szCs w:val="16"/>
                      </w:rPr>
                      <m:t>2</m:t>
                    </m:r>
                  </m:sub>
                </m:sSub>
              </m:oMath>
            </m:oMathPara>
          </w:p>
        </w:tc>
        <w:tc>
          <w:tcPr>
            <w:tcW w:w="4819" w:type="dxa"/>
          </w:tcPr>
          <w:p w14:paraId="45ADE4C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HIV-positive MSM with a SPVL 4.0-4.5 </w:t>
            </w:r>
          </w:p>
        </w:tc>
        <w:tc>
          <w:tcPr>
            <w:tcW w:w="2268" w:type="dxa"/>
          </w:tcPr>
          <w:p w14:paraId="3B2E6BC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25 (fixed)</w:t>
            </w:r>
          </w:p>
        </w:tc>
        <w:tc>
          <w:tcPr>
            <w:tcW w:w="6521" w:type="dxa"/>
          </w:tcPr>
          <w:p w14:paraId="7EE88D32" w14:textId="4452A61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US MSM (MACS cohort)</w:t>
            </w:r>
            <w:r w:rsidRPr="00830EA7">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PjIxLDIyPC9zdHlsZT48L0Rpc3BsYXlUZXh0PjxyZWNvcmQ+PHJlYy1udW1iZXI+MTQwPC9yZWMt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ZGljaW5lPC9hbHQtdGl0bGU+PC90aXRsZXM+PHBlcmlvZGljYWw+PGZ1bGwtdGl0bGU+QW5uIElu
dGVybiBNZWQ8L2Z1bGwtdGl0bGU+PC9wZXJpb2RpY2FsPjxwYWdlcz45NDYtNTQ8L3BhZ2VzPjx2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bG9TIG9uZTwvYWx0LXRpdGxlPjwvdGl0bGVzPjxwZXJpb2RpY2FsPjxmdWxsLXRpdGxlPlBMb1Mg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PjIxLDIyPC9zdHlsZT48L0Rpc3BsYXlUZXh0PjxyZWNvcmQ+PHJlYy1udW1iZXI+MTQwPC9yZWMt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ZGljaW5lPC9hbHQtdGl0bGU+PC90aXRsZXM+PHBlcmlvZGljYWw+PGZ1bGwtdGl0bGU+QW5uIElu
dGVybiBNZWQ8L2Z1bGwtdGl0bGU+PC9wZXJpb2RpY2FsPjxwYWdlcz45NDYtNTQ8L3BhZ2VzPjx2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bG9TIG9uZTwvYWx0LXRpdGxlPjwvdGl0bGVzPjxwZXJpb2RpY2FsPjxmdWxsLXRpdGxlPlBMb1Mg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21,22</w:t>
            </w:r>
            <w:r w:rsidRPr="00830EA7">
              <w:rPr>
                <w:rFonts w:ascii="Times New Roman" w:eastAsiaTheme="minorEastAsia" w:hAnsi="Times New Roman" w:cs="Times New Roman"/>
                <w:sz w:val="16"/>
                <w:szCs w:val="16"/>
              </w:rPr>
              <w:fldChar w:fldCharType="end"/>
            </w:r>
          </w:p>
        </w:tc>
      </w:tr>
      <w:tr w:rsidR="00FD6D64" w:rsidRPr="00830EA7" w14:paraId="57444A7B" w14:textId="77777777" w:rsidTr="00FD6D64">
        <w:tc>
          <w:tcPr>
            <w:tcW w:w="988" w:type="dxa"/>
          </w:tcPr>
          <w:p w14:paraId="0521153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θ</m:t>
                    </m:r>
                  </m:e>
                  <m:sub>
                    <m:r>
                      <w:rPr>
                        <w:rFonts w:ascii="Cambria Math" w:eastAsiaTheme="minorEastAsia" w:hAnsi="Cambria Math" w:cs="Times New Roman"/>
                        <w:sz w:val="16"/>
                        <w:szCs w:val="16"/>
                      </w:rPr>
                      <m:t>3</m:t>
                    </m:r>
                  </m:sub>
                </m:sSub>
              </m:oMath>
            </m:oMathPara>
          </w:p>
        </w:tc>
        <w:tc>
          <w:tcPr>
            <w:tcW w:w="4819" w:type="dxa"/>
          </w:tcPr>
          <w:p w14:paraId="6136A3F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Percentage of HIV-positive MSM with a SPVL 4.5-5.0</w:t>
            </w:r>
          </w:p>
        </w:tc>
        <w:tc>
          <w:tcPr>
            <w:tcW w:w="2268" w:type="dxa"/>
          </w:tcPr>
          <w:p w14:paraId="083CDFD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25-40</w:t>
            </w:r>
          </w:p>
        </w:tc>
        <w:tc>
          <w:tcPr>
            <w:tcW w:w="6521" w:type="dxa"/>
          </w:tcPr>
          <w:p w14:paraId="226351C2" w14:textId="0CA4F292"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US MSM (MACS cohort)</w:t>
            </w:r>
            <w:r w:rsidRPr="00830EA7">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PjIxLDIyPC9zdHlsZT48L0Rpc3BsYXlUZXh0PjxyZWNvcmQ+PHJlYy1udW1iZXI+MTQwPC9yZWMt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ZGljaW5lPC9hbHQtdGl0bGU+PC90aXRsZXM+PHBlcmlvZGljYWw+PGZ1bGwtdGl0bGU+QW5uIElu
dGVybiBNZWQ8L2Z1bGwtdGl0bGU+PC9wZXJpb2RpY2FsPjxwYWdlcz45NDYtNTQ8L3BhZ2VzPjx2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bG9TIG9uZTwvYWx0LXRpdGxlPjwvdGl0bGVzPjxwZXJpb2RpY2FsPjxmdWxsLXRpdGxlPlBMb1Mg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PjIxLDIyPC9zdHlsZT48L0Rpc3BsYXlUZXh0PjxyZWNvcmQ+PHJlYy1udW1iZXI+MTQwPC9yZWMt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ZGljaW5lPC9hbHQtdGl0bGU+PC90aXRsZXM+PHBlcmlvZGljYWw+PGZ1bGwtdGl0bGU+QW5uIElu
dGVybiBNZWQ8L2Z1bGwtdGl0bGU+PC9wZXJpb2RpY2FsPjxwYWdlcz45NDYtNTQ8L3BhZ2VzPjx2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bG9TIG9uZTwvYWx0LXRpdGxlPjwvdGl0bGVzPjxwZXJpb2RpY2FsPjxmdWxsLXRpdGxlPlBMb1Mg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21,22</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r w:rsidR="00FD6D64" w:rsidRPr="00830EA7" w14:paraId="0E76CB69" w14:textId="77777777" w:rsidTr="00FD6D64">
        <w:tc>
          <w:tcPr>
            <w:tcW w:w="988" w:type="dxa"/>
          </w:tcPr>
          <w:p w14:paraId="71EA23B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θ</m:t>
                    </m:r>
                  </m:e>
                  <m:sub>
                    <m:r>
                      <w:rPr>
                        <w:rFonts w:ascii="Cambria Math" w:eastAsiaTheme="minorEastAsia" w:hAnsi="Cambria Math" w:cs="Times New Roman"/>
                        <w:sz w:val="16"/>
                        <w:szCs w:val="16"/>
                      </w:rPr>
                      <m:t>4</m:t>
                    </m:r>
                  </m:sub>
                </m:sSub>
              </m:oMath>
            </m:oMathPara>
          </w:p>
        </w:tc>
        <w:tc>
          <w:tcPr>
            <w:tcW w:w="4819" w:type="dxa"/>
          </w:tcPr>
          <w:p w14:paraId="3E68941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Percentage of HIV-positive MSM with a SPVL &gt;5.0</w:t>
            </w:r>
          </w:p>
        </w:tc>
        <w:tc>
          <w:tcPr>
            <w:tcW w:w="2268" w:type="dxa"/>
          </w:tcPr>
          <w:p w14:paraId="4D073A1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10-25</w:t>
            </w:r>
          </w:p>
        </w:tc>
        <w:tc>
          <w:tcPr>
            <w:tcW w:w="6521" w:type="dxa"/>
          </w:tcPr>
          <w:p w14:paraId="294D1DA3" w14:textId="1E45072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US MSM (MACS cohort)</w:t>
            </w:r>
            <w:r w:rsidRPr="00830EA7">
              <w:rPr>
                <w:rFonts w:ascii="Times New Roman" w:eastAsiaTheme="minorEastAsia" w:hAnsi="Times New Roman" w:cs="Times New Roman"/>
                <w:sz w:val="16"/>
                <w:szCs w:val="16"/>
              </w:rPr>
              <w:fldChar w:fldCharType="begin">
                <w:fldData xml:space="preserve">PEVuZE5vdGU+PENpdGU+PEF1dGhvcj5IZXJiZWNrPC9BdXRob3I+PFllYXI+MjAwODwvWWVhcj48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PEVuZE5vdGU+PENpdGU+PEF1dGhvcj5IZXJiZWNrPC9BdXRob3I+PFllYXI+MjAwODwvWWVhcj48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22</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r w:rsidR="00FD6D64" w:rsidRPr="00830EA7" w14:paraId="5F2B0FA8" w14:textId="77777777" w:rsidTr="00FD6D64">
        <w:tc>
          <w:tcPr>
            <w:tcW w:w="988" w:type="dxa"/>
          </w:tcPr>
          <w:p w14:paraId="7E6642C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1,1</m:t>
                    </m:r>
                  </m:sub>
                </m:sSub>
              </m:oMath>
            </m:oMathPara>
          </w:p>
        </w:tc>
        <w:tc>
          <w:tcPr>
            <w:tcW w:w="4819" w:type="dxa"/>
          </w:tcPr>
          <w:p w14:paraId="341C98A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CD4&gt;500 cells/µl, for those with SPVL &lt;4.0 (years)</w:t>
            </w:r>
          </w:p>
        </w:tc>
        <w:tc>
          <w:tcPr>
            <w:tcW w:w="2268" w:type="dxa"/>
          </w:tcPr>
          <w:p w14:paraId="4818CF6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4.56-6.37</w:t>
            </w:r>
          </w:p>
        </w:tc>
        <w:tc>
          <w:tcPr>
            <w:tcW w:w="6521" w:type="dxa"/>
          </w:tcPr>
          <w:p w14:paraId="7AD8831E" w14:textId="1B8A994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706CE07D" w14:textId="77777777" w:rsidTr="00FD6D64">
        <w:tc>
          <w:tcPr>
            <w:tcW w:w="988" w:type="dxa"/>
          </w:tcPr>
          <w:p w14:paraId="1204805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2,1</m:t>
                    </m:r>
                  </m:sub>
                </m:sSub>
              </m:oMath>
            </m:oMathPara>
          </w:p>
        </w:tc>
        <w:tc>
          <w:tcPr>
            <w:tcW w:w="4819" w:type="dxa"/>
          </w:tcPr>
          <w:p w14:paraId="51BB669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CD4 350-500, for those with SPVL &lt;4.0 (years)</w:t>
            </w:r>
          </w:p>
        </w:tc>
        <w:tc>
          <w:tcPr>
            <w:tcW w:w="2268" w:type="dxa"/>
          </w:tcPr>
          <w:p w14:paraId="1D5A729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2.98-4.53</w:t>
            </w:r>
          </w:p>
        </w:tc>
        <w:tc>
          <w:tcPr>
            <w:tcW w:w="6521" w:type="dxa"/>
          </w:tcPr>
          <w:p w14:paraId="31E9C665" w14:textId="30487F1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r w:rsidR="00FD6D64" w:rsidRPr="00830EA7" w14:paraId="795BAF30" w14:textId="77777777" w:rsidTr="00FD6D64">
        <w:tc>
          <w:tcPr>
            <w:tcW w:w="988" w:type="dxa"/>
          </w:tcPr>
          <w:p w14:paraId="1BED0669"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3,1</m:t>
                    </m:r>
                  </m:sub>
                </m:sSub>
              </m:oMath>
            </m:oMathPara>
          </w:p>
        </w:tc>
        <w:tc>
          <w:tcPr>
            <w:tcW w:w="4819" w:type="dxa"/>
          </w:tcPr>
          <w:p w14:paraId="6F1BAC4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CD4 200-350, for those with SPVL &lt;4.0 (years)</w:t>
            </w:r>
          </w:p>
        </w:tc>
        <w:tc>
          <w:tcPr>
            <w:tcW w:w="2268" w:type="dxa"/>
          </w:tcPr>
          <w:p w14:paraId="13AE151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5.04-13.69</w:t>
            </w:r>
          </w:p>
        </w:tc>
        <w:tc>
          <w:tcPr>
            <w:tcW w:w="6521" w:type="dxa"/>
          </w:tcPr>
          <w:p w14:paraId="186BC470" w14:textId="7CB1A6E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4943CE4E" w14:textId="77777777" w:rsidTr="00FD6D64">
        <w:tc>
          <w:tcPr>
            <w:tcW w:w="988" w:type="dxa"/>
          </w:tcPr>
          <w:p w14:paraId="4D5CAE9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1,2</m:t>
                    </m:r>
                  </m:sub>
                </m:sSub>
              </m:oMath>
            </m:oMathPara>
          </w:p>
        </w:tc>
        <w:tc>
          <w:tcPr>
            <w:tcW w:w="4819" w:type="dxa"/>
          </w:tcPr>
          <w:p w14:paraId="77A37F5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CD4&gt;500, for those with SPVL 4.0-4.5 (years)</w:t>
            </w:r>
          </w:p>
        </w:tc>
        <w:tc>
          <w:tcPr>
            <w:tcW w:w="2268" w:type="dxa"/>
          </w:tcPr>
          <w:p w14:paraId="565949A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2.68-3.64</w:t>
            </w:r>
          </w:p>
        </w:tc>
        <w:tc>
          <w:tcPr>
            <w:tcW w:w="6521" w:type="dxa"/>
          </w:tcPr>
          <w:p w14:paraId="3A6B8115" w14:textId="01A824C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6527CAC7" w14:textId="77777777" w:rsidTr="00FD6D64">
        <w:tc>
          <w:tcPr>
            <w:tcW w:w="988" w:type="dxa"/>
          </w:tcPr>
          <w:p w14:paraId="494E71B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2,2</m:t>
                    </m:r>
                  </m:sub>
                </m:sSub>
              </m:oMath>
            </m:oMathPara>
          </w:p>
        </w:tc>
        <w:tc>
          <w:tcPr>
            <w:tcW w:w="4819" w:type="dxa"/>
          </w:tcPr>
          <w:p w14:paraId="616D11C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CD4 350-500, for those with SPVL 4.0-4.5 (years)</w:t>
            </w:r>
          </w:p>
        </w:tc>
        <w:tc>
          <w:tcPr>
            <w:tcW w:w="2268" w:type="dxa"/>
          </w:tcPr>
          <w:p w14:paraId="304F139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2.65-3.64</w:t>
            </w:r>
          </w:p>
        </w:tc>
        <w:tc>
          <w:tcPr>
            <w:tcW w:w="6521" w:type="dxa"/>
          </w:tcPr>
          <w:p w14:paraId="64B093ED" w14:textId="4DEC4BF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1215E9F9" w14:textId="77777777" w:rsidTr="00FD6D64">
        <w:tc>
          <w:tcPr>
            <w:tcW w:w="988" w:type="dxa"/>
          </w:tcPr>
          <w:p w14:paraId="429B32C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3,2</m:t>
                    </m:r>
                  </m:sub>
                </m:sSub>
              </m:oMath>
            </m:oMathPara>
          </w:p>
        </w:tc>
        <w:tc>
          <w:tcPr>
            <w:tcW w:w="4819" w:type="dxa"/>
          </w:tcPr>
          <w:p w14:paraId="56F7A0C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CD4 200-350, for those with SPVL 4.0-4.5 (years)</w:t>
            </w:r>
          </w:p>
        </w:tc>
        <w:tc>
          <w:tcPr>
            <w:tcW w:w="2268" w:type="dxa"/>
          </w:tcPr>
          <w:p w14:paraId="74E0041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5.46-15.55</w:t>
            </w:r>
          </w:p>
        </w:tc>
        <w:tc>
          <w:tcPr>
            <w:tcW w:w="6521" w:type="dxa"/>
          </w:tcPr>
          <w:p w14:paraId="510A456B" w14:textId="25EEC94D"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40B4AC8D" w14:textId="77777777" w:rsidTr="00FD6D64">
        <w:tc>
          <w:tcPr>
            <w:tcW w:w="988" w:type="dxa"/>
          </w:tcPr>
          <w:p w14:paraId="6DBDAF99"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1,3</m:t>
                    </m:r>
                  </m:sub>
                </m:sSub>
              </m:oMath>
            </m:oMathPara>
          </w:p>
        </w:tc>
        <w:tc>
          <w:tcPr>
            <w:tcW w:w="4819" w:type="dxa"/>
          </w:tcPr>
          <w:p w14:paraId="21067EF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CD4&gt;500, for those with SPVL 4.5-5.0 (years)</w:t>
            </w:r>
          </w:p>
        </w:tc>
        <w:tc>
          <w:tcPr>
            <w:tcW w:w="2268" w:type="dxa"/>
          </w:tcPr>
          <w:p w14:paraId="114273E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2.08-2.64</w:t>
            </w:r>
          </w:p>
        </w:tc>
        <w:tc>
          <w:tcPr>
            <w:tcW w:w="6521" w:type="dxa"/>
          </w:tcPr>
          <w:p w14:paraId="3D64022F" w14:textId="29A71D7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3D4CE681" w14:textId="77777777" w:rsidTr="00FD6D64">
        <w:tc>
          <w:tcPr>
            <w:tcW w:w="988" w:type="dxa"/>
          </w:tcPr>
          <w:p w14:paraId="6E4C712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2,3</m:t>
                    </m:r>
                  </m:sub>
                </m:sSub>
              </m:oMath>
            </m:oMathPara>
          </w:p>
        </w:tc>
        <w:tc>
          <w:tcPr>
            <w:tcW w:w="4819" w:type="dxa"/>
          </w:tcPr>
          <w:p w14:paraId="059D5CB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CD4 350-500, for those with SPVL 4.5-5.0 (years)</w:t>
            </w:r>
          </w:p>
        </w:tc>
        <w:tc>
          <w:tcPr>
            <w:tcW w:w="2268" w:type="dxa"/>
          </w:tcPr>
          <w:p w14:paraId="00FA2B2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1.98-2.72</w:t>
            </w:r>
          </w:p>
        </w:tc>
        <w:tc>
          <w:tcPr>
            <w:tcW w:w="6521" w:type="dxa"/>
          </w:tcPr>
          <w:p w14:paraId="18562EC4" w14:textId="78387F0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5BDC85E4" w14:textId="77777777" w:rsidTr="00FD6D64">
        <w:tc>
          <w:tcPr>
            <w:tcW w:w="988" w:type="dxa"/>
          </w:tcPr>
          <w:p w14:paraId="4A33A4E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3,3</m:t>
                    </m:r>
                  </m:sub>
                </m:sSub>
              </m:oMath>
            </m:oMathPara>
          </w:p>
        </w:tc>
        <w:tc>
          <w:tcPr>
            <w:tcW w:w="4819" w:type="dxa"/>
          </w:tcPr>
          <w:p w14:paraId="3A4A701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CD4 200-350, for those with SPVL 4.5-5.0 (years)</w:t>
            </w:r>
          </w:p>
        </w:tc>
        <w:tc>
          <w:tcPr>
            <w:tcW w:w="2268" w:type="dxa"/>
          </w:tcPr>
          <w:p w14:paraId="54BAD5F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4.73-10.22</w:t>
            </w:r>
          </w:p>
        </w:tc>
        <w:tc>
          <w:tcPr>
            <w:tcW w:w="6521" w:type="dxa"/>
          </w:tcPr>
          <w:p w14:paraId="1EAFDDCB" w14:textId="5F678CC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12DFCCCD" w14:textId="77777777" w:rsidTr="00FD6D64">
        <w:tc>
          <w:tcPr>
            <w:tcW w:w="988" w:type="dxa"/>
          </w:tcPr>
          <w:p w14:paraId="3609712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1,4</m:t>
                    </m:r>
                  </m:sub>
                </m:sSub>
              </m:oMath>
            </m:oMathPara>
          </w:p>
        </w:tc>
        <w:tc>
          <w:tcPr>
            <w:tcW w:w="4819" w:type="dxa"/>
          </w:tcPr>
          <w:p w14:paraId="2347435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CD4&gt;500, for those with SPVL ≥5.0 (years)</w:t>
            </w:r>
          </w:p>
        </w:tc>
        <w:tc>
          <w:tcPr>
            <w:tcW w:w="2268" w:type="dxa"/>
          </w:tcPr>
          <w:p w14:paraId="7FEEDD0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1.28-1.76</w:t>
            </w:r>
          </w:p>
        </w:tc>
        <w:tc>
          <w:tcPr>
            <w:tcW w:w="6521" w:type="dxa"/>
          </w:tcPr>
          <w:p w14:paraId="09A17A5C" w14:textId="3BB9D48D"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4DA4168E" w14:textId="77777777" w:rsidTr="00FD6D64">
        <w:tc>
          <w:tcPr>
            <w:tcW w:w="988" w:type="dxa"/>
          </w:tcPr>
          <w:p w14:paraId="2EC0A2D9"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2,4</m:t>
                    </m:r>
                  </m:sub>
                </m:sSub>
              </m:oMath>
            </m:oMathPara>
          </w:p>
        </w:tc>
        <w:tc>
          <w:tcPr>
            <w:tcW w:w="4819" w:type="dxa"/>
          </w:tcPr>
          <w:p w14:paraId="2F34388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CD4 350-500, for those with SPVL ≥5.0 (years)</w:t>
            </w:r>
          </w:p>
        </w:tc>
        <w:tc>
          <w:tcPr>
            <w:tcW w:w="2268" w:type="dxa"/>
          </w:tcPr>
          <w:p w14:paraId="0169306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1.22-1.69</w:t>
            </w:r>
          </w:p>
        </w:tc>
        <w:tc>
          <w:tcPr>
            <w:tcW w:w="6521" w:type="dxa"/>
          </w:tcPr>
          <w:p w14:paraId="3B733424" w14:textId="4FB2715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7AE67474" w14:textId="77777777" w:rsidTr="00FD6D64">
        <w:tc>
          <w:tcPr>
            <w:tcW w:w="988" w:type="dxa"/>
          </w:tcPr>
          <w:p w14:paraId="2B0223D9"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3,4</m:t>
                    </m:r>
                  </m:sub>
                </m:sSub>
              </m:oMath>
            </m:oMathPara>
          </w:p>
        </w:tc>
        <w:tc>
          <w:tcPr>
            <w:tcW w:w="4819" w:type="dxa"/>
          </w:tcPr>
          <w:p w14:paraId="0C2602A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spent with CD4 200-350, for those with SPVL ≥5.0 (years)</w:t>
            </w:r>
          </w:p>
        </w:tc>
        <w:tc>
          <w:tcPr>
            <w:tcW w:w="2268" w:type="dxa"/>
          </w:tcPr>
          <w:p w14:paraId="29401A0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2.12-4.19</w:t>
            </w:r>
          </w:p>
        </w:tc>
        <w:tc>
          <w:tcPr>
            <w:tcW w:w="6521" w:type="dxa"/>
          </w:tcPr>
          <w:p w14:paraId="1B327CB2" w14:textId="4D780F1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567A3F0B" w14:textId="77777777" w:rsidTr="00FD6D64">
        <w:tc>
          <w:tcPr>
            <w:tcW w:w="988" w:type="dxa"/>
          </w:tcPr>
          <w:p w14:paraId="760E846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0</m:t>
                    </m:r>
                  </m:sub>
                </m:sSub>
              </m:oMath>
            </m:oMathPara>
          </w:p>
        </w:tc>
        <w:tc>
          <w:tcPr>
            <w:tcW w:w="4819" w:type="dxa"/>
          </w:tcPr>
          <w:p w14:paraId="25F9F31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from ART initiation to viral suppression (VL &lt; 200 copies/ml) for those with acute HIV infection (months)</w:t>
            </w:r>
          </w:p>
        </w:tc>
        <w:tc>
          <w:tcPr>
            <w:tcW w:w="2268" w:type="dxa"/>
          </w:tcPr>
          <w:p w14:paraId="00EF1EC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3.93-8.50</w:t>
            </w:r>
          </w:p>
        </w:tc>
        <w:tc>
          <w:tcPr>
            <w:tcW w:w="6521" w:type="dxa"/>
          </w:tcPr>
          <w:p w14:paraId="707BBFCE" w14:textId="0EC73001"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Pregnant women, Kenya</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&lt;EndNote&gt;&lt;Cite&gt;&lt;Author&gt;Drake&lt;/Author&gt;&lt;Year&gt;2014&lt;/Year&gt;&lt;RecNum&gt;963&lt;/RecNum&gt;&lt;DisplayText&gt;&lt;style face="superscript"&gt;23&lt;/style&gt;&lt;/DisplayText&gt;&lt;record&gt;&lt;rec-number&gt;963&lt;/rec-number&gt;&lt;foreign-keys&gt;&lt;key app="EN" db-id="5509w5tfs9vrz0eaaw0xp5tbe9wf52090zs9" timestamp="1496236341"&gt;963&lt;/key&gt;&lt;/foreign-keys&gt;&lt;ref-type name="Conference Paper"&gt;47&lt;/ref-type&gt;&lt;contributors&gt;&lt;authors&gt;&lt;author&gt;Drake, A. L.&lt;/author&gt;&lt;author&gt;Kinuthia, J.&lt;/author&gt;&lt;author&gt;Matemo, D.&lt;/author&gt;&lt;author&gt;McClelland, R. S.&lt;/author&gt;&lt;author&gt;Richardson, B. A.&lt;/author&gt;&lt;author&gt;Overbaugh, J.&lt;/author&gt;&lt;author&gt;John-Stewart, G.&lt;/author&gt;&lt;/authors&gt;&lt;/contributors&gt;&lt;titles&gt;&lt;title&gt;Virologic and immunologic response following antiretroviral therapy initiation among pregnant and postpartum women with acute HIV-1 infection [abstract #MOPDB0101]&lt;/title&gt;&lt;secondary-title&gt;International AIDS conference&lt;/secondary-title&gt;&lt;/titles&gt;&lt;dates&gt;&lt;year&gt;2014&lt;/year&gt;&lt;/dates&gt;&lt;pub-location&gt;Melbourne, Australia&lt;/pub-location&gt;&lt;urls&gt;&lt;/urls&gt;&lt;/record&gt;&lt;/Cite&gt;&lt;/EndNote&gt;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23</w:t>
            </w:r>
            <w:r w:rsidRPr="00830EA7">
              <w:rPr>
                <w:rFonts w:ascii="Times New Roman" w:eastAsiaTheme="minorEastAsia" w:hAnsi="Times New Roman" w:cs="Times New Roman"/>
                <w:sz w:val="16"/>
                <w:szCs w:val="16"/>
              </w:rPr>
              <w:fldChar w:fldCharType="end"/>
            </w:r>
          </w:p>
        </w:tc>
      </w:tr>
      <w:tr w:rsidR="00FD6D64" w:rsidRPr="00830EA7" w14:paraId="554A178B" w14:textId="77777777" w:rsidTr="00FD6D64">
        <w:tc>
          <w:tcPr>
            <w:tcW w:w="988" w:type="dxa"/>
          </w:tcPr>
          <w:p w14:paraId="2AD15C1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1</m:t>
                    </m:r>
                  </m:sub>
                </m:sSub>
              </m:oMath>
            </m:oMathPara>
          </w:p>
        </w:tc>
        <w:tc>
          <w:tcPr>
            <w:tcW w:w="4819" w:type="dxa"/>
          </w:tcPr>
          <w:p w14:paraId="3CC6C90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from ART initiation to viral suppression (VL &lt; 200 copies/ml) for those with log</w:t>
            </w:r>
            <w:r w:rsidRPr="00830EA7">
              <w:rPr>
                <w:rFonts w:ascii="Times New Roman" w:eastAsiaTheme="minorEastAsia" w:hAnsi="Times New Roman" w:cs="Times New Roman"/>
                <w:sz w:val="16"/>
                <w:szCs w:val="16"/>
                <w:vertAlign w:val="subscript"/>
              </w:rPr>
              <w:t>10</w:t>
            </w:r>
            <w:r w:rsidRPr="00830EA7">
              <w:rPr>
                <w:rFonts w:ascii="Times New Roman" w:eastAsiaTheme="minorEastAsia" w:hAnsi="Times New Roman" w:cs="Times New Roman"/>
                <w:sz w:val="16"/>
                <w:szCs w:val="16"/>
              </w:rPr>
              <w:t xml:space="preserve"> SPVL &lt;4.0 (months)</w:t>
            </w:r>
          </w:p>
        </w:tc>
        <w:tc>
          <w:tcPr>
            <w:tcW w:w="2268" w:type="dxa"/>
          </w:tcPr>
          <w:p w14:paraId="311BEAB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0.95-4.1</w:t>
            </w:r>
          </w:p>
        </w:tc>
        <w:tc>
          <w:tcPr>
            <w:tcW w:w="6521" w:type="dxa"/>
          </w:tcPr>
          <w:p w14:paraId="17092789" w14:textId="13AAF456" w:rsidR="00FD6D64" w:rsidRPr="00830EA7" w:rsidRDefault="00FD6D64" w:rsidP="00830EA7">
            <w:pPr>
              <w:rPr>
                <w:rFonts w:ascii="Times New Roman" w:hAnsi="Times New Roman" w:cs="Times New Roman"/>
                <w:color w:val="000000"/>
                <w:sz w:val="16"/>
                <w:szCs w:val="16"/>
              </w:rPr>
            </w:pPr>
            <w:r w:rsidRPr="00830EA7">
              <w:rPr>
                <w:rFonts w:ascii="Times New Roman" w:hAnsi="Times New Roman" w:cs="Times New Roman"/>
                <w:color w:val="000000"/>
                <w:sz w:val="16"/>
                <w:szCs w:val="16"/>
              </w:rPr>
              <w:t>Data from Johns Hopkins (Baltimore) and Fenway (Boston); estimate is weighted average of median values from 2 sites</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p w14:paraId="553E6233"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0E58AC10" w14:textId="77777777" w:rsidTr="00FD6D64">
        <w:tc>
          <w:tcPr>
            <w:tcW w:w="988" w:type="dxa"/>
          </w:tcPr>
          <w:p w14:paraId="1676013F"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2</m:t>
                    </m:r>
                  </m:sub>
                </m:sSub>
              </m:oMath>
            </m:oMathPara>
          </w:p>
        </w:tc>
        <w:tc>
          <w:tcPr>
            <w:tcW w:w="4819" w:type="dxa"/>
          </w:tcPr>
          <w:p w14:paraId="481A87E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from ART initiation to viral suppression (VL &lt; 200 copies/ml) for those with log</w:t>
            </w:r>
            <w:r w:rsidRPr="00830EA7">
              <w:rPr>
                <w:rFonts w:ascii="Times New Roman" w:eastAsiaTheme="minorEastAsia" w:hAnsi="Times New Roman" w:cs="Times New Roman"/>
                <w:sz w:val="16"/>
                <w:szCs w:val="16"/>
                <w:vertAlign w:val="subscript"/>
              </w:rPr>
              <w:t>10</w:t>
            </w:r>
            <w:r w:rsidRPr="00830EA7">
              <w:rPr>
                <w:rFonts w:ascii="Times New Roman" w:eastAsiaTheme="minorEastAsia" w:hAnsi="Times New Roman" w:cs="Times New Roman"/>
                <w:sz w:val="16"/>
                <w:szCs w:val="16"/>
              </w:rPr>
              <w:t xml:space="preserve"> SPVL 4.0-4.5 (months)</w:t>
            </w:r>
          </w:p>
        </w:tc>
        <w:tc>
          <w:tcPr>
            <w:tcW w:w="2268" w:type="dxa"/>
          </w:tcPr>
          <w:p w14:paraId="3CDBB33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1.03-4.75</w:t>
            </w:r>
          </w:p>
        </w:tc>
        <w:tc>
          <w:tcPr>
            <w:tcW w:w="6521" w:type="dxa"/>
          </w:tcPr>
          <w:p w14:paraId="5376C461" w14:textId="2EC7162E"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color w:val="000000"/>
                <w:sz w:val="16"/>
                <w:szCs w:val="16"/>
              </w:rPr>
              <w:t>Data from Johns Hopkins (Baltimore) and Fenway (Boston); estimate is weighted average of median values from 2 sites</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160A1A38" w14:textId="77777777" w:rsidTr="00FD6D64">
        <w:tc>
          <w:tcPr>
            <w:tcW w:w="988" w:type="dxa"/>
          </w:tcPr>
          <w:p w14:paraId="7ACD87B9"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3</m:t>
                    </m:r>
                  </m:sub>
                </m:sSub>
              </m:oMath>
            </m:oMathPara>
          </w:p>
        </w:tc>
        <w:tc>
          <w:tcPr>
            <w:tcW w:w="4819" w:type="dxa"/>
          </w:tcPr>
          <w:p w14:paraId="39DCC0F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from ART initiation to viral suppression (VL &lt; 200 copies/ml) for those with log</w:t>
            </w:r>
            <w:r w:rsidRPr="00830EA7">
              <w:rPr>
                <w:rFonts w:ascii="Times New Roman" w:eastAsiaTheme="minorEastAsia" w:hAnsi="Times New Roman" w:cs="Times New Roman"/>
                <w:sz w:val="16"/>
                <w:szCs w:val="16"/>
                <w:vertAlign w:val="subscript"/>
              </w:rPr>
              <w:t>10</w:t>
            </w:r>
            <w:r w:rsidRPr="00830EA7">
              <w:rPr>
                <w:rFonts w:ascii="Times New Roman" w:eastAsiaTheme="minorEastAsia" w:hAnsi="Times New Roman" w:cs="Times New Roman"/>
                <w:sz w:val="16"/>
                <w:szCs w:val="16"/>
              </w:rPr>
              <w:t xml:space="preserve"> SPVL 4.5-5.0 (months)</w:t>
            </w:r>
          </w:p>
        </w:tc>
        <w:tc>
          <w:tcPr>
            <w:tcW w:w="2268" w:type="dxa"/>
          </w:tcPr>
          <w:p w14:paraId="64E387D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1.4-6.43</w:t>
            </w:r>
          </w:p>
        </w:tc>
        <w:tc>
          <w:tcPr>
            <w:tcW w:w="6521" w:type="dxa"/>
          </w:tcPr>
          <w:p w14:paraId="07DF2138" w14:textId="308DA244"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color w:val="000000"/>
                <w:sz w:val="16"/>
                <w:szCs w:val="16"/>
              </w:rPr>
              <w:t>Data from Johns Hopkins (Baltimore) and Fenway (Boston); estimate is weighted average of median values from 2 sites</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017A44B0" w14:textId="77777777" w:rsidTr="00FD6D64">
        <w:tc>
          <w:tcPr>
            <w:tcW w:w="988" w:type="dxa"/>
          </w:tcPr>
          <w:p w14:paraId="1C9C84A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4</m:t>
                    </m:r>
                  </m:sub>
                </m:sSub>
              </m:oMath>
            </m:oMathPara>
          </w:p>
        </w:tc>
        <w:tc>
          <w:tcPr>
            <w:tcW w:w="4819" w:type="dxa"/>
          </w:tcPr>
          <w:p w14:paraId="3B99B7E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Average duration from ART initiation to viral suppression (VL &lt; 200 copies/ml) for those with log</w:t>
            </w:r>
            <w:r w:rsidRPr="00830EA7">
              <w:rPr>
                <w:rFonts w:ascii="Times New Roman" w:eastAsiaTheme="minorEastAsia" w:hAnsi="Times New Roman" w:cs="Times New Roman"/>
                <w:sz w:val="16"/>
                <w:szCs w:val="16"/>
                <w:vertAlign w:val="subscript"/>
              </w:rPr>
              <w:t>10</w:t>
            </w:r>
            <w:r w:rsidRPr="00830EA7">
              <w:rPr>
                <w:rFonts w:ascii="Times New Roman" w:eastAsiaTheme="minorEastAsia" w:hAnsi="Times New Roman" w:cs="Times New Roman"/>
                <w:sz w:val="16"/>
                <w:szCs w:val="16"/>
              </w:rPr>
              <w:t xml:space="preserve"> SPVL &gt;5.0 (months)</w:t>
            </w:r>
          </w:p>
        </w:tc>
        <w:tc>
          <w:tcPr>
            <w:tcW w:w="2268" w:type="dxa"/>
          </w:tcPr>
          <w:p w14:paraId="1330424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2.03-6.49</w:t>
            </w:r>
          </w:p>
        </w:tc>
        <w:tc>
          <w:tcPr>
            <w:tcW w:w="6521" w:type="dxa"/>
          </w:tcPr>
          <w:p w14:paraId="3D6C5EB6" w14:textId="192CF402" w:rsidR="00FD6D64" w:rsidRPr="00830EA7" w:rsidRDefault="00FD6D64" w:rsidP="00830EA7">
            <w:pPr>
              <w:rPr>
                <w:rFonts w:ascii="Times New Roman" w:eastAsiaTheme="minorEastAsia" w:hAnsi="Times New Roman" w:cs="Times New Roman"/>
                <w:sz w:val="16"/>
                <w:szCs w:val="16"/>
              </w:rPr>
            </w:pPr>
            <w:r w:rsidRPr="00830EA7">
              <w:rPr>
                <w:rFonts w:ascii="Times New Roman" w:hAnsi="Times New Roman" w:cs="Times New Roman"/>
                <w:color w:val="000000"/>
                <w:sz w:val="16"/>
                <w:szCs w:val="16"/>
              </w:rPr>
              <w:t>Data from Johns Hopkins (Baltimore) and Fenway (Boston); estimate is weighted average of median values from 2 sites</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61BF7CAE" w14:textId="77777777" w:rsidTr="00FD6D64">
        <w:tc>
          <w:tcPr>
            <w:tcW w:w="988" w:type="dxa"/>
          </w:tcPr>
          <w:p w14:paraId="4AA9BBE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1,1</m:t>
                    </m:r>
                  </m:sub>
                </m:sSub>
              </m:oMath>
            </m:oMathPara>
          </w:p>
        </w:tc>
        <w:tc>
          <w:tcPr>
            <w:tcW w:w="4819" w:type="dxa"/>
          </w:tcPr>
          <w:p w14:paraId="6C99531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&gt;500 after seroconversion, for those with SPVL &lt;4.0 </w:t>
            </w:r>
          </w:p>
        </w:tc>
        <w:tc>
          <w:tcPr>
            <w:tcW w:w="2268" w:type="dxa"/>
          </w:tcPr>
          <w:p w14:paraId="5115B96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81-91</w:t>
            </w:r>
          </w:p>
        </w:tc>
        <w:tc>
          <w:tcPr>
            <w:tcW w:w="6521" w:type="dxa"/>
          </w:tcPr>
          <w:p w14:paraId="49767DA8" w14:textId="5674C51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769EFB74" w14:textId="77777777" w:rsidTr="00FD6D64">
        <w:tc>
          <w:tcPr>
            <w:tcW w:w="988" w:type="dxa"/>
          </w:tcPr>
          <w:p w14:paraId="0A1F1993"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3,1</m:t>
                    </m:r>
                  </m:sub>
                </m:sSub>
              </m:oMath>
            </m:oMathPara>
          </w:p>
        </w:tc>
        <w:tc>
          <w:tcPr>
            <w:tcW w:w="4819" w:type="dxa"/>
          </w:tcPr>
          <w:p w14:paraId="6624C14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CD4 200-350 after seroconversion, for those with SPVL &lt;4.0 </w:t>
            </w:r>
          </w:p>
        </w:tc>
        <w:tc>
          <w:tcPr>
            <w:tcW w:w="2268" w:type="dxa"/>
          </w:tcPr>
          <w:p w14:paraId="2B1735A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0-4</w:t>
            </w:r>
          </w:p>
        </w:tc>
        <w:tc>
          <w:tcPr>
            <w:tcW w:w="6521" w:type="dxa"/>
          </w:tcPr>
          <w:p w14:paraId="347138DB" w14:textId="4D30172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300D4E5A" w14:textId="77777777" w:rsidTr="00FD6D64">
        <w:tc>
          <w:tcPr>
            <w:tcW w:w="988" w:type="dxa"/>
          </w:tcPr>
          <w:p w14:paraId="4C217F6F"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4,1</m:t>
                    </m:r>
                  </m:sub>
                </m:sSub>
              </m:oMath>
            </m:oMathPara>
          </w:p>
        </w:tc>
        <w:tc>
          <w:tcPr>
            <w:tcW w:w="4819" w:type="dxa"/>
          </w:tcPr>
          <w:p w14:paraId="3C22AD8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&lt;200 after seroconversion, for those with SPVL &lt;4.0 </w:t>
            </w:r>
          </w:p>
        </w:tc>
        <w:tc>
          <w:tcPr>
            <w:tcW w:w="2268" w:type="dxa"/>
          </w:tcPr>
          <w:p w14:paraId="1968C71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 (fixed)</w:t>
            </w:r>
          </w:p>
        </w:tc>
        <w:tc>
          <w:tcPr>
            <w:tcW w:w="6521" w:type="dxa"/>
          </w:tcPr>
          <w:p w14:paraId="63AAF1DB" w14:textId="378F2C9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2762A706" w14:textId="77777777" w:rsidTr="00FD6D64">
        <w:tc>
          <w:tcPr>
            <w:tcW w:w="988" w:type="dxa"/>
          </w:tcPr>
          <w:p w14:paraId="0983ACD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1,2</m:t>
                    </m:r>
                  </m:sub>
                </m:sSub>
              </m:oMath>
            </m:oMathPara>
          </w:p>
        </w:tc>
        <w:tc>
          <w:tcPr>
            <w:tcW w:w="4819" w:type="dxa"/>
          </w:tcPr>
          <w:p w14:paraId="1B8A54E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&gt;500 after seroconversion, for those with SPVL 4.0-4.5 </w:t>
            </w:r>
          </w:p>
        </w:tc>
        <w:tc>
          <w:tcPr>
            <w:tcW w:w="2268" w:type="dxa"/>
          </w:tcPr>
          <w:p w14:paraId="24E8D10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72-83</w:t>
            </w:r>
          </w:p>
        </w:tc>
        <w:tc>
          <w:tcPr>
            <w:tcW w:w="6521" w:type="dxa"/>
          </w:tcPr>
          <w:p w14:paraId="12A6E317" w14:textId="09D8D65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62ED1D78" w14:textId="77777777" w:rsidTr="00FD6D64">
        <w:tc>
          <w:tcPr>
            <w:tcW w:w="988" w:type="dxa"/>
          </w:tcPr>
          <w:p w14:paraId="0EAE577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3,2</m:t>
                    </m:r>
                  </m:sub>
                </m:sSub>
              </m:oMath>
            </m:oMathPara>
          </w:p>
        </w:tc>
        <w:tc>
          <w:tcPr>
            <w:tcW w:w="4819" w:type="dxa"/>
          </w:tcPr>
          <w:p w14:paraId="515E323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CD4 200-350 after seroconversion, for those with SPVL 4.0-4.5 </w:t>
            </w:r>
          </w:p>
        </w:tc>
        <w:tc>
          <w:tcPr>
            <w:tcW w:w="2268" w:type="dxa"/>
          </w:tcPr>
          <w:p w14:paraId="25BA4F5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1-5</w:t>
            </w:r>
          </w:p>
        </w:tc>
        <w:tc>
          <w:tcPr>
            <w:tcW w:w="6521" w:type="dxa"/>
          </w:tcPr>
          <w:p w14:paraId="778275C6" w14:textId="56F3FC5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60F7A4A4" w14:textId="77777777" w:rsidTr="00FD6D64">
        <w:tc>
          <w:tcPr>
            <w:tcW w:w="988" w:type="dxa"/>
          </w:tcPr>
          <w:p w14:paraId="3D907E3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4,2</m:t>
                    </m:r>
                  </m:sub>
                </m:sSub>
              </m:oMath>
            </m:oMathPara>
          </w:p>
        </w:tc>
        <w:tc>
          <w:tcPr>
            <w:tcW w:w="4819" w:type="dxa"/>
          </w:tcPr>
          <w:p w14:paraId="6B46632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&lt;200 after seroconversion, for those with SPVL 4.0-4.5 </w:t>
            </w:r>
          </w:p>
        </w:tc>
        <w:tc>
          <w:tcPr>
            <w:tcW w:w="2268" w:type="dxa"/>
          </w:tcPr>
          <w:p w14:paraId="065706A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 (fixed)</w:t>
            </w:r>
          </w:p>
        </w:tc>
        <w:tc>
          <w:tcPr>
            <w:tcW w:w="6521" w:type="dxa"/>
          </w:tcPr>
          <w:p w14:paraId="53A7A1D1" w14:textId="36C877B0"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6DD2C29A" w14:textId="77777777" w:rsidTr="00FD6D64">
        <w:tc>
          <w:tcPr>
            <w:tcW w:w="988" w:type="dxa"/>
          </w:tcPr>
          <w:p w14:paraId="17741FFE"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1,3</m:t>
                    </m:r>
                  </m:sub>
                </m:sSub>
              </m:oMath>
            </m:oMathPara>
          </w:p>
        </w:tc>
        <w:tc>
          <w:tcPr>
            <w:tcW w:w="4819" w:type="dxa"/>
          </w:tcPr>
          <w:p w14:paraId="5CFC02C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&gt;500 after seroconversion, for those with SPVL 4.5-5.0 </w:t>
            </w:r>
          </w:p>
        </w:tc>
        <w:tc>
          <w:tcPr>
            <w:tcW w:w="2268" w:type="dxa"/>
          </w:tcPr>
          <w:p w14:paraId="4B036C4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69-79</w:t>
            </w:r>
          </w:p>
        </w:tc>
        <w:tc>
          <w:tcPr>
            <w:tcW w:w="6521" w:type="dxa"/>
          </w:tcPr>
          <w:p w14:paraId="5D5DAD6B" w14:textId="3C9C06D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225A104C" w14:textId="77777777" w:rsidTr="00FD6D64">
        <w:tc>
          <w:tcPr>
            <w:tcW w:w="988" w:type="dxa"/>
          </w:tcPr>
          <w:p w14:paraId="49807AE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3,3</m:t>
                    </m:r>
                  </m:sub>
                </m:sSub>
              </m:oMath>
            </m:oMathPara>
          </w:p>
        </w:tc>
        <w:tc>
          <w:tcPr>
            <w:tcW w:w="4819" w:type="dxa"/>
          </w:tcPr>
          <w:p w14:paraId="60F75AD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CD4 200-350 after seroconversion, for those with SPVL 4.5-5.0 </w:t>
            </w:r>
          </w:p>
        </w:tc>
        <w:tc>
          <w:tcPr>
            <w:tcW w:w="2268" w:type="dxa"/>
          </w:tcPr>
          <w:p w14:paraId="0C65A88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3-8</w:t>
            </w:r>
          </w:p>
        </w:tc>
        <w:tc>
          <w:tcPr>
            <w:tcW w:w="6521" w:type="dxa"/>
          </w:tcPr>
          <w:p w14:paraId="33000204" w14:textId="134981D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220D864D" w14:textId="77777777" w:rsidTr="00FD6D64">
        <w:tc>
          <w:tcPr>
            <w:tcW w:w="988" w:type="dxa"/>
          </w:tcPr>
          <w:p w14:paraId="742FF9F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4,3</m:t>
                    </m:r>
                  </m:sub>
                </m:sSub>
              </m:oMath>
            </m:oMathPara>
          </w:p>
        </w:tc>
        <w:tc>
          <w:tcPr>
            <w:tcW w:w="4819" w:type="dxa"/>
          </w:tcPr>
          <w:p w14:paraId="6F95681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&lt;200 after seroconversion, for those with SPVL 4.5-5.0 </w:t>
            </w:r>
          </w:p>
        </w:tc>
        <w:tc>
          <w:tcPr>
            <w:tcW w:w="2268" w:type="dxa"/>
          </w:tcPr>
          <w:p w14:paraId="51C677B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 (fixed)</w:t>
            </w:r>
          </w:p>
        </w:tc>
        <w:tc>
          <w:tcPr>
            <w:tcW w:w="6521" w:type="dxa"/>
          </w:tcPr>
          <w:p w14:paraId="45ECA1F1" w14:textId="6E14A3E3"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5CBA9C38" w14:textId="77777777" w:rsidTr="00FD6D64">
        <w:tc>
          <w:tcPr>
            <w:tcW w:w="988" w:type="dxa"/>
          </w:tcPr>
          <w:p w14:paraId="7BE5F31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1,4</m:t>
                    </m:r>
                  </m:sub>
                </m:sSub>
              </m:oMath>
            </m:oMathPara>
          </w:p>
        </w:tc>
        <w:tc>
          <w:tcPr>
            <w:tcW w:w="4819" w:type="dxa"/>
          </w:tcPr>
          <w:p w14:paraId="3FAB9F4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&gt;500 after seroconversion, for those with SPVL ≥5.0 </w:t>
            </w:r>
          </w:p>
        </w:tc>
        <w:tc>
          <w:tcPr>
            <w:tcW w:w="2268" w:type="dxa"/>
          </w:tcPr>
          <w:p w14:paraId="3609820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64-77</w:t>
            </w:r>
          </w:p>
        </w:tc>
        <w:tc>
          <w:tcPr>
            <w:tcW w:w="6521" w:type="dxa"/>
          </w:tcPr>
          <w:p w14:paraId="25CDA188" w14:textId="1E8CE28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38397636" w14:textId="77777777" w:rsidTr="00FD6D64">
        <w:tc>
          <w:tcPr>
            <w:tcW w:w="988" w:type="dxa"/>
          </w:tcPr>
          <w:p w14:paraId="7E080AE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3,4</m:t>
                    </m:r>
                  </m:sub>
                </m:sSub>
              </m:oMath>
            </m:oMathPara>
          </w:p>
        </w:tc>
        <w:tc>
          <w:tcPr>
            <w:tcW w:w="4819" w:type="dxa"/>
          </w:tcPr>
          <w:p w14:paraId="1598063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CD4 200-350 after seroconversion, for those with SPVL ≥5.0 </w:t>
            </w:r>
          </w:p>
        </w:tc>
        <w:tc>
          <w:tcPr>
            <w:tcW w:w="2268" w:type="dxa"/>
          </w:tcPr>
          <w:p w14:paraId="0433E11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2-7</w:t>
            </w:r>
          </w:p>
        </w:tc>
        <w:tc>
          <w:tcPr>
            <w:tcW w:w="6521" w:type="dxa"/>
          </w:tcPr>
          <w:p w14:paraId="554E4EFF" w14:textId="49826EF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16904E4E" w14:textId="77777777" w:rsidTr="00FD6D64">
        <w:tc>
          <w:tcPr>
            <w:tcW w:w="988" w:type="dxa"/>
          </w:tcPr>
          <w:p w14:paraId="0F78CCD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4,4</m:t>
                    </m:r>
                  </m:sub>
                </m:sSub>
              </m:oMath>
            </m:oMathPara>
          </w:p>
        </w:tc>
        <w:tc>
          <w:tcPr>
            <w:tcW w:w="4819" w:type="dxa"/>
          </w:tcPr>
          <w:p w14:paraId="2856F1B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with CD4 &lt;200 after seroconversion, for those with SPVL ≥5.0 </w:t>
            </w:r>
          </w:p>
        </w:tc>
        <w:tc>
          <w:tcPr>
            <w:tcW w:w="2268" w:type="dxa"/>
          </w:tcPr>
          <w:p w14:paraId="2A83569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 (fixed)</w:t>
            </w:r>
          </w:p>
        </w:tc>
        <w:tc>
          <w:tcPr>
            <w:tcW w:w="6521" w:type="dxa"/>
          </w:tcPr>
          <w:p w14:paraId="0B9CB9CB" w14:textId="3FD166C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Netherlands ATHENA cohort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face="superscript"&gt;16&lt;/style&gt;&lt;/DisplayText&gt;&lt;record&gt;&lt;rec-number&gt;726&lt;/rec-number&gt;&lt;foreign-keys&gt;&lt;key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periodical&gt;&lt;alt-periodical&gt;&lt;full-title&gt;AIDS&lt;/full-title&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16</w:t>
            </w:r>
            <w:r w:rsidRPr="00830EA7">
              <w:rPr>
                <w:rFonts w:ascii="Times New Roman" w:eastAsiaTheme="minorEastAsia" w:hAnsi="Times New Roman" w:cs="Times New Roman"/>
                <w:sz w:val="16"/>
                <w:szCs w:val="16"/>
              </w:rPr>
              <w:fldChar w:fldCharType="end"/>
            </w:r>
          </w:p>
        </w:tc>
      </w:tr>
      <w:tr w:rsidR="00FD6D64" w:rsidRPr="00830EA7" w14:paraId="0E098A16" w14:textId="77777777" w:rsidTr="00FD6D64">
        <w:tc>
          <w:tcPr>
            <w:tcW w:w="5807" w:type="dxa"/>
            <w:gridSpan w:val="2"/>
          </w:tcPr>
          <w:p w14:paraId="3918CA99" w14:textId="77777777" w:rsidR="00FD6D64" w:rsidRPr="00830EA7" w:rsidRDefault="00FD6D64" w:rsidP="00830EA7">
            <w:pPr>
              <w:rPr>
                <w:rFonts w:ascii="Times New Roman" w:eastAsiaTheme="minorEastAsia" w:hAnsi="Times New Roman" w:cs="Times New Roman"/>
                <w:i/>
                <w:sz w:val="16"/>
                <w:szCs w:val="16"/>
              </w:rPr>
            </w:pPr>
            <w:r w:rsidRPr="00830EA7">
              <w:rPr>
                <w:rFonts w:ascii="Times New Roman" w:eastAsia="Calibri" w:hAnsi="Times New Roman" w:cs="Times New Roman"/>
                <w:i/>
                <w:sz w:val="16"/>
                <w:szCs w:val="16"/>
              </w:rPr>
              <w:t>Transmission probabilities</w:t>
            </w:r>
          </w:p>
        </w:tc>
        <w:tc>
          <w:tcPr>
            <w:tcW w:w="2268" w:type="dxa"/>
          </w:tcPr>
          <w:p w14:paraId="07211545" w14:textId="77777777" w:rsidR="00FD6D64" w:rsidRPr="00830EA7" w:rsidRDefault="00FD6D64" w:rsidP="00830EA7">
            <w:pPr>
              <w:rPr>
                <w:rFonts w:ascii="Times New Roman" w:eastAsiaTheme="minorEastAsia" w:hAnsi="Times New Roman" w:cs="Times New Roman"/>
                <w:sz w:val="16"/>
                <w:szCs w:val="16"/>
              </w:rPr>
            </w:pPr>
          </w:p>
        </w:tc>
        <w:tc>
          <w:tcPr>
            <w:tcW w:w="6521" w:type="dxa"/>
          </w:tcPr>
          <w:p w14:paraId="1B39A8B3"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4DF832F3" w14:textId="77777777" w:rsidTr="00FD6D64">
        <w:tc>
          <w:tcPr>
            <w:tcW w:w="988" w:type="dxa"/>
          </w:tcPr>
          <w:p w14:paraId="1F03242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1</m:t>
                    </m:r>
                  </m:sub>
                </m:sSub>
              </m:oMath>
            </m:oMathPara>
          </w:p>
        </w:tc>
        <w:tc>
          <w:tcPr>
            <w:tcW w:w="4819" w:type="dxa"/>
          </w:tcPr>
          <w:p w14:paraId="568F459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infectiousness of HIV-positive partner in acute stage of infection vs chronic &amp; CD4&gt;200 (off ART)</w:t>
            </w:r>
          </w:p>
        </w:tc>
        <w:tc>
          <w:tcPr>
            <w:tcW w:w="2268" w:type="dxa"/>
          </w:tcPr>
          <w:p w14:paraId="516E502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4.47-18.81</w:t>
            </w:r>
          </w:p>
        </w:tc>
        <w:tc>
          <w:tcPr>
            <w:tcW w:w="6521" w:type="dxa"/>
          </w:tcPr>
          <w:p w14:paraId="1005EA3F" w14:textId="3008D10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&lt;EndNote&gt;&lt;Cite&gt;&lt;Author&gt;Boily&lt;/Author&gt;&lt;Year&gt;2009&lt;/Year&gt;&lt;RecNum&gt;156&lt;/RecNum&gt;&lt;DisplayText&gt;&lt;style face="superscript"&gt;14&lt;/style&gt;&lt;/DisplayText&gt;&lt;record&gt;&lt;rec-number&gt;156&lt;/rec-number&gt;&lt;foreign-keys&gt;&lt;key app="EN" db-id="5509w5tfs9vrz0eaaw0xp5tbe9wf52090zs9" timestamp="1418723939"&gt;156&lt;/key&gt;&lt;/foreign-keys&gt;&lt;ref-type name="Journal Article"&gt;17&lt;/ref-type&gt;&lt;contributors&gt;&lt;authors&gt;&lt;author&gt;Boily, M. C.&lt;/author&gt;&lt;author&gt;Baggaley, R. F.&lt;/author&gt;&lt;author&gt;Wang, L.&lt;/author&gt;&lt;author&gt;Masse, B.&lt;/author&gt;&lt;author&gt;White, R. G.&lt;/author&gt;&lt;author&gt;Hayes, R. J.&lt;/author&gt;&lt;author&gt;Alary, M.&lt;/author&gt;&lt;/authors&gt;&lt;/contributors&gt;&lt;auth-address&gt;Department of Infectious Disease Epidemiology, Faculty of Medicine, Imperial College, London, UK. mc.boily@imperial.ac.uk&lt;/auth-address&gt;&lt;titles&gt;&lt;title&gt;Heterosexual risk of HIV-1 infection per sexual act: systematic review and meta-analysis of observational studies&lt;/title&gt;&lt;secondary-title&gt;Lancet Infect Dis&lt;/secondary-title&gt;&lt;alt-title&gt;The Lancet. Infectious diseases&lt;/alt-title&gt;&lt;/titles&gt;&lt;periodical&gt;&lt;full-title&gt;Lancet Infect Dis&lt;/full-title&gt;&lt;/periodical&gt;&lt;pages&gt;118-29&lt;/pages&gt;&lt;volume&gt;9&lt;/volume&gt;&lt;number&gt;2&lt;/number&gt;&lt;edition&gt;2009/01/31&lt;/edition&gt;&lt;keywords&gt;&lt;keyword&gt;Female&lt;/keyword&gt;&lt;keyword&gt;HIV Infections/ transmission&lt;/keyword&gt;&lt;keyword&gt;HIV-1/isolation &amp;amp; purification&lt;/keyword&gt;&lt;keyword&gt;Heterosexuality&lt;/keyword&gt;&lt;keyword&gt;Humans&lt;/keyword&gt;&lt;keyword&gt;Male&lt;/keyword&gt;&lt;keyword&gt;Risk Factors&lt;/keyword&gt;&lt;keyword&gt;Sexual Behavior/ statistics &amp;amp; numerical data&lt;/keyword&gt;&lt;keyword&gt;Sexual Partners&lt;/keyword&gt;&lt;/keywords&gt;&lt;dates&gt;&lt;year&gt;2009&lt;/year&gt;&lt;pub-dates&gt;&lt;date&gt;Feb&lt;/date&gt;&lt;/pub-dates&gt;&lt;/dates&gt;&lt;isbn&gt;1473-3099 (Print)&amp;#xD;1473-3099 (Linking)&lt;/isbn&gt;&lt;accession-num&gt;19179227&lt;/accession-num&gt;&lt;urls&gt;&lt;/urls&gt;&lt;electronic-resource-num&gt;10.1016/s1473-3099(09)70021-0&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14</w:t>
            </w:r>
            <w:r w:rsidRPr="00830EA7">
              <w:rPr>
                <w:rFonts w:ascii="Times New Roman" w:eastAsiaTheme="minorEastAsia" w:hAnsi="Times New Roman" w:cs="Times New Roman"/>
                <w:sz w:val="16"/>
                <w:szCs w:val="16"/>
              </w:rPr>
              <w:fldChar w:fldCharType="end"/>
            </w:r>
          </w:p>
        </w:tc>
      </w:tr>
      <w:tr w:rsidR="00FD6D64" w:rsidRPr="00830EA7" w14:paraId="7B95AD62" w14:textId="77777777" w:rsidTr="00FD6D64">
        <w:tc>
          <w:tcPr>
            <w:tcW w:w="988" w:type="dxa"/>
          </w:tcPr>
          <w:p w14:paraId="45C779B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2</m:t>
                    </m:r>
                  </m:sub>
                </m:sSub>
              </m:oMath>
            </m:oMathPara>
          </w:p>
        </w:tc>
        <w:tc>
          <w:tcPr>
            <w:tcW w:w="4819" w:type="dxa"/>
          </w:tcPr>
          <w:p w14:paraId="1095D28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infectiousness of HIV-positive partner in late stage of infection – CD4&lt;200 cells/µl vs chronic and CD4&gt;200 (off ART)</w:t>
            </w:r>
          </w:p>
        </w:tc>
        <w:tc>
          <w:tcPr>
            <w:tcW w:w="2268" w:type="dxa"/>
          </w:tcPr>
          <w:p w14:paraId="5EBA457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2-8</w:t>
            </w:r>
          </w:p>
        </w:tc>
        <w:tc>
          <w:tcPr>
            <w:tcW w:w="6521" w:type="dxa"/>
          </w:tcPr>
          <w:p w14:paraId="2B08619E" w14:textId="012D88A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PEVuZE5vdGU+PENpdGU+PEF1dGhvcj5Eb25uZWxsPC9BdXRob3I+PFllYXI+MjAxMDwvWWVhcj48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PEVuZE5vdGU+PENpdGU+PEF1dGhvcj5Eb25uZWxsPC9BdXRob3I+PFllYXI+MjAxMDwvWWVhcj48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24,25</w:t>
            </w:r>
            <w:r w:rsidRPr="00830EA7">
              <w:rPr>
                <w:rFonts w:ascii="Times New Roman" w:eastAsiaTheme="minorEastAsia" w:hAnsi="Times New Roman" w:cs="Times New Roman"/>
                <w:sz w:val="16"/>
                <w:szCs w:val="16"/>
              </w:rPr>
              <w:fldChar w:fldCharType="end"/>
            </w:r>
          </w:p>
        </w:tc>
      </w:tr>
      <w:tr w:rsidR="00FD6D64" w:rsidRPr="00830EA7" w14:paraId="630C074A" w14:textId="77777777" w:rsidTr="00FD6D64">
        <w:tc>
          <w:tcPr>
            <w:tcW w:w="988" w:type="dxa"/>
          </w:tcPr>
          <w:p w14:paraId="38297147"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Calibri" w:hAnsi="Cambria Math" w:cs="Times New Roman"/>
                    <w:sz w:val="16"/>
                    <w:szCs w:val="16"/>
                  </w:rPr>
                  <m:t>β</m:t>
                </m:r>
              </m:oMath>
            </m:oMathPara>
          </w:p>
        </w:tc>
        <w:tc>
          <w:tcPr>
            <w:tcW w:w="4819" w:type="dxa"/>
          </w:tcPr>
          <w:p w14:paraId="28EB8131" w14:textId="77777777" w:rsidR="00FD6D64" w:rsidRPr="00830EA7" w:rsidRDefault="00FD6D64" w:rsidP="00830EA7">
            <w:pPr>
              <w:rPr>
                <w:rFonts w:ascii="Times New Roman" w:eastAsiaTheme="minorEastAsia" w:hAnsi="Times New Roman" w:cs="Times New Roman"/>
                <w:sz w:val="16"/>
                <w:szCs w:val="16"/>
              </w:rPr>
            </w:pPr>
            <w:bookmarkStart w:id="13" w:name="OLE_LINK2"/>
            <w:r w:rsidRPr="00830EA7">
              <w:rPr>
                <w:rFonts w:ascii="Times New Roman" w:eastAsiaTheme="minorEastAsia" w:hAnsi="Times New Roman" w:cs="Times New Roman"/>
                <w:sz w:val="16"/>
                <w:szCs w:val="16"/>
              </w:rPr>
              <w:t>Average probability of acquiring HIV infection per sex act with an HIV-positive partner with chronic untreated infection</w:t>
            </w:r>
            <w:bookmarkEnd w:id="13"/>
          </w:p>
        </w:tc>
        <w:tc>
          <w:tcPr>
            <w:tcW w:w="2268" w:type="dxa"/>
          </w:tcPr>
          <w:p w14:paraId="6DC80AD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0.0007-0.0285</w:t>
            </w:r>
          </w:p>
        </w:tc>
        <w:tc>
          <w:tcPr>
            <w:tcW w:w="6521" w:type="dxa"/>
          </w:tcPr>
          <w:p w14:paraId="2E53E1D9" w14:textId="08E4A93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PEVuZE5vdGU+PENpdGU+PEF1dGhvcj5CYWdnYWxleTwvQXV0aG9yPjxZZWFyPjIwMTA8L1llYXI+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PEVuZE5vdGU+PENpdGU+PEF1dGhvcj5CYWdnYWxleTwvQXV0aG9yPjxZZWFyPjIwMTA8L1llYXI+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26,27</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assume 50% of sex acts are </w:t>
            </w:r>
            <w:proofErr w:type="spellStart"/>
            <w:r w:rsidRPr="00830EA7">
              <w:rPr>
                <w:rFonts w:ascii="Times New Roman" w:eastAsiaTheme="minorEastAsia" w:hAnsi="Times New Roman" w:cs="Times New Roman"/>
                <w:sz w:val="16"/>
                <w:szCs w:val="16"/>
              </w:rPr>
              <w:t>insertive</w:t>
            </w:r>
            <w:proofErr w:type="spellEnd"/>
          </w:p>
        </w:tc>
      </w:tr>
      <w:tr w:rsidR="00FD6D64" w:rsidRPr="00830EA7" w14:paraId="0224CCB1" w14:textId="77777777" w:rsidTr="00FD6D64">
        <w:tc>
          <w:tcPr>
            <w:tcW w:w="988" w:type="dxa"/>
          </w:tcPr>
          <w:p w14:paraId="5F808A55"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1</m:t>
                    </m:r>
                  </m:sub>
                </m:sSub>
              </m:oMath>
            </m:oMathPara>
          </w:p>
        </w:tc>
        <w:tc>
          <w:tcPr>
            <w:tcW w:w="4819" w:type="dxa"/>
          </w:tcPr>
          <w:p w14:paraId="6147C0A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infectiousness of HIV-positive person with log</w:t>
            </w:r>
            <w:r w:rsidRPr="00830EA7">
              <w:rPr>
                <w:rFonts w:ascii="Times New Roman" w:eastAsiaTheme="minorEastAsia" w:hAnsi="Times New Roman" w:cs="Times New Roman"/>
                <w:sz w:val="16"/>
                <w:szCs w:val="16"/>
                <w:vertAlign w:val="subscript"/>
              </w:rPr>
              <w:t xml:space="preserve">10 </w:t>
            </w:r>
            <w:r w:rsidRPr="00830EA7">
              <w:rPr>
                <w:rFonts w:ascii="Times New Roman" w:eastAsiaTheme="minorEastAsia" w:hAnsi="Times New Roman" w:cs="Times New Roman"/>
                <w:sz w:val="16"/>
                <w:szCs w:val="16"/>
              </w:rPr>
              <w:t>SPVL &lt;4.0 vs 4.0-4.5</w:t>
            </w:r>
          </w:p>
        </w:tc>
        <w:tc>
          <w:tcPr>
            <w:tcW w:w="2268" w:type="dxa"/>
          </w:tcPr>
          <w:p w14:paraId="18B6EEC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0.337-0.68</w:t>
            </w:r>
          </w:p>
        </w:tc>
        <w:tc>
          <w:tcPr>
            <w:tcW w:w="6521" w:type="dxa"/>
          </w:tcPr>
          <w:p w14:paraId="3CF445C1" w14:textId="61A8A3C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&lt;EndNote&gt;&lt;Cite&gt;&lt;Author&gt;Blaser&lt;/Author&gt;&lt;Year&gt;2014&lt;/Year&gt;&lt;RecNum&gt;234&lt;/RecNum&gt;&lt;DisplayText&gt;&lt;style face="superscript"&gt;28&lt;/style&gt;&lt;/DisplayText&gt;&lt;record&gt;&lt;rec-number&gt;234&lt;/rec-number&gt;&lt;foreign-keys&gt;&lt;key app="EN" db-id="5509w5tfs9vrz0eaaw0xp5tbe9wf52090zs9" timestamp="1423563916"&gt;234&lt;/key&gt;&lt;/foreign-keys&gt;&lt;ref-type name="Journal Article"&gt;17&lt;/ref-type&gt;&lt;contributors&gt;&lt;authors&gt;&lt;author&gt;Blaser, N.&lt;/author&gt;&lt;author&gt;Wettstein, C.&lt;/author&gt;&lt;author&gt;Estill, J.&lt;/author&gt;&lt;author&gt;Vizcaya, L. S.&lt;/author&gt;&lt;author&gt;Wandeler, G.&lt;/author&gt;&lt;author&gt;Egger, M.&lt;/author&gt;&lt;author&gt;Keiser, O.&lt;/author&gt;&lt;/authors&gt;&lt;/contributors&gt;&lt;auth-address&gt;aInstitute of Social and Preventive Medicine (ISPM), University of Bern bDepartment of Infectious Diseases, University Hospital Bern, Bern, Switzerland cDepartment of Infectious Diseases, University of Dakar, Dakar, Senegal dSchool of Public Health and Family Medicine, University of Cape Town, Cape Town, South Africa.&lt;/auth-address&gt;&lt;titles&gt;&lt;title&gt;Impact of viral load and the duration of primary infection on HIV transmission: systematic review and meta-analysis&lt;/title&gt;&lt;secondary-title&gt;AIDS&lt;/secondary-title&gt;&lt;alt-title&gt;AIDS&lt;/alt-title&gt;&lt;/titles&gt;&lt;periodical&gt;&lt;full-title&gt;AIDS&lt;/full-title&gt;&lt;/periodical&gt;&lt;alt-periodical&gt;&lt;full-title&gt;AIDS&lt;/full-title&gt;&lt;/alt-periodical&gt;&lt;pages&gt;1021-9&lt;/pages&gt;&lt;volume&gt;28&lt;/volume&gt;&lt;number&gt;7&lt;/number&gt;&lt;edition&gt;2014/04/03&lt;/edition&gt;&lt;dates&gt;&lt;year&gt;2014&lt;/year&gt;&lt;pub-dates&gt;&lt;date&gt;Apr 24&lt;/date&gt;&lt;/pub-dates&gt;&lt;/dates&gt;&lt;isbn&gt;0269-9370&lt;/isbn&gt;&lt;accession-num&gt;24691205&lt;/accession-num&gt;&lt;urls&gt;&lt;/urls&gt;&lt;custom2&gt;Pmc4058443&lt;/custom2&gt;&lt;custom6&gt;Nihms584200&lt;/custom6&gt;&lt;electronic-resource-num&gt;10.1097/qad.0000000000000135&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28</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Inverse of pooled increase in transmissibility per log10 decrease in viral load</w:t>
            </w:r>
          </w:p>
        </w:tc>
      </w:tr>
      <w:tr w:rsidR="00FD6D64" w:rsidRPr="00830EA7" w14:paraId="74E15325" w14:textId="77777777" w:rsidTr="00FD6D64">
        <w:tc>
          <w:tcPr>
            <w:tcW w:w="988" w:type="dxa"/>
          </w:tcPr>
          <w:p w14:paraId="58CD520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2</m:t>
                    </m:r>
                  </m:sub>
                </m:sSub>
              </m:oMath>
            </m:oMathPara>
          </w:p>
        </w:tc>
        <w:tc>
          <w:tcPr>
            <w:tcW w:w="4819" w:type="dxa"/>
          </w:tcPr>
          <w:p w14:paraId="57D0CB6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infectiousness of HIV-positive person with log</w:t>
            </w:r>
            <w:r w:rsidRPr="00830EA7">
              <w:rPr>
                <w:rFonts w:ascii="Times New Roman" w:eastAsiaTheme="minorEastAsia" w:hAnsi="Times New Roman" w:cs="Times New Roman"/>
                <w:sz w:val="16"/>
                <w:szCs w:val="16"/>
                <w:vertAlign w:val="subscript"/>
              </w:rPr>
              <w:t xml:space="preserve">10 </w:t>
            </w:r>
            <w:r w:rsidRPr="00830EA7">
              <w:rPr>
                <w:rFonts w:ascii="Times New Roman" w:eastAsiaTheme="minorEastAsia" w:hAnsi="Times New Roman" w:cs="Times New Roman"/>
                <w:sz w:val="16"/>
                <w:szCs w:val="16"/>
              </w:rPr>
              <w:t>SPVL 4.0-4.5 vs 4.0-4.5</w:t>
            </w:r>
          </w:p>
        </w:tc>
        <w:tc>
          <w:tcPr>
            <w:tcW w:w="2268" w:type="dxa"/>
          </w:tcPr>
          <w:p w14:paraId="0019399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 (fixed)</w:t>
            </w:r>
          </w:p>
        </w:tc>
        <w:tc>
          <w:tcPr>
            <w:tcW w:w="6521" w:type="dxa"/>
          </w:tcPr>
          <w:p w14:paraId="62C32EA5"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0912B420" w14:textId="77777777" w:rsidTr="00FD6D64">
        <w:tc>
          <w:tcPr>
            <w:tcW w:w="988" w:type="dxa"/>
          </w:tcPr>
          <w:p w14:paraId="033FACCE"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3</m:t>
                    </m:r>
                  </m:sub>
                </m:sSub>
              </m:oMath>
            </m:oMathPara>
          </w:p>
        </w:tc>
        <w:tc>
          <w:tcPr>
            <w:tcW w:w="4819" w:type="dxa"/>
          </w:tcPr>
          <w:p w14:paraId="3CD4FFC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infectiousness of HIV-positive person with log</w:t>
            </w:r>
            <w:r w:rsidRPr="00830EA7">
              <w:rPr>
                <w:rFonts w:ascii="Times New Roman" w:eastAsiaTheme="minorEastAsia" w:hAnsi="Times New Roman" w:cs="Times New Roman"/>
                <w:sz w:val="16"/>
                <w:szCs w:val="16"/>
                <w:vertAlign w:val="subscript"/>
              </w:rPr>
              <w:t xml:space="preserve">10 </w:t>
            </w:r>
            <w:r w:rsidRPr="00830EA7">
              <w:rPr>
                <w:rFonts w:ascii="Times New Roman" w:eastAsiaTheme="minorEastAsia" w:hAnsi="Times New Roman" w:cs="Times New Roman"/>
                <w:sz w:val="16"/>
                <w:szCs w:val="16"/>
              </w:rPr>
              <w:t>SPVL 4.5-5.0 vs 4.0-4.5</w:t>
            </w:r>
          </w:p>
        </w:tc>
        <w:tc>
          <w:tcPr>
            <w:tcW w:w="2268" w:type="dxa"/>
          </w:tcPr>
          <w:p w14:paraId="52653DD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 (fixed)</w:t>
            </w:r>
          </w:p>
        </w:tc>
        <w:tc>
          <w:tcPr>
            <w:tcW w:w="6521" w:type="dxa"/>
          </w:tcPr>
          <w:p w14:paraId="1101B1E7"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41688F60" w14:textId="77777777" w:rsidTr="00FD6D64">
        <w:tc>
          <w:tcPr>
            <w:tcW w:w="988" w:type="dxa"/>
          </w:tcPr>
          <w:p w14:paraId="2D94F4D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4</m:t>
                    </m:r>
                  </m:sub>
                </m:sSub>
              </m:oMath>
            </m:oMathPara>
          </w:p>
        </w:tc>
        <w:tc>
          <w:tcPr>
            <w:tcW w:w="4819" w:type="dxa"/>
          </w:tcPr>
          <w:p w14:paraId="46826F7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Relative infectiousness of HIV-positive person with log</w:t>
            </w:r>
            <w:r w:rsidRPr="00830EA7">
              <w:rPr>
                <w:rFonts w:ascii="Times New Roman" w:eastAsiaTheme="minorEastAsia" w:hAnsi="Times New Roman" w:cs="Times New Roman"/>
                <w:sz w:val="16"/>
                <w:szCs w:val="16"/>
                <w:vertAlign w:val="subscript"/>
              </w:rPr>
              <w:t xml:space="preserve">10 </w:t>
            </w:r>
            <w:r w:rsidRPr="00830EA7">
              <w:rPr>
                <w:rFonts w:ascii="Times New Roman" w:eastAsiaTheme="minorEastAsia" w:hAnsi="Times New Roman" w:cs="Times New Roman"/>
                <w:sz w:val="16"/>
                <w:szCs w:val="16"/>
              </w:rPr>
              <w:t>SPVL &gt;5.0 vs 4.0-4.5</w:t>
            </w:r>
          </w:p>
        </w:tc>
        <w:tc>
          <w:tcPr>
            <w:tcW w:w="2268" w:type="dxa"/>
          </w:tcPr>
          <w:p w14:paraId="14FB166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1.47-2.97</w:t>
            </w:r>
          </w:p>
        </w:tc>
        <w:tc>
          <w:tcPr>
            <w:tcW w:w="6521" w:type="dxa"/>
          </w:tcPr>
          <w:p w14:paraId="7F963B29" w14:textId="02E4D38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&lt;EndNote&gt;&lt;Cite&gt;&lt;Author&gt;Blaser&lt;/Author&gt;&lt;Year&gt;2014&lt;/Year&gt;&lt;RecNum&gt;234&lt;/RecNum&gt;&lt;DisplayText&gt;&lt;style face="superscript"&gt;28&lt;/style&gt;&lt;/DisplayText&gt;&lt;record&gt;&lt;rec-number&gt;234&lt;/rec-number&gt;&lt;foreign-keys&gt;&lt;key app="EN" db-id="5509w5tfs9vrz0eaaw0xp5tbe9wf52090zs9" timestamp="1423563916"&gt;234&lt;/key&gt;&lt;/foreign-keys&gt;&lt;ref-type name="Journal Article"&gt;17&lt;/ref-type&gt;&lt;contributors&gt;&lt;authors&gt;&lt;author&gt;Blaser, N.&lt;/author&gt;&lt;author&gt;Wettstein, C.&lt;/author&gt;&lt;author&gt;Estill, J.&lt;/author&gt;&lt;author&gt;Vizcaya, L. S.&lt;/author&gt;&lt;author&gt;Wandeler, G.&lt;/author&gt;&lt;author&gt;Egger, M.&lt;/author&gt;&lt;author&gt;Keiser, O.&lt;/author&gt;&lt;/authors&gt;&lt;/contributors&gt;&lt;auth-address&gt;aInstitute of Social and Preventive Medicine (ISPM), University of Bern bDepartment of Infectious Diseases, University Hospital Bern, Bern, Switzerland cDepartment of Infectious Diseases, University of Dakar, Dakar, Senegal dSchool of Public Health and Family Medicine, University of Cape Town, Cape Town, South Africa.&lt;/auth-address&gt;&lt;titles&gt;&lt;title&gt;Impact of viral load and the duration of primary infection on HIV transmission: systematic review and meta-analysis&lt;/title&gt;&lt;secondary-title&gt;AIDS&lt;/secondary-title&gt;&lt;alt-title&gt;AIDS&lt;/alt-title&gt;&lt;/titles&gt;&lt;periodical&gt;&lt;full-title&gt;AIDS&lt;/full-title&gt;&lt;/periodical&gt;&lt;alt-periodical&gt;&lt;full-title&gt;AIDS&lt;/full-title&gt;&lt;/alt-periodical&gt;&lt;pages&gt;1021-9&lt;/pages&gt;&lt;volume&gt;28&lt;/volume&gt;&lt;number&gt;7&lt;/number&gt;&lt;edition&gt;2014/04/03&lt;/edition&gt;&lt;dates&gt;&lt;year&gt;2014&lt;/year&gt;&lt;pub-dates&gt;&lt;date&gt;Apr 24&lt;/date&gt;&lt;/pub-dates&gt;&lt;/dates&gt;&lt;isbn&gt;0269-9370&lt;/isbn&gt;&lt;accession-num&gt;24691205&lt;/accession-num&gt;&lt;urls&gt;&lt;/urls&gt;&lt;custom2&gt;Pmc4058443&lt;/custom2&gt;&lt;custom6&gt;Nihms584200&lt;/custom6&gt;&lt;electronic-resource-num&gt;10.1097/qad.0000000000000135&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28</w:t>
            </w:r>
            <w:r w:rsidRPr="00830EA7">
              <w:rPr>
                <w:rFonts w:ascii="Times New Roman" w:eastAsiaTheme="minorEastAsia" w:hAnsi="Times New Roman" w:cs="Times New Roman"/>
                <w:sz w:val="16"/>
                <w:szCs w:val="16"/>
              </w:rPr>
              <w:fldChar w:fldCharType="end"/>
            </w:r>
            <w:r w:rsidRPr="00830EA7">
              <w:rPr>
                <w:rFonts w:ascii="Times New Roman" w:hAnsi="Times New Roman" w:cs="Times New Roman"/>
                <w:color w:val="000000"/>
                <w:sz w:val="16"/>
                <w:szCs w:val="16"/>
              </w:rPr>
              <w:t xml:space="preserve"> pooled increase in transmissibility per log10 increase in viral load</w:t>
            </w:r>
          </w:p>
        </w:tc>
      </w:tr>
      <w:tr w:rsidR="00FD6D64" w:rsidRPr="00830EA7" w14:paraId="605645DC" w14:textId="77777777" w:rsidTr="00FD6D64">
        <w:tc>
          <w:tcPr>
            <w:tcW w:w="5807" w:type="dxa"/>
            <w:gridSpan w:val="2"/>
          </w:tcPr>
          <w:p w14:paraId="63513CE6" w14:textId="77777777" w:rsidR="00FD6D64" w:rsidRPr="00830EA7" w:rsidRDefault="00FD6D64" w:rsidP="00830EA7">
            <w:pPr>
              <w:rPr>
                <w:rFonts w:ascii="Times New Roman" w:eastAsiaTheme="minorEastAsia" w:hAnsi="Times New Roman" w:cs="Times New Roman"/>
                <w:i/>
                <w:sz w:val="16"/>
                <w:szCs w:val="16"/>
              </w:rPr>
            </w:pPr>
            <w:r w:rsidRPr="00830EA7">
              <w:rPr>
                <w:rFonts w:ascii="Times New Roman" w:eastAsia="Calibri" w:hAnsi="Times New Roman" w:cs="Times New Roman"/>
                <w:i/>
                <w:sz w:val="16"/>
                <w:szCs w:val="16"/>
              </w:rPr>
              <w:t>Intervention behaviour</w:t>
            </w:r>
          </w:p>
        </w:tc>
        <w:tc>
          <w:tcPr>
            <w:tcW w:w="2268" w:type="dxa"/>
          </w:tcPr>
          <w:p w14:paraId="3E9A3A64" w14:textId="77777777" w:rsidR="00FD6D64" w:rsidRPr="00830EA7" w:rsidRDefault="00FD6D64" w:rsidP="00830EA7">
            <w:pPr>
              <w:rPr>
                <w:rFonts w:ascii="Times New Roman" w:eastAsiaTheme="minorEastAsia" w:hAnsi="Times New Roman" w:cs="Times New Roman"/>
                <w:sz w:val="16"/>
                <w:szCs w:val="16"/>
              </w:rPr>
            </w:pPr>
          </w:p>
        </w:tc>
        <w:tc>
          <w:tcPr>
            <w:tcW w:w="6521" w:type="dxa"/>
          </w:tcPr>
          <w:p w14:paraId="3DBEEB51"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1D50DCB5" w14:textId="77777777" w:rsidTr="00FD6D64">
        <w:tc>
          <w:tcPr>
            <w:tcW w:w="988" w:type="dxa"/>
          </w:tcPr>
          <w:p w14:paraId="68C2F50B"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Calibri" w:hAnsi="Cambria Math" w:cs="Times New Roman"/>
                    <w:sz w:val="16"/>
                    <w:szCs w:val="16"/>
                  </w:rPr>
                  <m:t>p</m:t>
                </m:r>
              </m:oMath>
            </m:oMathPara>
          </w:p>
        </w:tc>
        <w:tc>
          <w:tcPr>
            <w:tcW w:w="4819" w:type="dxa"/>
          </w:tcPr>
          <w:p w14:paraId="1A3F84F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new entrants to MSM population who never routinely test for HIV </w:t>
            </w:r>
          </w:p>
        </w:tc>
        <w:tc>
          <w:tcPr>
            <w:tcW w:w="2268" w:type="dxa"/>
          </w:tcPr>
          <w:p w14:paraId="11DC7C4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5-13 </w:t>
            </w:r>
          </w:p>
        </w:tc>
        <w:tc>
          <w:tcPr>
            <w:tcW w:w="6521" w:type="dxa"/>
          </w:tcPr>
          <w:p w14:paraId="529972E2" w14:textId="48B81C1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Baltimore MSM 2004-2011: % of those aged &gt;24 years old who report never testing for HIV</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p w14:paraId="63D92AEE"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3220E062" w14:textId="77777777" w:rsidTr="00FD6D64">
        <w:tc>
          <w:tcPr>
            <w:tcW w:w="988" w:type="dxa"/>
          </w:tcPr>
          <w:p w14:paraId="422FC2F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0,0</m:t>
                    </m:r>
                  </m:sub>
                </m:sSub>
              </m:oMath>
            </m:oMathPara>
          </w:p>
        </w:tc>
        <w:tc>
          <w:tcPr>
            <w:tcW w:w="4819" w:type="dxa"/>
          </w:tcPr>
          <w:p w14:paraId="3D57C5A4"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Percentage of undiagnosed black MSM aged 18-24 testing for HIV in the last year,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6B45EFB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63.8-95.0 (reported testing rates)</w:t>
            </w:r>
          </w:p>
          <w:p w14:paraId="750AB9E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25.5-47.5 (diagnosis fitting)</w:t>
            </w:r>
          </w:p>
        </w:tc>
        <w:tc>
          <w:tcPr>
            <w:tcW w:w="6521" w:type="dxa"/>
          </w:tcPr>
          <w:p w14:paraId="378A3B77" w14:textId="57A7D020"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data 2004-2011, self-reported HIV negative men; converted into rate of testing at least once per year in the model</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p w14:paraId="4D1823C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Diagnosis fitting: 60% reduction</w:t>
            </w:r>
          </w:p>
        </w:tc>
      </w:tr>
      <w:tr w:rsidR="00FD6D64" w:rsidRPr="00830EA7" w14:paraId="216DF641" w14:textId="77777777" w:rsidTr="00FD6D64">
        <w:tc>
          <w:tcPr>
            <w:tcW w:w="988" w:type="dxa"/>
          </w:tcPr>
          <w:p w14:paraId="324CE2B3"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0,1</m:t>
                    </m:r>
                  </m:sub>
                </m:sSub>
              </m:oMath>
            </m:oMathPara>
          </w:p>
        </w:tc>
        <w:tc>
          <w:tcPr>
            <w:tcW w:w="4819" w:type="dxa"/>
          </w:tcPr>
          <w:p w14:paraId="4AA1B15D" w14:textId="77777777" w:rsidR="00FD6D64" w:rsidRPr="00830EA7" w:rsidRDefault="00FD6D64" w:rsidP="00830EA7">
            <w:pPr>
              <w:rPr>
                <w:rFonts w:ascii="Times New Roman" w:eastAsiaTheme="minorEastAsia" w:hAnsi="Times New Roman" w:cs="Times New Roman"/>
                <w:sz w:val="16"/>
                <w:szCs w:val="16"/>
                <w:vertAlign w:val="superscript"/>
              </w:rPr>
            </w:pPr>
            <w:r w:rsidRPr="00830EA7">
              <w:rPr>
                <w:rFonts w:ascii="Times New Roman" w:eastAsiaTheme="minorEastAsia" w:hAnsi="Times New Roman" w:cs="Times New Roman"/>
                <w:sz w:val="16"/>
                <w:szCs w:val="16"/>
              </w:rPr>
              <w:t xml:space="preserve">Percentage of undiagnosed white MSM aged 18-24 testing for HIV in the last year,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381E097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32.1-82.3 (reported testing rates)</w:t>
            </w:r>
          </w:p>
          <w:p w14:paraId="735CE08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12.8-41.2 (diagnosis fitting)</w:t>
            </w:r>
          </w:p>
        </w:tc>
        <w:tc>
          <w:tcPr>
            <w:tcW w:w="6521" w:type="dxa"/>
          </w:tcPr>
          <w:p w14:paraId="4D1FA3BE" w14:textId="0088686D" w:rsidR="00FD6D64" w:rsidRPr="00830EA7" w:rsidRDefault="00FD6D64" w:rsidP="00830EA7">
            <w:pPr>
              <w:rPr>
                <w:rFonts w:ascii="Times New Roman" w:hAnsi="Times New Roman" w:cs="Times New Roman"/>
                <w:sz w:val="16"/>
                <w:szCs w:val="16"/>
              </w:rPr>
            </w:pPr>
            <w:r w:rsidRPr="00830EA7">
              <w:rPr>
                <w:rFonts w:ascii="Times New Roman" w:eastAsiaTheme="minorEastAsia" w:hAnsi="Times New Roman" w:cs="Times New Roman"/>
                <w:sz w:val="16"/>
                <w:szCs w:val="16"/>
              </w:rPr>
              <w:t>NHBS data 2004-2008(highest and lowest from ranges), self-reported HIV negative men</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p w14:paraId="51D9891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Diagnosis fitting: 60% reduction</w:t>
            </w:r>
          </w:p>
        </w:tc>
      </w:tr>
      <w:tr w:rsidR="00FD6D64" w:rsidRPr="00830EA7" w14:paraId="3160F66F" w14:textId="77777777" w:rsidTr="00FD6D64">
        <w:tc>
          <w:tcPr>
            <w:tcW w:w="988" w:type="dxa"/>
          </w:tcPr>
          <w:p w14:paraId="128CD17D"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1,0</m:t>
                    </m:r>
                  </m:sub>
                </m:sSub>
              </m:oMath>
            </m:oMathPara>
          </w:p>
        </w:tc>
        <w:tc>
          <w:tcPr>
            <w:tcW w:w="4819" w:type="dxa"/>
          </w:tcPr>
          <w:p w14:paraId="3F4D72E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undiagnosed black MSM aged &gt;24 years old testing for HIV in the last year,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193D5D7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50.0-70.2 (reported testing rates)</w:t>
            </w:r>
          </w:p>
          <w:p w14:paraId="6236458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20.0-35.1 (diagnosis fitting)</w:t>
            </w:r>
          </w:p>
        </w:tc>
        <w:tc>
          <w:tcPr>
            <w:tcW w:w="6521" w:type="dxa"/>
          </w:tcPr>
          <w:p w14:paraId="57168D48" w14:textId="6C58592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data 2004-2011 (highest and lowest from ranges), self-reported HIV negative men</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p w14:paraId="1736EE4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Diagnosis fitting: 60% reduction</w:t>
            </w:r>
          </w:p>
        </w:tc>
      </w:tr>
      <w:tr w:rsidR="00FD6D64" w:rsidRPr="00830EA7" w14:paraId="0A20FB56" w14:textId="77777777" w:rsidTr="00FD6D64">
        <w:tc>
          <w:tcPr>
            <w:tcW w:w="988" w:type="dxa"/>
          </w:tcPr>
          <w:p w14:paraId="6FDAE0D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1,1</m:t>
                    </m:r>
                  </m:sub>
                </m:sSub>
              </m:oMath>
            </m:oMathPara>
          </w:p>
        </w:tc>
        <w:tc>
          <w:tcPr>
            <w:tcW w:w="4819" w:type="dxa"/>
          </w:tcPr>
          <w:p w14:paraId="3AF0236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undiagnosed white MSM aged &gt;24 years old testing for HIV in the last year, 2004 </w:t>
            </w:r>
            <w:proofErr w:type="spellStart"/>
            <w:r w:rsidRPr="00830EA7">
              <w:rPr>
                <w:rFonts w:ascii="Times New Roman" w:eastAsiaTheme="minorEastAsia" w:hAnsi="Times New Roman" w:cs="Times New Roman"/>
                <w:sz w:val="16"/>
                <w:szCs w:val="16"/>
              </w:rPr>
              <w:t>onwards</w:t>
            </w:r>
            <w:r w:rsidRPr="00830EA7">
              <w:rPr>
                <w:rFonts w:ascii="Times New Roman" w:eastAsiaTheme="minorEastAsia" w:hAnsi="Times New Roman" w:cs="Times New Roman"/>
                <w:sz w:val="16"/>
                <w:szCs w:val="16"/>
                <w:vertAlign w:val="superscript"/>
              </w:rPr>
              <w:t>a</w:t>
            </w:r>
            <w:proofErr w:type="spellEnd"/>
          </w:p>
        </w:tc>
        <w:tc>
          <w:tcPr>
            <w:tcW w:w="2268" w:type="dxa"/>
          </w:tcPr>
          <w:p w14:paraId="298BAA3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32.7-69.7 (reported testing rates)</w:t>
            </w:r>
          </w:p>
          <w:p w14:paraId="6E0D105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13.1-34.9(diagnosis fitting)</w:t>
            </w:r>
          </w:p>
        </w:tc>
        <w:tc>
          <w:tcPr>
            <w:tcW w:w="6521" w:type="dxa"/>
          </w:tcPr>
          <w:p w14:paraId="06389AB9" w14:textId="0F80B5F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NHBS data 2004-2011 (highest and lowest from ranges), self-reported HIV negative men</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p w14:paraId="449458D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Diagnosis fitting: 60% reduction</w:t>
            </w:r>
          </w:p>
        </w:tc>
      </w:tr>
      <w:tr w:rsidR="00FD6D64" w:rsidRPr="00830EA7" w14:paraId="61952B0B" w14:textId="77777777" w:rsidTr="00FD6D64">
        <w:tc>
          <w:tcPr>
            <w:tcW w:w="988" w:type="dxa"/>
          </w:tcPr>
          <w:p w14:paraId="2E56D3CE"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early</m:t>
                    </m:r>
                  </m:sub>
                </m:sSub>
              </m:oMath>
            </m:oMathPara>
          </w:p>
          <w:p w14:paraId="54085D34" w14:textId="77777777" w:rsidR="00FD6D64" w:rsidRPr="00830EA7" w:rsidRDefault="00FD6D64" w:rsidP="00830EA7">
            <w:pPr>
              <w:rPr>
                <w:rFonts w:ascii="Times New Roman" w:eastAsiaTheme="minorEastAsia" w:hAnsi="Times New Roman" w:cs="Times New Roman"/>
                <w:sz w:val="16"/>
                <w:szCs w:val="16"/>
              </w:rPr>
            </w:pPr>
          </w:p>
        </w:tc>
        <w:tc>
          <w:tcPr>
            <w:tcW w:w="4819" w:type="dxa"/>
          </w:tcPr>
          <w:p w14:paraId="5FEC65C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all MSM who tested for HIV in the last year, 1996 </w:t>
            </w:r>
          </w:p>
        </w:tc>
        <w:tc>
          <w:tcPr>
            <w:tcW w:w="2268" w:type="dxa"/>
          </w:tcPr>
          <w:p w14:paraId="0B09BE5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20-30 (reported testing rates)</w:t>
            </w:r>
          </w:p>
          <w:p w14:paraId="0FD6EB4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8-15 (diagnosis fitting)</w:t>
            </w:r>
          </w:p>
        </w:tc>
        <w:tc>
          <w:tcPr>
            <w:tcW w:w="6521" w:type="dxa"/>
          </w:tcPr>
          <w:p w14:paraId="430D42C2" w14:textId="3584F2E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MSM in national NHSDA survey 1996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&lt;EndNote&gt;&lt;Cite&gt;&lt;Author&gt;Anderson&lt;/Author&gt;&lt;Year&gt;2000&lt;/Year&gt;&lt;RecNum&gt;826&lt;/RecNum&gt;&lt;DisplayText&gt;&lt;style face="superscript"&gt;29&lt;/style&gt;&lt;/DisplayText&gt;&lt;record&gt;&lt;rec-number&gt;826&lt;/rec-number&gt;&lt;foreign-keys&gt;&lt;key app="EN" db-id="5509w5tfs9vrz0eaaw0xp5tbe9wf52090zs9" timestamp="1469004682"&gt;826&lt;/key&gt;&lt;/foreign-keys&gt;&lt;ref-type name="Journal Article"&gt;17&lt;/ref-type&gt;&lt;contributors&gt;&lt;authors&gt;&lt;author&gt;Anderson, J. E.&lt;/author&gt;&lt;author&gt;Carey, J. W.&lt;/author&gt;&lt;author&gt;Taveras, S.&lt;/author&gt;&lt;/authors&gt;&lt;/contributors&gt;&lt;titles&gt;&lt;title&gt;HIV testing among the general US population and persons at increased risk: information from national surveys, 1987-1996&lt;/title&gt;&lt;secondary-title&gt;Am J Public Health&lt;/secondary-title&gt;&lt;/titles&gt;&lt;periodical&gt;&lt;full-title&gt;Am J Public Health&lt;/full-title&gt;&lt;abbr-1&gt;American journal of public health&lt;/abbr-1&gt;&lt;/periodical&gt;&lt;pages&gt;1089-1095&lt;/pages&gt;&lt;volume&gt;90&lt;/volume&gt;&lt;number&gt;7&lt;/number&gt;&lt;dates&gt;&lt;year&gt;2000&lt;/year&gt;&lt;/dates&gt;&lt;isbn&gt;0090-0036&amp;#xD;1541-0048&lt;/isbn&gt;&lt;accession-num&gt;PMC1446310&lt;/accession-num&gt;&lt;urls&gt;&lt;related-urls&gt;&lt;url&gt;http://www.ncbi.nlm.nih.gov/pmc/articles/PMC1446310/&lt;/url&gt;&lt;/related-urls&gt;&lt;/urls&gt;&lt;remote-database-name&gt;PMC&lt;/remote-database-nam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29</w:t>
            </w:r>
            <w:r w:rsidRPr="00830EA7">
              <w:rPr>
                <w:rFonts w:ascii="Times New Roman" w:eastAsiaTheme="minorEastAsia" w:hAnsi="Times New Roman" w:cs="Times New Roman"/>
                <w:sz w:val="16"/>
                <w:szCs w:val="16"/>
              </w:rPr>
              <w:fldChar w:fldCharType="end"/>
            </w:r>
          </w:p>
          <w:p w14:paraId="6EC6F44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Diagnosis fitting: 60% reduction</w:t>
            </w:r>
          </w:p>
        </w:tc>
      </w:tr>
      <w:tr w:rsidR="00FD6D64" w:rsidRPr="00830EA7" w14:paraId="3989F2E3" w14:textId="77777777" w:rsidTr="00FD6D64">
        <w:tc>
          <w:tcPr>
            <w:tcW w:w="988" w:type="dxa"/>
          </w:tcPr>
          <w:p w14:paraId="32A11F23"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Calibri" w:hAnsi="Cambria Math" w:cs="Times New Roman"/>
                    <w:sz w:val="16"/>
                    <w:szCs w:val="16"/>
                  </w:rPr>
                  <m:t>ω</m:t>
                </m:r>
              </m:oMath>
            </m:oMathPara>
          </w:p>
        </w:tc>
        <w:tc>
          <w:tcPr>
            <w:tcW w:w="4819" w:type="dxa"/>
          </w:tcPr>
          <w:p w14:paraId="6A3448E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Ratio of rate of dropout from care: rate of dropout from ART</w:t>
            </w:r>
          </w:p>
        </w:tc>
        <w:tc>
          <w:tcPr>
            <w:tcW w:w="2268" w:type="dxa"/>
          </w:tcPr>
          <w:p w14:paraId="72DD687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1-7</w:t>
            </w:r>
          </w:p>
        </w:tc>
        <w:tc>
          <w:tcPr>
            <w:tcW w:w="6521" w:type="dxa"/>
          </w:tcPr>
          <w:p w14:paraId="32FD4698" w14:textId="6AD43BF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Estimates from US studies - risk of dropout from care for those on vs off ART </w:t>
            </w:r>
            <w:r w:rsidRPr="00830EA7">
              <w:rPr>
                <w:rFonts w:ascii="Times New Roman" w:eastAsiaTheme="minorEastAsia" w:hAnsi="Times New Roman" w:cs="Times New Roman"/>
                <w:sz w:val="16"/>
                <w:szCs w:val="16"/>
              </w:rPr>
              <w:fldChar w:fldCharType="begin">
                <w:fldData xml:space="preserve">PEVuZE5vdGU+PENpdGU+PEF1dGhvcj5Nb29yZTwvQXV0aG9yPjxZZWFyPjIwMTI8L1llYXI+PFJl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bC10aXRsZT48L3BlcmlvZGljYWw+PGFsdC1wZXJpb2RpY2FsPjxmdWxsLXRpdGxlPkNsaW5pY2Fs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PEVuZE5vdGU+PENpdGU+PEF1dGhvcj5Nb29yZTwvQXV0aG9yPjxZZWFyPjIwMTI8L1llYXI+PFJl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bC10aXRsZT48L3BlcmlvZGljYWw+PGFsdC1wZXJpb2RpY2FsPjxmdWxsLXRpdGxlPkNsaW5pY2Fs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30-32</w:t>
            </w:r>
            <w:r w:rsidRPr="00830EA7">
              <w:rPr>
                <w:rFonts w:ascii="Times New Roman" w:eastAsiaTheme="minorEastAsia" w:hAnsi="Times New Roman" w:cs="Times New Roman"/>
                <w:sz w:val="16"/>
                <w:szCs w:val="16"/>
              </w:rPr>
              <w:fldChar w:fldCharType="end"/>
            </w:r>
          </w:p>
        </w:tc>
      </w:tr>
      <w:tr w:rsidR="00FD6D64" w:rsidRPr="00830EA7" w14:paraId="28811D54" w14:textId="77777777" w:rsidTr="00FD6D64">
        <w:tc>
          <w:tcPr>
            <w:tcW w:w="988" w:type="dxa"/>
          </w:tcPr>
          <w:p w14:paraId="7C37B4BF" w14:textId="77777777" w:rsidR="00FD6D64" w:rsidRPr="00830EA7" w:rsidRDefault="00FD6D64" w:rsidP="00830EA7">
            <w:pPr>
              <w:jc w:val="center"/>
              <w:rPr>
                <w:rFonts w:ascii="Times New Roman" w:eastAsia="Calibri" w:hAnsi="Times New Roman" w:cs="Times New Roman"/>
                <w:i/>
                <w:sz w:val="16"/>
                <w:szCs w:val="16"/>
              </w:rPr>
            </w:pPr>
            <w:r w:rsidRPr="00830EA7">
              <w:rPr>
                <w:rFonts w:ascii="Times New Roman" w:eastAsia="Calibri" w:hAnsi="Times New Roman" w:cs="Times New Roman"/>
                <w:i/>
                <w:sz w:val="16"/>
                <w:szCs w:val="16"/>
              </w:rPr>
              <w:t>q</w:t>
            </w:r>
            <w:r w:rsidRPr="00830EA7">
              <w:rPr>
                <w:rFonts w:ascii="Times New Roman" w:eastAsia="Calibri" w:hAnsi="Times New Roman" w:cs="Times New Roman"/>
                <w:i/>
                <w:sz w:val="16"/>
                <w:szCs w:val="16"/>
                <w:vertAlign w:val="subscript"/>
              </w:rPr>
              <w:t>1</w:t>
            </w:r>
          </w:p>
        </w:tc>
        <w:tc>
          <w:tcPr>
            <w:tcW w:w="4819" w:type="dxa"/>
          </w:tcPr>
          <w:p w14:paraId="001DEBC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white MSM testing positive for HIV who link to care straight away </w:t>
            </w:r>
          </w:p>
        </w:tc>
        <w:tc>
          <w:tcPr>
            <w:tcW w:w="2268" w:type="dxa"/>
          </w:tcPr>
          <w:p w14:paraId="16EA72B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72-86</w:t>
            </w:r>
          </w:p>
        </w:tc>
        <w:tc>
          <w:tcPr>
            <w:tcW w:w="6521" w:type="dxa"/>
          </w:tcPr>
          <w:p w14:paraId="3B403013" w14:textId="5960FDE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PEVuZE5vdGU+PENpdGU+PEF1dGhvcj5Ib290czwvQXV0aG9yPjxZZWFyPjIwMTU8L1llYXI+PFJl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PEVuZE5vdGU+PENpdGU+PEF1dGhvcj5Ib290czwvQXV0aG9yPjxZZWFyPjIwMTU8L1llYXI+PFJl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33-37</w:t>
            </w:r>
            <w:r w:rsidRPr="00830EA7">
              <w:rPr>
                <w:rFonts w:ascii="Times New Roman" w:eastAsiaTheme="minorEastAsia" w:hAnsi="Times New Roman" w:cs="Times New Roman"/>
                <w:sz w:val="16"/>
                <w:szCs w:val="16"/>
              </w:rPr>
              <w:fldChar w:fldCharType="end"/>
            </w:r>
          </w:p>
        </w:tc>
      </w:tr>
      <w:tr w:rsidR="00FD6D64" w:rsidRPr="00830EA7" w14:paraId="0BBD2CAB" w14:textId="77777777" w:rsidTr="00FD6D64">
        <w:tc>
          <w:tcPr>
            <w:tcW w:w="988" w:type="dxa"/>
          </w:tcPr>
          <w:p w14:paraId="7C4EF60E"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Calibri" w:hAnsi="Cambria Math" w:cs="Times New Roman"/>
                    <w:sz w:val="16"/>
                    <w:szCs w:val="16"/>
                  </w:rPr>
                  <m:t>ϵ</m:t>
                </m:r>
              </m:oMath>
            </m:oMathPara>
          </w:p>
        </w:tc>
        <w:tc>
          <w:tcPr>
            <w:tcW w:w="4819" w:type="dxa"/>
          </w:tcPr>
          <w:p w14:paraId="7C426F6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of linkage to care for those not linking immediately or dropped out, per year</w:t>
            </w:r>
          </w:p>
        </w:tc>
        <w:tc>
          <w:tcPr>
            <w:tcW w:w="2268" w:type="dxa"/>
            <w:shd w:val="clear" w:color="auto" w:fill="auto"/>
          </w:tcPr>
          <w:p w14:paraId="1BB95149" w14:textId="77777777" w:rsidR="00FD6D64" w:rsidRPr="00830EA7" w:rsidRDefault="00FD6D64" w:rsidP="00830EA7">
            <w:pPr>
              <w:numPr>
                <w:ilvl w:val="2"/>
                <w:numId w:val="3"/>
              </w:numPr>
              <w:contextualSpacing/>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(fitting to care and viral suppression data)</w:t>
            </w:r>
          </w:p>
          <w:p w14:paraId="2F702946" w14:textId="77777777" w:rsidR="00FD6D64" w:rsidRPr="00830EA7" w:rsidRDefault="00FD6D64" w:rsidP="00830EA7">
            <w:pPr>
              <w:numPr>
                <w:ilvl w:val="2"/>
                <w:numId w:val="3"/>
              </w:numPr>
              <w:contextualSpacing/>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0-0.5 (fitting to ART coverage data)</w:t>
            </w:r>
          </w:p>
        </w:tc>
        <w:tc>
          <w:tcPr>
            <w:tcW w:w="6521" w:type="dxa"/>
            <w:shd w:val="clear" w:color="auto" w:fill="auto"/>
          </w:tcPr>
          <w:p w14:paraId="7CEC2E6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Estimate</w:t>
            </w:r>
          </w:p>
        </w:tc>
      </w:tr>
      <w:tr w:rsidR="00FD6D64" w:rsidRPr="00830EA7" w14:paraId="3057F5EE" w14:textId="77777777" w:rsidTr="00FD6D64">
        <w:tc>
          <w:tcPr>
            <w:tcW w:w="988" w:type="dxa"/>
          </w:tcPr>
          <w:p w14:paraId="73674A59" w14:textId="77777777" w:rsidR="00FD6D64" w:rsidRPr="00830EA7" w:rsidRDefault="00FD6D64" w:rsidP="00830EA7">
            <w:pPr>
              <w:rPr>
                <w:rFonts w:ascii="Times New Roman" w:eastAsia="Calibri" w:hAnsi="Times New Roman" w:cs="Times New Roman"/>
                <w:sz w:val="16"/>
                <w:szCs w:val="16"/>
              </w:rPr>
            </w:pPr>
            <w:proofErr w:type="spellStart"/>
            <w:r w:rsidRPr="00830EA7">
              <w:rPr>
                <w:rFonts w:ascii="Times New Roman" w:eastAsia="Calibri" w:hAnsi="Times New Roman" w:cs="Times New Roman"/>
                <w:sz w:val="16"/>
                <w:szCs w:val="16"/>
              </w:rPr>
              <w:t>linkage_inc</w:t>
            </w:r>
            <w:proofErr w:type="spellEnd"/>
          </w:p>
        </w:tc>
        <w:tc>
          <w:tcPr>
            <w:tcW w:w="4819" w:type="dxa"/>
          </w:tcPr>
          <w:p w14:paraId="5C9C3B4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Annual absolute increase in percentage of white MSM who link to care straight away after testing  positive for HIV</w:t>
            </w:r>
          </w:p>
        </w:tc>
        <w:tc>
          <w:tcPr>
            <w:tcW w:w="2268" w:type="dxa"/>
            <w:shd w:val="clear" w:color="auto" w:fill="auto"/>
          </w:tcPr>
          <w:p w14:paraId="709C0CA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3.5 (fixed)</w:t>
            </w:r>
          </w:p>
        </w:tc>
        <w:tc>
          <w:tcPr>
            <w:tcW w:w="6521" w:type="dxa"/>
            <w:shd w:val="clear" w:color="auto" w:fill="auto"/>
          </w:tcPr>
          <w:p w14:paraId="2D9E6365" w14:textId="5DA058CB"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From changes for MSM in national CDC data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&lt;EndNote&gt;&lt;Cite&gt;&lt;Author&gt;Centers for disease control and prevention&lt;/Author&gt;&lt;Year&gt;2005&lt;/Year&gt;&lt;RecNum&gt;961&lt;/RecNum&gt;&lt;DisplayText&gt;&lt;style face="superscript"&gt;38,39&lt;/style&gt;&lt;/DisplayText&gt;&lt;record&gt;&lt;rec-number&gt;961&lt;/rec-number&gt;&lt;foreign-keys&gt;&lt;key app="EN" db-id="5509w5tfs9vrz0eaaw0xp5tbe9wf52090zs9" timestamp="1496162095"&gt;961&lt;/key&gt;&lt;/foreign-keys&gt;&lt;ref-type name="Journal Article"&gt;17&lt;/ref-type&gt;&lt;contributors&gt;&lt;authors&gt;&lt;author&gt;Centers for disease control and prevention,&lt;/author&gt;&lt;/authors&gt;&lt;/contributors&gt;&lt;titles&gt;&lt;title&gt;Reported CD4+ T-lymphocyte results for adults and adolescents with HIV/AIDS - 33 states, 2005.&lt;/title&gt;&lt;secondary-title&gt;HIV/AIDS Surveillance Report&lt;/secondary-title&gt;&lt;/titles&gt;&lt;periodical&gt;&lt;full-title&gt;HIV/AIDS Surveillance Report&lt;/full-title&gt;&lt;/periodical&gt;&lt;volume&gt;11&lt;/volume&gt;&lt;number&gt;2&lt;/number&gt;&lt;dates&gt;&lt;year&gt;2005&lt;/year&gt;&lt;/dates&gt;&lt;urls&gt;&lt;related-urls&gt;&lt;url&gt;http://www.cdc.gov/hiv/stats/hasrlink.htm.&lt;/url&gt;&lt;/related-urls&gt;&lt;/urls&gt;&lt;/record&gt;&lt;/Cite&gt;&lt;Cite&gt;&lt;Author&gt;Centers for Disease Control and Prevention&lt;/Author&gt;&lt;Year&gt;2010&lt;/Year&gt;&lt;RecNum&gt;962&lt;/RecNum&gt;&lt;record&gt;&lt;rec-number&gt;962&lt;/rec-number&gt;&lt;foreign-keys&gt;&lt;key app="EN" db-id="5509w5tfs9vrz0eaaw0xp5tbe9wf52090zs9" timestamp="1496162225"&gt;962&lt;/key&gt;&lt;/foreign-keys&gt;&lt;ref-type name="Journal Article"&gt;17&lt;/ref-type&gt;&lt;contributors&gt;&lt;authors&gt;&lt;author&gt;Centers for Disease Control and Prevention,&lt;/author&gt;&lt;/authors&gt;&lt;/contributors&gt;&lt;titles&gt;&lt;title&gt;Reported CD4+ T-lymphocyte and viral load results for adults and adolesecents with HIV infection - 37 states, 2005-2007.&lt;/title&gt;&lt;secondary-title&gt;HIV Surveillance Supplemental Report&lt;/secondary-title&gt;&lt;/titles&gt;&lt;periodical&gt;&lt;full-title&gt;HIV Surveillance Supplemental Report&lt;/full-title&gt;&lt;/periodical&gt;&lt;volume&gt;16&lt;/volume&gt;&lt;number&gt;1&lt;/number&gt;&lt;dates&gt;&lt;year&gt;2010&lt;/year&gt;&lt;/dates&gt;&lt;urls&gt;&lt;related-urls&gt;&lt;url&gt;http://www.cdc.gov/hiv/topics/surveillance/resources/reports/index.htm#supplemental.&lt;/url&gt;&lt;/related-urls&gt;&lt;/urls&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38,39</w:t>
            </w:r>
            <w:r w:rsidRPr="00830EA7">
              <w:rPr>
                <w:rFonts w:ascii="Times New Roman" w:eastAsiaTheme="minorEastAsia" w:hAnsi="Times New Roman" w:cs="Times New Roman"/>
                <w:sz w:val="16"/>
                <w:szCs w:val="16"/>
              </w:rPr>
              <w:fldChar w:fldCharType="end"/>
            </w:r>
          </w:p>
        </w:tc>
      </w:tr>
      <w:tr w:rsidR="00FD6D64" w:rsidRPr="00830EA7" w14:paraId="50D8A6EB" w14:textId="77777777" w:rsidTr="00FD6D64">
        <w:tc>
          <w:tcPr>
            <w:tcW w:w="988" w:type="dxa"/>
          </w:tcPr>
          <w:p w14:paraId="398275F1"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Calibri" w:hAnsi="Cambria Math" w:cs="Times New Roman"/>
                    <w:sz w:val="16"/>
                    <w:szCs w:val="16"/>
                  </w:rPr>
                  <m:t>χ</m:t>
                </m:r>
              </m:oMath>
            </m:oMathPara>
          </w:p>
        </w:tc>
        <w:tc>
          <w:tcPr>
            <w:tcW w:w="4819" w:type="dxa"/>
          </w:tcPr>
          <w:p w14:paraId="5CF3672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white MSM initiating ART who are adherent (achieve viral suppression) </w:t>
            </w:r>
          </w:p>
        </w:tc>
        <w:tc>
          <w:tcPr>
            <w:tcW w:w="2268" w:type="dxa"/>
            <w:shd w:val="clear" w:color="auto" w:fill="auto"/>
          </w:tcPr>
          <w:p w14:paraId="00C943C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73-99</w:t>
            </w:r>
          </w:p>
        </w:tc>
        <w:tc>
          <w:tcPr>
            <w:tcW w:w="6521" w:type="dxa"/>
            <w:shd w:val="clear" w:color="auto" w:fill="auto"/>
          </w:tcPr>
          <w:p w14:paraId="4438C489" w14:textId="4CAC21A2"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PEVuZE5vdGU+PENpdGU+PEF1dGhvcj5BbHRob2ZmPC9BdXRob3I+PFllYXI+MjAxNDwvWWVhcj48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PEVuZE5vdGU+PENpdGU+PEF1dGhvcj5BbHRob2ZmPC9BdXRob3I+PFllYXI+MjAxNDwvWWVhcj48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37,40-42</w:t>
            </w:r>
            <w:r w:rsidRPr="00830EA7">
              <w:rPr>
                <w:rFonts w:ascii="Times New Roman" w:eastAsiaTheme="minorEastAsia" w:hAnsi="Times New Roman" w:cs="Times New Roman"/>
                <w:sz w:val="16"/>
                <w:szCs w:val="16"/>
              </w:rPr>
              <w:fldChar w:fldCharType="end"/>
            </w:r>
          </w:p>
        </w:tc>
      </w:tr>
      <w:tr w:rsidR="00FD6D64" w:rsidRPr="00830EA7" w14:paraId="666B7812" w14:textId="77777777" w:rsidTr="00FD6D64">
        <w:tc>
          <w:tcPr>
            <w:tcW w:w="988" w:type="dxa"/>
          </w:tcPr>
          <w:p w14:paraId="228860F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ξ</m:t>
                    </m:r>
                  </m:e>
                  <m:sub>
                    <m:r>
                      <w:rPr>
                        <w:rFonts w:ascii="Cambria Math" w:eastAsia="Calibri" w:hAnsi="Cambria Math" w:cs="Times New Roman"/>
                        <w:sz w:val="16"/>
                        <w:szCs w:val="16"/>
                      </w:rPr>
                      <m:t>x</m:t>
                    </m:r>
                  </m:sub>
                </m:sSub>
              </m:oMath>
            </m:oMathPara>
          </w:p>
        </w:tc>
        <w:tc>
          <w:tcPr>
            <w:tcW w:w="4819" w:type="dxa"/>
          </w:tcPr>
          <w:p w14:paraId="64FB895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Rate of initiation onto ART from care, when meeting CD4 </w:t>
            </w:r>
            <w:proofErr w:type="spellStart"/>
            <w:r w:rsidRPr="00830EA7">
              <w:rPr>
                <w:rFonts w:ascii="Times New Roman" w:eastAsiaTheme="minorEastAsia" w:hAnsi="Times New Roman" w:cs="Times New Roman"/>
                <w:sz w:val="16"/>
                <w:szCs w:val="16"/>
              </w:rPr>
              <w:t>criteria</w:t>
            </w:r>
            <w:r w:rsidRPr="00830EA7">
              <w:rPr>
                <w:rFonts w:ascii="Times New Roman" w:eastAsiaTheme="minorEastAsia" w:hAnsi="Times New Roman" w:cs="Times New Roman"/>
                <w:sz w:val="16"/>
                <w:szCs w:val="16"/>
                <w:vertAlign w:val="superscript"/>
              </w:rPr>
              <w:t>b</w:t>
            </w:r>
            <w:proofErr w:type="spellEnd"/>
            <w:r w:rsidRPr="00830EA7">
              <w:rPr>
                <w:rFonts w:ascii="Times New Roman" w:eastAsiaTheme="minorEastAsia" w:hAnsi="Times New Roman" w:cs="Times New Roman"/>
                <w:sz w:val="16"/>
                <w:szCs w:val="16"/>
              </w:rPr>
              <w:t xml:space="preserve">, per </w:t>
            </w:r>
            <w:proofErr w:type="spellStart"/>
            <w:r w:rsidRPr="00830EA7">
              <w:rPr>
                <w:rFonts w:ascii="Times New Roman" w:eastAsiaTheme="minorEastAsia" w:hAnsi="Times New Roman" w:cs="Times New Roman"/>
                <w:sz w:val="16"/>
                <w:szCs w:val="16"/>
              </w:rPr>
              <w:t>year</w:t>
            </w:r>
            <w:r w:rsidRPr="00830EA7">
              <w:rPr>
                <w:rFonts w:ascii="Times New Roman" w:eastAsiaTheme="minorEastAsia" w:hAnsi="Times New Roman" w:cs="Times New Roman"/>
                <w:sz w:val="16"/>
                <w:szCs w:val="16"/>
                <w:vertAlign w:val="superscript"/>
              </w:rPr>
              <w:t>a</w:t>
            </w:r>
            <w:proofErr w:type="spellEnd"/>
          </w:p>
        </w:tc>
        <w:tc>
          <w:tcPr>
            <w:tcW w:w="2268" w:type="dxa"/>
          </w:tcPr>
          <w:p w14:paraId="20CFAFC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0.5-2.1 (fitting to care and viral suppression data)</w:t>
            </w:r>
          </w:p>
          <w:p w14:paraId="5A967C5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1.1-4 (fitting to ART coverage data)</w:t>
            </w:r>
          </w:p>
        </w:tc>
        <w:tc>
          <w:tcPr>
            <w:tcW w:w="6521" w:type="dxa"/>
          </w:tcPr>
          <w:p w14:paraId="5A2C1D45" w14:textId="38F40059"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Assuming CD4 testing every 3-6 months (national guidelines), acceptance 80-90% </w:t>
            </w:r>
            <w:r w:rsidRPr="00830EA7">
              <w:rPr>
                <w:rFonts w:ascii="Times New Roman" w:eastAsiaTheme="minorEastAsia" w:hAnsi="Times New Roman" w:cs="Times New Roman"/>
                <w:sz w:val="16"/>
                <w:szCs w:val="16"/>
              </w:rPr>
              <w:fldChar w:fldCharType="begin">
                <w:fldData xml:space="preserve">PEVuZE5vdGU+PENpdGU+PEF1dGhvcj5Db2hlbjwvQXV0aG9yPjxZZWFyPjIwMTY8L1llYXI+PFJl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PEVuZE5vdGU+PENpdGU+PEF1dGhvcj5Db2hlbjwvQXV0aG9yPjxZZWFyPjIwMTY8L1llYXI+PFJl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43</w:t>
            </w:r>
            <w:r w:rsidRPr="00830EA7">
              <w:rPr>
                <w:rFonts w:ascii="Times New Roman" w:eastAsiaTheme="minorEastAsia" w:hAnsi="Times New Roman" w:cs="Times New Roman"/>
                <w:sz w:val="16"/>
                <w:szCs w:val="16"/>
              </w:rPr>
              <w:fldChar w:fldCharType="end"/>
            </w:r>
          </w:p>
          <w:p w14:paraId="696BC4D8"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25C24674" w14:textId="77777777" w:rsidTr="00FD6D64">
        <w:tc>
          <w:tcPr>
            <w:tcW w:w="988" w:type="dxa"/>
          </w:tcPr>
          <w:p w14:paraId="43EA301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0,z</m:t>
                        </m:r>
                      </m:sub>
                    </m:sSub>
                    <m:r>
                      <w:rPr>
                        <w:rFonts w:ascii="Cambria Math" w:eastAsia="Calibri" w:hAnsi="Cambria Math" w:cs="Times New Roman"/>
                        <w:sz w:val="16"/>
                        <w:szCs w:val="16"/>
                      </w:rPr>
                      <m:t>, ψ</m:t>
                    </m:r>
                  </m:e>
                  <m:sub>
                    <m:r>
                      <w:rPr>
                        <w:rFonts w:ascii="Cambria Math" w:eastAsia="Calibri" w:hAnsi="Cambria Math" w:cs="Times New Roman"/>
                        <w:sz w:val="16"/>
                        <w:szCs w:val="16"/>
                      </w:rPr>
                      <m:t>1,z</m:t>
                    </m:r>
                  </m:sub>
                </m:sSub>
              </m:oMath>
            </m:oMathPara>
          </w:p>
        </w:tc>
        <w:tc>
          <w:tcPr>
            <w:tcW w:w="4819" w:type="dxa"/>
          </w:tcPr>
          <w:p w14:paraId="0A42DAB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of starting HAART due to AIDS symptoms, CD4&gt;500, per year (post-1996)</w:t>
            </w:r>
          </w:p>
        </w:tc>
        <w:tc>
          <w:tcPr>
            <w:tcW w:w="2268" w:type="dxa"/>
          </w:tcPr>
          <w:p w14:paraId="41CE40F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0.002-0.01</w:t>
            </w:r>
          </w:p>
        </w:tc>
        <w:tc>
          <w:tcPr>
            <w:tcW w:w="6521" w:type="dxa"/>
          </w:tcPr>
          <w:p w14:paraId="209F9921" w14:textId="2BD828E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Incidence of AIDS-defining illness among ART </w:t>
            </w:r>
            <w:proofErr w:type="spellStart"/>
            <w:r w:rsidRPr="00830EA7">
              <w:rPr>
                <w:rFonts w:ascii="Times New Roman" w:eastAsiaTheme="minorEastAsia" w:hAnsi="Times New Roman" w:cs="Times New Roman"/>
                <w:sz w:val="16"/>
                <w:szCs w:val="16"/>
              </w:rPr>
              <w:t>naives</w:t>
            </w:r>
            <w:proofErr w:type="spellEnd"/>
            <w:r w:rsidRPr="00830EA7">
              <w:rPr>
                <w:rFonts w:ascii="Times New Roman" w:eastAsiaTheme="minorEastAsia" w:hAnsi="Times New Roman" w:cs="Times New Roman"/>
                <w:sz w:val="16"/>
                <w:szCs w:val="16"/>
              </w:rPr>
              <w:t xml:space="preserve">, CASCADE collaboration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face="superscript"&gt;44&lt;/style&gt;&lt;/DisplayText&gt;&lt;record&gt;&lt;rec-number&gt;389&lt;/rec-number&gt;&lt;foreign-keys&gt;&lt;key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J&lt;/secondary-title&gt;&lt;/titles&gt;&lt;periodical&gt;&lt;full-title&gt;Open AIDS J&lt;/full-title&gt;&lt;abbr-1&gt;The open AIDS journal&lt;/abbr-1&gt;&lt;/periodical&gt;&lt;pages&gt;3-9&lt;/pages&gt;&lt;volume&gt;2&lt;/volume&gt;&lt;edition&gt;2008/10/17&lt;/edition&gt;&lt;keywords&gt;&lt;keyword&gt;Cd4&lt;/keyword&gt;&lt;keyword&gt;Disease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44</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similar estimates from EURO-COORD data analysis </w:t>
            </w:r>
            <w:r w:rsidRPr="00830EA7">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PjQ1PC9zdHlsZT48L0Rpc3BsYXlUZXh0PjxyZWNvcmQ+PHJlYy1udW1iZXI+ODM0PC9yZWMtbnVt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cGVyaW9kaWNhbD48ZnVsbC10aXRsZT5DbGluIEluZmVjdCBEaXM8L2Z1bGwtdGl0bGU+PC9wZXJp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PjQ1PC9zdHlsZT48L0Rpc3BsYXlUZXh0PjxyZWNvcmQ+PHJlYy1udW1iZXI+ODM0PC9yZWMtbnVt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cGVyaW9kaWNhbD48ZnVsbC10aXRsZT5DbGluIEluZmVjdCBEaXM8L2Z1bGwtdGl0bGU+PC9wZXJp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45</w:t>
            </w:r>
            <w:r w:rsidRPr="00830EA7">
              <w:rPr>
                <w:rFonts w:ascii="Times New Roman" w:eastAsiaTheme="minorEastAsia" w:hAnsi="Times New Roman" w:cs="Times New Roman"/>
                <w:sz w:val="16"/>
                <w:szCs w:val="16"/>
              </w:rPr>
              <w:fldChar w:fldCharType="end"/>
            </w:r>
          </w:p>
        </w:tc>
      </w:tr>
      <w:tr w:rsidR="00FD6D64" w:rsidRPr="00830EA7" w14:paraId="28E74A34" w14:textId="77777777" w:rsidTr="00FD6D64">
        <w:tc>
          <w:tcPr>
            <w:tcW w:w="988" w:type="dxa"/>
          </w:tcPr>
          <w:p w14:paraId="2915A43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2,z</m:t>
                    </m:r>
                  </m:sub>
                </m:sSub>
              </m:oMath>
            </m:oMathPara>
          </w:p>
        </w:tc>
        <w:tc>
          <w:tcPr>
            <w:tcW w:w="4819" w:type="dxa"/>
          </w:tcPr>
          <w:p w14:paraId="3E497DD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of starting HAART due to AIDS symptoms, CD4 350-500, per year (post-1996)</w:t>
            </w:r>
          </w:p>
        </w:tc>
        <w:tc>
          <w:tcPr>
            <w:tcW w:w="2268" w:type="dxa"/>
          </w:tcPr>
          <w:p w14:paraId="246C785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0.008-0.015</w:t>
            </w:r>
          </w:p>
        </w:tc>
        <w:tc>
          <w:tcPr>
            <w:tcW w:w="6521" w:type="dxa"/>
          </w:tcPr>
          <w:p w14:paraId="705285E3" w14:textId="253AF820"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Incidence of AIDS-defining illness among ART </w:t>
            </w:r>
            <w:proofErr w:type="spellStart"/>
            <w:r w:rsidRPr="00830EA7">
              <w:rPr>
                <w:rFonts w:ascii="Times New Roman" w:eastAsiaTheme="minorEastAsia" w:hAnsi="Times New Roman" w:cs="Times New Roman"/>
                <w:sz w:val="16"/>
                <w:szCs w:val="16"/>
              </w:rPr>
              <w:t>naives</w:t>
            </w:r>
            <w:proofErr w:type="spellEnd"/>
            <w:r w:rsidRPr="00830EA7">
              <w:rPr>
                <w:rFonts w:ascii="Times New Roman" w:eastAsiaTheme="minorEastAsia" w:hAnsi="Times New Roman" w:cs="Times New Roman"/>
                <w:sz w:val="16"/>
                <w:szCs w:val="16"/>
              </w:rPr>
              <w:t xml:space="preserve">, CASCADE collaboration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face="superscript"&gt;44&lt;/style&gt;&lt;/DisplayText&gt;&lt;record&gt;&lt;rec-number&gt;389&lt;/rec-number&gt;&lt;foreign-keys&gt;&lt;key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J&lt;/secondary-title&gt;&lt;/titles&gt;&lt;periodical&gt;&lt;full-title&gt;Open AIDS J&lt;/full-title&gt;&lt;abbr-1&gt;The open AIDS journal&lt;/abbr-1&gt;&lt;/periodical&gt;&lt;pages&gt;3-9&lt;/pages&gt;&lt;volume&gt;2&lt;/volume&gt;&lt;edition&gt;2008/10/17&lt;/edition&gt;&lt;keywords&gt;&lt;keyword&gt;Cd4&lt;/keyword&gt;&lt;keyword&gt;Disease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44</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similar estimates from EURO-COORD data analysis </w:t>
            </w:r>
            <w:r w:rsidRPr="00830EA7">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PjQ1PC9zdHlsZT48L0Rpc3BsYXlUZXh0PjxyZWNvcmQ+PHJlYy1udW1iZXI+ODM0PC9yZWMtbnVt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cGVyaW9kaWNhbD48ZnVsbC10aXRsZT5DbGluIEluZmVjdCBEaXM8L2Z1bGwtdGl0bGU+PC9wZXJp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PjQ1PC9zdHlsZT48L0Rpc3BsYXlUZXh0PjxyZWNvcmQ+PHJlYy1udW1iZXI+ODM0PC9yZWMtbnVt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cGVyaW9kaWNhbD48ZnVsbC10aXRsZT5DbGluIEluZmVjdCBEaXM8L2Z1bGwtdGl0bGU+PC9wZXJp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45</w:t>
            </w:r>
            <w:r w:rsidRPr="00830EA7">
              <w:rPr>
                <w:rFonts w:ascii="Times New Roman" w:eastAsiaTheme="minorEastAsia" w:hAnsi="Times New Roman" w:cs="Times New Roman"/>
                <w:sz w:val="16"/>
                <w:szCs w:val="16"/>
              </w:rPr>
              <w:fldChar w:fldCharType="end"/>
            </w:r>
          </w:p>
        </w:tc>
      </w:tr>
      <w:tr w:rsidR="00FD6D64" w:rsidRPr="00830EA7" w14:paraId="0BCD8A5F" w14:textId="77777777" w:rsidTr="00FD6D64">
        <w:tc>
          <w:tcPr>
            <w:tcW w:w="988" w:type="dxa"/>
          </w:tcPr>
          <w:p w14:paraId="4C1686B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3,z</m:t>
                    </m:r>
                  </m:sub>
                </m:sSub>
              </m:oMath>
            </m:oMathPara>
          </w:p>
        </w:tc>
        <w:tc>
          <w:tcPr>
            <w:tcW w:w="4819" w:type="dxa"/>
          </w:tcPr>
          <w:p w14:paraId="173B859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of starting HAART due to AIDS symptoms, CD4 200-350, per year (post-1996)</w:t>
            </w:r>
          </w:p>
        </w:tc>
        <w:tc>
          <w:tcPr>
            <w:tcW w:w="2268" w:type="dxa"/>
          </w:tcPr>
          <w:p w14:paraId="618164B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0.018-0.032</w:t>
            </w:r>
          </w:p>
        </w:tc>
        <w:tc>
          <w:tcPr>
            <w:tcW w:w="6521" w:type="dxa"/>
          </w:tcPr>
          <w:p w14:paraId="3C00F541" w14:textId="6175758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Incidence of AIDS-defining illness among ART </w:t>
            </w:r>
            <w:proofErr w:type="spellStart"/>
            <w:r w:rsidRPr="00830EA7">
              <w:rPr>
                <w:rFonts w:ascii="Times New Roman" w:eastAsiaTheme="minorEastAsia" w:hAnsi="Times New Roman" w:cs="Times New Roman"/>
                <w:sz w:val="16"/>
                <w:szCs w:val="16"/>
              </w:rPr>
              <w:t>naives</w:t>
            </w:r>
            <w:proofErr w:type="spellEnd"/>
            <w:r w:rsidRPr="00830EA7">
              <w:rPr>
                <w:rFonts w:ascii="Times New Roman" w:eastAsiaTheme="minorEastAsia" w:hAnsi="Times New Roman" w:cs="Times New Roman"/>
                <w:sz w:val="16"/>
                <w:szCs w:val="16"/>
              </w:rPr>
              <w:t xml:space="preserve">, CASCADE collaboration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face="superscript"&gt;44&lt;/style&gt;&lt;/DisplayText&gt;&lt;record&gt;&lt;rec-number&gt;389&lt;/rec-number&gt;&lt;foreign-keys&gt;&lt;key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J&lt;/secondary-title&gt;&lt;/titles&gt;&lt;periodical&gt;&lt;full-title&gt;Open AIDS J&lt;/full-title&gt;&lt;abbr-1&gt;The open AIDS journal&lt;/abbr-1&gt;&lt;/periodical&gt;&lt;pages&gt;3-9&lt;/pages&gt;&lt;volume&gt;2&lt;/volume&gt;&lt;edition&gt;2008/10/17&lt;/edition&gt;&lt;keywords&gt;&lt;keyword&gt;Cd4&lt;/keyword&gt;&lt;keyword&gt;Disease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44</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similar estimates from EURO-COORD data analysis </w:t>
            </w:r>
            <w:r w:rsidRPr="00830EA7">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PjQ1PC9zdHlsZT48L0Rpc3BsYXlUZXh0PjxyZWNvcmQ+PHJlYy1udW1iZXI+ODM0PC9yZWMtbnVt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cGVyaW9kaWNhbD48ZnVsbC10aXRsZT5DbGluIEluZmVjdCBEaXM8L2Z1bGwtdGl0bGU+PC9wZXJp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PjQ1PC9zdHlsZT48L0Rpc3BsYXlUZXh0PjxyZWNvcmQ+PHJlYy1udW1iZXI+ODM0PC9yZWMtbnVt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cGVyaW9kaWNhbD48ZnVsbC10aXRsZT5DbGluIEluZmVjdCBEaXM8L2Z1bGwtdGl0bGU+PC9wZXJp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45</w:t>
            </w:r>
            <w:r w:rsidRPr="00830EA7">
              <w:rPr>
                <w:rFonts w:ascii="Times New Roman" w:eastAsiaTheme="minorEastAsia" w:hAnsi="Times New Roman" w:cs="Times New Roman"/>
                <w:sz w:val="16"/>
                <w:szCs w:val="16"/>
              </w:rPr>
              <w:fldChar w:fldCharType="end"/>
            </w:r>
          </w:p>
        </w:tc>
      </w:tr>
      <w:tr w:rsidR="00FD6D64" w:rsidRPr="00830EA7" w14:paraId="2E6625FC" w14:textId="77777777" w:rsidTr="00FD6D64">
        <w:tc>
          <w:tcPr>
            <w:tcW w:w="988" w:type="dxa"/>
          </w:tcPr>
          <w:p w14:paraId="6742042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4,z</m:t>
                    </m:r>
                  </m:sub>
                </m:sSub>
              </m:oMath>
            </m:oMathPara>
          </w:p>
        </w:tc>
        <w:tc>
          <w:tcPr>
            <w:tcW w:w="4819" w:type="dxa"/>
          </w:tcPr>
          <w:p w14:paraId="6AA5208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of starting HAART due to AIDS symptoms, CD4&lt;200, per year (post-1996)</w:t>
            </w:r>
          </w:p>
        </w:tc>
        <w:tc>
          <w:tcPr>
            <w:tcW w:w="2268" w:type="dxa"/>
          </w:tcPr>
          <w:p w14:paraId="5BDCEFB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0.173-0.262</w:t>
            </w:r>
          </w:p>
        </w:tc>
        <w:tc>
          <w:tcPr>
            <w:tcW w:w="6521" w:type="dxa"/>
          </w:tcPr>
          <w:p w14:paraId="45E64808" w14:textId="23C60E21"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Incidence of AIDS-defining illness among ART </w:t>
            </w:r>
            <w:proofErr w:type="spellStart"/>
            <w:r w:rsidRPr="00830EA7">
              <w:rPr>
                <w:rFonts w:ascii="Times New Roman" w:eastAsiaTheme="minorEastAsia" w:hAnsi="Times New Roman" w:cs="Times New Roman"/>
                <w:sz w:val="16"/>
                <w:szCs w:val="16"/>
              </w:rPr>
              <w:t>naives</w:t>
            </w:r>
            <w:proofErr w:type="spellEnd"/>
            <w:r w:rsidRPr="00830EA7">
              <w:rPr>
                <w:rFonts w:ascii="Times New Roman" w:eastAsiaTheme="minorEastAsia" w:hAnsi="Times New Roman" w:cs="Times New Roman"/>
                <w:sz w:val="16"/>
                <w:szCs w:val="16"/>
              </w:rPr>
              <w:t xml:space="preserve">, CASCADE collaboration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face="superscript"&gt;44&lt;/style&gt;&lt;/DisplayText&gt;&lt;record&gt;&lt;rec-number&gt;389&lt;/rec-number&gt;&lt;foreign-keys&gt;&lt;key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J&lt;/secondary-title&gt;&lt;/titles&gt;&lt;periodical&gt;&lt;full-title&gt;Open AIDS J&lt;/full-title&gt;&lt;abbr-1&gt;The open AIDS journal&lt;/abbr-1&gt;&lt;/periodical&gt;&lt;pages&gt;3-9&lt;/pages&gt;&lt;volume&gt;2&lt;/volume&gt;&lt;edition&gt;2008/10/17&lt;/edition&gt;&lt;keywords&gt;&lt;keyword&gt;Cd4&lt;/keyword&gt;&lt;keyword&gt;Disease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44</w:t>
            </w:r>
            <w:r w:rsidRPr="00830EA7">
              <w:rPr>
                <w:rFonts w:ascii="Times New Roman" w:eastAsiaTheme="minorEastAsia" w:hAnsi="Times New Roman" w:cs="Times New Roman"/>
                <w:sz w:val="16"/>
                <w:szCs w:val="16"/>
              </w:rPr>
              <w:fldChar w:fldCharType="end"/>
            </w:r>
          </w:p>
        </w:tc>
      </w:tr>
      <w:tr w:rsidR="00FD6D64" w:rsidRPr="00830EA7" w14:paraId="02DA7136" w14:textId="77777777" w:rsidTr="00FD6D64">
        <w:tc>
          <w:tcPr>
            <w:tcW w:w="988" w:type="dxa"/>
          </w:tcPr>
          <w:p w14:paraId="1FCC0E8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4</m:t>
                    </m:r>
                  </m:sub>
                </m:sSub>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5</m:t>
                    </m:r>
                  </m:sub>
                </m:sSub>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6</m:t>
                    </m:r>
                  </m:sub>
                </m:sSub>
              </m:oMath>
            </m:oMathPara>
          </w:p>
        </w:tc>
        <w:tc>
          <w:tcPr>
            <w:tcW w:w="4819" w:type="dxa"/>
          </w:tcPr>
          <w:p w14:paraId="72567D6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Dropout from ART, not fully suppressed/1</w:t>
            </w:r>
            <w:r w:rsidRPr="00830EA7">
              <w:rPr>
                <w:rFonts w:ascii="Times New Roman" w:eastAsiaTheme="minorEastAsia" w:hAnsi="Times New Roman" w:cs="Times New Roman"/>
                <w:sz w:val="16"/>
                <w:szCs w:val="16"/>
                <w:vertAlign w:val="superscript"/>
              </w:rPr>
              <w:t>st</w:t>
            </w:r>
            <w:r w:rsidRPr="00830EA7">
              <w:rPr>
                <w:rFonts w:ascii="Times New Roman" w:eastAsiaTheme="minorEastAsia" w:hAnsi="Times New Roman" w:cs="Times New Roman"/>
                <w:sz w:val="16"/>
                <w:szCs w:val="16"/>
              </w:rPr>
              <w:t xml:space="preserve"> year on ART/2</w:t>
            </w:r>
            <w:r w:rsidRPr="00830EA7">
              <w:rPr>
                <w:rFonts w:ascii="Times New Roman" w:eastAsiaTheme="minorEastAsia" w:hAnsi="Times New Roman" w:cs="Times New Roman"/>
                <w:sz w:val="16"/>
                <w:szCs w:val="16"/>
                <w:vertAlign w:val="superscript"/>
              </w:rPr>
              <w:t>nd</w:t>
            </w:r>
            <w:r w:rsidRPr="00830EA7">
              <w:rPr>
                <w:rFonts w:ascii="Times New Roman" w:eastAsiaTheme="minorEastAsia" w:hAnsi="Times New Roman" w:cs="Times New Roman"/>
                <w:sz w:val="16"/>
                <w:szCs w:val="16"/>
              </w:rPr>
              <w:t xml:space="preserve"> year on ART, per year</w:t>
            </w:r>
          </w:p>
        </w:tc>
        <w:tc>
          <w:tcPr>
            <w:tcW w:w="2268" w:type="dxa"/>
          </w:tcPr>
          <w:p w14:paraId="7B14C36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0.06-0.13</w:t>
            </w:r>
          </w:p>
        </w:tc>
        <w:tc>
          <w:tcPr>
            <w:tcW w:w="6521" w:type="dxa"/>
          </w:tcPr>
          <w:p w14:paraId="66987C03" w14:textId="2113BA6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Rate of dropout from ART, US </w:t>
            </w:r>
            <w:r w:rsidRPr="00830EA7">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bT4zNjA8L1JlY051bT48RGlzcGxheVRleHQ+PHN0eWxlIGZhY2U9InN1cGVyc2NyaXB0Ij40Njwv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bT4zNjA8L1JlY051bT48RGlzcGxheVRleHQ+PHN0eWxlIGZhY2U9InN1cGVyc2NyaXB0Ij40Njwv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46</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r w:rsidRPr="00830EA7">
              <w:rPr>
                <w:rFonts w:ascii="Times New Roman" w:eastAsiaTheme="minorEastAsia" w:hAnsi="Times New Roman" w:cs="Times New Roman"/>
                <w:sz w:val="16"/>
                <w:szCs w:val="16"/>
              </w:rPr>
              <w:fldChar w:fldCharType="begin">
                <w:fldData xml:space="preserve">PEVuZE5vdGU+PENpdGU+PEF1dGhvcj5Nb29yZTwvQXV0aG9yPjxZZWFyPjIwMTI8L1llYXI+PFJl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PEVuZE5vdGU+PENpdGU+PEF1dGhvcj5Nb29yZTwvQXV0aG9yPjxZZWFyPjIwMTI8L1llYXI+PFJl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30</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r w:rsidRPr="00830EA7">
              <w:rPr>
                <w:rFonts w:ascii="Times New Roman" w:eastAsiaTheme="minorEastAsia" w:hAnsi="Times New Roman" w:cs="Times New Roman"/>
                <w:sz w:val="16"/>
                <w:szCs w:val="16"/>
              </w:rPr>
              <w:fldChar w:fldCharType="begin">
                <w:fldData xml:space="preserve">PEVuZE5vdGU+PENpdGU+PEF1dGhvcj5SZWJlaXJvPC9BdXRob3I+PFllYXI+MjAxMzwvWWVhcj48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PEVuZE5vdGU+PENpdGU+PEF1dGhvcj5SZWJlaXJvPC9BdXRob3I+PFllYXI+MjAxMzwvWWVhcj48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31,32</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w:t>
            </w:r>
            <w:r w:rsidRPr="00830EA7">
              <w:rPr>
                <w:rFonts w:ascii="Times New Roman" w:eastAsiaTheme="minorEastAsia" w:hAnsi="Times New Roman" w:cs="Times New Roman"/>
                <w:sz w:val="16"/>
                <w:szCs w:val="16"/>
              </w:rPr>
              <w:fldChar w:fldCharType="begin">
                <w:fldData xml:space="preserve">PEVuZE5vdGU+PENpdGU+PEF1dGhvcj5Ib3dlPC9BdXRob3I+PFllYXI+MjAxMDwvWWVhcj48UmVj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PEVuZE5vdGU+PENpdGU+PEF1dGhvcj5Ib3dlPC9BdXRob3I+PFllYXI+MjAxMDwvWWVhcj48UmVj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47</w:t>
            </w:r>
            <w:r w:rsidRPr="00830EA7">
              <w:rPr>
                <w:rFonts w:ascii="Times New Roman" w:eastAsiaTheme="minorEastAsia" w:hAnsi="Times New Roman" w:cs="Times New Roman"/>
                <w:sz w:val="16"/>
                <w:szCs w:val="16"/>
              </w:rPr>
              <w:fldChar w:fldCharType="end"/>
            </w:r>
          </w:p>
        </w:tc>
      </w:tr>
      <w:tr w:rsidR="00FD6D64" w:rsidRPr="00830EA7" w14:paraId="1A70BB77" w14:textId="77777777" w:rsidTr="00FD6D64">
        <w:tc>
          <w:tcPr>
            <w:tcW w:w="988" w:type="dxa"/>
          </w:tcPr>
          <w:p w14:paraId="1135CA3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z ratio</m:t>
                    </m:r>
                  </m:sub>
                </m:sSub>
              </m:oMath>
            </m:oMathPara>
          </w:p>
        </w:tc>
        <w:tc>
          <w:tcPr>
            <w:tcW w:w="4819" w:type="dxa"/>
          </w:tcPr>
          <w:p w14:paraId="579C1A5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Ratio of dropout from ART 3</w:t>
            </w:r>
            <w:r w:rsidRPr="00830EA7">
              <w:rPr>
                <w:rFonts w:ascii="Times New Roman" w:eastAsiaTheme="minorEastAsia" w:hAnsi="Times New Roman" w:cs="Times New Roman"/>
                <w:sz w:val="16"/>
                <w:szCs w:val="16"/>
                <w:vertAlign w:val="superscript"/>
              </w:rPr>
              <w:t>rd</w:t>
            </w:r>
            <w:r w:rsidRPr="00830EA7">
              <w:rPr>
                <w:rFonts w:ascii="Times New Roman" w:eastAsiaTheme="minorEastAsia" w:hAnsi="Times New Roman" w:cs="Times New Roman"/>
                <w:sz w:val="16"/>
                <w:szCs w:val="16"/>
              </w:rPr>
              <w:t>+ years: dropout 1</w:t>
            </w:r>
            <w:r w:rsidRPr="00830EA7">
              <w:rPr>
                <w:rFonts w:ascii="Times New Roman" w:eastAsiaTheme="minorEastAsia" w:hAnsi="Times New Roman" w:cs="Times New Roman"/>
                <w:sz w:val="16"/>
                <w:szCs w:val="16"/>
                <w:vertAlign w:val="superscript"/>
              </w:rPr>
              <w:t>st</w:t>
            </w:r>
            <w:r w:rsidRPr="00830EA7">
              <w:rPr>
                <w:rFonts w:ascii="Times New Roman" w:eastAsiaTheme="minorEastAsia" w:hAnsi="Times New Roman" w:cs="Times New Roman"/>
                <w:sz w:val="16"/>
                <w:szCs w:val="16"/>
              </w:rPr>
              <w:t>, 2</w:t>
            </w:r>
            <w:r w:rsidRPr="00830EA7">
              <w:rPr>
                <w:rFonts w:ascii="Times New Roman" w:eastAsiaTheme="minorEastAsia" w:hAnsi="Times New Roman" w:cs="Times New Roman"/>
                <w:sz w:val="16"/>
                <w:szCs w:val="16"/>
                <w:vertAlign w:val="superscript"/>
              </w:rPr>
              <w:t>nd</w:t>
            </w:r>
            <w:r w:rsidRPr="00830EA7">
              <w:rPr>
                <w:rFonts w:ascii="Times New Roman" w:eastAsiaTheme="minorEastAsia" w:hAnsi="Times New Roman" w:cs="Times New Roman"/>
                <w:sz w:val="16"/>
                <w:szCs w:val="16"/>
              </w:rPr>
              <w:t xml:space="preserve"> years (</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7</m:t>
                  </m:r>
                </m:sub>
              </m:sSub>
              <m:r>
                <w:rPr>
                  <w:rFonts w:ascii="Cambria Math" w:eastAsia="Calibri" w:hAnsi="Cambria Math" w:cs="Times New Roman"/>
                  <w:sz w:val="16"/>
                  <w:szCs w:val="16"/>
                </w:rPr>
                <m:t xml:space="preserve">: </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4</m:t>
                  </m:r>
                </m:sub>
              </m:sSub>
            </m:oMath>
            <w:r w:rsidRPr="00830EA7">
              <w:rPr>
                <w:rFonts w:ascii="Times New Roman" w:eastAsiaTheme="minorEastAsia" w:hAnsi="Times New Roman" w:cs="Times New Roman"/>
                <w:sz w:val="16"/>
                <w:szCs w:val="16"/>
              </w:rPr>
              <w:t>)</w:t>
            </w:r>
          </w:p>
        </w:tc>
        <w:tc>
          <w:tcPr>
            <w:tcW w:w="2268" w:type="dxa"/>
          </w:tcPr>
          <w:p w14:paraId="1AAA80F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0.5-1.0</w:t>
            </w:r>
          </w:p>
        </w:tc>
        <w:tc>
          <w:tcPr>
            <w:tcW w:w="6521" w:type="dxa"/>
          </w:tcPr>
          <w:p w14:paraId="1A21B6DB" w14:textId="2A8B771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Rate of dropout from US ART cohorts </w:t>
            </w:r>
            <w:r w:rsidRPr="00830EA7">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bGluIFRyaWFsczwvZnVsbC10aXRsZT48YWJici0xPkhJViBjbGluaWNhbCB0cmlhbHM8L2FiYnIt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==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bGluIFRyaWFsczwvZnVsbC10aXRsZT48YWJici0xPkhJViBjbGluaWNhbCB0cmlhbHM8L2FiYnIt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==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48</w:t>
            </w:r>
            <w:r w:rsidRPr="00830EA7">
              <w:rPr>
                <w:rFonts w:ascii="Times New Roman" w:eastAsiaTheme="minorEastAsia" w:hAnsi="Times New Roman" w:cs="Times New Roman"/>
                <w:sz w:val="16"/>
                <w:szCs w:val="16"/>
              </w:rPr>
              <w:fldChar w:fldCharType="end"/>
            </w:r>
          </w:p>
        </w:tc>
      </w:tr>
      <w:tr w:rsidR="00FD6D64" w:rsidRPr="00830EA7" w14:paraId="48FDFD99" w14:textId="77777777" w:rsidTr="00FD6D64">
        <w:tc>
          <w:tcPr>
            <w:tcW w:w="988" w:type="dxa"/>
          </w:tcPr>
          <w:p w14:paraId="71D477C7" w14:textId="77777777" w:rsidR="00FD6D64" w:rsidRPr="00830EA7" w:rsidRDefault="00FD6D64" w:rsidP="00830EA7">
            <w:pPr>
              <w:rPr>
                <w:rFonts w:ascii="Times New Roman" w:eastAsia="Calibri" w:hAnsi="Times New Roman" w:cs="Times New Roman"/>
                <w:sz w:val="16"/>
                <w:szCs w:val="16"/>
              </w:rPr>
            </w:pPr>
            <m:oMathPara>
              <m:oMath>
                <m:r>
                  <w:rPr>
                    <w:rFonts w:ascii="Cambria Math" w:eastAsia="Calibri" w:hAnsi="Cambria Math" w:cs="Times New Roman"/>
                    <w:sz w:val="16"/>
                    <w:szCs w:val="16"/>
                  </w:rPr>
                  <m:t>ζ</m:t>
                </m:r>
              </m:oMath>
            </m:oMathPara>
          </w:p>
        </w:tc>
        <w:tc>
          <w:tcPr>
            <w:tcW w:w="4819" w:type="dxa"/>
          </w:tcPr>
          <w:p w14:paraId="7F040C4B"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Rate of re-enrolment into pre-ART HIV care for those dropping out of ART, per year</w:t>
            </w:r>
          </w:p>
        </w:tc>
        <w:tc>
          <w:tcPr>
            <w:tcW w:w="2268" w:type="dxa"/>
          </w:tcPr>
          <w:p w14:paraId="595894F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0.05-1</w:t>
            </w:r>
          </w:p>
        </w:tc>
        <w:tc>
          <w:tcPr>
            <w:tcW w:w="6521" w:type="dxa"/>
          </w:tcPr>
          <w:p w14:paraId="36572A49" w14:textId="65C8596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From rate of dropout and re-joining US ART cohorts </w:t>
            </w:r>
            <w:r w:rsidRPr="00830EA7">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bGluIFRyaWFsczwvZnVsbC10aXRsZT48YWJici0xPkhJViBjbGluaWNhbCB0cmlhbHM8L2FiYnIt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==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bGluIFRyaWFsczwvZnVsbC10aXRsZT48YWJici0xPkhJViBjbGluaWNhbCB0cmlhbHM8L2FiYnIt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==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48</w:t>
            </w:r>
            <w:r w:rsidRPr="00830EA7">
              <w:rPr>
                <w:rFonts w:ascii="Times New Roman" w:eastAsiaTheme="minorEastAsia" w:hAnsi="Times New Roman" w:cs="Times New Roman"/>
                <w:sz w:val="16"/>
                <w:szCs w:val="16"/>
              </w:rPr>
              <w:fldChar w:fldCharType="end"/>
            </w:r>
          </w:p>
        </w:tc>
      </w:tr>
      <w:tr w:rsidR="00FD6D64" w:rsidRPr="00830EA7" w14:paraId="0D77799C" w14:textId="77777777" w:rsidTr="00FD6D64">
        <w:tc>
          <w:tcPr>
            <w:tcW w:w="988" w:type="dxa"/>
          </w:tcPr>
          <w:p w14:paraId="52F6B092"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n</m:t>
                    </m:r>
                  </m:sub>
                </m:sSub>
              </m:oMath>
            </m:oMathPara>
          </w:p>
        </w:tc>
        <w:tc>
          <w:tcPr>
            <w:tcW w:w="4819" w:type="dxa"/>
          </w:tcPr>
          <w:p w14:paraId="5CE0B0A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Percentage of MSM circumcised </w:t>
            </w:r>
          </w:p>
        </w:tc>
        <w:tc>
          <w:tcPr>
            <w:tcW w:w="2268" w:type="dxa"/>
          </w:tcPr>
          <w:p w14:paraId="32E5A17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77-89</w:t>
            </w:r>
          </w:p>
        </w:tc>
        <w:tc>
          <w:tcPr>
            <w:tcW w:w="6521" w:type="dxa"/>
          </w:tcPr>
          <w:p w14:paraId="2E6FAE1E" w14:textId="2387986F"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NHBS 2008 &amp; 2011 </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r>
      <w:tr w:rsidR="00FD6D64" w:rsidRPr="00830EA7" w14:paraId="4FCEDD25" w14:textId="77777777" w:rsidTr="00FD6D64">
        <w:tc>
          <w:tcPr>
            <w:tcW w:w="988" w:type="dxa"/>
          </w:tcPr>
          <w:p w14:paraId="3B811ECD"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ϵ</m:t>
                    </m:r>
                  </m:e>
                  <m:sub>
                    <m:r>
                      <w:rPr>
                        <w:rFonts w:ascii="Cambria Math" w:eastAsia="Calibri" w:hAnsi="Cambria Math" w:cs="Times New Roman"/>
                        <w:sz w:val="16"/>
                        <w:szCs w:val="16"/>
                      </w:rPr>
                      <m:t>ratio</m:t>
                    </m:r>
                  </m:sub>
                </m:sSub>
              </m:oMath>
            </m:oMathPara>
          </w:p>
        </w:tc>
        <w:tc>
          <w:tcPr>
            <w:tcW w:w="4819" w:type="dxa"/>
          </w:tcPr>
          <w:p w14:paraId="63878319"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Ratio of rates of linkage to care for </w:t>
            </w:r>
            <w:proofErr w:type="spellStart"/>
            <w:r w:rsidRPr="00830EA7">
              <w:rPr>
                <w:rFonts w:ascii="Times New Roman" w:eastAsiaTheme="minorEastAsia" w:hAnsi="Times New Roman" w:cs="Times New Roman"/>
                <w:sz w:val="16"/>
                <w:szCs w:val="16"/>
              </w:rPr>
              <w:t>black:white</w:t>
            </w:r>
            <w:proofErr w:type="spellEnd"/>
            <w:r w:rsidRPr="00830EA7">
              <w:rPr>
                <w:rFonts w:ascii="Times New Roman" w:eastAsiaTheme="minorEastAsia" w:hAnsi="Times New Roman" w:cs="Times New Roman"/>
                <w:sz w:val="16"/>
                <w:szCs w:val="16"/>
              </w:rPr>
              <w:t xml:space="preserve"> MSM (ratio also applied to percentage linking immediately after diagnosis)</w:t>
            </w:r>
          </w:p>
        </w:tc>
        <w:tc>
          <w:tcPr>
            <w:tcW w:w="2268" w:type="dxa"/>
          </w:tcPr>
          <w:p w14:paraId="60BD541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 (fitting to care and viral suppression data)</w:t>
            </w:r>
          </w:p>
          <w:p w14:paraId="5A50A3F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0.84-1.5 (fitting to ART coverage data)</w:t>
            </w:r>
          </w:p>
        </w:tc>
        <w:tc>
          <w:tcPr>
            <w:tcW w:w="6521" w:type="dxa"/>
          </w:tcPr>
          <w:p w14:paraId="62AE325C" w14:textId="678C9C7C"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PEVuZE5vdGU+PENpdGU+PEF1dGhvcj5TaW5naDwvQXV0aG9yPjxZZWFyPjIwMTQ8L1llYXI+PFJl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PEVuZE5vdGU+PENpdGU+PEF1dGhvcj5TaW5naDwvQXV0aG9yPjxZZWFyPjIwMTQ8L1llYXI+PFJl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33,37</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r w:rsidR="00FD6D64" w:rsidRPr="00830EA7" w14:paraId="402C00EC" w14:textId="77777777" w:rsidTr="00FD6D64">
        <w:tc>
          <w:tcPr>
            <w:tcW w:w="988" w:type="dxa"/>
          </w:tcPr>
          <w:p w14:paraId="4E06B99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ω</m:t>
                    </m:r>
                  </m:e>
                  <m:sub>
                    <m:r>
                      <w:rPr>
                        <w:rFonts w:ascii="Cambria Math" w:eastAsia="Calibri" w:hAnsi="Cambria Math" w:cs="Times New Roman"/>
                        <w:sz w:val="16"/>
                        <w:szCs w:val="16"/>
                      </w:rPr>
                      <m:t>ratio</m:t>
                    </m:r>
                  </m:sub>
                </m:sSub>
              </m:oMath>
            </m:oMathPara>
          </w:p>
        </w:tc>
        <w:tc>
          <w:tcPr>
            <w:tcW w:w="4819" w:type="dxa"/>
          </w:tcPr>
          <w:p w14:paraId="730ADE4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Ratio of dropout from care for </w:t>
            </w:r>
            <w:proofErr w:type="spellStart"/>
            <w:r w:rsidRPr="00830EA7">
              <w:rPr>
                <w:rFonts w:ascii="Times New Roman" w:eastAsiaTheme="minorEastAsia" w:hAnsi="Times New Roman" w:cs="Times New Roman"/>
                <w:sz w:val="16"/>
                <w:szCs w:val="16"/>
              </w:rPr>
              <w:t>white:black</w:t>
            </w:r>
            <w:proofErr w:type="spellEnd"/>
            <w:r w:rsidRPr="00830EA7">
              <w:rPr>
                <w:rFonts w:ascii="Times New Roman" w:eastAsiaTheme="minorEastAsia" w:hAnsi="Times New Roman" w:cs="Times New Roman"/>
                <w:sz w:val="16"/>
                <w:szCs w:val="16"/>
              </w:rPr>
              <w:t xml:space="preserve"> MSM</w:t>
            </w:r>
          </w:p>
        </w:tc>
        <w:tc>
          <w:tcPr>
            <w:tcW w:w="2268" w:type="dxa"/>
          </w:tcPr>
          <w:p w14:paraId="02FF00E6"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1-3 (fitting to care and viral suppression data)</w:t>
            </w:r>
          </w:p>
          <w:p w14:paraId="0BD231A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0.46-1.54 (fitting to ART coverage data)</w:t>
            </w:r>
          </w:p>
          <w:p w14:paraId="19C69834" w14:textId="77777777" w:rsidR="00FD6D64" w:rsidRPr="00830EA7" w:rsidRDefault="00FD6D64" w:rsidP="00830EA7">
            <w:pPr>
              <w:rPr>
                <w:rFonts w:ascii="Times New Roman" w:eastAsiaTheme="minorEastAsia" w:hAnsi="Times New Roman" w:cs="Times New Roman"/>
                <w:sz w:val="16"/>
                <w:szCs w:val="16"/>
              </w:rPr>
            </w:pPr>
          </w:p>
        </w:tc>
        <w:tc>
          <w:tcPr>
            <w:tcW w:w="6521" w:type="dxa"/>
          </w:tcPr>
          <w:p w14:paraId="72C9BB86" w14:textId="47B1D094"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bT4zNjA8L1JlY051bT48RGlzcGxheVRleHQ+PHN0eWxlIGZhY2U9InN1cGVyc2NyaXB0Ij4zMCw0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==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bT4zNjA8L1JlY051bT48RGlzcGxheVRleHQ+PHN0eWxlIGZhY2U9InN1cGVyc2NyaXB0Ij4zMCw0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==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30,46,47</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r w:rsidRPr="00830EA7">
              <w:rPr>
                <w:rFonts w:ascii="Times New Roman" w:eastAsiaTheme="minorEastAsia" w:hAnsi="Times New Roman" w:cs="Times New Roman"/>
                <w:sz w:val="16"/>
                <w:szCs w:val="16"/>
              </w:rPr>
              <w:fldChar w:fldCharType="begin">
                <w:fldData xml:space="preserve">PEVuZE5vdGU+PENpdGU+PEF1dGhvcj5UZWRhbGRpPC9BdXRob3I+PFllYXI+MjAxNDwvWWVhcj48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PEVuZE5vdGU+PENpdGU+PEF1dGhvcj5UZWRhbGRpPC9BdXRob3I+PFllYXI+MjAxNDwvWWVhcj48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31,32,49</w:t>
            </w:r>
            <w:r w:rsidRPr="00830EA7">
              <w:rPr>
                <w:rFonts w:ascii="Times New Roman" w:eastAsiaTheme="minorEastAsia" w:hAnsi="Times New Roman" w:cs="Times New Roman"/>
                <w:sz w:val="16"/>
                <w:szCs w:val="16"/>
              </w:rPr>
              <w:fldChar w:fldCharType="end"/>
            </w:r>
          </w:p>
        </w:tc>
      </w:tr>
      <w:tr w:rsidR="00FD6D64" w:rsidRPr="00830EA7" w14:paraId="761AB51C" w14:textId="77777777" w:rsidTr="00FD6D64">
        <w:tc>
          <w:tcPr>
            <w:tcW w:w="988" w:type="dxa"/>
          </w:tcPr>
          <w:p w14:paraId="732C3BEB"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ξ</m:t>
                    </m:r>
                  </m:e>
                  <m:sub>
                    <m:r>
                      <w:rPr>
                        <w:rFonts w:ascii="Cambria Math" w:eastAsia="Calibri" w:hAnsi="Cambria Math" w:cs="Times New Roman"/>
                        <w:sz w:val="16"/>
                        <w:szCs w:val="16"/>
                      </w:rPr>
                      <m:t>ratio</m:t>
                    </m:r>
                  </m:sub>
                </m:sSub>
              </m:oMath>
            </m:oMathPara>
          </w:p>
        </w:tc>
        <w:tc>
          <w:tcPr>
            <w:tcW w:w="4819" w:type="dxa"/>
          </w:tcPr>
          <w:p w14:paraId="03038C9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Ratio of ART initiation rate for </w:t>
            </w:r>
            <w:proofErr w:type="spellStart"/>
            <w:r w:rsidRPr="00830EA7">
              <w:rPr>
                <w:rFonts w:ascii="Times New Roman" w:eastAsiaTheme="minorEastAsia" w:hAnsi="Times New Roman" w:cs="Times New Roman"/>
                <w:sz w:val="16"/>
                <w:szCs w:val="16"/>
              </w:rPr>
              <w:t>black:white</w:t>
            </w:r>
            <w:proofErr w:type="spellEnd"/>
            <w:r w:rsidRPr="00830EA7">
              <w:rPr>
                <w:rFonts w:ascii="Times New Roman" w:eastAsiaTheme="minorEastAsia" w:hAnsi="Times New Roman" w:cs="Times New Roman"/>
                <w:sz w:val="16"/>
                <w:szCs w:val="16"/>
              </w:rPr>
              <w:t xml:space="preserve"> MSM</w:t>
            </w:r>
          </w:p>
        </w:tc>
        <w:tc>
          <w:tcPr>
            <w:tcW w:w="2268" w:type="dxa"/>
          </w:tcPr>
          <w:p w14:paraId="3A34B3F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0.4-1.0</w:t>
            </w:r>
          </w:p>
        </w:tc>
        <w:tc>
          <w:tcPr>
            <w:tcW w:w="6521" w:type="dxa"/>
          </w:tcPr>
          <w:p w14:paraId="12E8553D" w14:textId="30322A6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PEVuZE5vdGU+PENpdGU+PEF1dGhvcj5UZWRhbGRpPC9BdXRob3I+PFllYXI+MjAxNDwvWWVhcj48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PEVuZE5vdGU+PENpdGU+PEF1dGhvcj5UZWRhbGRpPC9BdXRob3I+PFllYXI+MjAxNDwvWWVhcj48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32</w:t>
            </w:r>
            <w:r w:rsidRPr="00830EA7">
              <w:rPr>
                <w:rFonts w:ascii="Times New Roman" w:eastAsiaTheme="minorEastAsia" w:hAnsi="Times New Roman" w:cs="Times New Roman"/>
                <w:sz w:val="16"/>
                <w:szCs w:val="16"/>
              </w:rPr>
              <w:fldChar w:fldCharType="end"/>
            </w:r>
          </w:p>
        </w:tc>
      </w:tr>
      <w:tr w:rsidR="00FD6D64" w:rsidRPr="00830EA7" w14:paraId="1A86CA5E" w14:textId="77777777" w:rsidTr="00FD6D64">
        <w:tc>
          <w:tcPr>
            <w:tcW w:w="988" w:type="dxa"/>
          </w:tcPr>
          <w:p w14:paraId="79A2FCF6"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w ratio</m:t>
                    </m:r>
                  </m:sub>
                </m:sSub>
              </m:oMath>
            </m:oMathPara>
          </w:p>
          <w:p w14:paraId="7CCF6B11" w14:textId="77777777" w:rsidR="00FD6D64" w:rsidRPr="00830EA7" w:rsidRDefault="00FD6D64" w:rsidP="00830EA7">
            <w:pPr>
              <w:rPr>
                <w:rFonts w:ascii="Times New Roman" w:eastAsiaTheme="minorEastAsia" w:hAnsi="Times New Roman" w:cs="Times New Roman"/>
                <w:sz w:val="16"/>
                <w:szCs w:val="16"/>
              </w:rPr>
            </w:pPr>
          </w:p>
        </w:tc>
        <w:tc>
          <w:tcPr>
            <w:tcW w:w="4819" w:type="dxa"/>
          </w:tcPr>
          <w:p w14:paraId="3C4B553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Ratio of ART dropout for </w:t>
            </w:r>
            <w:proofErr w:type="spellStart"/>
            <w:r w:rsidRPr="00830EA7">
              <w:rPr>
                <w:rFonts w:ascii="Times New Roman" w:eastAsiaTheme="minorEastAsia" w:hAnsi="Times New Roman" w:cs="Times New Roman"/>
                <w:sz w:val="16"/>
                <w:szCs w:val="16"/>
              </w:rPr>
              <w:t>black:white</w:t>
            </w:r>
            <w:proofErr w:type="spellEnd"/>
            <w:r w:rsidRPr="00830EA7">
              <w:rPr>
                <w:rFonts w:ascii="Times New Roman" w:eastAsiaTheme="minorEastAsia" w:hAnsi="Times New Roman" w:cs="Times New Roman"/>
                <w:sz w:val="16"/>
                <w:szCs w:val="16"/>
              </w:rPr>
              <w:t xml:space="preserve"> MSM</w:t>
            </w:r>
          </w:p>
        </w:tc>
        <w:tc>
          <w:tcPr>
            <w:tcW w:w="2268" w:type="dxa"/>
          </w:tcPr>
          <w:p w14:paraId="3110604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0.7-1.6</w:t>
            </w:r>
          </w:p>
        </w:tc>
        <w:tc>
          <w:tcPr>
            <w:tcW w:w="6521" w:type="dxa"/>
          </w:tcPr>
          <w:p w14:paraId="5C49E944" w14:textId="008358F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bT4zNjA8L1JlY051bT48RGlzcGxheVRleHQ+PHN0eWxlIGZhY2U9InN1cGVyc2NyaXB0Ij40Niw0
ODwvc3R5bGU+PC9EaXNwbGF5VGV4dD48cmVjb3JkPjxyZWMtbnVtYmVyPjM2MDwvcmVjLW51bWJl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YXJ5LXRpdGxlPjwvdGl0bGVzPjxwZXJpb2RpY2FsPjxmdWxsLXRpdGxlPkogQWNxdWlyIEltbXVu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bT4zNjA8L1JlY051bT48RGlzcGxheVRleHQ+PHN0eWxlIGZhY2U9InN1cGVyc2NyaXB0Ij40Niw0
ODwvc3R5bGU+PC9EaXNwbGF5VGV4dD48cmVjb3JkPjxyZWMtbnVtYmVyPjM2MDwvcmVjLW51bWJl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YXJ5LXRpdGxlPjwvdGl0bGVzPjxwZXJpb2RpY2FsPjxmdWxsLXRpdGxlPkogQWNxdWlyIEltbXVu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46,48</w:t>
            </w:r>
            <w:r w:rsidRPr="00830EA7">
              <w:rPr>
                <w:rFonts w:ascii="Times New Roman" w:eastAsiaTheme="minorEastAsia" w:hAnsi="Times New Roman" w:cs="Times New Roman"/>
                <w:sz w:val="16"/>
                <w:szCs w:val="16"/>
              </w:rPr>
              <w:fldChar w:fldCharType="end"/>
            </w:r>
          </w:p>
        </w:tc>
      </w:tr>
      <w:tr w:rsidR="00FD6D64" w:rsidRPr="00830EA7" w14:paraId="2F77DCF0" w14:textId="77777777" w:rsidTr="00FD6D64">
        <w:tc>
          <w:tcPr>
            <w:tcW w:w="988" w:type="dxa"/>
          </w:tcPr>
          <w:p w14:paraId="400E4ADF"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χ</m:t>
                    </m:r>
                  </m:e>
                  <m:sub>
                    <m:r>
                      <w:rPr>
                        <w:rFonts w:ascii="Cambria Math" w:eastAsia="Calibri" w:hAnsi="Cambria Math" w:cs="Times New Roman"/>
                        <w:sz w:val="16"/>
                        <w:szCs w:val="16"/>
                      </w:rPr>
                      <m:t>ratio</m:t>
                    </m:r>
                  </m:sub>
                </m:sSub>
              </m:oMath>
            </m:oMathPara>
          </w:p>
        </w:tc>
        <w:tc>
          <w:tcPr>
            <w:tcW w:w="4819" w:type="dxa"/>
          </w:tcPr>
          <w:p w14:paraId="7F5B14D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Ratio of percentage adherent to ART </w:t>
            </w:r>
            <w:proofErr w:type="spellStart"/>
            <w:r w:rsidRPr="00830EA7">
              <w:rPr>
                <w:rFonts w:ascii="Times New Roman" w:eastAsiaTheme="minorEastAsia" w:hAnsi="Times New Roman" w:cs="Times New Roman"/>
                <w:sz w:val="16"/>
                <w:szCs w:val="16"/>
              </w:rPr>
              <w:t>black:white</w:t>
            </w:r>
            <w:proofErr w:type="spellEnd"/>
            <w:r w:rsidRPr="00830EA7">
              <w:rPr>
                <w:rFonts w:ascii="Times New Roman" w:eastAsiaTheme="minorEastAsia" w:hAnsi="Times New Roman" w:cs="Times New Roman"/>
                <w:sz w:val="16"/>
                <w:szCs w:val="16"/>
              </w:rPr>
              <w:t xml:space="preserve"> MSM</w:t>
            </w:r>
          </w:p>
        </w:tc>
        <w:tc>
          <w:tcPr>
            <w:tcW w:w="2268" w:type="dxa"/>
          </w:tcPr>
          <w:p w14:paraId="643C69E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0.82-1</w:t>
            </w:r>
          </w:p>
        </w:tc>
        <w:tc>
          <w:tcPr>
            <w:tcW w:w="6521" w:type="dxa"/>
          </w:tcPr>
          <w:p w14:paraId="7CB7BA6D" w14:textId="4546EC75"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fldChar w:fldCharType="begin">
                <w:fldData xml:space="preserve">PEVuZE5vdGU+PENpdGU+PEF1dGhvcj5Sb2JlcnRzb248L0F1dGhvcj48WWVhcj4yMDE1PC9ZZWFy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PEVuZE5vdGU+PENpdGU+PEF1dGhvcj5Sb2JlcnRzb248L0F1dGhvcj48WWVhcj4yMDE1PC9ZZWFy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30,37,40-42,50</w:t>
            </w:r>
            <w:r w:rsidRPr="00830EA7">
              <w:rPr>
                <w:rFonts w:ascii="Times New Roman" w:eastAsiaTheme="minorEastAsia" w:hAnsi="Times New Roman" w:cs="Times New Roman"/>
                <w:sz w:val="16"/>
                <w:szCs w:val="16"/>
              </w:rPr>
              <w:fldChar w:fldCharType="end"/>
            </w:r>
          </w:p>
        </w:tc>
      </w:tr>
      <w:tr w:rsidR="00FD6D64" w:rsidRPr="00830EA7" w14:paraId="5E6BEAC1" w14:textId="77777777" w:rsidTr="00FD6D64">
        <w:tc>
          <w:tcPr>
            <w:tcW w:w="988" w:type="dxa"/>
          </w:tcPr>
          <w:p w14:paraId="2463A80C" w14:textId="77777777" w:rsidR="00FD6D64" w:rsidRPr="00830EA7" w:rsidRDefault="00FD6D64" w:rsidP="00830EA7">
            <w:pPr>
              <w:rPr>
                <w:rFonts w:ascii="Times New Roman" w:eastAsiaTheme="minorEastAsia" w:hAnsi="Times New Roman" w:cs="Times New Roman"/>
                <w:sz w:val="16"/>
                <w:szCs w:val="16"/>
              </w:rPr>
            </w:pPr>
            <m:oMathPara>
              <m:oMath>
                <m:r>
                  <w:rPr>
                    <w:rFonts w:ascii="Cambria Math" w:eastAsia="Calibri" w:hAnsi="Cambria Math" w:cs="Times New Roman"/>
                    <w:sz w:val="16"/>
                    <w:szCs w:val="16"/>
                  </w:rPr>
                  <m:t>δ</m:t>
                </m:r>
              </m:oMath>
            </m:oMathPara>
          </w:p>
          <w:p w14:paraId="1E32AB6E" w14:textId="77777777" w:rsidR="00FD6D64" w:rsidRPr="00830EA7" w:rsidRDefault="00FD6D64" w:rsidP="00830EA7">
            <w:pPr>
              <w:rPr>
                <w:rFonts w:ascii="Times New Roman" w:eastAsiaTheme="minorEastAsia" w:hAnsi="Times New Roman" w:cs="Times New Roman"/>
                <w:sz w:val="16"/>
                <w:szCs w:val="16"/>
              </w:rPr>
            </w:pPr>
          </w:p>
        </w:tc>
        <w:tc>
          <w:tcPr>
            <w:tcW w:w="4819" w:type="dxa"/>
          </w:tcPr>
          <w:p w14:paraId="18E750F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Proportion of negative HIV tests after which PrEP is offered in 2020</w:t>
            </w:r>
          </w:p>
        </w:tc>
        <w:tc>
          <w:tcPr>
            <w:tcW w:w="2268" w:type="dxa"/>
          </w:tcPr>
          <w:p w14:paraId="7D1AABF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0.08-0.354</w:t>
            </w:r>
          </w:p>
        </w:tc>
        <w:tc>
          <w:tcPr>
            <w:tcW w:w="6521" w:type="dxa"/>
          </w:tcPr>
          <w:p w14:paraId="0343E319"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Range explored; rate increases linearly from 0 in 2012</w:t>
            </w:r>
          </w:p>
        </w:tc>
      </w:tr>
      <w:tr w:rsidR="00FD6D64" w:rsidRPr="00830EA7" w14:paraId="0FE28F26" w14:textId="77777777" w:rsidTr="00FD6D64">
        <w:tc>
          <w:tcPr>
            <w:tcW w:w="988" w:type="dxa"/>
          </w:tcPr>
          <w:p w14:paraId="6D19E28D"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p00</m:t>
                    </m:r>
                  </m:sub>
                </m:sSub>
              </m:oMath>
            </m:oMathPara>
          </w:p>
        </w:tc>
        <w:tc>
          <w:tcPr>
            <w:tcW w:w="4819" w:type="dxa"/>
          </w:tcPr>
          <w:p w14:paraId="1515366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Adherence to PrEP (% taking ≥4 doses/week), 18-24 year old black MSM</w:t>
            </w:r>
          </w:p>
        </w:tc>
        <w:tc>
          <w:tcPr>
            <w:tcW w:w="2268" w:type="dxa"/>
          </w:tcPr>
          <w:p w14:paraId="69D4FEE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0.63 (fixed)</w:t>
            </w:r>
          </w:p>
        </w:tc>
        <w:tc>
          <w:tcPr>
            <w:tcW w:w="6521" w:type="dxa"/>
          </w:tcPr>
          <w:p w14:paraId="2B44F7C8"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Stratified analysis of US PrEP Demo project data among those clinic-referred </w:t>
            </w:r>
          </w:p>
        </w:tc>
      </w:tr>
      <w:tr w:rsidR="00FD6D64" w:rsidRPr="00830EA7" w14:paraId="17D733AC" w14:textId="77777777" w:rsidTr="00FD6D64">
        <w:tc>
          <w:tcPr>
            <w:tcW w:w="988" w:type="dxa"/>
          </w:tcPr>
          <w:p w14:paraId="019A4FF8"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p01</m:t>
                    </m:r>
                  </m:sub>
                </m:sSub>
              </m:oMath>
            </m:oMathPara>
          </w:p>
        </w:tc>
        <w:tc>
          <w:tcPr>
            <w:tcW w:w="4819" w:type="dxa"/>
          </w:tcPr>
          <w:p w14:paraId="17FA8230"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Adherence to PrEP (% taking ≥4 doses/week), 18-24 year old white MSM</w:t>
            </w:r>
          </w:p>
        </w:tc>
        <w:tc>
          <w:tcPr>
            <w:tcW w:w="2268" w:type="dxa"/>
          </w:tcPr>
          <w:p w14:paraId="00611B8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0.9 (fixed)</w:t>
            </w:r>
          </w:p>
        </w:tc>
        <w:tc>
          <w:tcPr>
            <w:tcW w:w="6521" w:type="dxa"/>
          </w:tcPr>
          <w:p w14:paraId="286A7A01"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Stratified analysis of US PrEP Demo project data among those clinic-referred </w:t>
            </w:r>
          </w:p>
        </w:tc>
      </w:tr>
      <w:tr w:rsidR="00FD6D64" w:rsidRPr="00830EA7" w14:paraId="262010C0" w14:textId="77777777" w:rsidTr="00FD6D64">
        <w:tc>
          <w:tcPr>
            <w:tcW w:w="988" w:type="dxa"/>
          </w:tcPr>
          <w:p w14:paraId="35E619A6"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p10</m:t>
                    </m:r>
                  </m:sub>
                </m:sSub>
              </m:oMath>
            </m:oMathPara>
          </w:p>
        </w:tc>
        <w:tc>
          <w:tcPr>
            <w:tcW w:w="4819" w:type="dxa"/>
          </w:tcPr>
          <w:p w14:paraId="5772D46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Adherence to PrEP (% taking ≥4 doses/week), &gt;24 year-old black MSM</w:t>
            </w:r>
          </w:p>
        </w:tc>
        <w:tc>
          <w:tcPr>
            <w:tcW w:w="2268" w:type="dxa"/>
          </w:tcPr>
          <w:p w14:paraId="6B4C36F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0.42 (fixed)</w:t>
            </w:r>
          </w:p>
        </w:tc>
        <w:tc>
          <w:tcPr>
            <w:tcW w:w="6521" w:type="dxa"/>
          </w:tcPr>
          <w:p w14:paraId="65E53B47"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Stratified analysis of US PrEP Demo project data among those clinic-referred </w:t>
            </w:r>
          </w:p>
        </w:tc>
      </w:tr>
      <w:tr w:rsidR="00FD6D64" w:rsidRPr="00830EA7" w14:paraId="6356F7E2" w14:textId="77777777" w:rsidTr="00FD6D64">
        <w:tc>
          <w:tcPr>
            <w:tcW w:w="988" w:type="dxa"/>
          </w:tcPr>
          <w:p w14:paraId="372F5630"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p11</m:t>
                    </m:r>
                  </m:sub>
                </m:sSub>
              </m:oMath>
            </m:oMathPara>
          </w:p>
        </w:tc>
        <w:tc>
          <w:tcPr>
            <w:tcW w:w="4819" w:type="dxa"/>
          </w:tcPr>
          <w:p w14:paraId="2E0A515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Adherence to PrEP (% taking ≥4 doses/week), &gt;24 year-old white MSM</w:t>
            </w:r>
          </w:p>
        </w:tc>
        <w:tc>
          <w:tcPr>
            <w:tcW w:w="2268" w:type="dxa"/>
          </w:tcPr>
          <w:p w14:paraId="5CE06C7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0.87 (fixed)</w:t>
            </w:r>
          </w:p>
        </w:tc>
        <w:tc>
          <w:tcPr>
            <w:tcW w:w="6521" w:type="dxa"/>
          </w:tcPr>
          <w:p w14:paraId="28AF2CD0"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Stratified analysis of US PrEP Demo project data among those clinic-referred </w:t>
            </w:r>
          </w:p>
        </w:tc>
      </w:tr>
      <w:tr w:rsidR="00FD6D64" w:rsidRPr="00830EA7" w14:paraId="6A39941C" w14:textId="77777777" w:rsidTr="00FD6D64">
        <w:tc>
          <w:tcPr>
            <w:tcW w:w="988" w:type="dxa"/>
          </w:tcPr>
          <w:p w14:paraId="1A708E84"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00</m:t>
                    </m:r>
                  </m:sub>
                </m:sSub>
              </m:oMath>
            </m:oMathPara>
          </w:p>
        </w:tc>
        <w:tc>
          <w:tcPr>
            <w:tcW w:w="4819" w:type="dxa"/>
          </w:tcPr>
          <w:p w14:paraId="6B1829A1"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PrEP dropout, 18-24 year old black MSM</w:t>
            </w:r>
          </w:p>
        </w:tc>
        <w:tc>
          <w:tcPr>
            <w:tcW w:w="2268" w:type="dxa"/>
          </w:tcPr>
          <w:p w14:paraId="1901F0D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0.67 (fixed)</w:t>
            </w:r>
          </w:p>
        </w:tc>
        <w:tc>
          <w:tcPr>
            <w:tcW w:w="6521" w:type="dxa"/>
          </w:tcPr>
          <w:p w14:paraId="7A820CFF"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Proportion not retained at the end of the study, stratified analysis of US PrEP Demo project data among those clinic-referred </w:t>
            </w:r>
          </w:p>
        </w:tc>
      </w:tr>
      <w:tr w:rsidR="00FD6D64" w:rsidRPr="00830EA7" w14:paraId="306B3B75" w14:textId="77777777" w:rsidTr="00FD6D64">
        <w:tc>
          <w:tcPr>
            <w:tcW w:w="988" w:type="dxa"/>
          </w:tcPr>
          <w:p w14:paraId="3DF3F194"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01</m:t>
                    </m:r>
                  </m:sub>
                </m:sSub>
              </m:oMath>
            </m:oMathPara>
          </w:p>
        </w:tc>
        <w:tc>
          <w:tcPr>
            <w:tcW w:w="4819" w:type="dxa"/>
          </w:tcPr>
          <w:p w14:paraId="52879AD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PrEP dropout, 18-24 year old white MSM</w:t>
            </w:r>
          </w:p>
        </w:tc>
        <w:tc>
          <w:tcPr>
            <w:tcW w:w="2268" w:type="dxa"/>
          </w:tcPr>
          <w:p w14:paraId="374B653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0.25 (fixed)</w:t>
            </w:r>
          </w:p>
        </w:tc>
        <w:tc>
          <w:tcPr>
            <w:tcW w:w="6521" w:type="dxa"/>
          </w:tcPr>
          <w:p w14:paraId="6277FE7F"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Proportion not retained at the end of the study, stratified analysis of US PrEP Demo project data among those clinic-referred</w:t>
            </w:r>
          </w:p>
        </w:tc>
      </w:tr>
      <w:tr w:rsidR="00FD6D64" w:rsidRPr="00830EA7" w14:paraId="0FB38321" w14:textId="77777777" w:rsidTr="00FD6D64">
        <w:tc>
          <w:tcPr>
            <w:tcW w:w="988" w:type="dxa"/>
          </w:tcPr>
          <w:p w14:paraId="1CD4D1DF" w14:textId="77777777" w:rsidR="00FD6D64" w:rsidRPr="00830EA7" w:rsidRDefault="009931DF" w:rsidP="00830EA7">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10</m:t>
                    </m:r>
                  </m:sub>
                </m:sSub>
              </m:oMath>
            </m:oMathPara>
          </w:p>
        </w:tc>
        <w:tc>
          <w:tcPr>
            <w:tcW w:w="4819" w:type="dxa"/>
          </w:tcPr>
          <w:p w14:paraId="2B840DBD"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PrEP dropout &gt;24 year-old black MSM</w:t>
            </w:r>
          </w:p>
        </w:tc>
        <w:tc>
          <w:tcPr>
            <w:tcW w:w="2268" w:type="dxa"/>
          </w:tcPr>
          <w:p w14:paraId="040FC83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0.19 (fixed)</w:t>
            </w:r>
          </w:p>
        </w:tc>
        <w:tc>
          <w:tcPr>
            <w:tcW w:w="6521" w:type="dxa"/>
          </w:tcPr>
          <w:p w14:paraId="6C8043BC"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Proportion not retained at the end of the study, stratified analysis of US PrEP Demo project data among those clinic-referred </w:t>
            </w:r>
          </w:p>
        </w:tc>
      </w:tr>
      <w:tr w:rsidR="00FD6D64" w:rsidRPr="00830EA7" w14:paraId="1BEDE67F" w14:textId="77777777" w:rsidTr="00FD6D64">
        <w:tc>
          <w:tcPr>
            <w:tcW w:w="988" w:type="dxa"/>
          </w:tcPr>
          <w:p w14:paraId="74BA37F7"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11</m:t>
                    </m:r>
                  </m:sub>
                </m:sSub>
              </m:oMath>
            </m:oMathPara>
          </w:p>
        </w:tc>
        <w:tc>
          <w:tcPr>
            <w:tcW w:w="4819" w:type="dxa"/>
          </w:tcPr>
          <w:p w14:paraId="2701FAA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PrEP dropout &gt;24 year-old white MSM</w:t>
            </w:r>
          </w:p>
        </w:tc>
        <w:tc>
          <w:tcPr>
            <w:tcW w:w="2268" w:type="dxa"/>
          </w:tcPr>
          <w:p w14:paraId="11FA100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0.21 (fixed)</w:t>
            </w:r>
          </w:p>
        </w:tc>
        <w:tc>
          <w:tcPr>
            <w:tcW w:w="6521" w:type="dxa"/>
          </w:tcPr>
          <w:p w14:paraId="41455580" w14:textId="77777777" w:rsidR="00FD6D64" w:rsidRPr="00830EA7" w:rsidRDefault="00FD6D64" w:rsidP="00830EA7">
            <w:pPr>
              <w:rPr>
                <w:rFonts w:ascii="Times New Roman" w:eastAsiaTheme="minorEastAsia" w:hAnsi="Times New Roman" w:cs="Times New Roman"/>
                <w:noProof/>
                <w:sz w:val="16"/>
                <w:szCs w:val="16"/>
              </w:rPr>
            </w:pPr>
            <w:r w:rsidRPr="00830EA7">
              <w:rPr>
                <w:rFonts w:ascii="Times New Roman" w:eastAsiaTheme="minorEastAsia" w:hAnsi="Times New Roman" w:cs="Times New Roman"/>
                <w:noProof/>
                <w:sz w:val="16"/>
                <w:szCs w:val="16"/>
              </w:rPr>
              <w:t xml:space="preserve">Proportion not retained at the end of the study, stratified analysis of US PrEP Demo project data among those clinic-referred </w:t>
            </w:r>
          </w:p>
        </w:tc>
      </w:tr>
      <w:tr w:rsidR="00FD6D64" w:rsidRPr="00830EA7" w14:paraId="28F1D7B4" w14:textId="77777777" w:rsidTr="00FD6D64">
        <w:tc>
          <w:tcPr>
            <w:tcW w:w="5807" w:type="dxa"/>
            <w:gridSpan w:val="2"/>
          </w:tcPr>
          <w:p w14:paraId="10B04532" w14:textId="77777777" w:rsidR="00FD6D64" w:rsidRPr="00830EA7" w:rsidRDefault="00FD6D64" w:rsidP="00830EA7">
            <w:pPr>
              <w:rPr>
                <w:rFonts w:ascii="Times New Roman" w:eastAsiaTheme="minorEastAsia" w:hAnsi="Times New Roman" w:cs="Times New Roman"/>
                <w:i/>
                <w:sz w:val="16"/>
                <w:szCs w:val="16"/>
              </w:rPr>
            </w:pPr>
            <w:r w:rsidRPr="00830EA7">
              <w:rPr>
                <w:rFonts w:ascii="Times New Roman" w:eastAsia="Calibri" w:hAnsi="Times New Roman" w:cs="Times New Roman"/>
                <w:i/>
                <w:sz w:val="16"/>
                <w:szCs w:val="16"/>
              </w:rPr>
              <w:t>Intervention efficacy</w:t>
            </w:r>
          </w:p>
        </w:tc>
        <w:tc>
          <w:tcPr>
            <w:tcW w:w="2268" w:type="dxa"/>
          </w:tcPr>
          <w:p w14:paraId="555B4556" w14:textId="77777777" w:rsidR="00FD6D64" w:rsidRPr="00830EA7" w:rsidRDefault="00FD6D64" w:rsidP="00830EA7">
            <w:pPr>
              <w:rPr>
                <w:rFonts w:ascii="Times New Roman" w:eastAsiaTheme="minorEastAsia" w:hAnsi="Times New Roman" w:cs="Times New Roman"/>
                <w:sz w:val="16"/>
                <w:szCs w:val="16"/>
              </w:rPr>
            </w:pPr>
          </w:p>
        </w:tc>
        <w:tc>
          <w:tcPr>
            <w:tcW w:w="6521" w:type="dxa"/>
          </w:tcPr>
          <w:p w14:paraId="297FDA99" w14:textId="77777777" w:rsidR="00FD6D64" w:rsidRPr="00830EA7" w:rsidRDefault="00FD6D64" w:rsidP="00830EA7">
            <w:pPr>
              <w:rPr>
                <w:rFonts w:ascii="Times New Roman" w:eastAsiaTheme="minorEastAsia" w:hAnsi="Times New Roman" w:cs="Times New Roman"/>
                <w:sz w:val="16"/>
                <w:szCs w:val="16"/>
              </w:rPr>
            </w:pPr>
          </w:p>
        </w:tc>
      </w:tr>
      <w:tr w:rsidR="00FD6D64" w:rsidRPr="00830EA7" w14:paraId="283751D5" w14:textId="77777777" w:rsidTr="00FD6D64">
        <w:tc>
          <w:tcPr>
            <w:tcW w:w="988" w:type="dxa"/>
          </w:tcPr>
          <w:p w14:paraId="60ECF01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c</m:t>
                    </m:r>
                  </m:sub>
                </m:sSub>
              </m:oMath>
            </m:oMathPara>
          </w:p>
        </w:tc>
        <w:tc>
          <w:tcPr>
            <w:tcW w:w="4819" w:type="dxa"/>
          </w:tcPr>
          <w:p w14:paraId="7CC3FBDE"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Per-sex-act reduction in HIV acquisition risk due to correct condom use (%)</w:t>
            </w:r>
          </w:p>
        </w:tc>
        <w:tc>
          <w:tcPr>
            <w:tcW w:w="2268" w:type="dxa"/>
          </w:tcPr>
          <w:p w14:paraId="05A27F78"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58-79</w:t>
            </w:r>
          </w:p>
        </w:tc>
        <w:tc>
          <w:tcPr>
            <w:tcW w:w="6521" w:type="dxa"/>
          </w:tcPr>
          <w:p w14:paraId="4600CFF9" w14:textId="2B0F412E"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Estimate for US MSM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&lt;EndNote&gt;&lt;Cite&gt;&lt;Author&gt;Smith&lt;/Author&gt;&lt;Year&gt;2015&lt;/Year&gt;&lt;RecNum&gt;801&lt;/RecNum&gt;&lt;DisplayText&gt;&lt;style face="superscript"&gt;51&lt;/style&gt;&lt;/DisplayText&gt;&lt;record&gt;&lt;rec-number&gt;801&lt;/rec-number&gt;&lt;foreign-keys&gt;&lt;key app="EN" db-id="5509w5tfs9vrz0eaaw0xp5tbe9wf52090zs9" timestamp="1466524117"&gt;801&lt;/key&gt;&lt;/foreign-keys&gt;&lt;ref-type name="Journal Article"&gt;17&lt;/ref-type&gt;&lt;contributors&gt;&lt;authors&gt;&lt;author&gt;Smith, D. K.&lt;/author&gt;&lt;author&gt;Herbst, J. H.&lt;/author&gt;&lt;author&gt;Zhang, X.&lt;/author&gt;&lt;author&gt;Rose, C. E.&lt;/author&gt;&lt;/authors&gt;&lt;/contributors&gt;&lt;auth-address&gt;Division of HIV/AIDS Prevention, NCHHSTP, Centers for Disease Control and Prevention, Atlanta, GA.&lt;/auth-address&gt;&lt;titles&gt;&lt;title&gt;Condom effectiveness for HIV prevention by consistency of use among men who have sex with men in the United States&lt;/title&gt;&lt;secondary-title&gt;J Acquir Immune Defic Syndr&lt;/secondary-title&gt;&lt;/titles&gt;&lt;periodical&gt;&lt;full-title&gt;J Acquir Immune Defic Syndr&lt;/full-title&gt;&lt;abbr-1&gt;Journal of acquired immune deficiency syndromes (1999)&lt;/abbr-1&gt;&lt;/periodical&gt;&lt;pages&gt;337-44&lt;/pages&gt;&lt;volume&gt;68&lt;/volume&gt;&lt;number&gt;3&lt;/number&gt;&lt;edition&gt;2014/12/04&lt;/edition&gt;&lt;keywords&gt;&lt;keyword&gt;Adolescent&lt;/keyword&gt;&lt;keyword&gt;Adult&lt;/keyword&gt;&lt;keyword&gt;Cohort Studies&lt;/keyword&gt;&lt;keyword&gt;Condoms/*utilization&lt;/keyword&gt;&lt;keyword&gt;HIV Infections/epidemiology/*prevention &amp;amp; control&lt;/keyword&gt;&lt;keyword&gt;*Homosexuality, Male&lt;/keyword&gt;&lt;keyword&gt;Humans&lt;/keyword&gt;&lt;keyword&gt;Incidence&lt;/keyword&gt;&lt;keyword&gt;Male&lt;/keyword&gt;&lt;keyword&gt;Prospective Studies&lt;/keyword&gt;&lt;keyword&gt;*Sexual Behavior&lt;/keyword&gt;&lt;keyword&gt;United States/epidemiology&lt;/keyword&gt;&lt;keyword&gt;Young Adult&lt;/keyword&gt;&lt;/keywords&gt;&lt;dates&gt;&lt;year&gt;2015&lt;/year&gt;&lt;pub-dates&gt;&lt;date&gt;Mar 1&lt;/date&gt;&lt;/pub-dates&gt;&lt;/dates&gt;&lt;isbn&gt;1525-4135&lt;/isbn&gt;&lt;accession-num&gt;25469526&lt;/accession-num&gt;&lt;urls&gt;&lt;/urls&gt;&lt;electronic-resource-num&gt;10.1097/qai.0000000000000461&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51</w:t>
            </w:r>
            <w:r w:rsidRPr="00830EA7">
              <w:rPr>
                <w:rFonts w:ascii="Times New Roman" w:eastAsiaTheme="minorEastAsia" w:hAnsi="Times New Roman" w:cs="Times New Roman"/>
                <w:sz w:val="16"/>
                <w:szCs w:val="16"/>
              </w:rPr>
              <w:fldChar w:fldCharType="end"/>
            </w:r>
          </w:p>
        </w:tc>
      </w:tr>
      <w:tr w:rsidR="00FD6D64" w:rsidRPr="00830EA7" w14:paraId="31AE078D" w14:textId="77777777" w:rsidTr="00FD6D64">
        <w:tc>
          <w:tcPr>
            <w:tcW w:w="988" w:type="dxa"/>
          </w:tcPr>
          <w:p w14:paraId="6D4B321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n</m:t>
                    </m:r>
                  </m:sub>
                </m:sSub>
              </m:oMath>
            </m:oMathPara>
          </w:p>
        </w:tc>
        <w:tc>
          <w:tcPr>
            <w:tcW w:w="4819" w:type="dxa"/>
          </w:tcPr>
          <w:p w14:paraId="78CCA045"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Per-sex-act reduction in HIV acquisition risk due to male circumcision (%)</w:t>
            </w:r>
          </w:p>
        </w:tc>
        <w:tc>
          <w:tcPr>
            <w:tcW w:w="2268" w:type="dxa"/>
          </w:tcPr>
          <w:p w14:paraId="5D2D7F0F"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12-23</w:t>
            </w:r>
          </w:p>
        </w:tc>
        <w:tc>
          <w:tcPr>
            <w:tcW w:w="6521" w:type="dxa"/>
          </w:tcPr>
          <w:p w14:paraId="3570565D" w14:textId="7A7694A6"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Assuming same efficacy as for heterosexual men from RCTs </w:t>
            </w:r>
            <w:r w:rsidRPr="00830EA7">
              <w:rPr>
                <w:rFonts w:ascii="Times New Roman" w:eastAsiaTheme="minorEastAsia" w:hAnsi="Times New Roman" w:cs="Times New Roman"/>
                <w:sz w:val="16"/>
                <w:szCs w:val="16"/>
              </w:rPr>
              <w:fldChar w:fldCharType="begin"/>
            </w:r>
            <w:r w:rsidR="00B800A2" w:rsidRPr="00830EA7">
              <w:rPr>
                <w:rFonts w:ascii="Times New Roman" w:eastAsiaTheme="minorEastAsia" w:hAnsi="Times New Roman" w:cs="Times New Roman"/>
                <w:sz w:val="16"/>
                <w:szCs w:val="16"/>
              </w:rPr>
              <w:instrText xml:space="preserve"> ADDIN EN.CITE &lt;EndNote&gt;&lt;Cite&gt;&lt;Author&gt;Mills&lt;/Author&gt;&lt;Year&gt;2008&lt;/Year&gt;&lt;RecNum&gt;163&lt;/RecNum&gt;&lt;DisplayText&gt;&lt;style face="superscript"&gt;52&lt;/style&gt;&lt;/DisplayText&gt;&lt;record&gt;&lt;rec-number&gt;163&lt;/rec-number&gt;&lt;foreign-keys&gt;&lt;key app="EN" db-id="5509w5tfs9vrz0eaaw0xp5tbe9wf52090zs9" timestamp="1418733888"&gt;163&lt;/key&gt;&lt;/foreign-keys&gt;&lt;ref-type name="Journal Article"&gt;17&lt;/ref-type&gt;&lt;contributors&gt;&lt;authors&gt;&lt;author&gt;Mills, E.&lt;/author&gt;&lt;author&gt;Cooper, C.&lt;/author&gt;&lt;author&gt;Anema, A.&lt;/author&gt;&lt;author&gt;Guyatt, G.&lt;/author&gt;&lt;/authors&gt;&lt;/contributors&gt;&lt;auth-address&gt;St Paul&amp;apos;s Hospital, British Columbia Centre for Excellence in HIV/AIDS, Vancouver, BC, Canada. emills@mail.cihhrs.org&lt;/auth-address&gt;&lt;titles&gt;&lt;title&gt;Male circumcision for the prevention of heterosexually acquired HIV infection: a meta-analysis of randomized trials involving 11,050 men&lt;/title&gt;&lt;secondary-title&gt;HIV Med&lt;/secondary-title&gt;&lt;alt-title&gt;HIV medicine&lt;/alt-title&gt;&lt;/titles&gt;&lt;periodical&gt;&lt;full-title&gt;HIV Med&lt;/full-title&gt;&lt;/periodical&gt;&lt;pages&gt;332-5&lt;/pages&gt;&lt;volume&gt;9&lt;/volume&gt;&lt;number&gt;6&lt;/number&gt;&lt;edition&gt;2008/08/19&lt;/edition&gt;&lt;keywords&gt;&lt;keyword&gt;Adolescent&lt;/keyword&gt;&lt;keyword&gt;Adult&lt;/keyword&gt;&lt;keyword&gt;Circumcision, Male&lt;/keyword&gt;&lt;keyword&gt;HIV Infections/ prevention &amp;amp; control/transmission&lt;/keyword&gt;&lt;keyword&gt;Hiv-1&lt;/keyword&gt;&lt;keyword&gt;Health Policy&lt;/keyword&gt;&lt;keyword&gt;Humans&lt;/keyword&gt;&lt;keyword&gt;Male&lt;/keyword&gt;&lt;keyword&gt;Randomized Controlled Trials as Topic&lt;/keyword&gt;&lt;keyword&gt;Risk Factors&lt;/keyword&gt;&lt;keyword&gt;Sexual Behavior/ psychology&lt;/keyword&gt;&lt;keyword&gt;Young Adult&lt;/keyword&gt;&lt;/keywords&gt;&lt;dates&gt;&lt;year&gt;2008&lt;/year&gt;&lt;pub-dates&gt;&lt;date&gt;Jul&lt;/date&gt;&lt;/pub-dates&gt;&lt;/dates&gt;&lt;isbn&gt;1468-1293 (Electronic)&amp;#xD;1464-2662 (Linking)&lt;/isbn&gt;&lt;accession-num&gt;18705758&lt;/accession-num&gt;&lt;urls&gt;&lt;/urls&gt;&lt;electronic-resource-num&gt;10.1111/j.1468-1293.2008.00596.x&lt;/electronic-resource-num&gt;&lt;remote-database-provider&gt;NLM&lt;/remote-database-provider&gt;&lt;language&gt;eng&lt;/language&gt;&lt;/record&gt;&lt;/Cite&gt;&lt;/EndNote&gt;</w:instrText>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52</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only protective in </w:t>
            </w:r>
            <w:proofErr w:type="spellStart"/>
            <w:r w:rsidRPr="00830EA7">
              <w:rPr>
                <w:rFonts w:ascii="Times New Roman" w:eastAsiaTheme="minorEastAsia" w:hAnsi="Times New Roman" w:cs="Times New Roman"/>
                <w:sz w:val="16"/>
                <w:szCs w:val="16"/>
              </w:rPr>
              <w:t>insertive</w:t>
            </w:r>
            <w:proofErr w:type="spellEnd"/>
            <w:r w:rsidRPr="00830EA7">
              <w:rPr>
                <w:rFonts w:ascii="Times New Roman" w:eastAsiaTheme="minorEastAsia" w:hAnsi="Times New Roman" w:cs="Times New Roman"/>
                <w:sz w:val="16"/>
                <w:szCs w:val="16"/>
              </w:rPr>
              <w:t xml:space="preserve"> acts, half of all sex acts are </w:t>
            </w:r>
            <w:proofErr w:type="spellStart"/>
            <w:r w:rsidRPr="00830EA7">
              <w:rPr>
                <w:rFonts w:ascii="Times New Roman" w:eastAsiaTheme="minorEastAsia" w:hAnsi="Times New Roman" w:cs="Times New Roman"/>
                <w:sz w:val="16"/>
                <w:szCs w:val="16"/>
              </w:rPr>
              <w:t>insertive</w:t>
            </w:r>
            <w:proofErr w:type="spellEnd"/>
            <w:r w:rsidRPr="00830EA7">
              <w:rPr>
                <w:rFonts w:ascii="Times New Roman" w:eastAsiaTheme="minorEastAsia" w:hAnsi="Times New Roman" w:cs="Times New Roman"/>
                <w:sz w:val="16"/>
                <w:szCs w:val="16"/>
              </w:rPr>
              <w:t>, receptive sex acts carry a 2.3x higher risk of transmission than insertive</w:t>
            </w:r>
            <w:r w:rsidRPr="00830EA7">
              <w:rPr>
                <w:rFonts w:ascii="Times New Roman" w:eastAsiaTheme="minorEastAsia" w:hAnsi="Times New Roman" w:cs="Times New Roman"/>
                <w:sz w:val="16"/>
                <w:szCs w:val="16"/>
              </w:rPr>
              <w:fldChar w:fldCharType="begin">
                <w:fldData xml:space="preserve">PEVuZE5vdGU+PENpdGU+PEF1dGhvcj5KaW48L0F1dGhvcj48WWVhcj4yMDEwPC9ZZWFyPjxSZWNO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==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PEVuZE5vdGU+PENpdGU+PEF1dGhvcj5KaW48L0F1dGhvcj48WWVhcj4yMDEwPC9ZZWFyPjxSZWNO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==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27</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w:t>
            </w:r>
          </w:p>
        </w:tc>
      </w:tr>
      <w:tr w:rsidR="00FD6D64" w:rsidRPr="00830EA7" w14:paraId="2F6C4139" w14:textId="77777777" w:rsidTr="00FD6D64">
        <w:tc>
          <w:tcPr>
            <w:tcW w:w="988" w:type="dxa"/>
          </w:tcPr>
          <w:p w14:paraId="7C6476EC"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r</m:t>
                    </m:r>
                  </m:sub>
                </m:sSub>
              </m:oMath>
            </m:oMathPara>
          </w:p>
        </w:tc>
        <w:tc>
          <w:tcPr>
            <w:tcW w:w="4819" w:type="dxa"/>
          </w:tcPr>
          <w:p w14:paraId="35333F9C"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Relative level of infectiousness of those on ART and partially suppressed, scaled between the level for those fully suppressed </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(d</m:t>
                  </m:r>
                </m:e>
                <m:sub>
                  <m:r>
                    <w:rPr>
                      <w:rFonts w:ascii="Cambria Math" w:eastAsiaTheme="minorEastAsia" w:hAnsi="Cambria Math" w:cs="Times New Roman"/>
                      <w:sz w:val="16"/>
                      <w:szCs w:val="16"/>
                    </w:rPr>
                    <m:t>r</m:t>
                  </m:r>
                </m:sub>
              </m:sSub>
              <m:r>
                <w:rPr>
                  <w:rFonts w:ascii="Cambria Math" w:eastAsiaTheme="minorEastAsia" w:hAnsi="Cambria Math" w:cs="Times New Roman"/>
                  <w:sz w:val="16"/>
                  <w:szCs w:val="16"/>
                </w:rPr>
                <m:t>=0)</m:t>
              </m:r>
            </m:oMath>
            <w:r w:rsidRPr="00830EA7">
              <w:rPr>
                <w:rFonts w:ascii="Times New Roman" w:eastAsiaTheme="minorEastAsia" w:hAnsi="Times New Roman" w:cs="Times New Roman"/>
                <w:sz w:val="16"/>
                <w:szCs w:val="16"/>
              </w:rPr>
              <w:t>.and those unsuppressed (</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d</m:t>
                  </m:r>
                </m:e>
                <m:sub>
                  <m:r>
                    <w:rPr>
                      <w:rFonts w:ascii="Cambria Math" w:eastAsiaTheme="minorEastAsia" w:hAnsi="Cambria Math" w:cs="Times New Roman"/>
                      <w:sz w:val="16"/>
                      <w:szCs w:val="16"/>
                    </w:rPr>
                    <m:t>r</m:t>
                  </m:r>
                </m:sub>
              </m:sSub>
              <m:r>
                <w:rPr>
                  <w:rFonts w:ascii="Cambria Math" w:eastAsiaTheme="minorEastAsia" w:hAnsi="Cambria Math" w:cs="Times New Roman"/>
                  <w:sz w:val="16"/>
                  <w:szCs w:val="16"/>
                </w:rPr>
                <m:t>=1)</m:t>
              </m:r>
            </m:oMath>
          </w:p>
        </w:tc>
        <w:tc>
          <w:tcPr>
            <w:tcW w:w="2268" w:type="dxa"/>
          </w:tcPr>
          <w:p w14:paraId="0A1C1187"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0.5(fixed)</w:t>
            </w:r>
          </w:p>
        </w:tc>
        <w:tc>
          <w:tcPr>
            <w:tcW w:w="6521" w:type="dxa"/>
          </w:tcPr>
          <w:p w14:paraId="71D910F3"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assumption</w:t>
            </w:r>
          </w:p>
        </w:tc>
      </w:tr>
      <w:tr w:rsidR="00FD6D64" w:rsidRPr="00830EA7" w14:paraId="34AEC9D3" w14:textId="77777777" w:rsidTr="00FD6D64">
        <w:tc>
          <w:tcPr>
            <w:tcW w:w="988" w:type="dxa"/>
          </w:tcPr>
          <w:p w14:paraId="670F06CA"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6</m:t>
                    </m:r>
                  </m:sub>
                </m:sSub>
              </m:oMath>
            </m:oMathPara>
          </w:p>
        </w:tc>
        <w:tc>
          <w:tcPr>
            <w:tcW w:w="4819" w:type="dxa"/>
          </w:tcPr>
          <w:p w14:paraId="4684607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Per-sex-act reduction in HIV transmission risk when on ART and fully suppressed vs chronic infection untreated (CD4&gt;200) (%)</w:t>
            </w:r>
          </w:p>
        </w:tc>
        <w:tc>
          <w:tcPr>
            <w:tcW w:w="2268" w:type="dxa"/>
          </w:tcPr>
          <w:p w14:paraId="5F761424"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99-100</w:t>
            </w:r>
          </w:p>
        </w:tc>
        <w:tc>
          <w:tcPr>
            <w:tcW w:w="6521" w:type="dxa"/>
          </w:tcPr>
          <w:p w14:paraId="4FEF9187" w14:textId="6A970408"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Estimates from discordant MSM partnerships where HIV-positive partner on ART and virally suppressed </w:t>
            </w:r>
            <w:r w:rsidRPr="00830EA7">
              <w:rPr>
                <w:rFonts w:ascii="Times New Roman" w:eastAsiaTheme="minorEastAsia" w:hAnsi="Times New Roman" w:cs="Times New Roman"/>
                <w:sz w:val="16"/>
                <w:szCs w:val="16"/>
              </w:rPr>
              <w:fldChar w:fldCharType="begin">
                <w:fldData xml:space="preserve">PEVuZE5vdGU+PENpdGU+PEF1dGhvcj5Sb2RnZXI8L0F1dGhvcj48WWVhcj4yMDE2PC9ZZWFyPjxS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==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PEVuZE5vdGU+PENpdGU+PEF1dGhvcj5Sb2RnZXI8L0F1dGhvcj48WWVhcj4yMDE2PC9ZZWFyPjxS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==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53</w:t>
            </w:r>
            <w:r w:rsidRPr="00830EA7">
              <w:rPr>
                <w:rFonts w:ascii="Times New Roman" w:eastAsiaTheme="minorEastAsia" w:hAnsi="Times New Roman" w:cs="Times New Roman"/>
                <w:sz w:val="16"/>
                <w:szCs w:val="16"/>
              </w:rPr>
              <w:fldChar w:fldCharType="end"/>
            </w:r>
          </w:p>
        </w:tc>
      </w:tr>
      <w:tr w:rsidR="00FD6D64" w:rsidRPr="00830EA7" w14:paraId="1D80DF0F" w14:textId="77777777" w:rsidTr="00FD6D64">
        <w:tc>
          <w:tcPr>
            <w:tcW w:w="988" w:type="dxa"/>
          </w:tcPr>
          <w:p w14:paraId="30817F11" w14:textId="77777777" w:rsidR="00FD6D64" w:rsidRPr="00830EA7" w:rsidRDefault="009931DF" w:rsidP="00830EA7">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p</m:t>
                    </m:r>
                  </m:sub>
                </m:sSub>
              </m:oMath>
            </m:oMathPara>
          </w:p>
        </w:tc>
        <w:tc>
          <w:tcPr>
            <w:tcW w:w="4819" w:type="dxa"/>
          </w:tcPr>
          <w:p w14:paraId="72F479BA"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Per-sex-act reduction in HIV acquisition risk when adherent to PrEP (taking ≥4 tablets/week)</w:t>
            </w:r>
          </w:p>
        </w:tc>
        <w:tc>
          <w:tcPr>
            <w:tcW w:w="2268" w:type="dxa"/>
          </w:tcPr>
          <w:p w14:paraId="27EECA82" w14:textId="77777777"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90 (fixed)</w:t>
            </w:r>
          </w:p>
        </w:tc>
        <w:tc>
          <w:tcPr>
            <w:tcW w:w="6521" w:type="dxa"/>
          </w:tcPr>
          <w:p w14:paraId="0EDBB379" w14:textId="2AAF3B5A" w:rsidR="00FD6D64" w:rsidRPr="00830EA7" w:rsidRDefault="00FD6D64" w:rsidP="00830EA7">
            <w:pPr>
              <w:rPr>
                <w:rFonts w:ascii="Times New Roman" w:eastAsiaTheme="minorEastAsia" w:hAnsi="Times New Roman" w:cs="Times New Roman"/>
                <w:sz w:val="16"/>
                <w:szCs w:val="16"/>
              </w:rPr>
            </w:pPr>
            <w:r w:rsidRPr="00830EA7">
              <w:rPr>
                <w:rFonts w:ascii="Times New Roman" w:eastAsiaTheme="minorEastAsia" w:hAnsi="Times New Roman" w:cs="Times New Roman"/>
                <w:sz w:val="16"/>
                <w:szCs w:val="16"/>
              </w:rPr>
              <w:t xml:space="preserve">Minimum efficacy estimated from </w:t>
            </w:r>
            <w:proofErr w:type="spellStart"/>
            <w:r w:rsidRPr="00830EA7">
              <w:rPr>
                <w:rFonts w:ascii="Times New Roman" w:eastAsiaTheme="minorEastAsia" w:hAnsi="Times New Roman" w:cs="Times New Roman"/>
                <w:sz w:val="16"/>
                <w:szCs w:val="16"/>
              </w:rPr>
              <w:t>iPrEx</w:t>
            </w:r>
            <w:proofErr w:type="spellEnd"/>
            <w:r w:rsidRPr="00830EA7">
              <w:rPr>
                <w:rFonts w:ascii="Times New Roman" w:eastAsiaTheme="minorEastAsia" w:hAnsi="Times New Roman" w:cs="Times New Roman"/>
                <w:sz w:val="16"/>
                <w:szCs w:val="16"/>
              </w:rPr>
              <w:t xml:space="preserve"> and STRAND trial data analysis for 4 doses/week</w:t>
            </w:r>
            <w:r w:rsidRPr="00830EA7">
              <w:rPr>
                <w:rFonts w:ascii="Times New Roman" w:eastAsiaTheme="minorEastAsia" w:hAnsi="Times New Roman" w:cs="Times New Roman"/>
                <w:sz w:val="16"/>
                <w:szCs w:val="16"/>
              </w:rPr>
              <w:fldChar w:fldCharType="begin">
                <w:fldData xml:space="preserve">PEVuZE5vdGU+PENpdGU+PEF1dGhvcj5BbmRlcnNvbjwvQXV0aG9yPjxZZWFyPjIwMTI8L1llYXI+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</w:fldData>
              </w:fldChar>
            </w:r>
            <w:r w:rsidR="00B800A2" w:rsidRPr="00830EA7">
              <w:rPr>
                <w:rFonts w:ascii="Times New Roman" w:eastAsiaTheme="minorEastAsia" w:hAnsi="Times New Roman" w:cs="Times New Roman"/>
                <w:sz w:val="16"/>
                <w:szCs w:val="16"/>
              </w:rPr>
              <w:instrText xml:space="preserve"> ADDIN EN.CITE </w:instrText>
            </w:r>
            <w:r w:rsidR="00B800A2" w:rsidRPr="00830EA7">
              <w:rPr>
                <w:rFonts w:ascii="Times New Roman" w:eastAsiaTheme="minorEastAsia" w:hAnsi="Times New Roman" w:cs="Times New Roman"/>
                <w:sz w:val="16"/>
                <w:szCs w:val="16"/>
              </w:rPr>
              <w:fldChar w:fldCharType="begin">
                <w:fldData xml:space="preserve">PEVuZE5vdGU+PENpdGU+PEF1dGhvcj5BbmRlcnNvbjwvQXV0aG9yPjxZZWFyPjIwMTI8L1llYXI+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</w:fldData>
              </w:fldChar>
            </w:r>
            <w:r w:rsidR="00B800A2" w:rsidRPr="00830EA7">
              <w:rPr>
                <w:rFonts w:ascii="Times New Roman" w:eastAsiaTheme="minorEastAsia" w:hAnsi="Times New Roman" w:cs="Times New Roman"/>
                <w:sz w:val="16"/>
                <w:szCs w:val="16"/>
              </w:rPr>
              <w:instrText xml:space="preserve"> ADDIN EN.CITE.DATA </w:instrText>
            </w:r>
            <w:r w:rsidR="00B800A2" w:rsidRPr="00830EA7">
              <w:rPr>
                <w:rFonts w:ascii="Times New Roman" w:eastAsiaTheme="minorEastAsia" w:hAnsi="Times New Roman" w:cs="Times New Roman"/>
                <w:sz w:val="16"/>
                <w:szCs w:val="16"/>
              </w:rPr>
            </w:r>
            <w:r w:rsidR="00B800A2"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r>
            <w:r w:rsidRPr="00830EA7">
              <w:rPr>
                <w:rFonts w:ascii="Times New Roman" w:eastAsiaTheme="minorEastAsia" w:hAnsi="Times New Roman" w:cs="Times New Roman"/>
                <w:sz w:val="16"/>
                <w:szCs w:val="16"/>
              </w:rPr>
              <w:fldChar w:fldCharType="separate"/>
            </w:r>
            <w:r w:rsidR="00B800A2" w:rsidRPr="00830EA7">
              <w:rPr>
                <w:rFonts w:ascii="Times New Roman" w:eastAsiaTheme="minorEastAsia" w:hAnsi="Times New Roman" w:cs="Times New Roman"/>
                <w:noProof/>
                <w:sz w:val="16"/>
                <w:szCs w:val="16"/>
                <w:vertAlign w:val="superscript"/>
              </w:rPr>
              <w:t>54</w:t>
            </w:r>
            <w:r w:rsidRPr="00830EA7">
              <w:rPr>
                <w:rFonts w:ascii="Times New Roman" w:eastAsiaTheme="minorEastAsia" w:hAnsi="Times New Roman" w:cs="Times New Roman"/>
                <w:sz w:val="16"/>
                <w:szCs w:val="16"/>
              </w:rPr>
              <w:fldChar w:fldCharType="end"/>
            </w:r>
            <w:r w:rsidRPr="00830EA7">
              <w:rPr>
                <w:rFonts w:ascii="Times New Roman" w:eastAsiaTheme="minorEastAsia" w:hAnsi="Times New Roman" w:cs="Times New Roman"/>
                <w:sz w:val="16"/>
                <w:szCs w:val="16"/>
              </w:rPr>
              <w:t xml:space="preserve"> </w:t>
            </w:r>
          </w:p>
        </w:tc>
      </w:tr>
    </w:tbl>
    <w:p w14:paraId="73F9FB78" w14:textId="77777777" w:rsidR="00FD6D64" w:rsidRPr="00830EA7" w:rsidRDefault="00FD6D64" w:rsidP="00830EA7">
      <w:pPr>
        <w:spacing w:line="240" w:lineRule="auto"/>
        <w:rPr>
          <w:rFonts w:ascii="Times New Roman" w:eastAsiaTheme="minorEastAsia" w:hAnsi="Times New Roman" w:cs="Times New Roman"/>
          <w:sz w:val="20"/>
          <w:szCs w:val="20"/>
        </w:rPr>
      </w:pPr>
      <w:proofErr w:type="spellStart"/>
      <w:r w:rsidRPr="00830EA7">
        <w:rPr>
          <w:rFonts w:ascii="Times New Roman" w:eastAsiaTheme="minorEastAsia" w:hAnsi="Times New Roman" w:cs="Times New Roman"/>
          <w:sz w:val="20"/>
          <w:szCs w:val="20"/>
          <w:vertAlign w:val="superscript"/>
        </w:rPr>
        <w:t>a</w:t>
      </w:r>
      <w:r w:rsidRPr="00830EA7">
        <w:rPr>
          <w:rFonts w:ascii="Times New Roman" w:eastAsiaTheme="minorEastAsia" w:hAnsi="Times New Roman" w:cs="Times New Roman"/>
          <w:sz w:val="20"/>
          <w:szCs w:val="20"/>
        </w:rPr>
        <w:t>Final</w:t>
      </w:r>
      <w:proofErr w:type="spellEnd"/>
      <w:r w:rsidRPr="00830EA7">
        <w:rPr>
          <w:rFonts w:ascii="Times New Roman" w:eastAsiaTheme="minorEastAsia" w:hAnsi="Times New Roman" w:cs="Times New Roman"/>
          <w:sz w:val="20"/>
          <w:szCs w:val="20"/>
        </w:rPr>
        <w:t xml:space="preserve"> values for time-varying parameters. Earlier values or earlier gradient of parameter function given elsewhere in table S1.</w:t>
      </w:r>
    </w:p>
    <w:p w14:paraId="58310D33" w14:textId="53954360" w:rsidR="00FD6D64" w:rsidRPr="00830EA7" w:rsidRDefault="00FD6D64" w:rsidP="00830EA7">
      <w:pPr>
        <w:spacing w:line="240" w:lineRule="auto"/>
        <w:rPr>
          <w:rFonts w:ascii="Times New Roman" w:eastAsiaTheme="minorEastAsia" w:hAnsi="Times New Roman" w:cs="Times New Roman"/>
          <w:sz w:val="20"/>
          <w:szCs w:val="20"/>
        </w:rPr>
      </w:pPr>
      <w:proofErr w:type="spellStart"/>
      <w:r w:rsidRPr="00830EA7">
        <w:rPr>
          <w:rFonts w:ascii="Times New Roman" w:eastAsiaTheme="minorEastAsia" w:hAnsi="Times New Roman" w:cs="Times New Roman"/>
          <w:sz w:val="20"/>
          <w:szCs w:val="20"/>
          <w:vertAlign w:val="superscript"/>
        </w:rPr>
        <w:t>b</w:t>
      </w:r>
      <w:r w:rsidRPr="00830EA7">
        <w:rPr>
          <w:rFonts w:ascii="Times New Roman" w:eastAsiaTheme="minorEastAsia" w:hAnsi="Times New Roman" w:cs="Times New Roman"/>
          <w:sz w:val="20"/>
          <w:szCs w:val="20"/>
        </w:rPr>
        <w:t>Guideline</w:t>
      </w:r>
      <w:proofErr w:type="spellEnd"/>
      <w:r w:rsidRPr="00830EA7">
        <w:rPr>
          <w:rFonts w:ascii="Times New Roman" w:eastAsiaTheme="minorEastAsia" w:hAnsi="Times New Roman" w:cs="Times New Roman"/>
          <w:sz w:val="20"/>
          <w:szCs w:val="20"/>
        </w:rPr>
        <w:t xml:space="preserve"> changes coded in: pre-1996, no initiation of ART </w:t>
      </w:r>
      <w:r w:rsidRPr="00830EA7">
        <w:rPr>
          <w:rFonts w:ascii="Times New Roman" w:eastAsiaTheme="minorEastAsia" w:hAnsi="Times New Roman" w:cs="Times New Roman"/>
          <w:sz w:val="20"/>
          <w:szCs w:val="20"/>
        </w:rPr>
        <w:fldChar w:fldCharType="begin">
          <w:fldData xml:space="preserve">PEVuZE5vdGU+PENpdGU+PEF1dGhvcj5QYWxlbGxhPC9BdXRob3I+PFllYXI+MTk5ODwvWWVhcj48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</w:fldData>
        </w:fldChar>
      </w:r>
      <w:r w:rsidR="00B800A2" w:rsidRPr="00830EA7">
        <w:rPr>
          <w:rFonts w:ascii="Times New Roman" w:eastAsiaTheme="minorEastAsia" w:hAnsi="Times New Roman" w:cs="Times New Roman"/>
          <w:sz w:val="20"/>
          <w:szCs w:val="20"/>
        </w:rPr>
        <w:instrText xml:space="preserve"> ADDIN EN.CITE </w:instrText>
      </w:r>
      <w:r w:rsidR="00B800A2" w:rsidRPr="00830EA7">
        <w:rPr>
          <w:rFonts w:ascii="Times New Roman" w:eastAsiaTheme="minorEastAsia" w:hAnsi="Times New Roman" w:cs="Times New Roman"/>
          <w:sz w:val="20"/>
          <w:szCs w:val="20"/>
        </w:rPr>
        <w:fldChar w:fldCharType="begin">
          <w:fldData xml:space="preserve">PEVuZE5vdGU+PENpdGU+PEF1dGhvcj5QYWxlbGxhPC9BdXRob3I+PFllYXI+MTk5ODwvWWVhcj48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</w:fldData>
        </w:fldChar>
      </w:r>
      <w:r w:rsidR="00B800A2" w:rsidRPr="00830EA7">
        <w:rPr>
          <w:rFonts w:ascii="Times New Roman" w:eastAsiaTheme="minorEastAsia" w:hAnsi="Times New Roman" w:cs="Times New Roman"/>
          <w:sz w:val="20"/>
          <w:szCs w:val="20"/>
        </w:rPr>
        <w:instrText xml:space="preserve"> ADDIN EN.CITE.DATA </w:instrText>
      </w:r>
      <w:r w:rsidR="00B800A2" w:rsidRPr="00830EA7">
        <w:rPr>
          <w:rFonts w:ascii="Times New Roman" w:eastAsiaTheme="minorEastAsia" w:hAnsi="Times New Roman" w:cs="Times New Roman"/>
          <w:sz w:val="20"/>
          <w:szCs w:val="20"/>
        </w:rPr>
      </w:r>
      <w:r w:rsidR="00B800A2" w:rsidRPr="00830EA7">
        <w:rPr>
          <w:rFonts w:ascii="Times New Roman" w:eastAsiaTheme="minorEastAsia" w:hAnsi="Times New Roman" w:cs="Times New Roman"/>
          <w:sz w:val="20"/>
          <w:szCs w:val="20"/>
        </w:rPr>
        <w:fldChar w:fldCharType="end"/>
      </w:r>
      <w:r w:rsidRPr="00830EA7">
        <w:rPr>
          <w:rFonts w:ascii="Times New Roman" w:eastAsiaTheme="minorEastAsia" w:hAnsi="Times New Roman" w:cs="Times New Roman"/>
          <w:sz w:val="20"/>
          <w:szCs w:val="20"/>
        </w:rPr>
      </w:r>
      <w:r w:rsidRPr="00830EA7">
        <w:rPr>
          <w:rFonts w:ascii="Times New Roman" w:eastAsiaTheme="minorEastAsia" w:hAnsi="Times New Roman" w:cs="Times New Roman"/>
          <w:sz w:val="20"/>
          <w:szCs w:val="20"/>
        </w:rPr>
        <w:fldChar w:fldCharType="separate"/>
      </w:r>
      <w:r w:rsidR="00B800A2" w:rsidRPr="00830EA7">
        <w:rPr>
          <w:rFonts w:ascii="Times New Roman" w:eastAsiaTheme="minorEastAsia" w:hAnsi="Times New Roman" w:cs="Times New Roman"/>
          <w:noProof/>
          <w:sz w:val="20"/>
          <w:szCs w:val="20"/>
          <w:vertAlign w:val="superscript"/>
        </w:rPr>
        <w:t>55</w:t>
      </w:r>
      <w:r w:rsidRPr="00830EA7">
        <w:rPr>
          <w:rFonts w:ascii="Times New Roman" w:eastAsiaTheme="minorEastAsia" w:hAnsi="Times New Roman" w:cs="Times New Roman"/>
          <w:sz w:val="20"/>
          <w:szCs w:val="20"/>
        </w:rPr>
        <w:fldChar w:fldCharType="end"/>
      </w:r>
      <w:r w:rsidRPr="00830EA7">
        <w:rPr>
          <w:rFonts w:ascii="Times New Roman" w:eastAsiaTheme="minorEastAsia" w:hAnsi="Times New Roman" w:cs="Times New Roman"/>
          <w:sz w:val="20"/>
          <w:szCs w:val="20"/>
        </w:rPr>
        <w:t xml:space="preserve"> From 1996-1998 ART initiation at any CD4 count; from 1998-Feb 2001, initiation from care with CD4&lt;500 (1998 guidelines); from Feb 2001-Dec 2009 initiation with CD4 &lt;350 (2001 guidelines); from Dec 2009-March 2012 initiation from care with CD4&lt;500 (2009 guidelines); from March 2012 onwards initiation from care with any CD4 count (2012 guidelines). These apply to all age and race groups.</w:t>
      </w:r>
    </w:p>
    <w:p w14:paraId="109B8E0B" w14:textId="77777777" w:rsidR="00830EA7" w:rsidRDefault="00830EA7" w:rsidP="00830EA7">
      <w:pPr>
        <w:spacing w:line="240" w:lineRule="auto"/>
        <w:rPr>
          <w:rFonts w:ascii="Times New Roman" w:hAnsi="Times New Roman" w:cs="Times New Roman"/>
          <w:b/>
          <w:sz w:val="20"/>
          <w:szCs w:val="20"/>
        </w:rPr>
      </w:pPr>
    </w:p>
    <w:p w14:paraId="67160903" w14:textId="77777777" w:rsidR="00830EA7" w:rsidRDefault="00830EA7" w:rsidP="00830EA7">
      <w:pPr>
        <w:spacing w:line="240" w:lineRule="auto"/>
        <w:rPr>
          <w:rFonts w:ascii="Times New Roman" w:hAnsi="Times New Roman" w:cs="Times New Roman"/>
          <w:b/>
          <w:sz w:val="20"/>
          <w:szCs w:val="20"/>
        </w:rPr>
      </w:pPr>
    </w:p>
    <w:p w14:paraId="567B2F65" w14:textId="77777777" w:rsidR="00830EA7" w:rsidRDefault="00830EA7" w:rsidP="00830EA7">
      <w:pPr>
        <w:spacing w:line="240" w:lineRule="auto"/>
        <w:rPr>
          <w:rFonts w:ascii="Times New Roman" w:hAnsi="Times New Roman" w:cs="Times New Roman"/>
          <w:b/>
          <w:sz w:val="20"/>
          <w:szCs w:val="20"/>
        </w:rPr>
      </w:pPr>
    </w:p>
    <w:p w14:paraId="08A25D9A" w14:textId="77777777" w:rsidR="00830EA7" w:rsidRDefault="00830EA7" w:rsidP="00830EA7">
      <w:pPr>
        <w:spacing w:line="240" w:lineRule="auto"/>
        <w:rPr>
          <w:rFonts w:ascii="Times New Roman" w:hAnsi="Times New Roman" w:cs="Times New Roman"/>
          <w:b/>
          <w:sz w:val="20"/>
          <w:szCs w:val="20"/>
        </w:rPr>
      </w:pPr>
    </w:p>
    <w:p w14:paraId="6CD438DD" w14:textId="4ED626FB" w:rsidR="00FD6D64" w:rsidRPr="00830EA7" w:rsidRDefault="00FD6D64" w:rsidP="00830EA7">
      <w:pPr>
        <w:spacing w:line="240" w:lineRule="auto"/>
        <w:rPr>
          <w:rFonts w:ascii="Times New Roman" w:hAnsi="Times New Roman" w:cs="Times New Roman"/>
          <w:b/>
          <w:sz w:val="16"/>
          <w:szCs w:val="16"/>
        </w:rPr>
      </w:pPr>
      <w:r w:rsidRPr="00830EA7">
        <w:rPr>
          <w:rFonts w:ascii="Times New Roman" w:hAnsi="Times New Roman" w:cs="Times New Roman"/>
          <w:b/>
          <w:sz w:val="20"/>
          <w:szCs w:val="20"/>
        </w:rPr>
        <w:lastRenderedPageBreak/>
        <w:t>Table S2: Data fitted to, with fitting bounds, source and justification</w:t>
      </w:r>
    </w:p>
    <w:tbl>
      <w:tblPr>
        <w:tblStyle w:val="TableGrid"/>
        <w:tblW w:w="15021" w:type="dxa"/>
        <w:tblLayout w:type="fixed"/>
        <w:tblLook w:val="04A0" w:firstRow="1" w:lastRow="0" w:firstColumn="1" w:lastColumn="0" w:noHBand="0" w:noVBand="1"/>
      </w:tblPr>
      <w:tblGrid>
        <w:gridCol w:w="4815"/>
        <w:gridCol w:w="709"/>
        <w:gridCol w:w="992"/>
        <w:gridCol w:w="709"/>
        <w:gridCol w:w="708"/>
        <w:gridCol w:w="3261"/>
        <w:gridCol w:w="1417"/>
        <w:gridCol w:w="1276"/>
        <w:gridCol w:w="1134"/>
      </w:tblGrid>
      <w:tr w:rsidR="00FD6D64" w:rsidRPr="00830EA7" w14:paraId="0B728102" w14:textId="77777777" w:rsidTr="00FD6D64">
        <w:tc>
          <w:tcPr>
            <w:tcW w:w="4815" w:type="dxa"/>
          </w:tcPr>
          <w:p w14:paraId="2496603C"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Output</w:t>
            </w:r>
          </w:p>
        </w:tc>
        <w:tc>
          <w:tcPr>
            <w:tcW w:w="709" w:type="dxa"/>
          </w:tcPr>
          <w:p w14:paraId="37F6B1A4"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Year</w:t>
            </w:r>
          </w:p>
        </w:tc>
        <w:tc>
          <w:tcPr>
            <w:tcW w:w="992" w:type="dxa"/>
          </w:tcPr>
          <w:p w14:paraId="0E09C43C"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Estimate</w:t>
            </w:r>
          </w:p>
        </w:tc>
        <w:tc>
          <w:tcPr>
            <w:tcW w:w="709" w:type="dxa"/>
          </w:tcPr>
          <w:p w14:paraId="27B9FB9A"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Min</w:t>
            </w:r>
          </w:p>
        </w:tc>
        <w:tc>
          <w:tcPr>
            <w:tcW w:w="708" w:type="dxa"/>
          </w:tcPr>
          <w:p w14:paraId="24F61990"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Max</w:t>
            </w:r>
          </w:p>
        </w:tc>
        <w:tc>
          <w:tcPr>
            <w:tcW w:w="3261" w:type="dxa"/>
          </w:tcPr>
          <w:p w14:paraId="103F8241"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Source &amp; justification</w:t>
            </w:r>
          </w:p>
        </w:tc>
        <w:tc>
          <w:tcPr>
            <w:tcW w:w="2693" w:type="dxa"/>
            <w:gridSpan w:val="2"/>
          </w:tcPr>
          <w:p w14:paraId="6F74C264"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Fitting assumption used for</w:t>
            </w:r>
          </w:p>
        </w:tc>
        <w:tc>
          <w:tcPr>
            <w:tcW w:w="1134" w:type="dxa"/>
          </w:tcPr>
          <w:p w14:paraId="6D525ACE"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Used for validation</w:t>
            </w:r>
          </w:p>
        </w:tc>
      </w:tr>
      <w:tr w:rsidR="00FD6D64" w:rsidRPr="00830EA7" w14:paraId="712CB8BC" w14:textId="77777777" w:rsidTr="00FD6D64">
        <w:tc>
          <w:tcPr>
            <w:tcW w:w="4815" w:type="dxa"/>
          </w:tcPr>
          <w:p w14:paraId="42CBDA0E"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Demography</w:t>
            </w:r>
          </w:p>
        </w:tc>
        <w:tc>
          <w:tcPr>
            <w:tcW w:w="709" w:type="dxa"/>
          </w:tcPr>
          <w:p w14:paraId="21792AFF" w14:textId="77777777" w:rsidR="00FD6D64" w:rsidRPr="00830EA7" w:rsidRDefault="00FD6D64" w:rsidP="00830EA7">
            <w:pPr>
              <w:rPr>
                <w:rFonts w:ascii="Times New Roman" w:hAnsi="Times New Roman" w:cs="Times New Roman"/>
                <w:sz w:val="16"/>
                <w:szCs w:val="16"/>
              </w:rPr>
            </w:pPr>
          </w:p>
        </w:tc>
        <w:tc>
          <w:tcPr>
            <w:tcW w:w="992" w:type="dxa"/>
          </w:tcPr>
          <w:p w14:paraId="40733F4B" w14:textId="77777777" w:rsidR="00FD6D64" w:rsidRPr="00830EA7" w:rsidRDefault="00FD6D64" w:rsidP="00830EA7">
            <w:pPr>
              <w:rPr>
                <w:rFonts w:ascii="Times New Roman" w:hAnsi="Times New Roman" w:cs="Times New Roman"/>
                <w:sz w:val="16"/>
                <w:szCs w:val="16"/>
              </w:rPr>
            </w:pPr>
          </w:p>
        </w:tc>
        <w:tc>
          <w:tcPr>
            <w:tcW w:w="709" w:type="dxa"/>
          </w:tcPr>
          <w:p w14:paraId="2050051A" w14:textId="77777777" w:rsidR="00FD6D64" w:rsidRPr="00830EA7" w:rsidRDefault="00FD6D64" w:rsidP="00830EA7">
            <w:pPr>
              <w:rPr>
                <w:rFonts w:ascii="Times New Roman" w:hAnsi="Times New Roman" w:cs="Times New Roman"/>
                <w:sz w:val="16"/>
                <w:szCs w:val="16"/>
              </w:rPr>
            </w:pPr>
          </w:p>
        </w:tc>
        <w:tc>
          <w:tcPr>
            <w:tcW w:w="708" w:type="dxa"/>
          </w:tcPr>
          <w:p w14:paraId="38E07CA7" w14:textId="77777777" w:rsidR="00FD6D64" w:rsidRPr="00830EA7" w:rsidRDefault="00FD6D64" w:rsidP="00830EA7">
            <w:pPr>
              <w:rPr>
                <w:rFonts w:ascii="Times New Roman" w:hAnsi="Times New Roman" w:cs="Times New Roman"/>
                <w:sz w:val="16"/>
                <w:szCs w:val="16"/>
              </w:rPr>
            </w:pPr>
          </w:p>
        </w:tc>
        <w:tc>
          <w:tcPr>
            <w:tcW w:w="3261" w:type="dxa"/>
          </w:tcPr>
          <w:p w14:paraId="171AF414" w14:textId="77777777" w:rsidR="00FD6D64" w:rsidRPr="00830EA7" w:rsidRDefault="00FD6D64" w:rsidP="00830EA7">
            <w:pPr>
              <w:rPr>
                <w:rFonts w:ascii="Times New Roman" w:hAnsi="Times New Roman" w:cs="Times New Roman"/>
                <w:sz w:val="16"/>
                <w:szCs w:val="16"/>
              </w:rPr>
            </w:pPr>
          </w:p>
        </w:tc>
        <w:tc>
          <w:tcPr>
            <w:tcW w:w="1417" w:type="dxa"/>
          </w:tcPr>
          <w:p w14:paraId="00125BD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age/race distribution</w:t>
            </w:r>
          </w:p>
        </w:tc>
        <w:tc>
          <w:tcPr>
            <w:tcW w:w="1276" w:type="dxa"/>
          </w:tcPr>
          <w:p w14:paraId="5B59FFE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age/race distribution</w:t>
            </w:r>
          </w:p>
        </w:tc>
        <w:tc>
          <w:tcPr>
            <w:tcW w:w="1134" w:type="dxa"/>
          </w:tcPr>
          <w:p w14:paraId="26BB0E9F" w14:textId="77777777" w:rsidR="00FD6D64" w:rsidRPr="00830EA7" w:rsidRDefault="00FD6D64" w:rsidP="00830EA7">
            <w:pPr>
              <w:rPr>
                <w:rFonts w:ascii="Times New Roman" w:hAnsi="Times New Roman" w:cs="Times New Roman"/>
                <w:sz w:val="16"/>
                <w:szCs w:val="16"/>
              </w:rPr>
            </w:pPr>
          </w:p>
        </w:tc>
      </w:tr>
      <w:tr w:rsidR="00FD6D64" w:rsidRPr="00830EA7" w14:paraId="48AE6414" w14:textId="77777777" w:rsidTr="00FD6D64">
        <w:tc>
          <w:tcPr>
            <w:tcW w:w="4815" w:type="dxa"/>
          </w:tcPr>
          <w:p w14:paraId="5BB7EF5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Total MSM population size</w:t>
            </w:r>
          </w:p>
        </w:tc>
        <w:tc>
          <w:tcPr>
            <w:tcW w:w="709" w:type="dxa"/>
          </w:tcPr>
          <w:p w14:paraId="3A66D8B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2010</w:t>
            </w:r>
          </w:p>
        </w:tc>
        <w:tc>
          <w:tcPr>
            <w:tcW w:w="992" w:type="dxa"/>
          </w:tcPr>
          <w:p w14:paraId="1694D01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6518</w:t>
            </w:r>
          </w:p>
        </w:tc>
        <w:tc>
          <w:tcPr>
            <w:tcW w:w="709" w:type="dxa"/>
          </w:tcPr>
          <w:p w14:paraId="65FF62C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4270</w:t>
            </w:r>
          </w:p>
          <w:p w14:paraId="117E8D59" w14:textId="77777777" w:rsidR="00FD6D64" w:rsidRPr="00830EA7" w:rsidRDefault="00FD6D64" w:rsidP="00830EA7">
            <w:pPr>
              <w:rPr>
                <w:rFonts w:ascii="Times New Roman" w:hAnsi="Times New Roman" w:cs="Times New Roman"/>
                <w:sz w:val="16"/>
                <w:szCs w:val="16"/>
              </w:rPr>
            </w:pPr>
          </w:p>
        </w:tc>
        <w:tc>
          <w:tcPr>
            <w:tcW w:w="708" w:type="dxa"/>
          </w:tcPr>
          <w:p w14:paraId="3F01434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8765</w:t>
            </w:r>
          </w:p>
        </w:tc>
        <w:tc>
          <w:tcPr>
            <w:tcW w:w="3261" w:type="dxa"/>
          </w:tcPr>
          <w:p w14:paraId="2E7E1019" w14:textId="55FA9491"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Range 1.9-3.9%</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&lt;EndNote&gt;&lt;Cite&gt;&lt;Author&gt;Purcell&lt;/Author&gt;&lt;Year&gt;2012&lt;/Year&gt;&lt;RecNum&gt;591&lt;/RecNum&gt;&lt;DisplayText&gt;&lt;style face="superscript"&gt;7&lt;/style&gt;&lt;/DisplayText&gt;&lt;record&gt;&lt;rec-number&gt;591&lt;/rec-number&gt;&lt;foreign-keys&gt;&lt;key app="EN" db-id="5509w5tfs9vrz0eaaw0xp5tbe9wf52090zs9" timestamp="1439307455"&gt;591&lt;/key&gt;&lt;/foreign-keys&gt;&lt;ref-type name="Journal Article"&gt;17&lt;/ref-type&gt;&lt;contributors&gt;&lt;authors&gt;&lt;author&gt;Purcell, D. W.&lt;/author&gt;&lt;author&gt;Johnson, C. H.&lt;/author&gt;&lt;author&gt;Lansky, A.&lt;/author&gt;&lt;author&gt;Prejean, J.&lt;/author&gt;&lt;author&gt;Stein, R.&lt;/author&gt;&lt;author&gt;Denning, P.&lt;/author&gt;&lt;author&gt;Gau, Z.&lt;/author&gt;&lt;author&gt;Weinstock, H.&lt;/author&gt;&lt;author&gt;Su, J.&lt;/author&gt;&lt;author&gt;Crepaz, N.&lt;/author&gt;&lt;/authors&gt;&lt;/contributors&gt;&lt;auth-address&gt;Division of HIV/AIDS Prevention, National Center for HIV, Viral Hepatitis, STD, and TB Prevention, Center for Disease Control and Prevention, Atlanta, GA, USA.&lt;/auth-address&gt;&lt;titles&gt;&lt;title&gt;Estimating the population size of men who have sex with men in the United States to obtain HIV and syphilis rates&lt;/title&gt;&lt;secondary-title&gt;Open AIDS J&lt;/secondary-title&gt;&lt;/titles&gt;&lt;periodical&gt;&lt;full-title&gt;Open AIDS J&lt;/full-title&gt;&lt;abbr-1&gt;The open AIDS journal&lt;/abbr-1&gt;&lt;/periodical&gt;&lt;pages&gt;98-107&lt;/pages&gt;&lt;volume&gt;6&lt;/volume&gt;&lt;edition&gt;2012/10/11&lt;/edition&gt;&lt;keywords&gt;&lt;keyword&gt;HIV rates&lt;/keyword&gt;&lt;keyword&gt;MSM population size&lt;/keyword&gt;&lt;keyword&gt;Prevalence of same-sex behavior among men&lt;/keyword&gt;&lt;keyword&gt;syphilis rates.&lt;/keyword&gt;&lt;/keywords&gt;&lt;dates&gt;&lt;year&gt;2012&lt;/year&gt;&lt;/dates&gt;&lt;isbn&gt;1874-6136 (Electronic)&lt;/isbn&gt;&lt;accession-num&gt;23049658&lt;/accession-num&gt;&lt;urls&gt;&lt;/urls&gt;&lt;custom2&gt;PMC3462414&lt;/custom2&gt;&lt;electronic-resource-num&gt;10.2174/1874613601206010098&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7</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of male population aged 18+ in Baltimore 2010 census (224,742)</w:t>
            </w:r>
          </w:p>
        </w:tc>
        <w:tc>
          <w:tcPr>
            <w:tcW w:w="1417" w:type="dxa"/>
          </w:tcPr>
          <w:p w14:paraId="353C4FB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65CC22D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63622EE8" w14:textId="77777777" w:rsidR="00FD6D64" w:rsidRPr="00830EA7" w:rsidRDefault="00FD6D64" w:rsidP="00830EA7">
            <w:pPr>
              <w:rPr>
                <w:rFonts w:ascii="Times New Roman" w:hAnsi="Times New Roman" w:cs="Times New Roman"/>
                <w:sz w:val="16"/>
                <w:szCs w:val="16"/>
              </w:rPr>
            </w:pPr>
          </w:p>
        </w:tc>
      </w:tr>
      <w:tr w:rsidR="00FD6D64" w:rsidRPr="00830EA7" w14:paraId="65B6E757" w14:textId="77777777" w:rsidTr="00FD6D64">
        <w:tc>
          <w:tcPr>
            <w:tcW w:w="4815" w:type="dxa"/>
          </w:tcPr>
          <w:p w14:paraId="65423F6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population aged 18-24 </w:t>
            </w:r>
          </w:p>
        </w:tc>
        <w:tc>
          <w:tcPr>
            <w:tcW w:w="709" w:type="dxa"/>
          </w:tcPr>
          <w:p w14:paraId="398696E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1990</w:t>
            </w:r>
          </w:p>
        </w:tc>
        <w:tc>
          <w:tcPr>
            <w:tcW w:w="992" w:type="dxa"/>
          </w:tcPr>
          <w:p w14:paraId="7B58D36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15</w:t>
            </w:r>
          </w:p>
        </w:tc>
        <w:tc>
          <w:tcPr>
            <w:tcW w:w="709" w:type="dxa"/>
          </w:tcPr>
          <w:p w14:paraId="19B2A69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w:t>
            </w:r>
          </w:p>
        </w:tc>
        <w:tc>
          <w:tcPr>
            <w:tcW w:w="708" w:type="dxa"/>
          </w:tcPr>
          <w:p w14:paraId="75AE44C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w:t>
            </w:r>
          </w:p>
        </w:tc>
        <w:tc>
          <w:tcPr>
            <w:tcW w:w="3261" w:type="dxa"/>
          </w:tcPr>
          <w:p w14:paraId="3991502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16BD85B9" w14:textId="77777777" w:rsidR="00FD6D64" w:rsidRPr="00830EA7" w:rsidRDefault="00FD6D64" w:rsidP="00830EA7">
            <w:pPr>
              <w:rPr>
                <w:rFonts w:ascii="Times New Roman" w:hAnsi="Times New Roman" w:cs="Times New Roman"/>
                <w:sz w:val="16"/>
                <w:szCs w:val="16"/>
              </w:rPr>
            </w:pPr>
          </w:p>
        </w:tc>
        <w:tc>
          <w:tcPr>
            <w:tcW w:w="1276" w:type="dxa"/>
          </w:tcPr>
          <w:p w14:paraId="7FBFC69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7B32C4DA" w14:textId="77777777" w:rsidR="00FD6D64" w:rsidRPr="00830EA7" w:rsidRDefault="00FD6D64" w:rsidP="00830EA7">
            <w:pPr>
              <w:rPr>
                <w:rFonts w:ascii="Times New Roman" w:hAnsi="Times New Roman" w:cs="Times New Roman"/>
                <w:sz w:val="16"/>
                <w:szCs w:val="16"/>
              </w:rPr>
            </w:pPr>
          </w:p>
        </w:tc>
      </w:tr>
      <w:tr w:rsidR="00FD6D64" w:rsidRPr="00830EA7" w14:paraId="186164CD" w14:textId="77777777" w:rsidTr="00FD6D64">
        <w:tc>
          <w:tcPr>
            <w:tcW w:w="4815" w:type="dxa"/>
          </w:tcPr>
          <w:p w14:paraId="34D5D018" w14:textId="77777777" w:rsidR="00FD6D64" w:rsidRPr="00830EA7" w:rsidRDefault="00FD6D64" w:rsidP="00830EA7">
            <w:pPr>
              <w:rPr>
                <w:rFonts w:ascii="Times New Roman" w:hAnsi="Times New Roman" w:cs="Times New Roman"/>
                <w:sz w:val="16"/>
                <w:szCs w:val="16"/>
              </w:rPr>
            </w:pPr>
          </w:p>
        </w:tc>
        <w:tc>
          <w:tcPr>
            <w:tcW w:w="709" w:type="dxa"/>
          </w:tcPr>
          <w:p w14:paraId="099CFA3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2000</w:t>
            </w:r>
          </w:p>
        </w:tc>
        <w:tc>
          <w:tcPr>
            <w:tcW w:w="992" w:type="dxa"/>
          </w:tcPr>
          <w:p w14:paraId="6638E7F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15</w:t>
            </w:r>
          </w:p>
        </w:tc>
        <w:tc>
          <w:tcPr>
            <w:tcW w:w="709" w:type="dxa"/>
          </w:tcPr>
          <w:p w14:paraId="3028384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w:t>
            </w:r>
          </w:p>
        </w:tc>
        <w:tc>
          <w:tcPr>
            <w:tcW w:w="708" w:type="dxa"/>
          </w:tcPr>
          <w:p w14:paraId="120439E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w:t>
            </w:r>
          </w:p>
        </w:tc>
        <w:tc>
          <w:tcPr>
            <w:tcW w:w="3261" w:type="dxa"/>
          </w:tcPr>
          <w:p w14:paraId="472D8C7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397354C7" w14:textId="77777777" w:rsidR="00FD6D64" w:rsidRPr="00830EA7" w:rsidRDefault="00FD6D64" w:rsidP="00830EA7">
            <w:pPr>
              <w:rPr>
                <w:rFonts w:ascii="Times New Roman" w:hAnsi="Times New Roman" w:cs="Times New Roman"/>
                <w:sz w:val="16"/>
                <w:szCs w:val="16"/>
              </w:rPr>
            </w:pPr>
          </w:p>
        </w:tc>
        <w:tc>
          <w:tcPr>
            <w:tcW w:w="1276" w:type="dxa"/>
          </w:tcPr>
          <w:p w14:paraId="1888271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3A4F89AC" w14:textId="77777777" w:rsidR="00FD6D64" w:rsidRPr="00830EA7" w:rsidRDefault="00FD6D64" w:rsidP="00830EA7">
            <w:pPr>
              <w:rPr>
                <w:rFonts w:ascii="Times New Roman" w:hAnsi="Times New Roman" w:cs="Times New Roman"/>
                <w:sz w:val="16"/>
                <w:szCs w:val="16"/>
              </w:rPr>
            </w:pPr>
          </w:p>
        </w:tc>
      </w:tr>
      <w:tr w:rsidR="00FD6D64" w:rsidRPr="00830EA7" w14:paraId="51C38DAF" w14:textId="77777777" w:rsidTr="00FD6D64">
        <w:tc>
          <w:tcPr>
            <w:tcW w:w="4815" w:type="dxa"/>
          </w:tcPr>
          <w:p w14:paraId="6B64D3BA" w14:textId="77777777" w:rsidR="00FD6D64" w:rsidRPr="00830EA7" w:rsidRDefault="00FD6D64" w:rsidP="00830EA7">
            <w:pPr>
              <w:rPr>
                <w:rFonts w:ascii="Times New Roman" w:hAnsi="Times New Roman" w:cs="Times New Roman"/>
                <w:sz w:val="16"/>
                <w:szCs w:val="16"/>
              </w:rPr>
            </w:pPr>
          </w:p>
        </w:tc>
        <w:tc>
          <w:tcPr>
            <w:tcW w:w="709" w:type="dxa"/>
          </w:tcPr>
          <w:p w14:paraId="161B7CC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2010</w:t>
            </w:r>
          </w:p>
        </w:tc>
        <w:tc>
          <w:tcPr>
            <w:tcW w:w="992" w:type="dxa"/>
          </w:tcPr>
          <w:p w14:paraId="378FDCF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16</w:t>
            </w:r>
          </w:p>
        </w:tc>
        <w:tc>
          <w:tcPr>
            <w:tcW w:w="709" w:type="dxa"/>
          </w:tcPr>
          <w:p w14:paraId="251C489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11</w:t>
            </w:r>
          </w:p>
        </w:tc>
        <w:tc>
          <w:tcPr>
            <w:tcW w:w="708" w:type="dxa"/>
          </w:tcPr>
          <w:p w14:paraId="491AB64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21</w:t>
            </w:r>
          </w:p>
        </w:tc>
        <w:tc>
          <w:tcPr>
            <w:tcW w:w="3261" w:type="dxa"/>
          </w:tcPr>
          <w:p w14:paraId="20CFBCA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5C860E7D" w14:textId="77777777" w:rsidR="00FD6D64" w:rsidRPr="00830EA7" w:rsidRDefault="00FD6D64" w:rsidP="00830EA7">
            <w:pPr>
              <w:rPr>
                <w:rFonts w:ascii="Times New Roman" w:hAnsi="Times New Roman" w:cs="Times New Roman"/>
                <w:sz w:val="16"/>
                <w:szCs w:val="16"/>
              </w:rPr>
            </w:pPr>
          </w:p>
        </w:tc>
        <w:tc>
          <w:tcPr>
            <w:tcW w:w="1276" w:type="dxa"/>
          </w:tcPr>
          <w:p w14:paraId="1DE6C2D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38CDFF2F" w14:textId="77777777" w:rsidR="00FD6D64" w:rsidRPr="00830EA7" w:rsidRDefault="00FD6D64" w:rsidP="00830EA7">
            <w:pPr>
              <w:rPr>
                <w:rFonts w:ascii="Times New Roman" w:hAnsi="Times New Roman" w:cs="Times New Roman"/>
                <w:sz w:val="16"/>
                <w:szCs w:val="16"/>
              </w:rPr>
            </w:pPr>
          </w:p>
        </w:tc>
      </w:tr>
      <w:tr w:rsidR="00FD6D64" w:rsidRPr="00830EA7" w14:paraId="49DBC4A8" w14:textId="77777777" w:rsidTr="00FD6D64">
        <w:tc>
          <w:tcPr>
            <w:tcW w:w="4815" w:type="dxa"/>
          </w:tcPr>
          <w:p w14:paraId="561F43B8" w14:textId="77777777" w:rsidR="00FD6D64" w:rsidRPr="00830EA7" w:rsidRDefault="00FD6D64" w:rsidP="00830EA7">
            <w:pPr>
              <w:rPr>
                <w:rFonts w:ascii="Times New Roman" w:hAnsi="Times New Roman" w:cs="Times New Roman"/>
                <w:sz w:val="16"/>
                <w:szCs w:val="16"/>
              </w:rPr>
            </w:pPr>
          </w:p>
        </w:tc>
        <w:tc>
          <w:tcPr>
            <w:tcW w:w="709" w:type="dxa"/>
          </w:tcPr>
          <w:p w14:paraId="0875DF2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2CFFD2C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24.8</w:t>
            </w:r>
          </w:p>
        </w:tc>
        <w:tc>
          <w:tcPr>
            <w:tcW w:w="709" w:type="dxa"/>
          </w:tcPr>
          <w:p w14:paraId="6D46322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20.3</w:t>
            </w:r>
          </w:p>
        </w:tc>
        <w:tc>
          <w:tcPr>
            <w:tcW w:w="708" w:type="dxa"/>
          </w:tcPr>
          <w:p w14:paraId="38FEC06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30.0</w:t>
            </w:r>
          </w:p>
        </w:tc>
        <w:tc>
          <w:tcPr>
            <w:tcW w:w="3261" w:type="dxa"/>
          </w:tcPr>
          <w:p w14:paraId="20293A11" w14:textId="1AF3E71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68A56C8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2D4236EA" w14:textId="77777777" w:rsidR="00FD6D64" w:rsidRPr="00830EA7" w:rsidRDefault="00FD6D64" w:rsidP="00830EA7">
            <w:pPr>
              <w:rPr>
                <w:rFonts w:ascii="Times New Roman" w:hAnsi="Times New Roman" w:cs="Times New Roman"/>
                <w:sz w:val="16"/>
                <w:szCs w:val="16"/>
              </w:rPr>
            </w:pPr>
          </w:p>
        </w:tc>
        <w:tc>
          <w:tcPr>
            <w:tcW w:w="1134" w:type="dxa"/>
          </w:tcPr>
          <w:p w14:paraId="604172BE" w14:textId="77777777" w:rsidR="00FD6D64" w:rsidRPr="00830EA7" w:rsidRDefault="00FD6D64" w:rsidP="00830EA7">
            <w:pPr>
              <w:rPr>
                <w:rFonts w:ascii="Times New Roman" w:hAnsi="Times New Roman" w:cs="Times New Roman"/>
                <w:sz w:val="16"/>
                <w:szCs w:val="16"/>
              </w:rPr>
            </w:pPr>
          </w:p>
        </w:tc>
      </w:tr>
      <w:tr w:rsidR="00FD6D64" w:rsidRPr="00830EA7" w14:paraId="66562F56" w14:textId="77777777" w:rsidTr="00FD6D64">
        <w:tc>
          <w:tcPr>
            <w:tcW w:w="4815" w:type="dxa"/>
          </w:tcPr>
          <w:p w14:paraId="0F142E83" w14:textId="77777777" w:rsidR="00FD6D64" w:rsidRPr="00830EA7" w:rsidRDefault="00FD6D64" w:rsidP="00830EA7">
            <w:pPr>
              <w:rPr>
                <w:rFonts w:ascii="Times New Roman" w:hAnsi="Times New Roman" w:cs="Times New Roman"/>
                <w:sz w:val="16"/>
                <w:szCs w:val="16"/>
              </w:rPr>
            </w:pPr>
          </w:p>
        </w:tc>
        <w:tc>
          <w:tcPr>
            <w:tcW w:w="709" w:type="dxa"/>
          </w:tcPr>
          <w:p w14:paraId="1449040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502C290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30.6</w:t>
            </w:r>
          </w:p>
        </w:tc>
        <w:tc>
          <w:tcPr>
            <w:tcW w:w="709" w:type="dxa"/>
          </w:tcPr>
          <w:p w14:paraId="492DE88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22.9</w:t>
            </w:r>
          </w:p>
        </w:tc>
        <w:tc>
          <w:tcPr>
            <w:tcW w:w="708" w:type="dxa"/>
          </w:tcPr>
          <w:p w14:paraId="013D47E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40.0</w:t>
            </w:r>
          </w:p>
        </w:tc>
        <w:tc>
          <w:tcPr>
            <w:tcW w:w="3261" w:type="dxa"/>
          </w:tcPr>
          <w:p w14:paraId="26FB19E5" w14:textId="51DDF133"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A1D1E8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1A2969E4" w14:textId="77777777" w:rsidR="00FD6D64" w:rsidRPr="00830EA7" w:rsidRDefault="00FD6D64" w:rsidP="00830EA7">
            <w:pPr>
              <w:rPr>
                <w:rFonts w:ascii="Times New Roman" w:hAnsi="Times New Roman" w:cs="Times New Roman"/>
                <w:sz w:val="16"/>
                <w:szCs w:val="16"/>
              </w:rPr>
            </w:pPr>
          </w:p>
        </w:tc>
        <w:tc>
          <w:tcPr>
            <w:tcW w:w="1134" w:type="dxa"/>
          </w:tcPr>
          <w:p w14:paraId="41D0122D" w14:textId="77777777" w:rsidR="00FD6D64" w:rsidRPr="00830EA7" w:rsidRDefault="00FD6D64" w:rsidP="00830EA7">
            <w:pPr>
              <w:rPr>
                <w:rFonts w:ascii="Times New Roman" w:hAnsi="Times New Roman" w:cs="Times New Roman"/>
                <w:sz w:val="16"/>
                <w:szCs w:val="16"/>
              </w:rPr>
            </w:pPr>
          </w:p>
        </w:tc>
      </w:tr>
      <w:tr w:rsidR="00FD6D64" w:rsidRPr="00830EA7" w14:paraId="69D89B8A" w14:textId="77777777" w:rsidTr="00FD6D64">
        <w:tc>
          <w:tcPr>
            <w:tcW w:w="4815" w:type="dxa"/>
          </w:tcPr>
          <w:p w14:paraId="1362D674" w14:textId="77777777" w:rsidR="00FD6D64" w:rsidRPr="00830EA7" w:rsidRDefault="00FD6D64" w:rsidP="00830EA7">
            <w:pPr>
              <w:rPr>
                <w:rFonts w:ascii="Times New Roman" w:hAnsi="Times New Roman" w:cs="Times New Roman"/>
                <w:sz w:val="16"/>
                <w:szCs w:val="16"/>
              </w:rPr>
            </w:pPr>
          </w:p>
        </w:tc>
        <w:tc>
          <w:tcPr>
            <w:tcW w:w="709" w:type="dxa"/>
          </w:tcPr>
          <w:p w14:paraId="51C9DC4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4815971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30.9</w:t>
            </w:r>
          </w:p>
        </w:tc>
        <w:tc>
          <w:tcPr>
            <w:tcW w:w="709" w:type="dxa"/>
          </w:tcPr>
          <w:p w14:paraId="7F51553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21.5</w:t>
            </w:r>
          </w:p>
        </w:tc>
        <w:tc>
          <w:tcPr>
            <w:tcW w:w="708" w:type="dxa"/>
          </w:tcPr>
          <w:p w14:paraId="6E40253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42.2</w:t>
            </w:r>
          </w:p>
        </w:tc>
        <w:tc>
          <w:tcPr>
            <w:tcW w:w="3261" w:type="dxa"/>
          </w:tcPr>
          <w:p w14:paraId="2DE03B7F" w14:textId="4F9A947C"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E57378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2F90477" w14:textId="77777777" w:rsidR="00FD6D64" w:rsidRPr="00830EA7" w:rsidRDefault="00FD6D64" w:rsidP="00830EA7">
            <w:pPr>
              <w:rPr>
                <w:rFonts w:ascii="Times New Roman" w:hAnsi="Times New Roman" w:cs="Times New Roman"/>
                <w:sz w:val="16"/>
                <w:szCs w:val="16"/>
              </w:rPr>
            </w:pPr>
          </w:p>
        </w:tc>
        <w:tc>
          <w:tcPr>
            <w:tcW w:w="1134" w:type="dxa"/>
          </w:tcPr>
          <w:p w14:paraId="662D1056" w14:textId="77777777" w:rsidR="00FD6D64" w:rsidRPr="00830EA7" w:rsidRDefault="00FD6D64" w:rsidP="00830EA7">
            <w:pPr>
              <w:rPr>
                <w:rFonts w:ascii="Times New Roman" w:hAnsi="Times New Roman" w:cs="Times New Roman"/>
                <w:sz w:val="16"/>
                <w:szCs w:val="16"/>
              </w:rPr>
            </w:pPr>
          </w:p>
        </w:tc>
      </w:tr>
      <w:tr w:rsidR="00FD6D64" w:rsidRPr="00830EA7" w14:paraId="298E31A3" w14:textId="77777777" w:rsidTr="00FD6D64">
        <w:tc>
          <w:tcPr>
            <w:tcW w:w="4815" w:type="dxa"/>
          </w:tcPr>
          <w:p w14:paraId="35D3F758" w14:textId="77777777" w:rsidR="00FD6D64" w:rsidRPr="00830EA7" w:rsidRDefault="00FD6D64" w:rsidP="00830EA7">
            <w:pPr>
              <w:rPr>
                <w:rFonts w:ascii="Times New Roman" w:hAnsi="Times New Roman" w:cs="Times New Roman"/>
                <w:sz w:val="16"/>
                <w:szCs w:val="16"/>
              </w:rPr>
            </w:pPr>
          </w:p>
        </w:tc>
        <w:tc>
          <w:tcPr>
            <w:tcW w:w="709" w:type="dxa"/>
          </w:tcPr>
          <w:p w14:paraId="1FC4A84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5677DC2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23.9</w:t>
            </w:r>
          </w:p>
        </w:tc>
        <w:tc>
          <w:tcPr>
            <w:tcW w:w="709" w:type="dxa"/>
          </w:tcPr>
          <w:p w14:paraId="4F454E0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18.0</w:t>
            </w:r>
          </w:p>
        </w:tc>
        <w:tc>
          <w:tcPr>
            <w:tcW w:w="708" w:type="dxa"/>
          </w:tcPr>
          <w:p w14:paraId="30D06E6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31.0</w:t>
            </w:r>
          </w:p>
        </w:tc>
        <w:tc>
          <w:tcPr>
            <w:tcW w:w="3261" w:type="dxa"/>
          </w:tcPr>
          <w:p w14:paraId="4727BD1B" w14:textId="11F943A8"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A8E9949" w14:textId="77777777" w:rsidR="00FD6D64" w:rsidRPr="00830EA7" w:rsidRDefault="00FD6D64" w:rsidP="00830EA7">
            <w:pPr>
              <w:rPr>
                <w:rFonts w:ascii="Times New Roman" w:hAnsi="Times New Roman" w:cs="Times New Roman"/>
                <w:sz w:val="16"/>
                <w:szCs w:val="16"/>
              </w:rPr>
            </w:pPr>
          </w:p>
        </w:tc>
        <w:tc>
          <w:tcPr>
            <w:tcW w:w="1276" w:type="dxa"/>
          </w:tcPr>
          <w:p w14:paraId="2B9B759D" w14:textId="77777777" w:rsidR="00FD6D64" w:rsidRPr="00830EA7" w:rsidRDefault="00FD6D64" w:rsidP="00830EA7">
            <w:pPr>
              <w:rPr>
                <w:rFonts w:ascii="Times New Roman" w:hAnsi="Times New Roman" w:cs="Times New Roman"/>
                <w:sz w:val="16"/>
                <w:szCs w:val="16"/>
              </w:rPr>
            </w:pPr>
          </w:p>
        </w:tc>
        <w:tc>
          <w:tcPr>
            <w:tcW w:w="1134" w:type="dxa"/>
          </w:tcPr>
          <w:p w14:paraId="05FBD7B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42261555" w14:textId="77777777" w:rsidTr="00FD6D64">
        <w:tc>
          <w:tcPr>
            <w:tcW w:w="4815" w:type="dxa"/>
          </w:tcPr>
          <w:p w14:paraId="4F13049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white MSM aged 18-24 </w:t>
            </w:r>
          </w:p>
        </w:tc>
        <w:tc>
          <w:tcPr>
            <w:tcW w:w="709" w:type="dxa"/>
          </w:tcPr>
          <w:p w14:paraId="27A5096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2010</w:t>
            </w:r>
          </w:p>
        </w:tc>
        <w:tc>
          <w:tcPr>
            <w:tcW w:w="992" w:type="dxa"/>
          </w:tcPr>
          <w:p w14:paraId="01666C6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14</w:t>
            </w:r>
          </w:p>
        </w:tc>
        <w:tc>
          <w:tcPr>
            <w:tcW w:w="709" w:type="dxa"/>
          </w:tcPr>
          <w:p w14:paraId="5159061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9</w:t>
            </w:r>
          </w:p>
        </w:tc>
        <w:tc>
          <w:tcPr>
            <w:tcW w:w="708" w:type="dxa"/>
          </w:tcPr>
          <w:p w14:paraId="5F4C021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19</w:t>
            </w:r>
          </w:p>
        </w:tc>
        <w:tc>
          <w:tcPr>
            <w:tcW w:w="3261" w:type="dxa"/>
          </w:tcPr>
          <w:p w14:paraId="01FA02B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6F468A01" w14:textId="77777777" w:rsidR="00FD6D64" w:rsidRPr="00830EA7" w:rsidRDefault="00FD6D64" w:rsidP="00830EA7">
            <w:pPr>
              <w:rPr>
                <w:rFonts w:ascii="Times New Roman" w:hAnsi="Times New Roman" w:cs="Times New Roman"/>
                <w:sz w:val="16"/>
                <w:szCs w:val="16"/>
              </w:rPr>
            </w:pPr>
          </w:p>
        </w:tc>
        <w:tc>
          <w:tcPr>
            <w:tcW w:w="1276" w:type="dxa"/>
          </w:tcPr>
          <w:p w14:paraId="002947A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4AAF4CE7" w14:textId="77777777" w:rsidR="00FD6D64" w:rsidRPr="00830EA7" w:rsidRDefault="00FD6D64" w:rsidP="00830EA7">
            <w:pPr>
              <w:rPr>
                <w:rFonts w:ascii="Times New Roman" w:hAnsi="Times New Roman" w:cs="Times New Roman"/>
                <w:sz w:val="16"/>
                <w:szCs w:val="16"/>
              </w:rPr>
            </w:pPr>
          </w:p>
        </w:tc>
      </w:tr>
      <w:tr w:rsidR="00FD6D64" w:rsidRPr="00830EA7" w14:paraId="2675D626" w14:textId="77777777" w:rsidTr="00FD6D64">
        <w:tc>
          <w:tcPr>
            <w:tcW w:w="4815" w:type="dxa"/>
          </w:tcPr>
          <w:p w14:paraId="4A0D36D2" w14:textId="77777777" w:rsidR="00FD6D64" w:rsidRPr="00830EA7" w:rsidRDefault="00FD6D64" w:rsidP="00830EA7">
            <w:pPr>
              <w:rPr>
                <w:rFonts w:ascii="Times New Roman" w:hAnsi="Times New Roman" w:cs="Times New Roman"/>
                <w:sz w:val="16"/>
                <w:szCs w:val="16"/>
              </w:rPr>
            </w:pPr>
          </w:p>
        </w:tc>
        <w:tc>
          <w:tcPr>
            <w:tcW w:w="709" w:type="dxa"/>
          </w:tcPr>
          <w:p w14:paraId="77FCE11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3B532DA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21.0</w:t>
            </w:r>
          </w:p>
        </w:tc>
        <w:tc>
          <w:tcPr>
            <w:tcW w:w="709" w:type="dxa"/>
          </w:tcPr>
          <w:p w14:paraId="010B4FD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15.6</w:t>
            </w:r>
          </w:p>
        </w:tc>
        <w:tc>
          <w:tcPr>
            <w:tcW w:w="708" w:type="dxa"/>
          </w:tcPr>
          <w:p w14:paraId="2A029B5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27.6</w:t>
            </w:r>
          </w:p>
        </w:tc>
        <w:tc>
          <w:tcPr>
            <w:tcW w:w="3261" w:type="dxa"/>
          </w:tcPr>
          <w:p w14:paraId="410EF15D" w14:textId="5D46B150"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54E531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58D57FE7" w14:textId="77777777" w:rsidR="00FD6D64" w:rsidRPr="00830EA7" w:rsidRDefault="00FD6D64" w:rsidP="00830EA7">
            <w:pPr>
              <w:rPr>
                <w:rFonts w:ascii="Times New Roman" w:hAnsi="Times New Roman" w:cs="Times New Roman"/>
                <w:sz w:val="16"/>
                <w:szCs w:val="16"/>
              </w:rPr>
            </w:pPr>
          </w:p>
        </w:tc>
        <w:tc>
          <w:tcPr>
            <w:tcW w:w="1134" w:type="dxa"/>
          </w:tcPr>
          <w:p w14:paraId="11989AC3" w14:textId="77777777" w:rsidR="00FD6D64" w:rsidRPr="00830EA7" w:rsidRDefault="00FD6D64" w:rsidP="00830EA7">
            <w:pPr>
              <w:rPr>
                <w:rFonts w:ascii="Times New Roman" w:hAnsi="Times New Roman" w:cs="Times New Roman"/>
                <w:sz w:val="16"/>
                <w:szCs w:val="16"/>
              </w:rPr>
            </w:pPr>
          </w:p>
        </w:tc>
      </w:tr>
      <w:tr w:rsidR="00FD6D64" w:rsidRPr="00830EA7" w14:paraId="3B3D7764" w14:textId="77777777" w:rsidTr="00FD6D64">
        <w:tc>
          <w:tcPr>
            <w:tcW w:w="4815" w:type="dxa"/>
          </w:tcPr>
          <w:p w14:paraId="11A54933" w14:textId="77777777" w:rsidR="00FD6D64" w:rsidRPr="00830EA7" w:rsidRDefault="00FD6D64" w:rsidP="00830EA7">
            <w:pPr>
              <w:rPr>
                <w:rFonts w:ascii="Times New Roman" w:hAnsi="Times New Roman" w:cs="Times New Roman"/>
                <w:sz w:val="16"/>
                <w:szCs w:val="16"/>
              </w:rPr>
            </w:pPr>
          </w:p>
        </w:tc>
        <w:tc>
          <w:tcPr>
            <w:tcW w:w="709" w:type="dxa"/>
          </w:tcPr>
          <w:p w14:paraId="0CF5D16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4D6EB51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17.1</w:t>
            </w:r>
          </w:p>
        </w:tc>
        <w:tc>
          <w:tcPr>
            <w:tcW w:w="709" w:type="dxa"/>
          </w:tcPr>
          <w:p w14:paraId="2B25B29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9.4</w:t>
            </w:r>
          </w:p>
        </w:tc>
        <w:tc>
          <w:tcPr>
            <w:tcW w:w="708" w:type="dxa"/>
          </w:tcPr>
          <w:p w14:paraId="6041C53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29.3</w:t>
            </w:r>
          </w:p>
        </w:tc>
        <w:tc>
          <w:tcPr>
            <w:tcW w:w="3261" w:type="dxa"/>
          </w:tcPr>
          <w:p w14:paraId="5636BD52" w14:textId="5858B1F6"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D09C86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B5B1567" w14:textId="77777777" w:rsidR="00FD6D64" w:rsidRPr="00830EA7" w:rsidRDefault="00FD6D64" w:rsidP="00830EA7">
            <w:pPr>
              <w:rPr>
                <w:rFonts w:ascii="Times New Roman" w:hAnsi="Times New Roman" w:cs="Times New Roman"/>
                <w:sz w:val="16"/>
                <w:szCs w:val="16"/>
              </w:rPr>
            </w:pPr>
          </w:p>
        </w:tc>
        <w:tc>
          <w:tcPr>
            <w:tcW w:w="1134" w:type="dxa"/>
          </w:tcPr>
          <w:p w14:paraId="0050EA69" w14:textId="77777777" w:rsidR="00FD6D64" w:rsidRPr="00830EA7" w:rsidRDefault="00FD6D64" w:rsidP="00830EA7">
            <w:pPr>
              <w:rPr>
                <w:rFonts w:ascii="Times New Roman" w:hAnsi="Times New Roman" w:cs="Times New Roman"/>
                <w:sz w:val="16"/>
                <w:szCs w:val="16"/>
              </w:rPr>
            </w:pPr>
          </w:p>
        </w:tc>
      </w:tr>
      <w:tr w:rsidR="00FD6D64" w:rsidRPr="00830EA7" w14:paraId="2B36F0C9" w14:textId="77777777" w:rsidTr="00FD6D64">
        <w:tc>
          <w:tcPr>
            <w:tcW w:w="4815" w:type="dxa"/>
          </w:tcPr>
          <w:p w14:paraId="401A087A" w14:textId="77777777" w:rsidR="00FD6D64" w:rsidRPr="00830EA7" w:rsidRDefault="00FD6D64" w:rsidP="00830EA7">
            <w:pPr>
              <w:rPr>
                <w:rFonts w:ascii="Times New Roman" w:hAnsi="Times New Roman" w:cs="Times New Roman"/>
                <w:sz w:val="16"/>
                <w:szCs w:val="16"/>
              </w:rPr>
            </w:pPr>
          </w:p>
        </w:tc>
        <w:tc>
          <w:tcPr>
            <w:tcW w:w="709" w:type="dxa"/>
          </w:tcPr>
          <w:p w14:paraId="41C40DA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194DB27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20.7</w:t>
            </w:r>
          </w:p>
        </w:tc>
        <w:tc>
          <w:tcPr>
            <w:tcW w:w="709" w:type="dxa"/>
          </w:tcPr>
          <w:p w14:paraId="54C53CE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11.8</w:t>
            </w:r>
          </w:p>
        </w:tc>
        <w:tc>
          <w:tcPr>
            <w:tcW w:w="708" w:type="dxa"/>
          </w:tcPr>
          <w:p w14:paraId="2DBF2FE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33.7</w:t>
            </w:r>
          </w:p>
        </w:tc>
        <w:tc>
          <w:tcPr>
            <w:tcW w:w="3261" w:type="dxa"/>
          </w:tcPr>
          <w:p w14:paraId="1A9EA384" w14:textId="199D8CB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2F3C19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6C559D82" w14:textId="77777777" w:rsidR="00FD6D64" w:rsidRPr="00830EA7" w:rsidRDefault="00FD6D64" w:rsidP="00830EA7">
            <w:pPr>
              <w:rPr>
                <w:rFonts w:ascii="Times New Roman" w:hAnsi="Times New Roman" w:cs="Times New Roman"/>
                <w:sz w:val="16"/>
                <w:szCs w:val="16"/>
              </w:rPr>
            </w:pPr>
          </w:p>
        </w:tc>
        <w:tc>
          <w:tcPr>
            <w:tcW w:w="1134" w:type="dxa"/>
          </w:tcPr>
          <w:p w14:paraId="2B886928" w14:textId="77777777" w:rsidR="00FD6D64" w:rsidRPr="00830EA7" w:rsidRDefault="00FD6D64" w:rsidP="00830EA7">
            <w:pPr>
              <w:rPr>
                <w:rFonts w:ascii="Times New Roman" w:hAnsi="Times New Roman" w:cs="Times New Roman"/>
                <w:sz w:val="16"/>
                <w:szCs w:val="16"/>
              </w:rPr>
            </w:pPr>
          </w:p>
        </w:tc>
      </w:tr>
      <w:tr w:rsidR="00FD6D64" w:rsidRPr="00830EA7" w14:paraId="78897B7E" w14:textId="77777777" w:rsidTr="00FD6D64">
        <w:tc>
          <w:tcPr>
            <w:tcW w:w="4815" w:type="dxa"/>
          </w:tcPr>
          <w:p w14:paraId="75C00CE8" w14:textId="77777777" w:rsidR="00FD6D64" w:rsidRPr="00830EA7" w:rsidRDefault="00FD6D64" w:rsidP="00830EA7">
            <w:pPr>
              <w:rPr>
                <w:rFonts w:ascii="Times New Roman" w:hAnsi="Times New Roman" w:cs="Times New Roman"/>
                <w:sz w:val="16"/>
                <w:szCs w:val="16"/>
              </w:rPr>
            </w:pPr>
          </w:p>
        </w:tc>
        <w:tc>
          <w:tcPr>
            <w:tcW w:w="709" w:type="dxa"/>
          </w:tcPr>
          <w:p w14:paraId="63BC21D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436AC47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14.6</w:t>
            </w:r>
          </w:p>
        </w:tc>
        <w:tc>
          <w:tcPr>
            <w:tcW w:w="709" w:type="dxa"/>
          </w:tcPr>
          <w:p w14:paraId="71FFEC2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8.6</w:t>
            </w:r>
          </w:p>
        </w:tc>
        <w:tc>
          <w:tcPr>
            <w:tcW w:w="708" w:type="dxa"/>
          </w:tcPr>
          <w:p w14:paraId="0212CB9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23.6</w:t>
            </w:r>
          </w:p>
        </w:tc>
        <w:tc>
          <w:tcPr>
            <w:tcW w:w="3261" w:type="dxa"/>
          </w:tcPr>
          <w:p w14:paraId="26182CDB" w14:textId="10B745D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87D835D" w14:textId="77777777" w:rsidR="00FD6D64" w:rsidRPr="00830EA7" w:rsidRDefault="00FD6D64" w:rsidP="00830EA7">
            <w:pPr>
              <w:rPr>
                <w:rFonts w:ascii="Times New Roman" w:hAnsi="Times New Roman" w:cs="Times New Roman"/>
                <w:sz w:val="16"/>
                <w:szCs w:val="16"/>
              </w:rPr>
            </w:pPr>
          </w:p>
        </w:tc>
        <w:tc>
          <w:tcPr>
            <w:tcW w:w="1276" w:type="dxa"/>
          </w:tcPr>
          <w:p w14:paraId="52253AEF" w14:textId="77777777" w:rsidR="00FD6D64" w:rsidRPr="00830EA7" w:rsidRDefault="00FD6D64" w:rsidP="00830EA7">
            <w:pPr>
              <w:rPr>
                <w:rFonts w:ascii="Times New Roman" w:hAnsi="Times New Roman" w:cs="Times New Roman"/>
                <w:sz w:val="16"/>
                <w:szCs w:val="16"/>
              </w:rPr>
            </w:pPr>
          </w:p>
        </w:tc>
        <w:tc>
          <w:tcPr>
            <w:tcW w:w="1134" w:type="dxa"/>
          </w:tcPr>
          <w:p w14:paraId="7952CCD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25E13134" w14:textId="77777777" w:rsidTr="00FD6D64">
        <w:tc>
          <w:tcPr>
            <w:tcW w:w="4815" w:type="dxa"/>
          </w:tcPr>
          <w:p w14:paraId="4D5388E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black MSM aged 18-24 </w:t>
            </w:r>
          </w:p>
        </w:tc>
        <w:tc>
          <w:tcPr>
            <w:tcW w:w="709" w:type="dxa"/>
          </w:tcPr>
          <w:p w14:paraId="18B7268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2010</w:t>
            </w:r>
          </w:p>
        </w:tc>
        <w:tc>
          <w:tcPr>
            <w:tcW w:w="992" w:type="dxa"/>
          </w:tcPr>
          <w:p w14:paraId="454E26D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16</w:t>
            </w:r>
          </w:p>
        </w:tc>
        <w:tc>
          <w:tcPr>
            <w:tcW w:w="709" w:type="dxa"/>
          </w:tcPr>
          <w:p w14:paraId="6234F47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11</w:t>
            </w:r>
          </w:p>
        </w:tc>
        <w:tc>
          <w:tcPr>
            <w:tcW w:w="708" w:type="dxa"/>
          </w:tcPr>
          <w:p w14:paraId="2493B52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21</w:t>
            </w:r>
          </w:p>
        </w:tc>
        <w:tc>
          <w:tcPr>
            <w:tcW w:w="3261" w:type="dxa"/>
          </w:tcPr>
          <w:p w14:paraId="519961E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044E82E3" w14:textId="77777777" w:rsidR="00FD6D64" w:rsidRPr="00830EA7" w:rsidRDefault="00FD6D64" w:rsidP="00830EA7">
            <w:pPr>
              <w:rPr>
                <w:rFonts w:ascii="Times New Roman" w:hAnsi="Times New Roman" w:cs="Times New Roman"/>
                <w:sz w:val="16"/>
                <w:szCs w:val="16"/>
              </w:rPr>
            </w:pPr>
          </w:p>
        </w:tc>
        <w:tc>
          <w:tcPr>
            <w:tcW w:w="1276" w:type="dxa"/>
          </w:tcPr>
          <w:p w14:paraId="5300045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42B49C69" w14:textId="77777777" w:rsidR="00FD6D64" w:rsidRPr="00830EA7" w:rsidRDefault="00FD6D64" w:rsidP="00830EA7">
            <w:pPr>
              <w:rPr>
                <w:rFonts w:ascii="Times New Roman" w:hAnsi="Times New Roman" w:cs="Times New Roman"/>
                <w:sz w:val="16"/>
                <w:szCs w:val="16"/>
              </w:rPr>
            </w:pPr>
          </w:p>
        </w:tc>
      </w:tr>
      <w:tr w:rsidR="00FD6D64" w:rsidRPr="00830EA7" w14:paraId="3C5BADF8" w14:textId="77777777" w:rsidTr="00FD6D64">
        <w:tc>
          <w:tcPr>
            <w:tcW w:w="4815" w:type="dxa"/>
          </w:tcPr>
          <w:p w14:paraId="4B294F30" w14:textId="77777777" w:rsidR="00FD6D64" w:rsidRPr="00830EA7" w:rsidRDefault="00FD6D64" w:rsidP="00830EA7">
            <w:pPr>
              <w:rPr>
                <w:rFonts w:ascii="Times New Roman" w:hAnsi="Times New Roman" w:cs="Times New Roman"/>
                <w:sz w:val="16"/>
                <w:szCs w:val="16"/>
              </w:rPr>
            </w:pPr>
          </w:p>
        </w:tc>
        <w:tc>
          <w:tcPr>
            <w:tcW w:w="709" w:type="dxa"/>
          </w:tcPr>
          <w:p w14:paraId="0ACFC03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5F0E381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24.0</w:t>
            </w:r>
          </w:p>
        </w:tc>
        <w:tc>
          <w:tcPr>
            <w:tcW w:w="709" w:type="dxa"/>
          </w:tcPr>
          <w:p w14:paraId="3F8B1EC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18.0</w:t>
            </w:r>
          </w:p>
        </w:tc>
        <w:tc>
          <w:tcPr>
            <w:tcW w:w="708" w:type="dxa"/>
          </w:tcPr>
          <w:p w14:paraId="5728904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31.2</w:t>
            </w:r>
          </w:p>
        </w:tc>
        <w:tc>
          <w:tcPr>
            <w:tcW w:w="3261" w:type="dxa"/>
          </w:tcPr>
          <w:p w14:paraId="4A331742" w14:textId="709FA670"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25100C4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73B4D131" w14:textId="77777777" w:rsidR="00FD6D64" w:rsidRPr="00830EA7" w:rsidRDefault="00FD6D64" w:rsidP="00830EA7">
            <w:pPr>
              <w:rPr>
                <w:rFonts w:ascii="Times New Roman" w:hAnsi="Times New Roman" w:cs="Times New Roman"/>
                <w:sz w:val="16"/>
                <w:szCs w:val="16"/>
              </w:rPr>
            </w:pPr>
          </w:p>
        </w:tc>
        <w:tc>
          <w:tcPr>
            <w:tcW w:w="1134" w:type="dxa"/>
          </w:tcPr>
          <w:p w14:paraId="7ACA423A" w14:textId="77777777" w:rsidR="00FD6D64" w:rsidRPr="00830EA7" w:rsidRDefault="00FD6D64" w:rsidP="00830EA7">
            <w:pPr>
              <w:rPr>
                <w:rFonts w:ascii="Times New Roman" w:hAnsi="Times New Roman" w:cs="Times New Roman"/>
                <w:sz w:val="16"/>
                <w:szCs w:val="16"/>
              </w:rPr>
            </w:pPr>
          </w:p>
        </w:tc>
      </w:tr>
      <w:tr w:rsidR="00FD6D64" w:rsidRPr="00830EA7" w14:paraId="0B12AD78" w14:textId="77777777" w:rsidTr="00FD6D64">
        <w:tc>
          <w:tcPr>
            <w:tcW w:w="4815" w:type="dxa"/>
          </w:tcPr>
          <w:p w14:paraId="242DE986" w14:textId="77777777" w:rsidR="00FD6D64" w:rsidRPr="00830EA7" w:rsidRDefault="00FD6D64" w:rsidP="00830EA7">
            <w:pPr>
              <w:rPr>
                <w:rFonts w:ascii="Times New Roman" w:hAnsi="Times New Roman" w:cs="Times New Roman"/>
                <w:sz w:val="16"/>
                <w:szCs w:val="16"/>
              </w:rPr>
            </w:pPr>
          </w:p>
        </w:tc>
        <w:tc>
          <w:tcPr>
            <w:tcW w:w="709" w:type="dxa"/>
          </w:tcPr>
          <w:p w14:paraId="106478C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7979F52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32.5</w:t>
            </w:r>
          </w:p>
        </w:tc>
        <w:tc>
          <w:tcPr>
            <w:tcW w:w="709" w:type="dxa"/>
          </w:tcPr>
          <w:p w14:paraId="56BEE65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23.8</w:t>
            </w:r>
          </w:p>
        </w:tc>
        <w:tc>
          <w:tcPr>
            <w:tcW w:w="708" w:type="dxa"/>
          </w:tcPr>
          <w:p w14:paraId="74972CC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42.6</w:t>
            </w:r>
          </w:p>
        </w:tc>
        <w:tc>
          <w:tcPr>
            <w:tcW w:w="3261" w:type="dxa"/>
          </w:tcPr>
          <w:p w14:paraId="669EEA8C" w14:textId="79E91980"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998E5A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79B048D5" w14:textId="77777777" w:rsidR="00FD6D64" w:rsidRPr="00830EA7" w:rsidRDefault="00FD6D64" w:rsidP="00830EA7">
            <w:pPr>
              <w:rPr>
                <w:rFonts w:ascii="Times New Roman" w:hAnsi="Times New Roman" w:cs="Times New Roman"/>
                <w:sz w:val="16"/>
                <w:szCs w:val="16"/>
              </w:rPr>
            </w:pPr>
          </w:p>
        </w:tc>
        <w:tc>
          <w:tcPr>
            <w:tcW w:w="1134" w:type="dxa"/>
          </w:tcPr>
          <w:p w14:paraId="7AE700B2" w14:textId="77777777" w:rsidR="00FD6D64" w:rsidRPr="00830EA7" w:rsidRDefault="00FD6D64" w:rsidP="00830EA7">
            <w:pPr>
              <w:rPr>
                <w:rFonts w:ascii="Times New Roman" w:hAnsi="Times New Roman" w:cs="Times New Roman"/>
                <w:sz w:val="16"/>
                <w:szCs w:val="16"/>
              </w:rPr>
            </w:pPr>
          </w:p>
        </w:tc>
      </w:tr>
      <w:tr w:rsidR="00FD6D64" w:rsidRPr="00830EA7" w14:paraId="5B4220D2" w14:textId="77777777" w:rsidTr="00FD6D64">
        <w:tc>
          <w:tcPr>
            <w:tcW w:w="4815" w:type="dxa"/>
          </w:tcPr>
          <w:p w14:paraId="6695915C" w14:textId="77777777" w:rsidR="00FD6D64" w:rsidRPr="00830EA7" w:rsidRDefault="00FD6D64" w:rsidP="00830EA7">
            <w:pPr>
              <w:rPr>
                <w:rFonts w:ascii="Times New Roman" w:hAnsi="Times New Roman" w:cs="Times New Roman"/>
                <w:sz w:val="16"/>
                <w:szCs w:val="16"/>
              </w:rPr>
            </w:pPr>
          </w:p>
        </w:tc>
        <w:tc>
          <w:tcPr>
            <w:tcW w:w="709" w:type="dxa"/>
          </w:tcPr>
          <w:p w14:paraId="12F65C2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103AF77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34.3</w:t>
            </w:r>
          </w:p>
        </w:tc>
        <w:tc>
          <w:tcPr>
            <w:tcW w:w="709" w:type="dxa"/>
          </w:tcPr>
          <w:p w14:paraId="4133CD1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22.3</w:t>
            </w:r>
          </w:p>
        </w:tc>
        <w:tc>
          <w:tcPr>
            <w:tcW w:w="708" w:type="dxa"/>
          </w:tcPr>
          <w:p w14:paraId="7B4FF52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48.7</w:t>
            </w:r>
          </w:p>
        </w:tc>
        <w:tc>
          <w:tcPr>
            <w:tcW w:w="3261" w:type="dxa"/>
          </w:tcPr>
          <w:p w14:paraId="457C8E11" w14:textId="0919C95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663054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2FCF6717" w14:textId="77777777" w:rsidR="00FD6D64" w:rsidRPr="00830EA7" w:rsidRDefault="00FD6D64" w:rsidP="00830EA7">
            <w:pPr>
              <w:rPr>
                <w:rFonts w:ascii="Times New Roman" w:hAnsi="Times New Roman" w:cs="Times New Roman"/>
                <w:sz w:val="16"/>
                <w:szCs w:val="16"/>
              </w:rPr>
            </w:pPr>
          </w:p>
        </w:tc>
        <w:tc>
          <w:tcPr>
            <w:tcW w:w="1134" w:type="dxa"/>
          </w:tcPr>
          <w:p w14:paraId="42B2AA75" w14:textId="77777777" w:rsidR="00FD6D64" w:rsidRPr="00830EA7" w:rsidRDefault="00FD6D64" w:rsidP="00830EA7">
            <w:pPr>
              <w:rPr>
                <w:rFonts w:ascii="Times New Roman" w:hAnsi="Times New Roman" w:cs="Times New Roman"/>
                <w:sz w:val="16"/>
                <w:szCs w:val="16"/>
              </w:rPr>
            </w:pPr>
          </w:p>
        </w:tc>
      </w:tr>
      <w:tr w:rsidR="00FD6D64" w:rsidRPr="00830EA7" w14:paraId="63B73B02" w14:textId="77777777" w:rsidTr="00FD6D64">
        <w:tc>
          <w:tcPr>
            <w:tcW w:w="4815" w:type="dxa"/>
          </w:tcPr>
          <w:p w14:paraId="12F1FBB9" w14:textId="77777777" w:rsidR="00FD6D64" w:rsidRPr="00830EA7" w:rsidRDefault="00FD6D64" w:rsidP="00830EA7">
            <w:pPr>
              <w:rPr>
                <w:rFonts w:ascii="Times New Roman" w:hAnsi="Times New Roman" w:cs="Times New Roman"/>
                <w:sz w:val="16"/>
                <w:szCs w:val="16"/>
              </w:rPr>
            </w:pPr>
          </w:p>
        </w:tc>
        <w:tc>
          <w:tcPr>
            <w:tcW w:w="709" w:type="dxa"/>
          </w:tcPr>
          <w:p w14:paraId="68529D1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4461F7C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27.2</w:t>
            </w:r>
          </w:p>
        </w:tc>
        <w:tc>
          <w:tcPr>
            <w:tcW w:w="709" w:type="dxa"/>
          </w:tcPr>
          <w:p w14:paraId="7D6BD83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19.4</w:t>
            </w:r>
          </w:p>
        </w:tc>
        <w:tc>
          <w:tcPr>
            <w:tcW w:w="708" w:type="dxa"/>
          </w:tcPr>
          <w:p w14:paraId="2D51F1D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36.7</w:t>
            </w:r>
          </w:p>
        </w:tc>
        <w:tc>
          <w:tcPr>
            <w:tcW w:w="3261" w:type="dxa"/>
          </w:tcPr>
          <w:p w14:paraId="3BB8CDA8" w14:textId="1D5802BD"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3BB6711C" w14:textId="77777777" w:rsidR="00FD6D64" w:rsidRPr="00830EA7" w:rsidRDefault="00FD6D64" w:rsidP="00830EA7">
            <w:pPr>
              <w:rPr>
                <w:rFonts w:ascii="Times New Roman" w:hAnsi="Times New Roman" w:cs="Times New Roman"/>
                <w:sz w:val="16"/>
                <w:szCs w:val="16"/>
              </w:rPr>
            </w:pPr>
          </w:p>
        </w:tc>
        <w:tc>
          <w:tcPr>
            <w:tcW w:w="1276" w:type="dxa"/>
          </w:tcPr>
          <w:p w14:paraId="611E1929" w14:textId="77777777" w:rsidR="00FD6D64" w:rsidRPr="00830EA7" w:rsidRDefault="00FD6D64" w:rsidP="00830EA7">
            <w:pPr>
              <w:rPr>
                <w:rFonts w:ascii="Times New Roman" w:hAnsi="Times New Roman" w:cs="Times New Roman"/>
                <w:sz w:val="16"/>
                <w:szCs w:val="16"/>
              </w:rPr>
            </w:pPr>
          </w:p>
        </w:tc>
        <w:tc>
          <w:tcPr>
            <w:tcW w:w="1134" w:type="dxa"/>
          </w:tcPr>
          <w:p w14:paraId="5AB8198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60EF45B0" w14:textId="77777777" w:rsidTr="00FD6D64">
        <w:tc>
          <w:tcPr>
            <w:tcW w:w="4815" w:type="dxa"/>
          </w:tcPr>
          <w:p w14:paraId="075FB11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MSM who are black </w:t>
            </w:r>
          </w:p>
        </w:tc>
        <w:tc>
          <w:tcPr>
            <w:tcW w:w="709" w:type="dxa"/>
          </w:tcPr>
          <w:p w14:paraId="7D189DE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1990</w:t>
            </w:r>
          </w:p>
        </w:tc>
        <w:tc>
          <w:tcPr>
            <w:tcW w:w="992" w:type="dxa"/>
          </w:tcPr>
          <w:p w14:paraId="346DD69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61</w:t>
            </w:r>
          </w:p>
        </w:tc>
        <w:tc>
          <w:tcPr>
            <w:tcW w:w="709" w:type="dxa"/>
          </w:tcPr>
          <w:p w14:paraId="74CE69D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56</w:t>
            </w:r>
          </w:p>
        </w:tc>
        <w:tc>
          <w:tcPr>
            <w:tcW w:w="708" w:type="dxa"/>
          </w:tcPr>
          <w:p w14:paraId="2DBF818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66</w:t>
            </w:r>
          </w:p>
        </w:tc>
        <w:tc>
          <w:tcPr>
            <w:tcW w:w="3261" w:type="dxa"/>
          </w:tcPr>
          <w:p w14:paraId="26D7D30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40C8ABD5" w14:textId="77777777" w:rsidR="00FD6D64" w:rsidRPr="00830EA7" w:rsidRDefault="00FD6D64" w:rsidP="00830EA7">
            <w:pPr>
              <w:rPr>
                <w:rFonts w:ascii="Times New Roman" w:hAnsi="Times New Roman" w:cs="Times New Roman"/>
                <w:sz w:val="16"/>
                <w:szCs w:val="16"/>
              </w:rPr>
            </w:pPr>
          </w:p>
        </w:tc>
        <w:tc>
          <w:tcPr>
            <w:tcW w:w="1276" w:type="dxa"/>
          </w:tcPr>
          <w:p w14:paraId="6D74EBD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39893CD3" w14:textId="77777777" w:rsidR="00FD6D64" w:rsidRPr="00830EA7" w:rsidRDefault="00FD6D64" w:rsidP="00830EA7">
            <w:pPr>
              <w:rPr>
                <w:rFonts w:ascii="Times New Roman" w:hAnsi="Times New Roman" w:cs="Times New Roman"/>
                <w:sz w:val="16"/>
                <w:szCs w:val="16"/>
              </w:rPr>
            </w:pPr>
          </w:p>
        </w:tc>
      </w:tr>
      <w:tr w:rsidR="00FD6D64" w:rsidRPr="00830EA7" w14:paraId="6CCF8C9D" w14:textId="77777777" w:rsidTr="00FD6D64">
        <w:tc>
          <w:tcPr>
            <w:tcW w:w="4815" w:type="dxa"/>
          </w:tcPr>
          <w:p w14:paraId="56516560" w14:textId="77777777" w:rsidR="00FD6D64" w:rsidRPr="00830EA7" w:rsidRDefault="00FD6D64" w:rsidP="00830EA7">
            <w:pPr>
              <w:rPr>
                <w:rFonts w:ascii="Times New Roman" w:hAnsi="Times New Roman" w:cs="Times New Roman"/>
                <w:sz w:val="16"/>
                <w:szCs w:val="16"/>
              </w:rPr>
            </w:pPr>
          </w:p>
        </w:tc>
        <w:tc>
          <w:tcPr>
            <w:tcW w:w="709" w:type="dxa"/>
          </w:tcPr>
          <w:p w14:paraId="0BAAF80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2000</w:t>
            </w:r>
          </w:p>
        </w:tc>
        <w:tc>
          <w:tcPr>
            <w:tcW w:w="992" w:type="dxa"/>
          </w:tcPr>
          <w:p w14:paraId="38FB054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68</w:t>
            </w:r>
          </w:p>
        </w:tc>
        <w:tc>
          <w:tcPr>
            <w:tcW w:w="709" w:type="dxa"/>
          </w:tcPr>
          <w:p w14:paraId="1107617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63</w:t>
            </w:r>
          </w:p>
        </w:tc>
        <w:tc>
          <w:tcPr>
            <w:tcW w:w="708" w:type="dxa"/>
          </w:tcPr>
          <w:p w14:paraId="6333142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73</w:t>
            </w:r>
          </w:p>
        </w:tc>
        <w:tc>
          <w:tcPr>
            <w:tcW w:w="3261" w:type="dxa"/>
          </w:tcPr>
          <w:p w14:paraId="39991B0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41AE7C83" w14:textId="77777777" w:rsidR="00FD6D64" w:rsidRPr="00830EA7" w:rsidRDefault="00FD6D64" w:rsidP="00830EA7">
            <w:pPr>
              <w:rPr>
                <w:rFonts w:ascii="Times New Roman" w:hAnsi="Times New Roman" w:cs="Times New Roman"/>
                <w:sz w:val="16"/>
                <w:szCs w:val="16"/>
              </w:rPr>
            </w:pPr>
          </w:p>
        </w:tc>
        <w:tc>
          <w:tcPr>
            <w:tcW w:w="1276" w:type="dxa"/>
          </w:tcPr>
          <w:p w14:paraId="5DEB846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2F445DCF" w14:textId="77777777" w:rsidR="00FD6D64" w:rsidRPr="00830EA7" w:rsidRDefault="00FD6D64" w:rsidP="00830EA7">
            <w:pPr>
              <w:rPr>
                <w:rFonts w:ascii="Times New Roman" w:hAnsi="Times New Roman" w:cs="Times New Roman"/>
                <w:sz w:val="16"/>
                <w:szCs w:val="16"/>
              </w:rPr>
            </w:pPr>
          </w:p>
        </w:tc>
      </w:tr>
      <w:tr w:rsidR="00FD6D64" w:rsidRPr="00830EA7" w14:paraId="1002FC0C" w14:textId="77777777" w:rsidTr="00FD6D64">
        <w:tc>
          <w:tcPr>
            <w:tcW w:w="4815" w:type="dxa"/>
          </w:tcPr>
          <w:p w14:paraId="715248A3" w14:textId="77777777" w:rsidR="00FD6D64" w:rsidRPr="00830EA7" w:rsidRDefault="00FD6D64" w:rsidP="00830EA7">
            <w:pPr>
              <w:rPr>
                <w:rFonts w:ascii="Times New Roman" w:hAnsi="Times New Roman" w:cs="Times New Roman"/>
                <w:sz w:val="16"/>
                <w:szCs w:val="16"/>
              </w:rPr>
            </w:pPr>
          </w:p>
        </w:tc>
        <w:tc>
          <w:tcPr>
            <w:tcW w:w="709" w:type="dxa"/>
          </w:tcPr>
          <w:p w14:paraId="7CB97AB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2010</w:t>
            </w:r>
          </w:p>
        </w:tc>
        <w:tc>
          <w:tcPr>
            <w:tcW w:w="992" w:type="dxa"/>
          </w:tcPr>
          <w:p w14:paraId="72A6A9A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69</w:t>
            </w:r>
          </w:p>
        </w:tc>
        <w:tc>
          <w:tcPr>
            <w:tcW w:w="709" w:type="dxa"/>
          </w:tcPr>
          <w:p w14:paraId="7EC77BC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64</w:t>
            </w:r>
          </w:p>
        </w:tc>
        <w:tc>
          <w:tcPr>
            <w:tcW w:w="708" w:type="dxa"/>
          </w:tcPr>
          <w:p w14:paraId="45E3805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74</w:t>
            </w:r>
          </w:p>
        </w:tc>
        <w:tc>
          <w:tcPr>
            <w:tcW w:w="3261" w:type="dxa"/>
          </w:tcPr>
          <w:p w14:paraId="43BF72B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Census estimate ± 5pp</w:t>
            </w:r>
          </w:p>
        </w:tc>
        <w:tc>
          <w:tcPr>
            <w:tcW w:w="1417" w:type="dxa"/>
          </w:tcPr>
          <w:p w14:paraId="22A143B5" w14:textId="77777777" w:rsidR="00FD6D64" w:rsidRPr="00830EA7" w:rsidRDefault="00FD6D64" w:rsidP="00830EA7">
            <w:pPr>
              <w:rPr>
                <w:rFonts w:ascii="Times New Roman" w:hAnsi="Times New Roman" w:cs="Times New Roman"/>
                <w:sz w:val="16"/>
                <w:szCs w:val="16"/>
              </w:rPr>
            </w:pPr>
          </w:p>
        </w:tc>
        <w:tc>
          <w:tcPr>
            <w:tcW w:w="1276" w:type="dxa"/>
          </w:tcPr>
          <w:p w14:paraId="1FAF2D1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1E612632" w14:textId="77777777" w:rsidR="00FD6D64" w:rsidRPr="00830EA7" w:rsidRDefault="00FD6D64" w:rsidP="00830EA7">
            <w:pPr>
              <w:rPr>
                <w:rFonts w:ascii="Times New Roman" w:hAnsi="Times New Roman" w:cs="Times New Roman"/>
                <w:sz w:val="16"/>
                <w:szCs w:val="16"/>
              </w:rPr>
            </w:pPr>
          </w:p>
        </w:tc>
      </w:tr>
      <w:tr w:rsidR="00FD6D64" w:rsidRPr="00830EA7" w14:paraId="724620CE" w14:textId="77777777" w:rsidTr="00FD6D64">
        <w:tc>
          <w:tcPr>
            <w:tcW w:w="4815" w:type="dxa"/>
          </w:tcPr>
          <w:p w14:paraId="5D8C0E75" w14:textId="77777777" w:rsidR="00FD6D64" w:rsidRPr="00830EA7" w:rsidRDefault="00FD6D64" w:rsidP="00830EA7">
            <w:pPr>
              <w:rPr>
                <w:rFonts w:ascii="Times New Roman" w:hAnsi="Times New Roman" w:cs="Times New Roman"/>
                <w:b/>
                <w:sz w:val="16"/>
                <w:szCs w:val="16"/>
              </w:rPr>
            </w:pPr>
          </w:p>
        </w:tc>
        <w:tc>
          <w:tcPr>
            <w:tcW w:w="709" w:type="dxa"/>
          </w:tcPr>
          <w:p w14:paraId="61137DE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43D1501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64.1</w:t>
            </w:r>
          </w:p>
        </w:tc>
        <w:tc>
          <w:tcPr>
            <w:tcW w:w="709" w:type="dxa"/>
          </w:tcPr>
          <w:p w14:paraId="4FF99DE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49.8</w:t>
            </w:r>
          </w:p>
        </w:tc>
        <w:tc>
          <w:tcPr>
            <w:tcW w:w="708" w:type="dxa"/>
          </w:tcPr>
          <w:p w14:paraId="362A845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76.3</w:t>
            </w:r>
          </w:p>
        </w:tc>
        <w:tc>
          <w:tcPr>
            <w:tcW w:w="3261" w:type="dxa"/>
          </w:tcPr>
          <w:p w14:paraId="182337DA" w14:textId="1AE80FA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A22558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3238D445" w14:textId="77777777" w:rsidR="00FD6D64" w:rsidRPr="00830EA7" w:rsidRDefault="00FD6D64" w:rsidP="00830EA7">
            <w:pPr>
              <w:rPr>
                <w:rFonts w:ascii="Times New Roman" w:hAnsi="Times New Roman" w:cs="Times New Roman"/>
                <w:sz w:val="16"/>
                <w:szCs w:val="16"/>
              </w:rPr>
            </w:pPr>
          </w:p>
        </w:tc>
        <w:tc>
          <w:tcPr>
            <w:tcW w:w="1134" w:type="dxa"/>
          </w:tcPr>
          <w:p w14:paraId="493430EF" w14:textId="77777777" w:rsidR="00FD6D64" w:rsidRPr="00830EA7" w:rsidRDefault="00FD6D64" w:rsidP="00830EA7">
            <w:pPr>
              <w:rPr>
                <w:rFonts w:ascii="Times New Roman" w:hAnsi="Times New Roman" w:cs="Times New Roman"/>
                <w:sz w:val="16"/>
                <w:szCs w:val="16"/>
              </w:rPr>
            </w:pPr>
          </w:p>
        </w:tc>
      </w:tr>
      <w:tr w:rsidR="00FD6D64" w:rsidRPr="00830EA7" w14:paraId="3018FAF0" w14:textId="77777777" w:rsidTr="00FD6D64">
        <w:tc>
          <w:tcPr>
            <w:tcW w:w="4815" w:type="dxa"/>
          </w:tcPr>
          <w:p w14:paraId="076572D4" w14:textId="77777777" w:rsidR="00FD6D64" w:rsidRPr="00830EA7" w:rsidRDefault="00FD6D64" w:rsidP="00830EA7">
            <w:pPr>
              <w:rPr>
                <w:rFonts w:ascii="Times New Roman" w:hAnsi="Times New Roman" w:cs="Times New Roman"/>
                <w:b/>
                <w:sz w:val="16"/>
                <w:szCs w:val="16"/>
              </w:rPr>
            </w:pPr>
          </w:p>
        </w:tc>
        <w:tc>
          <w:tcPr>
            <w:tcW w:w="709" w:type="dxa"/>
          </w:tcPr>
          <w:p w14:paraId="59F2E96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56F0418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73.1</w:t>
            </w:r>
          </w:p>
        </w:tc>
        <w:tc>
          <w:tcPr>
            <w:tcW w:w="709" w:type="dxa"/>
          </w:tcPr>
          <w:p w14:paraId="5A0F75B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59.3</w:t>
            </w:r>
          </w:p>
        </w:tc>
        <w:tc>
          <w:tcPr>
            <w:tcW w:w="708" w:type="dxa"/>
          </w:tcPr>
          <w:p w14:paraId="1E24EAB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83.6</w:t>
            </w:r>
          </w:p>
        </w:tc>
        <w:tc>
          <w:tcPr>
            <w:tcW w:w="3261" w:type="dxa"/>
          </w:tcPr>
          <w:p w14:paraId="094D4F84" w14:textId="1468FFD6"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5F0370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1B7C94C3" w14:textId="77777777" w:rsidR="00FD6D64" w:rsidRPr="00830EA7" w:rsidRDefault="00FD6D64" w:rsidP="00830EA7">
            <w:pPr>
              <w:rPr>
                <w:rFonts w:ascii="Times New Roman" w:hAnsi="Times New Roman" w:cs="Times New Roman"/>
                <w:sz w:val="16"/>
                <w:szCs w:val="16"/>
              </w:rPr>
            </w:pPr>
          </w:p>
        </w:tc>
        <w:tc>
          <w:tcPr>
            <w:tcW w:w="1134" w:type="dxa"/>
          </w:tcPr>
          <w:p w14:paraId="1563C8BF" w14:textId="77777777" w:rsidR="00FD6D64" w:rsidRPr="00830EA7" w:rsidRDefault="00FD6D64" w:rsidP="00830EA7">
            <w:pPr>
              <w:rPr>
                <w:rFonts w:ascii="Times New Roman" w:hAnsi="Times New Roman" w:cs="Times New Roman"/>
                <w:sz w:val="16"/>
                <w:szCs w:val="16"/>
              </w:rPr>
            </w:pPr>
          </w:p>
        </w:tc>
      </w:tr>
      <w:tr w:rsidR="00FD6D64" w:rsidRPr="00830EA7" w14:paraId="2C8929EB" w14:textId="77777777" w:rsidTr="00FD6D64">
        <w:tc>
          <w:tcPr>
            <w:tcW w:w="4815" w:type="dxa"/>
          </w:tcPr>
          <w:p w14:paraId="495FA1D4" w14:textId="77777777" w:rsidR="00FD6D64" w:rsidRPr="00830EA7" w:rsidRDefault="00FD6D64" w:rsidP="00830EA7">
            <w:pPr>
              <w:rPr>
                <w:rFonts w:ascii="Times New Roman" w:hAnsi="Times New Roman" w:cs="Times New Roman"/>
                <w:b/>
                <w:sz w:val="16"/>
                <w:szCs w:val="16"/>
              </w:rPr>
            </w:pPr>
          </w:p>
        </w:tc>
        <w:tc>
          <w:tcPr>
            <w:tcW w:w="709" w:type="dxa"/>
          </w:tcPr>
          <w:p w14:paraId="74D0174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6E1A1A1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84.2</w:t>
            </w:r>
          </w:p>
        </w:tc>
        <w:tc>
          <w:tcPr>
            <w:tcW w:w="709" w:type="dxa"/>
          </w:tcPr>
          <w:p w14:paraId="7A68DF9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71.6</w:t>
            </w:r>
          </w:p>
        </w:tc>
        <w:tc>
          <w:tcPr>
            <w:tcW w:w="708" w:type="dxa"/>
          </w:tcPr>
          <w:p w14:paraId="2455A27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91.8</w:t>
            </w:r>
          </w:p>
        </w:tc>
        <w:tc>
          <w:tcPr>
            <w:tcW w:w="3261" w:type="dxa"/>
          </w:tcPr>
          <w:p w14:paraId="044621D3" w14:textId="6FE3A049"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18C3B6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BD078AC" w14:textId="77777777" w:rsidR="00FD6D64" w:rsidRPr="00830EA7" w:rsidRDefault="00FD6D64" w:rsidP="00830EA7">
            <w:pPr>
              <w:rPr>
                <w:rFonts w:ascii="Times New Roman" w:hAnsi="Times New Roman" w:cs="Times New Roman"/>
                <w:sz w:val="16"/>
                <w:szCs w:val="16"/>
              </w:rPr>
            </w:pPr>
          </w:p>
        </w:tc>
        <w:tc>
          <w:tcPr>
            <w:tcW w:w="1134" w:type="dxa"/>
          </w:tcPr>
          <w:p w14:paraId="17B2418B" w14:textId="77777777" w:rsidR="00FD6D64" w:rsidRPr="00830EA7" w:rsidRDefault="00FD6D64" w:rsidP="00830EA7">
            <w:pPr>
              <w:rPr>
                <w:rFonts w:ascii="Times New Roman" w:hAnsi="Times New Roman" w:cs="Times New Roman"/>
                <w:sz w:val="16"/>
                <w:szCs w:val="16"/>
              </w:rPr>
            </w:pPr>
          </w:p>
        </w:tc>
      </w:tr>
      <w:tr w:rsidR="00FD6D64" w:rsidRPr="00830EA7" w14:paraId="533A42D4" w14:textId="77777777" w:rsidTr="00FD6D64">
        <w:tc>
          <w:tcPr>
            <w:tcW w:w="4815" w:type="dxa"/>
          </w:tcPr>
          <w:p w14:paraId="2519ED98" w14:textId="77777777" w:rsidR="00FD6D64" w:rsidRPr="00830EA7" w:rsidRDefault="00FD6D64" w:rsidP="00830EA7">
            <w:pPr>
              <w:rPr>
                <w:rFonts w:ascii="Times New Roman" w:hAnsi="Times New Roman" w:cs="Times New Roman"/>
                <w:b/>
                <w:sz w:val="16"/>
                <w:szCs w:val="16"/>
              </w:rPr>
            </w:pPr>
          </w:p>
        </w:tc>
        <w:tc>
          <w:tcPr>
            <w:tcW w:w="709" w:type="dxa"/>
          </w:tcPr>
          <w:p w14:paraId="6EBCB62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58A529D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73.8</w:t>
            </w:r>
          </w:p>
        </w:tc>
        <w:tc>
          <w:tcPr>
            <w:tcW w:w="709" w:type="dxa"/>
          </w:tcPr>
          <w:p w14:paraId="5343337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64.6</w:t>
            </w:r>
          </w:p>
        </w:tc>
        <w:tc>
          <w:tcPr>
            <w:tcW w:w="708" w:type="dxa"/>
          </w:tcPr>
          <w:p w14:paraId="541B0B1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81.3</w:t>
            </w:r>
          </w:p>
        </w:tc>
        <w:tc>
          <w:tcPr>
            <w:tcW w:w="3261" w:type="dxa"/>
          </w:tcPr>
          <w:p w14:paraId="2C85528A" w14:textId="61833A0D"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1BC422A" w14:textId="77777777" w:rsidR="00FD6D64" w:rsidRPr="00830EA7" w:rsidRDefault="00FD6D64" w:rsidP="00830EA7">
            <w:pPr>
              <w:rPr>
                <w:rFonts w:ascii="Times New Roman" w:hAnsi="Times New Roman" w:cs="Times New Roman"/>
                <w:sz w:val="16"/>
                <w:szCs w:val="16"/>
              </w:rPr>
            </w:pPr>
          </w:p>
        </w:tc>
        <w:tc>
          <w:tcPr>
            <w:tcW w:w="1276" w:type="dxa"/>
          </w:tcPr>
          <w:p w14:paraId="7E430A6A" w14:textId="77777777" w:rsidR="00FD6D64" w:rsidRPr="00830EA7" w:rsidRDefault="00FD6D64" w:rsidP="00830EA7">
            <w:pPr>
              <w:rPr>
                <w:rFonts w:ascii="Times New Roman" w:hAnsi="Times New Roman" w:cs="Times New Roman"/>
                <w:sz w:val="16"/>
                <w:szCs w:val="16"/>
              </w:rPr>
            </w:pPr>
          </w:p>
        </w:tc>
        <w:tc>
          <w:tcPr>
            <w:tcW w:w="1134" w:type="dxa"/>
          </w:tcPr>
          <w:p w14:paraId="6CF3777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367A295D" w14:textId="77777777" w:rsidTr="00FD6D64">
        <w:tc>
          <w:tcPr>
            <w:tcW w:w="4815" w:type="dxa"/>
          </w:tcPr>
          <w:p w14:paraId="7D22A6F0"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HIV prevalence</w:t>
            </w:r>
          </w:p>
        </w:tc>
        <w:tc>
          <w:tcPr>
            <w:tcW w:w="709" w:type="dxa"/>
          </w:tcPr>
          <w:p w14:paraId="356B42EB" w14:textId="77777777" w:rsidR="00FD6D64" w:rsidRPr="00830EA7" w:rsidRDefault="00FD6D64" w:rsidP="00830EA7">
            <w:pPr>
              <w:rPr>
                <w:rFonts w:ascii="Times New Roman" w:hAnsi="Times New Roman" w:cs="Times New Roman"/>
                <w:sz w:val="16"/>
                <w:szCs w:val="16"/>
              </w:rPr>
            </w:pPr>
          </w:p>
        </w:tc>
        <w:tc>
          <w:tcPr>
            <w:tcW w:w="992" w:type="dxa"/>
          </w:tcPr>
          <w:p w14:paraId="6EF3036A" w14:textId="77777777" w:rsidR="00FD6D64" w:rsidRPr="00830EA7" w:rsidRDefault="00FD6D64" w:rsidP="00830EA7">
            <w:pPr>
              <w:rPr>
                <w:rFonts w:ascii="Times New Roman" w:hAnsi="Times New Roman" w:cs="Times New Roman"/>
                <w:sz w:val="16"/>
                <w:szCs w:val="16"/>
              </w:rPr>
            </w:pPr>
          </w:p>
        </w:tc>
        <w:tc>
          <w:tcPr>
            <w:tcW w:w="709" w:type="dxa"/>
          </w:tcPr>
          <w:p w14:paraId="7BD6F5BC" w14:textId="77777777" w:rsidR="00FD6D64" w:rsidRPr="00830EA7" w:rsidRDefault="00FD6D64" w:rsidP="00830EA7">
            <w:pPr>
              <w:rPr>
                <w:rFonts w:ascii="Times New Roman" w:hAnsi="Times New Roman" w:cs="Times New Roman"/>
                <w:sz w:val="16"/>
                <w:szCs w:val="16"/>
              </w:rPr>
            </w:pPr>
          </w:p>
        </w:tc>
        <w:tc>
          <w:tcPr>
            <w:tcW w:w="708" w:type="dxa"/>
          </w:tcPr>
          <w:p w14:paraId="009E33CC" w14:textId="77777777" w:rsidR="00FD6D64" w:rsidRPr="00830EA7" w:rsidRDefault="00FD6D64" w:rsidP="00830EA7">
            <w:pPr>
              <w:rPr>
                <w:rFonts w:ascii="Times New Roman" w:hAnsi="Times New Roman" w:cs="Times New Roman"/>
                <w:sz w:val="16"/>
                <w:szCs w:val="16"/>
              </w:rPr>
            </w:pPr>
          </w:p>
        </w:tc>
        <w:tc>
          <w:tcPr>
            <w:tcW w:w="3261" w:type="dxa"/>
          </w:tcPr>
          <w:p w14:paraId="5035CE62" w14:textId="77777777" w:rsidR="00FD6D64" w:rsidRPr="00830EA7" w:rsidRDefault="00FD6D64" w:rsidP="00830EA7">
            <w:pPr>
              <w:rPr>
                <w:rFonts w:ascii="Times New Roman" w:hAnsi="Times New Roman" w:cs="Times New Roman"/>
                <w:sz w:val="16"/>
                <w:szCs w:val="16"/>
              </w:rPr>
            </w:pPr>
          </w:p>
        </w:tc>
        <w:tc>
          <w:tcPr>
            <w:tcW w:w="1417" w:type="dxa"/>
          </w:tcPr>
          <w:p w14:paraId="3B3B651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All fitting assumptions</w:t>
            </w:r>
          </w:p>
        </w:tc>
        <w:tc>
          <w:tcPr>
            <w:tcW w:w="1276" w:type="dxa"/>
          </w:tcPr>
          <w:p w14:paraId="70A0E57C" w14:textId="77777777" w:rsidR="00FD6D64" w:rsidRPr="00830EA7" w:rsidRDefault="00FD6D64" w:rsidP="00830EA7">
            <w:pPr>
              <w:rPr>
                <w:rFonts w:ascii="Times New Roman" w:hAnsi="Times New Roman" w:cs="Times New Roman"/>
                <w:sz w:val="16"/>
                <w:szCs w:val="16"/>
              </w:rPr>
            </w:pPr>
          </w:p>
        </w:tc>
        <w:tc>
          <w:tcPr>
            <w:tcW w:w="1134" w:type="dxa"/>
          </w:tcPr>
          <w:p w14:paraId="6790BB9B" w14:textId="77777777" w:rsidR="00FD6D64" w:rsidRPr="00830EA7" w:rsidRDefault="00FD6D64" w:rsidP="00830EA7">
            <w:pPr>
              <w:rPr>
                <w:rFonts w:ascii="Times New Roman" w:hAnsi="Times New Roman" w:cs="Times New Roman"/>
                <w:sz w:val="16"/>
                <w:szCs w:val="16"/>
              </w:rPr>
            </w:pPr>
          </w:p>
        </w:tc>
      </w:tr>
      <w:tr w:rsidR="00FD6D64" w:rsidRPr="00830EA7" w14:paraId="2D3E77CE" w14:textId="77777777" w:rsidTr="00FD6D64">
        <w:tc>
          <w:tcPr>
            <w:tcW w:w="4815" w:type="dxa"/>
          </w:tcPr>
          <w:p w14:paraId="07919886"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 xml:space="preserve">HIV prevalence black MSM aged 18-24 years old </w:t>
            </w:r>
          </w:p>
        </w:tc>
        <w:tc>
          <w:tcPr>
            <w:tcW w:w="709" w:type="dxa"/>
          </w:tcPr>
          <w:p w14:paraId="779507F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2B5EC2C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33.0</w:t>
            </w:r>
          </w:p>
        </w:tc>
        <w:tc>
          <w:tcPr>
            <w:tcW w:w="709" w:type="dxa"/>
          </w:tcPr>
          <w:p w14:paraId="6D62390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23.6</w:t>
            </w:r>
          </w:p>
        </w:tc>
        <w:tc>
          <w:tcPr>
            <w:tcW w:w="708" w:type="dxa"/>
          </w:tcPr>
          <w:p w14:paraId="6C33D13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43.8</w:t>
            </w:r>
          </w:p>
        </w:tc>
        <w:tc>
          <w:tcPr>
            <w:tcW w:w="3261" w:type="dxa"/>
          </w:tcPr>
          <w:p w14:paraId="1AEDD9AA" w14:textId="3089422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31C4088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887FE9B" w14:textId="77777777" w:rsidR="00FD6D64" w:rsidRPr="00830EA7" w:rsidRDefault="00FD6D64" w:rsidP="00830EA7">
            <w:pPr>
              <w:rPr>
                <w:rFonts w:ascii="Times New Roman" w:hAnsi="Times New Roman" w:cs="Times New Roman"/>
                <w:sz w:val="16"/>
                <w:szCs w:val="16"/>
              </w:rPr>
            </w:pPr>
          </w:p>
        </w:tc>
        <w:tc>
          <w:tcPr>
            <w:tcW w:w="1134" w:type="dxa"/>
          </w:tcPr>
          <w:p w14:paraId="243F58CD" w14:textId="77777777" w:rsidR="00FD6D64" w:rsidRPr="00830EA7" w:rsidRDefault="00FD6D64" w:rsidP="00830EA7">
            <w:pPr>
              <w:rPr>
                <w:rFonts w:ascii="Times New Roman" w:hAnsi="Times New Roman" w:cs="Times New Roman"/>
                <w:sz w:val="16"/>
                <w:szCs w:val="16"/>
              </w:rPr>
            </w:pPr>
          </w:p>
        </w:tc>
      </w:tr>
      <w:tr w:rsidR="00FD6D64" w:rsidRPr="00830EA7" w14:paraId="45891535" w14:textId="77777777" w:rsidTr="00FD6D64">
        <w:tc>
          <w:tcPr>
            <w:tcW w:w="4815" w:type="dxa"/>
          </w:tcPr>
          <w:p w14:paraId="5086F0AD" w14:textId="77777777" w:rsidR="00FD6D64" w:rsidRPr="00830EA7" w:rsidRDefault="00FD6D64" w:rsidP="00830EA7">
            <w:pPr>
              <w:rPr>
                <w:rFonts w:ascii="Times New Roman" w:hAnsi="Times New Roman" w:cs="Times New Roman"/>
                <w:b/>
                <w:sz w:val="16"/>
                <w:szCs w:val="16"/>
              </w:rPr>
            </w:pPr>
          </w:p>
        </w:tc>
        <w:tc>
          <w:tcPr>
            <w:tcW w:w="709" w:type="dxa"/>
          </w:tcPr>
          <w:p w14:paraId="63CC0AB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25C30D1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31.2</w:t>
            </w:r>
          </w:p>
        </w:tc>
        <w:tc>
          <w:tcPr>
            <w:tcW w:w="709" w:type="dxa"/>
          </w:tcPr>
          <w:p w14:paraId="46D99DD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20.6</w:t>
            </w:r>
          </w:p>
        </w:tc>
        <w:tc>
          <w:tcPr>
            <w:tcW w:w="708" w:type="dxa"/>
          </w:tcPr>
          <w:p w14:paraId="258A332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44.2</w:t>
            </w:r>
          </w:p>
        </w:tc>
        <w:tc>
          <w:tcPr>
            <w:tcW w:w="3261" w:type="dxa"/>
          </w:tcPr>
          <w:p w14:paraId="41DA23E8" w14:textId="7572958E"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68A05DF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6B4188AC" w14:textId="77777777" w:rsidR="00FD6D64" w:rsidRPr="00830EA7" w:rsidRDefault="00FD6D64" w:rsidP="00830EA7">
            <w:pPr>
              <w:rPr>
                <w:rFonts w:ascii="Times New Roman" w:hAnsi="Times New Roman" w:cs="Times New Roman"/>
                <w:sz w:val="16"/>
                <w:szCs w:val="16"/>
              </w:rPr>
            </w:pPr>
          </w:p>
        </w:tc>
        <w:tc>
          <w:tcPr>
            <w:tcW w:w="1134" w:type="dxa"/>
          </w:tcPr>
          <w:p w14:paraId="4C251450" w14:textId="77777777" w:rsidR="00FD6D64" w:rsidRPr="00830EA7" w:rsidRDefault="00FD6D64" w:rsidP="00830EA7">
            <w:pPr>
              <w:rPr>
                <w:rFonts w:ascii="Times New Roman" w:hAnsi="Times New Roman" w:cs="Times New Roman"/>
                <w:sz w:val="16"/>
                <w:szCs w:val="16"/>
              </w:rPr>
            </w:pPr>
          </w:p>
        </w:tc>
      </w:tr>
      <w:tr w:rsidR="00FD6D64" w:rsidRPr="00830EA7" w14:paraId="7D522C43" w14:textId="77777777" w:rsidTr="00FD6D64">
        <w:tc>
          <w:tcPr>
            <w:tcW w:w="4815" w:type="dxa"/>
          </w:tcPr>
          <w:p w14:paraId="36FF6B6B" w14:textId="77777777" w:rsidR="00FD6D64" w:rsidRPr="00830EA7" w:rsidRDefault="00FD6D64" w:rsidP="00830EA7">
            <w:pPr>
              <w:rPr>
                <w:rFonts w:ascii="Times New Roman" w:hAnsi="Times New Roman" w:cs="Times New Roman"/>
                <w:b/>
                <w:sz w:val="16"/>
                <w:szCs w:val="16"/>
              </w:rPr>
            </w:pPr>
          </w:p>
        </w:tc>
        <w:tc>
          <w:tcPr>
            <w:tcW w:w="709" w:type="dxa"/>
          </w:tcPr>
          <w:p w14:paraId="7FC8C78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549C6AB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39.6</w:t>
            </w:r>
          </w:p>
        </w:tc>
        <w:tc>
          <w:tcPr>
            <w:tcW w:w="709" w:type="dxa"/>
          </w:tcPr>
          <w:p w14:paraId="0FB6463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32.0</w:t>
            </w:r>
          </w:p>
        </w:tc>
        <w:tc>
          <w:tcPr>
            <w:tcW w:w="708" w:type="dxa"/>
          </w:tcPr>
          <w:p w14:paraId="5EB1A3F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47.8</w:t>
            </w:r>
          </w:p>
        </w:tc>
        <w:tc>
          <w:tcPr>
            <w:tcW w:w="3261" w:type="dxa"/>
          </w:tcPr>
          <w:p w14:paraId="5FEC4D10" w14:textId="5AFFFDF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755553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6FB25F10" w14:textId="77777777" w:rsidR="00FD6D64" w:rsidRPr="00830EA7" w:rsidRDefault="00FD6D64" w:rsidP="00830EA7">
            <w:pPr>
              <w:rPr>
                <w:rFonts w:ascii="Times New Roman" w:hAnsi="Times New Roman" w:cs="Times New Roman"/>
                <w:sz w:val="16"/>
                <w:szCs w:val="16"/>
              </w:rPr>
            </w:pPr>
          </w:p>
        </w:tc>
        <w:tc>
          <w:tcPr>
            <w:tcW w:w="1134" w:type="dxa"/>
          </w:tcPr>
          <w:p w14:paraId="28F5EB57" w14:textId="77777777" w:rsidR="00FD6D64" w:rsidRPr="00830EA7" w:rsidRDefault="00FD6D64" w:rsidP="00830EA7">
            <w:pPr>
              <w:rPr>
                <w:rFonts w:ascii="Times New Roman" w:hAnsi="Times New Roman" w:cs="Times New Roman"/>
                <w:sz w:val="16"/>
                <w:szCs w:val="16"/>
              </w:rPr>
            </w:pPr>
          </w:p>
        </w:tc>
      </w:tr>
      <w:tr w:rsidR="00FD6D64" w:rsidRPr="00830EA7" w14:paraId="277DA360" w14:textId="77777777" w:rsidTr="00FD6D64">
        <w:tc>
          <w:tcPr>
            <w:tcW w:w="4815" w:type="dxa"/>
          </w:tcPr>
          <w:p w14:paraId="5479075E" w14:textId="77777777" w:rsidR="00FD6D64" w:rsidRPr="00830EA7" w:rsidRDefault="00FD6D64" w:rsidP="00830EA7">
            <w:pPr>
              <w:rPr>
                <w:rFonts w:ascii="Times New Roman" w:hAnsi="Times New Roman" w:cs="Times New Roman"/>
                <w:sz w:val="16"/>
                <w:szCs w:val="16"/>
              </w:rPr>
            </w:pPr>
          </w:p>
        </w:tc>
        <w:tc>
          <w:tcPr>
            <w:tcW w:w="709" w:type="dxa"/>
          </w:tcPr>
          <w:p w14:paraId="421C72E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58709B8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24.1</w:t>
            </w:r>
          </w:p>
        </w:tc>
        <w:tc>
          <w:tcPr>
            <w:tcW w:w="709" w:type="dxa"/>
          </w:tcPr>
          <w:p w14:paraId="730C3A5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14.5</w:t>
            </w:r>
          </w:p>
        </w:tc>
        <w:tc>
          <w:tcPr>
            <w:tcW w:w="708" w:type="dxa"/>
          </w:tcPr>
          <w:p w14:paraId="372674A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37.1</w:t>
            </w:r>
          </w:p>
        </w:tc>
        <w:tc>
          <w:tcPr>
            <w:tcW w:w="3261" w:type="dxa"/>
          </w:tcPr>
          <w:p w14:paraId="5955A665" w14:textId="06204C01"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45DD6355" w14:textId="77777777" w:rsidR="00FD6D64" w:rsidRPr="00830EA7" w:rsidRDefault="00FD6D64" w:rsidP="00830EA7">
            <w:pPr>
              <w:rPr>
                <w:rFonts w:ascii="Times New Roman" w:hAnsi="Times New Roman" w:cs="Times New Roman"/>
                <w:sz w:val="16"/>
                <w:szCs w:val="16"/>
              </w:rPr>
            </w:pPr>
          </w:p>
        </w:tc>
        <w:tc>
          <w:tcPr>
            <w:tcW w:w="1276" w:type="dxa"/>
          </w:tcPr>
          <w:p w14:paraId="59388A45" w14:textId="77777777" w:rsidR="00FD6D64" w:rsidRPr="00830EA7" w:rsidRDefault="00FD6D64" w:rsidP="00830EA7">
            <w:pPr>
              <w:rPr>
                <w:rFonts w:ascii="Times New Roman" w:hAnsi="Times New Roman" w:cs="Times New Roman"/>
                <w:sz w:val="16"/>
                <w:szCs w:val="16"/>
              </w:rPr>
            </w:pPr>
          </w:p>
        </w:tc>
        <w:tc>
          <w:tcPr>
            <w:tcW w:w="1134" w:type="dxa"/>
          </w:tcPr>
          <w:p w14:paraId="691D637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481B62D4" w14:textId="77777777" w:rsidTr="00FD6D64">
        <w:tc>
          <w:tcPr>
            <w:tcW w:w="4815" w:type="dxa"/>
          </w:tcPr>
          <w:p w14:paraId="19F156DF"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HIV prevalence black MSM aged &gt;24 years old</w:t>
            </w:r>
          </w:p>
        </w:tc>
        <w:tc>
          <w:tcPr>
            <w:tcW w:w="709" w:type="dxa"/>
          </w:tcPr>
          <w:p w14:paraId="5A9E56F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077A42A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58.4</w:t>
            </w:r>
          </w:p>
        </w:tc>
        <w:tc>
          <w:tcPr>
            <w:tcW w:w="709" w:type="dxa"/>
          </w:tcPr>
          <w:p w14:paraId="785BD81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46.7</w:t>
            </w:r>
          </w:p>
        </w:tc>
        <w:tc>
          <w:tcPr>
            <w:tcW w:w="708" w:type="dxa"/>
          </w:tcPr>
          <w:p w14:paraId="767E830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69.3</w:t>
            </w:r>
          </w:p>
        </w:tc>
        <w:tc>
          <w:tcPr>
            <w:tcW w:w="3261" w:type="dxa"/>
          </w:tcPr>
          <w:p w14:paraId="6E75DA97" w14:textId="2C344C55"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3A4FC97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21F0C8C0" w14:textId="77777777" w:rsidR="00FD6D64" w:rsidRPr="00830EA7" w:rsidRDefault="00FD6D64" w:rsidP="00830EA7">
            <w:pPr>
              <w:rPr>
                <w:rFonts w:ascii="Times New Roman" w:hAnsi="Times New Roman" w:cs="Times New Roman"/>
                <w:sz w:val="16"/>
                <w:szCs w:val="16"/>
              </w:rPr>
            </w:pPr>
          </w:p>
        </w:tc>
        <w:tc>
          <w:tcPr>
            <w:tcW w:w="1134" w:type="dxa"/>
          </w:tcPr>
          <w:p w14:paraId="2D524485" w14:textId="77777777" w:rsidR="00FD6D64" w:rsidRPr="00830EA7" w:rsidRDefault="00FD6D64" w:rsidP="00830EA7">
            <w:pPr>
              <w:rPr>
                <w:rFonts w:ascii="Times New Roman" w:hAnsi="Times New Roman" w:cs="Times New Roman"/>
                <w:sz w:val="16"/>
                <w:szCs w:val="16"/>
              </w:rPr>
            </w:pPr>
          </w:p>
        </w:tc>
      </w:tr>
      <w:tr w:rsidR="00FD6D64" w:rsidRPr="00830EA7" w14:paraId="71447EF2" w14:textId="77777777" w:rsidTr="00FD6D64">
        <w:tc>
          <w:tcPr>
            <w:tcW w:w="4815" w:type="dxa"/>
          </w:tcPr>
          <w:p w14:paraId="5DAB47EA" w14:textId="77777777" w:rsidR="00FD6D64" w:rsidRPr="00830EA7" w:rsidRDefault="00FD6D64" w:rsidP="00830EA7">
            <w:pPr>
              <w:rPr>
                <w:rFonts w:ascii="Times New Roman" w:hAnsi="Times New Roman" w:cs="Times New Roman"/>
                <w:b/>
                <w:sz w:val="16"/>
                <w:szCs w:val="16"/>
              </w:rPr>
            </w:pPr>
          </w:p>
        </w:tc>
        <w:tc>
          <w:tcPr>
            <w:tcW w:w="709" w:type="dxa"/>
          </w:tcPr>
          <w:p w14:paraId="0EF2C13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11EC03D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51.8</w:t>
            </w:r>
          </w:p>
        </w:tc>
        <w:tc>
          <w:tcPr>
            <w:tcW w:w="709" w:type="dxa"/>
          </w:tcPr>
          <w:p w14:paraId="265C68A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42.9</w:t>
            </w:r>
          </w:p>
        </w:tc>
        <w:tc>
          <w:tcPr>
            <w:tcW w:w="708" w:type="dxa"/>
          </w:tcPr>
          <w:p w14:paraId="4226EFA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60.7</w:t>
            </w:r>
          </w:p>
        </w:tc>
        <w:tc>
          <w:tcPr>
            <w:tcW w:w="3261" w:type="dxa"/>
          </w:tcPr>
          <w:p w14:paraId="6AC4F3F1" w14:textId="7A3EF314"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20CF64A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F563210" w14:textId="77777777" w:rsidR="00FD6D64" w:rsidRPr="00830EA7" w:rsidRDefault="00FD6D64" w:rsidP="00830EA7">
            <w:pPr>
              <w:rPr>
                <w:rFonts w:ascii="Times New Roman" w:hAnsi="Times New Roman" w:cs="Times New Roman"/>
                <w:sz w:val="16"/>
                <w:szCs w:val="16"/>
              </w:rPr>
            </w:pPr>
          </w:p>
        </w:tc>
        <w:tc>
          <w:tcPr>
            <w:tcW w:w="1134" w:type="dxa"/>
          </w:tcPr>
          <w:p w14:paraId="38CB7B43" w14:textId="77777777" w:rsidR="00FD6D64" w:rsidRPr="00830EA7" w:rsidRDefault="00FD6D64" w:rsidP="00830EA7">
            <w:pPr>
              <w:rPr>
                <w:rFonts w:ascii="Times New Roman" w:hAnsi="Times New Roman" w:cs="Times New Roman"/>
                <w:sz w:val="16"/>
                <w:szCs w:val="16"/>
              </w:rPr>
            </w:pPr>
          </w:p>
        </w:tc>
      </w:tr>
      <w:tr w:rsidR="00FD6D64" w:rsidRPr="00830EA7" w14:paraId="2850F757" w14:textId="77777777" w:rsidTr="00FD6D64">
        <w:tc>
          <w:tcPr>
            <w:tcW w:w="4815" w:type="dxa"/>
          </w:tcPr>
          <w:p w14:paraId="6BC7004C" w14:textId="77777777" w:rsidR="00FD6D64" w:rsidRPr="00830EA7" w:rsidRDefault="00FD6D64" w:rsidP="00830EA7">
            <w:pPr>
              <w:rPr>
                <w:rFonts w:ascii="Times New Roman" w:hAnsi="Times New Roman" w:cs="Times New Roman"/>
                <w:b/>
                <w:sz w:val="16"/>
                <w:szCs w:val="16"/>
              </w:rPr>
            </w:pPr>
          </w:p>
        </w:tc>
        <w:tc>
          <w:tcPr>
            <w:tcW w:w="709" w:type="dxa"/>
          </w:tcPr>
          <w:p w14:paraId="4C63638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1BED74D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52.2</w:t>
            </w:r>
          </w:p>
        </w:tc>
        <w:tc>
          <w:tcPr>
            <w:tcW w:w="709" w:type="dxa"/>
          </w:tcPr>
          <w:p w14:paraId="7FA7B37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44.1</w:t>
            </w:r>
          </w:p>
        </w:tc>
        <w:tc>
          <w:tcPr>
            <w:tcW w:w="708" w:type="dxa"/>
          </w:tcPr>
          <w:p w14:paraId="5F9DD7B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60.3</w:t>
            </w:r>
          </w:p>
        </w:tc>
        <w:tc>
          <w:tcPr>
            <w:tcW w:w="3261" w:type="dxa"/>
          </w:tcPr>
          <w:p w14:paraId="456A6E50" w14:textId="459B3D6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F16C82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80A73BD" w14:textId="77777777" w:rsidR="00FD6D64" w:rsidRPr="00830EA7" w:rsidRDefault="00FD6D64" w:rsidP="00830EA7">
            <w:pPr>
              <w:rPr>
                <w:rFonts w:ascii="Times New Roman" w:hAnsi="Times New Roman" w:cs="Times New Roman"/>
                <w:sz w:val="16"/>
                <w:szCs w:val="16"/>
              </w:rPr>
            </w:pPr>
          </w:p>
        </w:tc>
        <w:tc>
          <w:tcPr>
            <w:tcW w:w="1134" w:type="dxa"/>
          </w:tcPr>
          <w:p w14:paraId="5406EA22" w14:textId="77777777" w:rsidR="00FD6D64" w:rsidRPr="00830EA7" w:rsidRDefault="00FD6D64" w:rsidP="00830EA7">
            <w:pPr>
              <w:rPr>
                <w:rFonts w:ascii="Times New Roman" w:hAnsi="Times New Roman" w:cs="Times New Roman"/>
                <w:sz w:val="16"/>
                <w:szCs w:val="16"/>
              </w:rPr>
            </w:pPr>
          </w:p>
        </w:tc>
      </w:tr>
      <w:tr w:rsidR="00FD6D64" w:rsidRPr="00830EA7" w14:paraId="754EF3E3" w14:textId="77777777" w:rsidTr="00FD6D64">
        <w:tc>
          <w:tcPr>
            <w:tcW w:w="4815" w:type="dxa"/>
          </w:tcPr>
          <w:p w14:paraId="452D880A" w14:textId="77777777" w:rsidR="00FD6D64" w:rsidRPr="00830EA7" w:rsidRDefault="00FD6D64" w:rsidP="00830EA7">
            <w:pPr>
              <w:rPr>
                <w:rFonts w:ascii="Times New Roman" w:hAnsi="Times New Roman" w:cs="Times New Roman"/>
                <w:sz w:val="16"/>
                <w:szCs w:val="16"/>
              </w:rPr>
            </w:pPr>
          </w:p>
        </w:tc>
        <w:tc>
          <w:tcPr>
            <w:tcW w:w="709" w:type="dxa"/>
          </w:tcPr>
          <w:p w14:paraId="7EC8D3C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7970711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47.4</w:t>
            </w:r>
          </w:p>
        </w:tc>
        <w:tc>
          <w:tcPr>
            <w:tcW w:w="709" w:type="dxa"/>
          </w:tcPr>
          <w:p w14:paraId="69AEB75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39.4</w:t>
            </w:r>
          </w:p>
        </w:tc>
        <w:tc>
          <w:tcPr>
            <w:tcW w:w="708" w:type="dxa"/>
          </w:tcPr>
          <w:p w14:paraId="6EBCBC4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55.5</w:t>
            </w:r>
          </w:p>
        </w:tc>
        <w:tc>
          <w:tcPr>
            <w:tcW w:w="3261" w:type="dxa"/>
          </w:tcPr>
          <w:p w14:paraId="598EEB2B" w14:textId="0918ECF9"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AE0BDA4" w14:textId="77777777" w:rsidR="00FD6D64" w:rsidRPr="00830EA7" w:rsidRDefault="00FD6D64" w:rsidP="00830EA7">
            <w:pPr>
              <w:rPr>
                <w:rFonts w:ascii="Times New Roman" w:hAnsi="Times New Roman" w:cs="Times New Roman"/>
                <w:sz w:val="16"/>
                <w:szCs w:val="16"/>
              </w:rPr>
            </w:pPr>
          </w:p>
        </w:tc>
        <w:tc>
          <w:tcPr>
            <w:tcW w:w="1276" w:type="dxa"/>
          </w:tcPr>
          <w:p w14:paraId="7AD8216E" w14:textId="77777777" w:rsidR="00FD6D64" w:rsidRPr="00830EA7" w:rsidRDefault="00FD6D64" w:rsidP="00830EA7">
            <w:pPr>
              <w:rPr>
                <w:rFonts w:ascii="Times New Roman" w:hAnsi="Times New Roman" w:cs="Times New Roman"/>
                <w:sz w:val="16"/>
                <w:szCs w:val="16"/>
              </w:rPr>
            </w:pPr>
          </w:p>
        </w:tc>
        <w:tc>
          <w:tcPr>
            <w:tcW w:w="1134" w:type="dxa"/>
          </w:tcPr>
          <w:p w14:paraId="5087658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1C34E0F8" w14:textId="77777777" w:rsidTr="00FD6D64">
        <w:tc>
          <w:tcPr>
            <w:tcW w:w="4815" w:type="dxa"/>
          </w:tcPr>
          <w:p w14:paraId="70EF315D"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HIV prevalence white MSM aged 18-24 years old</w:t>
            </w:r>
          </w:p>
        </w:tc>
        <w:tc>
          <w:tcPr>
            <w:tcW w:w="709" w:type="dxa"/>
          </w:tcPr>
          <w:p w14:paraId="2345BE3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459E0596" w14:textId="77777777" w:rsidR="00FD6D64" w:rsidRPr="00830EA7" w:rsidRDefault="00FD6D64" w:rsidP="00830EA7">
            <w:pPr>
              <w:rPr>
                <w:rFonts w:ascii="Times New Roman" w:hAnsi="Times New Roman" w:cs="Times New Roman"/>
                <w:sz w:val="16"/>
                <w:szCs w:val="16"/>
              </w:rPr>
            </w:pPr>
          </w:p>
        </w:tc>
        <w:tc>
          <w:tcPr>
            <w:tcW w:w="709" w:type="dxa"/>
          </w:tcPr>
          <w:p w14:paraId="5A4936A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0</w:t>
            </w:r>
          </w:p>
        </w:tc>
        <w:tc>
          <w:tcPr>
            <w:tcW w:w="708" w:type="dxa"/>
          </w:tcPr>
          <w:p w14:paraId="45C201A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100</w:t>
            </w:r>
          </w:p>
        </w:tc>
        <w:tc>
          <w:tcPr>
            <w:tcW w:w="3261" w:type="dxa"/>
          </w:tcPr>
          <w:p w14:paraId="3EC72A5B" w14:textId="05E6FDCC"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Numbers too small</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9B0BD19" w14:textId="77777777" w:rsidR="00FD6D64" w:rsidRPr="00830EA7" w:rsidRDefault="00FD6D64" w:rsidP="00830EA7">
            <w:pPr>
              <w:rPr>
                <w:rFonts w:ascii="Times New Roman" w:hAnsi="Times New Roman" w:cs="Times New Roman"/>
                <w:sz w:val="16"/>
                <w:szCs w:val="16"/>
              </w:rPr>
            </w:pPr>
          </w:p>
        </w:tc>
        <w:tc>
          <w:tcPr>
            <w:tcW w:w="1276" w:type="dxa"/>
          </w:tcPr>
          <w:p w14:paraId="0C535255" w14:textId="77777777" w:rsidR="00FD6D64" w:rsidRPr="00830EA7" w:rsidRDefault="00FD6D64" w:rsidP="00830EA7">
            <w:pPr>
              <w:rPr>
                <w:rFonts w:ascii="Times New Roman" w:hAnsi="Times New Roman" w:cs="Times New Roman"/>
                <w:sz w:val="16"/>
                <w:szCs w:val="16"/>
              </w:rPr>
            </w:pPr>
          </w:p>
        </w:tc>
        <w:tc>
          <w:tcPr>
            <w:tcW w:w="1134" w:type="dxa"/>
          </w:tcPr>
          <w:p w14:paraId="738A503B" w14:textId="77777777" w:rsidR="00FD6D64" w:rsidRPr="00830EA7" w:rsidRDefault="00FD6D64" w:rsidP="00830EA7">
            <w:pPr>
              <w:rPr>
                <w:rFonts w:ascii="Times New Roman" w:hAnsi="Times New Roman" w:cs="Times New Roman"/>
                <w:sz w:val="16"/>
                <w:szCs w:val="16"/>
              </w:rPr>
            </w:pPr>
          </w:p>
        </w:tc>
      </w:tr>
      <w:tr w:rsidR="00FD6D64" w:rsidRPr="00830EA7" w14:paraId="492216FD" w14:textId="77777777" w:rsidTr="00FD6D64">
        <w:tc>
          <w:tcPr>
            <w:tcW w:w="4815" w:type="dxa"/>
          </w:tcPr>
          <w:p w14:paraId="33A7558C" w14:textId="77777777" w:rsidR="00FD6D64" w:rsidRPr="00830EA7" w:rsidRDefault="00FD6D64" w:rsidP="00830EA7">
            <w:pPr>
              <w:rPr>
                <w:rFonts w:ascii="Times New Roman" w:hAnsi="Times New Roman" w:cs="Times New Roman"/>
                <w:b/>
                <w:sz w:val="16"/>
                <w:szCs w:val="16"/>
              </w:rPr>
            </w:pPr>
          </w:p>
        </w:tc>
        <w:tc>
          <w:tcPr>
            <w:tcW w:w="709" w:type="dxa"/>
          </w:tcPr>
          <w:p w14:paraId="3589B25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7E8B0B8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22.2</w:t>
            </w:r>
          </w:p>
        </w:tc>
        <w:tc>
          <w:tcPr>
            <w:tcW w:w="709" w:type="dxa"/>
          </w:tcPr>
          <w:p w14:paraId="3745C05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10.1</w:t>
            </w:r>
          </w:p>
        </w:tc>
        <w:tc>
          <w:tcPr>
            <w:tcW w:w="708" w:type="dxa"/>
          </w:tcPr>
          <w:p w14:paraId="09F086F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42.0</w:t>
            </w:r>
          </w:p>
        </w:tc>
        <w:tc>
          <w:tcPr>
            <w:tcW w:w="3261" w:type="dxa"/>
          </w:tcPr>
          <w:p w14:paraId="6B76CF3A" w14:textId="42467EF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47F8DCE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31406FDA" w14:textId="77777777" w:rsidR="00FD6D64" w:rsidRPr="00830EA7" w:rsidRDefault="00FD6D64" w:rsidP="00830EA7">
            <w:pPr>
              <w:rPr>
                <w:rFonts w:ascii="Times New Roman" w:hAnsi="Times New Roman" w:cs="Times New Roman"/>
                <w:sz w:val="16"/>
                <w:szCs w:val="16"/>
              </w:rPr>
            </w:pPr>
          </w:p>
        </w:tc>
        <w:tc>
          <w:tcPr>
            <w:tcW w:w="1134" w:type="dxa"/>
          </w:tcPr>
          <w:p w14:paraId="100FCC6C" w14:textId="77777777" w:rsidR="00FD6D64" w:rsidRPr="00830EA7" w:rsidRDefault="00FD6D64" w:rsidP="00830EA7">
            <w:pPr>
              <w:rPr>
                <w:rFonts w:ascii="Times New Roman" w:hAnsi="Times New Roman" w:cs="Times New Roman"/>
                <w:sz w:val="16"/>
                <w:szCs w:val="16"/>
              </w:rPr>
            </w:pPr>
          </w:p>
        </w:tc>
      </w:tr>
      <w:tr w:rsidR="00FD6D64" w:rsidRPr="00830EA7" w14:paraId="558F2F25" w14:textId="77777777" w:rsidTr="00FD6D64">
        <w:tc>
          <w:tcPr>
            <w:tcW w:w="4815" w:type="dxa"/>
          </w:tcPr>
          <w:p w14:paraId="3BD8B3E3" w14:textId="77777777" w:rsidR="00FD6D64" w:rsidRPr="00830EA7" w:rsidRDefault="00FD6D64" w:rsidP="00830EA7">
            <w:pPr>
              <w:rPr>
                <w:rFonts w:ascii="Times New Roman" w:hAnsi="Times New Roman" w:cs="Times New Roman"/>
                <w:b/>
                <w:sz w:val="16"/>
                <w:szCs w:val="16"/>
              </w:rPr>
            </w:pPr>
          </w:p>
        </w:tc>
        <w:tc>
          <w:tcPr>
            <w:tcW w:w="709" w:type="dxa"/>
          </w:tcPr>
          <w:p w14:paraId="0379EC5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776CE6D9" w14:textId="77777777" w:rsidR="00FD6D64" w:rsidRPr="00830EA7" w:rsidRDefault="00FD6D64" w:rsidP="00830EA7">
            <w:pPr>
              <w:rPr>
                <w:rFonts w:ascii="Times New Roman" w:hAnsi="Times New Roman" w:cs="Times New Roman"/>
                <w:sz w:val="16"/>
                <w:szCs w:val="16"/>
              </w:rPr>
            </w:pPr>
          </w:p>
        </w:tc>
        <w:tc>
          <w:tcPr>
            <w:tcW w:w="709" w:type="dxa"/>
          </w:tcPr>
          <w:p w14:paraId="27E10ED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0</w:t>
            </w:r>
          </w:p>
        </w:tc>
        <w:tc>
          <w:tcPr>
            <w:tcW w:w="708" w:type="dxa"/>
          </w:tcPr>
          <w:p w14:paraId="0003194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100</w:t>
            </w:r>
          </w:p>
        </w:tc>
        <w:tc>
          <w:tcPr>
            <w:tcW w:w="3261" w:type="dxa"/>
          </w:tcPr>
          <w:p w14:paraId="11ECD9F0" w14:textId="634EA50E"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Numbers too small</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46718150" w14:textId="77777777" w:rsidR="00FD6D64" w:rsidRPr="00830EA7" w:rsidRDefault="00FD6D64" w:rsidP="00830EA7">
            <w:pPr>
              <w:rPr>
                <w:rFonts w:ascii="Times New Roman" w:hAnsi="Times New Roman" w:cs="Times New Roman"/>
                <w:sz w:val="16"/>
                <w:szCs w:val="16"/>
              </w:rPr>
            </w:pPr>
          </w:p>
        </w:tc>
        <w:tc>
          <w:tcPr>
            <w:tcW w:w="1276" w:type="dxa"/>
          </w:tcPr>
          <w:p w14:paraId="0B7AB96A" w14:textId="77777777" w:rsidR="00FD6D64" w:rsidRPr="00830EA7" w:rsidRDefault="00FD6D64" w:rsidP="00830EA7">
            <w:pPr>
              <w:rPr>
                <w:rFonts w:ascii="Times New Roman" w:hAnsi="Times New Roman" w:cs="Times New Roman"/>
                <w:sz w:val="16"/>
                <w:szCs w:val="16"/>
              </w:rPr>
            </w:pPr>
          </w:p>
        </w:tc>
        <w:tc>
          <w:tcPr>
            <w:tcW w:w="1134" w:type="dxa"/>
          </w:tcPr>
          <w:p w14:paraId="7E27BD1E" w14:textId="77777777" w:rsidR="00FD6D64" w:rsidRPr="00830EA7" w:rsidRDefault="00FD6D64" w:rsidP="00830EA7">
            <w:pPr>
              <w:rPr>
                <w:rFonts w:ascii="Times New Roman" w:hAnsi="Times New Roman" w:cs="Times New Roman"/>
                <w:sz w:val="16"/>
                <w:szCs w:val="16"/>
              </w:rPr>
            </w:pPr>
          </w:p>
        </w:tc>
      </w:tr>
      <w:tr w:rsidR="00FD6D64" w:rsidRPr="00830EA7" w14:paraId="4591E68E" w14:textId="77777777" w:rsidTr="00FD6D64">
        <w:tc>
          <w:tcPr>
            <w:tcW w:w="4815" w:type="dxa"/>
          </w:tcPr>
          <w:p w14:paraId="71107308" w14:textId="77777777" w:rsidR="00FD6D64" w:rsidRPr="00830EA7" w:rsidRDefault="00FD6D64" w:rsidP="00830EA7">
            <w:pPr>
              <w:rPr>
                <w:rFonts w:ascii="Times New Roman" w:hAnsi="Times New Roman" w:cs="Times New Roman"/>
                <w:sz w:val="16"/>
                <w:szCs w:val="16"/>
              </w:rPr>
            </w:pPr>
          </w:p>
        </w:tc>
        <w:tc>
          <w:tcPr>
            <w:tcW w:w="709" w:type="dxa"/>
          </w:tcPr>
          <w:p w14:paraId="1F19FCE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4307310F" w14:textId="77777777" w:rsidR="00FD6D64" w:rsidRPr="00830EA7" w:rsidRDefault="00FD6D64" w:rsidP="00830EA7">
            <w:pPr>
              <w:rPr>
                <w:rFonts w:ascii="Times New Roman" w:hAnsi="Times New Roman" w:cs="Times New Roman"/>
                <w:sz w:val="16"/>
                <w:szCs w:val="16"/>
              </w:rPr>
            </w:pPr>
          </w:p>
        </w:tc>
        <w:tc>
          <w:tcPr>
            <w:tcW w:w="709" w:type="dxa"/>
          </w:tcPr>
          <w:p w14:paraId="05F1E6D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0</w:t>
            </w:r>
          </w:p>
        </w:tc>
        <w:tc>
          <w:tcPr>
            <w:tcW w:w="708" w:type="dxa"/>
          </w:tcPr>
          <w:p w14:paraId="2C3095A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100</w:t>
            </w:r>
          </w:p>
        </w:tc>
        <w:tc>
          <w:tcPr>
            <w:tcW w:w="3261" w:type="dxa"/>
          </w:tcPr>
          <w:p w14:paraId="5EE9E435" w14:textId="7B2A44B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Numbers too small</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4DE4BC77" w14:textId="77777777" w:rsidR="00FD6D64" w:rsidRPr="00830EA7" w:rsidRDefault="00FD6D64" w:rsidP="00830EA7">
            <w:pPr>
              <w:rPr>
                <w:rFonts w:ascii="Times New Roman" w:hAnsi="Times New Roman" w:cs="Times New Roman"/>
                <w:sz w:val="16"/>
                <w:szCs w:val="16"/>
              </w:rPr>
            </w:pPr>
          </w:p>
        </w:tc>
        <w:tc>
          <w:tcPr>
            <w:tcW w:w="1276" w:type="dxa"/>
          </w:tcPr>
          <w:p w14:paraId="5B1EFAB2" w14:textId="77777777" w:rsidR="00FD6D64" w:rsidRPr="00830EA7" w:rsidRDefault="00FD6D64" w:rsidP="00830EA7">
            <w:pPr>
              <w:rPr>
                <w:rFonts w:ascii="Times New Roman" w:hAnsi="Times New Roman" w:cs="Times New Roman"/>
                <w:sz w:val="16"/>
                <w:szCs w:val="16"/>
              </w:rPr>
            </w:pPr>
          </w:p>
        </w:tc>
        <w:tc>
          <w:tcPr>
            <w:tcW w:w="1134" w:type="dxa"/>
          </w:tcPr>
          <w:p w14:paraId="4E8453DB" w14:textId="77777777" w:rsidR="00FD6D64" w:rsidRPr="00830EA7" w:rsidRDefault="00FD6D64" w:rsidP="00830EA7">
            <w:pPr>
              <w:rPr>
                <w:rFonts w:ascii="Times New Roman" w:hAnsi="Times New Roman" w:cs="Times New Roman"/>
                <w:sz w:val="16"/>
                <w:szCs w:val="16"/>
              </w:rPr>
            </w:pPr>
          </w:p>
        </w:tc>
      </w:tr>
      <w:tr w:rsidR="00FD6D64" w:rsidRPr="00830EA7" w14:paraId="52C58F59" w14:textId="77777777" w:rsidTr="00FD6D64">
        <w:tc>
          <w:tcPr>
            <w:tcW w:w="4815" w:type="dxa"/>
          </w:tcPr>
          <w:p w14:paraId="0946A1F1"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lastRenderedPageBreak/>
              <w:t>HIV prevalence white MSM aged &gt;24 years old</w:t>
            </w:r>
          </w:p>
        </w:tc>
        <w:tc>
          <w:tcPr>
            <w:tcW w:w="709" w:type="dxa"/>
          </w:tcPr>
          <w:p w14:paraId="75BF518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2004</w:t>
            </w:r>
          </w:p>
        </w:tc>
        <w:tc>
          <w:tcPr>
            <w:tcW w:w="992" w:type="dxa"/>
          </w:tcPr>
          <w:p w14:paraId="47A84E2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16.7</w:t>
            </w:r>
          </w:p>
        </w:tc>
        <w:tc>
          <w:tcPr>
            <w:tcW w:w="709" w:type="dxa"/>
          </w:tcPr>
          <w:p w14:paraId="1ECA6C4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10.7</w:t>
            </w:r>
          </w:p>
        </w:tc>
        <w:tc>
          <w:tcPr>
            <w:tcW w:w="708" w:type="dxa"/>
          </w:tcPr>
          <w:p w14:paraId="56A9D32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25.0</w:t>
            </w:r>
          </w:p>
        </w:tc>
        <w:tc>
          <w:tcPr>
            <w:tcW w:w="3261" w:type="dxa"/>
          </w:tcPr>
          <w:p w14:paraId="4C15C7A5" w14:textId="3E900C31"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A98EE4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57FA758E" w14:textId="77777777" w:rsidR="00FD6D64" w:rsidRPr="00830EA7" w:rsidRDefault="00FD6D64" w:rsidP="00830EA7">
            <w:pPr>
              <w:rPr>
                <w:rFonts w:ascii="Times New Roman" w:hAnsi="Times New Roman" w:cs="Times New Roman"/>
                <w:sz w:val="16"/>
                <w:szCs w:val="16"/>
              </w:rPr>
            </w:pPr>
          </w:p>
        </w:tc>
        <w:tc>
          <w:tcPr>
            <w:tcW w:w="1134" w:type="dxa"/>
          </w:tcPr>
          <w:p w14:paraId="3E7CBF59" w14:textId="77777777" w:rsidR="00FD6D64" w:rsidRPr="00830EA7" w:rsidRDefault="00FD6D64" w:rsidP="00830EA7">
            <w:pPr>
              <w:rPr>
                <w:rFonts w:ascii="Times New Roman" w:hAnsi="Times New Roman" w:cs="Times New Roman"/>
                <w:sz w:val="16"/>
                <w:szCs w:val="16"/>
              </w:rPr>
            </w:pPr>
          </w:p>
        </w:tc>
      </w:tr>
      <w:tr w:rsidR="00FD6D64" w:rsidRPr="00830EA7" w14:paraId="68A62433" w14:textId="77777777" w:rsidTr="00FD6D64">
        <w:tc>
          <w:tcPr>
            <w:tcW w:w="4815" w:type="dxa"/>
          </w:tcPr>
          <w:p w14:paraId="00193742" w14:textId="77777777" w:rsidR="00FD6D64" w:rsidRPr="00830EA7" w:rsidRDefault="00FD6D64" w:rsidP="00830EA7">
            <w:pPr>
              <w:rPr>
                <w:rFonts w:ascii="Times New Roman" w:hAnsi="Times New Roman" w:cs="Times New Roman"/>
                <w:b/>
                <w:sz w:val="16"/>
                <w:szCs w:val="16"/>
              </w:rPr>
            </w:pPr>
          </w:p>
        </w:tc>
        <w:tc>
          <w:tcPr>
            <w:tcW w:w="709" w:type="dxa"/>
          </w:tcPr>
          <w:p w14:paraId="62697DF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0413812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18.4</w:t>
            </w:r>
          </w:p>
        </w:tc>
        <w:tc>
          <w:tcPr>
            <w:tcW w:w="709" w:type="dxa"/>
          </w:tcPr>
          <w:p w14:paraId="7B4D4F6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9.4</w:t>
            </w:r>
          </w:p>
        </w:tc>
        <w:tc>
          <w:tcPr>
            <w:tcW w:w="708" w:type="dxa"/>
          </w:tcPr>
          <w:p w14:paraId="5FED58F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32.9</w:t>
            </w:r>
          </w:p>
        </w:tc>
        <w:tc>
          <w:tcPr>
            <w:tcW w:w="3261" w:type="dxa"/>
          </w:tcPr>
          <w:p w14:paraId="2F7B27D8" w14:textId="646DA18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22B445B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78E33274" w14:textId="77777777" w:rsidR="00FD6D64" w:rsidRPr="00830EA7" w:rsidRDefault="00FD6D64" w:rsidP="00830EA7">
            <w:pPr>
              <w:rPr>
                <w:rFonts w:ascii="Times New Roman" w:hAnsi="Times New Roman" w:cs="Times New Roman"/>
                <w:sz w:val="16"/>
                <w:szCs w:val="16"/>
              </w:rPr>
            </w:pPr>
          </w:p>
        </w:tc>
        <w:tc>
          <w:tcPr>
            <w:tcW w:w="1134" w:type="dxa"/>
          </w:tcPr>
          <w:p w14:paraId="3F137617" w14:textId="77777777" w:rsidR="00FD6D64" w:rsidRPr="00830EA7" w:rsidRDefault="00FD6D64" w:rsidP="00830EA7">
            <w:pPr>
              <w:rPr>
                <w:rFonts w:ascii="Times New Roman" w:hAnsi="Times New Roman" w:cs="Times New Roman"/>
                <w:sz w:val="16"/>
                <w:szCs w:val="16"/>
              </w:rPr>
            </w:pPr>
          </w:p>
        </w:tc>
      </w:tr>
      <w:tr w:rsidR="00FD6D64" w:rsidRPr="00830EA7" w14:paraId="0E7C3EDB" w14:textId="77777777" w:rsidTr="00FD6D64">
        <w:tc>
          <w:tcPr>
            <w:tcW w:w="4815" w:type="dxa"/>
          </w:tcPr>
          <w:p w14:paraId="48C79C2F" w14:textId="77777777" w:rsidR="00FD6D64" w:rsidRPr="00830EA7" w:rsidRDefault="00FD6D64" w:rsidP="00830EA7">
            <w:pPr>
              <w:rPr>
                <w:rFonts w:ascii="Times New Roman" w:hAnsi="Times New Roman" w:cs="Times New Roman"/>
                <w:b/>
                <w:sz w:val="16"/>
                <w:szCs w:val="16"/>
              </w:rPr>
            </w:pPr>
          </w:p>
        </w:tc>
        <w:tc>
          <w:tcPr>
            <w:tcW w:w="709" w:type="dxa"/>
          </w:tcPr>
          <w:p w14:paraId="2CBF80E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49C00E5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19.6</w:t>
            </w:r>
          </w:p>
        </w:tc>
        <w:tc>
          <w:tcPr>
            <w:tcW w:w="709" w:type="dxa"/>
          </w:tcPr>
          <w:p w14:paraId="67F391F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12.2</w:t>
            </w:r>
          </w:p>
        </w:tc>
        <w:tc>
          <w:tcPr>
            <w:tcW w:w="708" w:type="dxa"/>
          </w:tcPr>
          <w:p w14:paraId="0634D4C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29.8</w:t>
            </w:r>
          </w:p>
        </w:tc>
        <w:tc>
          <w:tcPr>
            <w:tcW w:w="3261" w:type="dxa"/>
          </w:tcPr>
          <w:p w14:paraId="33D3BAC6" w14:textId="2434BC0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CB107A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0E7FAE0C" w14:textId="77777777" w:rsidR="00FD6D64" w:rsidRPr="00830EA7" w:rsidRDefault="00FD6D64" w:rsidP="00830EA7">
            <w:pPr>
              <w:rPr>
                <w:rFonts w:ascii="Times New Roman" w:hAnsi="Times New Roman" w:cs="Times New Roman"/>
                <w:sz w:val="16"/>
                <w:szCs w:val="16"/>
              </w:rPr>
            </w:pPr>
          </w:p>
        </w:tc>
        <w:tc>
          <w:tcPr>
            <w:tcW w:w="1134" w:type="dxa"/>
          </w:tcPr>
          <w:p w14:paraId="5344B90E" w14:textId="77777777" w:rsidR="00FD6D64" w:rsidRPr="00830EA7" w:rsidRDefault="00FD6D64" w:rsidP="00830EA7">
            <w:pPr>
              <w:rPr>
                <w:rFonts w:ascii="Times New Roman" w:hAnsi="Times New Roman" w:cs="Times New Roman"/>
                <w:sz w:val="16"/>
                <w:szCs w:val="16"/>
              </w:rPr>
            </w:pPr>
          </w:p>
        </w:tc>
      </w:tr>
      <w:tr w:rsidR="00FD6D64" w:rsidRPr="00830EA7" w14:paraId="1BCD0CBA" w14:textId="77777777" w:rsidTr="00FD6D64">
        <w:tc>
          <w:tcPr>
            <w:tcW w:w="4815" w:type="dxa"/>
          </w:tcPr>
          <w:p w14:paraId="4F841932" w14:textId="77777777" w:rsidR="00FD6D64" w:rsidRPr="00830EA7" w:rsidRDefault="00FD6D64" w:rsidP="00830EA7">
            <w:pPr>
              <w:rPr>
                <w:rFonts w:ascii="Times New Roman" w:hAnsi="Times New Roman" w:cs="Times New Roman"/>
                <w:b/>
                <w:sz w:val="16"/>
                <w:szCs w:val="16"/>
              </w:rPr>
            </w:pPr>
          </w:p>
        </w:tc>
        <w:tc>
          <w:tcPr>
            <w:tcW w:w="709" w:type="dxa"/>
          </w:tcPr>
          <w:p w14:paraId="19C7718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135A094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9.1</w:t>
            </w:r>
          </w:p>
        </w:tc>
        <w:tc>
          <w:tcPr>
            <w:tcW w:w="709" w:type="dxa"/>
          </w:tcPr>
          <w:p w14:paraId="0022B11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5.0</w:t>
            </w:r>
          </w:p>
        </w:tc>
        <w:tc>
          <w:tcPr>
            <w:tcW w:w="708" w:type="dxa"/>
          </w:tcPr>
          <w:p w14:paraId="4DF0F0C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15.9</w:t>
            </w:r>
          </w:p>
        </w:tc>
        <w:tc>
          <w:tcPr>
            <w:tcW w:w="3261" w:type="dxa"/>
          </w:tcPr>
          <w:p w14:paraId="2F522DA8" w14:textId="1CE7C99C"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 95% CI</w:t>
            </w:r>
            <w:bookmarkStart w:id="14" w:name="_Hlk34058264"/>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bookmarkEnd w:id="14"/>
          </w:p>
        </w:tc>
        <w:tc>
          <w:tcPr>
            <w:tcW w:w="1417" w:type="dxa"/>
          </w:tcPr>
          <w:p w14:paraId="7EAE57B3" w14:textId="77777777" w:rsidR="00FD6D64" w:rsidRPr="00830EA7" w:rsidRDefault="00FD6D64" w:rsidP="00830EA7">
            <w:pPr>
              <w:rPr>
                <w:rFonts w:ascii="Times New Roman" w:hAnsi="Times New Roman" w:cs="Times New Roman"/>
                <w:sz w:val="16"/>
                <w:szCs w:val="16"/>
              </w:rPr>
            </w:pPr>
          </w:p>
        </w:tc>
        <w:tc>
          <w:tcPr>
            <w:tcW w:w="1276" w:type="dxa"/>
          </w:tcPr>
          <w:p w14:paraId="01676DC9" w14:textId="77777777" w:rsidR="00FD6D64" w:rsidRPr="00830EA7" w:rsidRDefault="00FD6D64" w:rsidP="00830EA7">
            <w:pPr>
              <w:rPr>
                <w:rFonts w:ascii="Times New Roman" w:hAnsi="Times New Roman" w:cs="Times New Roman"/>
                <w:sz w:val="16"/>
                <w:szCs w:val="16"/>
              </w:rPr>
            </w:pPr>
          </w:p>
        </w:tc>
        <w:tc>
          <w:tcPr>
            <w:tcW w:w="1134" w:type="dxa"/>
          </w:tcPr>
          <w:p w14:paraId="77EB5FF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18859E50" w14:textId="77777777" w:rsidTr="00FD6D64">
        <w:tc>
          <w:tcPr>
            <w:tcW w:w="4815" w:type="dxa"/>
          </w:tcPr>
          <w:p w14:paraId="246E0EF8"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b/>
                <w:sz w:val="16"/>
                <w:szCs w:val="16"/>
              </w:rPr>
              <w:t>Care continuum indicators</w:t>
            </w:r>
          </w:p>
        </w:tc>
        <w:tc>
          <w:tcPr>
            <w:tcW w:w="709" w:type="dxa"/>
          </w:tcPr>
          <w:p w14:paraId="2D40F9F1" w14:textId="77777777" w:rsidR="00FD6D64" w:rsidRPr="00830EA7" w:rsidRDefault="00FD6D64" w:rsidP="00830EA7">
            <w:pPr>
              <w:rPr>
                <w:rFonts w:ascii="Times New Roman" w:hAnsi="Times New Roman" w:cs="Times New Roman"/>
                <w:sz w:val="16"/>
                <w:szCs w:val="16"/>
              </w:rPr>
            </w:pPr>
          </w:p>
        </w:tc>
        <w:tc>
          <w:tcPr>
            <w:tcW w:w="992" w:type="dxa"/>
          </w:tcPr>
          <w:p w14:paraId="30C14EB8" w14:textId="77777777" w:rsidR="00FD6D64" w:rsidRPr="00830EA7" w:rsidRDefault="00FD6D64" w:rsidP="00830EA7">
            <w:pPr>
              <w:rPr>
                <w:rFonts w:ascii="Times New Roman" w:hAnsi="Times New Roman" w:cs="Times New Roman"/>
                <w:sz w:val="16"/>
                <w:szCs w:val="16"/>
              </w:rPr>
            </w:pPr>
          </w:p>
        </w:tc>
        <w:tc>
          <w:tcPr>
            <w:tcW w:w="709" w:type="dxa"/>
          </w:tcPr>
          <w:p w14:paraId="02F5BD38" w14:textId="77777777" w:rsidR="00FD6D64" w:rsidRPr="00830EA7" w:rsidRDefault="00FD6D64" w:rsidP="00830EA7">
            <w:pPr>
              <w:rPr>
                <w:rFonts w:ascii="Times New Roman" w:hAnsi="Times New Roman" w:cs="Times New Roman"/>
                <w:sz w:val="16"/>
                <w:szCs w:val="16"/>
              </w:rPr>
            </w:pPr>
          </w:p>
        </w:tc>
        <w:tc>
          <w:tcPr>
            <w:tcW w:w="708" w:type="dxa"/>
          </w:tcPr>
          <w:p w14:paraId="2868AEB0" w14:textId="77777777" w:rsidR="00FD6D64" w:rsidRPr="00830EA7" w:rsidRDefault="00FD6D64" w:rsidP="00830EA7">
            <w:pPr>
              <w:rPr>
                <w:rFonts w:ascii="Times New Roman" w:hAnsi="Times New Roman" w:cs="Times New Roman"/>
                <w:sz w:val="16"/>
                <w:szCs w:val="16"/>
              </w:rPr>
            </w:pPr>
          </w:p>
        </w:tc>
        <w:tc>
          <w:tcPr>
            <w:tcW w:w="3261" w:type="dxa"/>
          </w:tcPr>
          <w:p w14:paraId="53026942" w14:textId="77777777" w:rsidR="00FD6D64" w:rsidRPr="00830EA7" w:rsidRDefault="00FD6D64" w:rsidP="00830EA7">
            <w:pPr>
              <w:rPr>
                <w:rFonts w:ascii="Times New Roman" w:hAnsi="Times New Roman" w:cs="Times New Roman"/>
                <w:sz w:val="16"/>
                <w:szCs w:val="16"/>
              </w:rPr>
            </w:pPr>
          </w:p>
        </w:tc>
        <w:tc>
          <w:tcPr>
            <w:tcW w:w="1417" w:type="dxa"/>
          </w:tcPr>
          <w:p w14:paraId="1E8CF93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HIV testing rate</w:t>
            </w:r>
          </w:p>
        </w:tc>
        <w:tc>
          <w:tcPr>
            <w:tcW w:w="1276" w:type="dxa"/>
          </w:tcPr>
          <w:p w14:paraId="2141B6E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CDC estimates for Maryland</w:t>
            </w:r>
          </w:p>
        </w:tc>
        <w:tc>
          <w:tcPr>
            <w:tcW w:w="1134" w:type="dxa"/>
          </w:tcPr>
          <w:p w14:paraId="71139D47" w14:textId="77777777" w:rsidR="00FD6D64" w:rsidRPr="00830EA7" w:rsidRDefault="00FD6D64" w:rsidP="00830EA7">
            <w:pPr>
              <w:rPr>
                <w:rFonts w:ascii="Times New Roman" w:hAnsi="Times New Roman" w:cs="Times New Roman"/>
                <w:sz w:val="16"/>
                <w:szCs w:val="16"/>
              </w:rPr>
            </w:pPr>
          </w:p>
        </w:tc>
      </w:tr>
      <w:tr w:rsidR="00FD6D64" w:rsidRPr="00830EA7" w14:paraId="6FA0F3B2" w14:textId="77777777" w:rsidTr="00FD6D64">
        <w:tc>
          <w:tcPr>
            <w:tcW w:w="4815" w:type="dxa"/>
          </w:tcPr>
          <w:p w14:paraId="59171DBB"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 xml:space="preserve">Percentage of HIV-positive MSM diagnosed </w:t>
            </w:r>
          </w:p>
        </w:tc>
        <w:tc>
          <w:tcPr>
            <w:tcW w:w="709" w:type="dxa"/>
          </w:tcPr>
          <w:p w14:paraId="66DC716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2012</w:t>
            </w:r>
          </w:p>
        </w:tc>
        <w:tc>
          <w:tcPr>
            <w:tcW w:w="992" w:type="dxa"/>
          </w:tcPr>
          <w:p w14:paraId="31F6D6B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75.9</w:t>
            </w:r>
          </w:p>
        </w:tc>
        <w:tc>
          <w:tcPr>
            <w:tcW w:w="709" w:type="dxa"/>
          </w:tcPr>
          <w:p w14:paraId="65988FC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71.7</w:t>
            </w:r>
          </w:p>
        </w:tc>
        <w:tc>
          <w:tcPr>
            <w:tcW w:w="708" w:type="dxa"/>
          </w:tcPr>
          <w:p w14:paraId="28CFFEC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80.5</w:t>
            </w:r>
          </w:p>
        </w:tc>
        <w:tc>
          <w:tcPr>
            <w:tcW w:w="3261" w:type="dxa"/>
          </w:tcPr>
          <w:p w14:paraId="4E6E41C8" w14:textId="1F7B9408"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CDC data for Maryland state</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&lt;EndNote&gt;&lt;Cite&gt;&lt;Author&gt;Hall&lt;/Author&gt;&lt;Year&gt;2015&lt;/Year&gt;&lt;RecNum&gt;590&lt;/RecNum&gt;&lt;DisplayText&gt;&lt;style face="superscript"&gt;56&lt;/style&gt;&lt;/DisplayText&gt;&lt;record&gt;&lt;rec-number&gt;590&lt;/rec-number&gt;&lt;foreign-keys&gt;&lt;key app="EN" db-id="5509w5tfs9vrz0eaaw0xp5tbe9wf52090zs9" timestamp="1439305692"&gt;590&lt;/key&gt;&lt;/foreign-keys&gt;&lt;ref-type name="Journal Article"&gt;17&lt;/ref-type&gt;&lt;contributors&gt;&lt;authors&gt;&lt;author&gt;Hall, H. I.&lt;/author&gt;&lt;author&gt;An, Q.&lt;/author&gt;&lt;author&gt;Tang, T.&lt;/author&gt;&lt;author&gt;Song, R.&lt;/author&gt;&lt;author&gt;Chen, M.&lt;/author&gt;&lt;author&gt;Green, T.&lt;/author&gt;&lt;author&gt;Kang, J.&lt;/author&gt;&lt;/authors&gt;&lt;/contributors&gt;&lt;titles&gt;&lt;title&gt;Prevalence of diagnosed and undiagnosed HIV infection - United States, 2008-2012&lt;/title&gt;&lt;secondary-title&gt;MMWR Morb Mortal Wkly Rep&lt;/secondary-title&gt;&lt;/titles&gt;&lt;periodical&gt;&lt;full-title&gt;MMWR Morb Mortal Wkly Rep&lt;/full-title&gt;&lt;/periodical&gt;&lt;pages&gt;657-62&lt;/pages&gt;&lt;volume&gt;64&lt;/volume&gt;&lt;number&gt;24&lt;/number&gt;&lt;edition&gt;2015/06/26&lt;/edition&gt;&lt;dates&gt;&lt;year&gt;2015&lt;/year&gt;&lt;pub-dates&gt;&lt;date&gt;Jun 26&lt;/date&gt;&lt;/pub-dates&gt;&lt;/dates&gt;&lt;isbn&gt;1545-861X (Electronic)&amp;#xD;0149-2195 (Linking)&lt;/isbn&gt;&lt;accession-num&gt;26110835&lt;/accession-num&gt;&lt;urls&gt;&lt;/urls&gt;&lt;remote-database-provider&gt;NLM&lt;/remote-database-provider&gt;&lt;language&gt;eng&lt;/language&gt;&lt;/record&gt;&lt;/Cite&gt;&lt;/EndNote&gt;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56</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95% CI</w:t>
            </w:r>
          </w:p>
        </w:tc>
        <w:tc>
          <w:tcPr>
            <w:tcW w:w="1417" w:type="dxa"/>
          </w:tcPr>
          <w:p w14:paraId="76DE6A8C" w14:textId="77777777" w:rsidR="00FD6D64" w:rsidRPr="00830EA7" w:rsidRDefault="00FD6D64" w:rsidP="00830EA7">
            <w:pPr>
              <w:rPr>
                <w:rFonts w:ascii="Times New Roman" w:hAnsi="Times New Roman" w:cs="Times New Roman"/>
                <w:sz w:val="16"/>
                <w:szCs w:val="16"/>
              </w:rPr>
            </w:pPr>
          </w:p>
        </w:tc>
        <w:tc>
          <w:tcPr>
            <w:tcW w:w="1276" w:type="dxa"/>
          </w:tcPr>
          <w:p w14:paraId="4DAA755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1F648DCF" w14:textId="77777777" w:rsidR="00FD6D64" w:rsidRPr="00830EA7" w:rsidRDefault="00FD6D64" w:rsidP="00830EA7">
            <w:pPr>
              <w:rPr>
                <w:rFonts w:ascii="Times New Roman" w:hAnsi="Times New Roman" w:cs="Times New Roman"/>
                <w:sz w:val="16"/>
                <w:szCs w:val="16"/>
              </w:rPr>
            </w:pPr>
          </w:p>
        </w:tc>
      </w:tr>
      <w:tr w:rsidR="00FD6D64" w:rsidRPr="00830EA7" w14:paraId="4F8FCAB4" w14:textId="77777777" w:rsidTr="00FD6D64">
        <w:tc>
          <w:tcPr>
            <w:tcW w:w="4815" w:type="dxa"/>
          </w:tcPr>
          <w:p w14:paraId="0CB1E808" w14:textId="77777777" w:rsidR="00FD6D64" w:rsidRPr="00830EA7" w:rsidRDefault="00FD6D64" w:rsidP="00830EA7">
            <w:pPr>
              <w:rPr>
                <w:rFonts w:ascii="Times New Roman" w:hAnsi="Times New Roman" w:cs="Times New Roman"/>
                <w:sz w:val="16"/>
                <w:szCs w:val="16"/>
              </w:rPr>
            </w:pPr>
          </w:p>
        </w:tc>
        <w:tc>
          <w:tcPr>
            <w:tcW w:w="709" w:type="dxa"/>
          </w:tcPr>
          <w:p w14:paraId="201F31D5" w14:textId="77777777" w:rsidR="00FD6D64" w:rsidRPr="00830EA7" w:rsidRDefault="00FD6D64" w:rsidP="00830EA7">
            <w:pPr>
              <w:rPr>
                <w:rFonts w:ascii="Times New Roman" w:hAnsi="Times New Roman" w:cs="Times New Roman"/>
                <w:sz w:val="16"/>
                <w:szCs w:val="16"/>
              </w:rPr>
            </w:pPr>
          </w:p>
        </w:tc>
        <w:tc>
          <w:tcPr>
            <w:tcW w:w="992" w:type="dxa"/>
          </w:tcPr>
          <w:p w14:paraId="67C77153" w14:textId="77777777" w:rsidR="00FD6D64" w:rsidRPr="00830EA7" w:rsidRDefault="00FD6D64" w:rsidP="00830EA7">
            <w:pPr>
              <w:rPr>
                <w:rFonts w:ascii="Times New Roman" w:hAnsi="Times New Roman" w:cs="Times New Roman"/>
                <w:sz w:val="16"/>
                <w:szCs w:val="16"/>
              </w:rPr>
            </w:pPr>
          </w:p>
        </w:tc>
        <w:tc>
          <w:tcPr>
            <w:tcW w:w="709" w:type="dxa"/>
          </w:tcPr>
          <w:p w14:paraId="695358CA" w14:textId="77777777" w:rsidR="00FD6D64" w:rsidRPr="00830EA7" w:rsidRDefault="00FD6D64" w:rsidP="00830EA7">
            <w:pPr>
              <w:rPr>
                <w:rFonts w:ascii="Times New Roman" w:hAnsi="Times New Roman" w:cs="Times New Roman"/>
                <w:sz w:val="16"/>
                <w:szCs w:val="16"/>
              </w:rPr>
            </w:pPr>
          </w:p>
        </w:tc>
        <w:tc>
          <w:tcPr>
            <w:tcW w:w="708" w:type="dxa"/>
          </w:tcPr>
          <w:p w14:paraId="3D821CD8" w14:textId="77777777" w:rsidR="00FD6D64" w:rsidRPr="00830EA7" w:rsidRDefault="00FD6D64" w:rsidP="00830EA7">
            <w:pPr>
              <w:rPr>
                <w:rFonts w:ascii="Times New Roman" w:hAnsi="Times New Roman" w:cs="Times New Roman"/>
                <w:sz w:val="16"/>
                <w:szCs w:val="16"/>
              </w:rPr>
            </w:pPr>
          </w:p>
        </w:tc>
        <w:tc>
          <w:tcPr>
            <w:tcW w:w="3261" w:type="dxa"/>
          </w:tcPr>
          <w:p w14:paraId="43994DAE" w14:textId="77777777" w:rsidR="00FD6D64" w:rsidRPr="00830EA7" w:rsidRDefault="00FD6D64" w:rsidP="00830EA7">
            <w:pPr>
              <w:rPr>
                <w:rFonts w:ascii="Times New Roman" w:hAnsi="Times New Roman" w:cs="Times New Roman"/>
                <w:sz w:val="16"/>
                <w:szCs w:val="16"/>
              </w:rPr>
            </w:pPr>
          </w:p>
        </w:tc>
        <w:tc>
          <w:tcPr>
            <w:tcW w:w="1417" w:type="dxa"/>
          </w:tcPr>
          <w:p w14:paraId="6B45E36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ART coverage data</w:t>
            </w:r>
          </w:p>
        </w:tc>
        <w:tc>
          <w:tcPr>
            <w:tcW w:w="1276" w:type="dxa"/>
          </w:tcPr>
          <w:p w14:paraId="7332B6E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Maryland DH continuum data</w:t>
            </w:r>
          </w:p>
        </w:tc>
        <w:tc>
          <w:tcPr>
            <w:tcW w:w="1134" w:type="dxa"/>
          </w:tcPr>
          <w:p w14:paraId="7BA04BFB" w14:textId="77777777" w:rsidR="00FD6D64" w:rsidRPr="00830EA7" w:rsidRDefault="00FD6D64" w:rsidP="00830EA7">
            <w:pPr>
              <w:rPr>
                <w:rFonts w:ascii="Times New Roman" w:hAnsi="Times New Roman" w:cs="Times New Roman"/>
                <w:sz w:val="16"/>
                <w:szCs w:val="16"/>
              </w:rPr>
            </w:pPr>
          </w:p>
        </w:tc>
      </w:tr>
      <w:tr w:rsidR="00FD6D64" w:rsidRPr="00830EA7" w14:paraId="2D246778" w14:textId="77777777" w:rsidTr="00FD6D64">
        <w:tc>
          <w:tcPr>
            <w:tcW w:w="4815" w:type="dxa"/>
          </w:tcPr>
          <w:p w14:paraId="5A60323B"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 xml:space="preserve">Percentage of all HIV-positive MSM on ART </w:t>
            </w:r>
          </w:p>
        </w:tc>
        <w:tc>
          <w:tcPr>
            <w:tcW w:w="709" w:type="dxa"/>
          </w:tcPr>
          <w:p w14:paraId="3773EF4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75AF5B9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39.5</w:t>
            </w:r>
          </w:p>
        </w:tc>
        <w:tc>
          <w:tcPr>
            <w:tcW w:w="709" w:type="dxa"/>
          </w:tcPr>
          <w:p w14:paraId="6358D5A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31.9</w:t>
            </w:r>
          </w:p>
        </w:tc>
        <w:tc>
          <w:tcPr>
            <w:tcW w:w="708" w:type="dxa"/>
          </w:tcPr>
          <w:p w14:paraId="6208DA1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47.5</w:t>
            </w:r>
          </w:p>
        </w:tc>
        <w:tc>
          <w:tcPr>
            <w:tcW w:w="3261" w:type="dxa"/>
          </w:tcPr>
          <w:p w14:paraId="08A41C5F" w14:textId="1A03A899"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NHBS ARV detection analysis </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&lt;EndNote&gt;&lt;Cite&gt;&lt;Author&gt;German&lt;/Author&gt;&lt;Year&gt;2016&lt;/Year&gt;&lt;RecNum&gt;875&lt;/RecNum&gt;&lt;DisplayText&gt;&lt;style face="superscript"&gt;57&lt;/style&gt;&lt;/DisplayText&gt;&lt;record&gt;&lt;rec-number&gt;875&lt;/rec-number&gt;&lt;foreign-keys&gt;&lt;key app="EN" db-id="5509w5tfs9vrz0eaaw0xp5tbe9wf52090zs9" timestamp="1479995904"&gt;875&lt;/key&gt;&lt;/foreign-keys&gt;&lt;ref-type name="Conference Paper"&gt;47&lt;/ref-type&gt;&lt;contributors&gt;&lt;authors&gt;&lt;author&gt;German, D.&lt;/author&gt;&lt;author&gt;Shearer, K.&lt;/author&gt;&lt;author&gt;Park, J. N.&lt;/author&gt;&lt;author&gt;Flynn, C.&lt;/author&gt;&lt;author&gt;Latkin, C.&lt;/author&gt;&lt;author&gt;Laeyendecker, O.&lt;/author&gt;&lt;author&gt;Quinn, T. C.&lt;/author&gt;&lt;author&gt;Clarke, W.&lt;/author&gt;&lt;/authors&gt;&lt;/contributors&gt;&lt;titles&gt;&lt;title&gt;Factors associated with misreporting HIV status among MSM from Baltimore [abstract 906]&lt;/title&gt;&lt;secondary-title&gt;CROI&lt;/secondary-title&gt;&lt;/titles&gt;&lt;dates&gt;&lt;year&gt;2016&lt;/year&gt;&lt;/dates&gt;&lt;pub-location&gt;Boston, USA&lt;/pub-location&gt;&lt;urls&gt;&lt;/urls&gt;&lt;/record&gt;&lt;/Cite&gt;&lt;/EndNote&gt;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57</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AE124D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A4EBB52" w14:textId="77777777" w:rsidR="00FD6D64" w:rsidRPr="00830EA7" w:rsidRDefault="00FD6D64" w:rsidP="00830EA7">
            <w:pPr>
              <w:rPr>
                <w:rFonts w:ascii="Times New Roman" w:hAnsi="Times New Roman" w:cs="Times New Roman"/>
                <w:sz w:val="16"/>
                <w:szCs w:val="16"/>
              </w:rPr>
            </w:pPr>
          </w:p>
        </w:tc>
        <w:tc>
          <w:tcPr>
            <w:tcW w:w="1134" w:type="dxa"/>
          </w:tcPr>
          <w:p w14:paraId="49751E9E" w14:textId="77777777" w:rsidR="00FD6D64" w:rsidRPr="00830EA7" w:rsidRDefault="00FD6D64" w:rsidP="00830EA7">
            <w:pPr>
              <w:rPr>
                <w:rFonts w:ascii="Times New Roman" w:hAnsi="Times New Roman" w:cs="Times New Roman"/>
                <w:sz w:val="16"/>
                <w:szCs w:val="16"/>
              </w:rPr>
            </w:pPr>
          </w:p>
        </w:tc>
      </w:tr>
      <w:tr w:rsidR="00FD6D64" w:rsidRPr="00830EA7" w14:paraId="210B3A63" w14:textId="77777777" w:rsidTr="00FD6D64">
        <w:tc>
          <w:tcPr>
            <w:tcW w:w="4815" w:type="dxa"/>
          </w:tcPr>
          <w:p w14:paraId="68A238CA" w14:textId="77777777" w:rsidR="00FD6D64" w:rsidRPr="00830EA7" w:rsidRDefault="00FD6D64" w:rsidP="00830EA7">
            <w:pPr>
              <w:rPr>
                <w:rFonts w:ascii="Times New Roman" w:hAnsi="Times New Roman" w:cs="Times New Roman"/>
                <w:sz w:val="16"/>
                <w:szCs w:val="16"/>
              </w:rPr>
            </w:pPr>
          </w:p>
        </w:tc>
        <w:tc>
          <w:tcPr>
            <w:tcW w:w="709" w:type="dxa"/>
          </w:tcPr>
          <w:p w14:paraId="3269813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148DE62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55.4</w:t>
            </w:r>
          </w:p>
        </w:tc>
        <w:tc>
          <w:tcPr>
            <w:tcW w:w="709" w:type="dxa"/>
          </w:tcPr>
          <w:p w14:paraId="22C4411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48.0</w:t>
            </w:r>
          </w:p>
        </w:tc>
        <w:tc>
          <w:tcPr>
            <w:tcW w:w="708" w:type="dxa"/>
          </w:tcPr>
          <w:p w14:paraId="5E01C2A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62.6</w:t>
            </w:r>
          </w:p>
        </w:tc>
        <w:tc>
          <w:tcPr>
            <w:tcW w:w="3261" w:type="dxa"/>
          </w:tcPr>
          <w:p w14:paraId="04967750" w14:textId="43EECCDF"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ARV detection analysis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B6BF35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1762D15C" w14:textId="77777777" w:rsidR="00FD6D64" w:rsidRPr="00830EA7" w:rsidRDefault="00FD6D64" w:rsidP="00830EA7">
            <w:pPr>
              <w:rPr>
                <w:rFonts w:ascii="Times New Roman" w:hAnsi="Times New Roman" w:cs="Times New Roman"/>
                <w:sz w:val="16"/>
                <w:szCs w:val="16"/>
              </w:rPr>
            </w:pPr>
          </w:p>
        </w:tc>
        <w:tc>
          <w:tcPr>
            <w:tcW w:w="1134" w:type="dxa"/>
          </w:tcPr>
          <w:p w14:paraId="450662DB" w14:textId="77777777" w:rsidR="00FD6D64" w:rsidRPr="00830EA7" w:rsidRDefault="00FD6D64" w:rsidP="00830EA7">
            <w:pPr>
              <w:rPr>
                <w:rFonts w:ascii="Times New Roman" w:hAnsi="Times New Roman" w:cs="Times New Roman"/>
                <w:sz w:val="16"/>
                <w:szCs w:val="16"/>
              </w:rPr>
            </w:pPr>
          </w:p>
        </w:tc>
      </w:tr>
      <w:tr w:rsidR="00FD6D64" w:rsidRPr="00830EA7" w14:paraId="393677C5" w14:textId="77777777" w:rsidTr="00FD6D64">
        <w:tc>
          <w:tcPr>
            <w:tcW w:w="4815" w:type="dxa"/>
          </w:tcPr>
          <w:p w14:paraId="46CB9EBD" w14:textId="77777777" w:rsidR="00FD6D64" w:rsidRPr="00830EA7" w:rsidRDefault="00FD6D64" w:rsidP="00830EA7">
            <w:pPr>
              <w:rPr>
                <w:rFonts w:ascii="Times New Roman" w:hAnsi="Times New Roman" w:cs="Times New Roman"/>
                <w:sz w:val="16"/>
                <w:szCs w:val="16"/>
              </w:rPr>
            </w:pPr>
          </w:p>
        </w:tc>
        <w:tc>
          <w:tcPr>
            <w:tcW w:w="709" w:type="dxa"/>
          </w:tcPr>
          <w:p w14:paraId="0C958A0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5FDD38C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70.3</w:t>
            </w:r>
          </w:p>
        </w:tc>
        <w:tc>
          <w:tcPr>
            <w:tcW w:w="709" w:type="dxa"/>
          </w:tcPr>
          <w:p w14:paraId="44D855B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61.6</w:t>
            </w:r>
          </w:p>
        </w:tc>
        <w:tc>
          <w:tcPr>
            <w:tcW w:w="708" w:type="dxa"/>
          </w:tcPr>
          <w:p w14:paraId="3A5DB13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77.7</w:t>
            </w:r>
          </w:p>
        </w:tc>
        <w:tc>
          <w:tcPr>
            <w:tcW w:w="3261" w:type="dxa"/>
          </w:tcPr>
          <w:p w14:paraId="37635881" w14:textId="5AD20BD1"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ARV detection analysis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9470D13" w14:textId="77777777" w:rsidR="00FD6D64" w:rsidRPr="00830EA7" w:rsidRDefault="00FD6D64" w:rsidP="00830EA7">
            <w:pPr>
              <w:rPr>
                <w:rFonts w:ascii="Times New Roman" w:hAnsi="Times New Roman" w:cs="Times New Roman"/>
                <w:sz w:val="16"/>
                <w:szCs w:val="16"/>
              </w:rPr>
            </w:pPr>
          </w:p>
        </w:tc>
        <w:tc>
          <w:tcPr>
            <w:tcW w:w="1276" w:type="dxa"/>
          </w:tcPr>
          <w:p w14:paraId="35CD854B" w14:textId="77777777" w:rsidR="00FD6D64" w:rsidRPr="00830EA7" w:rsidRDefault="00FD6D64" w:rsidP="00830EA7">
            <w:pPr>
              <w:rPr>
                <w:rFonts w:ascii="Times New Roman" w:hAnsi="Times New Roman" w:cs="Times New Roman"/>
                <w:sz w:val="16"/>
                <w:szCs w:val="16"/>
              </w:rPr>
            </w:pPr>
          </w:p>
        </w:tc>
        <w:tc>
          <w:tcPr>
            <w:tcW w:w="1134" w:type="dxa"/>
          </w:tcPr>
          <w:p w14:paraId="287F5D9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4D1546A1" w14:textId="77777777" w:rsidTr="00FD6D64">
        <w:tc>
          <w:tcPr>
            <w:tcW w:w="4815" w:type="dxa"/>
          </w:tcPr>
          <w:p w14:paraId="799D9B7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black HIV-positive MSM on ART </w:t>
            </w:r>
          </w:p>
        </w:tc>
        <w:tc>
          <w:tcPr>
            <w:tcW w:w="709" w:type="dxa"/>
          </w:tcPr>
          <w:p w14:paraId="2E6197A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71035AF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36.9</w:t>
            </w:r>
          </w:p>
        </w:tc>
        <w:tc>
          <w:tcPr>
            <w:tcW w:w="709" w:type="dxa"/>
          </w:tcPr>
          <w:p w14:paraId="28C6E27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28.5</w:t>
            </w:r>
          </w:p>
        </w:tc>
        <w:tc>
          <w:tcPr>
            <w:tcW w:w="708" w:type="dxa"/>
          </w:tcPr>
          <w:p w14:paraId="70EAFCE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46.2</w:t>
            </w:r>
          </w:p>
        </w:tc>
        <w:tc>
          <w:tcPr>
            <w:tcW w:w="3261" w:type="dxa"/>
          </w:tcPr>
          <w:p w14:paraId="01F5AFB9" w14:textId="1666F95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NHBS ARV detection analysis </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&lt;EndNote&gt;&lt;Cite&gt;&lt;Author&gt;German&lt;/Author&gt;&lt;Year&gt;2016&lt;/Year&gt;&lt;RecNum&gt;875&lt;/RecNum&gt;&lt;DisplayText&gt;&lt;style face="superscript"&gt;57&lt;/style&gt;&lt;/DisplayText&gt;&lt;record&gt;&lt;rec-number&gt;875&lt;/rec-number&gt;&lt;foreign-keys&gt;&lt;key app="EN" db-id="5509w5tfs9vrz0eaaw0xp5tbe9wf52090zs9" timestamp="1479995904"&gt;875&lt;/key&gt;&lt;/foreign-keys&gt;&lt;ref-type name="Conference Paper"&gt;47&lt;/ref-type&gt;&lt;contributors&gt;&lt;authors&gt;&lt;author&gt;German, D.&lt;/author&gt;&lt;author&gt;Shearer, K.&lt;/author&gt;&lt;author&gt;Park, J. N.&lt;/author&gt;&lt;author&gt;Flynn, C.&lt;/author&gt;&lt;author&gt;Latkin, C.&lt;/author&gt;&lt;author&gt;Laeyendecker, O.&lt;/author&gt;&lt;author&gt;Quinn, T. C.&lt;/author&gt;&lt;author&gt;Clarke, W.&lt;/author&gt;&lt;/authors&gt;&lt;/contributors&gt;&lt;titles&gt;&lt;title&gt;Factors associated with misreporting HIV status among MSM from Baltimore [abstract 906]&lt;/title&gt;&lt;secondary-title&gt;CROI&lt;/secondary-title&gt;&lt;/titles&gt;&lt;dates&gt;&lt;year&gt;2016&lt;/year&gt;&lt;/dates&gt;&lt;pub-location&gt;Boston, USA&lt;/pub-location&gt;&lt;urls&gt;&lt;/urls&gt;&lt;/record&gt;&lt;/Cite&gt;&lt;/EndNote&gt;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57</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4962F27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73FDC502" w14:textId="77777777" w:rsidR="00FD6D64" w:rsidRPr="00830EA7" w:rsidRDefault="00FD6D64" w:rsidP="00830EA7">
            <w:pPr>
              <w:rPr>
                <w:rFonts w:ascii="Times New Roman" w:hAnsi="Times New Roman" w:cs="Times New Roman"/>
                <w:sz w:val="16"/>
                <w:szCs w:val="16"/>
              </w:rPr>
            </w:pPr>
          </w:p>
        </w:tc>
        <w:tc>
          <w:tcPr>
            <w:tcW w:w="1134" w:type="dxa"/>
          </w:tcPr>
          <w:p w14:paraId="697BCA85" w14:textId="77777777" w:rsidR="00FD6D64" w:rsidRPr="00830EA7" w:rsidRDefault="00FD6D64" w:rsidP="00830EA7">
            <w:pPr>
              <w:rPr>
                <w:rFonts w:ascii="Times New Roman" w:hAnsi="Times New Roman" w:cs="Times New Roman"/>
                <w:sz w:val="16"/>
                <w:szCs w:val="16"/>
              </w:rPr>
            </w:pPr>
          </w:p>
        </w:tc>
      </w:tr>
      <w:tr w:rsidR="00FD6D64" w:rsidRPr="00830EA7" w14:paraId="5C0DE82A" w14:textId="77777777" w:rsidTr="00FD6D64">
        <w:tc>
          <w:tcPr>
            <w:tcW w:w="4815" w:type="dxa"/>
          </w:tcPr>
          <w:p w14:paraId="4443610F" w14:textId="77777777" w:rsidR="00FD6D64" w:rsidRPr="00830EA7" w:rsidRDefault="00FD6D64" w:rsidP="00830EA7">
            <w:pPr>
              <w:rPr>
                <w:rFonts w:ascii="Times New Roman" w:hAnsi="Times New Roman" w:cs="Times New Roman"/>
                <w:sz w:val="16"/>
                <w:szCs w:val="16"/>
              </w:rPr>
            </w:pPr>
          </w:p>
        </w:tc>
        <w:tc>
          <w:tcPr>
            <w:tcW w:w="709" w:type="dxa"/>
          </w:tcPr>
          <w:p w14:paraId="67EF5CB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64C55B6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51.6</w:t>
            </w:r>
          </w:p>
        </w:tc>
        <w:tc>
          <w:tcPr>
            <w:tcW w:w="709" w:type="dxa"/>
          </w:tcPr>
          <w:p w14:paraId="0251819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43.8</w:t>
            </w:r>
          </w:p>
        </w:tc>
        <w:tc>
          <w:tcPr>
            <w:tcW w:w="708" w:type="dxa"/>
          </w:tcPr>
          <w:p w14:paraId="0BE4AC7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59.4</w:t>
            </w:r>
          </w:p>
        </w:tc>
        <w:tc>
          <w:tcPr>
            <w:tcW w:w="3261" w:type="dxa"/>
          </w:tcPr>
          <w:p w14:paraId="5EB9E0D9" w14:textId="655AEBA8"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ARV detection analysis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BF3C07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712B3F0A" w14:textId="77777777" w:rsidR="00FD6D64" w:rsidRPr="00830EA7" w:rsidRDefault="00FD6D64" w:rsidP="00830EA7">
            <w:pPr>
              <w:rPr>
                <w:rFonts w:ascii="Times New Roman" w:hAnsi="Times New Roman" w:cs="Times New Roman"/>
                <w:sz w:val="16"/>
                <w:szCs w:val="16"/>
              </w:rPr>
            </w:pPr>
          </w:p>
        </w:tc>
        <w:tc>
          <w:tcPr>
            <w:tcW w:w="1134" w:type="dxa"/>
          </w:tcPr>
          <w:p w14:paraId="231E4A1C" w14:textId="77777777" w:rsidR="00FD6D64" w:rsidRPr="00830EA7" w:rsidRDefault="00FD6D64" w:rsidP="00830EA7">
            <w:pPr>
              <w:rPr>
                <w:rFonts w:ascii="Times New Roman" w:hAnsi="Times New Roman" w:cs="Times New Roman"/>
                <w:sz w:val="16"/>
                <w:szCs w:val="16"/>
              </w:rPr>
            </w:pPr>
          </w:p>
        </w:tc>
      </w:tr>
      <w:tr w:rsidR="00FD6D64" w:rsidRPr="00830EA7" w14:paraId="529324E5" w14:textId="77777777" w:rsidTr="00FD6D64">
        <w:tc>
          <w:tcPr>
            <w:tcW w:w="4815" w:type="dxa"/>
          </w:tcPr>
          <w:p w14:paraId="1C9084DA" w14:textId="77777777" w:rsidR="00FD6D64" w:rsidRPr="00830EA7" w:rsidRDefault="00FD6D64" w:rsidP="00830EA7">
            <w:pPr>
              <w:rPr>
                <w:rFonts w:ascii="Times New Roman" w:hAnsi="Times New Roman" w:cs="Times New Roman"/>
                <w:sz w:val="16"/>
                <w:szCs w:val="16"/>
              </w:rPr>
            </w:pPr>
          </w:p>
        </w:tc>
        <w:tc>
          <w:tcPr>
            <w:tcW w:w="709" w:type="dxa"/>
          </w:tcPr>
          <w:p w14:paraId="6F4560C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539DC9D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70.2</w:t>
            </w:r>
          </w:p>
        </w:tc>
        <w:tc>
          <w:tcPr>
            <w:tcW w:w="709" w:type="dxa"/>
          </w:tcPr>
          <w:p w14:paraId="6755358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60.8</w:t>
            </w:r>
          </w:p>
        </w:tc>
        <w:tc>
          <w:tcPr>
            <w:tcW w:w="708" w:type="dxa"/>
          </w:tcPr>
          <w:p w14:paraId="4AF2DED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78.1</w:t>
            </w:r>
          </w:p>
        </w:tc>
        <w:tc>
          <w:tcPr>
            <w:tcW w:w="3261" w:type="dxa"/>
          </w:tcPr>
          <w:p w14:paraId="625AFE45" w14:textId="4ADA0A24"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ARV detection analysis 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7D9910E" w14:textId="77777777" w:rsidR="00FD6D64" w:rsidRPr="00830EA7" w:rsidRDefault="00FD6D64" w:rsidP="00830EA7">
            <w:pPr>
              <w:rPr>
                <w:rFonts w:ascii="Times New Roman" w:hAnsi="Times New Roman" w:cs="Times New Roman"/>
                <w:sz w:val="16"/>
                <w:szCs w:val="16"/>
              </w:rPr>
            </w:pPr>
          </w:p>
        </w:tc>
        <w:tc>
          <w:tcPr>
            <w:tcW w:w="1276" w:type="dxa"/>
          </w:tcPr>
          <w:p w14:paraId="509EA6D1" w14:textId="77777777" w:rsidR="00FD6D64" w:rsidRPr="00830EA7" w:rsidRDefault="00FD6D64" w:rsidP="00830EA7">
            <w:pPr>
              <w:rPr>
                <w:rFonts w:ascii="Times New Roman" w:hAnsi="Times New Roman" w:cs="Times New Roman"/>
                <w:sz w:val="16"/>
                <w:szCs w:val="16"/>
              </w:rPr>
            </w:pPr>
          </w:p>
        </w:tc>
        <w:tc>
          <w:tcPr>
            <w:tcW w:w="1134" w:type="dxa"/>
          </w:tcPr>
          <w:p w14:paraId="71728CD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234B450F" w14:textId="77777777" w:rsidTr="00FD6D64">
        <w:tc>
          <w:tcPr>
            <w:tcW w:w="4815" w:type="dxa"/>
          </w:tcPr>
          <w:p w14:paraId="71FB55F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white HIV-positive MSM on ART </w:t>
            </w:r>
          </w:p>
        </w:tc>
        <w:tc>
          <w:tcPr>
            <w:tcW w:w="709" w:type="dxa"/>
          </w:tcPr>
          <w:p w14:paraId="521D800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2008</w:t>
            </w:r>
          </w:p>
        </w:tc>
        <w:tc>
          <w:tcPr>
            <w:tcW w:w="992" w:type="dxa"/>
          </w:tcPr>
          <w:p w14:paraId="50C484B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61.1</w:t>
            </w:r>
          </w:p>
        </w:tc>
        <w:tc>
          <w:tcPr>
            <w:tcW w:w="709" w:type="dxa"/>
          </w:tcPr>
          <w:p w14:paraId="1E2394C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38.6</w:t>
            </w:r>
          </w:p>
        </w:tc>
        <w:tc>
          <w:tcPr>
            <w:tcW w:w="708" w:type="dxa"/>
          </w:tcPr>
          <w:p w14:paraId="56106B2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79.7</w:t>
            </w:r>
          </w:p>
        </w:tc>
        <w:tc>
          <w:tcPr>
            <w:tcW w:w="3261" w:type="dxa"/>
          </w:tcPr>
          <w:p w14:paraId="4EEB28C8" w14:textId="1AF1E96D"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NHBS ARV detection analysis </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&lt;EndNote&gt;&lt;Cite&gt;&lt;Author&gt;German&lt;/Author&gt;&lt;Year&gt;2016&lt;/Year&gt;&lt;RecNum&gt;875&lt;/RecNum&gt;&lt;DisplayText&gt;&lt;style face="superscript"&gt;57&lt;/style&gt;&lt;/DisplayText&gt;&lt;record&gt;&lt;rec-number&gt;875&lt;/rec-number&gt;&lt;foreign-keys&gt;&lt;key app="EN" db-id="5509w5tfs9vrz0eaaw0xp5tbe9wf52090zs9" timestamp="1479995904"&gt;875&lt;/key&gt;&lt;/foreign-keys&gt;&lt;ref-type name="Conference Paper"&gt;47&lt;/ref-type&gt;&lt;contributors&gt;&lt;authors&gt;&lt;author&gt;German, D.&lt;/author&gt;&lt;author&gt;Shearer, K.&lt;/author&gt;&lt;author&gt;Park, J. N.&lt;/author&gt;&lt;author&gt;Flynn, C.&lt;/author&gt;&lt;author&gt;Latkin, C.&lt;/author&gt;&lt;author&gt;Laeyendecker, O.&lt;/author&gt;&lt;author&gt;Quinn, T. C.&lt;/author&gt;&lt;author&gt;Clarke, W.&lt;/author&gt;&lt;/authors&gt;&lt;/contributors&gt;&lt;titles&gt;&lt;title&gt;Factors associated with misreporting HIV status among MSM from Baltimore [abstract 906]&lt;/title&gt;&lt;secondary-title&gt;CROI&lt;/secondary-title&gt;&lt;/titles&gt;&lt;dates&gt;&lt;year&gt;2016&lt;/year&gt;&lt;/dates&gt;&lt;pub-location&gt;Boston, USA&lt;/pub-location&gt;&lt;urls&gt;&lt;/urls&gt;&lt;/record&gt;&lt;/Cite&gt;&lt;/EndNote&gt;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57</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95% CI</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w:t>
            </w:r>
          </w:p>
        </w:tc>
        <w:tc>
          <w:tcPr>
            <w:tcW w:w="1417" w:type="dxa"/>
          </w:tcPr>
          <w:p w14:paraId="2E885F4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40BC8388" w14:textId="77777777" w:rsidR="00FD6D64" w:rsidRPr="00830EA7" w:rsidRDefault="00FD6D64" w:rsidP="00830EA7">
            <w:pPr>
              <w:rPr>
                <w:rFonts w:ascii="Times New Roman" w:hAnsi="Times New Roman" w:cs="Times New Roman"/>
                <w:sz w:val="16"/>
                <w:szCs w:val="16"/>
              </w:rPr>
            </w:pPr>
          </w:p>
        </w:tc>
        <w:tc>
          <w:tcPr>
            <w:tcW w:w="1134" w:type="dxa"/>
          </w:tcPr>
          <w:p w14:paraId="1B0ED698" w14:textId="77777777" w:rsidR="00FD6D64" w:rsidRPr="00830EA7" w:rsidRDefault="00FD6D64" w:rsidP="00830EA7">
            <w:pPr>
              <w:rPr>
                <w:rFonts w:ascii="Times New Roman" w:hAnsi="Times New Roman" w:cs="Times New Roman"/>
                <w:sz w:val="16"/>
                <w:szCs w:val="16"/>
              </w:rPr>
            </w:pPr>
          </w:p>
        </w:tc>
      </w:tr>
      <w:tr w:rsidR="00FD6D64" w:rsidRPr="00830EA7" w14:paraId="2C91E2EC" w14:textId="77777777" w:rsidTr="00FD6D64">
        <w:tc>
          <w:tcPr>
            <w:tcW w:w="4815" w:type="dxa"/>
          </w:tcPr>
          <w:p w14:paraId="19A52100" w14:textId="77777777" w:rsidR="00FD6D64" w:rsidRPr="00830EA7" w:rsidRDefault="00FD6D64" w:rsidP="00830EA7">
            <w:pPr>
              <w:rPr>
                <w:rFonts w:ascii="Times New Roman" w:hAnsi="Times New Roman" w:cs="Times New Roman"/>
                <w:sz w:val="16"/>
                <w:szCs w:val="16"/>
              </w:rPr>
            </w:pPr>
          </w:p>
        </w:tc>
        <w:tc>
          <w:tcPr>
            <w:tcW w:w="709" w:type="dxa"/>
          </w:tcPr>
          <w:p w14:paraId="6EEFBA9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2011</w:t>
            </w:r>
          </w:p>
        </w:tc>
        <w:tc>
          <w:tcPr>
            <w:tcW w:w="992" w:type="dxa"/>
          </w:tcPr>
          <w:p w14:paraId="7DD61888" w14:textId="77777777" w:rsidR="00FD6D64" w:rsidRPr="00830EA7" w:rsidRDefault="00FD6D64" w:rsidP="00830EA7">
            <w:pPr>
              <w:rPr>
                <w:rFonts w:ascii="Times New Roman" w:hAnsi="Times New Roman" w:cs="Times New Roman"/>
                <w:sz w:val="16"/>
                <w:szCs w:val="16"/>
              </w:rPr>
            </w:pPr>
          </w:p>
        </w:tc>
        <w:tc>
          <w:tcPr>
            <w:tcW w:w="709" w:type="dxa"/>
          </w:tcPr>
          <w:p w14:paraId="197805F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0</w:t>
            </w:r>
          </w:p>
        </w:tc>
        <w:tc>
          <w:tcPr>
            <w:tcW w:w="708" w:type="dxa"/>
          </w:tcPr>
          <w:p w14:paraId="2C8A294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100</w:t>
            </w:r>
          </w:p>
        </w:tc>
        <w:tc>
          <w:tcPr>
            <w:tcW w:w="3261" w:type="dxa"/>
          </w:tcPr>
          <w:p w14:paraId="4B5F54E0" w14:textId="028A8730"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Numbers too small</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2347F06A" w14:textId="77777777" w:rsidR="00FD6D64" w:rsidRPr="00830EA7" w:rsidRDefault="00FD6D64" w:rsidP="00830EA7">
            <w:pPr>
              <w:rPr>
                <w:rFonts w:ascii="Times New Roman" w:hAnsi="Times New Roman" w:cs="Times New Roman"/>
                <w:sz w:val="16"/>
                <w:szCs w:val="16"/>
              </w:rPr>
            </w:pPr>
          </w:p>
        </w:tc>
        <w:tc>
          <w:tcPr>
            <w:tcW w:w="1276" w:type="dxa"/>
          </w:tcPr>
          <w:p w14:paraId="19DEE096" w14:textId="77777777" w:rsidR="00FD6D64" w:rsidRPr="00830EA7" w:rsidRDefault="00FD6D64" w:rsidP="00830EA7">
            <w:pPr>
              <w:rPr>
                <w:rFonts w:ascii="Times New Roman" w:hAnsi="Times New Roman" w:cs="Times New Roman"/>
                <w:sz w:val="16"/>
                <w:szCs w:val="16"/>
              </w:rPr>
            </w:pPr>
          </w:p>
        </w:tc>
        <w:tc>
          <w:tcPr>
            <w:tcW w:w="1134" w:type="dxa"/>
          </w:tcPr>
          <w:p w14:paraId="165A9850" w14:textId="77777777" w:rsidR="00FD6D64" w:rsidRPr="00830EA7" w:rsidRDefault="00FD6D64" w:rsidP="00830EA7">
            <w:pPr>
              <w:rPr>
                <w:rFonts w:ascii="Times New Roman" w:hAnsi="Times New Roman" w:cs="Times New Roman"/>
                <w:sz w:val="16"/>
                <w:szCs w:val="16"/>
              </w:rPr>
            </w:pPr>
          </w:p>
        </w:tc>
      </w:tr>
      <w:tr w:rsidR="00FD6D64" w:rsidRPr="00830EA7" w14:paraId="71528FD9" w14:textId="77777777" w:rsidTr="00FD6D64">
        <w:tc>
          <w:tcPr>
            <w:tcW w:w="4815" w:type="dxa"/>
          </w:tcPr>
          <w:p w14:paraId="73BB3180" w14:textId="77777777" w:rsidR="00FD6D64" w:rsidRPr="00830EA7" w:rsidRDefault="00FD6D64" w:rsidP="00830EA7">
            <w:pPr>
              <w:rPr>
                <w:rFonts w:ascii="Times New Roman" w:hAnsi="Times New Roman" w:cs="Times New Roman"/>
                <w:sz w:val="16"/>
                <w:szCs w:val="16"/>
              </w:rPr>
            </w:pPr>
          </w:p>
        </w:tc>
        <w:tc>
          <w:tcPr>
            <w:tcW w:w="709" w:type="dxa"/>
          </w:tcPr>
          <w:p w14:paraId="6F66FD6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5D15173D" w14:textId="77777777" w:rsidR="00FD6D64" w:rsidRPr="00830EA7" w:rsidRDefault="00FD6D64" w:rsidP="00830EA7">
            <w:pPr>
              <w:rPr>
                <w:rFonts w:ascii="Times New Roman" w:hAnsi="Times New Roman" w:cs="Times New Roman"/>
                <w:sz w:val="16"/>
                <w:szCs w:val="16"/>
              </w:rPr>
            </w:pPr>
          </w:p>
        </w:tc>
        <w:tc>
          <w:tcPr>
            <w:tcW w:w="709" w:type="dxa"/>
          </w:tcPr>
          <w:p w14:paraId="0D29548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0</w:t>
            </w:r>
          </w:p>
        </w:tc>
        <w:tc>
          <w:tcPr>
            <w:tcW w:w="708" w:type="dxa"/>
          </w:tcPr>
          <w:p w14:paraId="059BAE6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100</w:t>
            </w:r>
          </w:p>
        </w:tc>
        <w:tc>
          <w:tcPr>
            <w:tcW w:w="3261" w:type="dxa"/>
          </w:tcPr>
          <w:p w14:paraId="407F9C6F" w14:textId="0E9B3C0E"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Numbers too small</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7AA12C6E" w14:textId="77777777" w:rsidR="00FD6D64" w:rsidRPr="00830EA7" w:rsidRDefault="00FD6D64" w:rsidP="00830EA7">
            <w:pPr>
              <w:rPr>
                <w:rFonts w:ascii="Times New Roman" w:hAnsi="Times New Roman" w:cs="Times New Roman"/>
                <w:sz w:val="16"/>
                <w:szCs w:val="16"/>
              </w:rPr>
            </w:pPr>
          </w:p>
        </w:tc>
        <w:tc>
          <w:tcPr>
            <w:tcW w:w="1276" w:type="dxa"/>
          </w:tcPr>
          <w:p w14:paraId="14327D90" w14:textId="77777777" w:rsidR="00FD6D64" w:rsidRPr="00830EA7" w:rsidRDefault="00FD6D64" w:rsidP="00830EA7">
            <w:pPr>
              <w:rPr>
                <w:rFonts w:ascii="Times New Roman" w:hAnsi="Times New Roman" w:cs="Times New Roman"/>
                <w:sz w:val="16"/>
                <w:szCs w:val="16"/>
              </w:rPr>
            </w:pPr>
          </w:p>
        </w:tc>
        <w:tc>
          <w:tcPr>
            <w:tcW w:w="1134" w:type="dxa"/>
          </w:tcPr>
          <w:p w14:paraId="7007ABB1" w14:textId="77777777" w:rsidR="00FD6D64" w:rsidRPr="00830EA7" w:rsidRDefault="00FD6D64" w:rsidP="00830EA7">
            <w:pPr>
              <w:rPr>
                <w:rFonts w:ascii="Times New Roman" w:hAnsi="Times New Roman" w:cs="Times New Roman"/>
                <w:sz w:val="16"/>
                <w:szCs w:val="16"/>
              </w:rPr>
            </w:pPr>
          </w:p>
        </w:tc>
      </w:tr>
      <w:tr w:rsidR="00FD6D64" w:rsidRPr="00830EA7" w14:paraId="6557A3B8" w14:textId="77777777" w:rsidTr="00FD6D64">
        <w:tc>
          <w:tcPr>
            <w:tcW w:w="4815" w:type="dxa"/>
          </w:tcPr>
          <w:p w14:paraId="07655D1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diagnosed black MSM in care </w:t>
            </w:r>
          </w:p>
        </w:tc>
        <w:tc>
          <w:tcPr>
            <w:tcW w:w="709" w:type="dxa"/>
          </w:tcPr>
          <w:p w14:paraId="56AFF19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2012-2013</w:t>
            </w:r>
          </w:p>
        </w:tc>
        <w:tc>
          <w:tcPr>
            <w:tcW w:w="992" w:type="dxa"/>
          </w:tcPr>
          <w:p w14:paraId="36D3682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63.5</w:t>
            </w:r>
          </w:p>
        </w:tc>
        <w:tc>
          <w:tcPr>
            <w:tcW w:w="709" w:type="dxa"/>
          </w:tcPr>
          <w:p w14:paraId="67503CA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56.7</w:t>
            </w:r>
          </w:p>
        </w:tc>
        <w:tc>
          <w:tcPr>
            <w:tcW w:w="708" w:type="dxa"/>
          </w:tcPr>
          <w:p w14:paraId="0C34606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70.3</w:t>
            </w:r>
          </w:p>
        </w:tc>
        <w:tc>
          <w:tcPr>
            <w:tcW w:w="3261" w:type="dxa"/>
          </w:tcPr>
          <w:p w14:paraId="50637263" w14:textId="0DCC23CD"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a</w:t>
            </w:r>
            <w:proofErr w:type="spellEnd"/>
            <w:r w:rsidRPr="00830EA7">
              <w:rPr>
                <w:rFonts w:ascii="Times New Roman" w:hAnsi="Times New Roman" w:cs="Times New Roman"/>
                <w:sz w:val="16"/>
                <w:szCs w:val="16"/>
              </w:rPr>
              <w:t xml:space="preserve"> ± 5pp min-max for 2012-2013</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2281C6E" w14:textId="77777777" w:rsidR="00FD6D64" w:rsidRPr="00830EA7" w:rsidRDefault="00FD6D64" w:rsidP="00830EA7">
            <w:pPr>
              <w:rPr>
                <w:rFonts w:ascii="Times New Roman" w:hAnsi="Times New Roman" w:cs="Times New Roman"/>
                <w:sz w:val="16"/>
                <w:szCs w:val="16"/>
              </w:rPr>
            </w:pPr>
          </w:p>
        </w:tc>
        <w:tc>
          <w:tcPr>
            <w:tcW w:w="1276" w:type="dxa"/>
          </w:tcPr>
          <w:p w14:paraId="27D760F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0CB05FCB" w14:textId="77777777" w:rsidR="00FD6D64" w:rsidRPr="00830EA7" w:rsidRDefault="00FD6D64" w:rsidP="00830EA7">
            <w:pPr>
              <w:rPr>
                <w:rFonts w:ascii="Times New Roman" w:hAnsi="Times New Roman" w:cs="Times New Roman"/>
                <w:sz w:val="16"/>
                <w:szCs w:val="16"/>
              </w:rPr>
            </w:pPr>
          </w:p>
        </w:tc>
      </w:tr>
      <w:tr w:rsidR="00FD6D64" w:rsidRPr="00830EA7" w14:paraId="087B9044" w14:textId="77777777" w:rsidTr="00FD6D64">
        <w:tc>
          <w:tcPr>
            <w:tcW w:w="4815" w:type="dxa"/>
          </w:tcPr>
          <w:p w14:paraId="6E30B3CA" w14:textId="77777777" w:rsidR="00FD6D64" w:rsidRPr="00830EA7" w:rsidRDefault="00FD6D64" w:rsidP="00830EA7">
            <w:pPr>
              <w:rPr>
                <w:rFonts w:ascii="Times New Roman" w:hAnsi="Times New Roman" w:cs="Times New Roman"/>
                <w:sz w:val="16"/>
                <w:szCs w:val="16"/>
              </w:rPr>
            </w:pPr>
          </w:p>
        </w:tc>
        <w:tc>
          <w:tcPr>
            <w:tcW w:w="709" w:type="dxa"/>
          </w:tcPr>
          <w:p w14:paraId="5D6E467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6A9132D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63.1</w:t>
            </w:r>
          </w:p>
        </w:tc>
        <w:tc>
          <w:tcPr>
            <w:tcW w:w="709" w:type="dxa"/>
          </w:tcPr>
          <w:p w14:paraId="5F58617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58.1</w:t>
            </w:r>
          </w:p>
        </w:tc>
        <w:tc>
          <w:tcPr>
            <w:tcW w:w="708" w:type="dxa"/>
          </w:tcPr>
          <w:p w14:paraId="5CA0A3C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68.1</w:t>
            </w:r>
          </w:p>
        </w:tc>
        <w:tc>
          <w:tcPr>
            <w:tcW w:w="3261" w:type="dxa"/>
          </w:tcPr>
          <w:p w14:paraId="19B8831B" w14:textId="131CA03E"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a</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68A6CE9" w14:textId="77777777" w:rsidR="00FD6D64" w:rsidRPr="00830EA7" w:rsidRDefault="00FD6D64" w:rsidP="00830EA7">
            <w:pPr>
              <w:rPr>
                <w:rFonts w:ascii="Times New Roman" w:hAnsi="Times New Roman" w:cs="Times New Roman"/>
                <w:sz w:val="16"/>
                <w:szCs w:val="16"/>
              </w:rPr>
            </w:pPr>
          </w:p>
        </w:tc>
        <w:tc>
          <w:tcPr>
            <w:tcW w:w="1276" w:type="dxa"/>
          </w:tcPr>
          <w:p w14:paraId="17811923" w14:textId="77777777" w:rsidR="00FD6D64" w:rsidRPr="00830EA7" w:rsidRDefault="00FD6D64" w:rsidP="00830EA7">
            <w:pPr>
              <w:rPr>
                <w:rFonts w:ascii="Times New Roman" w:hAnsi="Times New Roman" w:cs="Times New Roman"/>
                <w:sz w:val="16"/>
                <w:szCs w:val="16"/>
              </w:rPr>
            </w:pPr>
          </w:p>
        </w:tc>
        <w:tc>
          <w:tcPr>
            <w:tcW w:w="1134" w:type="dxa"/>
          </w:tcPr>
          <w:p w14:paraId="4EAE1C2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01206146" w14:textId="77777777" w:rsidTr="00FD6D64">
        <w:tc>
          <w:tcPr>
            <w:tcW w:w="4815" w:type="dxa"/>
          </w:tcPr>
          <w:p w14:paraId="075A30BC" w14:textId="77777777" w:rsidR="00FD6D64" w:rsidRPr="00830EA7" w:rsidRDefault="00FD6D64" w:rsidP="00830EA7">
            <w:pPr>
              <w:rPr>
                <w:rFonts w:ascii="Times New Roman" w:hAnsi="Times New Roman" w:cs="Times New Roman"/>
                <w:sz w:val="16"/>
                <w:szCs w:val="16"/>
              </w:rPr>
            </w:pPr>
          </w:p>
        </w:tc>
        <w:tc>
          <w:tcPr>
            <w:tcW w:w="709" w:type="dxa"/>
          </w:tcPr>
          <w:p w14:paraId="2A0C605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2015</w:t>
            </w:r>
          </w:p>
        </w:tc>
        <w:tc>
          <w:tcPr>
            <w:tcW w:w="992" w:type="dxa"/>
          </w:tcPr>
          <w:p w14:paraId="37D8740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57.3</w:t>
            </w:r>
          </w:p>
        </w:tc>
        <w:tc>
          <w:tcPr>
            <w:tcW w:w="709" w:type="dxa"/>
          </w:tcPr>
          <w:p w14:paraId="05E7C72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52.3</w:t>
            </w:r>
          </w:p>
        </w:tc>
        <w:tc>
          <w:tcPr>
            <w:tcW w:w="708" w:type="dxa"/>
          </w:tcPr>
          <w:p w14:paraId="27D0B74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62.3</w:t>
            </w:r>
          </w:p>
        </w:tc>
        <w:tc>
          <w:tcPr>
            <w:tcW w:w="3261" w:type="dxa"/>
          </w:tcPr>
          <w:p w14:paraId="0D1405E6" w14:textId="4DF87CA0"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a</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432F9A2" w14:textId="77777777" w:rsidR="00FD6D64" w:rsidRPr="00830EA7" w:rsidRDefault="00FD6D64" w:rsidP="00830EA7">
            <w:pPr>
              <w:rPr>
                <w:rFonts w:ascii="Times New Roman" w:hAnsi="Times New Roman" w:cs="Times New Roman"/>
                <w:sz w:val="16"/>
                <w:szCs w:val="16"/>
              </w:rPr>
            </w:pPr>
          </w:p>
        </w:tc>
        <w:tc>
          <w:tcPr>
            <w:tcW w:w="1276" w:type="dxa"/>
          </w:tcPr>
          <w:p w14:paraId="429F94B7" w14:textId="77777777" w:rsidR="00FD6D64" w:rsidRPr="00830EA7" w:rsidRDefault="00FD6D64" w:rsidP="00830EA7">
            <w:pPr>
              <w:rPr>
                <w:rFonts w:ascii="Times New Roman" w:hAnsi="Times New Roman" w:cs="Times New Roman"/>
                <w:sz w:val="16"/>
                <w:szCs w:val="16"/>
              </w:rPr>
            </w:pPr>
          </w:p>
        </w:tc>
        <w:tc>
          <w:tcPr>
            <w:tcW w:w="1134" w:type="dxa"/>
          </w:tcPr>
          <w:p w14:paraId="7F191AA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73485F99" w14:textId="77777777" w:rsidTr="00FD6D64">
        <w:tc>
          <w:tcPr>
            <w:tcW w:w="4815" w:type="dxa"/>
          </w:tcPr>
          <w:p w14:paraId="52405D6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Percentage of diagnosed white MSM in care </w:t>
            </w:r>
          </w:p>
        </w:tc>
        <w:tc>
          <w:tcPr>
            <w:tcW w:w="709" w:type="dxa"/>
          </w:tcPr>
          <w:p w14:paraId="0A4CCB6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2012-2013</w:t>
            </w:r>
          </w:p>
        </w:tc>
        <w:tc>
          <w:tcPr>
            <w:tcW w:w="992" w:type="dxa"/>
          </w:tcPr>
          <w:p w14:paraId="3F242B8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51.6</w:t>
            </w:r>
          </w:p>
        </w:tc>
        <w:tc>
          <w:tcPr>
            <w:tcW w:w="709" w:type="dxa"/>
          </w:tcPr>
          <w:p w14:paraId="69A780B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44.6</w:t>
            </w:r>
          </w:p>
        </w:tc>
        <w:tc>
          <w:tcPr>
            <w:tcW w:w="708" w:type="dxa"/>
          </w:tcPr>
          <w:p w14:paraId="5A02953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58.6</w:t>
            </w:r>
          </w:p>
        </w:tc>
        <w:tc>
          <w:tcPr>
            <w:tcW w:w="3261" w:type="dxa"/>
          </w:tcPr>
          <w:p w14:paraId="30228465" w14:textId="7A08C1E0"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a</w:t>
            </w:r>
            <w:proofErr w:type="spellEnd"/>
            <w:r w:rsidRPr="00830EA7">
              <w:rPr>
                <w:rFonts w:ascii="Times New Roman" w:hAnsi="Times New Roman" w:cs="Times New Roman"/>
                <w:sz w:val="16"/>
                <w:szCs w:val="16"/>
              </w:rPr>
              <w:t xml:space="preserve"> ± 5pp min-max for 2012-2013</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373DD961" w14:textId="77777777" w:rsidR="00FD6D64" w:rsidRPr="00830EA7" w:rsidRDefault="00FD6D64" w:rsidP="00830EA7">
            <w:pPr>
              <w:rPr>
                <w:rFonts w:ascii="Times New Roman" w:hAnsi="Times New Roman" w:cs="Times New Roman"/>
                <w:sz w:val="16"/>
                <w:szCs w:val="16"/>
              </w:rPr>
            </w:pPr>
          </w:p>
        </w:tc>
        <w:tc>
          <w:tcPr>
            <w:tcW w:w="1276" w:type="dxa"/>
          </w:tcPr>
          <w:p w14:paraId="5AC92B0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7284FF70" w14:textId="77777777" w:rsidR="00FD6D64" w:rsidRPr="00830EA7" w:rsidRDefault="00FD6D64" w:rsidP="00830EA7">
            <w:pPr>
              <w:rPr>
                <w:rFonts w:ascii="Times New Roman" w:hAnsi="Times New Roman" w:cs="Times New Roman"/>
                <w:sz w:val="16"/>
                <w:szCs w:val="16"/>
              </w:rPr>
            </w:pPr>
          </w:p>
        </w:tc>
      </w:tr>
      <w:tr w:rsidR="00FD6D64" w:rsidRPr="00830EA7" w14:paraId="6B017866" w14:textId="77777777" w:rsidTr="00FD6D64">
        <w:tc>
          <w:tcPr>
            <w:tcW w:w="4815" w:type="dxa"/>
          </w:tcPr>
          <w:p w14:paraId="3A8870C9" w14:textId="77777777" w:rsidR="00FD6D64" w:rsidRPr="00830EA7" w:rsidRDefault="00FD6D64" w:rsidP="00830EA7">
            <w:pPr>
              <w:rPr>
                <w:rFonts w:ascii="Times New Roman" w:hAnsi="Times New Roman" w:cs="Times New Roman"/>
                <w:sz w:val="16"/>
                <w:szCs w:val="16"/>
              </w:rPr>
            </w:pPr>
          </w:p>
        </w:tc>
        <w:tc>
          <w:tcPr>
            <w:tcW w:w="709" w:type="dxa"/>
          </w:tcPr>
          <w:p w14:paraId="1F5BA0C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19335F9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54.1</w:t>
            </w:r>
          </w:p>
        </w:tc>
        <w:tc>
          <w:tcPr>
            <w:tcW w:w="709" w:type="dxa"/>
          </w:tcPr>
          <w:p w14:paraId="62E5E16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49.1</w:t>
            </w:r>
          </w:p>
        </w:tc>
        <w:tc>
          <w:tcPr>
            <w:tcW w:w="708" w:type="dxa"/>
          </w:tcPr>
          <w:p w14:paraId="2805920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59.1</w:t>
            </w:r>
          </w:p>
        </w:tc>
        <w:tc>
          <w:tcPr>
            <w:tcW w:w="3261" w:type="dxa"/>
          </w:tcPr>
          <w:p w14:paraId="78BED274" w14:textId="222F49E5"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a</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4B9C9EC8" w14:textId="77777777" w:rsidR="00FD6D64" w:rsidRPr="00830EA7" w:rsidRDefault="00FD6D64" w:rsidP="00830EA7">
            <w:pPr>
              <w:rPr>
                <w:rFonts w:ascii="Times New Roman" w:hAnsi="Times New Roman" w:cs="Times New Roman"/>
                <w:sz w:val="16"/>
                <w:szCs w:val="16"/>
              </w:rPr>
            </w:pPr>
          </w:p>
        </w:tc>
        <w:tc>
          <w:tcPr>
            <w:tcW w:w="1276" w:type="dxa"/>
          </w:tcPr>
          <w:p w14:paraId="52843533" w14:textId="77777777" w:rsidR="00FD6D64" w:rsidRPr="00830EA7" w:rsidRDefault="00FD6D64" w:rsidP="00830EA7">
            <w:pPr>
              <w:rPr>
                <w:rFonts w:ascii="Times New Roman" w:hAnsi="Times New Roman" w:cs="Times New Roman"/>
                <w:sz w:val="16"/>
                <w:szCs w:val="16"/>
              </w:rPr>
            </w:pPr>
          </w:p>
        </w:tc>
        <w:tc>
          <w:tcPr>
            <w:tcW w:w="1134" w:type="dxa"/>
          </w:tcPr>
          <w:p w14:paraId="34F9B780"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014CFBA1" w14:textId="77777777" w:rsidTr="00FD6D64">
        <w:tc>
          <w:tcPr>
            <w:tcW w:w="4815" w:type="dxa"/>
          </w:tcPr>
          <w:p w14:paraId="3274C529" w14:textId="77777777" w:rsidR="00FD6D64" w:rsidRPr="00830EA7" w:rsidRDefault="00FD6D64" w:rsidP="00830EA7">
            <w:pPr>
              <w:rPr>
                <w:rFonts w:ascii="Times New Roman" w:hAnsi="Times New Roman" w:cs="Times New Roman"/>
                <w:sz w:val="16"/>
                <w:szCs w:val="16"/>
              </w:rPr>
            </w:pPr>
          </w:p>
        </w:tc>
        <w:tc>
          <w:tcPr>
            <w:tcW w:w="709" w:type="dxa"/>
          </w:tcPr>
          <w:p w14:paraId="44BC832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2015</w:t>
            </w:r>
          </w:p>
        </w:tc>
        <w:tc>
          <w:tcPr>
            <w:tcW w:w="992" w:type="dxa"/>
          </w:tcPr>
          <w:p w14:paraId="0F0006B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44.8</w:t>
            </w:r>
          </w:p>
        </w:tc>
        <w:tc>
          <w:tcPr>
            <w:tcW w:w="709" w:type="dxa"/>
          </w:tcPr>
          <w:p w14:paraId="0F0DB5D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39.8</w:t>
            </w:r>
          </w:p>
        </w:tc>
        <w:tc>
          <w:tcPr>
            <w:tcW w:w="708" w:type="dxa"/>
          </w:tcPr>
          <w:p w14:paraId="1C06483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49.8</w:t>
            </w:r>
          </w:p>
        </w:tc>
        <w:tc>
          <w:tcPr>
            <w:tcW w:w="3261" w:type="dxa"/>
          </w:tcPr>
          <w:p w14:paraId="380CF531" w14:textId="1DBAB5E3"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a</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64272DC5" w14:textId="77777777" w:rsidR="00FD6D64" w:rsidRPr="00830EA7" w:rsidRDefault="00FD6D64" w:rsidP="00830EA7">
            <w:pPr>
              <w:rPr>
                <w:rFonts w:ascii="Times New Roman" w:hAnsi="Times New Roman" w:cs="Times New Roman"/>
                <w:sz w:val="16"/>
                <w:szCs w:val="16"/>
              </w:rPr>
            </w:pPr>
          </w:p>
        </w:tc>
        <w:tc>
          <w:tcPr>
            <w:tcW w:w="1276" w:type="dxa"/>
          </w:tcPr>
          <w:p w14:paraId="4E13B7A8" w14:textId="77777777" w:rsidR="00FD6D64" w:rsidRPr="00830EA7" w:rsidRDefault="00FD6D64" w:rsidP="00830EA7">
            <w:pPr>
              <w:rPr>
                <w:rFonts w:ascii="Times New Roman" w:hAnsi="Times New Roman" w:cs="Times New Roman"/>
                <w:sz w:val="16"/>
                <w:szCs w:val="16"/>
              </w:rPr>
            </w:pPr>
          </w:p>
        </w:tc>
        <w:tc>
          <w:tcPr>
            <w:tcW w:w="1134" w:type="dxa"/>
          </w:tcPr>
          <w:p w14:paraId="657980B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24DB174D" w14:textId="77777777" w:rsidTr="00FD6D64">
        <w:tc>
          <w:tcPr>
            <w:tcW w:w="4815" w:type="dxa"/>
          </w:tcPr>
          <w:p w14:paraId="015DF39C"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 xml:space="preserve">Percentage of diagnosed black MSM virally suppressed </w:t>
            </w:r>
          </w:p>
        </w:tc>
        <w:tc>
          <w:tcPr>
            <w:tcW w:w="709" w:type="dxa"/>
          </w:tcPr>
          <w:p w14:paraId="0C5749E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2012</w:t>
            </w:r>
          </w:p>
        </w:tc>
        <w:tc>
          <w:tcPr>
            <w:tcW w:w="992" w:type="dxa"/>
          </w:tcPr>
          <w:p w14:paraId="0BBB7BB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31.6</w:t>
            </w:r>
          </w:p>
        </w:tc>
        <w:tc>
          <w:tcPr>
            <w:tcW w:w="709" w:type="dxa"/>
          </w:tcPr>
          <w:p w14:paraId="32862E0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26.6</w:t>
            </w:r>
          </w:p>
        </w:tc>
        <w:tc>
          <w:tcPr>
            <w:tcW w:w="708" w:type="dxa"/>
          </w:tcPr>
          <w:p w14:paraId="60A0069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36.6</w:t>
            </w:r>
          </w:p>
        </w:tc>
        <w:tc>
          <w:tcPr>
            <w:tcW w:w="3261" w:type="dxa"/>
          </w:tcPr>
          <w:p w14:paraId="762A6BC4" w14:textId="0584DE2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47545AC" w14:textId="77777777" w:rsidR="00FD6D64" w:rsidRPr="00830EA7" w:rsidRDefault="00FD6D64" w:rsidP="00830EA7">
            <w:pPr>
              <w:rPr>
                <w:rFonts w:ascii="Times New Roman" w:hAnsi="Times New Roman" w:cs="Times New Roman"/>
                <w:sz w:val="16"/>
                <w:szCs w:val="16"/>
              </w:rPr>
            </w:pPr>
          </w:p>
        </w:tc>
        <w:tc>
          <w:tcPr>
            <w:tcW w:w="1276" w:type="dxa"/>
          </w:tcPr>
          <w:p w14:paraId="31FEC0E9"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153B73ED" w14:textId="77777777" w:rsidR="00FD6D64" w:rsidRPr="00830EA7" w:rsidRDefault="00FD6D64" w:rsidP="00830EA7">
            <w:pPr>
              <w:rPr>
                <w:rFonts w:ascii="Times New Roman" w:hAnsi="Times New Roman" w:cs="Times New Roman"/>
                <w:sz w:val="16"/>
                <w:szCs w:val="16"/>
              </w:rPr>
            </w:pPr>
          </w:p>
        </w:tc>
      </w:tr>
      <w:tr w:rsidR="00FD6D64" w:rsidRPr="00830EA7" w14:paraId="21E04A5C" w14:textId="77777777" w:rsidTr="00FD6D64">
        <w:tc>
          <w:tcPr>
            <w:tcW w:w="4815" w:type="dxa"/>
          </w:tcPr>
          <w:p w14:paraId="0419B467" w14:textId="77777777" w:rsidR="00FD6D64" w:rsidRPr="00830EA7" w:rsidRDefault="00FD6D64" w:rsidP="00830EA7">
            <w:pPr>
              <w:rPr>
                <w:rFonts w:ascii="Times New Roman" w:hAnsi="Times New Roman" w:cs="Times New Roman"/>
                <w:b/>
                <w:sz w:val="16"/>
                <w:szCs w:val="16"/>
              </w:rPr>
            </w:pPr>
          </w:p>
        </w:tc>
        <w:tc>
          <w:tcPr>
            <w:tcW w:w="709" w:type="dxa"/>
          </w:tcPr>
          <w:p w14:paraId="692A753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2013</w:t>
            </w:r>
          </w:p>
        </w:tc>
        <w:tc>
          <w:tcPr>
            <w:tcW w:w="992" w:type="dxa"/>
          </w:tcPr>
          <w:p w14:paraId="1CDF6F63"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37.0</w:t>
            </w:r>
          </w:p>
        </w:tc>
        <w:tc>
          <w:tcPr>
            <w:tcW w:w="709" w:type="dxa"/>
          </w:tcPr>
          <w:p w14:paraId="42C0E97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32.0</w:t>
            </w:r>
          </w:p>
        </w:tc>
        <w:tc>
          <w:tcPr>
            <w:tcW w:w="708" w:type="dxa"/>
          </w:tcPr>
          <w:p w14:paraId="7DC9D63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42.0</w:t>
            </w:r>
          </w:p>
        </w:tc>
        <w:tc>
          <w:tcPr>
            <w:tcW w:w="3261" w:type="dxa"/>
          </w:tcPr>
          <w:p w14:paraId="432C0792" w14:textId="03A1E82E"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B2B552B" w14:textId="77777777" w:rsidR="00FD6D64" w:rsidRPr="00830EA7" w:rsidRDefault="00FD6D64" w:rsidP="00830EA7">
            <w:pPr>
              <w:rPr>
                <w:rFonts w:ascii="Times New Roman" w:hAnsi="Times New Roman" w:cs="Times New Roman"/>
                <w:sz w:val="16"/>
                <w:szCs w:val="16"/>
              </w:rPr>
            </w:pPr>
          </w:p>
        </w:tc>
        <w:tc>
          <w:tcPr>
            <w:tcW w:w="1276" w:type="dxa"/>
          </w:tcPr>
          <w:p w14:paraId="186F000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7560E93A" w14:textId="77777777" w:rsidR="00FD6D64" w:rsidRPr="00830EA7" w:rsidRDefault="00FD6D64" w:rsidP="00830EA7">
            <w:pPr>
              <w:rPr>
                <w:rFonts w:ascii="Times New Roman" w:hAnsi="Times New Roman" w:cs="Times New Roman"/>
                <w:sz w:val="16"/>
                <w:szCs w:val="16"/>
              </w:rPr>
            </w:pPr>
          </w:p>
        </w:tc>
      </w:tr>
      <w:tr w:rsidR="00FD6D64" w:rsidRPr="00830EA7" w14:paraId="24CF77FA" w14:textId="77777777" w:rsidTr="00FD6D64">
        <w:tc>
          <w:tcPr>
            <w:tcW w:w="4815" w:type="dxa"/>
          </w:tcPr>
          <w:p w14:paraId="349181AA" w14:textId="77777777" w:rsidR="00FD6D64" w:rsidRPr="00830EA7" w:rsidRDefault="00FD6D64" w:rsidP="00830EA7">
            <w:pPr>
              <w:rPr>
                <w:rFonts w:ascii="Times New Roman" w:hAnsi="Times New Roman" w:cs="Times New Roman"/>
                <w:b/>
                <w:sz w:val="16"/>
                <w:szCs w:val="16"/>
              </w:rPr>
            </w:pPr>
          </w:p>
        </w:tc>
        <w:tc>
          <w:tcPr>
            <w:tcW w:w="709" w:type="dxa"/>
          </w:tcPr>
          <w:p w14:paraId="4D28333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1A41CABB"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41.1</w:t>
            </w:r>
          </w:p>
        </w:tc>
        <w:tc>
          <w:tcPr>
            <w:tcW w:w="709" w:type="dxa"/>
          </w:tcPr>
          <w:p w14:paraId="690B242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36.1</w:t>
            </w:r>
          </w:p>
        </w:tc>
        <w:tc>
          <w:tcPr>
            <w:tcW w:w="708" w:type="dxa"/>
          </w:tcPr>
          <w:p w14:paraId="6B77ADA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46.1</w:t>
            </w:r>
          </w:p>
        </w:tc>
        <w:tc>
          <w:tcPr>
            <w:tcW w:w="3261" w:type="dxa"/>
          </w:tcPr>
          <w:p w14:paraId="694EFC85" w14:textId="13447D61"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163A7487" w14:textId="77777777" w:rsidR="00FD6D64" w:rsidRPr="00830EA7" w:rsidRDefault="00FD6D64" w:rsidP="00830EA7">
            <w:pPr>
              <w:rPr>
                <w:rFonts w:ascii="Times New Roman" w:hAnsi="Times New Roman" w:cs="Times New Roman"/>
                <w:sz w:val="16"/>
                <w:szCs w:val="16"/>
              </w:rPr>
            </w:pPr>
          </w:p>
        </w:tc>
        <w:tc>
          <w:tcPr>
            <w:tcW w:w="1276" w:type="dxa"/>
          </w:tcPr>
          <w:p w14:paraId="5B951C55" w14:textId="77777777" w:rsidR="00FD6D64" w:rsidRPr="00830EA7" w:rsidRDefault="00FD6D64" w:rsidP="00830EA7">
            <w:pPr>
              <w:rPr>
                <w:rFonts w:ascii="Times New Roman" w:hAnsi="Times New Roman" w:cs="Times New Roman"/>
                <w:sz w:val="16"/>
                <w:szCs w:val="16"/>
              </w:rPr>
            </w:pPr>
          </w:p>
        </w:tc>
        <w:tc>
          <w:tcPr>
            <w:tcW w:w="1134" w:type="dxa"/>
          </w:tcPr>
          <w:p w14:paraId="026CD90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24BDDC6D" w14:textId="77777777" w:rsidTr="00FD6D64">
        <w:tc>
          <w:tcPr>
            <w:tcW w:w="4815" w:type="dxa"/>
          </w:tcPr>
          <w:p w14:paraId="463A8AC3" w14:textId="77777777" w:rsidR="00FD6D64" w:rsidRPr="00830EA7" w:rsidRDefault="00FD6D64" w:rsidP="00830EA7">
            <w:pPr>
              <w:rPr>
                <w:rFonts w:ascii="Times New Roman" w:hAnsi="Times New Roman" w:cs="Times New Roman"/>
                <w:b/>
                <w:sz w:val="16"/>
                <w:szCs w:val="16"/>
              </w:rPr>
            </w:pPr>
          </w:p>
        </w:tc>
        <w:tc>
          <w:tcPr>
            <w:tcW w:w="709" w:type="dxa"/>
          </w:tcPr>
          <w:p w14:paraId="4EEA3C9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2015</w:t>
            </w:r>
          </w:p>
        </w:tc>
        <w:tc>
          <w:tcPr>
            <w:tcW w:w="992" w:type="dxa"/>
          </w:tcPr>
          <w:p w14:paraId="0B247B2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39.9</w:t>
            </w:r>
          </w:p>
        </w:tc>
        <w:tc>
          <w:tcPr>
            <w:tcW w:w="709" w:type="dxa"/>
          </w:tcPr>
          <w:p w14:paraId="119637E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34.9</w:t>
            </w:r>
          </w:p>
        </w:tc>
        <w:tc>
          <w:tcPr>
            <w:tcW w:w="708" w:type="dxa"/>
          </w:tcPr>
          <w:p w14:paraId="4AEB687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44.9</w:t>
            </w:r>
          </w:p>
        </w:tc>
        <w:tc>
          <w:tcPr>
            <w:tcW w:w="3261" w:type="dxa"/>
          </w:tcPr>
          <w:p w14:paraId="44147FDE" w14:textId="2A770C43"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617A362C" w14:textId="77777777" w:rsidR="00FD6D64" w:rsidRPr="00830EA7" w:rsidRDefault="00FD6D64" w:rsidP="00830EA7">
            <w:pPr>
              <w:rPr>
                <w:rFonts w:ascii="Times New Roman" w:hAnsi="Times New Roman" w:cs="Times New Roman"/>
                <w:sz w:val="16"/>
                <w:szCs w:val="16"/>
              </w:rPr>
            </w:pPr>
          </w:p>
        </w:tc>
        <w:tc>
          <w:tcPr>
            <w:tcW w:w="1276" w:type="dxa"/>
          </w:tcPr>
          <w:p w14:paraId="287D1D9D" w14:textId="77777777" w:rsidR="00FD6D64" w:rsidRPr="00830EA7" w:rsidRDefault="00FD6D64" w:rsidP="00830EA7">
            <w:pPr>
              <w:rPr>
                <w:rFonts w:ascii="Times New Roman" w:hAnsi="Times New Roman" w:cs="Times New Roman"/>
                <w:sz w:val="16"/>
                <w:szCs w:val="16"/>
              </w:rPr>
            </w:pPr>
          </w:p>
        </w:tc>
        <w:tc>
          <w:tcPr>
            <w:tcW w:w="1134" w:type="dxa"/>
          </w:tcPr>
          <w:p w14:paraId="62E5CB8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69222BBE" w14:textId="77777777" w:rsidTr="00FD6D64">
        <w:tc>
          <w:tcPr>
            <w:tcW w:w="4815" w:type="dxa"/>
          </w:tcPr>
          <w:p w14:paraId="22BE0808"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 xml:space="preserve">Percentage of diagnosed white MSM virally suppressed </w:t>
            </w:r>
          </w:p>
        </w:tc>
        <w:tc>
          <w:tcPr>
            <w:tcW w:w="709" w:type="dxa"/>
          </w:tcPr>
          <w:p w14:paraId="6F46EAD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2012</w:t>
            </w:r>
          </w:p>
        </w:tc>
        <w:tc>
          <w:tcPr>
            <w:tcW w:w="992" w:type="dxa"/>
          </w:tcPr>
          <w:p w14:paraId="0EACA62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35.1</w:t>
            </w:r>
          </w:p>
        </w:tc>
        <w:tc>
          <w:tcPr>
            <w:tcW w:w="709" w:type="dxa"/>
          </w:tcPr>
          <w:p w14:paraId="106E206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30.1</w:t>
            </w:r>
          </w:p>
        </w:tc>
        <w:tc>
          <w:tcPr>
            <w:tcW w:w="708" w:type="dxa"/>
          </w:tcPr>
          <w:p w14:paraId="6BDEA04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40.1</w:t>
            </w:r>
          </w:p>
        </w:tc>
        <w:tc>
          <w:tcPr>
            <w:tcW w:w="3261" w:type="dxa"/>
          </w:tcPr>
          <w:p w14:paraId="56B8BEB4" w14:textId="6C73D739"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878EEAA" w14:textId="77777777" w:rsidR="00FD6D64" w:rsidRPr="00830EA7" w:rsidRDefault="00FD6D64" w:rsidP="00830EA7">
            <w:pPr>
              <w:rPr>
                <w:rFonts w:ascii="Times New Roman" w:hAnsi="Times New Roman" w:cs="Times New Roman"/>
                <w:sz w:val="16"/>
                <w:szCs w:val="16"/>
              </w:rPr>
            </w:pPr>
          </w:p>
        </w:tc>
        <w:tc>
          <w:tcPr>
            <w:tcW w:w="1276" w:type="dxa"/>
          </w:tcPr>
          <w:p w14:paraId="2268991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21C6F7EE" w14:textId="77777777" w:rsidR="00FD6D64" w:rsidRPr="00830EA7" w:rsidRDefault="00FD6D64" w:rsidP="00830EA7">
            <w:pPr>
              <w:rPr>
                <w:rFonts w:ascii="Times New Roman" w:hAnsi="Times New Roman" w:cs="Times New Roman"/>
                <w:sz w:val="16"/>
                <w:szCs w:val="16"/>
              </w:rPr>
            </w:pPr>
          </w:p>
        </w:tc>
      </w:tr>
      <w:tr w:rsidR="00FD6D64" w:rsidRPr="00830EA7" w14:paraId="2238710D" w14:textId="77777777" w:rsidTr="00FD6D64">
        <w:tc>
          <w:tcPr>
            <w:tcW w:w="4815" w:type="dxa"/>
          </w:tcPr>
          <w:p w14:paraId="5EF50066" w14:textId="77777777" w:rsidR="00FD6D64" w:rsidRPr="00830EA7" w:rsidRDefault="00FD6D64" w:rsidP="00830EA7">
            <w:pPr>
              <w:rPr>
                <w:rFonts w:ascii="Times New Roman" w:hAnsi="Times New Roman" w:cs="Times New Roman"/>
                <w:b/>
                <w:sz w:val="16"/>
                <w:szCs w:val="16"/>
              </w:rPr>
            </w:pPr>
          </w:p>
        </w:tc>
        <w:tc>
          <w:tcPr>
            <w:tcW w:w="709" w:type="dxa"/>
          </w:tcPr>
          <w:p w14:paraId="781D23D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2013</w:t>
            </w:r>
          </w:p>
        </w:tc>
        <w:tc>
          <w:tcPr>
            <w:tcW w:w="992" w:type="dxa"/>
          </w:tcPr>
          <w:p w14:paraId="10F5DB2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38.5</w:t>
            </w:r>
          </w:p>
        </w:tc>
        <w:tc>
          <w:tcPr>
            <w:tcW w:w="709" w:type="dxa"/>
          </w:tcPr>
          <w:p w14:paraId="42E66454"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33.5</w:t>
            </w:r>
          </w:p>
        </w:tc>
        <w:tc>
          <w:tcPr>
            <w:tcW w:w="708" w:type="dxa"/>
          </w:tcPr>
          <w:p w14:paraId="1BA3C49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43.5</w:t>
            </w:r>
          </w:p>
        </w:tc>
        <w:tc>
          <w:tcPr>
            <w:tcW w:w="3261" w:type="dxa"/>
          </w:tcPr>
          <w:p w14:paraId="74B94857" w14:textId="33A086E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03192500" w14:textId="77777777" w:rsidR="00FD6D64" w:rsidRPr="00830EA7" w:rsidRDefault="00FD6D64" w:rsidP="00830EA7">
            <w:pPr>
              <w:rPr>
                <w:rFonts w:ascii="Times New Roman" w:hAnsi="Times New Roman" w:cs="Times New Roman"/>
                <w:sz w:val="16"/>
                <w:szCs w:val="16"/>
              </w:rPr>
            </w:pPr>
          </w:p>
        </w:tc>
        <w:tc>
          <w:tcPr>
            <w:tcW w:w="1276" w:type="dxa"/>
          </w:tcPr>
          <w:p w14:paraId="76AD19F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69CAC019" w14:textId="77777777" w:rsidR="00FD6D64" w:rsidRPr="00830EA7" w:rsidRDefault="00FD6D64" w:rsidP="00830EA7">
            <w:pPr>
              <w:rPr>
                <w:rFonts w:ascii="Times New Roman" w:hAnsi="Times New Roman" w:cs="Times New Roman"/>
                <w:sz w:val="16"/>
                <w:szCs w:val="16"/>
              </w:rPr>
            </w:pPr>
          </w:p>
        </w:tc>
      </w:tr>
      <w:tr w:rsidR="00FD6D64" w:rsidRPr="00830EA7" w14:paraId="27073BEC" w14:textId="77777777" w:rsidTr="00FD6D64">
        <w:tc>
          <w:tcPr>
            <w:tcW w:w="4815" w:type="dxa"/>
          </w:tcPr>
          <w:p w14:paraId="6A55BDC3" w14:textId="77777777" w:rsidR="00FD6D64" w:rsidRPr="00830EA7" w:rsidRDefault="00FD6D64" w:rsidP="00830EA7">
            <w:pPr>
              <w:rPr>
                <w:rFonts w:ascii="Times New Roman" w:hAnsi="Times New Roman" w:cs="Times New Roman"/>
                <w:b/>
                <w:sz w:val="16"/>
                <w:szCs w:val="16"/>
              </w:rPr>
            </w:pPr>
          </w:p>
        </w:tc>
        <w:tc>
          <w:tcPr>
            <w:tcW w:w="709" w:type="dxa"/>
          </w:tcPr>
          <w:p w14:paraId="765DCAF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0740398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38.6</w:t>
            </w:r>
          </w:p>
        </w:tc>
        <w:tc>
          <w:tcPr>
            <w:tcW w:w="709" w:type="dxa"/>
          </w:tcPr>
          <w:p w14:paraId="45EAC05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33.6</w:t>
            </w:r>
          </w:p>
        </w:tc>
        <w:tc>
          <w:tcPr>
            <w:tcW w:w="708" w:type="dxa"/>
          </w:tcPr>
          <w:p w14:paraId="59E17F1A"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43.6</w:t>
            </w:r>
          </w:p>
        </w:tc>
        <w:tc>
          <w:tcPr>
            <w:tcW w:w="3261" w:type="dxa"/>
          </w:tcPr>
          <w:p w14:paraId="3AD5FCCF" w14:textId="432E36E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3E506E69" w14:textId="77777777" w:rsidR="00FD6D64" w:rsidRPr="00830EA7" w:rsidRDefault="00FD6D64" w:rsidP="00830EA7">
            <w:pPr>
              <w:rPr>
                <w:rFonts w:ascii="Times New Roman" w:hAnsi="Times New Roman" w:cs="Times New Roman"/>
                <w:sz w:val="16"/>
                <w:szCs w:val="16"/>
              </w:rPr>
            </w:pPr>
          </w:p>
        </w:tc>
        <w:tc>
          <w:tcPr>
            <w:tcW w:w="1276" w:type="dxa"/>
          </w:tcPr>
          <w:p w14:paraId="2EA88A7D" w14:textId="77777777" w:rsidR="00FD6D64" w:rsidRPr="00830EA7" w:rsidRDefault="00FD6D64" w:rsidP="00830EA7">
            <w:pPr>
              <w:rPr>
                <w:rFonts w:ascii="Times New Roman" w:hAnsi="Times New Roman" w:cs="Times New Roman"/>
                <w:sz w:val="16"/>
                <w:szCs w:val="16"/>
              </w:rPr>
            </w:pPr>
          </w:p>
        </w:tc>
        <w:tc>
          <w:tcPr>
            <w:tcW w:w="1134" w:type="dxa"/>
          </w:tcPr>
          <w:p w14:paraId="12D596C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1141453A" w14:textId="77777777" w:rsidTr="00FD6D64">
        <w:tc>
          <w:tcPr>
            <w:tcW w:w="4815" w:type="dxa"/>
          </w:tcPr>
          <w:p w14:paraId="5B929377" w14:textId="77777777" w:rsidR="00FD6D64" w:rsidRPr="00830EA7" w:rsidRDefault="00FD6D64" w:rsidP="00830EA7">
            <w:pPr>
              <w:rPr>
                <w:rFonts w:ascii="Times New Roman" w:hAnsi="Times New Roman" w:cs="Times New Roman"/>
                <w:b/>
                <w:sz w:val="16"/>
                <w:szCs w:val="16"/>
              </w:rPr>
            </w:pPr>
          </w:p>
        </w:tc>
        <w:tc>
          <w:tcPr>
            <w:tcW w:w="709" w:type="dxa"/>
          </w:tcPr>
          <w:p w14:paraId="2130280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2015</w:t>
            </w:r>
          </w:p>
        </w:tc>
        <w:tc>
          <w:tcPr>
            <w:tcW w:w="992" w:type="dxa"/>
          </w:tcPr>
          <w:p w14:paraId="4F7D632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37.6</w:t>
            </w:r>
          </w:p>
        </w:tc>
        <w:tc>
          <w:tcPr>
            <w:tcW w:w="709" w:type="dxa"/>
          </w:tcPr>
          <w:p w14:paraId="185270C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32.6</w:t>
            </w:r>
          </w:p>
        </w:tc>
        <w:tc>
          <w:tcPr>
            <w:tcW w:w="708" w:type="dxa"/>
          </w:tcPr>
          <w:p w14:paraId="2DBCEA9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42.6</w:t>
            </w:r>
          </w:p>
        </w:tc>
        <w:tc>
          <w:tcPr>
            <w:tcW w:w="3261" w:type="dxa"/>
          </w:tcPr>
          <w:p w14:paraId="438179F4" w14:textId="38248C3F"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 xml:space="preserve">Maryland </w:t>
            </w:r>
            <w:proofErr w:type="spellStart"/>
            <w:r w:rsidRPr="00830EA7">
              <w:rPr>
                <w:rFonts w:ascii="Times New Roman" w:hAnsi="Times New Roman" w:cs="Times New Roman"/>
                <w:sz w:val="16"/>
                <w:szCs w:val="16"/>
              </w:rPr>
              <w:t>DH</w:t>
            </w:r>
            <w:r w:rsidRPr="00830EA7">
              <w:rPr>
                <w:rFonts w:ascii="Times New Roman" w:hAnsi="Times New Roman" w:cs="Times New Roman"/>
                <w:sz w:val="16"/>
                <w:szCs w:val="16"/>
                <w:vertAlign w:val="superscript"/>
              </w:rPr>
              <w:t>b</w:t>
            </w:r>
            <w:proofErr w:type="spellEnd"/>
            <w:r w:rsidRPr="00830EA7">
              <w:rPr>
                <w:rFonts w:ascii="Times New Roman" w:hAnsi="Times New Roman" w:cs="Times New Roman"/>
                <w:sz w:val="16"/>
                <w:szCs w:val="16"/>
              </w:rPr>
              <w:t xml:space="preserve"> ± 5pp</w:t>
            </w:r>
            <w:r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dCI+MTwvc3R5bGU+PC9EaXNwbGF5VGV4dD48cmVjb3JkPjxyZWMtbnVtYmVyPjExMjc8L3JlYy1u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1</w:t>
            </w:r>
            <w:r w:rsidRPr="00830EA7">
              <w:rPr>
                <w:rFonts w:ascii="Times New Roman" w:hAnsi="Times New Roman" w:cs="Times New Roman"/>
                <w:sz w:val="16"/>
                <w:szCs w:val="16"/>
              </w:rPr>
              <w:fldChar w:fldCharType="end"/>
            </w:r>
          </w:p>
        </w:tc>
        <w:tc>
          <w:tcPr>
            <w:tcW w:w="1417" w:type="dxa"/>
          </w:tcPr>
          <w:p w14:paraId="59305537" w14:textId="77777777" w:rsidR="00FD6D64" w:rsidRPr="00830EA7" w:rsidRDefault="00FD6D64" w:rsidP="00830EA7">
            <w:pPr>
              <w:rPr>
                <w:rFonts w:ascii="Times New Roman" w:hAnsi="Times New Roman" w:cs="Times New Roman"/>
                <w:sz w:val="16"/>
                <w:szCs w:val="16"/>
              </w:rPr>
            </w:pPr>
          </w:p>
        </w:tc>
        <w:tc>
          <w:tcPr>
            <w:tcW w:w="1276" w:type="dxa"/>
          </w:tcPr>
          <w:p w14:paraId="2E41F513" w14:textId="77777777" w:rsidR="00FD6D64" w:rsidRPr="00830EA7" w:rsidRDefault="00FD6D64" w:rsidP="00830EA7">
            <w:pPr>
              <w:rPr>
                <w:rFonts w:ascii="Times New Roman" w:hAnsi="Times New Roman" w:cs="Times New Roman"/>
                <w:sz w:val="16"/>
                <w:szCs w:val="16"/>
              </w:rPr>
            </w:pPr>
          </w:p>
        </w:tc>
        <w:tc>
          <w:tcPr>
            <w:tcW w:w="1134" w:type="dxa"/>
          </w:tcPr>
          <w:p w14:paraId="3363A86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r>
      <w:tr w:rsidR="00FD6D64" w:rsidRPr="00830EA7" w14:paraId="47D093CF" w14:textId="77777777" w:rsidTr="00FD6D64">
        <w:tc>
          <w:tcPr>
            <w:tcW w:w="4815" w:type="dxa"/>
          </w:tcPr>
          <w:p w14:paraId="10097D91" w14:textId="77777777" w:rsidR="00FD6D64" w:rsidRPr="00830EA7" w:rsidRDefault="00FD6D64" w:rsidP="00830EA7">
            <w:pPr>
              <w:rPr>
                <w:rFonts w:ascii="Times New Roman" w:hAnsi="Times New Roman" w:cs="Times New Roman"/>
                <w:b/>
                <w:sz w:val="16"/>
                <w:szCs w:val="16"/>
              </w:rPr>
            </w:pPr>
            <w:r w:rsidRPr="00830EA7">
              <w:rPr>
                <w:rFonts w:ascii="Times New Roman" w:hAnsi="Times New Roman" w:cs="Times New Roman"/>
                <w:sz w:val="16"/>
                <w:szCs w:val="16"/>
              </w:rPr>
              <w:t xml:space="preserve">Percentage of MSM on ART virally suppressed </w:t>
            </w:r>
          </w:p>
        </w:tc>
        <w:tc>
          <w:tcPr>
            <w:tcW w:w="709" w:type="dxa"/>
          </w:tcPr>
          <w:p w14:paraId="5722DFB1"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2010</w:t>
            </w:r>
          </w:p>
        </w:tc>
        <w:tc>
          <w:tcPr>
            <w:tcW w:w="992" w:type="dxa"/>
          </w:tcPr>
          <w:p w14:paraId="6FEC7618"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85</w:t>
            </w:r>
          </w:p>
        </w:tc>
        <w:tc>
          <w:tcPr>
            <w:tcW w:w="709" w:type="dxa"/>
          </w:tcPr>
          <w:p w14:paraId="5D7B6D0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75</w:t>
            </w:r>
          </w:p>
        </w:tc>
        <w:tc>
          <w:tcPr>
            <w:tcW w:w="708" w:type="dxa"/>
          </w:tcPr>
          <w:p w14:paraId="63129E8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90</w:t>
            </w:r>
          </w:p>
        </w:tc>
        <w:tc>
          <w:tcPr>
            <w:tcW w:w="3261" w:type="dxa"/>
          </w:tcPr>
          <w:p w14:paraId="5C596E79" w14:textId="040703B2"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National estimates for MSM</w:t>
            </w:r>
            <w:r w:rsidRPr="00830EA7">
              <w:rPr>
                <w:rFonts w:ascii="Times New Roman" w:hAnsi="Times New Roman" w:cs="Times New Roman"/>
                <w:sz w:val="16"/>
                <w:szCs w:val="16"/>
              </w:rPr>
              <w:fldChar w:fldCharType="begin">
                <w:fldData xml:space="preserve">PEVuZE5vdGU+PENpdGU+PEF1dGhvcj5IYWxsPC9BdXRob3I+PFllYXI+MjAxMzwvWWVhcj48UmVj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PEVuZE5vdGU+PENpdGU+PEF1dGhvcj5IYWxsPC9BdXRob3I+PFllYXI+MjAxMzwvWWVhcj48UmVj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37,58</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w:t>
            </w:r>
            <w:r w:rsidRPr="00830EA7">
              <w:rPr>
                <w:rFonts w:ascii="Times New Roman" w:hAnsi="Times New Roman" w:cs="Times New Roman"/>
                <w:noProof/>
                <w:sz w:val="16"/>
                <w:szCs w:val="16"/>
              </w:rPr>
              <w:t>range</w:t>
            </w:r>
          </w:p>
        </w:tc>
        <w:tc>
          <w:tcPr>
            <w:tcW w:w="1417" w:type="dxa"/>
          </w:tcPr>
          <w:p w14:paraId="6DEFFD5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2AD69CDE"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134" w:type="dxa"/>
          </w:tcPr>
          <w:p w14:paraId="064CB536" w14:textId="77777777" w:rsidR="00FD6D64" w:rsidRPr="00830EA7" w:rsidRDefault="00FD6D64" w:rsidP="00830EA7">
            <w:pPr>
              <w:rPr>
                <w:rFonts w:ascii="Times New Roman" w:hAnsi="Times New Roman" w:cs="Times New Roman"/>
                <w:sz w:val="16"/>
                <w:szCs w:val="16"/>
              </w:rPr>
            </w:pPr>
          </w:p>
        </w:tc>
      </w:tr>
      <w:tr w:rsidR="00FD6D64" w:rsidRPr="00830EA7" w14:paraId="62105863" w14:textId="77777777" w:rsidTr="00FD6D64">
        <w:tc>
          <w:tcPr>
            <w:tcW w:w="4815" w:type="dxa"/>
          </w:tcPr>
          <w:p w14:paraId="27C3591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b/>
                <w:sz w:val="16"/>
                <w:szCs w:val="16"/>
              </w:rPr>
              <w:t>PrEP coverage</w:t>
            </w:r>
          </w:p>
        </w:tc>
        <w:tc>
          <w:tcPr>
            <w:tcW w:w="709" w:type="dxa"/>
          </w:tcPr>
          <w:p w14:paraId="0C3CDE76" w14:textId="77777777" w:rsidR="00FD6D64" w:rsidRPr="00830EA7" w:rsidRDefault="00FD6D64" w:rsidP="00830EA7">
            <w:pPr>
              <w:rPr>
                <w:rFonts w:ascii="Times New Roman" w:hAnsi="Times New Roman" w:cs="Times New Roman"/>
                <w:sz w:val="16"/>
                <w:szCs w:val="16"/>
              </w:rPr>
            </w:pPr>
          </w:p>
        </w:tc>
        <w:tc>
          <w:tcPr>
            <w:tcW w:w="992" w:type="dxa"/>
          </w:tcPr>
          <w:p w14:paraId="162EFCF5" w14:textId="77777777" w:rsidR="00FD6D64" w:rsidRPr="00830EA7" w:rsidRDefault="00FD6D64" w:rsidP="00830EA7">
            <w:pPr>
              <w:rPr>
                <w:rFonts w:ascii="Times New Roman" w:hAnsi="Times New Roman" w:cs="Times New Roman"/>
                <w:sz w:val="16"/>
                <w:szCs w:val="16"/>
              </w:rPr>
            </w:pPr>
          </w:p>
        </w:tc>
        <w:tc>
          <w:tcPr>
            <w:tcW w:w="709" w:type="dxa"/>
          </w:tcPr>
          <w:p w14:paraId="23AAFD4D" w14:textId="77777777" w:rsidR="00FD6D64" w:rsidRPr="00830EA7" w:rsidRDefault="00FD6D64" w:rsidP="00830EA7">
            <w:pPr>
              <w:rPr>
                <w:rFonts w:ascii="Times New Roman" w:hAnsi="Times New Roman" w:cs="Times New Roman"/>
                <w:sz w:val="16"/>
                <w:szCs w:val="16"/>
              </w:rPr>
            </w:pPr>
          </w:p>
        </w:tc>
        <w:tc>
          <w:tcPr>
            <w:tcW w:w="708" w:type="dxa"/>
          </w:tcPr>
          <w:p w14:paraId="71C43296" w14:textId="77777777" w:rsidR="00FD6D64" w:rsidRPr="00830EA7" w:rsidRDefault="00FD6D64" w:rsidP="00830EA7">
            <w:pPr>
              <w:rPr>
                <w:rFonts w:ascii="Times New Roman" w:hAnsi="Times New Roman" w:cs="Times New Roman"/>
                <w:sz w:val="16"/>
                <w:szCs w:val="16"/>
              </w:rPr>
            </w:pPr>
          </w:p>
        </w:tc>
        <w:tc>
          <w:tcPr>
            <w:tcW w:w="3261" w:type="dxa"/>
          </w:tcPr>
          <w:p w14:paraId="0ED58680" w14:textId="77777777" w:rsidR="00FD6D64" w:rsidRPr="00830EA7" w:rsidRDefault="00FD6D64" w:rsidP="00830EA7">
            <w:pPr>
              <w:rPr>
                <w:rFonts w:ascii="Times New Roman" w:hAnsi="Times New Roman" w:cs="Times New Roman"/>
                <w:sz w:val="16"/>
                <w:szCs w:val="16"/>
              </w:rPr>
            </w:pPr>
          </w:p>
        </w:tc>
        <w:tc>
          <w:tcPr>
            <w:tcW w:w="1417" w:type="dxa"/>
          </w:tcPr>
          <w:p w14:paraId="3095A67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NHBS data</w:t>
            </w:r>
          </w:p>
        </w:tc>
        <w:tc>
          <w:tcPr>
            <w:tcW w:w="1276" w:type="dxa"/>
          </w:tcPr>
          <w:p w14:paraId="781F94B1" w14:textId="77777777" w:rsidR="00FD6D64" w:rsidRPr="00830EA7" w:rsidRDefault="00FD6D64" w:rsidP="00830EA7">
            <w:pPr>
              <w:rPr>
                <w:rFonts w:ascii="Times New Roman" w:hAnsi="Times New Roman" w:cs="Times New Roman"/>
                <w:sz w:val="16"/>
                <w:szCs w:val="16"/>
              </w:rPr>
            </w:pPr>
          </w:p>
        </w:tc>
        <w:tc>
          <w:tcPr>
            <w:tcW w:w="1134" w:type="dxa"/>
          </w:tcPr>
          <w:p w14:paraId="6E98415C" w14:textId="77777777" w:rsidR="00FD6D64" w:rsidRPr="00830EA7" w:rsidRDefault="00FD6D64" w:rsidP="00830EA7">
            <w:pPr>
              <w:rPr>
                <w:rFonts w:ascii="Times New Roman" w:hAnsi="Times New Roman" w:cs="Times New Roman"/>
                <w:sz w:val="16"/>
                <w:szCs w:val="16"/>
              </w:rPr>
            </w:pPr>
          </w:p>
        </w:tc>
      </w:tr>
      <w:tr w:rsidR="00FD6D64" w:rsidRPr="00830EA7" w14:paraId="0186FFC6" w14:textId="77777777" w:rsidTr="00FD6D64">
        <w:tc>
          <w:tcPr>
            <w:tcW w:w="4815" w:type="dxa"/>
          </w:tcPr>
          <w:p w14:paraId="281BB272"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Percentage of all MSM taking PrEP</w:t>
            </w:r>
          </w:p>
        </w:tc>
        <w:tc>
          <w:tcPr>
            <w:tcW w:w="709" w:type="dxa"/>
          </w:tcPr>
          <w:p w14:paraId="49998925"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2014</w:t>
            </w:r>
          </w:p>
        </w:tc>
        <w:tc>
          <w:tcPr>
            <w:tcW w:w="992" w:type="dxa"/>
          </w:tcPr>
          <w:p w14:paraId="222F2018" w14:textId="77777777" w:rsidR="00FD6D64" w:rsidRPr="00830EA7" w:rsidRDefault="00FD6D64" w:rsidP="00830EA7">
            <w:pPr>
              <w:rPr>
                <w:rFonts w:ascii="Times New Roman" w:hAnsi="Times New Roman" w:cs="Times New Roman"/>
                <w:sz w:val="16"/>
                <w:szCs w:val="16"/>
              </w:rPr>
            </w:pPr>
          </w:p>
        </w:tc>
        <w:tc>
          <w:tcPr>
            <w:tcW w:w="709" w:type="dxa"/>
          </w:tcPr>
          <w:p w14:paraId="04EEEF6C" w14:textId="37040052" w:rsidR="00FD6D64" w:rsidRPr="00830EA7" w:rsidRDefault="00384C82" w:rsidP="00830EA7">
            <w:pPr>
              <w:rPr>
                <w:rFonts w:ascii="Times New Roman" w:hAnsi="Times New Roman" w:cs="Times New Roman"/>
                <w:sz w:val="16"/>
                <w:szCs w:val="16"/>
              </w:rPr>
            </w:pPr>
            <w:r w:rsidRPr="00830EA7">
              <w:rPr>
                <w:rFonts w:ascii="Times New Roman" w:hAnsi="Times New Roman" w:cs="Times New Roman"/>
                <w:sz w:val="16"/>
                <w:szCs w:val="16"/>
              </w:rPr>
              <w:t>1.</w:t>
            </w:r>
            <w:r w:rsidR="005B0B7C" w:rsidRPr="00830EA7">
              <w:rPr>
                <w:rFonts w:ascii="Times New Roman" w:hAnsi="Times New Roman" w:cs="Times New Roman"/>
                <w:sz w:val="16"/>
                <w:szCs w:val="16"/>
              </w:rPr>
              <w:t>1</w:t>
            </w:r>
          </w:p>
        </w:tc>
        <w:tc>
          <w:tcPr>
            <w:tcW w:w="708" w:type="dxa"/>
          </w:tcPr>
          <w:p w14:paraId="5D63A646"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2.8</w:t>
            </w:r>
          </w:p>
        </w:tc>
        <w:tc>
          <w:tcPr>
            <w:tcW w:w="3261" w:type="dxa"/>
          </w:tcPr>
          <w:p w14:paraId="52EEB36E" w14:textId="0AAD868B"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Upper bound: NHBS data 2014, use in last 12 months</w:t>
            </w:r>
            <w:r w:rsidRPr="00830EA7">
              <w:rPr>
                <w:rFonts w:ascii="Times New Roman" w:hAnsi="Times New Roman" w:cs="Times New Roman"/>
                <w:sz w:val="16"/>
                <w:szCs w:val="16"/>
              </w:rPr>
              <w:fldChar w:fldCharType="begin">
                <w:fldData xml:space="preserve">PEVuZE5vdGU+PENpdGU+PEF1dGhvcj5Ib290czwvQXV0aG9yPjxZZWFyPjIwMTY8L1llYXI+PFJl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</w:fldData>
              </w:fldChar>
            </w:r>
            <w:r w:rsidR="00B800A2" w:rsidRPr="00830EA7">
              <w:rPr>
                <w:rFonts w:ascii="Times New Roman" w:hAnsi="Times New Roman" w:cs="Times New Roman"/>
                <w:sz w:val="16"/>
                <w:szCs w:val="16"/>
              </w:rPr>
              <w:instrText xml:space="preserve"> ADDIN EN.CITE </w:instrText>
            </w:r>
            <w:r w:rsidR="00B800A2" w:rsidRPr="00830EA7">
              <w:rPr>
                <w:rFonts w:ascii="Times New Roman" w:hAnsi="Times New Roman" w:cs="Times New Roman"/>
                <w:sz w:val="16"/>
                <w:szCs w:val="16"/>
              </w:rPr>
              <w:fldChar w:fldCharType="begin">
                <w:fldData xml:space="preserve">PEVuZE5vdGU+PENpdGU+PEF1dGhvcj5Ib290czwvQXV0aG9yPjxZZWFyPjIwMTY8L1llYXI+PFJl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</w:fldData>
              </w:fldChar>
            </w:r>
            <w:r w:rsidR="00B800A2" w:rsidRPr="00830EA7">
              <w:rPr>
                <w:rFonts w:ascii="Times New Roman" w:hAnsi="Times New Roman" w:cs="Times New Roman"/>
                <w:sz w:val="16"/>
                <w:szCs w:val="16"/>
              </w:rPr>
              <w:instrText xml:space="preserve"> ADDIN EN.CITE.DATA </w:instrText>
            </w:r>
            <w:r w:rsidR="00B800A2" w:rsidRPr="00830EA7">
              <w:rPr>
                <w:rFonts w:ascii="Times New Roman" w:hAnsi="Times New Roman" w:cs="Times New Roman"/>
                <w:sz w:val="16"/>
                <w:szCs w:val="16"/>
              </w:rPr>
            </w:r>
            <w:r w:rsidR="00B800A2" w:rsidRPr="00830EA7">
              <w:rPr>
                <w:rFonts w:ascii="Times New Roman" w:hAnsi="Times New Roman" w:cs="Times New Roman"/>
                <w:sz w:val="16"/>
                <w:szCs w:val="16"/>
              </w:rPr>
              <w:fldChar w:fldCharType="end"/>
            </w:r>
            <w:r w:rsidRPr="00830EA7">
              <w:rPr>
                <w:rFonts w:ascii="Times New Roman" w:hAnsi="Times New Roman" w:cs="Times New Roman"/>
                <w:sz w:val="16"/>
                <w:szCs w:val="16"/>
              </w:rPr>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w:t>
            </w:r>
            <w:r w:rsidRPr="00830EA7">
              <w:rPr>
                <w:rFonts w:ascii="Times New Roman" w:hAnsi="Times New Roman" w:cs="Times New Roman"/>
                <w:sz w:val="16"/>
                <w:szCs w:val="16"/>
              </w:rPr>
              <w:fldChar w:fldCharType="end"/>
            </w:r>
            <w:r w:rsidR="00384C82" w:rsidRPr="00830EA7">
              <w:rPr>
                <w:rFonts w:ascii="Times New Roman" w:hAnsi="Times New Roman" w:cs="Times New Roman"/>
                <w:sz w:val="16"/>
                <w:szCs w:val="16"/>
              </w:rPr>
              <w:t xml:space="preserve">; lower bound </w:t>
            </w:r>
            <w:r w:rsidR="005B0B7C" w:rsidRPr="00830EA7">
              <w:rPr>
                <w:rFonts w:ascii="Times New Roman" w:hAnsi="Times New Roman" w:cs="Times New Roman"/>
                <w:sz w:val="16"/>
                <w:szCs w:val="16"/>
              </w:rPr>
              <w:t>40%</w:t>
            </w:r>
            <w:r w:rsidR="00384C82" w:rsidRPr="00830EA7">
              <w:rPr>
                <w:rFonts w:ascii="Times New Roman" w:hAnsi="Times New Roman" w:cs="Times New Roman"/>
                <w:sz w:val="16"/>
                <w:szCs w:val="16"/>
              </w:rPr>
              <w:t xml:space="preserve"> of this</w:t>
            </w:r>
            <w:r w:rsidRPr="00830EA7">
              <w:rPr>
                <w:rFonts w:ascii="Times New Roman" w:hAnsi="Times New Roman" w:cs="Times New Roman"/>
                <w:sz w:val="16"/>
                <w:szCs w:val="16"/>
              </w:rPr>
              <w:t xml:space="preserve"> </w:t>
            </w:r>
          </w:p>
        </w:tc>
        <w:tc>
          <w:tcPr>
            <w:tcW w:w="1417" w:type="dxa"/>
          </w:tcPr>
          <w:p w14:paraId="2A66614C"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34AF6E63" w14:textId="77777777" w:rsidR="00FD6D64" w:rsidRPr="00830EA7" w:rsidRDefault="00FD6D64" w:rsidP="00830EA7">
            <w:pPr>
              <w:rPr>
                <w:rFonts w:ascii="Times New Roman" w:hAnsi="Times New Roman" w:cs="Times New Roman"/>
                <w:sz w:val="16"/>
                <w:szCs w:val="16"/>
              </w:rPr>
            </w:pPr>
          </w:p>
        </w:tc>
        <w:tc>
          <w:tcPr>
            <w:tcW w:w="1134" w:type="dxa"/>
          </w:tcPr>
          <w:p w14:paraId="492A9445" w14:textId="77777777" w:rsidR="00FD6D64" w:rsidRPr="00830EA7" w:rsidRDefault="00FD6D64" w:rsidP="00830EA7">
            <w:pPr>
              <w:rPr>
                <w:rFonts w:ascii="Times New Roman" w:hAnsi="Times New Roman" w:cs="Times New Roman"/>
                <w:sz w:val="16"/>
                <w:szCs w:val="16"/>
              </w:rPr>
            </w:pPr>
          </w:p>
        </w:tc>
      </w:tr>
      <w:tr w:rsidR="00FD6D64" w:rsidRPr="00830EA7" w14:paraId="0CBBEFA9" w14:textId="77777777" w:rsidTr="00FD6D64">
        <w:tc>
          <w:tcPr>
            <w:tcW w:w="4815" w:type="dxa"/>
          </w:tcPr>
          <w:p w14:paraId="330F0734" w14:textId="77777777" w:rsidR="00FD6D64" w:rsidRPr="00830EA7" w:rsidRDefault="00FD6D64" w:rsidP="00830EA7">
            <w:pPr>
              <w:rPr>
                <w:rFonts w:ascii="Times New Roman" w:hAnsi="Times New Roman" w:cs="Times New Roman"/>
                <w:sz w:val="16"/>
                <w:szCs w:val="16"/>
              </w:rPr>
            </w:pPr>
          </w:p>
        </w:tc>
        <w:tc>
          <w:tcPr>
            <w:tcW w:w="709" w:type="dxa"/>
          </w:tcPr>
          <w:p w14:paraId="6294192D"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2017</w:t>
            </w:r>
          </w:p>
        </w:tc>
        <w:tc>
          <w:tcPr>
            <w:tcW w:w="992" w:type="dxa"/>
          </w:tcPr>
          <w:p w14:paraId="6696BD08" w14:textId="77777777" w:rsidR="00FD6D64" w:rsidRPr="00830EA7" w:rsidRDefault="00FD6D64" w:rsidP="00830EA7">
            <w:pPr>
              <w:rPr>
                <w:rFonts w:ascii="Times New Roman" w:hAnsi="Times New Roman" w:cs="Times New Roman"/>
                <w:sz w:val="16"/>
                <w:szCs w:val="16"/>
              </w:rPr>
            </w:pPr>
          </w:p>
        </w:tc>
        <w:tc>
          <w:tcPr>
            <w:tcW w:w="709" w:type="dxa"/>
          </w:tcPr>
          <w:p w14:paraId="3FDED0CB" w14:textId="7E3C74A7" w:rsidR="00FD6D64" w:rsidRPr="00830EA7" w:rsidRDefault="005B0B7C" w:rsidP="00830EA7">
            <w:pPr>
              <w:rPr>
                <w:rFonts w:ascii="Times New Roman" w:hAnsi="Times New Roman" w:cs="Times New Roman"/>
                <w:sz w:val="16"/>
                <w:szCs w:val="16"/>
              </w:rPr>
            </w:pPr>
            <w:r w:rsidRPr="00830EA7">
              <w:rPr>
                <w:rFonts w:ascii="Times New Roman" w:hAnsi="Times New Roman" w:cs="Times New Roman"/>
                <w:sz w:val="16"/>
                <w:szCs w:val="16"/>
              </w:rPr>
              <w:t>4.9</w:t>
            </w:r>
          </w:p>
        </w:tc>
        <w:tc>
          <w:tcPr>
            <w:tcW w:w="708" w:type="dxa"/>
          </w:tcPr>
          <w:p w14:paraId="61FCE35F"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12.3</w:t>
            </w:r>
          </w:p>
        </w:tc>
        <w:tc>
          <w:tcPr>
            <w:tcW w:w="3261" w:type="dxa"/>
          </w:tcPr>
          <w:p w14:paraId="3DAB955E" w14:textId="2340001A"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t>Upper bound: NHBS data 2017, use in last 12 months</w:t>
            </w:r>
            <w:bookmarkStart w:id="15" w:name="_Hlk34059056"/>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&lt;EndNote&gt;&lt;Cite&gt;&lt;Author&gt;Centers for Disease Control and Prevention&lt;/Author&gt;&lt;Year&gt;2019&lt;/Year&gt;&lt;RecNum&gt;1381&lt;/RecNum&gt;&lt;DisplayText&gt;&lt;style face="superscript"&gt;6&lt;/style&gt;&lt;/DisplayText&gt;&lt;record&gt;&lt;rec-number&gt;1381&lt;/rec-number&gt;&lt;foreign-keys&gt;&lt;key app="EN" db-id="5509w5tfs9vrz0eaaw0xp5tbe9wf52090zs9" timestamp="1582134321"&gt;1381&lt;/key&gt;&lt;/foreign-keys&gt;&lt;ref-type name="Journal Article"&gt;17&lt;/ref-type&gt;&lt;contributors&gt;&lt;authors&gt;&lt;author&gt;Centers for Disease Control and Prevention,&lt;/author&gt;&lt;/authors&gt;&lt;/contributors&gt;&lt;titles&gt;&lt;title&gt;HIV infection risk, prevention, and testing behaviors among men who have sex with men—national HIV behavioral surveillance, 23 U.S. Cities, 2017&lt;/title&gt;&lt;secondary-title&gt;HIV Surveillance Special Report 8&lt;/secondary-title&gt;&lt;/titles&gt;&lt;periodical&gt;&lt;full-title&gt;HIV Surveillance Special Report 8&lt;/full-title&gt;&lt;/periodical&gt;&lt;volume&gt;22&lt;/volume&gt;&lt;dates&gt;&lt;year&gt;2019&lt;/year&gt;&lt;/dates&gt;&lt;urls&gt;&lt;related-urls&gt;&lt;url&gt;https://www.cdc.gov/hiv/library/reports/hiv-surveillance.html&lt;/url&gt;&lt;/related-urls&gt;&lt;/urls&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6</w:t>
            </w:r>
            <w:r w:rsidRPr="00830EA7">
              <w:rPr>
                <w:rFonts w:ascii="Times New Roman" w:hAnsi="Times New Roman" w:cs="Times New Roman"/>
                <w:sz w:val="16"/>
                <w:szCs w:val="16"/>
              </w:rPr>
              <w:fldChar w:fldCharType="end"/>
            </w:r>
            <w:bookmarkEnd w:id="15"/>
            <w:r w:rsidR="00384C82" w:rsidRPr="00830EA7">
              <w:rPr>
                <w:rFonts w:ascii="Times New Roman" w:hAnsi="Times New Roman" w:cs="Times New Roman"/>
                <w:sz w:val="16"/>
                <w:szCs w:val="16"/>
              </w:rPr>
              <w:t xml:space="preserve">; lower bound </w:t>
            </w:r>
            <w:r w:rsidR="005B0B7C" w:rsidRPr="00830EA7">
              <w:rPr>
                <w:rFonts w:ascii="Times New Roman" w:hAnsi="Times New Roman" w:cs="Times New Roman"/>
                <w:sz w:val="16"/>
                <w:szCs w:val="16"/>
              </w:rPr>
              <w:t xml:space="preserve">40% </w:t>
            </w:r>
            <w:r w:rsidR="00384C82" w:rsidRPr="00830EA7">
              <w:rPr>
                <w:rFonts w:ascii="Times New Roman" w:hAnsi="Times New Roman" w:cs="Times New Roman"/>
                <w:sz w:val="16"/>
                <w:szCs w:val="16"/>
              </w:rPr>
              <w:t>of this</w:t>
            </w:r>
            <w:r w:rsidRPr="00830EA7">
              <w:rPr>
                <w:rFonts w:ascii="Times New Roman" w:hAnsi="Times New Roman" w:cs="Times New Roman"/>
                <w:sz w:val="16"/>
                <w:szCs w:val="16"/>
              </w:rPr>
              <w:t xml:space="preserve"> </w:t>
            </w:r>
          </w:p>
        </w:tc>
        <w:tc>
          <w:tcPr>
            <w:tcW w:w="1417" w:type="dxa"/>
          </w:tcPr>
          <w:p w14:paraId="7A8E1987" w14:textId="77777777" w:rsidR="00FD6D64" w:rsidRPr="00830EA7" w:rsidRDefault="00FD6D64" w:rsidP="00830EA7">
            <w:pPr>
              <w:rPr>
                <w:rFonts w:ascii="Times New Roman" w:hAnsi="Times New Roman" w:cs="Times New Roman"/>
                <w:sz w:val="16"/>
                <w:szCs w:val="16"/>
              </w:rPr>
            </w:pPr>
            <w:r w:rsidRPr="00830EA7">
              <w:rPr>
                <w:rFonts w:ascii="Times New Roman" w:hAnsi="Times New Roman" w:cs="Times New Roman"/>
                <w:sz w:val="16"/>
                <w:szCs w:val="16"/>
              </w:rPr>
              <w:sym w:font="Wingdings" w:char="F0FC"/>
            </w:r>
          </w:p>
        </w:tc>
        <w:tc>
          <w:tcPr>
            <w:tcW w:w="1276" w:type="dxa"/>
          </w:tcPr>
          <w:p w14:paraId="38763CD7" w14:textId="77777777" w:rsidR="00FD6D64" w:rsidRPr="00830EA7" w:rsidRDefault="00FD6D64" w:rsidP="00830EA7">
            <w:pPr>
              <w:rPr>
                <w:rFonts w:ascii="Times New Roman" w:hAnsi="Times New Roman" w:cs="Times New Roman"/>
                <w:sz w:val="16"/>
                <w:szCs w:val="16"/>
              </w:rPr>
            </w:pPr>
          </w:p>
        </w:tc>
        <w:tc>
          <w:tcPr>
            <w:tcW w:w="1134" w:type="dxa"/>
          </w:tcPr>
          <w:p w14:paraId="2B08D40E" w14:textId="77777777" w:rsidR="00FD6D64" w:rsidRPr="00830EA7" w:rsidRDefault="00FD6D64" w:rsidP="00830EA7">
            <w:pPr>
              <w:rPr>
                <w:rFonts w:ascii="Times New Roman" w:hAnsi="Times New Roman" w:cs="Times New Roman"/>
                <w:sz w:val="16"/>
                <w:szCs w:val="16"/>
              </w:rPr>
            </w:pPr>
          </w:p>
        </w:tc>
      </w:tr>
    </w:tbl>
    <w:p w14:paraId="20E5E051" w14:textId="77777777" w:rsidR="00FD6D64" w:rsidRPr="00830EA7" w:rsidRDefault="00FD6D64" w:rsidP="00830EA7">
      <w:pPr>
        <w:spacing w:line="240" w:lineRule="auto"/>
        <w:rPr>
          <w:rFonts w:ascii="Times New Roman" w:hAnsi="Times New Roman" w:cs="Times New Roman"/>
          <w:sz w:val="20"/>
          <w:szCs w:val="20"/>
        </w:rPr>
      </w:pPr>
    </w:p>
    <w:p w14:paraId="2DDB4690" w14:textId="77777777" w:rsidR="00FD6D64" w:rsidRPr="00830EA7" w:rsidRDefault="00FD6D64" w:rsidP="00830EA7">
      <w:pPr>
        <w:spacing w:line="240" w:lineRule="auto"/>
        <w:rPr>
          <w:rFonts w:ascii="Times New Roman" w:hAnsi="Times New Roman" w:cs="Times New Roman"/>
          <w:sz w:val="20"/>
          <w:szCs w:val="20"/>
        </w:rPr>
      </w:pPr>
      <w:proofErr w:type="spellStart"/>
      <w:r w:rsidRPr="00830EA7">
        <w:rPr>
          <w:rFonts w:ascii="Times New Roman" w:hAnsi="Times New Roman" w:cs="Times New Roman"/>
          <w:sz w:val="20"/>
          <w:szCs w:val="20"/>
          <w:vertAlign w:val="superscript"/>
        </w:rPr>
        <w:t>a</w:t>
      </w:r>
      <w:r w:rsidRPr="00830EA7">
        <w:rPr>
          <w:rFonts w:ascii="Times New Roman" w:hAnsi="Times New Roman" w:cs="Times New Roman"/>
          <w:sz w:val="20"/>
          <w:szCs w:val="20"/>
        </w:rPr>
        <w:t>definition</w:t>
      </w:r>
      <w:proofErr w:type="spellEnd"/>
      <w:r w:rsidRPr="00830EA7">
        <w:rPr>
          <w:rFonts w:ascii="Times New Roman" w:hAnsi="Times New Roman" w:cs="Times New Roman"/>
          <w:sz w:val="20"/>
          <w:szCs w:val="20"/>
        </w:rPr>
        <w:t xml:space="preserve"> of in care: percentage of those diagnosed with at least one CD4 test past 12 months</w:t>
      </w:r>
    </w:p>
    <w:p w14:paraId="2F50A665" w14:textId="3671AAE3" w:rsidR="00FD6D64" w:rsidRPr="00830EA7" w:rsidRDefault="00FD6D64" w:rsidP="00830EA7">
      <w:pPr>
        <w:spacing w:line="240" w:lineRule="auto"/>
        <w:rPr>
          <w:rFonts w:ascii="Times New Roman" w:hAnsi="Times New Roman" w:cs="Times New Roman"/>
          <w:b/>
          <w:sz w:val="20"/>
          <w:szCs w:val="20"/>
        </w:rPr>
      </w:pPr>
      <w:proofErr w:type="spellStart"/>
      <w:r w:rsidRPr="00830EA7">
        <w:rPr>
          <w:rFonts w:ascii="Times New Roman" w:hAnsi="Times New Roman" w:cs="Times New Roman"/>
          <w:sz w:val="20"/>
          <w:szCs w:val="20"/>
          <w:vertAlign w:val="superscript"/>
        </w:rPr>
        <w:t>b</w:t>
      </w:r>
      <w:r w:rsidRPr="00830EA7">
        <w:rPr>
          <w:rFonts w:ascii="Times New Roman" w:hAnsi="Times New Roman" w:cs="Times New Roman"/>
          <w:sz w:val="20"/>
          <w:szCs w:val="20"/>
        </w:rPr>
        <w:t>definition</w:t>
      </w:r>
      <w:proofErr w:type="spellEnd"/>
      <w:r w:rsidRPr="00830EA7">
        <w:rPr>
          <w:rFonts w:ascii="Times New Roman" w:hAnsi="Times New Roman" w:cs="Times New Roman"/>
          <w:sz w:val="20"/>
          <w:szCs w:val="20"/>
        </w:rPr>
        <w:t xml:space="preserve"> of virally suppressed: percentage of those diagnosed with at least one viral load test last 12 months and most recent viral load &lt;200 copies/ml</w:t>
      </w:r>
    </w:p>
    <w:p w14:paraId="440C407D" w14:textId="77777777" w:rsidR="00FD6D64" w:rsidRPr="00830EA7" w:rsidRDefault="00FD6D64" w:rsidP="00830EA7">
      <w:pPr>
        <w:spacing w:line="240" w:lineRule="auto"/>
        <w:rPr>
          <w:rFonts w:ascii="Times New Roman" w:hAnsi="Times New Roman" w:cs="Times New Roman"/>
          <w:sz w:val="20"/>
          <w:szCs w:val="20"/>
        </w:rPr>
        <w:sectPr w:rsidR="00FD6D64" w:rsidRPr="00830EA7" w:rsidSect="00FD6D64">
          <w:pgSz w:w="16838" w:h="11906" w:orient="landscape"/>
          <w:pgMar w:top="1440" w:right="1440" w:bottom="1440" w:left="1440" w:header="708" w:footer="708" w:gutter="0"/>
          <w:cols w:space="708"/>
          <w:docGrid w:linePitch="360"/>
        </w:sectPr>
      </w:pPr>
    </w:p>
    <w:p w14:paraId="2512E669" w14:textId="77777777" w:rsidR="00FD6D64" w:rsidRPr="00830EA7" w:rsidRDefault="00FD6D64" w:rsidP="00830EA7">
      <w:pPr>
        <w:spacing w:line="240" w:lineRule="auto"/>
        <w:rPr>
          <w:rFonts w:ascii="Times New Roman" w:hAnsi="Times New Roman" w:cs="Times New Roman"/>
          <w:b/>
          <w:sz w:val="20"/>
          <w:szCs w:val="20"/>
        </w:rPr>
      </w:pPr>
      <w:r w:rsidRPr="00830EA7">
        <w:rPr>
          <w:rFonts w:ascii="Times New Roman" w:hAnsi="Times New Roman" w:cs="Times New Roman"/>
          <w:b/>
          <w:sz w:val="20"/>
          <w:szCs w:val="20"/>
        </w:rPr>
        <w:lastRenderedPageBreak/>
        <w:t>MODEL FITS TO DATA</w:t>
      </w:r>
    </w:p>
    <w:p w14:paraId="611E0C4E" w14:textId="2AAA782F" w:rsidR="00FD6D64" w:rsidRPr="00830EA7" w:rsidRDefault="00FD6D64" w:rsidP="00830EA7">
      <w:pPr>
        <w:spacing w:line="240" w:lineRule="auto"/>
        <w:rPr>
          <w:rFonts w:ascii="Times New Roman" w:hAnsi="Times New Roman" w:cs="Times New Roman"/>
          <w:noProof/>
          <w:sz w:val="20"/>
          <w:szCs w:val="20"/>
          <w:lang w:eastAsia="en-GB"/>
        </w:rPr>
      </w:pPr>
      <w:r w:rsidRPr="00830EA7">
        <w:rPr>
          <w:rFonts w:ascii="Times New Roman" w:hAnsi="Times New Roman" w:cs="Times New Roman"/>
          <w:noProof/>
          <w:sz w:val="20"/>
          <w:szCs w:val="20"/>
        </w:rPr>
        <w:drawing>
          <wp:inline distT="0" distB="0" distL="0" distR="0" wp14:anchorId="55962ACA" wp14:editId="7CF46231">
            <wp:extent cx="2880000" cy="2876400"/>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4667F7B3" wp14:editId="1D965849">
            <wp:extent cx="2880000" cy="2876400"/>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2BC59C39" wp14:editId="5706F6EB">
            <wp:extent cx="2880000" cy="2876400"/>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413B88C3" wp14:editId="23FA7031">
            <wp:extent cx="2880000" cy="2876400"/>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59AEC8FD" wp14:editId="68D17E7C">
            <wp:extent cx="2880000" cy="2876400"/>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3197B49D" wp14:editId="23F8B118">
            <wp:extent cx="2880000" cy="2876400"/>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lastRenderedPageBreak/>
        <w:drawing>
          <wp:inline distT="0" distB="0" distL="0" distR="0" wp14:anchorId="16AEB931" wp14:editId="48034D9D">
            <wp:extent cx="2880000" cy="2876400"/>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41C55E72" wp14:editId="4BC51028">
            <wp:extent cx="2880000" cy="2876400"/>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6209B914" wp14:editId="2A0E1958">
            <wp:extent cx="2880000" cy="2876400"/>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80000" cy="2876400"/>
                    </a:xfrm>
                    <a:prstGeom prst="rect">
                      <a:avLst/>
                    </a:prstGeom>
                  </pic:spPr>
                </pic:pic>
              </a:graphicData>
            </a:graphic>
          </wp:inline>
        </w:drawing>
      </w:r>
      <w:r w:rsidRPr="00830EA7">
        <w:rPr>
          <w:rFonts w:ascii="Times New Roman" w:hAnsi="Times New Roman" w:cs="Times New Roman"/>
          <w:noProof/>
          <w:sz w:val="20"/>
          <w:szCs w:val="20"/>
        </w:rPr>
        <w:drawing>
          <wp:inline distT="0" distB="0" distL="0" distR="0" wp14:anchorId="79EF2014" wp14:editId="65AE9AAC">
            <wp:extent cx="2880000" cy="2876400"/>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80000" cy="2876400"/>
                    </a:xfrm>
                    <a:prstGeom prst="rect">
                      <a:avLst/>
                    </a:prstGeom>
                  </pic:spPr>
                </pic:pic>
              </a:graphicData>
            </a:graphic>
          </wp:inline>
        </w:drawing>
      </w:r>
    </w:p>
    <w:p w14:paraId="58CAF516" w14:textId="77777777" w:rsidR="00FD6D64" w:rsidRPr="00830EA7" w:rsidRDefault="00FD6D64" w:rsidP="00830EA7">
      <w:pPr>
        <w:spacing w:line="240" w:lineRule="auto"/>
        <w:rPr>
          <w:rFonts w:ascii="Times New Roman" w:hAnsi="Times New Roman" w:cs="Times New Roman"/>
          <w:noProof/>
          <w:sz w:val="20"/>
          <w:szCs w:val="20"/>
          <w:lang w:eastAsia="en-GB"/>
        </w:rPr>
      </w:pPr>
      <w:r w:rsidRPr="00830EA7">
        <w:rPr>
          <w:rFonts w:ascii="Times New Roman" w:hAnsi="Times New Roman" w:cs="Times New Roman"/>
          <w:noProof/>
          <w:sz w:val="20"/>
          <w:szCs w:val="20"/>
        </w:rPr>
        <w:drawing>
          <wp:inline distT="0" distB="0" distL="0" distR="0" wp14:anchorId="7670989D" wp14:editId="589BC0F6">
            <wp:extent cx="2880000" cy="2876400"/>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80000" cy="2876400"/>
                    </a:xfrm>
                    <a:prstGeom prst="rect">
                      <a:avLst/>
                    </a:prstGeom>
                  </pic:spPr>
                </pic:pic>
              </a:graphicData>
            </a:graphic>
          </wp:inline>
        </w:drawing>
      </w:r>
    </w:p>
    <w:p w14:paraId="143D1468" w14:textId="77777777" w:rsidR="000D7F80" w:rsidRPr="00830EA7" w:rsidRDefault="00FD6D64" w:rsidP="00830EA7">
      <w:pPr>
        <w:spacing w:line="240" w:lineRule="auto"/>
        <w:rPr>
          <w:rFonts w:ascii="Times New Roman" w:eastAsiaTheme="majorEastAsia" w:hAnsi="Times New Roman" w:cs="Times New Roman"/>
          <w:sz w:val="20"/>
          <w:szCs w:val="20"/>
        </w:rPr>
        <w:sectPr w:rsidR="000D7F80" w:rsidRPr="00830EA7" w:rsidSect="00A957DD">
          <w:pgSz w:w="11906" w:h="16838"/>
          <w:pgMar w:top="1077" w:right="1077" w:bottom="1077" w:left="1077" w:header="708" w:footer="708" w:gutter="0"/>
          <w:cols w:space="708"/>
          <w:docGrid w:linePitch="360"/>
        </w:sectPr>
      </w:pPr>
      <w:r w:rsidRPr="00830EA7">
        <w:rPr>
          <w:rFonts w:ascii="Times New Roman" w:hAnsi="Times New Roman" w:cs="Times New Roman"/>
          <w:b/>
          <w:sz w:val="20"/>
          <w:szCs w:val="20"/>
        </w:rPr>
        <w:t xml:space="preserve">Figure S4.  Model fits to available data for MSM in Baltimore. </w:t>
      </w:r>
      <w:r w:rsidRPr="00830EA7">
        <w:rPr>
          <w:rFonts w:ascii="Times New Roman" w:hAnsi="Times New Roman" w:cs="Times New Roman"/>
          <w:sz w:val="20"/>
          <w:szCs w:val="20"/>
        </w:rPr>
        <w:t>(a-d)</w:t>
      </w:r>
      <w:r w:rsidRPr="00830EA7">
        <w:rPr>
          <w:rFonts w:ascii="Times New Roman" w:hAnsi="Times New Roman" w:cs="Times New Roman"/>
          <w:b/>
          <w:sz w:val="20"/>
          <w:szCs w:val="20"/>
        </w:rPr>
        <w:t xml:space="preserve"> </w:t>
      </w:r>
      <w:r w:rsidRPr="00830EA7">
        <w:rPr>
          <w:rFonts w:ascii="Times New Roman" w:hAnsi="Times New Roman" w:cs="Times New Roman"/>
          <w:sz w:val="20"/>
          <w:szCs w:val="20"/>
        </w:rPr>
        <w:t xml:space="preserve">HIV prevalence among young (18-24 year old) black/older (&gt;24 year old) black/young white/older white MSM, (e) percentage of all MSM aged 18-24 years old, (f) </w:t>
      </w:r>
      <w:r w:rsidRPr="00830EA7">
        <w:rPr>
          <w:rFonts w:ascii="Times New Roman" w:hAnsi="Times New Roman" w:cs="Times New Roman"/>
          <w:sz w:val="20"/>
          <w:szCs w:val="20"/>
        </w:rPr>
        <w:lastRenderedPageBreak/>
        <w:t>percentage of MSM who  are black, (g) percentage of HIV-positive MSM who are aware of their HIV-positive status, (h) percentage of all HIV-positive MSM who are on ART, (</w:t>
      </w:r>
      <w:proofErr w:type="spellStart"/>
      <w:r w:rsidRPr="00830EA7">
        <w:rPr>
          <w:rFonts w:ascii="Times New Roman" w:hAnsi="Times New Roman" w:cs="Times New Roman"/>
          <w:sz w:val="20"/>
          <w:szCs w:val="20"/>
        </w:rPr>
        <w:t>i</w:t>
      </w:r>
      <w:proofErr w:type="spellEnd"/>
      <w:r w:rsidRPr="00830EA7">
        <w:rPr>
          <w:rFonts w:ascii="Times New Roman" w:hAnsi="Times New Roman" w:cs="Times New Roman"/>
          <w:sz w:val="20"/>
          <w:szCs w:val="20"/>
        </w:rPr>
        <w:t>) percentage of black diagnosed HIV-positive MSM who are virally suppressed, (j) percentage of white diagnosed HIV-positive MSM who are virally suppressed, (k) percentage of uninfected MSM who are taking PrEP. Results are for all 169 fitting parameter combinations. Results show median (thick lines), 25</w:t>
      </w:r>
      <w:r w:rsidRPr="00830EA7">
        <w:rPr>
          <w:rFonts w:ascii="Times New Roman" w:hAnsi="Times New Roman" w:cs="Times New Roman"/>
          <w:sz w:val="20"/>
          <w:szCs w:val="20"/>
          <w:vertAlign w:val="superscript"/>
        </w:rPr>
        <w:t>th</w:t>
      </w:r>
      <w:r w:rsidRPr="00830EA7">
        <w:rPr>
          <w:rFonts w:ascii="Times New Roman" w:hAnsi="Times New Roman" w:cs="Times New Roman"/>
          <w:sz w:val="20"/>
          <w:szCs w:val="20"/>
        </w:rPr>
        <w:t>-75</w:t>
      </w:r>
      <w:r w:rsidRPr="00830EA7">
        <w:rPr>
          <w:rFonts w:ascii="Times New Roman" w:hAnsi="Times New Roman" w:cs="Times New Roman"/>
          <w:sz w:val="20"/>
          <w:szCs w:val="20"/>
          <w:vertAlign w:val="superscript"/>
        </w:rPr>
        <w:t>th</w:t>
      </w:r>
      <w:r w:rsidRPr="00830EA7">
        <w:rPr>
          <w:rFonts w:ascii="Times New Roman" w:hAnsi="Times New Roman" w:cs="Times New Roman"/>
          <w:sz w:val="20"/>
          <w:szCs w:val="20"/>
        </w:rPr>
        <w:t xml:space="preserve"> percentile (dark shaded area), and 2.5</w:t>
      </w:r>
      <w:r w:rsidRPr="00830EA7">
        <w:rPr>
          <w:rFonts w:ascii="Times New Roman" w:hAnsi="Times New Roman" w:cs="Times New Roman"/>
          <w:sz w:val="20"/>
          <w:szCs w:val="20"/>
          <w:vertAlign w:val="superscript"/>
        </w:rPr>
        <w:t>th</w:t>
      </w:r>
      <w:r w:rsidRPr="00830EA7">
        <w:rPr>
          <w:rFonts w:ascii="Times New Roman" w:hAnsi="Times New Roman" w:cs="Times New Roman"/>
          <w:sz w:val="20"/>
          <w:szCs w:val="20"/>
        </w:rPr>
        <w:t xml:space="preserve"> and 97.5</w:t>
      </w:r>
      <w:r w:rsidRPr="00830EA7">
        <w:rPr>
          <w:rFonts w:ascii="Times New Roman" w:hAnsi="Times New Roman" w:cs="Times New Roman"/>
          <w:sz w:val="20"/>
          <w:szCs w:val="20"/>
          <w:vertAlign w:val="superscript"/>
        </w:rPr>
        <w:t>th</w:t>
      </w:r>
      <w:r w:rsidRPr="00830EA7">
        <w:rPr>
          <w:rFonts w:ascii="Times New Roman" w:hAnsi="Times New Roman" w:cs="Times New Roman"/>
          <w:sz w:val="20"/>
          <w:szCs w:val="20"/>
        </w:rPr>
        <w:t xml:space="preserve"> percentiles (dotted lines) across model fits.</w:t>
      </w:r>
      <w:r w:rsidRPr="00830EA7">
        <w:rPr>
          <w:rFonts w:ascii="Times New Roman" w:eastAsiaTheme="majorEastAsia" w:hAnsi="Times New Roman" w:cs="Times New Roman"/>
          <w:sz w:val="20"/>
          <w:szCs w:val="20"/>
        </w:rPr>
        <w:t xml:space="preserve"> </w:t>
      </w:r>
      <w:r w:rsidRPr="00830EA7">
        <w:rPr>
          <w:rFonts w:ascii="Times New Roman" w:hAnsi="Times New Roman" w:cs="Times New Roman"/>
          <w:sz w:val="20"/>
          <w:szCs w:val="20"/>
        </w:rPr>
        <w:t>Points and error bars show the mean and 95% CI for National HIV Behavioural Surveillance (NHBS) data (a-</w:t>
      </w:r>
      <w:proofErr w:type="spellStart"/>
      <w:r w:rsidRPr="00830EA7">
        <w:rPr>
          <w:rFonts w:ascii="Times New Roman" w:hAnsi="Times New Roman" w:cs="Times New Roman"/>
          <w:sz w:val="20"/>
          <w:szCs w:val="20"/>
        </w:rPr>
        <w:t>f,h</w:t>
      </w:r>
      <w:proofErr w:type="spellEnd"/>
      <w:r w:rsidRPr="00830EA7">
        <w:rPr>
          <w:rFonts w:ascii="Times New Roman" w:hAnsi="Times New Roman" w:cs="Times New Roman"/>
          <w:sz w:val="20"/>
          <w:szCs w:val="20"/>
        </w:rPr>
        <w:t xml:space="preserve">), mean and </w:t>
      </w:r>
      <w:r w:rsidRPr="00830EA7">
        <w:rPr>
          <w:rFonts w:ascii="Times New Roman" w:eastAsiaTheme="majorEastAsia" w:hAnsi="Times New Roman" w:cs="Times New Roman"/>
          <w:sz w:val="20"/>
          <w:szCs w:val="20"/>
        </w:rPr>
        <w:t>±5 percentage points for census data (</w:t>
      </w:r>
      <w:proofErr w:type="spellStart"/>
      <w:r w:rsidRPr="00830EA7">
        <w:rPr>
          <w:rFonts w:ascii="Times New Roman" w:eastAsiaTheme="majorEastAsia" w:hAnsi="Times New Roman" w:cs="Times New Roman"/>
          <w:sz w:val="20"/>
          <w:szCs w:val="20"/>
        </w:rPr>
        <w:t>e,f</w:t>
      </w:r>
      <w:proofErr w:type="spellEnd"/>
      <w:r w:rsidRPr="00830EA7">
        <w:rPr>
          <w:rFonts w:ascii="Times New Roman" w:eastAsiaTheme="majorEastAsia" w:hAnsi="Times New Roman" w:cs="Times New Roman"/>
          <w:sz w:val="20"/>
          <w:szCs w:val="20"/>
        </w:rPr>
        <w:t>) and DH continuum data (</w:t>
      </w:r>
      <w:proofErr w:type="spellStart"/>
      <w:r w:rsidRPr="00830EA7">
        <w:rPr>
          <w:rFonts w:ascii="Times New Roman" w:eastAsiaTheme="majorEastAsia" w:hAnsi="Times New Roman" w:cs="Times New Roman"/>
          <w:sz w:val="20"/>
          <w:szCs w:val="20"/>
        </w:rPr>
        <w:t>i,j</w:t>
      </w:r>
      <w:proofErr w:type="spellEnd"/>
      <w:r w:rsidRPr="00830EA7">
        <w:rPr>
          <w:rFonts w:ascii="Times New Roman" w:eastAsiaTheme="majorEastAsia" w:hAnsi="Times New Roman" w:cs="Times New Roman"/>
          <w:sz w:val="20"/>
          <w:szCs w:val="20"/>
        </w:rPr>
        <w:t xml:space="preserve">), or </w:t>
      </w:r>
      <w:r w:rsidRPr="00830EA7">
        <w:rPr>
          <w:rFonts w:ascii="Times New Roman" w:hAnsi="Times New Roman" w:cs="Times New Roman"/>
          <w:sz w:val="20"/>
          <w:szCs w:val="20"/>
        </w:rPr>
        <w:t xml:space="preserve">mean for NHBS data (k). </w:t>
      </w:r>
      <w:r w:rsidRPr="00830EA7">
        <w:rPr>
          <w:rFonts w:ascii="Times New Roman" w:eastAsiaTheme="majorEastAsia" w:hAnsi="Times New Roman" w:cs="Times New Roman"/>
          <w:sz w:val="20"/>
          <w:szCs w:val="20"/>
        </w:rPr>
        <w:t xml:space="preserve">Data prior to 2014 (filled points) were used for model fitting. Data from 2014 (unfilled points) were used to validate model predictions.  Number of fits under each assumption: demography fitting assumptions, </w:t>
      </w:r>
      <w:r w:rsidRPr="00830EA7">
        <w:rPr>
          <w:rFonts w:ascii="Times New Roman" w:hAnsi="Times New Roman" w:cs="Times New Roman"/>
          <w:sz w:val="20"/>
          <w:szCs w:val="20"/>
        </w:rPr>
        <w:t xml:space="preserve">NHBS age/race distribution </w:t>
      </w:r>
      <w:r w:rsidRPr="00830EA7">
        <w:rPr>
          <w:rFonts w:ascii="Times New Roman" w:eastAsiaTheme="majorEastAsia" w:hAnsi="Times New Roman" w:cs="Times New Roman"/>
          <w:sz w:val="20"/>
          <w:szCs w:val="20"/>
        </w:rPr>
        <w:t xml:space="preserve">(N=146), </w:t>
      </w:r>
      <w:r w:rsidRPr="00830EA7">
        <w:rPr>
          <w:rFonts w:ascii="Times New Roman" w:hAnsi="Times New Roman" w:cs="Times New Roman"/>
          <w:sz w:val="20"/>
          <w:szCs w:val="20"/>
        </w:rPr>
        <w:t xml:space="preserve">census age/race distribution </w:t>
      </w:r>
      <w:r w:rsidRPr="00830EA7">
        <w:rPr>
          <w:rFonts w:ascii="Times New Roman" w:eastAsiaTheme="majorEastAsia" w:hAnsi="Times New Roman" w:cs="Times New Roman"/>
          <w:sz w:val="20"/>
          <w:szCs w:val="20"/>
        </w:rPr>
        <w:t xml:space="preserve">(N=23); diagnosis fitting assumptions, </w:t>
      </w:r>
      <w:r w:rsidRPr="00830EA7">
        <w:rPr>
          <w:rFonts w:ascii="Times New Roman" w:hAnsi="Times New Roman" w:cs="Times New Roman"/>
          <w:sz w:val="20"/>
          <w:szCs w:val="20"/>
        </w:rPr>
        <w:t>NHBS HIV testing rate parameter</w:t>
      </w:r>
      <w:r w:rsidRPr="00830EA7">
        <w:rPr>
          <w:rFonts w:ascii="Times New Roman" w:eastAsiaTheme="majorEastAsia" w:hAnsi="Times New Roman" w:cs="Times New Roman"/>
          <w:sz w:val="20"/>
          <w:szCs w:val="20"/>
        </w:rPr>
        <w:t xml:space="preserve"> (N=118), </w:t>
      </w:r>
      <w:r w:rsidRPr="00830EA7">
        <w:rPr>
          <w:rFonts w:ascii="Times New Roman" w:hAnsi="Times New Roman" w:cs="Times New Roman"/>
          <w:sz w:val="20"/>
          <w:szCs w:val="20"/>
        </w:rPr>
        <w:t xml:space="preserve">CDC estimates for Maryland </w:t>
      </w:r>
      <w:r w:rsidRPr="00830EA7">
        <w:rPr>
          <w:rFonts w:ascii="Times New Roman" w:eastAsiaTheme="majorEastAsia" w:hAnsi="Times New Roman" w:cs="Times New Roman"/>
          <w:sz w:val="20"/>
          <w:szCs w:val="20"/>
        </w:rPr>
        <w:t xml:space="preserve">(N=51); continuum fitting assumptions, NHBS ART coverage data </w:t>
      </w:r>
      <w:r w:rsidRPr="00830EA7">
        <w:rPr>
          <w:rFonts w:ascii="Times New Roman" w:hAnsi="Times New Roman" w:cs="Times New Roman"/>
          <w:sz w:val="20"/>
          <w:szCs w:val="20"/>
        </w:rPr>
        <w:t>(N= 101), DH continuum data (N=</w:t>
      </w:r>
      <w:r w:rsidRPr="00830EA7">
        <w:rPr>
          <w:rFonts w:ascii="Times New Roman" w:eastAsiaTheme="majorEastAsia" w:hAnsi="Times New Roman" w:cs="Times New Roman"/>
          <w:sz w:val="20"/>
          <w:szCs w:val="20"/>
        </w:rPr>
        <w:t xml:space="preserve"> 68).</w:t>
      </w:r>
    </w:p>
    <w:p w14:paraId="3998983E" w14:textId="73A74D49" w:rsidR="00A957DD" w:rsidRPr="00830EA7" w:rsidRDefault="006317DA" w:rsidP="00830EA7">
      <w:pPr>
        <w:spacing w:line="240" w:lineRule="auto"/>
        <w:rPr>
          <w:rFonts w:ascii="Times New Roman" w:eastAsiaTheme="majorEastAsia" w:hAnsi="Times New Roman" w:cs="Times New Roman"/>
          <w:sz w:val="20"/>
          <w:szCs w:val="20"/>
        </w:rPr>
      </w:pPr>
      <w:r w:rsidRPr="00830EA7">
        <w:rPr>
          <w:rFonts w:ascii="Times New Roman" w:hAnsi="Times New Roman" w:cs="Times New Roman"/>
          <w:b/>
          <w:sz w:val="20"/>
          <w:szCs w:val="20"/>
        </w:rPr>
        <w:lastRenderedPageBreak/>
        <w:t xml:space="preserve">Table S3: </w:t>
      </w:r>
      <w:r w:rsidR="00036B6D" w:rsidRPr="00830EA7">
        <w:rPr>
          <w:rFonts w:ascii="Times New Roman" w:hAnsi="Times New Roman" w:cs="Times New Roman"/>
          <w:b/>
          <w:sz w:val="20"/>
          <w:szCs w:val="20"/>
        </w:rPr>
        <w:t>Magnitude of disruptions modelled</w:t>
      </w:r>
      <w:r w:rsidR="00C6071E" w:rsidRPr="00830EA7">
        <w:rPr>
          <w:rFonts w:ascii="Times New Roman" w:hAnsi="Times New Roman" w:cs="Times New Roman"/>
          <w:b/>
          <w:sz w:val="20"/>
          <w:szCs w:val="20"/>
        </w:rPr>
        <w:t>,</w:t>
      </w:r>
      <w:r w:rsidR="00036B6D" w:rsidRPr="00830EA7">
        <w:rPr>
          <w:rFonts w:ascii="Times New Roman" w:hAnsi="Times New Roman" w:cs="Times New Roman"/>
          <w:b/>
          <w:sz w:val="20"/>
          <w:szCs w:val="20"/>
        </w:rPr>
        <w:t xml:space="preserve"> with</w:t>
      </w:r>
      <w:r w:rsidR="00C6071E" w:rsidRPr="00830EA7">
        <w:rPr>
          <w:rFonts w:ascii="Times New Roman" w:hAnsi="Times New Roman" w:cs="Times New Roman"/>
          <w:b/>
          <w:sz w:val="20"/>
          <w:szCs w:val="20"/>
        </w:rPr>
        <w:t xml:space="preserve"> source and justification</w:t>
      </w:r>
    </w:p>
    <w:tbl>
      <w:tblPr>
        <w:tblStyle w:val="TableGrid"/>
        <w:tblW w:w="14879" w:type="dxa"/>
        <w:tblLayout w:type="fixed"/>
        <w:tblLook w:val="04A0" w:firstRow="1" w:lastRow="0" w:firstColumn="1" w:lastColumn="0" w:noHBand="0" w:noVBand="1"/>
      </w:tblPr>
      <w:tblGrid>
        <w:gridCol w:w="1413"/>
        <w:gridCol w:w="1276"/>
        <w:gridCol w:w="2126"/>
        <w:gridCol w:w="1843"/>
        <w:gridCol w:w="8221"/>
      </w:tblGrid>
      <w:tr w:rsidR="00610E60" w:rsidRPr="00830EA7" w14:paraId="78ECFD77" w14:textId="1CB475E8" w:rsidTr="00DE10AB">
        <w:tc>
          <w:tcPr>
            <w:tcW w:w="1413" w:type="dxa"/>
          </w:tcPr>
          <w:p w14:paraId="57D790DF" w14:textId="1C376861" w:rsidR="00610E60" w:rsidRPr="00830EA7" w:rsidRDefault="00610E60" w:rsidP="00830EA7">
            <w:pPr>
              <w:rPr>
                <w:rFonts w:ascii="Times New Roman" w:hAnsi="Times New Roman" w:cs="Times New Roman"/>
                <w:b/>
                <w:bCs/>
                <w:sz w:val="16"/>
                <w:szCs w:val="16"/>
              </w:rPr>
            </w:pPr>
            <w:r w:rsidRPr="00830EA7">
              <w:rPr>
                <w:rFonts w:ascii="Times New Roman" w:hAnsi="Times New Roman" w:cs="Times New Roman"/>
                <w:b/>
                <w:bCs/>
                <w:sz w:val="16"/>
                <w:szCs w:val="16"/>
              </w:rPr>
              <w:t>Disruption to:</w:t>
            </w:r>
          </w:p>
        </w:tc>
        <w:tc>
          <w:tcPr>
            <w:tcW w:w="1276" w:type="dxa"/>
          </w:tcPr>
          <w:p w14:paraId="67C3B3EF" w14:textId="293A4FC1" w:rsidR="00610E60" w:rsidRPr="00830EA7" w:rsidRDefault="00610E60" w:rsidP="00830EA7">
            <w:pPr>
              <w:rPr>
                <w:rFonts w:ascii="Times New Roman" w:hAnsi="Times New Roman" w:cs="Times New Roman"/>
                <w:b/>
                <w:bCs/>
                <w:sz w:val="16"/>
                <w:szCs w:val="16"/>
              </w:rPr>
            </w:pPr>
            <w:r w:rsidRPr="00830EA7">
              <w:rPr>
                <w:rFonts w:ascii="Times New Roman" w:hAnsi="Times New Roman" w:cs="Times New Roman"/>
                <w:b/>
                <w:bCs/>
                <w:sz w:val="16"/>
                <w:szCs w:val="16"/>
              </w:rPr>
              <w:t>Overall data-driven reduction used in main scenario</w:t>
            </w:r>
          </w:p>
        </w:tc>
        <w:tc>
          <w:tcPr>
            <w:tcW w:w="2126" w:type="dxa"/>
          </w:tcPr>
          <w:p w14:paraId="59DABB1A" w14:textId="0558A11D" w:rsidR="00610E60" w:rsidRPr="00830EA7" w:rsidRDefault="00610E60" w:rsidP="00830EA7">
            <w:pPr>
              <w:rPr>
                <w:rFonts w:ascii="Times New Roman" w:hAnsi="Times New Roman" w:cs="Times New Roman"/>
                <w:b/>
                <w:bCs/>
                <w:sz w:val="16"/>
                <w:szCs w:val="16"/>
              </w:rPr>
            </w:pPr>
            <w:r w:rsidRPr="00830EA7">
              <w:rPr>
                <w:rFonts w:ascii="Times New Roman" w:hAnsi="Times New Roman" w:cs="Times New Roman"/>
                <w:b/>
                <w:bCs/>
                <w:sz w:val="16"/>
                <w:szCs w:val="16"/>
              </w:rPr>
              <w:t>Age- and/or race-specific reductions used in main scenario</w:t>
            </w:r>
          </w:p>
        </w:tc>
        <w:tc>
          <w:tcPr>
            <w:tcW w:w="1843" w:type="dxa"/>
          </w:tcPr>
          <w:p w14:paraId="7E32AB92" w14:textId="77777777" w:rsidR="00610E60" w:rsidRPr="00830EA7" w:rsidRDefault="00610E60" w:rsidP="00830EA7">
            <w:pPr>
              <w:rPr>
                <w:rFonts w:ascii="Times New Roman" w:hAnsi="Times New Roman" w:cs="Times New Roman"/>
                <w:b/>
                <w:bCs/>
                <w:sz w:val="16"/>
                <w:szCs w:val="16"/>
              </w:rPr>
            </w:pPr>
            <w:r w:rsidRPr="00830EA7">
              <w:rPr>
                <w:rFonts w:ascii="Times New Roman" w:hAnsi="Times New Roman" w:cs="Times New Roman"/>
                <w:b/>
                <w:bCs/>
                <w:sz w:val="16"/>
                <w:szCs w:val="16"/>
              </w:rPr>
              <w:t>Overall values explored in sensitivity analysis (age-/race-specific estimates adjusted proportionately)</w:t>
            </w:r>
          </w:p>
        </w:tc>
        <w:tc>
          <w:tcPr>
            <w:tcW w:w="8221" w:type="dxa"/>
          </w:tcPr>
          <w:p w14:paraId="5AC5A655" w14:textId="73345EA9" w:rsidR="00610E60" w:rsidRPr="00830EA7" w:rsidRDefault="00610E60" w:rsidP="00830EA7">
            <w:pPr>
              <w:rPr>
                <w:rFonts w:ascii="Times New Roman" w:hAnsi="Times New Roman" w:cs="Times New Roman"/>
                <w:b/>
                <w:bCs/>
                <w:sz w:val="16"/>
                <w:szCs w:val="16"/>
              </w:rPr>
            </w:pPr>
            <w:r w:rsidRPr="00830EA7">
              <w:rPr>
                <w:rFonts w:ascii="Times New Roman" w:hAnsi="Times New Roman" w:cs="Times New Roman"/>
                <w:b/>
                <w:bCs/>
                <w:sz w:val="16"/>
                <w:szCs w:val="16"/>
              </w:rPr>
              <w:t>Source/justification</w:t>
            </w:r>
          </w:p>
        </w:tc>
      </w:tr>
      <w:tr w:rsidR="009F4E3C" w:rsidRPr="00830EA7" w14:paraId="16A11EE6" w14:textId="05A2EF99" w:rsidTr="00DE10AB">
        <w:tc>
          <w:tcPr>
            <w:tcW w:w="1413" w:type="dxa"/>
          </w:tcPr>
          <w:p w14:paraId="36C4C122" w14:textId="0F0B29B1"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HIV testing</w:t>
            </w:r>
          </w:p>
        </w:tc>
        <w:tc>
          <w:tcPr>
            <w:tcW w:w="1276" w:type="dxa"/>
          </w:tcPr>
          <w:p w14:paraId="3531F56B" w14:textId="7210459F"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20% </w:t>
            </w:r>
          </w:p>
        </w:tc>
        <w:tc>
          <w:tcPr>
            <w:tcW w:w="2126" w:type="dxa"/>
          </w:tcPr>
          <w:p w14:paraId="7A79569C" w14:textId="7777777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18-24-year-olds: 25%</w:t>
            </w:r>
          </w:p>
          <w:p w14:paraId="2B4A5CF6" w14:textId="1BFCA6AB"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≥25-year-olds: 19%</w:t>
            </w:r>
          </w:p>
        </w:tc>
        <w:tc>
          <w:tcPr>
            <w:tcW w:w="1843" w:type="dxa"/>
            <w:tcBorders>
              <w:top w:val="single" w:sz="4" w:space="0" w:color="auto"/>
              <w:left w:val="single" w:sz="4" w:space="0" w:color="auto"/>
              <w:bottom w:val="single" w:sz="4" w:space="0" w:color="auto"/>
              <w:right w:val="single" w:sz="4" w:space="0" w:color="auto"/>
            </w:tcBorders>
          </w:tcPr>
          <w:p w14:paraId="4A4426A2" w14:textId="7777777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50%, 75% , 100%</w:t>
            </w:r>
          </w:p>
          <w:p w14:paraId="5AC0198D" w14:textId="77777777" w:rsidR="009F4E3C" w:rsidRPr="00830EA7" w:rsidRDefault="009F4E3C" w:rsidP="00830EA7">
            <w:pPr>
              <w:rPr>
                <w:rFonts w:ascii="Times New Roman" w:hAnsi="Times New Roman" w:cs="Times New Roman"/>
                <w:sz w:val="16"/>
                <w:szCs w:val="16"/>
              </w:rPr>
            </w:pPr>
          </w:p>
        </w:tc>
        <w:tc>
          <w:tcPr>
            <w:tcW w:w="8221" w:type="dxa"/>
          </w:tcPr>
          <w:p w14:paraId="1A2DBB0C" w14:textId="2CE5C0F0" w:rsidR="009F4E3C"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 xml:space="preserve">Main estimate from </w:t>
            </w:r>
            <w:r w:rsidR="009F4E3C" w:rsidRPr="00830EA7">
              <w:rPr>
                <w:rFonts w:ascii="Times New Roman" w:hAnsi="Times New Roman" w:cs="Times New Roman"/>
                <w:sz w:val="16"/>
                <w:szCs w:val="16"/>
              </w:rPr>
              <w:t>Sanchez et al survey of US MSM</w:t>
            </w:r>
            <w:r w:rsidR="000B6CE4">
              <w:rPr>
                <w:rFonts w:ascii="Times New Roman" w:hAnsi="Times New Roman" w:cs="Times New Roman"/>
                <w:sz w:val="16"/>
                <w:szCs w:val="16"/>
              </w:rPr>
              <w:t>.</w:t>
            </w:r>
            <w:r w:rsidR="009F4E3C"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009F4E3C"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009F4E3C"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w:t>
            </w:r>
            <w:r w:rsidR="009F4E3C" w:rsidRPr="00830EA7">
              <w:rPr>
                <w:rFonts w:ascii="Times New Roman" w:hAnsi="Times New Roman" w:cs="Times New Roman"/>
                <w:sz w:val="16"/>
                <w:szCs w:val="16"/>
              </w:rPr>
              <w:t xml:space="preserve">18.8% report decreased access to HIV testing; </w:t>
            </w:r>
            <w:r w:rsidRPr="00830EA7">
              <w:rPr>
                <w:rFonts w:ascii="Times New Roman" w:hAnsi="Times New Roman" w:cs="Times New Roman"/>
                <w:sz w:val="16"/>
                <w:szCs w:val="16"/>
              </w:rPr>
              <w:t>18.1% (</w:t>
            </w:r>
            <w:r w:rsidR="009F4E3C" w:rsidRPr="00830EA7">
              <w:rPr>
                <w:rFonts w:ascii="Times New Roman" w:hAnsi="Times New Roman" w:cs="Times New Roman"/>
                <w:sz w:val="16"/>
                <w:szCs w:val="16"/>
              </w:rPr>
              <w:t>52/286</w:t>
            </w:r>
            <w:r w:rsidRPr="00830EA7">
              <w:rPr>
                <w:rFonts w:ascii="Times New Roman" w:hAnsi="Times New Roman" w:cs="Times New Roman"/>
                <w:sz w:val="16"/>
                <w:szCs w:val="16"/>
              </w:rPr>
              <w:t xml:space="preserve">) </w:t>
            </w:r>
            <w:r w:rsidR="009F4E3C" w:rsidRPr="00830EA7">
              <w:rPr>
                <w:rFonts w:ascii="Times New Roman" w:hAnsi="Times New Roman" w:cs="Times New Roman"/>
                <w:sz w:val="16"/>
                <w:szCs w:val="16"/>
              </w:rPr>
              <w:t xml:space="preserve">of those who tried to get an HIV test had trouble getting one. </w:t>
            </w:r>
            <w:r w:rsidR="00E65311">
              <w:rPr>
                <w:rFonts w:ascii="Times New Roman" w:hAnsi="Times New Roman" w:cs="Times New Roman"/>
                <w:sz w:val="16"/>
                <w:szCs w:val="16"/>
              </w:rPr>
              <w:t xml:space="preserve">Consistent with data from </w:t>
            </w:r>
            <w:r w:rsidR="00CB1A54">
              <w:rPr>
                <w:rFonts w:ascii="Times New Roman" w:hAnsi="Times New Roman" w:cs="Times New Roman"/>
                <w:sz w:val="16"/>
                <w:szCs w:val="16"/>
              </w:rPr>
              <w:t>Stephenson et al survey of US MSM</w:t>
            </w:r>
            <w:r w:rsidR="00E45D62">
              <w:rPr>
                <w:rFonts w:ascii="Times New Roman" w:hAnsi="Times New Roman" w:cs="Times New Roman"/>
                <w:sz w:val="16"/>
                <w:szCs w:val="16"/>
              </w:rPr>
              <w:fldChar w:fldCharType="begin">
                <w:fldData xml:space="preserve">PEVuZE5vdGU+PENpdGU+PEF1dGhvcj5TdGVwaGVuc29uPC9BdXRob3I+PFllYXI+MjAyMDwvWWVh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</w:fldData>
              </w:fldChar>
            </w:r>
            <w:r w:rsidR="00E45D62">
              <w:rPr>
                <w:rFonts w:ascii="Times New Roman" w:hAnsi="Times New Roman" w:cs="Times New Roman"/>
                <w:sz w:val="16"/>
                <w:szCs w:val="16"/>
              </w:rPr>
              <w:instrText xml:space="preserve"> ADDIN EN.CITE </w:instrText>
            </w:r>
            <w:r w:rsidR="00E45D62">
              <w:rPr>
                <w:rFonts w:ascii="Times New Roman" w:hAnsi="Times New Roman" w:cs="Times New Roman"/>
                <w:sz w:val="16"/>
                <w:szCs w:val="16"/>
              </w:rPr>
              <w:fldChar w:fldCharType="begin">
                <w:fldData xml:space="preserve">PEVuZE5vdGU+PENpdGU+PEF1dGhvcj5TdGVwaGVuc29uPC9BdXRob3I+PFllYXI+MjAyMDwvWWVh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</w:fldData>
              </w:fldChar>
            </w:r>
            <w:r w:rsidR="00E45D62">
              <w:rPr>
                <w:rFonts w:ascii="Times New Roman" w:hAnsi="Times New Roman" w:cs="Times New Roman"/>
                <w:sz w:val="16"/>
                <w:szCs w:val="16"/>
              </w:rPr>
              <w:instrText xml:space="preserve"> ADDIN EN.CITE.DATA </w:instrText>
            </w:r>
            <w:r w:rsidR="00E45D62">
              <w:rPr>
                <w:rFonts w:ascii="Times New Roman" w:hAnsi="Times New Roman" w:cs="Times New Roman"/>
                <w:sz w:val="16"/>
                <w:szCs w:val="16"/>
              </w:rPr>
            </w:r>
            <w:r w:rsidR="00E45D62">
              <w:rPr>
                <w:rFonts w:ascii="Times New Roman" w:hAnsi="Times New Roman" w:cs="Times New Roman"/>
                <w:sz w:val="16"/>
                <w:szCs w:val="16"/>
              </w:rPr>
              <w:fldChar w:fldCharType="end"/>
            </w:r>
            <w:r w:rsidR="00E45D62">
              <w:rPr>
                <w:rFonts w:ascii="Times New Roman" w:hAnsi="Times New Roman" w:cs="Times New Roman"/>
                <w:sz w:val="16"/>
                <w:szCs w:val="16"/>
              </w:rPr>
            </w:r>
            <w:r w:rsidR="00E45D62">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60</w:t>
            </w:r>
            <w:r w:rsidR="00E45D62">
              <w:rPr>
                <w:rFonts w:ascii="Times New Roman" w:hAnsi="Times New Roman" w:cs="Times New Roman"/>
                <w:sz w:val="16"/>
                <w:szCs w:val="16"/>
              </w:rPr>
              <w:fldChar w:fldCharType="end"/>
            </w:r>
            <w:r w:rsidR="00CB1A54">
              <w:rPr>
                <w:rFonts w:ascii="Times New Roman" w:hAnsi="Times New Roman" w:cs="Times New Roman"/>
                <w:sz w:val="16"/>
                <w:szCs w:val="16"/>
              </w:rPr>
              <w:t xml:space="preserve">: </w:t>
            </w:r>
            <w:r w:rsidR="00F02CD1">
              <w:rPr>
                <w:rFonts w:ascii="Times New Roman" w:hAnsi="Times New Roman" w:cs="Times New Roman"/>
                <w:sz w:val="16"/>
                <w:szCs w:val="16"/>
              </w:rPr>
              <w:t>32</w:t>
            </w:r>
            <w:r w:rsidR="00B2050F">
              <w:rPr>
                <w:rFonts w:ascii="Times New Roman" w:hAnsi="Times New Roman" w:cs="Times New Roman"/>
                <w:sz w:val="16"/>
                <w:szCs w:val="16"/>
              </w:rPr>
              <w:t>.2</w:t>
            </w:r>
            <w:r w:rsidR="00F02CD1">
              <w:rPr>
                <w:rFonts w:ascii="Times New Roman" w:hAnsi="Times New Roman" w:cs="Times New Roman"/>
                <w:sz w:val="16"/>
                <w:szCs w:val="16"/>
              </w:rPr>
              <w:t>% reported that COVID</w:t>
            </w:r>
            <w:r w:rsidR="00682650">
              <w:rPr>
                <w:rFonts w:ascii="Times New Roman" w:hAnsi="Times New Roman" w:cs="Times New Roman"/>
                <w:sz w:val="16"/>
                <w:szCs w:val="16"/>
              </w:rPr>
              <w:t xml:space="preserve">-19 prevented them from getting a test for HIV. </w:t>
            </w:r>
            <w:r w:rsidR="009F4E3C" w:rsidRPr="00830EA7">
              <w:rPr>
                <w:rFonts w:ascii="Times New Roman" w:hAnsi="Times New Roman" w:cs="Times New Roman"/>
                <w:sz w:val="16"/>
                <w:szCs w:val="16"/>
              </w:rPr>
              <w:t>Age-specific reductions based on ratios from Sanchez et al</w:t>
            </w:r>
            <w:r w:rsidR="009F4E3C"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009F4E3C"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009F4E3C" w:rsidRPr="00830EA7">
              <w:rPr>
                <w:rFonts w:ascii="Times New Roman" w:hAnsi="Times New Roman" w:cs="Times New Roman"/>
                <w:sz w:val="16"/>
                <w:szCs w:val="16"/>
              </w:rPr>
              <w:fldChar w:fldCharType="end"/>
            </w:r>
          </w:p>
        </w:tc>
      </w:tr>
      <w:tr w:rsidR="009F4E3C" w:rsidRPr="00830EA7" w14:paraId="08F73865" w14:textId="36A248DF" w:rsidTr="00DE10AB">
        <w:tc>
          <w:tcPr>
            <w:tcW w:w="1413" w:type="dxa"/>
          </w:tcPr>
          <w:p w14:paraId="3E2B2DE1" w14:textId="06368F41"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ART initiations</w:t>
            </w:r>
          </w:p>
        </w:tc>
        <w:tc>
          <w:tcPr>
            <w:tcW w:w="1276" w:type="dxa"/>
          </w:tcPr>
          <w:p w14:paraId="198BDFCA" w14:textId="1F16D734" w:rsidR="009F4E3C"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5</w:t>
            </w:r>
            <w:r w:rsidR="009F4E3C" w:rsidRPr="00830EA7">
              <w:rPr>
                <w:rFonts w:ascii="Times New Roman" w:hAnsi="Times New Roman" w:cs="Times New Roman"/>
                <w:sz w:val="16"/>
                <w:szCs w:val="16"/>
              </w:rPr>
              <w:t>0%</w:t>
            </w:r>
          </w:p>
        </w:tc>
        <w:tc>
          <w:tcPr>
            <w:tcW w:w="2126" w:type="dxa"/>
          </w:tcPr>
          <w:p w14:paraId="26151410" w14:textId="7BC8DF16"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   </w:t>
            </w:r>
          </w:p>
        </w:tc>
        <w:tc>
          <w:tcPr>
            <w:tcW w:w="1843" w:type="dxa"/>
            <w:tcBorders>
              <w:top w:val="single" w:sz="4" w:space="0" w:color="auto"/>
              <w:left w:val="single" w:sz="4" w:space="0" w:color="auto"/>
              <w:bottom w:val="single" w:sz="4" w:space="0" w:color="auto"/>
              <w:right w:val="single" w:sz="4" w:space="0" w:color="auto"/>
            </w:tcBorders>
          </w:tcPr>
          <w:p w14:paraId="123B534C" w14:textId="74CB7B46"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50%, 75%, 100% </w:t>
            </w:r>
          </w:p>
        </w:tc>
        <w:tc>
          <w:tcPr>
            <w:tcW w:w="8221" w:type="dxa"/>
          </w:tcPr>
          <w:p w14:paraId="28294350" w14:textId="68670E6F"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Assumption (no data found)</w:t>
            </w:r>
          </w:p>
        </w:tc>
      </w:tr>
      <w:tr w:rsidR="009F4E3C" w:rsidRPr="00830EA7" w14:paraId="31FD27A0" w14:textId="40D1FA67" w:rsidTr="00DE10AB">
        <w:tc>
          <w:tcPr>
            <w:tcW w:w="1413" w:type="dxa"/>
          </w:tcPr>
          <w:p w14:paraId="0F3B2D7F" w14:textId="3AA4B746"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Viral suppression</w:t>
            </w:r>
          </w:p>
        </w:tc>
        <w:tc>
          <w:tcPr>
            <w:tcW w:w="1276" w:type="dxa"/>
          </w:tcPr>
          <w:p w14:paraId="6C4D1A74" w14:textId="160D73B8"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10% </w:t>
            </w:r>
          </w:p>
        </w:tc>
        <w:tc>
          <w:tcPr>
            <w:tcW w:w="2126" w:type="dxa"/>
          </w:tcPr>
          <w:p w14:paraId="00C55B3F" w14:textId="7777777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White: 9%</w:t>
            </w:r>
          </w:p>
          <w:p w14:paraId="5228E89D" w14:textId="2E4A34F0"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Black: 15%</w:t>
            </w:r>
          </w:p>
        </w:tc>
        <w:tc>
          <w:tcPr>
            <w:tcW w:w="1843" w:type="dxa"/>
            <w:tcBorders>
              <w:top w:val="single" w:sz="4" w:space="0" w:color="auto"/>
              <w:left w:val="single" w:sz="4" w:space="0" w:color="auto"/>
              <w:bottom w:val="single" w:sz="4" w:space="0" w:color="auto"/>
              <w:right w:val="single" w:sz="4" w:space="0" w:color="auto"/>
            </w:tcBorders>
          </w:tcPr>
          <w:p w14:paraId="2AB9B90E" w14:textId="200DA8C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10%, 25%, 50% </w:t>
            </w:r>
          </w:p>
        </w:tc>
        <w:tc>
          <w:tcPr>
            <w:tcW w:w="8221" w:type="dxa"/>
          </w:tcPr>
          <w:p w14:paraId="54A19815" w14:textId="577847CB" w:rsidR="009F4E3C"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 xml:space="preserve">Main estimate from </w:t>
            </w:r>
            <w:r w:rsidR="009F4E3C" w:rsidRPr="00830EA7">
              <w:rPr>
                <w:rFonts w:ascii="Times New Roman" w:hAnsi="Times New Roman" w:cs="Times New Roman"/>
                <w:sz w:val="16"/>
                <w:szCs w:val="16"/>
              </w:rPr>
              <w:t>Sanchez et al survey of US MSM</w:t>
            </w:r>
            <w:r w:rsidR="000B6CE4">
              <w:rPr>
                <w:rFonts w:ascii="Times New Roman" w:hAnsi="Times New Roman" w:cs="Times New Roman"/>
                <w:sz w:val="16"/>
                <w:szCs w:val="16"/>
              </w:rPr>
              <w:t>.</w:t>
            </w:r>
            <w:r w:rsidR="009F4E3C"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009F4E3C"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009F4E3C" w:rsidRPr="00830EA7">
              <w:rPr>
                <w:rFonts w:ascii="Times New Roman" w:hAnsi="Times New Roman" w:cs="Times New Roman"/>
                <w:sz w:val="16"/>
                <w:szCs w:val="16"/>
              </w:rPr>
              <w:fldChar w:fldCharType="end"/>
            </w:r>
            <w:r w:rsidR="009F4E3C" w:rsidRPr="00830EA7">
              <w:rPr>
                <w:rFonts w:ascii="Times New Roman" w:hAnsi="Times New Roman" w:cs="Times New Roman"/>
                <w:sz w:val="16"/>
                <w:szCs w:val="16"/>
              </w:rPr>
              <w:t xml:space="preserve"> </w:t>
            </w:r>
            <w:r w:rsidRPr="00830EA7">
              <w:rPr>
                <w:rFonts w:ascii="Times New Roman" w:hAnsi="Times New Roman" w:cs="Times New Roman"/>
                <w:sz w:val="16"/>
                <w:szCs w:val="16"/>
              </w:rPr>
              <w:t>Of</w:t>
            </w:r>
            <w:r w:rsidR="009F4E3C" w:rsidRPr="00830EA7">
              <w:rPr>
                <w:rFonts w:ascii="Times New Roman" w:hAnsi="Times New Roman" w:cs="Times New Roman"/>
                <w:sz w:val="16"/>
                <w:szCs w:val="16"/>
              </w:rPr>
              <w:t xml:space="preserve"> those living with HIV, 24% report having fewer viral load or other lab tests, 6% report reduced access to ART medications, </w:t>
            </w:r>
            <w:r w:rsidRPr="00830EA7">
              <w:rPr>
                <w:rFonts w:ascii="Times New Roman" w:hAnsi="Times New Roman" w:cs="Times New Roman"/>
                <w:sz w:val="16"/>
                <w:szCs w:val="16"/>
              </w:rPr>
              <w:t>9.5% (</w:t>
            </w:r>
            <w:r w:rsidR="009F4E3C" w:rsidRPr="00830EA7">
              <w:rPr>
                <w:rFonts w:ascii="Times New Roman" w:hAnsi="Times New Roman" w:cs="Times New Roman"/>
                <w:sz w:val="16"/>
                <w:szCs w:val="16"/>
              </w:rPr>
              <w:t>10/105</w:t>
            </w:r>
            <w:r w:rsidRPr="00830EA7">
              <w:rPr>
                <w:rFonts w:ascii="Times New Roman" w:hAnsi="Times New Roman" w:cs="Times New Roman"/>
                <w:sz w:val="16"/>
                <w:szCs w:val="16"/>
              </w:rPr>
              <w:t>)</w:t>
            </w:r>
            <w:r w:rsidR="009F4E3C" w:rsidRPr="00830EA7">
              <w:rPr>
                <w:rFonts w:ascii="Times New Roman" w:hAnsi="Times New Roman" w:cs="Times New Roman"/>
                <w:sz w:val="16"/>
                <w:szCs w:val="16"/>
              </w:rPr>
              <w:t xml:space="preserve"> </w:t>
            </w:r>
            <w:r w:rsidRPr="00830EA7">
              <w:rPr>
                <w:rFonts w:ascii="Times New Roman" w:hAnsi="Times New Roman" w:cs="Times New Roman"/>
                <w:sz w:val="16"/>
                <w:szCs w:val="16"/>
              </w:rPr>
              <w:t>of those</w:t>
            </w:r>
            <w:r w:rsidR="009F4E3C" w:rsidRPr="00830EA7">
              <w:rPr>
                <w:rFonts w:ascii="Times New Roman" w:hAnsi="Times New Roman" w:cs="Times New Roman"/>
                <w:sz w:val="16"/>
                <w:szCs w:val="16"/>
              </w:rPr>
              <w:t xml:space="preserve"> who’ve tried to get an ART prescription report trouble getting one, 5% report that they are taking their medications daily less often.</w:t>
            </w:r>
          </w:p>
          <w:p w14:paraId="54232EF4" w14:textId="548199DD"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Race-specific reduction </w:t>
            </w:r>
            <w:r w:rsidR="00011FB4" w:rsidRPr="00830EA7">
              <w:rPr>
                <w:rFonts w:ascii="Times New Roman" w:hAnsi="Times New Roman" w:cs="Times New Roman"/>
                <w:sz w:val="16"/>
                <w:szCs w:val="16"/>
              </w:rPr>
              <w:t>based upon data from Santos et al global survey of MSM</w:t>
            </w:r>
            <w:r w:rsidR="000B6CE4">
              <w:rPr>
                <w:rFonts w:ascii="Times New Roman" w:hAnsi="Times New Roman" w:cs="Times New Roman"/>
                <w:sz w:val="16"/>
                <w:szCs w:val="16"/>
              </w:rPr>
              <w:t>,</w:t>
            </w:r>
            <w:r w:rsidR="00011FB4" w:rsidRPr="00830EA7">
              <w:rPr>
                <w:rFonts w:ascii="Times New Roman" w:hAnsi="Times New Roman" w:cs="Times New Roman"/>
                <w:sz w:val="16"/>
                <w:szCs w:val="16"/>
              </w:rPr>
              <w:fldChar w:fldCharType="begin">
                <w:fldData xml:space="preserve">PEVuZE5vdGU+PENpdGU+PEF1dGhvcj5TYW50b3M8L0F1dGhvcj48WWVhcj4yMDIwPC9ZZWFyPjxS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</w:fldData>
              </w:fldChar>
            </w:r>
            <w:r w:rsidR="00E45D62">
              <w:rPr>
                <w:rFonts w:ascii="Times New Roman" w:hAnsi="Times New Roman" w:cs="Times New Roman"/>
                <w:sz w:val="16"/>
                <w:szCs w:val="16"/>
              </w:rPr>
              <w:instrText xml:space="preserve"> ADDIN EN.CITE </w:instrText>
            </w:r>
            <w:r w:rsidR="00E45D62">
              <w:rPr>
                <w:rFonts w:ascii="Times New Roman" w:hAnsi="Times New Roman" w:cs="Times New Roman"/>
                <w:sz w:val="16"/>
                <w:szCs w:val="16"/>
              </w:rPr>
              <w:fldChar w:fldCharType="begin">
                <w:fldData xml:space="preserve">PEVuZE5vdGU+PENpdGU+PEF1dGhvcj5TYW50b3M8L0F1dGhvcj48WWVhcj4yMDIwPC9ZZWFyPjxS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</w:fldData>
              </w:fldChar>
            </w:r>
            <w:r w:rsidR="00E45D62">
              <w:rPr>
                <w:rFonts w:ascii="Times New Roman" w:hAnsi="Times New Roman" w:cs="Times New Roman"/>
                <w:sz w:val="16"/>
                <w:szCs w:val="16"/>
              </w:rPr>
              <w:instrText xml:space="preserve"> ADDIN EN.CITE.DATA </w:instrText>
            </w:r>
            <w:r w:rsidR="00E45D62">
              <w:rPr>
                <w:rFonts w:ascii="Times New Roman" w:hAnsi="Times New Roman" w:cs="Times New Roman"/>
                <w:sz w:val="16"/>
                <w:szCs w:val="16"/>
              </w:rPr>
            </w:r>
            <w:r w:rsidR="00E45D62">
              <w:rPr>
                <w:rFonts w:ascii="Times New Roman" w:hAnsi="Times New Roman" w:cs="Times New Roman"/>
                <w:sz w:val="16"/>
                <w:szCs w:val="16"/>
              </w:rPr>
              <w:fldChar w:fldCharType="end"/>
            </w:r>
            <w:r w:rsidR="00011FB4" w:rsidRPr="00830EA7">
              <w:rPr>
                <w:rFonts w:ascii="Times New Roman" w:hAnsi="Times New Roman" w:cs="Times New Roman"/>
                <w:sz w:val="16"/>
                <w:szCs w:val="16"/>
              </w:rPr>
            </w:r>
            <w:r w:rsidR="00011FB4" w:rsidRPr="00830EA7">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61</w:t>
            </w:r>
            <w:r w:rsidR="00011FB4" w:rsidRPr="00830EA7">
              <w:rPr>
                <w:rFonts w:ascii="Times New Roman" w:hAnsi="Times New Roman" w:cs="Times New Roman"/>
                <w:sz w:val="16"/>
                <w:szCs w:val="16"/>
              </w:rPr>
              <w:fldChar w:fldCharType="end"/>
            </w:r>
            <w:r w:rsidR="00011FB4" w:rsidRPr="00830EA7">
              <w:rPr>
                <w:rFonts w:ascii="Times New Roman" w:hAnsi="Times New Roman" w:cs="Times New Roman"/>
                <w:sz w:val="16"/>
                <w:szCs w:val="16"/>
              </w:rPr>
              <w:t xml:space="preserve"> using </w:t>
            </w:r>
            <w:r w:rsidRPr="00830EA7">
              <w:rPr>
                <w:rFonts w:ascii="Times New Roman" w:hAnsi="Times New Roman" w:cs="Times New Roman"/>
                <w:sz w:val="16"/>
                <w:szCs w:val="16"/>
              </w:rPr>
              <w:t xml:space="preserve">ratio for </w:t>
            </w:r>
            <w:r w:rsidR="00610E60" w:rsidRPr="00830EA7">
              <w:rPr>
                <w:rFonts w:ascii="Times New Roman" w:hAnsi="Times New Roman" w:cs="Times New Roman"/>
                <w:sz w:val="16"/>
                <w:szCs w:val="16"/>
              </w:rPr>
              <w:t xml:space="preserve">those identifying as </w:t>
            </w:r>
            <w:r w:rsidRPr="00830EA7">
              <w:rPr>
                <w:rFonts w:ascii="Times New Roman" w:hAnsi="Times New Roman" w:cs="Times New Roman"/>
                <w:sz w:val="16"/>
                <w:szCs w:val="16"/>
              </w:rPr>
              <w:t xml:space="preserve">racial minority vs. not racial minority </w:t>
            </w:r>
            <w:r w:rsidR="00AB137B" w:rsidRPr="00830EA7">
              <w:rPr>
                <w:rFonts w:ascii="Times New Roman" w:hAnsi="Times New Roman" w:cs="Times New Roman"/>
                <w:sz w:val="16"/>
                <w:szCs w:val="16"/>
              </w:rPr>
              <w:t>in % who either cannot refill/access ART or can refill/access ART with complications</w:t>
            </w:r>
            <w:r w:rsidR="000B6CE4">
              <w:rPr>
                <w:rFonts w:ascii="Times New Roman" w:hAnsi="Times New Roman" w:cs="Times New Roman"/>
                <w:sz w:val="16"/>
                <w:szCs w:val="16"/>
              </w:rPr>
              <w:t>.</w:t>
            </w:r>
            <w:r w:rsidR="00011FB4" w:rsidRPr="00830EA7">
              <w:rPr>
                <w:rFonts w:ascii="Times New Roman" w:hAnsi="Times New Roman" w:cs="Times New Roman"/>
                <w:sz w:val="16"/>
                <w:szCs w:val="16"/>
              </w:rPr>
              <w:t xml:space="preserve"> </w:t>
            </w:r>
            <w:r w:rsidR="00011FB4" w:rsidRPr="00830EA7">
              <w:rPr>
                <w:rFonts w:ascii="Times New Roman" w:hAnsi="Times New Roman" w:cs="Times New Roman"/>
                <w:sz w:val="16"/>
                <w:szCs w:val="16"/>
              </w:rPr>
              <w:fldChar w:fldCharType="begin">
                <w:fldData xml:space="preserve">PEVuZE5vdGU+PENpdGU+PEF1dGhvcj5TYW50b3M8L0F1dGhvcj48WWVhcj4yMDIwPC9ZZWFyPjxS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</w:fldData>
              </w:fldChar>
            </w:r>
            <w:r w:rsidR="00E45D62">
              <w:rPr>
                <w:rFonts w:ascii="Times New Roman" w:hAnsi="Times New Roman" w:cs="Times New Roman"/>
                <w:sz w:val="16"/>
                <w:szCs w:val="16"/>
              </w:rPr>
              <w:instrText xml:space="preserve"> ADDIN EN.CITE </w:instrText>
            </w:r>
            <w:r w:rsidR="00E45D62">
              <w:rPr>
                <w:rFonts w:ascii="Times New Roman" w:hAnsi="Times New Roman" w:cs="Times New Roman"/>
                <w:sz w:val="16"/>
                <w:szCs w:val="16"/>
              </w:rPr>
              <w:fldChar w:fldCharType="begin">
                <w:fldData xml:space="preserve">PEVuZE5vdGU+PENpdGU+PEF1dGhvcj5TYW50b3M8L0F1dGhvcj48WWVhcj4yMDIwPC9ZZWFyPjxS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</w:fldData>
              </w:fldChar>
            </w:r>
            <w:r w:rsidR="00E45D62">
              <w:rPr>
                <w:rFonts w:ascii="Times New Roman" w:hAnsi="Times New Roman" w:cs="Times New Roman"/>
                <w:sz w:val="16"/>
                <w:szCs w:val="16"/>
              </w:rPr>
              <w:instrText xml:space="preserve"> ADDIN EN.CITE.DATA </w:instrText>
            </w:r>
            <w:r w:rsidR="00E45D62">
              <w:rPr>
                <w:rFonts w:ascii="Times New Roman" w:hAnsi="Times New Roman" w:cs="Times New Roman"/>
                <w:sz w:val="16"/>
                <w:szCs w:val="16"/>
              </w:rPr>
            </w:r>
            <w:r w:rsidR="00E45D62">
              <w:rPr>
                <w:rFonts w:ascii="Times New Roman" w:hAnsi="Times New Roman" w:cs="Times New Roman"/>
                <w:sz w:val="16"/>
                <w:szCs w:val="16"/>
              </w:rPr>
              <w:fldChar w:fldCharType="end"/>
            </w:r>
            <w:r w:rsidR="00011FB4" w:rsidRPr="00830EA7">
              <w:rPr>
                <w:rFonts w:ascii="Times New Roman" w:hAnsi="Times New Roman" w:cs="Times New Roman"/>
                <w:sz w:val="16"/>
                <w:szCs w:val="16"/>
              </w:rPr>
            </w:r>
            <w:r w:rsidR="00011FB4" w:rsidRPr="00830EA7">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61</w:t>
            </w:r>
            <w:r w:rsidR="00011FB4" w:rsidRPr="00830EA7">
              <w:rPr>
                <w:rFonts w:ascii="Times New Roman" w:hAnsi="Times New Roman" w:cs="Times New Roman"/>
                <w:sz w:val="16"/>
                <w:szCs w:val="16"/>
              </w:rPr>
              <w:fldChar w:fldCharType="end"/>
            </w:r>
          </w:p>
        </w:tc>
      </w:tr>
      <w:tr w:rsidR="009F4E3C" w:rsidRPr="00830EA7" w14:paraId="6BCA7DC5" w14:textId="22AFECFB" w:rsidTr="00DE10AB">
        <w:tc>
          <w:tcPr>
            <w:tcW w:w="1413" w:type="dxa"/>
          </w:tcPr>
          <w:p w14:paraId="57E60149" w14:textId="252C451A"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PrEP initiations</w:t>
            </w:r>
          </w:p>
        </w:tc>
        <w:tc>
          <w:tcPr>
            <w:tcW w:w="1276" w:type="dxa"/>
          </w:tcPr>
          <w:p w14:paraId="2DCC3765" w14:textId="421E4186"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72% </w:t>
            </w:r>
          </w:p>
        </w:tc>
        <w:tc>
          <w:tcPr>
            <w:tcW w:w="2126" w:type="dxa"/>
          </w:tcPr>
          <w:p w14:paraId="0E75EA6C" w14:textId="19E9AAD1" w:rsidR="009F4E3C" w:rsidRPr="00830EA7" w:rsidDel="007A4633"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w:t>
            </w:r>
          </w:p>
        </w:tc>
        <w:tc>
          <w:tcPr>
            <w:tcW w:w="1843" w:type="dxa"/>
            <w:tcBorders>
              <w:top w:val="single" w:sz="4" w:space="0" w:color="auto"/>
              <w:left w:val="single" w:sz="4" w:space="0" w:color="auto"/>
              <w:bottom w:val="single" w:sz="4" w:space="0" w:color="auto"/>
              <w:right w:val="single" w:sz="4" w:space="0" w:color="auto"/>
            </w:tcBorders>
          </w:tcPr>
          <w:p w14:paraId="3C88EBCA" w14:textId="60B13506"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50%, 75%, 100%</w:t>
            </w:r>
          </w:p>
        </w:tc>
        <w:tc>
          <w:tcPr>
            <w:tcW w:w="8221" w:type="dxa"/>
          </w:tcPr>
          <w:p w14:paraId="3DAC677A" w14:textId="7E3EFFCA" w:rsidR="009F4E3C" w:rsidRPr="00830EA7" w:rsidRDefault="009F4E3C" w:rsidP="00830EA7">
            <w:pPr>
              <w:rPr>
                <w:rFonts w:ascii="Times New Roman" w:hAnsi="Times New Roman" w:cs="Times New Roman"/>
                <w:sz w:val="16"/>
                <w:szCs w:val="16"/>
              </w:rPr>
            </w:pPr>
            <w:proofErr w:type="spellStart"/>
            <w:r w:rsidRPr="00830EA7">
              <w:rPr>
                <w:rFonts w:ascii="Times New Roman" w:hAnsi="Times New Roman" w:cs="Times New Roman"/>
                <w:sz w:val="16"/>
                <w:szCs w:val="16"/>
              </w:rPr>
              <w:t>Krakower</w:t>
            </w:r>
            <w:proofErr w:type="spellEnd"/>
            <w:r w:rsidRPr="00830EA7">
              <w:rPr>
                <w:rFonts w:ascii="Times New Roman" w:hAnsi="Times New Roman" w:cs="Times New Roman"/>
                <w:sz w:val="16"/>
                <w:szCs w:val="16"/>
              </w:rPr>
              <w:t xml:space="preserve"> et al study at a Boston PrEP clinic</w:t>
            </w:r>
            <w:r w:rsidR="000B6CE4">
              <w:rPr>
                <w:rFonts w:ascii="Times New Roman" w:hAnsi="Times New Roman" w:cs="Times New Roman"/>
                <w:sz w:val="16"/>
                <w:szCs w:val="16"/>
              </w:rPr>
              <w:t>.</w:t>
            </w:r>
            <w:r w:rsidRPr="00830EA7">
              <w:rPr>
                <w:rFonts w:ascii="Times New Roman" w:hAnsi="Times New Roman" w:cs="Times New Roman"/>
                <w:sz w:val="16"/>
                <w:szCs w:val="16"/>
              </w:rPr>
              <w:fldChar w:fldCharType="begin"/>
            </w:r>
            <w:r w:rsidR="00E45D62">
              <w:rPr>
                <w:rFonts w:ascii="Times New Roman" w:hAnsi="Times New Roman" w:cs="Times New Roman"/>
                <w:sz w:val="16"/>
                <w:szCs w:val="16"/>
              </w:rPr>
              <w:instrText xml:space="preserve"> ADDIN EN.CITE &lt;EndNote&gt;&lt;Cite&gt;&lt;Author&gt;Krakower&lt;/Author&gt;&lt;Year&gt;2020&lt;/Year&gt;&lt;RecNum&gt;1426&lt;/RecNum&gt;&lt;DisplayText&gt;&lt;style face="superscript"&gt;62&lt;/style&gt;&lt;/DisplayText&gt;&lt;record&gt;&lt;rec-number&gt;1426&lt;/rec-number&gt;&lt;foreign-keys&gt;&lt;key app="EN" db-id="5509w5tfs9vrz0eaaw0xp5tbe9wf52090zs9" timestamp="1596196311"&gt;1426&lt;/key&gt;&lt;/foreign-keys&gt;&lt;ref-type name="Conference Paper"&gt;47&lt;/ref-type&gt;&lt;contributors&gt;&lt;authors&gt;&lt;author&gt;Krakower, D.&lt;/author&gt;&lt;author&gt;Solleveld, P.&lt;/author&gt;&lt;author&gt;Levine, K.&lt;/author&gt;&lt;author&gt;Mayer, K.&lt;/author&gt;&lt;/authors&gt;&lt;/contributors&gt;&lt;titles&gt;&lt;title&gt;Impact of COVID-19 on HIV preexposure prophylaxis care at a Boston community health center [abstract number OACLB0104]&lt;/title&gt;&lt;secondary-title&gt;23rd International AIDS conference&lt;/secondary-title&gt;&lt;/titles&gt;&lt;dates&gt;&lt;year&gt;2020&lt;/year&gt;&lt;/dates&gt;&lt;pub-location&gt;virtual&lt;/pub-location&gt;&lt;urls&gt;&lt;/urls&gt;&lt;/record&gt;&lt;/Cite&gt;&lt;/EndNote&gt;</w:instrText>
            </w:r>
            <w:r w:rsidRPr="00830EA7">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62</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72% reduction in PrEP initiations in April 2020 vs January 2020.</w:t>
            </w:r>
          </w:p>
        </w:tc>
      </w:tr>
      <w:tr w:rsidR="00610E60" w:rsidRPr="00830EA7" w14:paraId="464B2C0E" w14:textId="37F07383" w:rsidTr="00F112F0">
        <w:tc>
          <w:tcPr>
            <w:tcW w:w="1413" w:type="dxa"/>
          </w:tcPr>
          <w:p w14:paraId="5247E327" w14:textId="7AD5FE6A"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PrEP use</w:t>
            </w:r>
          </w:p>
        </w:tc>
        <w:tc>
          <w:tcPr>
            <w:tcW w:w="1276" w:type="dxa"/>
          </w:tcPr>
          <w:p w14:paraId="2AE24149" w14:textId="2D63AF62"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9%</w:t>
            </w:r>
          </w:p>
        </w:tc>
        <w:tc>
          <w:tcPr>
            <w:tcW w:w="2126" w:type="dxa"/>
          </w:tcPr>
          <w:p w14:paraId="5747E895" w14:textId="4A7A2B14"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Black 18-24-yr-olds:</w:t>
            </w:r>
            <w:r w:rsidR="00F112F0" w:rsidRPr="00830EA7">
              <w:rPr>
                <w:rFonts w:ascii="Times New Roman" w:hAnsi="Times New Roman" w:cs="Times New Roman"/>
                <w:sz w:val="16"/>
                <w:szCs w:val="16"/>
              </w:rPr>
              <w:t xml:space="preserve"> </w:t>
            </w:r>
            <w:r w:rsidRPr="00830EA7">
              <w:rPr>
                <w:rFonts w:ascii="Times New Roman" w:hAnsi="Times New Roman" w:cs="Times New Roman"/>
                <w:sz w:val="16"/>
                <w:szCs w:val="16"/>
              </w:rPr>
              <w:t>13%</w:t>
            </w:r>
          </w:p>
          <w:p w14:paraId="7CB28B18" w14:textId="4BD38B96"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White 18-24-yr-olds:</w:t>
            </w:r>
            <w:r w:rsidR="00F112F0" w:rsidRPr="00830EA7">
              <w:rPr>
                <w:rFonts w:ascii="Times New Roman" w:hAnsi="Times New Roman" w:cs="Times New Roman"/>
                <w:sz w:val="16"/>
                <w:szCs w:val="16"/>
              </w:rPr>
              <w:t xml:space="preserve"> </w:t>
            </w:r>
            <w:r w:rsidRPr="00830EA7">
              <w:rPr>
                <w:rFonts w:ascii="Times New Roman" w:hAnsi="Times New Roman" w:cs="Times New Roman"/>
                <w:sz w:val="16"/>
                <w:szCs w:val="16"/>
              </w:rPr>
              <w:t xml:space="preserve">11% </w:t>
            </w:r>
          </w:p>
          <w:p w14:paraId="688F184B" w14:textId="77777777"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 xml:space="preserve">Black ≥25-yr-olds: 9% </w:t>
            </w:r>
          </w:p>
          <w:p w14:paraId="56482AE2" w14:textId="54A3E9C2"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White ≥25-yr-olds: 8%</w:t>
            </w:r>
          </w:p>
        </w:tc>
        <w:tc>
          <w:tcPr>
            <w:tcW w:w="1843" w:type="dxa"/>
          </w:tcPr>
          <w:p w14:paraId="11716562" w14:textId="03AAA43A" w:rsidR="00610E60" w:rsidRPr="00830EA7" w:rsidRDefault="00610E60" w:rsidP="00830EA7">
            <w:pPr>
              <w:rPr>
                <w:rFonts w:ascii="Times New Roman" w:hAnsi="Times New Roman" w:cs="Times New Roman"/>
                <w:sz w:val="16"/>
                <w:szCs w:val="16"/>
              </w:rPr>
            </w:pPr>
            <w:r w:rsidRPr="00830EA7">
              <w:rPr>
                <w:rFonts w:ascii="Times New Roman" w:hAnsi="Times New Roman" w:cs="Times New Roman"/>
                <w:sz w:val="16"/>
                <w:szCs w:val="16"/>
              </w:rPr>
              <w:t xml:space="preserve">10%, 25%, 50% </w:t>
            </w:r>
          </w:p>
        </w:tc>
        <w:tc>
          <w:tcPr>
            <w:tcW w:w="8221" w:type="dxa"/>
          </w:tcPr>
          <w:p w14:paraId="3E667BCA" w14:textId="51E7F3F9" w:rsidR="00F112F0" w:rsidRPr="00830EA7" w:rsidRDefault="00610E60" w:rsidP="00830EA7">
            <w:pPr>
              <w:rPr>
                <w:rFonts w:ascii="Times New Roman" w:hAnsi="Times New Roman" w:cs="Times New Roman"/>
                <w:sz w:val="16"/>
                <w:szCs w:val="16"/>
              </w:rPr>
            </w:pPr>
            <w:proofErr w:type="spellStart"/>
            <w:r w:rsidRPr="00830EA7">
              <w:rPr>
                <w:rFonts w:ascii="Times New Roman" w:hAnsi="Times New Roman" w:cs="Times New Roman"/>
                <w:sz w:val="16"/>
                <w:szCs w:val="16"/>
              </w:rPr>
              <w:t>Krakower</w:t>
            </w:r>
            <w:proofErr w:type="spellEnd"/>
            <w:r w:rsidRPr="00830EA7">
              <w:rPr>
                <w:rFonts w:ascii="Times New Roman" w:hAnsi="Times New Roman" w:cs="Times New Roman"/>
                <w:sz w:val="16"/>
                <w:szCs w:val="16"/>
              </w:rPr>
              <w:t xml:space="preserve"> et al study at a Boston PrEP clinic</w:t>
            </w:r>
            <w:r w:rsidRPr="00830EA7">
              <w:rPr>
                <w:rFonts w:ascii="Times New Roman" w:hAnsi="Times New Roman" w:cs="Times New Roman"/>
                <w:sz w:val="16"/>
                <w:szCs w:val="16"/>
              </w:rPr>
              <w:fldChar w:fldCharType="begin"/>
            </w:r>
            <w:r w:rsidR="00E45D62">
              <w:rPr>
                <w:rFonts w:ascii="Times New Roman" w:hAnsi="Times New Roman" w:cs="Times New Roman"/>
                <w:sz w:val="16"/>
                <w:szCs w:val="16"/>
              </w:rPr>
              <w:instrText xml:space="preserve"> ADDIN EN.CITE &lt;EndNote&gt;&lt;Cite&gt;&lt;Author&gt;Krakower&lt;/Author&gt;&lt;Year&gt;2020&lt;/Year&gt;&lt;RecNum&gt;1426&lt;/RecNum&gt;&lt;DisplayText&gt;&lt;style face="superscript"&gt;62&lt;/style&gt;&lt;/DisplayText&gt;&lt;record&gt;&lt;rec-number&gt;1426&lt;/rec-number&gt;&lt;foreign-keys&gt;&lt;key app="EN" db-id="5509w5tfs9vrz0eaaw0xp5tbe9wf52090zs9" timestamp="1596196311"&gt;1426&lt;/key&gt;&lt;/foreign-keys&gt;&lt;ref-type name="Conference Paper"&gt;47&lt;/ref-type&gt;&lt;contributors&gt;&lt;authors&gt;&lt;author&gt;Krakower, D.&lt;/author&gt;&lt;author&gt;Solleveld, P.&lt;/author&gt;&lt;author&gt;Levine, K.&lt;/author&gt;&lt;author&gt;Mayer, K.&lt;/author&gt;&lt;/authors&gt;&lt;/contributors&gt;&lt;titles&gt;&lt;title&gt;Impact of COVID-19 on HIV preexposure prophylaxis care at a Boston community health center [abstract number OACLB0104]&lt;/title&gt;&lt;secondary-title&gt;23rd International AIDS conference&lt;/secondary-title&gt;&lt;/titles&gt;&lt;dates&gt;&lt;year&gt;2020&lt;/year&gt;&lt;/dates&gt;&lt;pub-location&gt;virtual&lt;/pub-location&gt;&lt;urls&gt;&lt;/urls&gt;&lt;/record&gt;&lt;/Cite&gt;&lt;/EndNote&gt;</w:instrText>
            </w:r>
            <w:r w:rsidRPr="00830EA7">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62</w:t>
            </w:r>
            <w:r w:rsidRPr="00830EA7">
              <w:rPr>
                <w:rFonts w:ascii="Times New Roman" w:hAnsi="Times New Roman" w:cs="Times New Roman"/>
                <w:sz w:val="16"/>
                <w:szCs w:val="16"/>
              </w:rPr>
              <w:fldChar w:fldCharType="end"/>
            </w:r>
            <w:r w:rsidR="00F112F0" w:rsidRPr="00830EA7">
              <w:rPr>
                <w:rFonts w:ascii="Times New Roman" w:hAnsi="Times New Roman" w:cs="Times New Roman"/>
                <w:sz w:val="16"/>
                <w:szCs w:val="16"/>
              </w:rPr>
              <w:t>:</w:t>
            </w:r>
            <w:r w:rsidRPr="00830EA7">
              <w:rPr>
                <w:rFonts w:ascii="Times New Roman" w:hAnsi="Times New Roman" w:cs="Times New Roman"/>
                <w:sz w:val="16"/>
                <w:szCs w:val="16"/>
              </w:rPr>
              <w:t xml:space="preserve"> </w:t>
            </w:r>
            <w:r w:rsidR="00F112F0" w:rsidRPr="00830EA7">
              <w:rPr>
                <w:rFonts w:ascii="Times New Roman" w:hAnsi="Times New Roman" w:cs="Times New Roman"/>
                <w:sz w:val="16"/>
                <w:szCs w:val="16"/>
              </w:rPr>
              <w:t xml:space="preserve">9.2% excess PrEP lapses in April </w:t>
            </w:r>
            <w:r w:rsidR="00FD675D" w:rsidRPr="00830EA7">
              <w:rPr>
                <w:rFonts w:ascii="Times New Roman" w:hAnsi="Times New Roman" w:cs="Times New Roman"/>
                <w:sz w:val="16"/>
                <w:szCs w:val="16"/>
              </w:rPr>
              <w:t xml:space="preserve">2020 </w:t>
            </w:r>
            <w:r w:rsidR="00F112F0" w:rsidRPr="00830EA7">
              <w:rPr>
                <w:rFonts w:ascii="Times New Roman" w:hAnsi="Times New Roman" w:cs="Times New Roman"/>
                <w:sz w:val="16"/>
                <w:szCs w:val="16"/>
              </w:rPr>
              <w:t>vs January</w:t>
            </w:r>
            <w:r w:rsidR="00FD675D" w:rsidRPr="00830EA7">
              <w:rPr>
                <w:rFonts w:ascii="Times New Roman" w:hAnsi="Times New Roman" w:cs="Times New Roman"/>
                <w:sz w:val="16"/>
                <w:szCs w:val="16"/>
              </w:rPr>
              <w:t xml:space="preserve"> 2020</w:t>
            </w:r>
            <w:r w:rsidR="00F112F0" w:rsidRPr="00830EA7">
              <w:rPr>
                <w:rFonts w:ascii="Times New Roman" w:hAnsi="Times New Roman" w:cs="Times New Roman"/>
                <w:sz w:val="16"/>
                <w:szCs w:val="16"/>
              </w:rPr>
              <w:t>; in January, 4.4% (140/3197) lapsed, in April 13.6% (407/2984) lapsed.</w:t>
            </w:r>
          </w:p>
          <w:p w14:paraId="31503839" w14:textId="247518D3" w:rsidR="0090124D" w:rsidRDefault="0090124D" w:rsidP="00830EA7">
            <w:pPr>
              <w:rPr>
                <w:rFonts w:ascii="Times New Roman" w:hAnsi="Times New Roman" w:cs="Times New Roman"/>
                <w:sz w:val="16"/>
                <w:szCs w:val="16"/>
              </w:rPr>
            </w:pPr>
            <w:r w:rsidRPr="00830EA7">
              <w:rPr>
                <w:rFonts w:ascii="Times New Roman" w:hAnsi="Times New Roman" w:cs="Times New Roman"/>
                <w:sz w:val="16"/>
                <w:szCs w:val="16"/>
              </w:rPr>
              <w:t xml:space="preserve">Sanchez et al survey of US MSM </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12.9% (18/158) of those who tried to get a PrEP prescription had trouble getting one, and 8% (12/150) of those who tried to get PrEP medication had trouble getting it. </w:t>
            </w:r>
          </w:p>
          <w:p w14:paraId="3B462C72" w14:textId="7C21CD2F" w:rsidR="00BB33D7" w:rsidRPr="00830EA7" w:rsidRDefault="00B2050F" w:rsidP="00830EA7">
            <w:pPr>
              <w:rPr>
                <w:rFonts w:ascii="Times New Roman" w:hAnsi="Times New Roman" w:cs="Times New Roman"/>
                <w:sz w:val="16"/>
                <w:szCs w:val="16"/>
              </w:rPr>
            </w:pPr>
            <w:r>
              <w:rPr>
                <w:rFonts w:ascii="Times New Roman" w:hAnsi="Times New Roman" w:cs="Times New Roman"/>
                <w:sz w:val="16"/>
                <w:szCs w:val="16"/>
              </w:rPr>
              <w:t>Stephenson et al survey of US MSM</w:t>
            </w:r>
            <w:r w:rsidR="00E45D62">
              <w:rPr>
                <w:rFonts w:ascii="Times New Roman" w:hAnsi="Times New Roman" w:cs="Times New Roman"/>
                <w:sz w:val="16"/>
                <w:szCs w:val="16"/>
              </w:rPr>
              <w:fldChar w:fldCharType="begin">
                <w:fldData xml:space="preserve">PEVuZE5vdGU+PENpdGU+PEF1dGhvcj5TdGVwaGVuc29uPC9BdXRob3I+PFllYXI+MjAyMDwvWWVh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</w:fldData>
              </w:fldChar>
            </w:r>
            <w:r w:rsidR="00E45D62">
              <w:rPr>
                <w:rFonts w:ascii="Times New Roman" w:hAnsi="Times New Roman" w:cs="Times New Roman"/>
                <w:sz w:val="16"/>
                <w:szCs w:val="16"/>
              </w:rPr>
              <w:instrText xml:space="preserve"> ADDIN EN.CITE </w:instrText>
            </w:r>
            <w:r w:rsidR="00E45D62">
              <w:rPr>
                <w:rFonts w:ascii="Times New Roman" w:hAnsi="Times New Roman" w:cs="Times New Roman"/>
                <w:sz w:val="16"/>
                <w:szCs w:val="16"/>
              </w:rPr>
              <w:fldChar w:fldCharType="begin">
                <w:fldData xml:space="preserve">PEVuZE5vdGU+PENpdGU+PEF1dGhvcj5TdGVwaGVuc29uPC9BdXRob3I+PFllYXI+MjAyMDwvWWVh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</w:fldData>
              </w:fldChar>
            </w:r>
            <w:r w:rsidR="00E45D62">
              <w:rPr>
                <w:rFonts w:ascii="Times New Roman" w:hAnsi="Times New Roman" w:cs="Times New Roman"/>
                <w:sz w:val="16"/>
                <w:szCs w:val="16"/>
              </w:rPr>
              <w:instrText xml:space="preserve"> ADDIN EN.CITE.DATA </w:instrText>
            </w:r>
            <w:r w:rsidR="00E45D62">
              <w:rPr>
                <w:rFonts w:ascii="Times New Roman" w:hAnsi="Times New Roman" w:cs="Times New Roman"/>
                <w:sz w:val="16"/>
                <w:szCs w:val="16"/>
              </w:rPr>
            </w:r>
            <w:r w:rsidR="00E45D62">
              <w:rPr>
                <w:rFonts w:ascii="Times New Roman" w:hAnsi="Times New Roman" w:cs="Times New Roman"/>
                <w:sz w:val="16"/>
                <w:szCs w:val="16"/>
              </w:rPr>
              <w:fldChar w:fldCharType="end"/>
            </w:r>
            <w:r w:rsidR="00E45D62">
              <w:rPr>
                <w:rFonts w:ascii="Times New Roman" w:hAnsi="Times New Roman" w:cs="Times New Roman"/>
                <w:sz w:val="16"/>
                <w:szCs w:val="16"/>
              </w:rPr>
            </w:r>
            <w:r w:rsidR="00E45D62">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60</w:t>
            </w:r>
            <w:r w:rsidR="00E45D62">
              <w:rPr>
                <w:rFonts w:ascii="Times New Roman" w:hAnsi="Times New Roman" w:cs="Times New Roman"/>
                <w:sz w:val="16"/>
                <w:szCs w:val="16"/>
              </w:rPr>
              <w:fldChar w:fldCharType="end"/>
            </w:r>
            <w:r>
              <w:rPr>
                <w:rFonts w:ascii="Times New Roman" w:hAnsi="Times New Roman" w:cs="Times New Roman"/>
                <w:sz w:val="16"/>
                <w:szCs w:val="16"/>
              </w:rPr>
              <w:t>: 8.9% report that COVID-19 has prevented access to a PrEP prescription.</w:t>
            </w:r>
          </w:p>
          <w:p w14:paraId="673A9DBB" w14:textId="4A878095" w:rsidR="00610E60" w:rsidRPr="00830EA7" w:rsidRDefault="00FD675D" w:rsidP="00830EA7">
            <w:pPr>
              <w:rPr>
                <w:rFonts w:ascii="Times New Roman" w:hAnsi="Times New Roman" w:cs="Times New Roman"/>
                <w:sz w:val="16"/>
                <w:szCs w:val="16"/>
              </w:rPr>
            </w:pPr>
            <w:r w:rsidRPr="00830EA7">
              <w:rPr>
                <w:rFonts w:ascii="Times New Roman" w:hAnsi="Times New Roman" w:cs="Times New Roman"/>
                <w:sz w:val="16"/>
                <w:szCs w:val="16"/>
              </w:rPr>
              <w:t>Age and race differences estimated from ratios of % lapsed by age and race during lockdown at a Boston PrEP clinic</w:t>
            </w:r>
            <w:r w:rsidRPr="00830EA7">
              <w:rPr>
                <w:rFonts w:ascii="Times New Roman" w:hAnsi="Times New Roman" w:cs="Times New Roman"/>
                <w:sz w:val="16"/>
                <w:szCs w:val="16"/>
              </w:rPr>
              <w:fldChar w:fldCharType="begin"/>
            </w:r>
            <w:r w:rsidR="00E45D62">
              <w:rPr>
                <w:rFonts w:ascii="Times New Roman" w:hAnsi="Times New Roman" w:cs="Times New Roman"/>
                <w:sz w:val="16"/>
                <w:szCs w:val="16"/>
              </w:rPr>
              <w:instrText xml:space="preserve"> ADDIN EN.CITE &lt;EndNote&gt;&lt;Cite&gt;&lt;Author&gt;Krakower&lt;/Author&gt;&lt;Year&gt;2020&lt;/Year&gt;&lt;RecNum&gt;1426&lt;/RecNum&gt;&lt;DisplayText&gt;&lt;style face="superscript"&gt;62&lt;/style&gt;&lt;/DisplayText&gt;&lt;record&gt;&lt;rec-number&gt;1426&lt;/rec-number&gt;&lt;foreign-keys&gt;&lt;key app="EN" db-id="5509w5tfs9vrz0eaaw0xp5tbe9wf52090zs9" timestamp="1596196311"&gt;1426&lt;/key&gt;&lt;/foreign-keys&gt;&lt;ref-type name="Conference Paper"&gt;47&lt;/ref-type&gt;&lt;contributors&gt;&lt;authors&gt;&lt;author&gt;Krakower, D.&lt;/author&gt;&lt;author&gt;Solleveld, P.&lt;/author&gt;&lt;author&gt;Levine, K.&lt;/author&gt;&lt;author&gt;Mayer, K.&lt;/author&gt;&lt;/authors&gt;&lt;/contributors&gt;&lt;titles&gt;&lt;title&gt;Impact of COVID-19 on HIV preexposure prophylaxis care at a Boston community health center [abstract number OACLB0104]&lt;/title&gt;&lt;secondary-title&gt;23rd International AIDS conference&lt;/secondary-title&gt;&lt;/titles&gt;&lt;dates&gt;&lt;year&gt;2020&lt;/year&gt;&lt;/dates&gt;&lt;pub-location&gt;virtual&lt;/pub-location&gt;&lt;urls&gt;&lt;/urls&gt;&lt;/record&gt;&lt;/Cite&gt;&lt;/EndNote&gt;</w:instrText>
            </w:r>
            <w:r w:rsidRPr="00830EA7">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62</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18.0% of under-26 years-olds and 12.6% of 27+ year-olds had a PrEP lapse in April 2020; </w:t>
            </w:r>
            <w:r w:rsidR="00D03FC5" w:rsidRPr="00830EA7">
              <w:rPr>
                <w:rFonts w:ascii="Times New Roman" w:hAnsi="Times New Roman" w:cs="Times New Roman"/>
                <w:sz w:val="16"/>
                <w:szCs w:val="16"/>
              </w:rPr>
              <w:t xml:space="preserve">14.2% of Black patients and </w:t>
            </w:r>
            <w:r w:rsidRPr="00830EA7">
              <w:rPr>
                <w:rFonts w:ascii="Times New Roman" w:hAnsi="Times New Roman" w:cs="Times New Roman"/>
                <w:sz w:val="16"/>
                <w:szCs w:val="16"/>
              </w:rPr>
              <w:t>12.4% of White patients had a PrEP lapse in April 2020.</w:t>
            </w:r>
          </w:p>
        </w:tc>
      </w:tr>
      <w:tr w:rsidR="009F4E3C" w:rsidRPr="00830EA7" w14:paraId="41CF4F92" w14:textId="2E67650B" w:rsidTr="00DE10AB">
        <w:tc>
          <w:tcPr>
            <w:tcW w:w="1413" w:type="dxa"/>
          </w:tcPr>
          <w:p w14:paraId="4CE5EB8D" w14:textId="507B5F0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HIV testing on PrEP</w:t>
            </w:r>
          </w:p>
        </w:tc>
        <w:tc>
          <w:tcPr>
            <w:tcW w:w="1276" w:type="dxa"/>
          </w:tcPr>
          <w:p w14:paraId="2B8A7197" w14:textId="28A56B3F"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85% </w:t>
            </w:r>
          </w:p>
        </w:tc>
        <w:tc>
          <w:tcPr>
            <w:tcW w:w="2126" w:type="dxa"/>
          </w:tcPr>
          <w:p w14:paraId="793480DF" w14:textId="1D7454E5"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w:t>
            </w:r>
          </w:p>
        </w:tc>
        <w:tc>
          <w:tcPr>
            <w:tcW w:w="1843" w:type="dxa"/>
            <w:tcBorders>
              <w:top w:val="single" w:sz="4" w:space="0" w:color="auto"/>
              <w:left w:val="single" w:sz="4" w:space="0" w:color="auto"/>
              <w:bottom w:val="single" w:sz="4" w:space="0" w:color="auto"/>
              <w:right w:val="single" w:sz="4" w:space="0" w:color="auto"/>
            </w:tcBorders>
          </w:tcPr>
          <w:p w14:paraId="4D07DDA8" w14:textId="39EA34D9"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50%, 75%, 100%</w:t>
            </w:r>
          </w:p>
        </w:tc>
        <w:tc>
          <w:tcPr>
            <w:tcW w:w="8221" w:type="dxa"/>
          </w:tcPr>
          <w:p w14:paraId="1336778B" w14:textId="3CA1FF3E" w:rsidR="009F4E3C" w:rsidRPr="00830EA7" w:rsidRDefault="009F4E3C" w:rsidP="00830EA7">
            <w:pPr>
              <w:rPr>
                <w:rFonts w:ascii="Times New Roman" w:hAnsi="Times New Roman" w:cs="Times New Roman"/>
                <w:sz w:val="16"/>
                <w:szCs w:val="16"/>
              </w:rPr>
            </w:pPr>
            <w:proofErr w:type="spellStart"/>
            <w:r w:rsidRPr="00830EA7">
              <w:rPr>
                <w:rFonts w:ascii="Times New Roman" w:hAnsi="Times New Roman" w:cs="Times New Roman"/>
                <w:sz w:val="16"/>
                <w:szCs w:val="16"/>
              </w:rPr>
              <w:t>Krakower</w:t>
            </w:r>
            <w:proofErr w:type="spellEnd"/>
            <w:r w:rsidRPr="00830EA7">
              <w:rPr>
                <w:rFonts w:ascii="Times New Roman" w:hAnsi="Times New Roman" w:cs="Times New Roman"/>
                <w:sz w:val="16"/>
                <w:szCs w:val="16"/>
              </w:rPr>
              <w:t xml:space="preserve"> et al study at a Boston PrEP clinic</w:t>
            </w:r>
            <w:r w:rsidR="00704CB5">
              <w:rPr>
                <w:rFonts w:ascii="Times New Roman" w:hAnsi="Times New Roman" w:cs="Times New Roman"/>
                <w:sz w:val="16"/>
                <w:szCs w:val="16"/>
              </w:rPr>
              <w:t>.</w:t>
            </w:r>
            <w:r w:rsidRPr="00830EA7">
              <w:rPr>
                <w:rFonts w:ascii="Times New Roman" w:hAnsi="Times New Roman" w:cs="Times New Roman"/>
                <w:sz w:val="16"/>
                <w:szCs w:val="16"/>
              </w:rPr>
              <w:fldChar w:fldCharType="begin"/>
            </w:r>
            <w:r w:rsidR="00E45D62">
              <w:rPr>
                <w:rFonts w:ascii="Times New Roman" w:hAnsi="Times New Roman" w:cs="Times New Roman"/>
                <w:sz w:val="16"/>
                <w:szCs w:val="16"/>
              </w:rPr>
              <w:instrText xml:space="preserve"> ADDIN EN.CITE &lt;EndNote&gt;&lt;Cite&gt;&lt;Author&gt;Krakower&lt;/Author&gt;&lt;Year&gt;2020&lt;/Year&gt;&lt;RecNum&gt;1426&lt;/RecNum&gt;&lt;DisplayText&gt;&lt;style face="superscript"&gt;62&lt;/style&gt;&lt;/DisplayText&gt;&lt;record&gt;&lt;rec-number&gt;1426&lt;/rec-number&gt;&lt;foreign-keys&gt;&lt;key app="EN" db-id="5509w5tfs9vrz0eaaw0xp5tbe9wf52090zs9" timestamp="1596196311"&gt;1426&lt;/key&gt;&lt;/foreign-keys&gt;&lt;ref-type name="Conference Paper"&gt;47&lt;/ref-type&gt;&lt;contributors&gt;&lt;authors&gt;&lt;author&gt;Krakower, D.&lt;/author&gt;&lt;author&gt;Solleveld, P.&lt;/author&gt;&lt;author&gt;Levine, K.&lt;/author&gt;&lt;author&gt;Mayer, K.&lt;/author&gt;&lt;/authors&gt;&lt;/contributors&gt;&lt;titles&gt;&lt;title&gt;Impact of COVID-19 on HIV preexposure prophylaxis care at a Boston community health center [abstract number OACLB0104]&lt;/title&gt;&lt;secondary-title&gt;23rd International AIDS conference&lt;/secondary-title&gt;&lt;/titles&gt;&lt;dates&gt;&lt;year&gt;2020&lt;/year&gt;&lt;/dates&gt;&lt;pub-location&gt;virtual&lt;/pub-location&gt;&lt;urls&gt;&lt;/urls&gt;&lt;/record&gt;&lt;/Cite&gt;&lt;/EndNote&gt;</w:instrText>
            </w:r>
            <w:r w:rsidRPr="00830EA7">
              <w:rPr>
                <w:rFonts w:ascii="Times New Roman" w:hAnsi="Times New Roman" w:cs="Times New Roman"/>
                <w:sz w:val="16"/>
                <w:szCs w:val="16"/>
              </w:rPr>
              <w:fldChar w:fldCharType="separate"/>
            </w:r>
            <w:r w:rsidR="00E45D62" w:rsidRPr="00E45D62">
              <w:rPr>
                <w:rFonts w:ascii="Times New Roman" w:hAnsi="Times New Roman" w:cs="Times New Roman"/>
                <w:noProof/>
                <w:sz w:val="16"/>
                <w:szCs w:val="16"/>
                <w:vertAlign w:val="superscript"/>
              </w:rPr>
              <w:t>62</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85% reduction in number of HIV tests among those on PrEP in April 2020 vs January 2020.</w:t>
            </w:r>
          </w:p>
        </w:tc>
      </w:tr>
      <w:tr w:rsidR="009F4E3C" w:rsidRPr="00830EA7" w14:paraId="507F048E" w14:textId="765084F9" w:rsidTr="00DE10AB">
        <w:tc>
          <w:tcPr>
            <w:tcW w:w="1413" w:type="dxa"/>
          </w:tcPr>
          <w:p w14:paraId="492C7033" w14:textId="26C1FC0D"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Condom use</w:t>
            </w:r>
          </w:p>
        </w:tc>
        <w:tc>
          <w:tcPr>
            <w:tcW w:w="1276" w:type="dxa"/>
          </w:tcPr>
          <w:p w14:paraId="48D93E67" w14:textId="47038D93"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5% </w:t>
            </w:r>
          </w:p>
        </w:tc>
        <w:tc>
          <w:tcPr>
            <w:tcW w:w="2126" w:type="dxa"/>
          </w:tcPr>
          <w:p w14:paraId="513BC225" w14:textId="3B0CEB89"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w:t>
            </w:r>
          </w:p>
        </w:tc>
        <w:tc>
          <w:tcPr>
            <w:tcW w:w="1843" w:type="dxa"/>
            <w:tcBorders>
              <w:top w:val="single" w:sz="4" w:space="0" w:color="auto"/>
              <w:left w:val="single" w:sz="4" w:space="0" w:color="auto"/>
              <w:bottom w:val="single" w:sz="4" w:space="0" w:color="auto"/>
              <w:right w:val="single" w:sz="4" w:space="0" w:color="auto"/>
            </w:tcBorders>
          </w:tcPr>
          <w:p w14:paraId="4FE99ED4" w14:textId="604A7B48"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10%, 25%, 50%</w:t>
            </w:r>
          </w:p>
        </w:tc>
        <w:tc>
          <w:tcPr>
            <w:tcW w:w="8221" w:type="dxa"/>
          </w:tcPr>
          <w:p w14:paraId="6706D359" w14:textId="5318F94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Sanchez et al survey of US MSM</w:t>
            </w:r>
            <w:r w:rsidR="00704CB5">
              <w:rPr>
                <w:rFonts w:ascii="Times New Roman" w:hAnsi="Times New Roman" w:cs="Times New Roman"/>
                <w:sz w:val="16"/>
                <w:szCs w:val="16"/>
              </w:rPr>
              <w:t>.</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5.8% reported less condom use, 0.4% reported more condom use. </w:t>
            </w:r>
            <w:r w:rsidR="00011FB4" w:rsidRPr="00830EA7">
              <w:rPr>
                <w:rFonts w:ascii="Times New Roman" w:hAnsi="Times New Roman" w:cs="Times New Roman"/>
                <w:sz w:val="16"/>
                <w:szCs w:val="16"/>
              </w:rPr>
              <w:t xml:space="preserve">N.B. </w:t>
            </w:r>
            <w:r w:rsidRPr="00830EA7">
              <w:rPr>
                <w:rFonts w:ascii="Times New Roman" w:hAnsi="Times New Roman" w:cs="Times New Roman"/>
                <w:sz w:val="16"/>
                <w:szCs w:val="16"/>
              </w:rPr>
              <w:t>Small differences in condom use by age reported by Sanchez et al</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not explored as the model does not allow </w:t>
            </w:r>
            <w:r w:rsidR="00011FB4" w:rsidRPr="00830EA7">
              <w:rPr>
                <w:rFonts w:ascii="Times New Roman" w:hAnsi="Times New Roman" w:cs="Times New Roman"/>
                <w:sz w:val="16"/>
                <w:szCs w:val="16"/>
              </w:rPr>
              <w:t>for condom use differing by age.</w:t>
            </w:r>
          </w:p>
        </w:tc>
      </w:tr>
      <w:tr w:rsidR="009F4E3C" w:rsidRPr="00830EA7" w14:paraId="0DB7E2D6" w14:textId="2C56BF27" w:rsidTr="00DE10AB">
        <w:tc>
          <w:tcPr>
            <w:tcW w:w="1413" w:type="dxa"/>
          </w:tcPr>
          <w:p w14:paraId="33DE97C0" w14:textId="2778E4E5"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Partner numbers</w:t>
            </w:r>
          </w:p>
        </w:tc>
        <w:tc>
          <w:tcPr>
            <w:tcW w:w="1276" w:type="dxa"/>
          </w:tcPr>
          <w:p w14:paraId="7D706442" w14:textId="54C9337A"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25%, 50% </w:t>
            </w:r>
          </w:p>
        </w:tc>
        <w:tc>
          <w:tcPr>
            <w:tcW w:w="2126" w:type="dxa"/>
          </w:tcPr>
          <w:p w14:paraId="3D50A41A" w14:textId="7777777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18-24-year olds: 22%, 44%</w:t>
            </w:r>
          </w:p>
          <w:p w14:paraId="69580503" w14:textId="59B45648"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≥25-year-olds: 26%, 52%</w:t>
            </w:r>
          </w:p>
        </w:tc>
        <w:tc>
          <w:tcPr>
            <w:tcW w:w="1843" w:type="dxa"/>
            <w:tcBorders>
              <w:top w:val="single" w:sz="4" w:space="0" w:color="auto"/>
              <w:left w:val="single" w:sz="4" w:space="0" w:color="auto"/>
              <w:bottom w:val="single" w:sz="4" w:space="0" w:color="auto"/>
              <w:right w:val="single" w:sz="4" w:space="0" w:color="auto"/>
            </w:tcBorders>
          </w:tcPr>
          <w:p w14:paraId="7B1C74C0" w14:textId="521F487B"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 xml:space="preserve">10%, 25%, 50% </w:t>
            </w:r>
          </w:p>
        </w:tc>
        <w:tc>
          <w:tcPr>
            <w:tcW w:w="8221" w:type="dxa"/>
          </w:tcPr>
          <w:p w14:paraId="236ECDFB" w14:textId="6580B8F4"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Sanchez et al survey of US MSM</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Pr="00830EA7">
              <w:rPr>
                <w:rFonts w:ascii="Times New Roman" w:hAnsi="Times New Roman" w:cs="Times New Roman"/>
                <w:sz w:val="16"/>
                <w:szCs w:val="16"/>
              </w:rPr>
              <w:fldChar w:fldCharType="end"/>
            </w:r>
            <w:r w:rsidRPr="00830EA7">
              <w:rPr>
                <w:rFonts w:ascii="Times New Roman" w:hAnsi="Times New Roman" w:cs="Times New Roman"/>
                <w:sz w:val="16"/>
                <w:szCs w:val="16"/>
              </w:rPr>
              <w:t xml:space="preserve"> 51.3% reported having fewer sex partners, 0.8% reported having more. McKay et al survey of US MSM (9) overall </w:t>
            </w:r>
            <w:r w:rsidR="00011FB4" w:rsidRPr="00830EA7">
              <w:rPr>
                <w:rFonts w:ascii="Times New Roman" w:hAnsi="Times New Roman" w:cs="Times New Roman"/>
                <w:sz w:val="16"/>
                <w:szCs w:val="16"/>
              </w:rPr>
              <w:t>39.5</w:t>
            </w:r>
            <w:r w:rsidRPr="00830EA7">
              <w:rPr>
                <w:rFonts w:ascii="Times New Roman" w:hAnsi="Times New Roman" w:cs="Times New Roman"/>
                <w:sz w:val="16"/>
                <w:szCs w:val="16"/>
              </w:rPr>
              <w:t>% reported having fewer sex partners</w:t>
            </w:r>
            <w:r w:rsidR="00011FB4" w:rsidRPr="00830EA7">
              <w:rPr>
                <w:rFonts w:ascii="Times New Roman" w:hAnsi="Times New Roman" w:cs="Times New Roman"/>
                <w:sz w:val="16"/>
                <w:szCs w:val="16"/>
              </w:rPr>
              <w:t>, 1.2% reported having more.</w:t>
            </w:r>
          </w:p>
          <w:p w14:paraId="06672A3B" w14:textId="53F0C627" w:rsidR="009F4E3C" w:rsidRPr="00830EA7" w:rsidRDefault="009F4E3C" w:rsidP="00830EA7">
            <w:pPr>
              <w:rPr>
                <w:rFonts w:ascii="Times New Roman" w:hAnsi="Times New Roman" w:cs="Times New Roman"/>
                <w:sz w:val="16"/>
                <w:szCs w:val="16"/>
              </w:rPr>
            </w:pPr>
            <w:r w:rsidRPr="00830EA7">
              <w:rPr>
                <w:rFonts w:ascii="Times New Roman" w:hAnsi="Times New Roman" w:cs="Times New Roman"/>
                <w:sz w:val="16"/>
                <w:szCs w:val="16"/>
              </w:rPr>
              <w:t>Age-specific reductions based on ratios from Sanchez et al</w:t>
            </w:r>
            <w:r w:rsidR="00704CB5">
              <w:rPr>
                <w:rFonts w:ascii="Times New Roman" w:hAnsi="Times New Roman" w:cs="Times New Roman"/>
                <w:sz w:val="16"/>
                <w:szCs w:val="16"/>
              </w:rPr>
              <w:t>.</w:t>
            </w:r>
            <w:r w:rsidRPr="00830EA7">
              <w:rPr>
                <w:rFonts w:ascii="Times New Roman" w:hAnsi="Times New Roman" w:cs="Times New Roman"/>
                <w:sz w:val="16"/>
                <w:szCs w:val="16"/>
              </w:rPr>
              <w:fldChar w:fldCharType="begin"/>
            </w:r>
            <w:r w:rsidR="00B800A2" w:rsidRPr="00830EA7">
              <w:rPr>
                <w:rFonts w:ascii="Times New Roman" w:hAnsi="Times New Roman" w:cs="Times New Roman"/>
                <w:sz w:val="16"/>
                <w:szCs w:val="16"/>
              </w:rPr>
              <w:instrText xml:space="preserve"> ADDIN EN.CITE &lt;EndNote&gt;&lt;Cite&gt;&lt;Author&gt;Sanchez&lt;/Author&gt;&lt;Year&gt;2020&lt;/Year&gt;&lt;RecNum&gt;1396&lt;/RecNum&gt;&lt;DisplayText&gt;&lt;style face="superscript"&gt;59&lt;/style&gt;&lt;/DisplayText&gt;&lt;record&gt;&lt;rec-number&gt;1396&lt;/rec-number&gt;&lt;foreign-keys&gt;&lt;key app="EN" db-id="5509w5tfs9vrz0eaaw0xp5tbe9wf52090zs9" timestamp="1590754496"&gt;1396&lt;/key&gt;&lt;/foreign-keys&gt;&lt;ref-type name="Journal Article"&gt;17&lt;/ref-type&gt;&lt;contributors&gt;&lt;authors&gt;&lt;author&gt;Sanchez, T. H.&lt;/author&gt;&lt;author&gt;Zlotorzynska, M.&lt;/author&gt;&lt;author&gt;Rai, M.&lt;/author&gt;&lt;author&gt;Baral, S. D.&lt;/author&gt;&lt;/authors&gt;&lt;/contributors&gt;&lt;auth-address&gt;Rollins School of Public Health, Emory University, 1518 Clifton Road, Atlanta, GA, 30322, USA. Travis.Sanchez@emory.edu.&amp;#xD;Rollins School of Public Health, Emory University, 1518 Clifton Road, Atlanta, GA, 30322, USA.&amp;#xD;Bloomberg School of Public Health, Johns Hopkins University, Baltimore, MD, USA.&lt;/auth-address&gt;&lt;titles&gt;&lt;title&gt;Characterizing the impact of COVID-19 on men who have sex with men across the United States in April, 2020&lt;/title&gt;&lt;secondary-title&gt;AIDS Behav&lt;/secondary-title&gt;&lt;/titles&gt;&lt;periodical&gt;&lt;full-title&gt;AIDS Behav&lt;/full-title&gt;&lt;/periodical&gt;&lt;pages&gt;1-9&lt;/pages&gt;&lt;edition&gt;2020/05/01&lt;/edition&gt;&lt;keywords&gt;&lt;keyword&gt;Covid-19&lt;/keyword&gt;&lt;keyword&gt;Coronavirus&lt;/keyword&gt;&lt;keyword&gt;Gay&lt;/keyword&gt;&lt;keyword&gt;Hiv&lt;/keyword&gt;&lt;keyword&gt;Msm&lt;/keyword&gt;&lt;/keywords&gt;&lt;dates&gt;&lt;year&gt;2020&lt;/year&gt;&lt;pub-dates&gt;&lt;date&gt;Apr 29&lt;/date&gt;&lt;/pub-dates&gt;&lt;/dates&gt;&lt;isbn&gt;1090-7165 (Print)&amp;#xD;1090-7165&lt;/isbn&gt;&lt;accession-num&gt;32350773&lt;/accession-num&gt;&lt;urls&gt;&lt;/urls&gt;&lt;custom2&gt;PMC7189633&lt;/custom2&gt;&lt;electronic-resource-num&gt;10.1007/s10461-020-02894-2&lt;/electronic-resource-num&gt;&lt;remote-database-provider&gt;NLM&lt;/remote-database-provider&gt;&lt;language&gt;eng&lt;/language&gt;&lt;/record&gt;&lt;/Cite&gt;&lt;/EndNote&gt;</w:instrText>
            </w:r>
            <w:r w:rsidRPr="00830EA7">
              <w:rPr>
                <w:rFonts w:ascii="Times New Roman" w:hAnsi="Times New Roman" w:cs="Times New Roman"/>
                <w:sz w:val="16"/>
                <w:szCs w:val="16"/>
              </w:rPr>
              <w:fldChar w:fldCharType="separate"/>
            </w:r>
            <w:r w:rsidR="00B800A2" w:rsidRPr="00830EA7">
              <w:rPr>
                <w:rFonts w:ascii="Times New Roman" w:hAnsi="Times New Roman" w:cs="Times New Roman"/>
                <w:noProof/>
                <w:sz w:val="16"/>
                <w:szCs w:val="16"/>
                <w:vertAlign w:val="superscript"/>
              </w:rPr>
              <w:t>59</w:t>
            </w:r>
            <w:r w:rsidRPr="00830EA7">
              <w:rPr>
                <w:rFonts w:ascii="Times New Roman" w:hAnsi="Times New Roman" w:cs="Times New Roman"/>
                <w:sz w:val="16"/>
                <w:szCs w:val="16"/>
              </w:rPr>
              <w:fldChar w:fldCharType="end"/>
            </w:r>
          </w:p>
        </w:tc>
      </w:tr>
    </w:tbl>
    <w:p w14:paraId="6285F399" w14:textId="77777777" w:rsidR="000D7F80" w:rsidRPr="00830EA7" w:rsidRDefault="000D7F80" w:rsidP="00830EA7">
      <w:pPr>
        <w:spacing w:line="240" w:lineRule="auto"/>
        <w:rPr>
          <w:rFonts w:ascii="Times New Roman" w:hAnsi="Times New Roman" w:cs="Times New Roman"/>
          <w:b/>
          <w:bCs/>
          <w:sz w:val="20"/>
          <w:szCs w:val="20"/>
        </w:rPr>
        <w:sectPr w:rsidR="000D7F80" w:rsidRPr="00830EA7" w:rsidSect="000D7F80">
          <w:pgSz w:w="16838" w:h="11906" w:orient="landscape"/>
          <w:pgMar w:top="1440" w:right="1440" w:bottom="1440" w:left="1440" w:header="708" w:footer="708" w:gutter="0"/>
          <w:cols w:space="708"/>
          <w:docGrid w:linePitch="360"/>
        </w:sectPr>
      </w:pPr>
    </w:p>
    <w:p w14:paraId="3FF7D9D0" w14:textId="3106F070" w:rsidR="00BE0BAF" w:rsidRPr="00830EA7" w:rsidRDefault="00BE0BAF" w:rsidP="00830EA7">
      <w:pPr>
        <w:spacing w:after="0" w:line="240" w:lineRule="auto"/>
        <w:rPr>
          <w:rFonts w:ascii="Times New Roman" w:eastAsiaTheme="majorEastAsia" w:hAnsi="Times New Roman" w:cs="Times New Roman"/>
          <w:b/>
          <w:bCs/>
          <w:sz w:val="20"/>
          <w:szCs w:val="20"/>
        </w:rPr>
      </w:pPr>
      <w:r w:rsidRPr="00830EA7">
        <w:rPr>
          <w:rFonts w:ascii="Times New Roman" w:eastAsiaTheme="majorEastAsia" w:hAnsi="Times New Roman" w:cs="Times New Roman"/>
          <w:b/>
          <w:bCs/>
          <w:sz w:val="20"/>
          <w:szCs w:val="20"/>
        </w:rPr>
        <w:lastRenderedPageBreak/>
        <w:t>Supplementary Results</w:t>
      </w:r>
    </w:p>
    <w:p w14:paraId="1A86A150" w14:textId="77777777" w:rsidR="0015402D" w:rsidRPr="00830EA7" w:rsidRDefault="0015402D"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noProof/>
          <w:sz w:val="20"/>
          <w:szCs w:val="20"/>
          <w:lang w:val="en-US"/>
        </w:rPr>
        <mc:AlternateContent>
          <mc:Choice Requires="wps">
            <w:drawing>
              <wp:anchor distT="0" distB="0" distL="114300" distR="114300" simplePos="0" relativeHeight="251658242" behindDoc="0" locked="0" layoutInCell="1" allowOverlap="1" wp14:anchorId="4A7A165D" wp14:editId="48B8D509">
                <wp:simplePos x="0" y="0"/>
                <wp:positionH relativeFrom="margin">
                  <wp:posOffset>1905</wp:posOffset>
                </wp:positionH>
                <wp:positionV relativeFrom="paragraph">
                  <wp:posOffset>2540</wp:posOffset>
                </wp:positionV>
                <wp:extent cx="387985" cy="9144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87985" cy="914400"/>
                        </a:xfrm>
                        <a:prstGeom prst="rect">
                          <a:avLst/>
                        </a:prstGeom>
                        <a:noFill/>
                        <a:ln w="6350">
                          <a:noFill/>
                        </a:ln>
                      </wps:spPr>
                      <wps:txbx>
                        <w:txbxContent>
                          <w:p w14:paraId="3091C858" w14:textId="77777777" w:rsidR="00830EA7" w:rsidRPr="0095470A" w:rsidRDefault="00830EA7" w:rsidP="0015402D">
                            <w:pPr>
                              <w:rPr>
                                <w:b/>
                                <w:bCs/>
                                <w:sz w:val="28"/>
                                <w:szCs w:val="28"/>
                              </w:rPr>
                            </w:pPr>
                            <w:r w:rsidRPr="0095470A">
                              <w:rPr>
                                <w:b/>
                                <w:bCs/>
                                <w:sz w:val="28"/>
                                <w:szCs w:val="2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7A165D" id="_x0000_t202" coordsize="21600,21600" o:spt="202" path="m,l,21600r21600,l21600,xe">
                <v:stroke joinstyle="miter"/>
                <v:path gradientshapeok="t" o:connecttype="rect"/>
              </v:shapetype>
              <v:shape id="Text Box 17" o:spid="_x0000_s1026" type="#_x0000_t202" style="position:absolute;margin-left:.15pt;margin-top:.2pt;width:30.55pt;height:1in;z-index:25165824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" filled="f" stroked="f" strokeweight=".5pt">
                <v:textbox>
                  <w:txbxContent>
                    <w:p w14:paraId="3091C858" w14:textId="77777777" w:rsidR="00830EA7" w:rsidRPr="0095470A" w:rsidRDefault="00830EA7" w:rsidP="0015402D">
                      <w:pPr>
                        <w:rPr>
                          <w:b/>
                          <w:bCs/>
                          <w:sz w:val="28"/>
                          <w:szCs w:val="28"/>
                        </w:rPr>
                      </w:pPr>
                      <w:r w:rsidRPr="0095470A">
                        <w:rPr>
                          <w:b/>
                          <w:bCs/>
                          <w:sz w:val="28"/>
                          <w:szCs w:val="28"/>
                        </w:rPr>
                        <w:t>(a)</w:t>
                      </w:r>
                    </w:p>
                  </w:txbxContent>
                </v:textbox>
                <w10:wrap anchorx="margin"/>
              </v:shape>
            </w:pict>
          </mc:Fallback>
        </mc:AlternateContent>
      </w:r>
      <w:r w:rsidRPr="00830EA7">
        <w:rPr>
          <w:rFonts w:ascii="Times New Roman" w:hAnsi="Times New Roman" w:cs="Times New Roman"/>
          <w:noProof/>
          <w:sz w:val="20"/>
          <w:szCs w:val="20"/>
        </w:rPr>
        <w:drawing>
          <wp:inline distT="0" distB="0" distL="0" distR="0" wp14:anchorId="5F508C67" wp14:editId="07EE53F9">
            <wp:extent cx="4132800" cy="56592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32800" cy="5659200"/>
                    </a:xfrm>
                    <a:prstGeom prst="rect">
                      <a:avLst/>
                    </a:prstGeom>
                  </pic:spPr>
                </pic:pic>
              </a:graphicData>
            </a:graphic>
          </wp:inline>
        </w:drawing>
      </w:r>
      <w:r w:rsidRPr="00830EA7">
        <w:rPr>
          <w:rFonts w:ascii="Times New Roman" w:hAnsi="Times New Roman" w:cs="Times New Roman"/>
          <w:noProof/>
          <w:sz w:val="20"/>
          <w:szCs w:val="20"/>
        </w:rPr>
        <w:t xml:space="preserve"> </w:t>
      </w:r>
      <w:r w:rsidRPr="00830EA7">
        <w:rPr>
          <w:rFonts w:ascii="Times New Roman" w:hAnsi="Times New Roman" w:cs="Times New Roman"/>
          <w:noProof/>
          <w:sz w:val="20"/>
          <w:szCs w:val="20"/>
          <w:lang w:val="en-US"/>
        </w:rPr>
        <mc:AlternateContent>
          <mc:Choice Requires="wps">
            <w:drawing>
              <wp:anchor distT="0" distB="0" distL="114300" distR="114300" simplePos="0" relativeHeight="251658243" behindDoc="0" locked="0" layoutInCell="1" allowOverlap="1" wp14:anchorId="1EDCA9BA" wp14:editId="126813EC">
                <wp:simplePos x="0" y="0"/>
                <wp:positionH relativeFrom="margin">
                  <wp:posOffset>4167505</wp:posOffset>
                </wp:positionH>
                <wp:positionV relativeFrom="paragraph">
                  <wp:posOffset>2540</wp:posOffset>
                </wp:positionV>
                <wp:extent cx="395605" cy="9144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95605" cy="914400"/>
                        </a:xfrm>
                        <a:prstGeom prst="rect">
                          <a:avLst/>
                        </a:prstGeom>
                        <a:noFill/>
                        <a:ln w="6350">
                          <a:noFill/>
                        </a:ln>
                      </wps:spPr>
                      <wps:txbx>
                        <w:txbxContent>
                          <w:p w14:paraId="72B075A2" w14:textId="77777777" w:rsidR="00830EA7" w:rsidRPr="0095470A" w:rsidRDefault="00830EA7" w:rsidP="0015402D">
                            <w:pPr>
                              <w:rPr>
                                <w:b/>
                                <w:bCs/>
                                <w:sz w:val="28"/>
                                <w:szCs w:val="28"/>
                              </w:rPr>
                            </w:pPr>
                            <w:r w:rsidRPr="0095470A">
                              <w:rPr>
                                <w:b/>
                                <w:bCs/>
                                <w:sz w:val="28"/>
                                <w:szCs w:val="28"/>
                              </w:rPr>
                              <w:t>(</w:t>
                            </w:r>
                            <w:r>
                              <w:rPr>
                                <w:b/>
                                <w:bCs/>
                                <w:sz w:val="28"/>
                                <w:szCs w:val="28"/>
                              </w:rPr>
                              <w:t>b</w:t>
                            </w:r>
                            <w:r w:rsidRPr="0095470A">
                              <w:rPr>
                                <w:b/>
                                <w:bCs/>
                                <w:sz w:val="28"/>
                                <w:szCs w:val="28"/>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DCA9BA" id="Text Box 18" o:spid="_x0000_s1027" type="#_x0000_t202" style="position:absolute;margin-left:328.15pt;margin-top:.2pt;width:31.15pt;height:1in;z-index:251658243;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" filled="f" stroked="f" strokeweight=".5pt">
                <v:textbox>
                  <w:txbxContent>
                    <w:p w14:paraId="72B075A2" w14:textId="77777777" w:rsidR="00830EA7" w:rsidRPr="0095470A" w:rsidRDefault="00830EA7" w:rsidP="0015402D">
                      <w:pPr>
                        <w:rPr>
                          <w:b/>
                          <w:bCs/>
                          <w:sz w:val="28"/>
                          <w:szCs w:val="28"/>
                        </w:rPr>
                      </w:pPr>
                      <w:r w:rsidRPr="0095470A">
                        <w:rPr>
                          <w:b/>
                          <w:bCs/>
                          <w:sz w:val="28"/>
                          <w:szCs w:val="28"/>
                        </w:rPr>
                        <w:t>(</w:t>
                      </w:r>
                      <w:r>
                        <w:rPr>
                          <w:b/>
                          <w:bCs/>
                          <w:sz w:val="28"/>
                          <w:szCs w:val="28"/>
                        </w:rPr>
                        <w:t>b</w:t>
                      </w:r>
                      <w:r w:rsidRPr="0095470A">
                        <w:rPr>
                          <w:b/>
                          <w:bCs/>
                          <w:sz w:val="28"/>
                          <w:szCs w:val="28"/>
                        </w:rPr>
                        <w:t>)</w:t>
                      </w:r>
                    </w:p>
                  </w:txbxContent>
                </v:textbox>
                <w10:wrap anchorx="margin"/>
              </v:shape>
            </w:pict>
          </mc:Fallback>
        </mc:AlternateContent>
      </w:r>
      <w:r w:rsidRPr="00830EA7">
        <w:rPr>
          <w:rFonts w:ascii="Times New Roman" w:hAnsi="Times New Roman" w:cs="Times New Roman"/>
          <w:noProof/>
          <w:sz w:val="20"/>
          <w:szCs w:val="20"/>
        </w:rPr>
        <w:drawing>
          <wp:inline distT="0" distB="0" distL="0" distR="0" wp14:anchorId="2B6C902A" wp14:editId="5D1837F8">
            <wp:extent cx="4132800" cy="56592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132800" cy="5659200"/>
                    </a:xfrm>
                    <a:prstGeom prst="rect">
                      <a:avLst/>
                    </a:prstGeom>
                  </pic:spPr>
                </pic:pic>
              </a:graphicData>
            </a:graphic>
          </wp:inline>
        </w:drawing>
      </w:r>
    </w:p>
    <w:p w14:paraId="7507468A" w14:textId="345EB41E" w:rsidR="005E5D07" w:rsidRPr="00830EA7" w:rsidRDefault="005E5D07" w:rsidP="00830EA7">
      <w:pPr>
        <w:spacing w:line="240" w:lineRule="auto"/>
        <w:rPr>
          <w:rFonts w:ascii="Times New Roman" w:hAnsi="Times New Roman" w:cs="Times New Roman"/>
          <w:noProof/>
          <w:sz w:val="20"/>
          <w:szCs w:val="20"/>
        </w:rPr>
      </w:pPr>
      <w:r w:rsidRPr="00830EA7">
        <w:rPr>
          <w:rFonts w:ascii="Times New Roman" w:hAnsi="Times New Roman" w:cs="Times New Roman"/>
          <w:b/>
          <w:bCs/>
          <w:sz w:val="20"/>
          <w:szCs w:val="20"/>
        </w:rPr>
        <w:lastRenderedPageBreak/>
        <w:t>Figure S</w:t>
      </w:r>
      <w:r w:rsidR="000445B0" w:rsidRPr="00830EA7">
        <w:rPr>
          <w:rFonts w:ascii="Times New Roman" w:hAnsi="Times New Roman" w:cs="Times New Roman"/>
          <w:b/>
          <w:bCs/>
          <w:sz w:val="20"/>
          <w:szCs w:val="20"/>
        </w:rPr>
        <w:t>5</w:t>
      </w:r>
      <w:r w:rsidRPr="00830EA7">
        <w:rPr>
          <w:rFonts w:ascii="Times New Roman" w:hAnsi="Times New Roman" w:cs="Times New Roman"/>
          <w:b/>
          <w:bCs/>
          <w:sz w:val="20"/>
          <w:szCs w:val="20"/>
        </w:rPr>
        <w:t xml:space="preserve">: Sensitivity analysis on disruption magnitude - 5-year impact. </w:t>
      </w:r>
      <w:r w:rsidRPr="00830EA7">
        <w:rPr>
          <w:rFonts w:ascii="Times New Roman" w:hAnsi="Times New Roman" w:cs="Times New Roman"/>
          <w:sz w:val="20"/>
          <w:szCs w:val="20"/>
        </w:rPr>
        <w:t xml:space="preserve">Impact of individual disruptions due to COVID-19, exploring different values for the size of these disruptions, indicated on plot. Impact on (a) cumulative new HIV infections and (b) cumulative HIV-related deaths, over 5 years. Points are median and error bars are 95% credible intervals across all model fits. Disruptions are assumed to last for 6 months. </w:t>
      </w:r>
      <w:r w:rsidRPr="00830EA7">
        <w:rPr>
          <w:rFonts w:ascii="Times New Roman" w:hAnsi="Times New Roman" w:cs="Times New Roman"/>
          <w:noProof/>
          <w:sz w:val="20"/>
          <w:szCs w:val="20"/>
        </w:rPr>
        <w:t>Dashed vertical lines are at -5% and 5% .</w:t>
      </w:r>
    </w:p>
    <w:p w14:paraId="3030B6E5" w14:textId="77777777" w:rsidR="00C72FC3" w:rsidRPr="00830EA7" w:rsidRDefault="00C72FC3" w:rsidP="00830EA7">
      <w:pPr>
        <w:spacing w:line="240" w:lineRule="auto"/>
        <w:rPr>
          <w:rFonts w:ascii="Times New Roman" w:eastAsiaTheme="majorEastAsia" w:hAnsi="Times New Roman" w:cs="Times New Roman"/>
          <w:b/>
          <w:bCs/>
          <w:sz w:val="20"/>
          <w:szCs w:val="20"/>
        </w:rPr>
      </w:pPr>
    </w:p>
    <w:p w14:paraId="5FE87CC4" w14:textId="77777777" w:rsidR="005E5D07" w:rsidRPr="00830EA7" w:rsidRDefault="005E5D07" w:rsidP="00830EA7">
      <w:pPr>
        <w:spacing w:line="240" w:lineRule="auto"/>
        <w:rPr>
          <w:rFonts w:ascii="Times New Roman" w:eastAsiaTheme="majorEastAsia" w:hAnsi="Times New Roman" w:cs="Times New Roman"/>
          <w:b/>
          <w:bCs/>
          <w:sz w:val="20"/>
          <w:szCs w:val="20"/>
        </w:rPr>
      </w:pPr>
    </w:p>
    <w:p w14:paraId="49377B72" w14:textId="77777777" w:rsidR="00830EA7" w:rsidRDefault="00830EA7" w:rsidP="00830EA7">
      <w:pPr>
        <w:spacing w:line="240" w:lineRule="auto"/>
        <w:rPr>
          <w:rFonts w:ascii="Times New Roman" w:eastAsiaTheme="majorEastAsia" w:hAnsi="Times New Roman" w:cs="Times New Roman"/>
          <w:b/>
          <w:bCs/>
          <w:sz w:val="20"/>
          <w:szCs w:val="20"/>
        </w:rPr>
        <w:sectPr w:rsidR="00830EA7" w:rsidSect="0068793C">
          <w:pgSz w:w="16838" w:h="11906" w:orient="landscape"/>
          <w:pgMar w:top="1077" w:right="1077" w:bottom="1077" w:left="1077" w:header="708" w:footer="708" w:gutter="0"/>
          <w:cols w:space="708"/>
          <w:docGrid w:linePitch="360"/>
        </w:sectPr>
      </w:pPr>
    </w:p>
    <w:p w14:paraId="4CA2A97A" w14:textId="46731D4A" w:rsidR="00825DB4" w:rsidRPr="00830EA7" w:rsidRDefault="0093029C"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noProof/>
          <w:sz w:val="20"/>
          <w:szCs w:val="20"/>
        </w:rPr>
        <w:lastRenderedPageBreak/>
        <w:drawing>
          <wp:inline distT="0" distB="0" distL="0" distR="0" wp14:anchorId="250EFFBB" wp14:editId="4B756626">
            <wp:extent cx="9048750" cy="4867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048750" cy="4867275"/>
                    </a:xfrm>
                    <a:prstGeom prst="rect">
                      <a:avLst/>
                    </a:prstGeom>
                  </pic:spPr>
                </pic:pic>
              </a:graphicData>
            </a:graphic>
          </wp:inline>
        </w:drawing>
      </w:r>
    </w:p>
    <w:p w14:paraId="7EEFA071" w14:textId="43B6AEEB" w:rsidR="00EF761C" w:rsidRPr="00830EA7" w:rsidRDefault="00EF761C" w:rsidP="00830EA7">
      <w:pPr>
        <w:spacing w:line="240" w:lineRule="auto"/>
        <w:rPr>
          <w:rFonts w:ascii="Times New Roman" w:hAnsi="Times New Roman" w:cs="Times New Roman"/>
          <w:b/>
          <w:bCs/>
          <w:sz w:val="20"/>
          <w:szCs w:val="20"/>
        </w:rPr>
      </w:pPr>
      <w:r w:rsidRPr="00830EA7">
        <w:rPr>
          <w:rFonts w:ascii="Times New Roman" w:hAnsi="Times New Roman" w:cs="Times New Roman"/>
          <w:b/>
          <w:bCs/>
          <w:sz w:val="20"/>
          <w:szCs w:val="20"/>
        </w:rPr>
        <w:t>Figure S</w:t>
      </w:r>
      <w:r w:rsidR="000445B0" w:rsidRPr="00830EA7">
        <w:rPr>
          <w:rFonts w:ascii="Times New Roman" w:hAnsi="Times New Roman" w:cs="Times New Roman"/>
          <w:b/>
          <w:bCs/>
          <w:sz w:val="20"/>
          <w:szCs w:val="20"/>
        </w:rPr>
        <w:t>6</w:t>
      </w:r>
      <w:r w:rsidRPr="00830EA7">
        <w:rPr>
          <w:rFonts w:ascii="Times New Roman" w:hAnsi="Times New Roman" w:cs="Times New Roman"/>
          <w:b/>
          <w:bCs/>
          <w:sz w:val="20"/>
          <w:szCs w:val="20"/>
        </w:rPr>
        <w:t>: Sensitivity analysis on disruption magnitude: impact on new HIV infections.</w:t>
      </w:r>
      <w:r w:rsidRPr="00830EA7">
        <w:rPr>
          <w:rFonts w:ascii="Times New Roman" w:hAnsi="Times New Roman" w:cs="Times New Roman"/>
          <w:sz w:val="20"/>
          <w:szCs w:val="20"/>
        </w:rPr>
        <w:t xml:space="preserve"> Impact of individual disruptions due to COVID-19, exploring different values for the size of these disruptions, indicated on plot.</w:t>
      </w:r>
      <w:r w:rsidRPr="00830EA7">
        <w:rPr>
          <w:rFonts w:ascii="Times New Roman" w:hAnsi="Times New Roman" w:cs="Times New Roman"/>
          <w:b/>
          <w:bCs/>
          <w:sz w:val="20"/>
          <w:szCs w:val="20"/>
        </w:rPr>
        <w:t xml:space="preserve"> </w:t>
      </w:r>
      <w:r w:rsidRPr="00830EA7">
        <w:rPr>
          <w:rFonts w:ascii="Times New Roman" w:hAnsi="Times New Roman" w:cs="Times New Roman"/>
          <w:sz w:val="20"/>
          <w:szCs w:val="20"/>
        </w:rPr>
        <w:t xml:space="preserve">Impact on cumulative new HIV infections over 1 year (black points) and 5 years (red points).  Points are median and error bars are 95% credible intervals across all model fits. Disruptions are assumed to last for 6 months.  </w:t>
      </w:r>
      <w:bookmarkStart w:id="16" w:name="_Hlk49417587"/>
    </w:p>
    <w:bookmarkEnd w:id="16"/>
    <w:p w14:paraId="3013BB63" w14:textId="7BF5EE59" w:rsidR="00EF761C" w:rsidRPr="00830EA7" w:rsidRDefault="0093029C" w:rsidP="00830EA7">
      <w:pPr>
        <w:spacing w:line="240" w:lineRule="auto"/>
        <w:rPr>
          <w:rFonts w:ascii="Times New Roman" w:hAnsi="Times New Roman" w:cs="Times New Roman"/>
          <w:sz w:val="20"/>
          <w:szCs w:val="20"/>
        </w:rPr>
      </w:pPr>
      <w:r w:rsidRPr="00830EA7">
        <w:rPr>
          <w:rFonts w:ascii="Times New Roman" w:hAnsi="Times New Roman" w:cs="Times New Roman"/>
          <w:noProof/>
          <w:sz w:val="20"/>
          <w:szCs w:val="20"/>
        </w:rPr>
        <w:lastRenderedPageBreak/>
        <w:drawing>
          <wp:inline distT="0" distB="0" distL="0" distR="0" wp14:anchorId="24C5C21F" wp14:editId="51B4E76B">
            <wp:extent cx="9048750" cy="4867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048750" cy="4867275"/>
                    </a:xfrm>
                    <a:prstGeom prst="rect">
                      <a:avLst/>
                    </a:prstGeom>
                  </pic:spPr>
                </pic:pic>
              </a:graphicData>
            </a:graphic>
          </wp:inline>
        </w:drawing>
      </w:r>
    </w:p>
    <w:p w14:paraId="4CA48FB5" w14:textId="03CC0F49" w:rsidR="0044751B" w:rsidRPr="00830EA7" w:rsidRDefault="0044751B"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b/>
          <w:bCs/>
          <w:sz w:val="20"/>
          <w:szCs w:val="20"/>
        </w:rPr>
        <w:t>Figure S</w:t>
      </w:r>
      <w:r w:rsidR="000445B0" w:rsidRPr="00830EA7">
        <w:rPr>
          <w:rFonts w:ascii="Times New Roman" w:hAnsi="Times New Roman" w:cs="Times New Roman"/>
          <w:b/>
          <w:bCs/>
          <w:sz w:val="20"/>
          <w:szCs w:val="20"/>
        </w:rPr>
        <w:t>7</w:t>
      </w:r>
      <w:r w:rsidRPr="00830EA7">
        <w:rPr>
          <w:rFonts w:ascii="Times New Roman" w:hAnsi="Times New Roman" w:cs="Times New Roman"/>
          <w:b/>
          <w:bCs/>
          <w:sz w:val="20"/>
          <w:szCs w:val="20"/>
        </w:rPr>
        <w:t>: Sensitivity analysis on disruption magnitude: impact on HIV-related deaths.</w:t>
      </w:r>
      <w:r w:rsidRPr="00830EA7">
        <w:rPr>
          <w:rFonts w:ascii="Times New Roman" w:hAnsi="Times New Roman" w:cs="Times New Roman"/>
          <w:sz w:val="20"/>
          <w:szCs w:val="20"/>
        </w:rPr>
        <w:t xml:space="preserve"> Impact of individual disruptions due to COVID-19, exploring different values for the size of these disruptions, indicated on plot.</w:t>
      </w:r>
      <w:r w:rsidRPr="00830EA7">
        <w:rPr>
          <w:rFonts w:ascii="Times New Roman" w:hAnsi="Times New Roman" w:cs="Times New Roman"/>
          <w:b/>
          <w:bCs/>
          <w:sz w:val="20"/>
          <w:szCs w:val="20"/>
        </w:rPr>
        <w:t xml:space="preserve"> </w:t>
      </w:r>
      <w:r w:rsidRPr="00830EA7">
        <w:rPr>
          <w:rFonts w:ascii="Times New Roman" w:hAnsi="Times New Roman" w:cs="Times New Roman"/>
          <w:sz w:val="20"/>
          <w:szCs w:val="20"/>
        </w:rPr>
        <w:t xml:space="preserve">Impact on HIV-related deaths over 1 year (black points) and 5 years (red points).  Points are median and error bars are 95% credible intervals across all model fits. Disruptions are assumed to last for 6 months. </w:t>
      </w:r>
    </w:p>
    <w:p w14:paraId="27D6AF1A" w14:textId="3913EE2A" w:rsidR="000445B0" w:rsidRPr="00830EA7" w:rsidRDefault="000445B0" w:rsidP="00830EA7">
      <w:pPr>
        <w:spacing w:line="240" w:lineRule="auto"/>
        <w:rPr>
          <w:rFonts w:ascii="Times New Roman" w:eastAsiaTheme="majorEastAsia" w:hAnsi="Times New Roman" w:cs="Times New Roman"/>
          <w:b/>
          <w:bCs/>
          <w:sz w:val="20"/>
          <w:szCs w:val="20"/>
        </w:rPr>
        <w:sectPr w:rsidR="000445B0" w:rsidRPr="00830EA7" w:rsidSect="0068793C">
          <w:pgSz w:w="16838" w:h="11906" w:orient="landscape"/>
          <w:pgMar w:top="1077" w:right="1077" w:bottom="1077" w:left="1077" w:header="708" w:footer="708" w:gutter="0"/>
          <w:cols w:space="708"/>
          <w:docGrid w:linePitch="360"/>
        </w:sectPr>
      </w:pPr>
    </w:p>
    <w:p w14:paraId="09B9AD7A" w14:textId="6E816476" w:rsidR="000445B0" w:rsidRPr="00830EA7" w:rsidRDefault="00CA6183"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noProof/>
          <w:sz w:val="20"/>
          <w:szCs w:val="20"/>
        </w:rPr>
        <w:lastRenderedPageBreak/>
        <w:drawing>
          <wp:inline distT="0" distB="0" distL="0" distR="0" wp14:anchorId="74F7F26F" wp14:editId="4921C5A5">
            <wp:extent cx="8888400" cy="42192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888400" cy="4219200"/>
                    </a:xfrm>
                    <a:prstGeom prst="rect">
                      <a:avLst/>
                    </a:prstGeom>
                  </pic:spPr>
                </pic:pic>
              </a:graphicData>
            </a:graphic>
          </wp:inline>
        </w:drawing>
      </w:r>
    </w:p>
    <w:p w14:paraId="3340C6B6" w14:textId="548167EB" w:rsidR="000445B0" w:rsidRPr="00830EA7" w:rsidRDefault="00CA6183" w:rsidP="00830EA7">
      <w:pPr>
        <w:spacing w:line="240" w:lineRule="auto"/>
        <w:rPr>
          <w:rFonts w:ascii="Times New Roman" w:eastAsiaTheme="majorEastAsia" w:hAnsi="Times New Roman" w:cs="Times New Roman"/>
          <w:b/>
          <w:bCs/>
          <w:sz w:val="20"/>
          <w:szCs w:val="20"/>
        </w:rPr>
        <w:sectPr w:rsidR="000445B0" w:rsidRPr="00830EA7" w:rsidSect="00CA6183">
          <w:pgSz w:w="16838" w:h="11906" w:orient="landscape"/>
          <w:pgMar w:top="1077" w:right="1077" w:bottom="1077" w:left="1077" w:header="708" w:footer="708" w:gutter="0"/>
          <w:cols w:space="708"/>
          <w:docGrid w:linePitch="360"/>
        </w:sectPr>
      </w:pPr>
      <w:r w:rsidRPr="00830EA7">
        <w:rPr>
          <w:rFonts w:ascii="Times New Roman" w:eastAsiaTheme="majorEastAsia" w:hAnsi="Times New Roman" w:cs="Times New Roman"/>
          <w:b/>
          <w:bCs/>
          <w:sz w:val="20"/>
          <w:szCs w:val="20"/>
        </w:rPr>
        <w:t>F</w:t>
      </w:r>
      <w:r w:rsidR="000445B0" w:rsidRPr="00830EA7">
        <w:rPr>
          <w:rFonts w:ascii="Times New Roman" w:eastAsiaTheme="majorEastAsia" w:hAnsi="Times New Roman" w:cs="Times New Roman"/>
          <w:b/>
          <w:bCs/>
          <w:sz w:val="20"/>
          <w:szCs w:val="20"/>
        </w:rPr>
        <w:t xml:space="preserve">igure S8. </w:t>
      </w:r>
      <w:r w:rsidR="000445B0" w:rsidRPr="00830EA7">
        <w:rPr>
          <w:rFonts w:ascii="Times New Roman" w:hAnsi="Times New Roman" w:cs="Times New Roman"/>
          <w:b/>
          <w:bCs/>
          <w:sz w:val="20"/>
          <w:szCs w:val="20"/>
        </w:rPr>
        <w:t xml:space="preserve">Impact of disruptions lasting 3, 6 or 12 months on HIV-related deaths. </w:t>
      </w:r>
      <w:r w:rsidR="000445B0" w:rsidRPr="00830EA7">
        <w:rPr>
          <w:rFonts w:ascii="Times New Roman" w:hAnsi="Times New Roman" w:cs="Times New Roman"/>
          <w:sz w:val="20"/>
          <w:szCs w:val="20"/>
        </w:rPr>
        <w:t xml:space="preserve">Impact on cumulative HIV-related deaths over 1 year (black points) and 5 years (red points), for disruptions indicated. </w:t>
      </w:r>
      <w:r w:rsidR="009471E6" w:rsidRPr="00830EA7">
        <w:rPr>
          <w:rFonts w:ascii="Times New Roman" w:hAnsi="Times New Roman" w:cs="Times New Roman"/>
          <w:sz w:val="20"/>
          <w:szCs w:val="20"/>
        </w:rPr>
        <w:t xml:space="preserve">Points are median and error bars are 95% credible intervals across all model fits. </w:t>
      </w:r>
      <w:r w:rsidRPr="00830EA7">
        <w:rPr>
          <w:rFonts w:ascii="Times New Roman" w:hAnsi="Times New Roman" w:cs="Times New Roman"/>
          <w:sz w:val="20"/>
          <w:szCs w:val="20"/>
        </w:rPr>
        <w:t>Note very different y-axis scales used to clearly show linearity of trends.</w:t>
      </w:r>
    </w:p>
    <w:p w14:paraId="04D7A960" w14:textId="034805D3" w:rsidR="00825DB4" w:rsidRPr="00830EA7" w:rsidRDefault="00E87CCF"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noProof/>
          <w:sz w:val="20"/>
          <w:szCs w:val="20"/>
          <w:lang w:val="en-US"/>
        </w:rPr>
        <w:lastRenderedPageBreak/>
        <mc:AlternateContent>
          <mc:Choice Requires="wps">
            <w:drawing>
              <wp:anchor distT="0" distB="0" distL="114300" distR="114300" simplePos="0" relativeHeight="251658240" behindDoc="0" locked="0" layoutInCell="1" allowOverlap="1" wp14:anchorId="71E2083E" wp14:editId="157BFA8E">
                <wp:simplePos x="0" y="0"/>
                <wp:positionH relativeFrom="margin">
                  <wp:align>center</wp:align>
                </wp:positionH>
                <wp:positionV relativeFrom="paragraph">
                  <wp:posOffset>281305</wp:posOffset>
                </wp:positionV>
                <wp:extent cx="2439035" cy="3238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439035" cy="323850"/>
                        </a:xfrm>
                        <a:prstGeom prst="rect">
                          <a:avLst/>
                        </a:prstGeom>
                        <a:noFill/>
                        <a:ln w="6350">
                          <a:noFill/>
                        </a:ln>
                      </wps:spPr>
                      <wps:txbx>
                        <w:txbxContent>
                          <w:p w14:paraId="381D688B" w14:textId="77777777" w:rsidR="00830EA7" w:rsidRPr="00FC3771" w:rsidRDefault="00830EA7" w:rsidP="00E87CCF">
                            <w:pPr>
                              <w:rPr>
                                <w:b/>
                                <w:bCs/>
                                <w:sz w:val="24"/>
                                <w:szCs w:val="24"/>
                              </w:rPr>
                            </w:pPr>
                            <w:r w:rsidRPr="00FC3771">
                              <w:rPr>
                                <w:b/>
                                <w:bCs/>
                                <w:sz w:val="24"/>
                                <w:szCs w:val="24"/>
                              </w:rPr>
                              <w:t>Disruption to partner numbers only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E2083E" id="Text Box 20" o:spid="_x0000_s1028" type="#_x0000_t202" style="position:absolute;margin-left:0;margin-top:22.15pt;width:192.05pt;height:25.5pt;z-index:251658240;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" filled="f" stroked="f" strokeweight=".5pt">
                <v:textbox>
                  <w:txbxContent>
                    <w:p w14:paraId="381D688B" w14:textId="77777777" w:rsidR="00830EA7" w:rsidRPr="00FC3771" w:rsidRDefault="00830EA7" w:rsidP="00E87CCF">
                      <w:pPr>
                        <w:rPr>
                          <w:b/>
                          <w:bCs/>
                          <w:sz w:val="24"/>
                          <w:szCs w:val="24"/>
                        </w:rPr>
                      </w:pPr>
                      <w:r w:rsidRPr="00FC3771">
                        <w:rPr>
                          <w:b/>
                          <w:bCs/>
                          <w:sz w:val="24"/>
                          <w:szCs w:val="24"/>
                        </w:rPr>
                        <w:t>Disruption to partner numbers only</w:t>
                      </w:r>
                    </w:p>
                  </w:txbxContent>
                </v:textbox>
                <w10:wrap anchorx="margin"/>
              </v:shape>
            </w:pict>
          </mc:Fallback>
        </mc:AlternateContent>
      </w:r>
    </w:p>
    <w:p w14:paraId="1BDD932A" w14:textId="0C07108B" w:rsidR="00BE0BAF" w:rsidRPr="00830EA7" w:rsidRDefault="00E87CCF"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noProof/>
          <w:sz w:val="20"/>
          <w:szCs w:val="20"/>
          <w:lang w:val="en-US"/>
        </w:rPr>
        <mc:AlternateContent>
          <mc:Choice Requires="wps">
            <w:drawing>
              <wp:anchor distT="0" distB="0" distL="114300" distR="114300" simplePos="0" relativeHeight="251658241" behindDoc="0" locked="0" layoutInCell="1" allowOverlap="1" wp14:anchorId="67F703D7" wp14:editId="06743DEB">
                <wp:simplePos x="0" y="0"/>
                <wp:positionH relativeFrom="column">
                  <wp:posOffset>954405</wp:posOffset>
                </wp:positionH>
                <wp:positionV relativeFrom="paragraph">
                  <wp:posOffset>3037840</wp:posOffset>
                </wp:positionV>
                <wp:extent cx="4669790" cy="298450"/>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4669790" cy="298450"/>
                        </a:xfrm>
                        <a:prstGeom prst="rect">
                          <a:avLst/>
                        </a:prstGeom>
                        <a:noFill/>
                        <a:ln w="6350">
                          <a:noFill/>
                        </a:ln>
                      </wps:spPr>
                      <wps:txbx>
                        <w:txbxContent>
                          <w:p w14:paraId="42785317" w14:textId="77777777" w:rsidR="00830EA7" w:rsidRPr="00FC3771" w:rsidRDefault="00830EA7" w:rsidP="00E87CCF">
                            <w:pPr>
                              <w:rPr>
                                <w:b/>
                                <w:bCs/>
                                <w:sz w:val="24"/>
                                <w:szCs w:val="24"/>
                              </w:rPr>
                            </w:pPr>
                            <w:r w:rsidRPr="00FC3771">
                              <w:rPr>
                                <w:b/>
                                <w:bCs/>
                                <w:sz w:val="24"/>
                                <w:szCs w:val="24"/>
                              </w:rPr>
                              <w:t>Disruption to HIV testing, ART, PrEP, condom use and partner numbers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F703D7" id="Text Box 21" o:spid="_x0000_s1029" type="#_x0000_t202" style="position:absolute;margin-left:75.15pt;margin-top:239.2pt;width:367.7pt;height:23.5pt;z-index:25165824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" filled="f" stroked="f" strokeweight=".5pt">
                <v:textbox>
                  <w:txbxContent>
                    <w:p w14:paraId="42785317" w14:textId="77777777" w:rsidR="00830EA7" w:rsidRPr="00FC3771" w:rsidRDefault="00830EA7" w:rsidP="00E87CCF">
                      <w:pPr>
                        <w:rPr>
                          <w:b/>
                          <w:bCs/>
                          <w:sz w:val="24"/>
                          <w:szCs w:val="24"/>
                        </w:rPr>
                      </w:pPr>
                      <w:r w:rsidRPr="00FC3771">
                        <w:rPr>
                          <w:b/>
                          <w:bCs/>
                          <w:sz w:val="24"/>
                          <w:szCs w:val="24"/>
                        </w:rPr>
                        <w:t>Disruption to HIV testing, ART, PrEP, condom use and partner numbers</w:t>
                      </w:r>
                    </w:p>
                  </w:txbxContent>
                </v:textbox>
              </v:shape>
            </w:pict>
          </mc:Fallback>
        </mc:AlternateContent>
      </w:r>
      <w:r w:rsidR="00352740" w:rsidRPr="00830EA7">
        <w:rPr>
          <w:rFonts w:ascii="Times New Roman" w:hAnsi="Times New Roman" w:cs="Times New Roman"/>
          <w:noProof/>
          <w:sz w:val="20"/>
          <w:szCs w:val="20"/>
        </w:rPr>
        <w:t xml:space="preserve"> </w:t>
      </w:r>
      <w:r w:rsidR="00F56C66" w:rsidRPr="00830EA7">
        <w:rPr>
          <w:rFonts w:ascii="Times New Roman" w:hAnsi="Times New Roman" w:cs="Times New Roman"/>
          <w:noProof/>
          <w:sz w:val="20"/>
          <w:szCs w:val="20"/>
        </w:rPr>
        <w:drawing>
          <wp:inline distT="0" distB="0" distL="0" distR="0" wp14:anchorId="0612580D" wp14:editId="08C89D01">
            <wp:extent cx="5762625" cy="6229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2625" cy="6229350"/>
                    </a:xfrm>
                    <a:prstGeom prst="rect">
                      <a:avLst/>
                    </a:prstGeom>
                  </pic:spPr>
                </pic:pic>
              </a:graphicData>
            </a:graphic>
          </wp:inline>
        </w:drawing>
      </w:r>
    </w:p>
    <w:p w14:paraId="590E793D" w14:textId="19729916" w:rsidR="00BE0BAF" w:rsidRPr="00830EA7" w:rsidRDefault="00BE0BAF" w:rsidP="00830EA7">
      <w:pPr>
        <w:spacing w:line="240" w:lineRule="auto"/>
        <w:rPr>
          <w:rFonts w:ascii="Times New Roman" w:hAnsi="Times New Roman" w:cs="Times New Roman"/>
          <w:sz w:val="20"/>
          <w:szCs w:val="20"/>
        </w:rPr>
      </w:pPr>
      <w:r w:rsidRPr="00830EA7">
        <w:rPr>
          <w:rFonts w:ascii="Times New Roman" w:eastAsiaTheme="majorEastAsia" w:hAnsi="Times New Roman" w:cs="Times New Roman"/>
          <w:b/>
          <w:bCs/>
          <w:sz w:val="20"/>
          <w:szCs w:val="20"/>
        </w:rPr>
        <w:t>Figure S</w:t>
      </w:r>
      <w:r w:rsidR="006F3233" w:rsidRPr="00830EA7">
        <w:rPr>
          <w:rFonts w:ascii="Times New Roman" w:eastAsiaTheme="majorEastAsia" w:hAnsi="Times New Roman" w:cs="Times New Roman"/>
          <w:b/>
          <w:bCs/>
          <w:sz w:val="20"/>
          <w:szCs w:val="20"/>
        </w:rPr>
        <w:t>9</w:t>
      </w:r>
      <w:r w:rsidRPr="00830EA7">
        <w:rPr>
          <w:rFonts w:ascii="Times New Roman" w:eastAsiaTheme="majorEastAsia" w:hAnsi="Times New Roman" w:cs="Times New Roman"/>
          <w:b/>
          <w:bCs/>
          <w:sz w:val="20"/>
          <w:szCs w:val="20"/>
        </w:rPr>
        <w:t xml:space="preserve">. </w:t>
      </w:r>
      <w:bookmarkStart w:id="17" w:name="_Hlk49368176"/>
      <w:r w:rsidR="00E87CCF" w:rsidRPr="00830EA7">
        <w:rPr>
          <w:rFonts w:ascii="Times New Roman" w:hAnsi="Times New Roman" w:cs="Times New Roman"/>
          <w:b/>
          <w:bCs/>
          <w:sz w:val="20"/>
          <w:szCs w:val="20"/>
        </w:rPr>
        <w:t xml:space="preserve">Impact of disruptions with and without additional HIV testing campaign, measured over 5 years. </w:t>
      </w:r>
      <w:r w:rsidR="00E87CCF" w:rsidRPr="00830EA7">
        <w:rPr>
          <w:rFonts w:ascii="Times New Roman" w:hAnsi="Times New Roman" w:cs="Times New Roman"/>
          <w:sz w:val="20"/>
          <w:szCs w:val="20"/>
        </w:rPr>
        <w:t>Impact on cumulative new HIV infections over five years of six-month disruptions to (</w:t>
      </w:r>
      <w:proofErr w:type="spellStart"/>
      <w:r w:rsidR="00E87CCF" w:rsidRPr="00830EA7">
        <w:rPr>
          <w:rFonts w:ascii="Times New Roman" w:hAnsi="Times New Roman" w:cs="Times New Roman"/>
          <w:sz w:val="20"/>
          <w:szCs w:val="20"/>
        </w:rPr>
        <w:t>a,b</w:t>
      </w:r>
      <w:proofErr w:type="spellEnd"/>
      <w:r w:rsidR="00E87CCF" w:rsidRPr="00830EA7">
        <w:rPr>
          <w:rFonts w:ascii="Times New Roman" w:hAnsi="Times New Roman" w:cs="Times New Roman"/>
          <w:sz w:val="20"/>
          <w:szCs w:val="20"/>
        </w:rPr>
        <w:t>) partner numbers only or (</w:t>
      </w:r>
      <w:proofErr w:type="spellStart"/>
      <w:r w:rsidR="00E87CCF" w:rsidRPr="00830EA7">
        <w:rPr>
          <w:rFonts w:ascii="Times New Roman" w:hAnsi="Times New Roman" w:cs="Times New Roman"/>
          <w:sz w:val="20"/>
          <w:szCs w:val="20"/>
        </w:rPr>
        <w:t>c,d</w:t>
      </w:r>
      <w:proofErr w:type="spellEnd"/>
      <w:r w:rsidR="00E87CCF" w:rsidRPr="00830EA7">
        <w:rPr>
          <w:rFonts w:ascii="Times New Roman" w:hAnsi="Times New Roman" w:cs="Times New Roman"/>
          <w:sz w:val="20"/>
          <w:szCs w:val="20"/>
        </w:rPr>
        <w:t>) HIV testing, ART initiation, viral suppression, PrEP initiation and continuation and condom use as well as partner numbers, with (dark blue bars) or without (purple bars) an additional HIV testing campaign reaching 90% of MSM for HIV testing during the six-month disruption. For the full disruption (</w:t>
      </w:r>
      <w:proofErr w:type="spellStart"/>
      <w:r w:rsidR="00E87CCF" w:rsidRPr="00830EA7">
        <w:rPr>
          <w:rFonts w:ascii="Times New Roman" w:hAnsi="Times New Roman" w:cs="Times New Roman"/>
          <w:sz w:val="20"/>
          <w:szCs w:val="20"/>
        </w:rPr>
        <w:t>c,d</w:t>
      </w:r>
      <w:proofErr w:type="spellEnd"/>
      <w:r w:rsidR="00E87CCF" w:rsidRPr="00830EA7">
        <w:rPr>
          <w:rFonts w:ascii="Times New Roman" w:hAnsi="Times New Roman" w:cs="Times New Roman"/>
          <w:sz w:val="20"/>
          <w:szCs w:val="20"/>
        </w:rPr>
        <w:t xml:space="preserve">), 20% reduction in HIV tests, 5% reduction in condom use , 72% reduction in PrEP initiations, 40% reduction in PrEP refills, 85% reduction in HIV testing on PrEP,  </w:t>
      </w:r>
      <w:r w:rsidR="009471E6" w:rsidRPr="00830EA7">
        <w:rPr>
          <w:rFonts w:ascii="Times New Roman" w:hAnsi="Times New Roman" w:cs="Times New Roman"/>
          <w:sz w:val="20"/>
          <w:szCs w:val="20"/>
        </w:rPr>
        <w:t>5</w:t>
      </w:r>
      <w:r w:rsidR="00E87CCF" w:rsidRPr="00830EA7">
        <w:rPr>
          <w:rFonts w:ascii="Times New Roman" w:hAnsi="Times New Roman" w:cs="Times New Roman"/>
          <w:sz w:val="20"/>
          <w:szCs w:val="20"/>
        </w:rPr>
        <w:t>0% reduction in new ART initiations and 10% reduction in viral suppression (see table 1 for age- and race-specific disruptions). Thick lines are median, boxes are interquartile range, and whiskers full range across all model fits.</w:t>
      </w:r>
      <w:bookmarkEnd w:id="17"/>
    </w:p>
    <w:p w14:paraId="23E332F2" w14:textId="5D0C0C3E" w:rsidR="006F3233" w:rsidRPr="00830EA7" w:rsidRDefault="00352740" w:rsidP="00830EA7">
      <w:pPr>
        <w:spacing w:line="240" w:lineRule="auto"/>
        <w:rPr>
          <w:rFonts w:ascii="Times New Roman" w:eastAsiaTheme="majorEastAsia" w:hAnsi="Times New Roman" w:cs="Times New Roman"/>
          <w:b/>
          <w:bCs/>
          <w:sz w:val="20"/>
          <w:szCs w:val="20"/>
        </w:rPr>
      </w:pPr>
      <w:r w:rsidRPr="00830EA7">
        <w:rPr>
          <w:rFonts w:ascii="Times New Roman" w:hAnsi="Times New Roman" w:cs="Times New Roman"/>
          <w:noProof/>
          <w:sz w:val="20"/>
          <w:szCs w:val="20"/>
        </w:rPr>
        <w:lastRenderedPageBreak/>
        <w:t xml:space="preserve"> </w:t>
      </w:r>
      <w:r w:rsidR="00E939F9" w:rsidRPr="00830EA7">
        <w:rPr>
          <w:rFonts w:ascii="Times New Roman" w:hAnsi="Times New Roman" w:cs="Times New Roman"/>
          <w:noProof/>
          <w:sz w:val="20"/>
          <w:szCs w:val="20"/>
        </w:rPr>
        <w:drawing>
          <wp:inline distT="0" distB="0" distL="0" distR="0" wp14:anchorId="323E944B" wp14:editId="25CBDF0F">
            <wp:extent cx="4876800" cy="48672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76800" cy="4867275"/>
                    </a:xfrm>
                    <a:prstGeom prst="rect">
                      <a:avLst/>
                    </a:prstGeom>
                  </pic:spPr>
                </pic:pic>
              </a:graphicData>
            </a:graphic>
          </wp:inline>
        </w:drawing>
      </w:r>
    </w:p>
    <w:p w14:paraId="469932F6" w14:textId="761C2FD9" w:rsidR="006F3233" w:rsidRPr="00830EA7" w:rsidRDefault="006F3233" w:rsidP="00830EA7">
      <w:pPr>
        <w:spacing w:line="240" w:lineRule="auto"/>
        <w:rPr>
          <w:rFonts w:ascii="Times New Roman" w:hAnsi="Times New Roman" w:cs="Times New Roman"/>
          <w:sz w:val="20"/>
          <w:szCs w:val="20"/>
        </w:rPr>
      </w:pPr>
      <w:r w:rsidRPr="00830EA7">
        <w:rPr>
          <w:rFonts w:ascii="Times New Roman" w:eastAsiaTheme="majorEastAsia" w:hAnsi="Times New Roman" w:cs="Times New Roman"/>
          <w:b/>
          <w:bCs/>
          <w:sz w:val="20"/>
          <w:szCs w:val="20"/>
        </w:rPr>
        <w:t xml:space="preserve">Figure S10. Absolute impact of the HIV testing campaign on new HIV infections plotted against levels of awareness of HIV-positive status in 2020. </w:t>
      </w:r>
      <w:r w:rsidRPr="00830EA7">
        <w:rPr>
          <w:rFonts w:ascii="Times New Roman" w:eastAsiaTheme="majorEastAsia" w:hAnsi="Times New Roman" w:cs="Times New Roman"/>
          <w:sz w:val="20"/>
          <w:szCs w:val="20"/>
        </w:rPr>
        <w:t>Data from Figure 4d (with 25% reduction in partnerships) are replotted against awareness levels.</w:t>
      </w:r>
      <w:r w:rsidRPr="00830EA7">
        <w:rPr>
          <w:rFonts w:ascii="Times New Roman" w:eastAsiaTheme="majorEastAsia" w:hAnsi="Times New Roman" w:cs="Times New Roman"/>
          <w:b/>
          <w:bCs/>
          <w:sz w:val="20"/>
          <w:szCs w:val="20"/>
        </w:rPr>
        <w:t xml:space="preserve"> </w:t>
      </w:r>
      <w:r w:rsidRPr="00830EA7">
        <w:rPr>
          <w:rFonts w:ascii="Times New Roman" w:eastAsiaTheme="majorEastAsia" w:hAnsi="Times New Roman" w:cs="Times New Roman"/>
          <w:sz w:val="20"/>
          <w:szCs w:val="20"/>
        </w:rPr>
        <w:t xml:space="preserve">The absolute impact is the absolute difference between the impact of a scenario without an HIV testing campaign during the period of disruption and the impact of a scenario with the testing campaign, expressed as percentage points (c.f. Figure 4b,d). Disruptions are assumed to last for 6 months and consist of: a </w:t>
      </w:r>
      <w:r w:rsidRPr="00830EA7">
        <w:rPr>
          <w:rFonts w:ascii="Times New Roman" w:hAnsi="Times New Roman" w:cs="Times New Roman"/>
          <w:sz w:val="20"/>
          <w:szCs w:val="20"/>
        </w:rPr>
        <w:t xml:space="preserve">20% reduction in HIV tests, 5% reduction in condom use , 72% reduction in PrEP initiations, 40% reduction in PrEP refills, 85% reduction in HIV testing on PrEP,  </w:t>
      </w:r>
      <w:r w:rsidR="009471E6" w:rsidRPr="00830EA7">
        <w:rPr>
          <w:rFonts w:ascii="Times New Roman" w:hAnsi="Times New Roman" w:cs="Times New Roman"/>
          <w:sz w:val="20"/>
          <w:szCs w:val="20"/>
        </w:rPr>
        <w:t>50</w:t>
      </w:r>
      <w:r w:rsidRPr="00830EA7">
        <w:rPr>
          <w:rFonts w:ascii="Times New Roman" w:hAnsi="Times New Roman" w:cs="Times New Roman"/>
          <w:sz w:val="20"/>
          <w:szCs w:val="20"/>
        </w:rPr>
        <w:t>% reduction in new ART initiations, 10% reduction in viral suppression and 25% reduction in partner numbers(see table 1 for age- and race-specific disruptions). The HIV testing campaign reaches 90% of MSM for HIV testing during the six-month disruption. Impact is measured over 1 year. Points are from individual model fits.</w:t>
      </w:r>
    </w:p>
    <w:p w14:paraId="0BA9D4E4" w14:textId="7E44EA32" w:rsidR="006F3233" w:rsidRPr="00830EA7" w:rsidRDefault="006F3233" w:rsidP="00830EA7">
      <w:pPr>
        <w:spacing w:line="240" w:lineRule="auto"/>
        <w:rPr>
          <w:rFonts w:ascii="Times New Roman" w:eastAsiaTheme="majorEastAsia" w:hAnsi="Times New Roman" w:cs="Times New Roman"/>
          <w:sz w:val="20"/>
          <w:szCs w:val="20"/>
        </w:rPr>
      </w:pPr>
    </w:p>
    <w:p w14:paraId="3E5EE8D7" w14:textId="77777777" w:rsidR="006F3233" w:rsidRPr="00830EA7" w:rsidRDefault="006F3233" w:rsidP="00830EA7">
      <w:pPr>
        <w:spacing w:line="240" w:lineRule="auto"/>
        <w:rPr>
          <w:rFonts w:ascii="Times New Roman" w:eastAsiaTheme="majorEastAsia" w:hAnsi="Times New Roman" w:cs="Times New Roman"/>
          <w:b/>
          <w:bCs/>
          <w:sz w:val="20"/>
          <w:szCs w:val="20"/>
        </w:rPr>
      </w:pPr>
    </w:p>
    <w:p w14:paraId="5269568B" w14:textId="12F94A20" w:rsidR="006F3233" w:rsidRPr="00830EA7" w:rsidRDefault="006F3233" w:rsidP="00830EA7">
      <w:pPr>
        <w:spacing w:line="240" w:lineRule="auto"/>
        <w:rPr>
          <w:rFonts w:ascii="Times New Roman" w:eastAsiaTheme="majorEastAsia" w:hAnsi="Times New Roman" w:cs="Times New Roman"/>
          <w:b/>
          <w:bCs/>
          <w:sz w:val="20"/>
          <w:szCs w:val="20"/>
        </w:rPr>
        <w:sectPr w:rsidR="006F3233" w:rsidRPr="00830EA7" w:rsidSect="00A957DD">
          <w:pgSz w:w="11906" w:h="16838"/>
          <w:pgMar w:top="1077" w:right="1077" w:bottom="1077" w:left="1077" w:header="708" w:footer="708" w:gutter="0"/>
          <w:cols w:space="708"/>
          <w:docGrid w:linePitch="360"/>
        </w:sectPr>
      </w:pPr>
    </w:p>
    <w:p w14:paraId="140C602C" w14:textId="1F994F11" w:rsidR="00A957DD" w:rsidRPr="00063CED" w:rsidRDefault="00A957DD" w:rsidP="00830EA7">
      <w:pPr>
        <w:spacing w:line="240" w:lineRule="auto"/>
        <w:rPr>
          <w:rFonts w:ascii="Times New Roman" w:eastAsiaTheme="majorEastAsia" w:hAnsi="Times New Roman" w:cs="Times New Roman"/>
          <w:b/>
          <w:bCs/>
          <w:sz w:val="20"/>
          <w:szCs w:val="20"/>
        </w:rPr>
      </w:pPr>
      <w:r w:rsidRPr="00063CED">
        <w:rPr>
          <w:rFonts w:ascii="Times New Roman" w:eastAsiaTheme="majorEastAsia" w:hAnsi="Times New Roman" w:cs="Times New Roman"/>
          <w:b/>
          <w:bCs/>
          <w:sz w:val="20"/>
          <w:szCs w:val="20"/>
        </w:rPr>
        <w:lastRenderedPageBreak/>
        <w:t>References</w:t>
      </w:r>
      <w:r w:rsidR="007E0BD3" w:rsidRPr="00063CED">
        <w:rPr>
          <w:rFonts w:ascii="Times New Roman" w:eastAsiaTheme="majorEastAsia" w:hAnsi="Times New Roman" w:cs="Times New Roman"/>
          <w:b/>
          <w:bCs/>
          <w:sz w:val="20"/>
          <w:szCs w:val="20"/>
        </w:rPr>
        <w:t xml:space="preserve"> </w:t>
      </w:r>
    </w:p>
    <w:p w14:paraId="37D9B1BE" w14:textId="77777777" w:rsidR="00E45D62" w:rsidRPr="00063CED" w:rsidRDefault="00F464D7"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fldChar w:fldCharType="begin"/>
      </w:r>
      <w:r w:rsidRPr="00063CED">
        <w:rPr>
          <w:rFonts w:ascii="Times New Roman" w:hAnsi="Times New Roman" w:cs="Times New Roman"/>
          <w:sz w:val="20"/>
          <w:szCs w:val="20"/>
        </w:rPr>
        <w:instrText xml:space="preserve"> ADDIN EN.REFLIST </w:instrText>
      </w:r>
      <w:r w:rsidRPr="00063CED">
        <w:rPr>
          <w:rFonts w:ascii="Times New Roman" w:hAnsi="Times New Roman" w:cs="Times New Roman"/>
          <w:sz w:val="20"/>
          <w:szCs w:val="20"/>
        </w:rPr>
        <w:fldChar w:fldCharType="separate"/>
      </w:r>
      <w:r w:rsidR="00E45D62" w:rsidRPr="00063CED">
        <w:rPr>
          <w:rFonts w:ascii="Times New Roman" w:hAnsi="Times New Roman" w:cs="Times New Roman"/>
          <w:sz w:val="20"/>
          <w:szCs w:val="20"/>
        </w:rPr>
        <w:t>1.</w:t>
      </w:r>
      <w:r w:rsidR="00E45D62" w:rsidRPr="00063CED">
        <w:rPr>
          <w:rFonts w:ascii="Times New Roman" w:hAnsi="Times New Roman" w:cs="Times New Roman"/>
          <w:sz w:val="20"/>
          <w:szCs w:val="20"/>
        </w:rPr>
        <w:tab/>
        <w:t xml:space="preserve">Mitchell KM, Hoots B, Dimitrov D, et al. Improvements in the HIV care continuum needed to meaningfully reduce HIV incidence among men who have sex with men in Baltimore, US: a modelling study for HPTN 078. </w:t>
      </w:r>
      <w:r w:rsidR="00E45D62" w:rsidRPr="00063CED">
        <w:rPr>
          <w:rFonts w:ascii="Times New Roman" w:hAnsi="Times New Roman" w:cs="Times New Roman"/>
          <w:i/>
          <w:sz w:val="20"/>
          <w:szCs w:val="20"/>
        </w:rPr>
        <w:t>J Int AIDS Soc</w:t>
      </w:r>
      <w:r w:rsidR="00E45D62" w:rsidRPr="00063CED">
        <w:rPr>
          <w:rFonts w:ascii="Times New Roman" w:hAnsi="Times New Roman" w:cs="Times New Roman"/>
          <w:sz w:val="20"/>
          <w:szCs w:val="20"/>
        </w:rPr>
        <w:t xml:space="preserve"> 2019; </w:t>
      </w:r>
      <w:r w:rsidR="00E45D62" w:rsidRPr="00063CED">
        <w:rPr>
          <w:rFonts w:ascii="Times New Roman" w:hAnsi="Times New Roman" w:cs="Times New Roman"/>
          <w:b/>
          <w:sz w:val="20"/>
          <w:szCs w:val="20"/>
        </w:rPr>
        <w:t>22</w:t>
      </w:r>
      <w:r w:rsidR="00E45D62" w:rsidRPr="00063CED">
        <w:rPr>
          <w:rFonts w:ascii="Times New Roman" w:hAnsi="Times New Roman" w:cs="Times New Roman"/>
          <w:sz w:val="20"/>
          <w:szCs w:val="20"/>
        </w:rPr>
        <w:t>(3): e25246.</w:t>
      </w:r>
    </w:p>
    <w:p w14:paraId="736C99CC"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w:t>
      </w:r>
      <w:r w:rsidRPr="00063CED">
        <w:rPr>
          <w:rFonts w:ascii="Times New Roman" w:hAnsi="Times New Roman" w:cs="Times New Roman"/>
          <w:sz w:val="20"/>
          <w:szCs w:val="20"/>
        </w:rPr>
        <w:tab/>
        <w:t>Press WH, Teukolsky SA, Vetterling WT, Flannery BP. Numerical Recipes: the Art of Scientific Computing (3rd Edition). New York: Cambridge University Press; 2007.</w:t>
      </w:r>
    </w:p>
    <w:p w14:paraId="748CFA69"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w:t>
      </w:r>
      <w:r w:rsidRPr="00063CED">
        <w:rPr>
          <w:rFonts w:ascii="Times New Roman" w:hAnsi="Times New Roman" w:cs="Times New Roman"/>
          <w:sz w:val="20"/>
          <w:szCs w:val="20"/>
        </w:rPr>
        <w:tab/>
        <w:t xml:space="preserve">Cohen SE, Vittinghoff E, Bacon O, et al. High interest in preexposure prophylaxis among men who have sex with men at risk for HIV infection: baseline data from the US PrEP demonstration project.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68</w:t>
      </w:r>
      <w:r w:rsidRPr="00063CED">
        <w:rPr>
          <w:rFonts w:ascii="Times New Roman" w:hAnsi="Times New Roman" w:cs="Times New Roman"/>
          <w:sz w:val="20"/>
          <w:szCs w:val="20"/>
        </w:rPr>
        <w:t>(4): 439-48.</w:t>
      </w:r>
    </w:p>
    <w:p w14:paraId="60AD0887"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w:t>
      </w:r>
      <w:r w:rsidRPr="00063CED">
        <w:rPr>
          <w:rFonts w:ascii="Times New Roman" w:hAnsi="Times New Roman" w:cs="Times New Roman"/>
          <w:sz w:val="20"/>
          <w:szCs w:val="20"/>
        </w:rPr>
        <w:tab/>
        <w:t xml:space="preserve">Liu AY, Cohen SE, Vittinghoff E, et al. Preexposure prophylaxis for HIV infection integrated with municipal- and community-based sexual health services. </w:t>
      </w:r>
      <w:r w:rsidRPr="00063CED">
        <w:rPr>
          <w:rFonts w:ascii="Times New Roman" w:hAnsi="Times New Roman" w:cs="Times New Roman"/>
          <w:i/>
          <w:sz w:val="20"/>
          <w:szCs w:val="20"/>
        </w:rPr>
        <w:t>JAMA Intern Med</w:t>
      </w:r>
      <w:r w:rsidRPr="00063CED">
        <w:rPr>
          <w:rFonts w:ascii="Times New Roman" w:hAnsi="Times New Roman" w:cs="Times New Roman"/>
          <w:sz w:val="20"/>
          <w:szCs w:val="20"/>
        </w:rPr>
        <w:t xml:space="preserve"> 2016; </w:t>
      </w:r>
      <w:r w:rsidRPr="00063CED">
        <w:rPr>
          <w:rFonts w:ascii="Times New Roman" w:hAnsi="Times New Roman" w:cs="Times New Roman"/>
          <w:b/>
          <w:sz w:val="20"/>
          <w:szCs w:val="20"/>
        </w:rPr>
        <w:t>176</w:t>
      </w:r>
      <w:r w:rsidRPr="00063CED">
        <w:rPr>
          <w:rFonts w:ascii="Times New Roman" w:hAnsi="Times New Roman" w:cs="Times New Roman"/>
          <w:sz w:val="20"/>
          <w:szCs w:val="20"/>
        </w:rPr>
        <w:t>(1): 75-84.</w:t>
      </w:r>
    </w:p>
    <w:p w14:paraId="58498DD5"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w:t>
      </w:r>
      <w:r w:rsidRPr="00063CED">
        <w:rPr>
          <w:rFonts w:ascii="Times New Roman" w:hAnsi="Times New Roman" w:cs="Times New Roman"/>
          <w:sz w:val="20"/>
          <w:szCs w:val="20"/>
        </w:rPr>
        <w:tab/>
        <w:t xml:space="preserve">Hoots BE, Finlayson T, Nerlander L, Paz-Bailey G. Willingness to take, use of, and indications for pre-exposure prophylaxis among men who have sex with men -20 US cities, 2014. </w:t>
      </w:r>
      <w:r w:rsidRPr="00063CED">
        <w:rPr>
          <w:rFonts w:ascii="Times New Roman" w:hAnsi="Times New Roman" w:cs="Times New Roman"/>
          <w:i/>
          <w:sz w:val="20"/>
          <w:szCs w:val="20"/>
        </w:rPr>
        <w:t>Clin Infect Dis</w:t>
      </w:r>
      <w:r w:rsidRPr="00063CED">
        <w:rPr>
          <w:rFonts w:ascii="Times New Roman" w:hAnsi="Times New Roman" w:cs="Times New Roman"/>
          <w:sz w:val="20"/>
          <w:szCs w:val="20"/>
        </w:rPr>
        <w:t xml:space="preserve"> 2016; </w:t>
      </w:r>
      <w:r w:rsidRPr="00063CED">
        <w:rPr>
          <w:rFonts w:ascii="Times New Roman" w:hAnsi="Times New Roman" w:cs="Times New Roman"/>
          <w:b/>
          <w:sz w:val="20"/>
          <w:szCs w:val="20"/>
        </w:rPr>
        <w:t>63</w:t>
      </w:r>
      <w:r w:rsidRPr="00063CED">
        <w:rPr>
          <w:rFonts w:ascii="Times New Roman" w:hAnsi="Times New Roman" w:cs="Times New Roman"/>
          <w:sz w:val="20"/>
          <w:szCs w:val="20"/>
        </w:rPr>
        <w:t>(5): 672-7.</w:t>
      </w:r>
    </w:p>
    <w:p w14:paraId="19628199"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6.</w:t>
      </w:r>
      <w:r w:rsidRPr="00063CED">
        <w:rPr>
          <w:rFonts w:ascii="Times New Roman" w:hAnsi="Times New Roman" w:cs="Times New Roman"/>
          <w:sz w:val="20"/>
          <w:szCs w:val="20"/>
        </w:rPr>
        <w:tab/>
        <w:t xml:space="preserve">Centers for Disease Control and Prevention. HIV infection risk, prevention, and testing behaviors among men who have sex with men—national HIV behavioral surveillance, 23 U.S. Cities, 2017. </w:t>
      </w:r>
      <w:r w:rsidRPr="00063CED">
        <w:rPr>
          <w:rFonts w:ascii="Times New Roman" w:hAnsi="Times New Roman" w:cs="Times New Roman"/>
          <w:i/>
          <w:sz w:val="20"/>
          <w:szCs w:val="20"/>
        </w:rPr>
        <w:t>HIV Surveillance Special Report 8</w:t>
      </w:r>
      <w:r w:rsidRPr="00063CED">
        <w:rPr>
          <w:rFonts w:ascii="Times New Roman" w:hAnsi="Times New Roman" w:cs="Times New Roman"/>
          <w:sz w:val="20"/>
          <w:szCs w:val="20"/>
        </w:rPr>
        <w:t xml:space="preserve"> 2019; </w:t>
      </w:r>
      <w:r w:rsidRPr="00063CED">
        <w:rPr>
          <w:rFonts w:ascii="Times New Roman" w:hAnsi="Times New Roman" w:cs="Times New Roman"/>
          <w:b/>
          <w:sz w:val="20"/>
          <w:szCs w:val="20"/>
        </w:rPr>
        <w:t>22</w:t>
      </w:r>
      <w:r w:rsidRPr="00063CED">
        <w:rPr>
          <w:rFonts w:ascii="Times New Roman" w:hAnsi="Times New Roman" w:cs="Times New Roman"/>
          <w:sz w:val="20"/>
          <w:szCs w:val="20"/>
        </w:rPr>
        <w:t>.</w:t>
      </w:r>
    </w:p>
    <w:p w14:paraId="29BF7D00"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7.</w:t>
      </w:r>
      <w:r w:rsidRPr="00063CED">
        <w:rPr>
          <w:rFonts w:ascii="Times New Roman" w:hAnsi="Times New Roman" w:cs="Times New Roman"/>
          <w:sz w:val="20"/>
          <w:szCs w:val="20"/>
        </w:rPr>
        <w:tab/>
        <w:t xml:space="preserve">Purcell DW, Johnson CH, Lansky A, et al. Estimating the population size of men who have sex with men in the United States to obtain HIV and syphilis rates. </w:t>
      </w:r>
      <w:r w:rsidRPr="00063CED">
        <w:rPr>
          <w:rFonts w:ascii="Times New Roman" w:hAnsi="Times New Roman" w:cs="Times New Roman"/>
          <w:i/>
          <w:sz w:val="20"/>
          <w:szCs w:val="20"/>
        </w:rPr>
        <w:t>Open AIDS J</w:t>
      </w:r>
      <w:r w:rsidRPr="00063CED">
        <w:rPr>
          <w:rFonts w:ascii="Times New Roman" w:hAnsi="Times New Roman" w:cs="Times New Roman"/>
          <w:sz w:val="20"/>
          <w:szCs w:val="20"/>
        </w:rPr>
        <w:t xml:space="preserve"> 2012; </w:t>
      </w:r>
      <w:r w:rsidRPr="00063CED">
        <w:rPr>
          <w:rFonts w:ascii="Times New Roman" w:hAnsi="Times New Roman" w:cs="Times New Roman"/>
          <w:b/>
          <w:sz w:val="20"/>
          <w:szCs w:val="20"/>
        </w:rPr>
        <w:t>6</w:t>
      </w:r>
      <w:r w:rsidRPr="00063CED">
        <w:rPr>
          <w:rFonts w:ascii="Times New Roman" w:hAnsi="Times New Roman" w:cs="Times New Roman"/>
          <w:sz w:val="20"/>
          <w:szCs w:val="20"/>
        </w:rPr>
        <w:t>: 98-107.</w:t>
      </w:r>
    </w:p>
    <w:p w14:paraId="6F6F327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8.</w:t>
      </w:r>
      <w:r w:rsidRPr="00063CED">
        <w:rPr>
          <w:rFonts w:ascii="Times New Roman" w:hAnsi="Times New Roman" w:cs="Times New Roman"/>
          <w:sz w:val="20"/>
          <w:szCs w:val="20"/>
        </w:rPr>
        <w:tab/>
        <w:t xml:space="preserve">Easterbrook PJ, Chmiel JS, Hoover DR, et al. Racial and ethnic differences in human immunodeficiency virus type 1 (HIV-1) seroprevalence among homosexual and bisexual men. The Multicenter AIDS Cohort Study. </w:t>
      </w:r>
      <w:r w:rsidRPr="00063CED">
        <w:rPr>
          <w:rFonts w:ascii="Times New Roman" w:hAnsi="Times New Roman" w:cs="Times New Roman"/>
          <w:i/>
          <w:sz w:val="20"/>
          <w:szCs w:val="20"/>
        </w:rPr>
        <w:t>Am J Epidemiol</w:t>
      </w:r>
      <w:r w:rsidRPr="00063CED">
        <w:rPr>
          <w:rFonts w:ascii="Times New Roman" w:hAnsi="Times New Roman" w:cs="Times New Roman"/>
          <w:sz w:val="20"/>
          <w:szCs w:val="20"/>
        </w:rPr>
        <w:t xml:space="preserve"> 1993; </w:t>
      </w:r>
      <w:r w:rsidRPr="00063CED">
        <w:rPr>
          <w:rFonts w:ascii="Times New Roman" w:hAnsi="Times New Roman" w:cs="Times New Roman"/>
          <w:b/>
          <w:sz w:val="20"/>
          <w:szCs w:val="20"/>
        </w:rPr>
        <w:t>138</w:t>
      </w:r>
      <w:r w:rsidRPr="00063CED">
        <w:rPr>
          <w:rFonts w:ascii="Times New Roman" w:hAnsi="Times New Roman" w:cs="Times New Roman"/>
          <w:sz w:val="20"/>
          <w:szCs w:val="20"/>
        </w:rPr>
        <w:t>(6): 415-29.</w:t>
      </w:r>
    </w:p>
    <w:p w14:paraId="2839981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9.</w:t>
      </w:r>
      <w:r w:rsidRPr="00063CED">
        <w:rPr>
          <w:rFonts w:ascii="Times New Roman" w:hAnsi="Times New Roman" w:cs="Times New Roman"/>
          <w:sz w:val="20"/>
          <w:szCs w:val="20"/>
        </w:rPr>
        <w:tab/>
        <w:t xml:space="preserve">Sullivan PS, Salazar L, Buchbinder S, Sanchez TH. Estimating the proportion of HIV transmissions from main sex partners among men who have sex with men in five US cities. </w:t>
      </w:r>
      <w:r w:rsidRPr="00063CED">
        <w:rPr>
          <w:rFonts w:ascii="Times New Roman" w:hAnsi="Times New Roman" w:cs="Times New Roman"/>
          <w:i/>
          <w:sz w:val="20"/>
          <w:szCs w:val="20"/>
        </w:rPr>
        <w:t>AIDS</w:t>
      </w:r>
      <w:r w:rsidRPr="00063CED">
        <w:rPr>
          <w:rFonts w:ascii="Times New Roman" w:hAnsi="Times New Roman" w:cs="Times New Roman"/>
          <w:sz w:val="20"/>
          <w:szCs w:val="20"/>
        </w:rPr>
        <w:t xml:space="preserve"> 2009; </w:t>
      </w:r>
      <w:r w:rsidRPr="00063CED">
        <w:rPr>
          <w:rFonts w:ascii="Times New Roman" w:hAnsi="Times New Roman" w:cs="Times New Roman"/>
          <w:b/>
          <w:sz w:val="20"/>
          <w:szCs w:val="20"/>
        </w:rPr>
        <w:t>23</w:t>
      </w:r>
      <w:r w:rsidRPr="00063CED">
        <w:rPr>
          <w:rFonts w:ascii="Times New Roman" w:hAnsi="Times New Roman" w:cs="Times New Roman"/>
          <w:sz w:val="20"/>
          <w:szCs w:val="20"/>
        </w:rPr>
        <w:t>(9): 1153-62.</w:t>
      </w:r>
    </w:p>
    <w:p w14:paraId="79DA4B02"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10.</w:t>
      </w:r>
      <w:r w:rsidRPr="00063CED">
        <w:rPr>
          <w:rFonts w:ascii="Times New Roman" w:hAnsi="Times New Roman" w:cs="Times New Roman"/>
          <w:sz w:val="20"/>
          <w:szCs w:val="20"/>
        </w:rPr>
        <w:tab/>
        <w:t xml:space="preserve">Delaney KP, Rosenberg ES, Kramer MR, Waller LA, Sullivan PS. Optimizing human immunodeficiency virus testing interventions for men who have sex with men in the United States: a modeling study. </w:t>
      </w:r>
      <w:r w:rsidRPr="00063CED">
        <w:rPr>
          <w:rFonts w:ascii="Times New Roman" w:hAnsi="Times New Roman" w:cs="Times New Roman"/>
          <w:i/>
          <w:sz w:val="20"/>
          <w:szCs w:val="20"/>
        </w:rPr>
        <w:t>Open Forum Infect Dis</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2</w:t>
      </w:r>
      <w:r w:rsidRPr="00063CED">
        <w:rPr>
          <w:rFonts w:ascii="Times New Roman" w:hAnsi="Times New Roman" w:cs="Times New Roman"/>
          <w:sz w:val="20"/>
          <w:szCs w:val="20"/>
        </w:rPr>
        <w:t>(4): ofv153.</w:t>
      </w:r>
    </w:p>
    <w:p w14:paraId="590D3183"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11.</w:t>
      </w:r>
      <w:r w:rsidRPr="00063CED">
        <w:rPr>
          <w:rFonts w:ascii="Times New Roman" w:hAnsi="Times New Roman" w:cs="Times New Roman"/>
          <w:sz w:val="20"/>
          <w:szCs w:val="20"/>
        </w:rPr>
        <w:tab/>
        <w:t xml:space="preserve">Mitchell JW, Petroll AE. Patterns of HIV and sexually transmitted infection testing among men who have sex with men couples in the United States. </w:t>
      </w:r>
      <w:r w:rsidRPr="00063CED">
        <w:rPr>
          <w:rFonts w:ascii="Times New Roman" w:hAnsi="Times New Roman" w:cs="Times New Roman"/>
          <w:i/>
          <w:sz w:val="20"/>
          <w:szCs w:val="20"/>
        </w:rPr>
        <w:t>Sex Transm Dis</w:t>
      </w:r>
      <w:r w:rsidRPr="00063CED">
        <w:rPr>
          <w:rFonts w:ascii="Times New Roman" w:hAnsi="Times New Roman" w:cs="Times New Roman"/>
          <w:sz w:val="20"/>
          <w:szCs w:val="20"/>
        </w:rPr>
        <w:t xml:space="preserve"> 2012; </w:t>
      </w:r>
      <w:r w:rsidRPr="00063CED">
        <w:rPr>
          <w:rFonts w:ascii="Times New Roman" w:hAnsi="Times New Roman" w:cs="Times New Roman"/>
          <w:b/>
          <w:sz w:val="20"/>
          <w:szCs w:val="20"/>
        </w:rPr>
        <w:t>39</w:t>
      </w:r>
      <w:r w:rsidRPr="00063CED">
        <w:rPr>
          <w:rFonts w:ascii="Times New Roman" w:hAnsi="Times New Roman" w:cs="Times New Roman"/>
          <w:sz w:val="20"/>
          <w:szCs w:val="20"/>
        </w:rPr>
        <w:t>(11): 871-6.</w:t>
      </w:r>
    </w:p>
    <w:p w14:paraId="46AE48C0"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12.</w:t>
      </w:r>
      <w:r w:rsidRPr="00063CED">
        <w:rPr>
          <w:rFonts w:ascii="Times New Roman" w:hAnsi="Times New Roman" w:cs="Times New Roman"/>
          <w:sz w:val="20"/>
          <w:szCs w:val="20"/>
        </w:rPr>
        <w:tab/>
        <w:t xml:space="preserve">Maulsby C, Jain K, Sifakis F, German D, Flynn CP, Holtgrave D. Individual-level and partner-level predictors of newly diagnosed HIV infection among black and white men who have sex with men in Baltimore, MD. </w:t>
      </w:r>
      <w:r w:rsidRPr="00063CED">
        <w:rPr>
          <w:rFonts w:ascii="Times New Roman" w:hAnsi="Times New Roman" w:cs="Times New Roman"/>
          <w:i/>
          <w:sz w:val="20"/>
          <w:szCs w:val="20"/>
        </w:rPr>
        <w:t>AIDS Behav</w:t>
      </w:r>
      <w:r w:rsidRPr="00063CED">
        <w:rPr>
          <w:rFonts w:ascii="Times New Roman" w:hAnsi="Times New Roman" w:cs="Times New Roman"/>
          <w:sz w:val="20"/>
          <w:szCs w:val="20"/>
        </w:rPr>
        <w:t xml:space="preserve"> 2014.</w:t>
      </w:r>
    </w:p>
    <w:p w14:paraId="08313C2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13.</w:t>
      </w:r>
      <w:r w:rsidRPr="00063CED">
        <w:rPr>
          <w:rFonts w:ascii="Times New Roman" w:hAnsi="Times New Roman" w:cs="Times New Roman"/>
          <w:sz w:val="20"/>
          <w:szCs w:val="20"/>
        </w:rPr>
        <w:tab/>
        <w:t xml:space="preserve">Hollingsworth TD, Anderson RM, Fraser C. HIV-1 transmission, by stage of infection. </w:t>
      </w:r>
      <w:r w:rsidRPr="00063CED">
        <w:rPr>
          <w:rFonts w:ascii="Times New Roman" w:hAnsi="Times New Roman" w:cs="Times New Roman"/>
          <w:i/>
          <w:sz w:val="20"/>
          <w:szCs w:val="20"/>
        </w:rPr>
        <w:t>J Infect Dis</w:t>
      </w:r>
      <w:r w:rsidRPr="00063CED">
        <w:rPr>
          <w:rFonts w:ascii="Times New Roman" w:hAnsi="Times New Roman" w:cs="Times New Roman"/>
          <w:sz w:val="20"/>
          <w:szCs w:val="20"/>
        </w:rPr>
        <w:t xml:space="preserve"> 2008; </w:t>
      </w:r>
      <w:r w:rsidRPr="00063CED">
        <w:rPr>
          <w:rFonts w:ascii="Times New Roman" w:hAnsi="Times New Roman" w:cs="Times New Roman"/>
          <w:b/>
          <w:sz w:val="20"/>
          <w:szCs w:val="20"/>
        </w:rPr>
        <w:t>198</w:t>
      </w:r>
      <w:r w:rsidRPr="00063CED">
        <w:rPr>
          <w:rFonts w:ascii="Times New Roman" w:hAnsi="Times New Roman" w:cs="Times New Roman"/>
          <w:sz w:val="20"/>
          <w:szCs w:val="20"/>
        </w:rPr>
        <w:t>(5): 687-93.</w:t>
      </w:r>
    </w:p>
    <w:p w14:paraId="3C908D74"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14.</w:t>
      </w:r>
      <w:r w:rsidRPr="00063CED">
        <w:rPr>
          <w:rFonts w:ascii="Times New Roman" w:hAnsi="Times New Roman" w:cs="Times New Roman"/>
          <w:sz w:val="20"/>
          <w:szCs w:val="20"/>
        </w:rPr>
        <w:tab/>
        <w:t xml:space="preserve">Boily MC, Baggaley RF, Wang L, et al. Heterosexual risk of HIV-1 infection per sexual act: systematic review and meta-analysis of observational studies. </w:t>
      </w:r>
      <w:r w:rsidRPr="00063CED">
        <w:rPr>
          <w:rFonts w:ascii="Times New Roman" w:hAnsi="Times New Roman" w:cs="Times New Roman"/>
          <w:i/>
          <w:sz w:val="20"/>
          <w:szCs w:val="20"/>
        </w:rPr>
        <w:t>Lancet Infect Dis</w:t>
      </w:r>
      <w:r w:rsidRPr="00063CED">
        <w:rPr>
          <w:rFonts w:ascii="Times New Roman" w:hAnsi="Times New Roman" w:cs="Times New Roman"/>
          <w:sz w:val="20"/>
          <w:szCs w:val="20"/>
        </w:rPr>
        <w:t xml:space="preserve"> 2009; </w:t>
      </w:r>
      <w:r w:rsidRPr="00063CED">
        <w:rPr>
          <w:rFonts w:ascii="Times New Roman" w:hAnsi="Times New Roman" w:cs="Times New Roman"/>
          <w:b/>
          <w:sz w:val="20"/>
          <w:szCs w:val="20"/>
        </w:rPr>
        <w:t>9</w:t>
      </w:r>
      <w:r w:rsidRPr="00063CED">
        <w:rPr>
          <w:rFonts w:ascii="Times New Roman" w:hAnsi="Times New Roman" w:cs="Times New Roman"/>
          <w:sz w:val="20"/>
          <w:szCs w:val="20"/>
        </w:rPr>
        <w:t>(2): 118-29.</w:t>
      </w:r>
    </w:p>
    <w:p w14:paraId="3CBABAC0"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15.</w:t>
      </w:r>
      <w:r w:rsidRPr="00063CED">
        <w:rPr>
          <w:rFonts w:ascii="Times New Roman" w:hAnsi="Times New Roman" w:cs="Times New Roman"/>
          <w:sz w:val="20"/>
          <w:szCs w:val="20"/>
        </w:rPr>
        <w:tab/>
        <w:t xml:space="preserve">Dunn D, Woodburn P, Duong T, et al. Current CD4 cell count and the short-term risk of AIDS and death before the availability of effective antiretroviral therapy in HIV-infected children and adults. </w:t>
      </w:r>
      <w:r w:rsidRPr="00063CED">
        <w:rPr>
          <w:rFonts w:ascii="Times New Roman" w:hAnsi="Times New Roman" w:cs="Times New Roman"/>
          <w:i/>
          <w:sz w:val="20"/>
          <w:szCs w:val="20"/>
        </w:rPr>
        <w:t>J Infect Dis</w:t>
      </w:r>
      <w:r w:rsidRPr="00063CED">
        <w:rPr>
          <w:rFonts w:ascii="Times New Roman" w:hAnsi="Times New Roman" w:cs="Times New Roman"/>
          <w:sz w:val="20"/>
          <w:szCs w:val="20"/>
        </w:rPr>
        <w:t xml:space="preserve"> 2008; </w:t>
      </w:r>
      <w:r w:rsidRPr="00063CED">
        <w:rPr>
          <w:rFonts w:ascii="Times New Roman" w:hAnsi="Times New Roman" w:cs="Times New Roman"/>
          <w:b/>
          <w:sz w:val="20"/>
          <w:szCs w:val="20"/>
        </w:rPr>
        <w:t>197</w:t>
      </w:r>
      <w:r w:rsidRPr="00063CED">
        <w:rPr>
          <w:rFonts w:ascii="Times New Roman" w:hAnsi="Times New Roman" w:cs="Times New Roman"/>
          <w:sz w:val="20"/>
          <w:szCs w:val="20"/>
        </w:rPr>
        <w:t>(3): 398-404.</w:t>
      </w:r>
    </w:p>
    <w:p w14:paraId="7FA32F5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16.</w:t>
      </w:r>
      <w:r w:rsidRPr="00063CED">
        <w:rPr>
          <w:rFonts w:ascii="Times New Roman" w:hAnsi="Times New Roman" w:cs="Times New Roman"/>
          <w:sz w:val="20"/>
          <w:szCs w:val="20"/>
        </w:rPr>
        <w:tab/>
        <w:t xml:space="preserve">Cori A, Pickles M, van Sighem A, et al. CD4+ cell dynamics in untreated HIV-1 infection: overall rates, and effects of age, viral load, sex and calendar time. </w:t>
      </w:r>
      <w:r w:rsidRPr="00063CED">
        <w:rPr>
          <w:rFonts w:ascii="Times New Roman" w:hAnsi="Times New Roman" w:cs="Times New Roman"/>
          <w:i/>
          <w:sz w:val="20"/>
          <w:szCs w:val="20"/>
        </w:rPr>
        <w:t>AIDS</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29</w:t>
      </w:r>
      <w:r w:rsidRPr="00063CED">
        <w:rPr>
          <w:rFonts w:ascii="Times New Roman" w:hAnsi="Times New Roman" w:cs="Times New Roman"/>
          <w:sz w:val="20"/>
          <w:szCs w:val="20"/>
        </w:rPr>
        <w:t>(18): 2435-46.</w:t>
      </w:r>
    </w:p>
    <w:p w14:paraId="28E8C42D"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17.</w:t>
      </w:r>
      <w:r w:rsidRPr="00063CED">
        <w:rPr>
          <w:rFonts w:ascii="Times New Roman" w:hAnsi="Times New Roman" w:cs="Times New Roman"/>
          <w:sz w:val="20"/>
          <w:szCs w:val="20"/>
        </w:rPr>
        <w:tab/>
        <w:t xml:space="preserve">Egger M, May M, Chene G, et al. Prognosis of HIV-1-infected patients starting highly active antiretroviral therapy: a collaborative analysis of prospective studies. </w:t>
      </w:r>
      <w:r w:rsidRPr="00063CED">
        <w:rPr>
          <w:rFonts w:ascii="Times New Roman" w:hAnsi="Times New Roman" w:cs="Times New Roman"/>
          <w:i/>
          <w:sz w:val="20"/>
          <w:szCs w:val="20"/>
        </w:rPr>
        <w:t>Lancet</w:t>
      </w:r>
      <w:r w:rsidRPr="00063CED">
        <w:rPr>
          <w:rFonts w:ascii="Times New Roman" w:hAnsi="Times New Roman" w:cs="Times New Roman"/>
          <w:sz w:val="20"/>
          <w:szCs w:val="20"/>
        </w:rPr>
        <w:t xml:space="preserve"> 2002; </w:t>
      </w:r>
      <w:r w:rsidRPr="00063CED">
        <w:rPr>
          <w:rFonts w:ascii="Times New Roman" w:hAnsi="Times New Roman" w:cs="Times New Roman"/>
          <w:b/>
          <w:sz w:val="20"/>
          <w:szCs w:val="20"/>
        </w:rPr>
        <w:t>360</w:t>
      </w:r>
      <w:r w:rsidRPr="00063CED">
        <w:rPr>
          <w:rFonts w:ascii="Times New Roman" w:hAnsi="Times New Roman" w:cs="Times New Roman"/>
          <w:sz w:val="20"/>
          <w:szCs w:val="20"/>
        </w:rPr>
        <w:t>(9327): 119-29.</w:t>
      </w:r>
    </w:p>
    <w:p w14:paraId="3B84C1D2"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18.</w:t>
      </w:r>
      <w:r w:rsidRPr="00063CED">
        <w:rPr>
          <w:rFonts w:ascii="Times New Roman" w:hAnsi="Times New Roman" w:cs="Times New Roman"/>
          <w:sz w:val="20"/>
          <w:szCs w:val="20"/>
        </w:rPr>
        <w:tab/>
        <w:t xml:space="preserve">UK Office for National Statistics. Deaths: age sex. England and Wales [table 6.1]. </w:t>
      </w:r>
      <w:r w:rsidRPr="00063CED">
        <w:rPr>
          <w:rFonts w:ascii="Times New Roman" w:hAnsi="Times New Roman" w:cs="Times New Roman"/>
          <w:i/>
          <w:sz w:val="20"/>
          <w:szCs w:val="20"/>
        </w:rPr>
        <w:t>Population Trends</w:t>
      </w:r>
      <w:r w:rsidRPr="00063CED">
        <w:rPr>
          <w:rFonts w:ascii="Times New Roman" w:hAnsi="Times New Roman" w:cs="Times New Roman"/>
          <w:sz w:val="20"/>
          <w:szCs w:val="20"/>
        </w:rPr>
        <w:t xml:space="preserve"> 2006; </w:t>
      </w:r>
      <w:r w:rsidRPr="00063CED">
        <w:rPr>
          <w:rFonts w:ascii="Times New Roman" w:hAnsi="Times New Roman" w:cs="Times New Roman"/>
          <w:b/>
          <w:sz w:val="20"/>
          <w:szCs w:val="20"/>
        </w:rPr>
        <w:t>126</w:t>
      </w:r>
      <w:r w:rsidRPr="00063CED">
        <w:rPr>
          <w:rFonts w:ascii="Times New Roman" w:hAnsi="Times New Roman" w:cs="Times New Roman"/>
          <w:sz w:val="20"/>
          <w:szCs w:val="20"/>
        </w:rPr>
        <w:t>: 49.</w:t>
      </w:r>
    </w:p>
    <w:p w14:paraId="1097DE0F"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19.</w:t>
      </w:r>
      <w:r w:rsidRPr="00063CED">
        <w:rPr>
          <w:rFonts w:ascii="Times New Roman" w:hAnsi="Times New Roman" w:cs="Times New Roman"/>
          <w:sz w:val="20"/>
          <w:szCs w:val="20"/>
        </w:rPr>
        <w:tab/>
        <w:t xml:space="preserve">Antiretroviral Therapy Cohort Collaboration. Importance of baseline prognostic factors with increasing time since initiation of highly active antiretroviral therapy: collaborative analysis of cohorts of HIV-1-infected patients.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2007; </w:t>
      </w:r>
      <w:r w:rsidRPr="00063CED">
        <w:rPr>
          <w:rFonts w:ascii="Times New Roman" w:hAnsi="Times New Roman" w:cs="Times New Roman"/>
          <w:b/>
          <w:sz w:val="20"/>
          <w:szCs w:val="20"/>
        </w:rPr>
        <w:t>46</w:t>
      </w:r>
      <w:r w:rsidRPr="00063CED">
        <w:rPr>
          <w:rFonts w:ascii="Times New Roman" w:hAnsi="Times New Roman" w:cs="Times New Roman"/>
          <w:sz w:val="20"/>
          <w:szCs w:val="20"/>
        </w:rPr>
        <w:t>(5): 607-15.</w:t>
      </w:r>
    </w:p>
    <w:p w14:paraId="6F20B41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20.</w:t>
      </w:r>
      <w:r w:rsidRPr="00063CED">
        <w:rPr>
          <w:rFonts w:ascii="Times New Roman" w:hAnsi="Times New Roman" w:cs="Times New Roman"/>
          <w:sz w:val="20"/>
          <w:szCs w:val="20"/>
        </w:rPr>
        <w:tab/>
        <w:t>Michigan Department of Community Health. Adult and Adolescent Spectrum of Disease Project in Michigan Summary Report 1990-2003.</w:t>
      </w:r>
    </w:p>
    <w:p w14:paraId="4A3D4A1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21.</w:t>
      </w:r>
      <w:r w:rsidRPr="00063CED">
        <w:rPr>
          <w:rFonts w:ascii="Times New Roman" w:hAnsi="Times New Roman" w:cs="Times New Roman"/>
          <w:sz w:val="20"/>
          <w:szCs w:val="20"/>
        </w:rPr>
        <w:tab/>
        <w:t xml:space="preserve">Mellors JW, Munoz A, Giorgi JV, et al. Plasma viral load and CD4+ lymphocytes as prognostic markers of HIV-1 infection. </w:t>
      </w:r>
      <w:r w:rsidRPr="00063CED">
        <w:rPr>
          <w:rFonts w:ascii="Times New Roman" w:hAnsi="Times New Roman" w:cs="Times New Roman"/>
          <w:i/>
          <w:sz w:val="20"/>
          <w:szCs w:val="20"/>
        </w:rPr>
        <w:t>Ann Intern Med</w:t>
      </w:r>
      <w:r w:rsidRPr="00063CED">
        <w:rPr>
          <w:rFonts w:ascii="Times New Roman" w:hAnsi="Times New Roman" w:cs="Times New Roman"/>
          <w:sz w:val="20"/>
          <w:szCs w:val="20"/>
        </w:rPr>
        <w:t xml:space="preserve"> 1997; </w:t>
      </w:r>
      <w:r w:rsidRPr="00063CED">
        <w:rPr>
          <w:rFonts w:ascii="Times New Roman" w:hAnsi="Times New Roman" w:cs="Times New Roman"/>
          <w:b/>
          <w:sz w:val="20"/>
          <w:szCs w:val="20"/>
        </w:rPr>
        <w:t>126</w:t>
      </w:r>
      <w:r w:rsidRPr="00063CED">
        <w:rPr>
          <w:rFonts w:ascii="Times New Roman" w:hAnsi="Times New Roman" w:cs="Times New Roman"/>
          <w:sz w:val="20"/>
          <w:szCs w:val="20"/>
        </w:rPr>
        <w:t>(12): 946-54.</w:t>
      </w:r>
    </w:p>
    <w:p w14:paraId="7D73C29D"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22.</w:t>
      </w:r>
      <w:r w:rsidRPr="00063CED">
        <w:rPr>
          <w:rFonts w:ascii="Times New Roman" w:hAnsi="Times New Roman" w:cs="Times New Roman"/>
          <w:sz w:val="20"/>
          <w:szCs w:val="20"/>
        </w:rPr>
        <w:tab/>
        <w:t xml:space="preserve">Herbeck JT, Gottlieb GS, Li X, et al. Lack of evidence for changing virulence of HIV-1 in North America. </w:t>
      </w:r>
      <w:r w:rsidRPr="00063CED">
        <w:rPr>
          <w:rFonts w:ascii="Times New Roman" w:hAnsi="Times New Roman" w:cs="Times New Roman"/>
          <w:i/>
          <w:sz w:val="20"/>
          <w:szCs w:val="20"/>
        </w:rPr>
        <w:t>PLoS One</w:t>
      </w:r>
      <w:r w:rsidRPr="00063CED">
        <w:rPr>
          <w:rFonts w:ascii="Times New Roman" w:hAnsi="Times New Roman" w:cs="Times New Roman"/>
          <w:sz w:val="20"/>
          <w:szCs w:val="20"/>
        </w:rPr>
        <w:t xml:space="preserve"> 2008; </w:t>
      </w:r>
      <w:r w:rsidRPr="00063CED">
        <w:rPr>
          <w:rFonts w:ascii="Times New Roman" w:hAnsi="Times New Roman" w:cs="Times New Roman"/>
          <w:b/>
          <w:sz w:val="20"/>
          <w:szCs w:val="20"/>
        </w:rPr>
        <w:t>3</w:t>
      </w:r>
      <w:r w:rsidRPr="00063CED">
        <w:rPr>
          <w:rFonts w:ascii="Times New Roman" w:hAnsi="Times New Roman" w:cs="Times New Roman"/>
          <w:sz w:val="20"/>
          <w:szCs w:val="20"/>
        </w:rPr>
        <w:t>(2): e1525.</w:t>
      </w:r>
    </w:p>
    <w:p w14:paraId="56D2B17C"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23.</w:t>
      </w:r>
      <w:r w:rsidRPr="00063CED">
        <w:rPr>
          <w:rFonts w:ascii="Times New Roman" w:hAnsi="Times New Roman" w:cs="Times New Roman"/>
          <w:sz w:val="20"/>
          <w:szCs w:val="20"/>
        </w:rPr>
        <w:tab/>
        <w:t>Drake AL, Kinuthia J, Matemo D, et al. Virologic and immunologic response following antiretroviral therapy initiation among pregnant and postpartum women with acute HIV-1 infection [abstract #MOPDB0101].  International AIDS conference. Melbourne, Australia; 2014.</w:t>
      </w:r>
    </w:p>
    <w:p w14:paraId="666C8C1E"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24.</w:t>
      </w:r>
      <w:r w:rsidRPr="00063CED">
        <w:rPr>
          <w:rFonts w:ascii="Times New Roman" w:hAnsi="Times New Roman" w:cs="Times New Roman"/>
          <w:sz w:val="20"/>
          <w:szCs w:val="20"/>
        </w:rPr>
        <w:tab/>
        <w:t xml:space="preserve">Donnell D, Baeten JM, Kiarie J, et al. Heterosexual HIV-1 transmission after initiation of antiretroviral therapy: a prospective cohort analysis. </w:t>
      </w:r>
      <w:r w:rsidRPr="00063CED">
        <w:rPr>
          <w:rFonts w:ascii="Times New Roman" w:hAnsi="Times New Roman" w:cs="Times New Roman"/>
          <w:i/>
          <w:sz w:val="20"/>
          <w:szCs w:val="20"/>
        </w:rPr>
        <w:t>Lancet</w:t>
      </w:r>
      <w:r w:rsidRPr="00063CED">
        <w:rPr>
          <w:rFonts w:ascii="Times New Roman" w:hAnsi="Times New Roman" w:cs="Times New Roman"/>
          <w:sz w:val="20"/>
          <w:szCs w:val="20"/>
        </w:rPr>
        <w:t xml:space="preserve"> 2010; </w:t>
      </w:r>
      <w:r w:rsidRPr="00063CED">
        <w:rPr>
          <w:rFonts w:ascii="Times New Roman" w:hAnsi="Times New Roman" w:cs="Times New Roman"/>
          <w:b/>
          <w:sz w:val="20"/>
          <w:szCs w:val="20"/>
        </w:rPr>
        <w:t>375</w:t>
      </w:r>
      <w:r w:rsidRPr="00063CED">
        <w:rPr>
          <w:rFonts w:ascii="Times New Roman" w:hAnsi="Times New Roman" w:cs="Times New Roman"/>
          <w:sz w:val="20"/>
          <w:szCs w:val="20"/>
        </w:rPr>
        <w:t>(9731): 2092-8.</w:t>
      </w:r>
    </w:p>
    <w:p w14:paraId="03979A40"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25.</w:t>
      </w:r>
      <w:r w:rsidRPr="00063CED">
        <w:rPr>
          <w:rFonts w:ascii="Times New Roman" w:hAnsi="Times New Roman" w:cs="Times New Roman"/>
          <w:sz w:val="20"/>
          <w:szCs w:val="20"/>
        </w:rPr>
        <w:tab/>
        <w:t xml:space="preserve">Hallett TB, Baeten JM, Heffron R, et al. Optimal uses of antiretrovirals for prevention in HIV-1 serodiscordant heterosexual couples in South Africa: a modelling study. </w:t>
      </w:r>
      <w:r w:rsidRPr="00063CED">
        <w:rPr>
          <w:rFonts w:ascii="Times New Roman" w:hAnsi="Times New Roman" w:cs="Times New Roman"/>
          <w:i/>
          <w:sz w:val="20"/>
          <w:szCs w:val="20"/>
        </w:rPr>
        <w:t>PLoS Med</w:t>
      </w:r>
      <w:r w:rsidRPr="00063CED">
        <w:rPr>
          <w:rFonts w:ascii="Times New Roman" w:hAnsi="Times New Roman" w:cs="Times New Roman"/>
          <w:sz w:val="20"/>
          <w:szCs w:val="20"/>
        </w:rPr>
        <w:t xml:space="preserve"> 2011; </w:t>
      </w:r>
      <w:r w:rsidRPr="00063CED">
        <w:rPr>
          <w:rFonts w:ascii="Times New Roman" w:hAnsi="Times New Roman" w:cs="Times New Roman"/>
          <w:b/>
          <w:sz w:val="20"/>
          <w:szCs w:val="20"/>
        </w:rPr>
        <w:t>8</w:t>
      </w:r>
      <w:r w:rsidRPr="00063CED">
        <w:rPr>
          <w:rFonts w:ascii="Times New Roman" w:hAnsi="Times New Roman" w:cs="Times New Roman"/>
          <w:sz w:val="20"/>
          <w:szCs w:val="20"/>
        </w:rPr>
        <w:t>(11): e1001123.</w:t>
      </w:r>
    </w:p>
    <w:p w14:paraId="2D5FCA96"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26.</w:t>
      </w:r>
      <w:r w:rsidRPr="00063CED">
        <w:rPr>
          <w:rFonts w:ascii="Times New Roman" w:hAnsi="Times New Roman" w:cs="Times New Roman"/>
          <w:sz w:val="20"/>
          <w:szCs w:val="20"/>
        </w:rPr>
        <w:tab/>
        <w:t xml:space="preserve">Baggaley RF, White RG, Boily MC. HIV transmission risk through anal intercourse: systematic review, meta-analysis and implications for HIV prevention. </w:t>
      </w:r>
      <w:r w:rsidRPr="00063CED">
        <w:rPr>
          <w:rFonts w:ascii="Times New Roman" w:hAnsi="Times New Roman" w:cs="Times New Roman"/>
          <w:i/>
          <w:sz w:val="20"/>
          <w:szCs w:val="20"/>
        </w:rPr>
        <w:t>Int J Epidemiol</w:t>
      </w:r>
      <w:r w:rsidRPr="00063CED">
        <w:rPr>
          <w:rFonts w:ascii="Times New Roman" w:hAnsi="Times New Roman" w:cs="Times New Roman"/>
          <w:sz w:val="20"/>
          <w:szCs w:val="20"/>
        </w:rPr>
        <w:t xml:space="preserve"> 2010; </w:t>
      </w:r>
      <w:r w:rsidRPr="00063CED">
        <w:rPr>
          <w:rFonts w:ascii="Times New Roman" w:hAnsi="Times New Roman" w:cs="Times New Roman"/>
          <w:b/>
          <w:sz w:val="20"/>
          <w:szCs w:val="20"/>
        </w:rPr>
        <w:t>39</w:t>
      </w:r>
      <w:r w:rsidRPr="00063CED">
        <w:rPr>
          <w:rFonts w:ascii="Times New Roman" w:hAnsi="Times New Roman" w:cs="Times New Roman"/>
          <w:sz w:val="20"/>
          <w:szCs w:val="20"/>
        </w:rPr>
        <w:t>(4): 1048-63.</w:t>
      </w:r>
    </w:p>
    <w:p w14:paraId="366C8DEC"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lastRenderedPageBreak/>
        <w:t>27.</w:t>
      </w:r>
      <w:r w:rsidRPr="00063CED">
        <w:rPr>
          <w:rFonts w:ascii="Times New Roman" w:hAnsi="Times New Roman" w:cs="Times New Roman"/>
          <w:sz w:val="20"/>
          <w:szCs w:val="20"/>
        </w:rPr>
        <w:tab/>
        <w:t xml:space="preserve">Jin F, Jansson J, Law M, et al. Per-contact probability of HIV transmission in homosexual men in Sydney in the era of HAART. </w:t>
      </w:r>
      <w:r w:rsidRPr="00063CED">
        <w:rPr>
          <w:rFonts w:ascii="Times New Roman" w:hAnsi="Times New Roman" w:cs="Times New Roman"/>
          <w:i/>
          <w:sz w:val="20"/>
          <w:szCs w:val="20"/>
        </w:rPr>
        <w:t>AIDS</w:t>
      </w:r>
      <w:r w:rsidRPr="00063CED">
        <w:rPr>
          <w:rFonts w:ascii="Times New Roman" w:hAnsi="Times New Roman" w:cs="Times New Roman"/>
          <w:sz w:val="20"/>
          <w:szCs w:val="20"/>
        </w:rPr>
        <w:t xml:space="preserve"> 2010; </w:t>
      </w:r>
      <w:r w:rsidRPr="00063CED">
        <w:rPr>
          <w:rFonts w:ascii="Times New Roman" w:hAnsi="Times New Roman" w:cs="Times New Roman"/>
          <w:b/>
          <w:sz w:val="20"/>
          <w:szCs w:val="20"/>
        </w:rPr>
        <w:t>24</w:t>
      </w:r>
      <w:r w:rsidRPr="00063CED">
        <w:rPr>
          <w:rFonts w:ascii="Times New Roman" w:hAnsi="Times New Roman" w:cs="Times New Roman"/>
          <w:sz w:val="20"/>
          <w:szCs w:val="20"/>
        </w:rPr>
        <w:t>(6): 907-13.</w:t>
      </w:r>
    </w:p>
    <w:p w14:paraId="324A956F"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28.</w:t>
      </w:r>
      <w:r w:rsidRPr="00063CED">
        <w:rPr>
          <w:rFonts w:ascii="Times New Roman" w:hAnsi="Times New Roman" w:cs="Times New Roman"/>
          <w:sz w:val="20"/>
          <w:szCs w:val="20"/>
        </w:rPr>
        <w:tab/>
        <w:t xml:space="preserve">Blaser N, Wettstein C, Estill J, et al. Impact of viral load and the duration of primary infection on HIV transmission: systematic review and meta-analysis. </w:t>
      </w:r>
      <w:r w:rsidRPr="00063CED">
        <w:rPr>
          <w:rFonts w:ascii="Times New Roman" w:hAnsi="Times New Roman" w:cs="Times New Roman"/>
          <w:i/>
          <w:sz w:val="20"/>
          <w:szCs w:val="20"/>
        </w:rPr>
        <w:t>AIDS</w:t>
      </w:r>
      <w:r w:rsidRPr="00063CED">
        <w:rPr>
          <w:rFonts w:ascii="Times New Roman" w:hAnsi="Times New Roman" w:cs="Times New Roman"/>
          <w:sz w:val="20"/>
          <w:szCs w:val="20"/>
        </w:rPr>
        <w:t xml:space="preserve"> 2014; </w:t>
      </w:r>
      <w:r w:rsidRPr="00063CED">
        <w:rPr>
          <w:rFonts w:ascii="Times New Roman" w:hAnsi="Times New Roman" w:cs="Times New Roman"/>
          <w:b/>
          <w:sz w:val="20"/>
          <w:szCs w:val="20"/>
        </w:rPr>
        <w:t>28</w:t>
      </w:r>
      <w:r w:rsidRPr="00063CED">
        <w:rPr>
          <w:rFonts w:ascii="Times New Roman" w:hAnsi="Times New Roman" w:cs="Times New Roman"/>
          <w:sz w:val="20"/>
          <w:szCs w:val="20"/>
        </w:rPr>
        <w:t>(7): 1021-9.</w:t>
      </w:r>
    </w:p>
    <w:p w14:paraId="39BE362F"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29.</w:t>
      </w:r>
      <w:r w:rsidRPr="00063CED">
        <w:rPr>
          <w:rFonts w:ascii="Times New Roman" w:hAnsi="Times New Roman" w:cs="Times New Roman"/>
          <w:sz w:val="20"/>
          <w:szCs w:val="20"/>
        </w:rPr>
        <w:tab/>
        <w:t xml:space="preserve">Anderson JE, Carey JW, Taveras S. HIV testing among the general US population and persons at increased risk: information from national surveys, 1987-1996. </w:t>
      </w:r>
      <w:r w:rsidRPr="00063CED">
        <w:rPr>
          <w:rFonts w:ascii="Times New Roman" w:hAnsi="Times New Roman" w:cs="Times New Roman"/>
          <w:i/>
          <w:sz w:val="20"/>
          <w:szCs w:val="20"/>
        </w:rPr>
        <w:t>Am J Public Health</w:t>
      </w:r>
      <w:r w:rsidRPr="00063CED">
        <w:rPr>
          <w:rFonts w:ascii="Times New Roman" w:hAnsi="Times New Roman" w:cs="Times New Roman"/>
          <w:sz w:val="20"/>
          <w:szCs w:val="20"/>
        </w:rPr>
        <w:t xml:space="preserve"> 2000; </w:t>
      </w:r>
      <w:r w:rsidRPr="00063CED">
        <w:rPr>
          <w:rFonts w:ascii="Times New Roman" w:hAnsi="Times New Roman" w:cs="Times New Roman"/>
          <w:b/>
          <w:sz w:val="20"/>
          <w:szCs w:val="20"/>
        </w:rPr>
        <w:t>90</w:t>
      </w:r>
      <w:r w:rsidRPr="00063CED">
        <w:rPr>
          <w:rFonts w:ascii="Times New Roman" w:hAnsi="Times New Roman" w:cs="Times New Roman"/>
          <w:sz w:val="20"/>
          <w:szCs w:val="20"/>
        </w:rPr>
        <w:t>(7): 1089-95.</w:t>
      </w:r>
    </w:p>
    <w:p w14:paraId="5DC5F927"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30.</w:t>
      </w:r>
      <w:r w:rsidRPr="00063CED">
        <w:rPr>
          <w:rFonts w:ascii="Times New Roman" w:hAnsi="Times New Roman" w:cs="Times New Roman"/>
          <w:sz w:val="20"/>
          <w:szCs w:val="20"/>
        </w:rPr>
        <w:tab/>
        <w:t xml:space="preserve">Moore RD, Keruly JC, Bartlett JG. Improvement in the health of HIV-infected persons in care: reducing disparities. </w:t>
      </w:r>
      <w:r w:rsidRPr="00063CED">
        <w:rPr>
          <w:rFonts w:ascii="Times New Roman" w:hAnsi="Times New Roman" w:cs="Times New Roman"/>
          <w:i/>
          <w:sz w:val="20"/>
          <w:szCs w:val="20"/>
        </w:rPr>
        <w:t>Clin Infect Dis</w:t>
      </w:r>
      <w:r w:rsidRPr="00063CED">
        <w:rPr>
          <w:rFonts w:ascii="Times New Roman" w:hAnsi="Times New Roman" w:cs="Times New Roman"/>
          <w:sz w:val="20"/>
          <w:szCs w:val="20"/>
        </w:rPr>
        <w:t xml:space="preserve"> 2012; </w:t>
      </w:r>
      <w:r w:rsidRPr="00063CED">
        <w:rPr>
          <w:rFonts w:ascii="Times New Roman" w:hAnsi="Times New Roman" w:cs="Times New Roman"/>
          <w:b/>
          <w:sz w:val="20"/>
          <w:szCs w:val="20"/>
        </w:rPr>
        <w:t>55</w:t>
      </w:r>
      <w:r w:rsidRPr="00063CED">
        <w:rPr>
          <w:rFonts w:ascii="Times New Roman" w:hAnsi="Times New Roman" w:cs="Times New Roman"/>
          <w:sz w:val="20"/>
          <w:szCs w:val="20"/>
        </w:rPr>
        <w:t>(9): 1242-51.</w:t>
      </w:r>
    </w:p>
    <w:p w14:paraId="46F3D020"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31.</w:t>
      </w:r>
      <w:r w:rsidRPr="00063CED">
        <w:rPr>
          <w:rFonts w:ascii="Times New Roman" w:hAnsi="Times New Roman" w:cs="Times New Roman"/>
          <w:sz w:val="20"/>
          <w:szCs w:val="20"/>
        </w:rPr>
        <w:tab/>
        <w:t xml:space="preserve">Rebeiro P, Althoff KN, Buchacz K, et al. Retention among North American HIV-infected persons in clinical care, 2000-2008.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2013; </w:t>
      </w:r>
      <w:r w:rsidRPr="00063CED">
        <w:rPr>
          <w:rFonts w:ascii="Times New Roman" w:hAnsi="Times New Roman" w:cs="Times New Roman"/>
          <w:b/>
          <w:sz w:val="20"/>
          <w:szCs w:val="20"/>
        </w:rPr>
        <w:t>62</w:t>
      </w:r>
      <w:r w:rsidRPr="00063CED">
        <w:rPr>
          <w:rFonts w:ascii="Times New Roman" w:hAnsi="Times New Roman" w:cs="Times New Roman"/>
          <w:sz w:val="20"/>
          <w:szCs w:val="20"/>
        </w:rPr>
        <w:t>(3): 356-62.</w:t>
      </w:r>
    </w:p>
    <w:p w14:paraId="49EE3625"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32.</w:t>
      </w:r>
      <w:r w:rsidRPr="00063CED">
        <w:rPr>
          <w:rFonts w:ascii="Times New Roman" w:hAnsi="Times New Roman" w:cs="Times New Roman"/>
          <w:sz w:val="20"/>
          <w:szCs w:val="20"/>
        </w:rPr>
        <w:tab/>
        <w:t xml:space="preserve">Tedaldi EM, Richardson JT, Debes R, et al. Retention in care within 1 year of initial HIV care visit in a multisite US cohort: who's in and who's out? </w:t>
      </w:r>
      <w:r w:rsidRPr="00063CED">
        <w:rPr>
          <w:rFonts w:ascii="Times New Roman" w:hAnsi="Times New Roman" w:cs="Times New Roman"/>
          <w:i/>
          <w:sz w:val="20"/>
          <w:szCs w:val="20"/>
        </w:rPr>
        <w:t>J Int Assoc Provid AIDS Care</w:t>
      </w:r>
      <w:r w:rsidRPr="00063CED">
        <w:rPr>
          <w:rFonts w:ascii="Times New Roman" w:hAnsi="Times New Roman" w:cs="Times New Roman"/>
          <w:sz w:val="20"/>
          <w:szCs w:val="20"/>
        </w:rPr>
        <w:t xml:space="preserve"> 2014; </w:t>
      </w:r>
      <w:r w:rsidRPr="00063CED">
        <w:rPr>
          <w:rFonts w:ascii="Times New Roman" w:hAnsi="Times New Roman" w:cs="Times New Roman"/>
          <w:b/>
          <w:sz w:val="20"/>
          <w:szCs w:val="20"/>
        </w:rPr>
        <w:t>13</w:t>
      </w:r>
      <w:r w:rsidRPr="00063CED">
        <w:rPr>
          <w:rFonts w:ascii="Times New Roman" w:hAnsi="Times New Roman" w:cs="Times New Roman"/>
          <w:sz w:val="20"/>
          <w:szCs w:val="20"/>
        </w:rPr>
        <w:t>(3): 232-41.</w:t>
      </w:r>
    </w:p>
    <w:p w14:paraId="6E184875"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33.</w:t>
      </w:r>
      <w:r w:rsidRPr="00063CED">
        <w:rPr>
          <w:rFonts w:ascii="Times New Roman" w:hAnsi="Times New Roman" w:cs="Times New Roman"/>
          <w:sz w:val="20"/>
          <w:szCs w:val="20"/>
        </w:rPr>
        <w:tab/>
        <w:t xml:space="preserve">Hoots BE, Finlayson TJ, Wejnert C, Paz-Bailey G. Early linkage to HIV care and antiretroviral treatment among men who have sex with men - 20 cities, United States, 2008 and 2011. </w:t>
      </w:r>
      <w:r w:rsidRPr="00063CED">
        <w:rPr>
          <w:rFonts w:ascii="Times New Roman" w:hAnsi="Times New Roman" w:cs="Times New Roman"/>
          <w:i/>
          <w:sz w:val="20"/>
          <w:szCs w:val="20"/>
        </w:rPr>
        <w:t>PLoS One</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10</w:t>
      </w:r>
      <w:r w:rsidRPr="00063CED">
        <w:rPr>
          <w:rFonts w:ascii="Times New Roman" w:hAnsi="Times New Roman" w:cs="Times New Roman"/>
          <w:sz w:val="20"/>
          <w:szCs w:val="20"/>
        </w:rPr>
        <w:t>(7): e0132962.</w:t>
      </w:r>
    </w:p>
    <w:p w14:paraId="28F65F3F"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34.</w:t>
      </w:r>
      <w:r w:rsidRPr="00063CED">
        <w:rPr>
          <w:rFonts w:ascii="Times New Roman" w:hAnsi="Times New Roman" w:cs="Times New Roman"/>
          <w:sz w:val="20"/>
          <w:szCs w:val="20"/>
        </w:rPr>
        <w:tab/>
        <w:t>Center for HIV Surveillance Epidemiology and Evaluation Maryland Department of Health and Mental Hygiene. Baltimore City annual HIV epidemiological profile 2013. Baltimore, MD. , 2015.</w:t>
      </w:r>
    </w:p>
    <w:p w14:paraId="53A4192F"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35.</w:t>
      </w:r>
      <w:r w:rsidRPr="00063CED">
        <w:rPr>
          <w:rFonts w:ascii="Times New Roman" w:hAnsi="Times New Roman" w:cs="Times New Roman"/>
          <w:sz w:val="20"/>
          <w:szCs w:val="20"/>
        </w:rPr>
        <w:tab/>
        <w:t>Center for HIV Surveillance Epidemiology and Evaluation Maryland Department of Health and Mental Hygiene. 2012 Baltimore City annual HIV epidemiological profile. Baltimore, MD. , 2015.</w:t>
      </w:r>
    </w:p>
    <w:p w14:paraId="5E017E04"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36.</w:t>
      </w:r>
      <w:r w:rsidRPr="00063CED">
        <w:rPr>
          <w:rFonts w:ascii="Times New Roman" w:hAnsi="Times New Roman" w:cs="Times New Roman"/>
          <w:sz w:val="20"/>
          <w:szCs w:val="20"/>
        </w:rPr>
        <w:tab/>
        <w:t>Center for HIV Surveillance Epidemiology and Evaluation Maryland Department of Health and Mental Hygiene. Baltimore City annual HIV epidemiological profile 2015. 2016.</w:t>
      </w:r>
    </w:p>
    <w:p w14:paraId="696A43B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37.</w:t>
      </w:r>
      <w:r w:rsidRPr="00063CED">
        <w:rPr>
          <w:rFonts w:ascii="Times New Roman" w:hAnsi="Times New Roman" w:cs="Times New Roman"/>
          <w:sz w:val="20"/>
          <w:szCs w:val="20"/>
        </w:rPr>
        <w:tab/>
        <w:t xml:space="preserve">Singh S, Bradley H, Hu X, Skarbinski J, Hall HI, Lansky A. Men living with diagnosed HIV who have sex with men: progress along the continuum of HIV care--United States, 2010. </w:t>
      </w:r>
      <w:r w:rsidRPr="00063CED">
        <w:rPr>
          <w:rFonts w:ascii="Times New Roman" w:hAnsi="Times New Roman" w:cs="Times New Roman"/>
          <w:i/>
          <w:sz w:val="20"/>
          <w:szCs w:val="20"/>
        </w:rPr>
        <w:t>MMWR Morb Mortal Wkly Rep</w:t>
      </w:r>
      <w:r w:rsidRPr="00063CED">
        <w:rPr>
          <w:rFonts w:ascii="Times New Roman" w:hAnsi="Times New Roman" w:cs="Times New Roman"/>
          <w:sz w:val="20"/>
          <w:szCs w:val="20"/>
        </w:rPr>
        <w:t xml:space="preserve"> 2014; </w:t>
      </w:r>
      <w:r w:rsidRPr="00063CED">
        <w:rPr>
          <w:rFonts w:ascii="Times New Roman" w:hAnsi="Times New Roman" w:cs="Times New Roman"/>
          <w:b/>
          <w:sz w:val="20"/>
          <w:szCs w:val="20"/>
        </w:rPr>
        <w:t>63</w:t>
      </w:r>
      <w:r w:rsidRPr="00063CED">
        <w:rPr>
          <w:rFonts w:ascii="Times New Roman" w:hAnsi="Times New Roman" w:cs="Times New Roman"/>
          <w:sz w:val="20"/>
          <w:szCs w:val="20"/>
        </w:rPr>
        <w:t>(38): 829-33.</w:t>
      </w:r>
    </w:p>
    <w:p w14:paraId="0ACE1A93"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38.</w:t>
      </w:r>
      <w:r w:rsidRPr="00063CED">
        <w:rPr>
          <w:rFonts w:ascii="Times New Roman" w:hAnsi="Times New Roman" w:cs="Times New Roman"/>
          <w:sz w:val="20"/>
          <w:szCs w:val="20"/>
        </w:rPr>
        <w:tab/>
        <w:t xml:space="preserve">Centers for disease control and prevention. Reported CD4+ T-lymphocyte results for adults and adolescents with HIV/AIDS - 33 states, 2005. </w:t>
      </w:r>
      <w:r w:rsidRPr="00063CED">
        <w:rPr>
          <w:rFonts w:ascii="Times New Roman" w:hAnsi="Times New Roman" w:cs="Times New Roman"/>
          <w:i/>
          <w:sz w:val="20"/>
          <w:szCs w:val="20"/>
        </w:rPr>
        <w:t>HIV/AIDS Surveillance Report</w:t>
      </w:r>
      <w:r w:rsidRPr="00063CED">
        <w:rPr>
          <w:rFonts w:ascii="Times New Roman" w:hAnsi="Times New Roman" w:cs="Times New Roman"/>
          <w:sz w:val="20"/>
          <w:szCs w:val="20"/>
        </w:rPr>
        <w:t xml:space="preserve"> 2005; </w:t>
      </w:r>
      <w:r w:rsidRPr="00063CED">
        <w:rPr>
          <w:rFonts w:ascii="Times New Roman" w:hAnsi="Times New Roman" w:cs="Times New Roman"/>
          <w:b/>
          <w:sz w:val="20"/>
          <w:szCs w:val="20"/>
        </w:rPr>
        <w:t>11</w:t>
      </w:r>
      <w:r w:rsidRPr="00063CED">
        <w:rPr>
          <w:rFonts w:ascii="Times New Roman" w:hAnsi="Times New Roman" w:cs="Times New Roman"/>
          <w:sz w:val="20"/>
          <w:szCs w:val="20"/>
        </w:rPr>
        <w:t>(2).</w:t>
      </w:r>
    </w:p>
    <w:p w14:paraId="6A49A0A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39.</w:t>
      </w:r>
      <w:r w:rsidRPr="00063CED">
        <w:rPr>
          <w:rFonts w:ascii="Times New Roman" w:hAnsi="Times New Roman" w:cs="Times New Roman"/>
          <w:sz w:val="20"/>
          <w:szCs w:val="20"/>
        </w:rPr>
        <w:tab/>
        <w:t xml:space="preserve">Centers for Disease Control and Prevention. Reported CD4+ T-lymphocyte and viral load results for adults and adolesecents with HIV infection - 37 states, 2005-2007. </w:t>
      </w:r>
      <w:r w:rsidRPr="00063CED">
        <w:rPr>
          <w:rFonts w:ascii="Times New Roman" w:hAnsi="Times New Roman" w:cs="Times New Roman"/>
          <w:i/>
          <w:sz w:val="20"/>
          <w:szCs w:val="20"/>
        </w:rPr>
        <w:t>HIV Surveillance Supplemental Report</w:t>
      </w:r>
      <w:r w:rsidRPr="00063CED">
        <w:rPr>
          <w:rFonts w:ascii="Times New Roman" w:hAnsi="Times New Roman" w:cs="Times New Roman"/>
          <w:sz w:val="20"/>
          <w:szCs w:val="20"/>
        </w:rPr>
        <w:t xml:space="preserve"> 2010; </w:t>
      </w:r>
      <w:r w:rsidRPr="00063CED">
        <w:rPr>
          <w:rFonts w:ascii="Times New Roman" w:hAnsi="Times New Roman" w:cs="Times New Roman"/>
          <w:b/>
          <w:sz w:val="20"/>
          <w:szCs w:val="20"/>
        </w:rPr>
        <w:t>16</w:t>
      </w:r>
      <w:r w:rsidRPr="00063CED">
        <w:rPr>
          <w:rFonts w:ascii="Times New Roman" w:hAnsi="Times New Roman" w:cs="Times New Roman"/>
          <w:sz w:val="20"/>
          <w:szCs w:val="20"/>
        </w:rPr>
        <w:t>(1).</w:t>
      </w:r>
    </w:p>
    <w:p w14:paraId="5B0DBB30"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40.</w:t>
      </w:r>
      <w:r w:rsidRPr="00063CED">
        <w:rPr>
          <w:rFonts w:ascii="Times New Roman" w:hAnsi="Times New Roman" w:cs="Times New Roman"/>
          <w:sz w:val="20"/>
          <w:szCs w:val="20"/>
        </w:rPr>
        <w:tab/>
        <w:t xml:space="preserve">Althoff KN, Rebeiro P, Brooks JT, et al. Disparities in the quality of HIV care when using US Department of Health and Human Services indicators. </w:t>
      </w:r>
      <w:r w:rsidRPr="00063CED">
        <w:rPr>
          <w:rFonts w:ascii="Times New Roman" w:hAnsi="Times New Roman" w:cs="Times New Roman"/>
          <w:i/>
          <w:sz w:val="20"/>
          <w:szCs w:val="20"/>
        </w:rPr>
        <w:t>Clin Infect Dis</w:t>
      </w:r>
      <w:r w:rsidRPr="00063CED">
        <w:rPr>
          <w:rFonts w:ascii="Times New Roman" w:hAnsi="Times New Roman" w:cs="Times New Roman"/>
          <w:sz w:val="20"/>
          <w:szCs w:val="20"/>
        </w:rPr>
        <w:t xml:space="preserve"> 2014; </w:t>
      </w:r>
      <w:r w:rsidRPr="00063CED">
        <w:rPr>
          <w:rFonts w:ascii="Times New Roman" w:hAnsi="Times New Roman" w:cs="Times New Roman"/>
          <w:b/>
          <w:sz w:val="20"/>
          <w:szCs w:val="20"/>
        </w:rPr>
        <w:t>58</w:t>
      </w:r>
      <w:r w:rsidRPr="00063CED">
        <w:rPr>
          <w:rFonts w:ascii="Times New Roman" w:hAnsi="Times New Roman" w:cs="Times New Roman"/>
          <w:sz w:val="20"/>
          <w:szCs w:val="20"/>
        </w:rPr>
        <w:t>(8): 1185-9.</w:t>
      </w:r>
    </w:p>
    <w:p w14:paraId="24C2637C"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41.</w:t>
      </w:r>
      <w:r w:rsidRPr="00063CED">
        <w:rPr>
          <w:rFonts w:ascii="Times New Roman" w:hAnsi="Times New Roman" w:cs="Times New Roman"/>
          <w:sz w:val="20"/>
          <w:szCs w:val="20"/>
        </w:rPr>
        <w:tab/>
        <w:t xml:space="preserve">Novak RM, Hart RL, Chmiel JS, Brooks JT, Buchacz K. Disparities in initiation of combination antiretroviral treatment and in virologic suppression among patients in the HIV Outpatient Study (HOPS), 2000-2013.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2015.</w:t>
      </w:r>
    </w:p>
    <w:p w14:paraId="7012CF59"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42.</w:t>
      </w:r>
      <w:r w:rsidRPr="00063CED">
        <w:rPr>
          <w:rFonts w:ascii="Times New Roman" w:hAnsi="Times New Roman" w:cs="Times New Roman"/>
          <w:sz w:val="20"/>
          <w:szCs w:val="20"/>
        </w:rPr>
        <w:tab/>
        <w:t xml:space="preserve">Weintrob AC, Grandits GA, Agan BK, et al. Virologic response differences between African Americans and European Americans initiating highly active antiretroviral therapy with equal access to care.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2009; </w:t>
      </w:r>
      <w:r w:rsidRPr="00063CED">
        <w:rPr>
          <w:rFonts w:ascii="Times New Roman" w:hAnsi="Times New Roman" w:cs="Times New Roman"/>
          <w:b/>
          <w:sz w:val="20"/>
          <w:szCs w:val="20"/>
        </w:rPr>
        <w:t>52</w:t>
      </w:r>
      <w:r w:rsidRPr="00063CED">
        <w:rPr>
          <w:rFonts w:ascii="Times New Roman" w:hAnsi="Times New Roman" w:cs="Times New Roman"/>
          <w:sz w:val="20"/>
          <w:szCs w:val="20"/>
        </w:rPr>
        <w:t>(5): 574-80.</w:t>
      </w:r>
    </w:p>
    <w:p w14:paraId="59DCB6A2"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43.</w:t>
      </w:r>
      <w:r w:rsidRPr="00063CED">
        <w:rPr>
          <w:rFonts w:ascii="Times New Roman" w:hAnsi="Times New Roman" w:cs="Times New Roman"/>
          <w:sz w:val="20"/>
          <w:szCs w:val="20"/>
        </w:rPr>
        <w:tab/>
        <w:t xml:space="preserve">Cohen MS, Chen YQ, McCauley M, et al. Antiretroviral therapy for the prevention of HIV-1 transmission. </w:t>
      </w:r>
      <w:r w:rsidRPr="00063CED">
        <w:rPr>
          <w:rFonts w:ascii="Times New Roman" w:hAnsi="Times New Roman" w:cs="Times New Roman"/>
          <w:i/>
          <w:sz w:val="20"/>
          <w:szCs w:val="20"/>
        </w:rPr>
        <w:t>N Engl J Med</w:t>
      </w:r>
      <w:r w:rsidRPr="00063CED">
        <w:rPr>
          <w:rFonts w:ascii="Times New Roman" w:hAnsi="Times New Roman" w:cs="Times New Roman"/>
          <w:sz w:val="20"/>
          <w:szCs w:val="20"/>
        </w:rPr>
        <w:t xml:space="preserve"> 2016.</w:t>
      </w:r>
    </w:p>
    <w:p w14:paraId="4257D6D4"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44.</w:t>
      </w:r>
      <w:r w:rsidRPr="00063CED">
        <w:rPr>
          <w:rFonts w:ascii="Times New Roman" w:hAnsi="Times New Roman" w:cs="Times New Roman"/>
          <w:sz w:val="20"/>
          <w:szCs w:val="20"/>
        </w:rPr>
        <w:tab/>
        <w:t xml:space="preserve">Guiguet M, Porter K, Phillips A, Costagliola D, Babiker A. Clinical progression rates by CD4 cell category before and after the initiation of combination antiretroviral therapy (cART). </w:t>
      </w:r>
      <w:r w:rsidRPr="00063CED">
        <w:rPr>
          <w:rFonts w:ascii="Times New Roman" w:hAnsi="Times New Roman" w:cs="Times New Roman"/>
          <w:i/>
          <w:sz w:val="20"/>
          <w:szCs w:val="20"/>
        </w:rPr>
        <w:t>Open AIDS J</w:t>
      </w:r>
      <w:r w:rsidRPr="00063CED">
        <w:rPr>
          <w:rFonts w:ascii="Times New Roman" w:hAnsi="Times New Roman" w:cs="Times New Roman"/>
          <w:sz w:val="20"/>
          <w:szCs w:val="20"/>
        </w:rPr>
        <w:t xml:space="preserve"> 2008; </w:t>
      </w:r>
      <w:r w:rsidRPr="00063CED">
        <w:rPr>
          <w:rFonts w:ascii="Times New Roman" w:hAnsi="Times New Roman" w:cs="Times New Roman"/>
          <w:b/>
          <w:sz w:val="20"/>
          <w:szCs w:val="20"/>
        </w:rPr>
        <w:t>2</w:t>
      </w:r>
      <w:r w:rsidRPr="00063CED">
        <w:rPr>
          <w:rFonts w:ascii="Times New Roman" w:hAnsi="Times New Roman" w:cs="Times New Roman"/>
          <w:sz w:val="20"/>
          <w:szCs w:val="20"/>
        </w:rPr>
        <w:t>: 3-9.</w:t>
      </w:r>
    </w:p>
    <w:p w14:paraId="16ACA2A1"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45.</w:t>
      </w:r>
      <w:r w:rsidRPr="00063CED">
        <w:rPr>
          <w:rFonts w:ascii="Times New Roman" w:hAnsi="Times New Roman" w:cs="Times New Roman"/>
          <w:sz w:val="20"/>
          <w:szCs w:val="20"/>
        </w:rPr>
        <w:tab/>
        <w:t xml:space="preserve">Mocroft A, Furrer HJ, Miro JM, et al. The incidence of AIDS-defining illnesses at a current CD4 count &gt;/= 200 cells/muL in the post-combination antiretroviral therapy era. </w:t>
      </w:r>
      <w:r w:rsidRPr="00063CED">
        <w:rPr>
          <w:rFonts w:ascii="Times New Roman" w:hAnsi="Times New Roman" w:cs="Times New Roman"/>
          <w:i/>
          <w:sz w:val="20"/>
          <w:szCs w:val="20"/>
        </w:rPr>
        <w:t>Clin Infect Dis</w:t>
      </w:r>
      <w:r w:rsidRPr="00063CED">
        <w:rPr>
          <w:rFonts w:ascii="Times New Roman" w:hAnsi="Times New Roman" w:cs="Times New Roman"/>
          <w:sz w:val="20"/>
          <w:szCs w:val="20"/>
        </w:rPr>
        <w:t xml:space="preserve"> 2013; </w:t>
      </w:r>
      <w:r w:rsidRPr="00063CED">
        <w:rPr>
          <w:rFonts w:ascii="Times New Roman" w:hAnsi="Times New Roman" w:cs="Times New Roman"/>
          <w:b/>
          <w:sz w:val="20"/>
          <w:szCs w:val="20"/>
        </w:rPr>
        <w:t>57</w:t>
      </w:r>
      <w:r w:rsidRPr="00063CED">
        <w:rPr>
          <w:rFonts w:ascii="Times New Roman" w:hAnsi="Times New Roman" w:cs="Times New Roman"/>
          <w:sz w:val="20"/>
          <w:szCs w:val="20"/>
        </w:rPr>
        <w:t>(7): 1038-47.</w:t>
      </w:r>
    </w:p>
    <w:p w14:paraId="0E5A2AC9"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46.</w:t>
      </w:r>
      <w:r w:rsidRPr="00063CED">
        <w:rPr>
          <w:rFonts w:ascii="Times New Roman" w:hAnsi="Times New Roman" w:cs="Times New Roman"/>
          <w:sz w:val="20"/>
          <w:szCs w:val="20"/>
        </w:rPr>
        <w:tab/>
        <w:t xml:space="preserve">Li X, Margolick JB, Conover CS, et al. Interruption and discontinuation of highly active antiretroviral therapy in the multicenter AIDS cohort study.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2005; </w:t>
      </w:r>
      <w:r w:rsidRPr="00063CED">
        <w:rPr>
          <w:rFonts w:ascii="Times New Roman" w:hAnsi="Times New Roman" w:cs="Times New Roman"/>
          <w:b/>
          <w:sz w:val="20"/>
          <w:szCs w:val="20"/>
        </w:rPr>
        <w:t>38</w:t>
      </w:r>
      <w:r w:rsidRPr="00063CED">
        <w:rPr>
          <w:rFonts w:ascii="Times New Roman" w:hAnsi="Times New Roman" w:cs="Times New Roman"/>
          <w:sz w:val="20"/>
          <w:szCs w:val="20"/>
        </w:rPr>
        <w:t>(3): 320-8.</w:t>
      </w:r>
    </w:p>
    <w:p w14:paraId="33FC1877"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47.</w:t>
      </w:r>
      <w:r w:rsidRPr="00063CED">
        <w:rPr>
          <w:rFonts w:ascii="Times New Roman" w:hAnsi="Times New Roman" w:cs="Times New Roman"/>
          <w:sz w:val="20"/>
          <w:szCs w:val="20"/>
        </w:rPr>
        <w:tab/>
        <w:t xml:space="preserve">Howe CJ, Cole SR, Napravnik S, Eron JJ. Enrollment, retention, and visit attendance in the University of North Carolina Center for AIDS Research HIV clinical cohort, 2001-2007. </w:t>
      </w:r>
      <w:r w:rsidRPr="00063CED">
        <w:rPr>
          <w:rFonts w:ascii="Times New Roman" w:hAnsi="Times New Roman" w:cs="Times New Roman"/>
          <w:i/>
          <w:sz w:val="20"/>
          <w:szCs w:val="20"/>
        </w:rPr>
        <w:t>AIDS Res Hum Retroviruses</w:t>
      </w:r>
      <w:r w:rsidRPr="00063CED">
        <w:rPr>
          <w:rFonts w:ascii="Times New Roman" w:hAnsi="Times New Roman" w:cs="Times New Roman"/>
          <w:sz w:val="20"/>
          <w:szCs w:val="20"/>
        </w:rPr>
        <w:t xml:space="preserve"> 2010; </w:t>
      </w:r>
      <w:r w:rsidRPr="00063CED">
        <w:rPr>
          <w:rFonts w:ascii="Times New Roman" w:hAnsi="Times New Roman" w:cs="Times New Roman"/>
          <w:b/>
          <w:sz w:val="20"/>
          <w:szCs w:val="20"/>
        </w:rPr>
        <w:t>26</w:t>
      </w:r>
      <w:r w:rsidRPr="00063CED">
        <w:rPr>
          <w:rFonts w:ascii="Times New Roman" w:hAnsi="Times New Roman" w:cs="Times New Roman"/>
          <w:sz w:val="20"/>
          <w:szCs w:val="20"/>
        </w:rPr>
        <w:t>(8): 875-81.</w:t>
      </w:r>
    </w:p>
    <w:p w14:paraId="015D5784"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48.</w:t>
      </w:r>
      <w:r w:rsidRPr="00063CED">
        <w:rPr>
          <w:rFonts w:ascii="Times New Roman" w:hAnsi="Times New Roman" w:cs="Times New Roman"/>
          <w:sz w:val="20"/>
          <w:szCs w:val="20"/>
        </w:rPr>
        <w:tab/>
        <w:t xml:space="preserve">Krishnan S, Wu K, Smurzynski M, et al. Incidence rate of and factors associated with loss to follow-up in a longitudinal cohort of antiretroviral-treated HIV-infected persons: an AIDS Clinical Trials Group (ACTG) Longitudinal Linked Randomized Trials (ALLRT) analysis. </w:t>
      </w:r>
      <w:r w:rsidRPr="00063CED">
        <w:rPr>
          <w:rFonts w:ascii="Times New Roman" w:hAnsi="Times New Roman" w:cs="Times New Roman"/>
          <w:i/>
          <w:sz w:val="20"/>
          <w:szCs w:val="20"/>
        </w:rPr>
        <w:t>HIV Clin Trials</w:t>
      </w:r>
      <w:r w:rsidRPr="00063CED">
        <w:rPr>
          <w:rFonts w:ascii="Times New Roman" w:hAnsi="Times New Roman" w:cs="Times New Roman"/>
          <w:sz w:val="20"/>
          <w:szCs w:val="20"/>
        </w:rPr>
        <w:t xml:space="preserve"> 2011; </w:t>
      </w:r>
      <w:r w:rsidRPr="00063CED">
        <w:rPr>
          <w:rFonts w:ascii="Times New Roman" w:hAnsi="Times New Roman" w:cs="Times New Roman"/>
          <w:b/>
          <w:sz w:val="20"/>
          <w:szCs w:val="20"/>
        </w:rPr>
        <w:t>12</w:t>
      </w:r>
      <w:r w:rsidRPr="00063CED">
        <w:rPr>
          <w:rFonts w:ascii="Times New Roman" w:hAnsi="Times New Roman" w:cs="Times New Roman"/>
          <w:sz w:val="20"/>
          <w:szCs w:val="20"/>
        </w:rPr>
        <w:t>(4): 190-200.</w:t>
      </w:r>
    </w:p>
    <w:p w14:paraId="05E1F8B3"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49.</w:t>
      </w:r>
      <w:r w:rsidRPr="00063CED">
        <w:rPr>
          <w:rFonts w:ascii="Times New Roman" w:hAnsi="Times New Roman" w:cs="Times New Roman"/>
          <w:sz w:val="20"/>
          <w:szCs w:val="20"/>
        </w:rPr>
        <w:tab/>
        <w:t xml:space="preserve">Dasgupta S, Oster AM, Li J, Hall HI. Disparities in consistent retention in HIV care - 11 states and the district of Columbia, 2011-2013. </w:t>
      </w:r>
      <w:r w:rsidRPr="00063CED">
        <w:rPr>
          <w:rFonts w:ascii="Times New Roman" w:hAnsi="Times New Roman" w:cs="Times New Roman"/>
          <w:i/>
          <w:sz w:val="20"/>
          <w:szCs w:val="20"/>
        </w:rPr>
        <w:t>MMWR Morb Mortal Wkly Rep</w:t>
      </w:r>
      <w:r w:rsidRPr="00063CED">
        <w:rPr>
          <w:rFonts w:ascii="Times New Roman" w:hAnsi="Times New Roman" w:cs="Times New Roman"/>
          <w:sz w:val="20"/>
          <w:szCs w:val="20"/>
        </w:rPr>
        <w:t xml:space="preserve"> 2016; </w:t>
      </w:r>
      <w:r w:rsidRPr="00063CED">
        <w:rPr>
          <w:rFonts w:ascii="Times New Roman" w:hAnsi="Times New Roman" w:cs="Times New Roman"/>
          <w:b/>
          <w:sz w:val="20"/>
          <w:szCs w:val="20"/>
        </w:rPr>
        <w:t>65</w:t>
      </w:r>
      <w:r w:rsidRPr="00063CED">
        <w:rPr>
          <w:rFonts w:ascii="Times New Roman" w:hAnsi="Times New Roman" w:cs="Times New Roman"/>
          <w:sz w:val="20"/>
          <w:szCs w:val="20"/>
        </w:rPr>
        <w:t>(4): 77-82.</w:t>
      </w:r>
    </w:p>
    <w:p w14:paraId="703D8B2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50.</w:t>
      </w:r>
      <w:r w:rsidRPr="00063CED">
        <w:rPr>
          <w:rFonts w:ascii="Times New Roman" w:hAnsi="Times New Roman" w:cs="Times New Roman"/>
          <w:sz w:val="20"/>
          <w:szCs w:val="20"/>
        </w:rPr>
        <w:tab/>
        <w:t xml:space="preserve">Robertson M, Laraque F, Mavronicolas H, Braunstein S, Torian L. Linkage and retention in care and the time to HIV viral suppression and viral rebound - New York City. </w:t>
      </w:r>
      <w:r w:rsidRPr="00063CED">
        <w:rPr>
          <w:rFonts w:ascii="Times New Roman" w:hAnsi="Times New Roman" w:cs="Times New Roman"/>
          <w:i/>
          <w:sz w:val="20"/>
          <w:szCs w:val="20"/>
        </w:rPr>
        <w:t>AIDS Care</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27</w:t>
      </w:r>
      <w:r w:rsidRPr="00063CED">
        <w:rPr>
          <w:rFonts w:ascii="Times New Roman" w:hAnsi="Times New Roman" w:cs="Times New Roman"/>
          <w:sz w:val="20"/>
          <w:szCs w:val="20"/>
        </w:rPr>
        <w:t>(2): 260-7.</w:t>
      </w:r>
    </w:p>
    <w:p w14:paraId="77E27A6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51.</w:t>
      </w:r>
      <w:r w:rsidRPr="00063CED">
        <w:rPr>
          <w:rFonts w:ascii="Times New Roman" w:hAnsi="Times New Roman" w:cs="Times New Roman"/>
          <w:sz w:val="20"/>
          <w:szCs w:val="20"/>
        </w:rPr>
        <w:tab/>
        <w:t xml:space="preserve">Smith DK, Herbst JH, Zhang X, Rose CE. Condom effectiveness for HIV prevention by consistency of use among men who have sex with men in the United States. </w:t>
      </w:r>
      <w:r w:rsidRPr="00063CED">
        <w:rPr>
          <w:rFonts w:ascii="Times New Roman" w:hAnsi="Times New Roman" w:cs="Times New Roman"/>
          <w:i/>
          <w:sz w:val="20"/>
          <w:szCs w:val="20"/>
        </w:rPr>
        <w:t>J Acquir Immune Defic Syndr</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68</w:t>
      </w:r>
      <w:r w:rsidRPr="00063CED">
        <w:rPr>
          <w:rFonts w:ascii="Times New Roman" w:hAnsi="Times New Roman" w:cs="Times New Roman"/>
          <w:sz w:val="20"/>
          <w:szCs w:val="20"/>
        </w:rPr>
        <w:t>(3): 337-44.</w:t>
      </w:r>
    </w:p>
    <w:p w14:paraId="0C0DBDCB"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52.</w:t>
      </w:r>
      <w:r w:rsidRPr="00063CED">
        <w:rPr>
          <w:rFonts w:ascii="Times New Roman" w:hAnsi="Times New Roman" w:cs="Times New Roman"/>
          <w:sz w:val="20"/>
          <w:szCs w:val="20"/>
        </w:rPr>
        <w:tab/>
        <w:t xml:space="preserve">Mills E, Cooper C, Anema A, Guyatt G. Male circumcision for the prevention of heterosexually acquired HIV infection: a meta-analysis of randomized trials involving 11,050 men. </w:t>
      </w:r>
      <w:r w:rsidRPr="00063CED">
        <w:rPr>
          <w:rFonts w:ascii="Times New Roman" w:hAnsi="Times New Roman" w:cs="Times New Roman"/>
          <w:i/>
          <w:sz w:val="20"/>
          <w:szCs w:val="20"/>
        </w:rPr>
        <w:t>HIV Med</w:t>
      </w:r>
      <w:r w:rsidRPr="00063CED">
        <w:rPr>
          <w:rFonts w:ascii="Times New Roman" w:hAnsi="Times New Roman" w:cs="Times New Roman"/>
          <w:sz w:val="20"/>
          <w:szCs w:val="20"/>
        </w:rPr>
        <w:t xml:space="preserve"> 2008; </w:t>
      </w:r>
      <w:r w:rsidRPr="00063CED">
        <w:rPr>
          <w:rFonts w:ascii="Times New Roman" w:hAnsi="Times New Roman" w:cs="Times New Roman"/>
          <w:b/>
          <w:sz w:val="20"/>
          <w:szCs w:val="20"/>
        </w:rPr>
        <w:t>9</w:t>
      </w:r>
      <w:r w:rsidRPr="00063CED">
        <w:rPr>
          <w:rFonts w:ascii="Times New Roman" w:hAnsi="Times New Roman" w:cs="Times New Roman"/>
          <w:sz w:val="20"/>
          <w:szCs w:val="20"/>
        </w:rPr>
        <w:t>(6): 332-5.</w:t>
      </w:r>
    </w:p>
    <w:p w14:paraId="4572E23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53.</w:t>
      </w:r>
      <w:r w:rsidRPr="00063CED">
        <w:rPr>
          <w:rFonts w:ascii="Times New Roman" w:hAnsi="Times New Roman" w:cs="Times New Roman"/>
          <w:sz w:val="20"/>
          <w:szCs w:val="20"/>
        </w:rPr>
        <w:tab/>
        <w:t xml:space="preserve">Rodger AJ, Cambiano V, Bruun T, et al. Sexual activity without condoms and risk of HIV transmission in serodifferent couples when the HIV-positive partner is using suppressive antiretroviral therapy. </w:t>
      </w:r>
      <w:r w:rsidRPr="00063CED">
        <w:rPr>
          <w:rFonts w:ascii="Times New Roman" w:hAnsi="Times New Roman" w:cs="Times New Roman"/>
          <w:i/>
          <w:sz w:val="20"/>
          <w:szCs w:val="20"/>
        </w:rPr>
        <w:t>JAMA</w:t>
      </w:r>
      <w:r w:rsidRPr="00063CED">
        <w:rPr>
          <w:rFonts w:ascii="Times New Roman" w:hAnsi="Times New Roman" w:cs="Times New Roman"/>
          <w:sz w:val="20"/>
          <w:szCs w:val="20"/>
        </w:rPr>
        <w:t xml:space="preserve"> 2016; </w:t>
      </w:r>
      <w:r w:rsidRPr="00063CED">
        <w:rPr>
          <w:rFonts w:ascii="Times New Roman" w:hAnsi="Times New Roman" w:cs="Times New Roman"/>
          <w:b/>
          <w:sz w:val="20"/>
          <w:szCs w:val="20"/>
        </w:rPr>
        <w:t>316</w:t>
      </w:r>
      <w:r w:rsidRPr="00063CED">
        <w:rPr>
          <w:rFonts w:ascii="Times New Roman" w:hAnsi="Times New Roman" w:cs="Times New Roman"/>
          <w:sz w:val="20"/>
          <w:szCs w:val="20"/>
        </w:rPr>
        <w:t>(2): 171-81.</w:t>
      </w:r>
    </w:p>
    <w:p w14:paraId="1B7AF3F9"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54.</w:t>
      </w:r>
      <w:r w:rsidRPr="00063CED">
        <w:rPr>
          <w:rFonts w:ascii="Times New Roman" w:hAnsi="Times New Roman" w:cs="Times New Roman"/>
          <w:sz w:val="20"/>
          <w:szCs w:val="20"/>
        </w:rPr>
        <w:tab/>
        <w:t xml:space="preserve">Anderson PL, Glidden DV, Liu A, et al. Emtricitabine-tenofovir concentrations and pre-exposure prophylaxis efficacy in men who have sex with men. </w:t>
      </w:r>
      <w:r w:rsidRPr="00063CED">
        <w:rPr>
          <w:rFonts w:ascii="Times New Roman" w:hAnsi="Times New Roman" w:cs="Times New Roman"/>
          <w:i/>
          <w:sz w:val="20"/>
          <w:szCs w:val="20"/>
        </w:rPr>
        <w:t>Sci Transl Med</w:t>
      </w:r>
      <w:r w:rsidRPr="00063CED">
        <w:rPr>
          <w:rFonts w:ascii="Times New Roman" w:hAnsi="Times New Roman" w:cs="Times New Roman"/>
          <w:sz w:val="20"/>
          <w:szCs w:val="20"/>
        </w:rPr>
        <w:t xml:space="preserve"> 2012; </w:t>
      </w:r>
      <w:r w:rsidRPr="00063CED">
        <w:rPr>
          <w:rFonts w:ascii="Times New Roman" w:hAnsi="Times New Roman" w:cs="Times New Roman"/>
          <w:b/>
          <w:sz w:val="20"/>
          <w:szCs w:val="20"/>
        </w:rPr>
        <w:t>4</w:t>
      </w:r>
      <w:r w:rsidRPr="00063CED">
        <w:rPr>
          <w:rFonts w:ascii="Times New Roman" w:hAnsi="Times New Roman" w:cs="Times New Roman"/>
          <w:sz w:val="20"/>
          <w:szCs w:val="20"/>
        </w:rPr>
        <w:t>(151): 151ra25.</w:t>
      </w:r>
    </w:p>
    <w:p w14:paraId="7623AA7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lastRenderedPageBreak/>
        <w:t>55.</w:t>
      </w:r>
      <w:r w:rsidRPr="00063CED">
        <w:rPr>
          <w:rFonts w:ascii="Times New Roman" w:hAnsi="Times New Roman" w:cs="Times New Roman"/>
          <w:sz w:val="20"/>
          <w:szCs w:val="20"/>
        </w:rPr>
        <w:tab/>
        <w:t xml:space="preserve">Palella FJ, Jr., Delaney KM, Moorman AC, et al. Declining morbidity and mortality among patients with advanced human immunodeficiency virus infection. HIV Outpatient Study Investigators. </w:t>
      </w:r>
      <w:r w:rsidRPr="00063CED">
        <w:rPr>
          <w:rFonts w:ascii="Times New Roman" w:hAnsi="Times New Roman" w:cs="Times New Roman"/>
          <w:i/>
          <w:sz w:val="20"/>
          <w:szCs w:val="20"/>
        </w:rPr>
        <w:t>N Engl J Med</w:t>
      </w:r>
      <w:r w:rsidRPr="00063CED">
        <w:rPr>
          <w:rFonts w:ascii="Times New Roman" w:hAnsi="Times New Roman" w:cs="Times New Roman"/>
          <w:sz w:val="20"/>
          <w:szCs w:val="20"/>
        </w:rPr>
        <w:t xml:space="preserve"> 1998; </w:t>
      </w:r>
      <w:r w:rsidRPr="00063CED">
        <w:rPr>
          <w:rFonts w:ascii="Times New Roman" w:hAnsi="Times New Roman" w:cs="Times New Roman"/>
          <w:b/>
          <w:sz w:val="20"/>
          <w:szCs w:val="20"/>
        </w:rPr>
        <w:t>338</w:t>
      </w:r>
      <w:r w:rsidRPr="00063CED">
        <w:rPr>
          <w:rFonts w:ascii="Times New Roman" w:hAnsi="Times New Roman" w:cs="Times New Roman"/>
          <w:sz w:val="20"/>
          <w:szCs w:val="20"/>
        </w:rPr>
        <w:t>(13): 853-60.</w:t>
      </w:r>
    </w:p>
    <w:p w14:paraId="51AAA9A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56.</w:t>
      </w:r>
      <w:r w:rsidRPr="00063CED">
        <w:rPr>
          <w:rFonts w:ascii="Times New Roman" w:hAnsi="Times New Roman" w:cs="Times New Roman"/>
          <w:sz w:val="20"/>
          <w:szCs w:val="20"/>
        </w:rPr>
        <w:tab/>
        <w:t xml:space="preserve">Hall HI, An Q, Tang T, et al. Prevalence of diagnosed and undiagnosed HIV infection - United States, 2008-2012. </w:t>
      </w:r>
      <w:r w:rsidRPr="00063CED">
        <w:rPr>
          <w:rFonts w:ascii="Times New Roman" w:hAnsi="Times New Roman" w:cs="Times New Roman"/>
          <w:i/>
          <w:sz w:val="20"/>
          <w:szCs w:val="20"/>
        </w:rPr>
        <w:t>MMWR Morb Mortal Wkly Rep</w:t>
      </w:r>
      <w:r w:rsidRPr="00063CED">
        <w:rPr>
          <w:rFonts w:ascii="Times New Roman" w:hAnsi="Times New Roman" w:cs="Times New Roman"/>
          <w:sz w:val="20"/>
          <w:szCs w:val="20"/>
        </w:rPr>
        <w:t xml:space="preserve"> 2015; </w:t>
      </w:r>
      <w:r w:rsidRPr="00063CED">
        <w:rPr>
          <w:rFonts w:ascii="Times New Roman" w:hAnsi="Times New Roman" w:cs="Times New Roman"/>
          <w:b/>
          <w:sz w:val="20"/>
          <w:szCs w:val="20"/>
        </w:rPr>
        <w:t>64</w:t>
      </w:r>
      <w:r w:rsidRPr="00063CED">
        <w:rPr>
          <w:rFonts w:ascii="Times New Roman" w:hAnsi="Times New Roman" w:cs="Times New Roman"/>
          <w:sz w:val="20"/>
          <w:szCs w:val="20"/>
        </w:rPr>
        <w:t>(24): 657-62.</w:t>
      </w:r>
    </w:p>
    <w:p w14:paraId="5BC1274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57.</w:t>
      </w:r>
      <w:r w:rsidRPr="00063CED">
        <w:rPr>
          <w:rFonts w:ascii="Times New Roman" w:hAnsi="Times New Roman" w:cs="Times New Roman"/>
          <w:sz w:val="20"/>
          <w:szCs w:val="20"/>
        </w:rPr>
        <w:tab/>
        <w:t>German D, Shearer K, Park JN, et al. Factors associated with misreporting HIV status among MSM from Baltimore [abstract 906].  CROI. Boston, USA; 2016.</w:t>
      </w:r>
    </w:p>
    <w:p w14:paraId="651340DA"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58.</w:t>
      </w:r>
      <w:r w:rsidRPr="00063CED">
        <w:rPr>
          <w:rFonts w:ascii="Times New Roman" w:hAnsi="Times New Roman" w:cs="Times New Roman"/>
          <w:sz w:val="20"/>
          <w:szCs w:val="20"/>
        </w:rPr>
        <w:tab/>
        <w:t xml:space="preserve">Hall HI, Frazier EL, Rhodes P, et al. Differences in human immunodeficiency virus care and treatment among subpopulations in the United States. </w:t>
      </w:r>
      <w:r w:rsidRPr="00063CED">
        <w:rPr>
          <w:rFonts w:ascii="Times New Roman" w:hAnsi="Times New Roman" w:cs="Times New Roman"/>
          <w:i/>
          <w:sz w:val="20"/>
          <w:szCs w:val="20"/>
        </w:rPr>
        <w:t>JAMA Intern Med</w:t>
      </w:r>
      <w:r w:rsidRPr="00063CED">
        <w:rPr>
          <w:rFonts w:ascii="Times New Roman" w:hAnsi="Times New Roman" w:cs="Times New Roman"/>
          <w:sz w:val="20"/>
          <w:szCs w:val="20"/>
        </w:rPr>
        <w:t xml:space="preserve"> 2013; </w:t>
      </w:r>
      <w:r w:rsidRPr="00063CED">
        <w:rPr>
          <w:rFonts w:ascii="Times New Roman" w:hAnsi="Times New Roman" w:cs="Times New Roman"/>
          <w:b/>
          <w:sz w:val="20"/>
          <w:szCs w:val="20"/>
        </w:rPr>
        <w:t>173</w:t>
      </w:r>
      <w:r w:rsidRPr="00063CED">
        <w:rPr>
          <w:rFonts w:ascii="Times New Roman" w:hAnsi="Times New Roman" w:cs="Times New Roman"/>
          <w:sz w:val="20"/>
          <w:szCs w:val="20"/>
        </w:rPr>
        <w:t>(14): 1337-44.</w:t>
      </w:r>
    </w:p>
    <w:p w14:paraId="75B5C67D"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59.</w:t>
      </w:r>
      <w:r w:rsidRPr="00063CED">
        <w:rPr>
          <w:rFonts w:ascii="Times New Roman" w:hAnsi="Times New Roman" w:cs="Times New Roman"/>
          <w:sz w:val="20"/>
          <w:szCs w:val="20"/>
        </w:rPr>
        <w:tab/>
        <w:t xml:space="preserve">Sanchez TH, Zlotorzynska M, Rai M, Baral SD. Characterizing the impact of COVID-19 on men who have sex with men across the United States in April, 2020. </w:t>
      </w:r>
      <w:r w:rsidRPr="00063CED">
        <w:rPr>
          <w:rFonts w:ascii="Times New Roman" w:hAnsi="Times New Roman" w:cs="Times New Roman"/>
          <w:i/>
          <w:sz w:val="20"/>
          <w:szCs w:val="20"/>
        </w:rPr>
        <w:t>AIDS Behav</w:t>
      </w:r>
      <w:r w:rsidRPr="00063CED">
        <w:rPr>
          <w:rFonts w:ascii="Times New Roman" w:hAnsi="Times New Roman" w:cs="Times New Roman"/>
          <w:sz w:val="20"/>
          <w:szCs w:val="20"/>
        </w:rPr>
        <w:t xml:space="preserve"> 2020: 1-9.</w:t>
      </w:r>
    </w:p>
    <w:p w14:paraId="3556FFB3"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60.</w:t>
      </w:r>
      <w:r w:rsidRPr="00063CED">
        <w:rPr>
          <w:rFonts w:ascii="Times New Roman" w:hAnsi="Times New Roman" w:cs="Times New Roman"/>
          <w:sz w:val="20"/>
          <w:szCs w:val="20"/>
        </w:rPr>
        <w:tab/>
        <w:t xml:space="preserve">Stephenson R, Chavanduka TMD, Rosso MT, et al. Sex in the time of COVID-19: Results of an online survey of gay, bisexual and other men who have sex with men's experience of sex and HIV prevention during the US COVID-19 epidemic. </w:t>
      </w:r>
      <w:r w:rsidRPr="00063CED">
        <w:rPr>
          <w:rFonts w:ascii="Times New Roman" w:hAnsi="Times New Roman" w:cs="Times New Roman"/>
          <w:i/>
          <w:sz w:val="20"/>
          <w:szCs w:val="20"/>
        </w:rPr>
        <w:t>AIDS Behav</w:t>
      </w:r>
      <w:r w:rsidRPr="00063CED">
        <w:rPr>
          <w:rFonts w:ascii="Times New Roman" w:hAnsi="Times New Roman" w:cs="Times New Roman"/>
          <w:sz w:val="20"/>
          <w:szCs w:val="20"/>
        </w:rPr>
        <w:t xml:space="preserve"> 2020: 1-9.</w:t>
      </w:r>
    </w:p>
    <w:p w14:paraId="08B58797" w14:textId="77777777" w:rsidR="00E45D62" w:rsidRPr="00063CED" w:rsidRDefault="00E45D62" w:rsidP="00E45D62">
      <w:pPr>
        <w:pStyle w:val="EndNoteBibliography"/>
        <w:spacing w:after="0"/>
        <w:rPr>
          <w:rFonts w:ascii="Times New Roman" w:hAnsi="Times New Roman" w:cs="Times New Roman"/>
          <w:sz w:val="20"/>
          <w:szCs w:val="20"/>
        </w:rPr>
      </w:pPr>
      <w:r w:rsidRPr="00063CED">
        <w:rPr>
          <w:rFonts w:ascii="Times New Roman" w:hAnsi="Times New Roman" w:cs="Times New Roman"/>
          <w:sz w:val="20"/>
          <w:szCs w:val="20"/>
        </w:rPr>
        <w:t>61.</w:t>
      </w:r>
      <w:r w:rsidRPr="00063CED">
        <w:rPr>
          <w:rFonts w:ascii="Times New Roman" w:hAnsi="Times New Roman" w:cs="Times New Roman"/>
          <w:sz w:val="20"/>
          <w:szCs w:val="20"/>
        </w:rPr>
        <w:tab/>
        <w:t xml:space="preserve">Santos GM, Ackerman B, Rao A, et al. Economic, mental health, HIV prevention and HIV treatment impacts of COVID-19 and the COVID-19 response on a global sample of cisgender gay men and other men who have sex with men. </w:t>
      </w:r>
      <w:r w:rsidRPr="00063CED">
        <w:rPr>
          <w:rFonts w:ascii="Times New Roman" w:hAnsi="Times New Roman" w:cs="Times New Roman"/>
          <w:i/>
          <w:sz w:val="20"/>
          <w:szCs w:val="20"/>
        </w:rPr>
        <w:t>AIDS Behav</w:t>
      </w:r>
      <w:r w:rsidRPr="00063CED">
        <w:rPr>
          <w:rFonts w:ascii="Times New Roman" w:hAnsi="Times New Roman" w:cs="Times New Roman"/>
          <w:sz w:val="20"/>
          <w:szCs w:val="20"/>
        </w:rPr>
        <w:t xml:space="preserve"> 2020: 1-11.</w:t>
      </w:r>
    </w:p>
    <w:p w14:paraId="4163E799" w14:textId="77777777" w:rsidR="00E45D62" w:rsidRPr="00063CED" w:rsidRDefault="00E45D62" w:rsidP="00E45D62">
      <w:pPr>
        <w:pStyle w:val="EndNoteBibliography"/>
        <w:rPr>
          <w:rFonts w:ascii="Times New Roman" w:hAnsi="Times New Roman" w:cs="Times New Roman"/>
          <w:sz w:val="20"/>
          <w:szCs w:val="20"/>
        </w:rPr>
      </w:pPr>
      <w:r w:rsidRPr="00063CED">
        <w:rPr>
          <w:rFonts w:ascii="Times New Roman" w:hAnsi="Times New Roman" w:cs="Times New Roman"/>
          <w:sz w:val="20"/>
          <w:szCs w:val="20"/>
        </w:rPr>
        <w:t>62.</w:t>
      </w:r>
      <w:r w:rsidRPr="00063CED">
        <w:rPr>
          <w:rFonts w:ascii="Times New Roman" w:hAnsi="Times New Roman" w:cs="Times New Roman"/>
          <w:sz w:val="20"/>
          <w:szCs w:val="20"/>
        </w:rPr>
        <w:tab/>
        <w:t>Krakower D, Solleveld P, Levine K, Mayer K. Impact of COVID-19 on HIV preexposure prophylaxis care at a Boston community health center [abstract number OACLB0104].  23rd International AIDS conference. virtual; 2020.</w:t>
      </w:r>
    </w:p>
    <w:p w14:paraId="10F8A42E" w14:textId="4A372A70" w:rsidR="00593FBC" w:rsidRPr="00830EA7" w:rsidRDefault="00F464D7" w:rsidP="00830EA7">
      <w:pPr>
        <w:spacing w:line="240" w:lineRule="auto"/>
        <w:rPr>
          <w:rFonts w:ascii="Times New Roman" w:hAnsi="Times New Roman" w:cs="Times New Roman"/>
          <w:sz w:val="20"/>
          <w:szCs w:val="20"/>
        </w:rPr>
      </w:pPr>
      <w:r w:rsidRPr="00063CED">
        <w:rPr>
          <w:rFonts w:ascii="Times New Roman" w:hAnsi="Times New Roman" w:cs="Times New Roman"/>
          <w:sz w:val="20"/>
          <w:szCs w:val="20"/>
        </w:rPr>
        <w:fldChar w:fldCharType="end"/>
      </w:r>
    </w:p>
    <w:sectPr w:rsidR="00593FBC" w:rsidRPr="00830EA7" w:rsidSect="00A957DD">
      <w:pgSz w:w="11906" w:h="16838"/>
      <w:pgMar w:top="1077" w:right="1077" w:bottom="1077"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61867" w14:textId="77777777" w:rsidR="00586114" w:rsidRDefault="00586114">
      <w:pPr>
        <w:spacing w:after="0" w:line="240" w:lineRule="auto"/>
      </w:pPr>
      <w:r>
        <w:separator/>
      </w:r>
    </w:p>
  </w:endnote>
  <w:endnote w:type="continuationSeparator" w:id="0">
    <w:p w14:paraId="508C2113" w14:textId="77777777" w:rsidR="00586114" w:rsidRDefault="00586114">
      <w:pPr>
        <w:spacing w:after="0" w:line="240" w:lineRule="auto"/>
      </w:pPr>
      <w:r>
        <w:continuationSeparator/>
      </w:r>
    </w:p>
  </w:endnote>
  <w:endnote w:type="continuationNotice" w:id="1">
    <w:p w14:paraId="18DC38F8" w14:textId="77777777" w:rsidR="00586114" w:rsidRDefault="005861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7118440"/>
      <w:docPartObj>
        <w:docPartGallery w:val="Page Numbers (Bottom of Page)"/>
        <w:docPartUnique/>
      </w:docPartObj>
    </w:sdtPr>
    <w:sdtEndPr>
      <w:rPr>
        <w:noProof/>
      </w:rPr>
    </w:sdtEndPr>
    <w:sdtContent>
      <w:p w14:paraId="6A467601" w14:textId="77777777" w:rsidR="00830EA7" w:rsidRDefault="00830EA7">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2C29FFFF" w14:textId="77777777" w:rsidR="00830EA7" w:rsidRDefault="00830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B0F6A1" w14:textId="77777777" w:rsidR="00586114" w:rsidRDefault="00586114">
      <w:pPr>
        <w:spacing w:after="0" w:line="240" w:lineRule="auto"/>
      </w:pPr>
      <w:r>
        <w:separator/>
      </w:r>
    </w:p>
  </w:footnote>
  <w:footnote w:type="continuationSeparator" w:id="0">
    <w:p w14:paraId="477D6EDC" w14:textId="77777777" w:rsidR="00586114" w:rsidRDefault="00586114">
      <w:pPr>
        <w:spacing w:after="0" w:line="240" w:lineRule="auto"/>
      </w:pPr>
      <w:r>
        <w:continuationSeparator/>
      </w:r>
    </w:p>
  </w:footnote>
  <w:footnote w:type="continuationNotice" w:id="1">
    <w:p w14:paraId="164CAC97" w14:textId="77777777" w:rsidR="00586114" w:rsidRDefault="005861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C638D"/>
    <w:multiLevelType w:val="hybridMultilevel"/>
    <w:tmpl w:val="E4D42F50"/>
    <w:lvl w:ilvl="0" w:tplc="6C649184">
      <w:start w:val="4"/>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B0D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C4094E"/>
    <w:multiLevelType w:val="hybridMultilevel"/>
    <w:tmpl w:val="07629C5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026168"/>
    <w:multiLevelType w:val="hybridMultilevel"/>
    <w:tmpl w:val="2D50B5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9335A"/>
    <w:multiLevelType w:val="multilevel"/>
    <w:tmpl w:val="9620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17A2E"/>
    <w:multiLevelType w:val="hybridMultilevel"/>
    <w:tmpl w:val="92EC0AB2"/>
    <w:lvl w:ilvl="0" w:tplc="28C6B25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53EFF"/>
    <w:multiLevelType w:val="hybridMultilevel"/>
    <w:tmpl w:val="4D0C5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DA7586"/>
    <w:multiLevelType w:val="hybridMultilevel"/>
    <w:tmpl w:val="84529BC8"/>
    <w:lvl w:ilvl="0" w:tplc="25E63D5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290332"/>
    <w:multiLevelType w:val="hybridMultilevel"/>
    <w:tmpl w:val="32344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D34EC7"/>
    <w:multiLevelType w:val="hybridMultilevel"/>
    <w:tmpl w:val="D506D8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C6B0411"/>
    <w:multiLevelType w:val="multilevel"/>
    <w:tmpl w:val="4B486A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53845D8"/>
    <w:multiLevelType w:val="multilevel"/>
    <w:tmpl w:val="4B486A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7484F4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614D10"/>
    <w:multiLevelType w:val="hybridMultilevel"/>
    <w:tmpl w:val="71A07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CE049F"/>
    <w:multiLevelType w:val="hybridMultilevel"/>
    <w:tmpl w:val="84529BC8"/>
    <w:lvl w:ilvl="0" w:tplc="25E63D5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3145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76370D"/>
    <w:multiLevelType w:val="hybridMultilevel"/>
    <w:tmpl w:val="4E407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8B6341"/>
    <w:multiLevelType w:val="multilevel"/>
    <w:tmpl w:val="06F42E7E"/>
    <w:lvl w:ilvl="0">
      <w:numFmt w:val="decimal"/>
      <w:lvlText w:val="%1"/>
      <w:lvlJc w:val="left"/>
      <w:pPr>
        <w:ind w:left="540" w:hanging="540"/>
      </w:pPr>
      <w:rPr>
        <w:rFonts w:hint="default"/>
      </w:rPr>
    </w:lvl>
    <w:lvl w:ilv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5327E5F"/>
    <w:multiLevelType w:val="hybridMultilevel"/>
    <w:tmpl w:val="94784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88673D"/>
    <w:multiLevelType w:val="hybridMultilevel"/>
    <w:tmpl w:val="2A881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0E6765"/>
    <w:multiLevelType w:val="hybridMultilevel"/>
    <w:tmpl w:val="95BA8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945DC7"/>
    <w:multiLevelType w:val="hybridMultilevel"/>
    <w:tmpl w:val="AC64F832"/>
    <w:lvl w:ilvl="0" w:tplc="16D42D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FD27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1"/>
  </w:num>
  <w:num w:numId="3">
    <w:abstractNumId w:val="17"/>
  </w:num>
  <w:num w:numId="4">
    <w:abstractNumId w:val="22"/>
  </w:num>
  <w:num w:numId="5">
    <w:abstractNumId w:val="1"/>
  </w:num>
  <w:num w:numId="6">
    <w:abstractNumId w:val="15"/>
  </w:num>
  <w:num w:numId="7">
    <w:abstractNumId w:val="12"/>
  </w:num>
  <w:num w:numId="8">
    <w:abstractNumId w:val="10"/>
  </w:num>
  <w:num w:numId="9">
    <w:abstractNumId w:val="11"/>
  </w:num>
  <w:num w:numId="10">
    <w:abstractNumId w:val="13"/>
  </w:num>
  <w:num w:numId="11">
    <w:abstractNumId w:val="18"/>
  </w:num>
  <w:num w:numId="12">
    <w:abstractNumId w:val="19"/>
  </w:num>
  <w:num w:numId="13">
    <w:abstractNumId w:val="16"/>
  </w:num>
  <w:num w:numId="14">
    <w:abstractNumId w:val="2"/>
  </w:num>
  <w:num w:numId="15">
    <w:abstractNumId w:val="20"/>
  </w:num>
  <w:num w:numId="16">
    <w:abstractNumId w:val="8"/>
  </w:num>
  <w:num w:numId="17">
    <w:abstractNumId w:val="7"/>
  </w:num>
  <w:num w:numId="18">
    <w:abstractNumId w:val="14"/>
  </w:num>
  <w:num w:numId="19">
    <w:abstractNumId w:val="9"/>
  </w:num>
  <w:num w:numId="20">
    <w:abstractNumId w:val="6"/>
  </w:num>
  <w:num w:numId="21">
    <w:abstractNumId w:val="0"/>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 n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09w5tfs9vrz0eaaw0xp5tbe9wf52090zs9&quot;&gt;HIV_Imperial&lt;record-ids&gt;&lt;item&gt;90&lt;/item&gt;&lt;item&gt;103&lt;/item&gt;&lt;item&gt;109&lt;/item&gt;&lt;item&gt;124&lt;/item&gt;&lt;item&gt;140&lt;/item&gt;&lt;item&gt;156&lt;/item&gt;&lt;item&gt;160&lt;/item&gt;&lt;item&gt;162&lt;/item&gt;&lt;item&gt;163&lt;/item&gt;&lt;item&gt;186&lt;/item&gt;&lt;item&gt;234&lt;/item&gt;&lt;item&gt;281&lt;/item&gt;&lt;item&gt;313&lt;/item&gt;&lt;item&gt;331&lt;/item&gt;&lt;item&gt;360&lt;/item&gt;&lt;item&gt;381&lt;/item&gt;&lt;item&gt;389&lt;/item&gt;&lt;item&gt;417&lt;/item&gt;&lt;item&gt;439&lt;/item&gt;&lt;item&gt;460&lt;/item&gt;&lt;item&gt;500&lt;/item&gt;&lt;item&gt;502&lt;/item&gt;&lt;item&gt;505&lt;/item&gt;&lt;item&gt;507&lt;/item&gt;&lt;item&gt;519&lt;/item&gt;&lt;item&gt;521&lt;/item&gt;&lt;item&gt;562&lt;/item&gt;&lt;item&gt;564&lt;/item&gt;&lt;item&gt;590&lt;/item&gt;&lt;item&gt;591&lt;/item&gt;&lt;item&gt;596&lt;/item&gt;&lt;item&gt;620&lt;/item&gt;&lt;item&gt;625&lt;/item&gt;&lt;item&gt;709&lt;/item&gt;&lt;item&gt;726&lt;/item&gt;&lt;item&gt;734&lt;/item&gt;&lt;item&gt;777&lt;/item&gt;&lt;item&gt;801&lt;/item&gt;&lt;item&gt;803&lt;/item&gt;&lt;item&gt;819&lt;/item&gt;&lt;item&gt;826&lt;/item&gt;&lt;item&gt;834&lt;/item&gt;&lt;item&gt;837&lt;/item&gt;&lt;item&gt;846&lt;/item&gt;&lt;item&gt;852&lt;/item&gt;&lt;item&gt;855&lt;/item&gt;&lt;item&gt;857&lt;/item&gt;&lt;item&gt;875&lt;/item&gt;&lt;item&gt;935&lt;/item&gt;&lt;item&gt;940&lt;/item&gt;&lt;item&gt;961&lt;/item&gt;&lt;item&gt;962&lt;/item&gt;&lt;item&gt;963&lt;/item&gt;&lt;item&gt;1001&lt;/item&gt;&lt;item&gt;1029&lt;/item&gt;&lt;item&gt;1127&lt;/item&gt;&lt;item&gt;1381&lt;/item&gt;&lt;item&gt;1396&lt;/item&gt;&lt;item&gt;1425&lt;/item&gt;&lt;item&gt;1426&lt;/item&gt;&lt;item&gt;1443&lt;/item&gt;&lt;/record-ids&gt;&lt;/item&gt;&lt;/Libraries&gt;"/>
  </w:docVars>
  <w:rsids>
    <w:rsidRoot w:val="00B204D6"/>
    <w:rsid w:val="000105CD"/>
    <w:rsid w:val="00011FB4"/>
    <w:rsid w:val="00036B6D"/>
    <w:rsid w:val="000433F4"/>
    <w:rsid w:val="000445B0"/>
    <w:rsid w:val="00063CED"/>
    <w:rsid w:val="000B6CE4"/>
    <w:rsid w:val="000C4F4E"/>
    <w:rsid w:val="000D6145"/>
    <w:rsid w:val="000D7F80"/>
    <w:rsid w:val="000F25DA"/>
    <w:rsid w:val="00120345"/>
    <w:rsid w:val="0014241A"/>
    <w:rsid w:val="0015402D"/>
    <w:rsid w:val="00162015"/>
    <w:rsid w:val="00195D54"/>
    <w:rsid w:val="001D4B6C"/>
    <w:rsid w:val="001E6B42"/>
    <w:rsid w:val="00200CC5"/>
    <w:rsid w:val="002154E0"/>
    <w:rsid w:val="0026131C"/>
    <w:rsid w:val="00280A17"/>
    <w:rsid w:val="00287359"/>
    <w:rsid w:val="00293D84"/>
    <w:rsid w:val="002B57FE"/>
    <w:rsid w:val="002D32B3"/>
    <w:rsid w:val="002F0CC6"/>
    <w:rsid w:val="00352740"/>
    <w:rsid w:val="00384C82"/>
    <w:rsid w:val="003A6E70"/>
    <w:rsid w:val="003D1DF9"/>
    <w:rsid w:val="003D67B0"/>
    <w:rsid w:val="003F3627"/>
    <w:rsid w:val="004023E9"/>
    <w:rsid w:val="00405F7D"/>
    <w:rsid w:val="0044751B"/>
    <w:rsid w:val="00476E64"/>
    <w:rsid w:val="004C6C08"/>
    <w:rsid w:val="00512205"/>
    <w:rsid w:val="00586114"/>
    <w:rsid w:val="00593FBC"/>
    <w:rsid w:val="00596582"/>
    <w:rsid w:val="005B0B7C"/>
    <w:rsid w:val="005B529B"/>
    <w:rsid w:val="005D15D2"/>
    <w:rsid w:val="005E5D07"/>
    <w:rsid w:val="00606FC4"/>
    <w:rsid w:val="006105B6"/>
    <w:rsid w:val="00610E60"/>
    <w:rsid w:val="0062269F"/>
    <w:rsid w:val="00627F86"/>
    <w:rsid w:val="006317DA"/>
    <w:rsid w:val="00682650"/>
    <w:rsid w:val="0068793C"/>
    <w:rsid w:val="006B62D8"/>
    <w:rsid w:val="006D16F4"/>
    <w:rsid w:val="006E3311"/>
    <w:rsid w:val="006F3233"/>
    <w:rsid w:val="00704CB5"/>
    <w:rsid w:val="00711312"/>
    <w:rsid w:val="00714679"/>
    <w:rsid w:val="007178DF"/>
    <w:rsid w:val="00717F7E"/>
    <w:rsid w:val="00744726"/>
    <w:rsid w:val="00767782"/>
    <w:rsid w:val="0077140B"/>
    <w:rsid w:val="00782786"/>
    <w:rsid w:val="007A29FB"/>
    <w:rsid w:val="007E0BD3"/>
    <w:rsid w:val="007E1A09"/>
    <w:rsid w:val="00801D8B"/>
    <w:rsid w:val="00825DB4"/>
    <w:rsid w:val="00830EA7"/>
    <w:rsid w:val="00861986"/>
    <w:rsid w:val="00874E31"/>
    <w:rsid w:val="008841BD"/>
    <w:rsid w:val="00896990"/>
    <w:rsid w:val="0090124D"/>
    <w:rsid w:val="00901849"/>
    <w:rsid w:val="0090483F"/>
    <w:rsid w:val="00907A0E"/>
    <w:rsid w:val="00921B7E"/>
    <w:rsid w:val="0093029C"/>
    <w:rsid w:val="009471E6"/>
    <w:rsid w:val="009947B4"/>
    <w:rsid w:val="009A2BC6"/>
    <w:rsid w:val="009D38BF"/>
    <w:rsid w:val="009D6178"/>
    <w:rsid w:val="009F4E3C"/>
    <w:rsid w:val="009F715E"/>
    <w:rsid w:val="00A15A1D"/>
    <w:rsid w:val="00A229E4"/>
    <w:rsid w:val="00A273FF"/>
    <w:rsid w:val="00A43297"/>
    <w:rsid w:val="00A479E3"/>
    <w:rsid w:val="00A5074F"/>
    <w:rsid w:val="00A72211"/>
    <w:rsid w:val="00A87BBF"/>
    <w:rsid w:val="00A957DD"/>
    <w:rsid w:val="00AB137B"/>
    <w:rsid w:val="00AB477B"/>
    <w:rsid w:val="00AD33F6"/>
    <w:rsid w:val="00B204D6"/>
    <w:rsid w:val="00B2050F"/>
    <w:rsid w:val="00B37C7F"/>
    <w:rsid w:val="00B4586C"/>
    <w:rsid w:val="00B61724"/>
    <w:rsid w:val="00B70C1B"/>
    <w:rsid w:val="00B72B28"/>
    <w:rsid w:val="00B800A2"/>
    <w:rsid w:val="00BA1502"/>
    <w:rsid w:val="00BB33D7"/>
    <w:rsid w:val="00BC1542"/>
    <w:rsid w:val="00BE0BAF"/>
    <w:rsid w:val="00BF39A6"/>
    <w:rsid w:val="00C303B5"/>
    <w:rsid w:val="00C6071E"/>
    <w:rsid w:val="00C663AC"/>
    <w:rsid w:val="00C72FC3"/>
    <w:rsid w:val="00CA6183"/>
    <w:rsid w:val="00CB1A54"/>
    <w:rsid w:val="00D03FC5"/>
    <w:rsid w:val="00D6424C"/>
    <w:rsid w:val="00D72F5F"/>
    <w:rsid w:val="00D82D0B"/>
    <w:rsid w:val="00DD4650"/>
    <w:rsid w:val="00DE10AB"/>
    <w:rsid w:val="00DE4FBD"/>
    <w:rsid w:val="00E32366"/>
    <w:rsid w:val="00E45D62"/>
    <w:rsid w:val="00E635BA"/>
    <w:rsid w:val="00E65311"/>
    <w:rsid w:val="00E77AF8"/>
    <w:rsid w:val="00E81907"/>
    <w:rsid w:val="00E87CCF"/>
    <w:rsid w:val="00E939F9"/>
    <w:rsid w:val="00EB1E19"/>
    <w:rsid w:val="00ED301A"/>
    <w:rsid w:val="00EE369B"/>
    <w:rsid w:val="00EF761C"/>
    <w:rsid w:val="00F02CD1"/>
    <w:rsid w:val="00F112F0"/>
    <w:rsid w:val="00F4575C"/>
    <w:rsid w:val="00F45957"/>
    <w:rsid w:val="00F464D7"/>
    <w:rsid w:val="00F56C66"/>
    <w:rsid w:val="00F71378"/>
    <w:rsid w:val="00FA5EFC"/>
    <w:rsid w:val="00FA7987"/>
    <w:rsid w:val="00FB50B4"/>
    <w:rsid w:val="00FD675D"/>
    <w:rsid w:val="00FD6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5C449A"/>
  <w15:chartTrackingRefBased/>
  <w15:docId w15:val="{C79D8906-19C0-4F83-B878-793BAC58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4D6"/>
  </w:style>
  <w:style w:type="paragraph" w:styleId="Heading1">
    <w:name w:val="heading 1"/>
    <w:basedOn w:val="Normal"/>
    <w:next w:val="Normal"/>
    <w:link w:val="Heading1Char"/>
    <w:uiPriority w:val="9"/>
    <w:qFormat/>
    <w:rsid w:val="00FD6D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6D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FD6D64"/>
    <w:pPr>
      <w:keepNext/>
      <w:spacing w:before="60" w:after="0" w:line="240" w:lineRule="auto"/>
      <w:outlineLvl w:val="2"/>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4D6"/>
    <w:rPr>
      <w:rFonts w:ascii="Segoe UI" w:hAnsi="Segoe UI" w:cs="Segoe UI"/>
      <w:sz w:val="18"/>
      <w:szCs w:val="18"/>
    </w:rPr>
  </w:style>
  <w:style w:type="character" w:customStyle="1" w:styleId="Heading1Char">
    <w:name w:val="Heading 1 Char"/>
    <w:basedOn w:val="DefaultParagraphFont"/>
    <w:link w:val="Heading1"/>
    <w:uiPriority w:val="9"/>
    <w:rsid w:val="00FD6D6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D6D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FD6D64"/>
    <w:rPr>
      <w:rFonts w:ascii="Times New Roman" w:eastAsia="Times New Roman" w:hAnsi="Times New Roman" w:cs="Times New Roman"/>
      <w:b/>
      <w:szCs w:val="20"/>
    </w:rPr>
  </w:style>
  <w:style w:type="character" w:styleId="CommentReference">
    <w:name w:val="annotation reference"/>
    <w:basedOn w:val="DefaultParagraphFont"/>
    <w:uiPriority w:val="99"/>
    <w:semiHidden/>
    <w:unhideWhenUsed/>
    <w:rsid w:val="00FD6D64"/>
    <w:rPr>
      <w:sz w:val="16"/>
      <w:szCs w:val="16"/>
    </w:rPr>
  </w:style>
  <w:style w:type="paragraph" w:styleId="CommentText">
    <w:name w:val="annotation text"/>
    <w:basedOn w:val="Normal"/>
    <w:link w:val="CommentTextChar"/>
    <w:uiPriority w:val="99"/>
    <w:unhideWhenUsed/>
    <w:rsid w:val="00FD6D64"/>
    <w:pPr>
      <w:spacing w:line="240" w:lineRule="auto"/>
    </w:pPr>
    <w:rPr>
      <w:sz w:val="20"/>
      <w:szCs w:val="20"/>
    </w:rPr>
  </w:style>
  <w:style w:type="character" w:customStyle="1" w:styleId="CommentTextChar">
    <w:name w:val="Comment Text Char"/>
    <w:basedOn w:val="DefaultParagraphFont"/>
    <w:link w:val="CommentText"/>
    <w:uiPriority w:val="99"/>
    <w:rsid w:val="00FD6D64"/>
    <w:rPr>
      <w:sz w:val="20"/>
      <w:szCs w:val="20"/>
    </w:rPr>
  </w:style>
  <w:style w:type="paragraph" w:styleId="Footer">
    <w:name w:val="footer"/>
    <w:basedOn w:val="Normal"/>
    <w:link w:val="FooterChar"/>
    <w:uiPriority w:val="99"/>
    <w:unhideWhenUsed/>
    <w:rsid w:val="00FD6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D64"/>
  </w:style>
  <w:style w:type="paragraph" w:customStyle="1" w:styleId="EndNoteBibliographyTitle">
    <w:name w:val="EndNote Bibliography Title"/>
    <w:basedOn w:val="Normal"/>
    <w:link w:val="EndNoteBibliographyTitleChar"/>
    <w:rsid w:val="00FD6D6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D6D64"/>
    <w:rPr>
      <w:rFonts w:ascii="Calibri" w:hAnsi="Calibri" w:cs="Calibri"/>
      <w:noProof/>
      <w:lang w:val="en-US"/>
    </w:rPr>
  </w:style>
  <w:style w:type="paragraph" w:customStyle="1" w:styleId="EndNoteBibliography">
    <w:name w:val="EndNote Bibliography"/>
    <w:basedOn w:val="Normal"/>
    <w:link w:val="EndNoteBibliographyChar"/>
    <w:rsid w:val="00FD6D6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D6D64"/>
    <w:rPr>
      <w:rFonts w:ascii="Calibri" w:hAnsi="Calibri" w:cs="Calibri"/>
      <w:noProof/>
      <w:lang w:val="en-US"/>
    </w:rPr>
  </w:style>
  <w:style w:type="paragraph" w:styleId="Title">
    <w:name w:val="Title"/>
    <w:basedOn w:val="Normal"/>
    <w:next w:val="Normal"/>
    <w:link w:val="TitleChar"/>
    <w:uiPriority w:val="10"/>
    <w:qFormat/>
    <w:rsid w:val="00FD6D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D64"/>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D6D64"/>
    <w:pPr>
      <w:ind w:left="720"/>
      <w:contextualSpacing/>
    </w:pPr>
  </w:style>
  <w:style w:type="numbering" w:customStyle="1" w:styleId="NoList1">
    <w:name w:val="No List1"/>
    <w:next w:val="NoList"/>
    <w:uiPriority w:val="99"/>
    <w:semiHidden/>
    <w:unhideWhenUsed/>
    <w:rsid w:val="00FD6D64"/>
  </w:style>
  <w:style w:type="paragraph" w:styleId="NoSpacing">
    <w:name w:val="No Spacing"/>
    <w:uiPriority w:val="1"/>
    <w:qFormat/>
    <w:rsid w:val="00FD6D64"/>
    <w:pPr>
      <w:spacing w:after="0" w:line="240" w:lineRule="auto"/>
    </w:pPr>
  </w:style>
  <w:style w:type="character" w:styleId="PlaceholderText">
    <w:name w:val="Placeholder Text"/>
    <w:basedOn w:val="DefaultParagraphFont"/>
    <w:uiPriority w:val="99"/>
    <w:semiHidden/>
    <w:rsid w:val="00FD6D64"/>
    <w:rPr>
      <w:color w:val="808080"/>
    </w:rPr>
  </w:style>
  <w:style w:type="paragraph" w:styleId="Header">
    <w:name w:val="header"/>
    <w:basedOn w:val="Normal"/>
    <w:link w:val="HeaderChar"/>
    <w:uiPriority w:val="99"/>
    <w:unhideWhenUsed/>
    <w:rsid w:val="00FD6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D64"/>
  </w:style>
  <w:style w:type="table" w:styleId="TableGrid">
    <w:name w:val="Table Grid"/>
    <w:basedOn w:val="TableNormal"/>
    <w:uiPriority w:val="39"/>
    <w:rsid w:val="00FD6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6D64"/>
    <w:rPr>
      <w:color w:val="0563C1" w:themeColor="hyperlink"/>
      <w:u w:val="single"/>
    </w:rPr>
  </w:style>
  <w:style w:type="character" w:styleId="FollowedHyperlink">
    <w:name w:val="FollowedHyperlink"/>
    <w:basedOn w:val="DefaultParagraphFont"/>
    <w:uiPriority w:val="99"/>
    <w:semiHidden/>
    <w:unhideWhenUsed/>
    <w:rsid w:val="00FD6D6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D6D64"/>
    <w:rPr>
      <w:b/>
      <w:bCs/>
    </w:rPr>
  </w:style>
  <w:style w:type="character" w:customStyle="1" w:styleId="CommentSubjectChar">
    <w:name w:val="Comment Subject Char"/>
    <w:basedOn w:val="CommentTextChar"/>
    <w:link w:val="CommentSubject"/>
    <w:uiPriority w:val="99"/>
    <w:semiHidden/>
    <w:rsid w:val="00FD6D64"/>
    <w:rPr>
      <w:b/>
      <w:bCs/>
      <w:sz w:val="20"/>
      <w:szCs w:val="20"/>
    </w:rPr>
  </w:style>
  <w:style w:type="paragraph" w:styleId="NormalWeb">
    <w:name w:val="Normal (Web)"/>
    <w:basedOn w:val="Normal"/>
    <w:uiPriority w:val="99"/>
    <w:unhideWhenUsed/>
    <w:rsid w:val="00FD6D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extensionhighlight1">
    <w:name w:val="contextualextensionhighlight1"/>
    <w:basedOn w:val="DefaultParagraphFont"/>
    <w:rsid w:val="00FD6D64"/>
  </w:style>
  <w:style w:type="paragraph" w:styleId="Revision">
    <w:name w:val="Revision"/>
    <w:hidden/>
    <w:uiPriority w:val="99"/>
    <w:semiHidden/>
    <w:rsid w:val="00FD6D64"/>
    <w:pPr>
      <w:spacing w:after="0" w:line="240" w:lineRule="auto"/>
    </w:pPr>
  </w:style>
  <w:style w:type="character" w:customStyle="1" w:styleId="SC2794">
    <w:name w:val="SC2794"/>
    <w:uiPriority w:val="99"/>
    <w:rsid w:val="00FD6D64"/>
    <w:rPr>
      <w:color w:val="000000"/>
      <w:sz w:val="22"/>
      <w:szCs w:val="22"/>
    </w:rPr>
  </w:style>
  <w:style w:type="table" w:customStyle="1" w:styleId="PlainTable21">
    <w:name w:val="Plain Table 21"/>
    <w:basedOn w:val="TableNormal"/>
    <w:uiPriority w:val="99"/>
    <w:rsid w:val="00FD6D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1.emf"/><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B00AD5D3BB5744B8E3FEB80AC7130F" ma:contentTypeVersion="5" ma:contentTypeDescription="Create a new document." ma:contentTypeScope="" ma:versionID="1b7b5519a5c078bc7019f6305eed978f">
  <xsd:schema xmlns:xsd="http://www.w3.org/2001/XMLSchema" xmlns:xs="http://www.w3.org/2001/XMLSchema" xmlns:p="http://schemas.microsoft.com/office/2006/metadata/properties" xmlns:ns3="30758f17-4249-41a0-8124-aea93a104ff2" targetNamespace="http://schemas.microsoft.com/office/2006/metadata/properties" ma:root="true" ma:fieldsID="42402a4e2938dbf28bcaf2ca4990724f" ns3:_="">
    <xsd:import namespace="30758f17-4249-41a0-8124-aea93a104ff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58f17-4249-41a0-8124-aea93a104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DFB826-FC88-4690-BE9D-CF1CF993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58f17-4249-41a0-8124-aea93a104f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4BF402-41FB-4F01-8647-DD9EBB1F9129}">
  <ds:schemaRefs>
    <ds:schemaRef ds:uri="http://schemas.microsoft.com/sharepoint/v3/contenttype/forms"/>
  </ds:schemaRefs>
</ds:datastoreItem>
</file>

<file path=customXml/itemProps3.xml><?xml version="1.0" encoding="utf-8"?>
<ds:datastoreItem xmlns:ds="http://schemas.openxmlformats.org/officeDocument/2006/customXml" ds:itemID="{C79E526C-2315-42AB-BA99-EAE4381D5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30590</Words>
  <Characters>174368</Characters>
  <Application>Microsoft Office Word</Application>
  <DocSecurity>0</DocSecurity>
  <Lines>1453</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Kate</dc:creator>
  <cp:keywords/>
  <dc:description/>
  <cp:lastModifiedBy>Mitchell, Kate</cp:lastModifiedBy>
  <cp:revision>2</cp:revision>
  <cp:lastPrinted>2020-08-29T16:52:00Z</cp:lastPrinted>
  <dcterms:created xsi:type="dcterms:W3CDTF">2020-10-30T13:27:00Z</dcterms:created>
  <dcterms:modified xsi:type="dcterms:W3CDTF">2020-10-30T13:27:00Z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0x0101004AB00AD5D3BB5744B8E3FEB80AC7130F</vt:lpwstr>
  </property>
</Properties>
</file>