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36F52" w14:textId="77777777" w:rsidR="009E7598" w:rsidRPr="00F5047C" w:rsidRDefault="009E7598" w:rsidP="009E7598">
      <w:pPr>
        <w:pStyle w:val="NoSpacing"/>
        <w:rPr>
          <w:rFonts w:ascii="Arial" w:hAnsi="Arial" w:cs="Arial"/>
          <w:b/>
          <w:sz w:val="24"/>
          <w:szCs w:val="24"/>
        </w:rPr>
      </w:pPr>
      <w:r w:rsidRPr="00F5047C">
        <w:rPr>
          <w:rFonts w:ascii="Arial" w:hAnsi="Arial" w:cs="Arial"/>
          <w:b/>
          <w:sz w:val="24"/>
          <w:szCs w:val="24"/>
        </w:rPr>
        <w:t>Table S2. Clinical predictors of CBD response (≥50% seizure reduction) and adverse effects</w:t>
      </w:r>
    </w:p>
    <w:p w14:paraId="1CB27A87" w14:textId="77777777" w:rsidR="009E7598" w:rsidRPr="00F5047C" w:rsidRDefault="009E7598" w:rsidP="009E7598">
      <w:pPr>
        <w:pStyle w:val="NoSpacing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15"/>
        <w:gridCol w:w="1890"/>
        <w:gridCol w:w="720"/>
        <w:gridCol w:w="1980"/>
        <w:gridCol w:w="990"/>
        <w:gridCol w:w="1980"/>
        <w:gridCol w:w="1080"/>
        <w:gridCol w:w="2250"/>
        <w:gridCol w:w="900"/>
      </w:tblGrid>
      <w:tr w:rsidR="00F5047C" w:rsidRPr="00F5047C" w14:paraId="677F7626" w14:textId="77777777" w:rsidTr="00DB5C02">
        <w:tc>
          <w:tcPr>
            <w:tcW w:w="2515" w:type="dxa"/>
          </w:tcPr>
          <w:p w14:paraId="06134970" w14:textId="77777777" w:rsidR="009E7598" w:rsidRPr="00F5047C" w:rsidRDefault="009E7598" w:rsidP="00DB5C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gridSpan w:val="2"/>
          </w:tcPr>
          <w:p w14:paraId="2CF5109A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047C">
              <w:rPr>
                <w:rFonts w:ascii="Arial" w:hAnsi="Arial" w:cs="Arial"/>
                <w:sz w:val="20"/>
                <w:szCs w:val="20"/>
              </w:rPr>
              <w:t>Response</w:t>
            </w:r>
          </w:p>
        </w:tc>
        <w:tc>
          <w:tcPr>
            <w:tcW w:w="2970" w:type="dxa"/>
            <w:gridSpan w:val="2"/>
          </w:tcPr>
          <w:p w14:paraId="508A9F4A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047C">
              <w:rPr>
                <w:rFonts w:ascii="Arial" w:hAnsi="Arial" w:cs="Arial"/>
                <w:sz w:val="20"/>
                <w:szCs w:val="20"/>
              </w:rPr>
              <w:t>Diarrhea</w:t>
            </w:r>
          </w:p>
        </w:tc>
        <w:tc>
          <w:tcPr>
            <w:tcW w:w="3060" w:type="dxa"/>
            <w:gridSpan w:val="2"/>
          </w:tcPr>
          <w:p w14:paraId="710DAE53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047C">
              <w:rPr>
                <w:rFonts w:ascii="Arial" w:hAnsi="Arial" w:cs="Arial"/>
                <w:sz w:val="20"/>
                <w:szCs w:val="20"/>
              </w:rPr>
              <w:t>Sedation</w:t>
            </w:r>
          </w:p>
        </w:tc>
        <w:tc>
          <w:tcPr>
            <w:tcW w:w="3150" w:type="dxa"/>
            <w:gridSpan w:val="2"/>
          </w:tcPr>
          <w:p w14:paraId="34E59B31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047C">
              <w:rPr>
                <w:rFonts w:ascii="Arial" w:hAnsi="Arial" w:cs="Arial"/>
                <w:sz w:val="20"/>
                <w:szCs w:val="20"/>
              </w:rPr>
              <w:t>Abnormal liver function tests</w:t>
            </w:r>
          </w:p>
        </w:tc>
      </w:tr>
      <w:tr w:rsidR="00F5047C" w:rsidRPr="00F5047C" w14:paraId="04560D3F" w14:textId="77777777" w:rsidTr="00DB5C02">
        <w:tc>
          <w:tcPr>
            <w:tcW w:w="2515" w:type="dxa"/>
            <w:tcBorders>
              <w:bottom w:val="single" w:sz="4" w:space="0" w:color="auto"/>
            </w:tcBorders>
          </w:tcPr>
          <w:p w14:paraId="1FE4775C" w14:textId="77777777" w:rsidR="009E7598" w:rsidRPr="00F5047C" w:rsidRDefault="009E7598" w:rsidP="00DB5C02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F5047C">
              <w:rPr>
                <w:rFonts w:ascii="Arial" w:hAnsi="Arial" w:cs="Arial"/>
                <w:b/>
                <w:sz w:val="20"/>
                <w:szCs w:val="20"/>
              </w:rPr>
              <w:t>Characteristic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1AC3B8F3" w14:textId="77777777" w:rsidR="009E7598" w:rsidRPr="00F5047C" w:rsidRDefault="009E7598" w:rsidP="00DB5C02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/>
                <w:bCs/>
                <w:sz w:val="20"/>
                <w:szCs w:val="20"/>
              </w:rPr>
              <w:t>OR [95% CI]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19B026A" w14:textId="77777777" w:rsidR="009E7598" w:rsidRPr="00F5047C" w:rsidRDefault="009E7598" w:rsidP="00DB5C02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2B888EF" w14:textId="77777777" w:rsidR="009E7598" w:rsidRPr="00F5047C" w:rsidRDefault="009E7598" w:rsidP="00DB5C02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/>
                <w:bCs/>
                <w:sz w:val="20"/>
                <w:szCs w:val="20"/>
              </w:rPr>
              <w:t>OR [95% CI]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C69E5EE" w14:textId="77777777" w:rsidR="009E7598" w:rsidRPr="00F5047C" w:rsidRDefault="009E7598" w:rsidP="00DB5C02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5A6C2A4" w14:textId="77777777" w:rsidR="009E7598" w:rsidRPr="00F5047C" w:rsidRDefault="009E7598" w:rsidP="00DB5C02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/>
                <w:bCs/>
                <w:sz w:val="20"/>
                <w:szCs w:val="20"/>
              </w:rPr>
              <w:t>OR [95% CI]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985C5A0" w14:textId="77777777" w:rsidR="009E7598" w:rsidRPr="00F5047C" w:rsidRDefault="009E7598" w:rsidP="00DB5C02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5BFB5FDE" w14:textId="77777777" w:rsidR="009E7598" w:rsidRPr="00F5047C" w:rsidRDefault="009E7598" w:rsidP="00DB5C02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/>
                <w:bCs/>
                <w:sz w:val="20"/>
                <w:szCs w:val="20"/>
              </w:rPr>
              <w:t>OR [95% CI]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599B232" w14:textId="77777777" w:rsidR="009E7598" w:rsidRPr="00F5047C" w:rsidRDefault="009E7598" w:rsidP="00DB5C02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</w:p>
        </w:tc>
      </w:tr>
      <w:tr w:rsidR="00F5047C" w:rsidRPr="00F5047C" w14:paraId="1025D082" w14:textId="77777777" w:rsidTr="00DB5C02">
        <w:tc>
          <w:tcPr>
            <w:tcW w:w="2515" w:type="dxa"/>
            <w:tcBorders>
              <w:bottom w:val="nil"/>
            </w:tcBorders>
          </w:tcPr>
          <w:p w14:paraId="7446DEA2" w14:textId="77777777" w:rsidR="009E7598" w:rsidRPr="00F5047C" w:rsidRDefault="009E7598" w:rsidP="00DB5C02">
            <w:pPr>
              <w:rPr>
                <w:rFonts w:ascii="Arial" w:hAnsi="Arial" w:cs="Arial"/>
                <w:sz w:val="20"/>
                <w:szCs w:val="20"/>
              </w:rPr>
            </w:pPr>
            <w:r w:rsidRPr="00F5047C">
              <w:rPr>
                <w:rFonts w:ascii="Arial" w:hAnsi="Arial" w:cs="Arial"/>
                <w:sz w:val="20"/>
                <w:szCs w:val="20"/>
              </w:rPr>
              <w:t>CBD dose (mg/kg/day)</w:t>
            </w:r>
          </w:p>
        </w:tc>
        <w:tc>
          <w:tcPr>
            <w:tcW w:w="1890" w:type="dxa"/>
            <w:tcBorders>
              <w:bottom w:val="nil"/>
            </w:tcBorders>
          </w:tcPr>
          <w:p w14:paraId="5DD7E842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1.03 [1.01 – 1.06]</w:t>
            </w:r>
          </w:p>
        </w:tc>
        <w:tc>
          <w:tcPr>
            <w:tcW w:w="720" w:type="dxa"/>
            <w:tcBorders>
              <w:bottom w:val="nil"/>
            </w:tcBorders>
          </w:tcPr>
          <w:p w14:paraId="3EF60C1C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0.02</w:t>
            </w:r>
          </w:p>
        </w:tc>
        <w:tc>
          <w:tcPr>
            <w:tcW w:w="1980" w:type="dxa"/>
            <w:tcBorders>
              <w:bottom w:val="nil"/>
            </w:tcBorders>
          </w:tcPr>
          <w:p w14:paraId="003B69BD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1.00 [0.97 – 1.03]</w:t>
            </w:r>
          </w:p>
        </w:tc>
        <w:tc>
          <w:tcPr>
            <w:tcW w:w="990" w:type="dxa"/>
            <w:tcBorders>
              <w:bottom w:val="nil"/>
            </w:tcBorders>
          </w:tcPr>
          <w:p w14:paraId="025429CB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0.99</w:t>
            </w:r>
          </w:p>
        </w:tc>
        <w:tc>
          <w:tcPr>
            <w:tcW w:w="1980" w:type="dxa"/>
            <w:tcBorders>
              <w:bottom w:val="nil"/>
            </w:tcBorders>
            <w:vAlign w:val="center"/>
          </w:tcPr>
          <w:p w14:paraId="71D3F1B7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0.97 [0.94 – 1.00]</w:t>
            </w:r>
          </w:p>
        </w:tc>
        <w:tc>
          <w:tcPr>
            <w:tcW w:w="1080" w:type="dxa"/>
            <w:tcBorders>
              <w:bottom w:val="nil"/>
            </w:tcBorders>
          </w:tcPr>
          <w:p w14:paraId="6AECDEB2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0.05</w:t>
            </w:r>
          </w:p>
        </w:tc>
        <w:tc>
          <w:tcPr>
            <w:tcW w:w="2250" w:type="dxa"/>
            <w:tcBorders>
              <w:bottom w:val="nil"/>
            </w:tcBorders>
          </w:tcPr>
          <w:p w14:paraId="1C283BF1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1.02 [0.98 – 1.06]</w:t>
            </w:r>
          </w:p>
        </w:tc>
        <w:tc>
          <w:tcPr>
            <w:tcW w:w="900" w:type="dxa"/>
            <w:tcBorders>
              <w:bottom w:val="nil"/>
            </w:tcBorders>
          </w:tcPr>
          <w:p w14:paraId="4E9047F8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0.46</w:t>
            </w:r>
          </w:p>
        </w:tc>
      </w:tr>
      <w:tr w:rsidR="00F5047C" w:rsidRPr="00F5047C" w14:paraId="4DB054FE" w14:textId="77777777" w:rsidTr="00DB5C02">
        <w:tc>
          <w:tcPr>
            <w:tcW w:w="2515" w:type="dxa"/>
            <w:tcBorders>
              <w:top w:val="nil"/>
              <w:bottom w:val="nil"/>
            </w:tcBorders>
          </w:tcPr>
          <w:p w14:paraId="15BCD5C8" w14:textId="77777777" w:rsidR="009E7598" w:rsidRPr="00F5047C" w:rsidRDefault="009E7598" w:rsidP="00DB5C02">
            <w:pPr>
              <w:rPr>
                <w:rFonts w:ascii="Arial" w:hAnsi="Arial" w:cs="Arial"/>
                <w:sz w:val="20"/>
                <w:szCs w:val="20"/>
              </w:rPr>
            </w:pPr>
            <w:r w:rsidRPr="00F5047C">
              <w:rPr>
                <w:rFonts w:ascii="Arial" w:hAnsi="Arial" w:cs="Arial"/>
                <w:sz w:val="20"/>
                <w:szCs w:val="20"/>
              </w:rPr>
              <w:t>Baseline weight (kg)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0862293C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1.00 [0.99 – 1.02]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8D49287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0.77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4E061391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1.04 [1.02 – 1.06]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A29894D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&lt;0.0001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068530D5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1.00 [0.98 – 1.01]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EAF1766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0.77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5E216A7C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1.03 [1.01 – 1.05]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2FF0D5C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0.02</w:t>
            </w:r>
          </w:p>
        </w:tc>
      </w:tr>
      <w:tr w:rsidR="00F5047C" w:rsidRPr="00F5047C" w14:paraId="10888818" w14:textId="77777777" w:rsidTr="00DB5C02">
        <w:tc>
          <w:tcPr>
            <w:tcW w:w="2515" w:type="dxa"/>
            <w:tcBorders>
              <w:top w:val="nil"/>
              <w:bottom w:val="nil"/>
            </w:tcBorders>
          </w:tcPr>
          <w:p w14:paraId="00B9748F" w14:textId="77777777" w:rsidR="009E7598" w:rsidRPr="00F5047C" w:rsidRDefault="009E7598" w:rsidP="00DB5C02">
            <w:pPr>
              <w:rPr>
                <w:rFonts w:ascii="Arial" w:hAnsi="Arial" w:cs="Arial"/>
                <w:sz w:val="20"/>
                <w:szCs w:val="20"/>
              </w:rPr>
            </w:pPr>
            <w:r w:rsidRPr="00F5047C">
              <w:rPr>
                <w:rFonts w:ascii="Arial" w:hAnsi="Arial" w:cs="Arial"/>
                <w:sz w:val="20"/>
                <w:szCs w:val="20"/>
              </w:rPr>
              <w:t xml:space="preserve">Concomitant ASDs 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65B95515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201FD3F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715D0711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8E50553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2509F53B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0A119521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5F92CB68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D924C5F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5047C" w:rsidRPr="00F5047C" w14:paraId="51917706" w14:textId="77777777" w:rsidTr="00DB5C02">
        <w:tc>
          <w:tcPr>
            <w:tcW w:w="2515" w:type="dxa"/>
            <w:tcBorders>
              <w:top w:val="nil"/>
              <w:bottom w:val="nil"/>
            </w:tcBorders>
          </w:tcPr>
          <w:p w14:paraId="60D9C14E" w14:textId="77777777" w:rsidR="009E7598" w:rsidRPr="00F5047C" w:rsidRDefault="009E7598" w:rsidP="00DB5C0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5047C">
              <w:rPr>
                <w:rFonts w:ascii="Arial" w:hAnsi="Arial" w:cs="Arial"/>
                <w:sz w:val="20"/>
                <w:szCs w:val="20"/>
              </w:rPr>
              <w:t>clobazam</w:t>
            </w: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1CD9BD35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0.79 [0.36 – 1.72]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83C54FF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0.55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6D95A40F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0.35 [0.16 – 0.77]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0C3C318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0.009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11203C13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5.70 [2.44 – 13.35]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1CAD5BE7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&lt;0.0001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41AB6CD5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0.89 [0.25 – 3.16]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87AFEE5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0.86</w:t>
            </w:r>
          </w:p>
        </w:tc>
      </w:tr>
      <w:tr w:rsidR="00F5047C" w:rsidRPr="00F5047C" w14:paraId="74610F9B" w14:textId="77777777" w:rsidTr="00DB5C02">
        <w:tc>
          <w:tcPr>
            <w:tcW w:w="2515" w:type="dxa"/>
            <w:tcBorders>
              <w:top w:val="nil"/>
              <w:bottom w:val="nil"/>
            </w:tcBorders>
          </w:tcPr>
          <w:p w14:paraId="5490073B" w14:textId="77777777" w:rsidR="009E7598" w:rsidRPr="00F5047C" w:rsidRDefault="009E7598" w:rsidP="00DB5C0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5047C">
              <w:rPr>
                <w:rFonts w:ascii="Arial" w:hAnsi="Arial" w:cs="Arial"/>
                <w:sz w:val="20"/>
                <w:szCs w:val="20"/>
              </w:rPr>
              <w:t>rufinamide</w:t>
            </w: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34724B69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0.75 [0.23 – 2.50]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FC3C0FB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0.64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33CF1BC0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0.67 [0.20 – 2.21]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B6861ED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0.51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5E819E62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4.45 [1.25 – 15.90]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DA5F4E9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0.02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52B16A48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0.74 [0.09 – 6.26]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B472B9D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0.78</w:t>
            </w:r>
          </w:p>
        </w:tc>
      </w:tr>
      <w:tr w:rsidR="00F5047C" w:rsidRPr="00F5047C" w14:paraId="6BACAD8C" w14:textId="77777777" w:rsidTr="00DB5C02">
        <w:tc>
          <w:tcPr>
            <w:tcW w:w="2515" w:type="dxa"/>
            <w:tcBorders>
              <w:top w:val="nil"/>
              <w:bottom w:val="nil"/>
            </w:tcBorders>
          </w:tcPr>
          <w:p w14:paraId="4AA0AAF7" w14:textId="77777777" w:rsidR="009E7598" w:rsidRPr="00F5047C" w:rsidRDefault="009E7598" w:rsidP="00DB5C0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5047C">
              <w:rPr>
                <w:rFonts w:ascii="Arial" w:hAnsi="Arial" w:cs="Arial"/>
                <w:sz w:val="20"/>
                <w:szCs w:val="20"/>
              </w:rPr>
              <w:t>topiramate</w:t>
            </w: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10CB90BD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0.97 [0.35 – 2.67]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C7C4F51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0.95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77FBBA27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1.48 [0.51 – 4.28]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F216162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0.47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0EA19FC8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0.48 [0.15 – 1.58]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97B7174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0.23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3FBC5904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0.44 [0.05 – 3.67]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7AFBB2E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0.45</w:t>
            </w:r>
          </w:p>
        </w:tc>
      </w:tr>
      <w:tr w:rsidR="00F5047C" w:rsidRPr="00F5047C" w14:paraId="3F0B5F2C" w14:textId="77777777" w:rsidTr="00DB5C02">
        <w:tc>
          <w:tcPr>
            <w:tcW w:w="2515" w:type="dxa"/>
            <w:tcBorders>
              <w:top w:val="nil"/>
              <w:bottom w:val="nil"/>
            </w:tcBorders>
          </w:tcPr>
          <w:p w14:paraId="5A8ACBE5" w14:textId="77777777" w:rsidR="009E7598" w:rsidRPr="00F5047C" w:rsidRDefault="009E7598" w:rsidP="00DB5C0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5047C">
              <w:rPr>
                <w:rFonts w:ascii="Arial" w:hAnsi="Arial" w:cs="Arial"/>
                <w:sz w:val="20"/>
                <w:szCs w:val="20"/>
              </w:rPr>
              <w:t>valproic acid</w:t>
            </w: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19BCE9BC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1.33 [0.50 – 3.53]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F5F8718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0.56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0ECE8D99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0.72 [0.28 – 1.87]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51ACD06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0.50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103819A1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1.19 [0.45 – 3.18]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533BDCAD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0.73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3A8DB29D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1.52 [0.37 – 6.18]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909FBBD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0.56</w:t>
            </w:r>
          </w:p>
        </w:tc>
      </w:tr>
      <w:tr w:rsidR="009E7598" w:rsidRPr="00F5047C" w14:paraId="54FA5BA3" w14:textId="77777777" w:rsidTr="00DB5C02">
        <w:tc>
          <w:tcPr>
            <w:tcW w:w="2515" w:type="dxa"/>
            <w:tcBorders>
              <w:top w:val="nil"/>
            </w:tcBorders>
          </w:tcPr>
          <w:p w14:paraId="324EE8D6" w14:textId="77777777" w:rsidR="009E7598" w:rsidRPr="00F5047C" w:rsidRDefault="009E7598" w:rsidP="00DB5C0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5047C">
              <w:rPr>
                <w:rFonts w:ascii="Arial" w:hAnsi="Arial" w:cs="Arial"/>
                <w:sz w:val="20"/>
                <w:szCs w:val="20"/>
              </w:rPr>
              <w:t>zonisamide</w:t>
            </w:r>
            <w:proofErr w:type="spellEnd"/>
          </w:p>
        </w:tc>
        <w:tc>
          <w:tcPr>
            <w:tcW w:w="1890" w:type="dxa"/>
            <w:tcBorders>
              <w:top w:val="nil"/>
            </w:tcBorders>
            <w:vAlign w:val="center"/>
          </w:tcPr>
          <w:p w14:paraId="18472905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1.56 [0.57 – 4.27]</w:t>
            </w:r>
          </w:p>
        </w:tc>
        <w:tc>
          <w:tcPr>
            <w:tcW w:w="720" w:type="dxa"/>
            <w:tcBorders>
              <w:top w:val="nil"/>
            </w:tcBorders>
          </w:tcPr>
          <w:p w14:paraId="7CFD5F08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0.39</w:t>
            </w:r>
          </w:p>
        </w:tc>
        <w:tc>
          <w:tcPr>
            <w:tcW w:w="1980" w:type="dxa"/>
            <w:tcBorders>
              <w:top w:val="nil"/>
            </w:tcBorders>
          </w:tcPr>
          <w:p w14:paraId="1F33BB48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1.80 [0.63 – 5.08]</w:t>
            </w:r>
          </w:p>
        </w:tc>
        <w:tc>
          <w:tcPr>
            <w:tcW w:w="990" w:type="dxa"/>
            <w:tcBorders>
              <w:top w:val="nil"/>
            </w:tcBorders>
          </w:tcPr>
          <w:p w14:paraId="1EA478EC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0.27</w:t>
            </w:r>
          </w:p>
        </w:tc>
        <w:tc>
          <w:tcPr>
            <w:tcW w:w="1980" w:type="dxa"/>
            <w:tcBorders>
              <w:top w:val="nil"/>
            </w:tcBorders>
            <w:vAlign w:val="center"/>
          </w:tcPr>
          <w:p w14:paraId="26BFBF51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1.31 [0.49 – 3.54]</w:t>
            </w:r>
          </w:p>
        </w:tc>
        <w:tc>
          <w:tcPr>
            <w:tcW w:w="1080" w:type="dxa"/>
            <w:tcBorders>
              <w:top w:val="nil"/>
            </w:tcBorders>
          </w:tcPr>
          <w:p w14:paraId="251B4824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0.59</w:t>
            </w:r>
          </w:p>
        </w:tc>
        <w:tc>
          <w:tcPr>
            <w:tcW w:w="2250" w:type="dxa"/>
            <w:tcBorders>
              <w:top w:val="nil"/>
            </w:tcBorders>
            <w:vAlign w:val="center"/>
          </w:tcPr>
          <w:p w14:paraId="22AB4C05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0.91 [0.18 – 4.52]</w:t>
            </w:r>
          </w:p>
        </w:tc>
        <w:tc>
          <w:tcPr>
            <w:tcW w:w="900" w:type="dxa"/>
            <w:tcBorders>
              <w:top w:val="nil"/>
            </w:tcBorders>
          </w:tcPr>
          <w:p w14:paraId="20902579" w14:textId="77777777" w:rsidR="009E7598" w:rsidRPr="00F5047C" w:rsidRDefault="009E7598" w:rsidP="00DB5C0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5047C">
              <w:rPr>
                <w:rFonts w:ascii="Arial" w:hAnsi="Arial" w:cs="Arial"/>
                <w:bCs/>
                <w:sz w:val="20"/>
                <w:szCs w:val="20"/>
              </w:rPr>
              <w:t>0.91</w:t>
            </w:r>
          </w:p>
        </w:tc>
      </w:tr>
    </w:tbl>
    <w:p w14:paraId="239A5D66" w14:textId="77777777" w:rsidR="009E7598" w:rsidRPr="00F5047C" w:rsidRDefault="009E7598" w:rsidP="009E7598">
      <w:pPr>
        <w:rPr>
          <w:rFonts w:ascii="Arial" w:hAnsi="Arial" w:cs="Arial"/>
          <w:b/>
          <w:sz w:val="20"/>
          <w:szCs w:val="20"/>
        </w:rPr>
      </w:pPr>
    </w:p>
    <w:p w14:paraId="73FDDC15" w14:textId="77777777" w:rsidR="00AE448E" w:rsidRPr="00F5047C" w:rsidRDefault="00F5047C"/>
    <w:sectPr w:rsidR="00AE448E" w:rsidRPr="00F5047C" w:rsidSect="009E759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598"/>
    <w:rsid w:val="009E7598"/>
    <w:rsid w:val="00AF63FE"/>
    <w:rsid w:val="00D73E68"/>
    <w:rsid w:val="00F5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3C934"/>
  <w15:chartTrackingRefBased/>
  <w15:docId w15:val="{005E4D68-908A-4DC9-A263-5E2C695E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5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7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E7598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E7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8790794175F540823AE429B2E99174" ma:contentTypeVersion="8" ma:contentTypeDescription="Create a new document." ma:contentTypeScope="" ma:versionID="aca249d326f3bd923fa8b74113d729a9">
  <xsd:schema xmlns:xsd="http://www.w3.org/2001/XMLSchema" xmlns:xs="http://www.w3.org/2001/XMLSchema" xmlns:p="http://schemas.microsoft.com/office/2006/metadata/properties" xmlns:ns3="a71cbf2a-6e8f-45df-9a7f-4be37baf57fb" targetNamespace="http://schemas.microsoft.com/office/2006/metadata/properties" ma:root="true" ma:fieldsID="e00447d076fee66175630ba37eba156d" ns3:_="">
    <xsd:import namespace="a71cbf2a-6e8f-45df-9a7f-4be37baf57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cbf2a-6e8f-45df-9a7f-4be37baf57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873AAA-D64D-4A07-983A-28E8F9CD55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853C90-5867-4E28-824E-7088C6A67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1cbf2a-6e8f-45df-9a7f-4be37baf5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B95E80-3AD0-44E1-BC96-D9FA3345B4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920</Characters>
  <Application>Microsoft Office Word</Application>
  <DocSecurity>0</DocSecurity>
  <Lines>48</Lines>
  <Paragraphs>34</Paragraphs>
  <ScaleCrop>false</ScaleCrop>
  <Company>UAB Medicine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Brittney Harris (Campus)</dc:creator>
  <cp:keywords/>
  <dc:description/>
  <cp:lastModifiedBy>Alethea Gerding</cp:lastModifiedBy>
  <cp:revision>2</cp:revision>
  <dcterms:created xsi:type="dcterms:W3CDTF">2021-04-20T16:44:00Z</dcterms:created>
  <dcterms:modified xsi:type="dcterms:W3CDTF">2021-08-27T15:10:00Z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0x010100A48790794175F540823AE429B2E99174</vt:lpwstr>
  </property>
</Properties>
</file>