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76BAF" w14:textId="77777777" w:rsidR="00D10160" w:rsidRPr="0014315F" w:rsidRDefault="00D10160" w:rsidP="00D10160">
      <w:pPr>
        <w:spacing w:after="0" w:line="240" w:lineRule="auto"/>
        <w:rPr>
          <w:rFonts w:ascii="Times New Roman" w:eastAsia="PMingLiU" w:hAnsi="Times New Roman" w:cs="Times New Roman"/>
          <w:lang w:eastAsia="zh-TW"/>
        </w:rPr>
      </w:pPr>
      <w:r>
        <w:rPr>
          <w:rFonts w:ascii="Times New Roman" w:eastAsia="PMingLiU" w:hAnsi="Times New Roman" w:cs="Times New Roman"/>
          <w:b/>
          <w:bCs/>
          <w:lang w:eastAsia="zh-TW"/>
        </w:rPr>
        <w:t xml:space="preserve">Supplementary </w:t>
      </w:r>
      <w:r w:rsidRPr="0014315F">
        <w:rPr>
          <w:rFonts w:ascii="Times New Roman" w:eastAsia="PMingLiU" w:hAnsi="Times New Roman" w:cs="Times New Roman"/>
          <w:b/>
          <w:bCs/>
          <w:lang w:eastAsia="zh-TW"/>
        </w:rPr>
        <w:t>Table 1</w:t>
      </w:r>
      <w:r>
        <w:rPr>
          <w:rFonts w:ascii="Times New Roman" w:eastAsia="PMingLiU" w:hAnsi="Times New Roman" w:cs="Times New Roman"/>
          <w:b/>
          <w:bCs/>
          <w:lang w:eastAsia="zh-TW"/>
        </w:rPr>
        <w:t xml:space="preserve">. </w:t>
      </w:r>
      <w:r w:rsidRPr="0014315F">
        <w:rPr>
          <w:rFonts w:ascii="Times New Roman" w:eastAsia="PMingLiU" w:hAnsi="Times New Roman" w:cs="Times New Roman"/>
          <w:b/>
          <w:lang w:eastAsia="zh-TW"/>
        </w:rPr>
        <w:t xml:space="preserve"> </w:t>
      </w:r>
      <w:r w:rsidRPr="0014315F">
        <w:rPr>
          <w:rFonts w:ascii="Times New Roman" w:eastAsia="PMingLiU" w:hAnsi="Times New Roman" w:cs="Times New Roman"/>
          <w:lang w:eastAsia="zh-TW"/>
        </w:rPr>
        <w:t>Data collection and refinement statistics for human MAGL compound 432 complex</w:t>
      </w:r>
    </w:p>
    <w:p w14:paraId="655AE3F3" w14:textId="77777777" w:rsidR="00D10160" w:rsidRPr="0014315F" w:rsidRDefault="00D10160" w:rsidP="00D10160">
      <w:pPr>
        <w:spacing w:after="0" w:line="240" w:lineRule="auto"/>
        <w:rPr>
          <w:rFonts w:ascii="Times New Roman" w:eastAsia="PMingLiU" w:hAnsi="Times New Roman" w:cs="Times New Roman"/>
          <w:lang w:eastAsia="zh-TW"/>
        </w:rPr>
      </w:pPr>
    </w:p>
    <w:p w14:paraId="6AE7D723" w14:textId="77777777" w:rsidR="00D10160" w:rsidRPr="0014315F" w:rsidRDefault="00D10160" w:rsidP="00D10160">
      <w:pPr>
        <w:spacing w:after="0" w:line="240" w:lineRule="auto"/>
        <w:rPr>
          <w:rFonts w:ascii="Times New Roman" w:eastAsia="PMingLiU" w:hAnsi="Times New Roman" w:cs="Times New Roman"/>
          <w:lang w:eastAsia="zh-TW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400"/>
        <w:gridCol w:w="2278"/>
        <w:gridCol w:w="250"/>
      </w:tblGrid>
      <w:tr w:rsidR="00D10160" w:rsidRPr="0014315F" w14:paraId="1587C833" w14:textId="77777777" w:rsidTr="00D037CB">
        <w:tc>
          <w:tcPr>
            <w:tcW w:w="2400" w:type="dxa"/>
            <w:tcBorders>
              <w:top w:val="single" w:sz="12" w:space="0" w:color="008000"/>
              <w:bottom w:val="single" w:sz="12" w:space="0" w:color="008000"/>
            </w:tcBorders>
          </w:tcPr>
          <w:p w14:paraId="5B354F33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278" w:type="dxa"/>
            <w:tcBorders>
              <w:top w:val="single" w:sz="12" w:space="0" w:color="008000"/>
              <w:bottom w:val="single" w:sz="12" w:space="0" w:color="008000"/>
            </w:tcBorders>
          </w:tcPr>
          <w:p w14:paraId="272C508A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human MAGL compound 432  complex</w:t>
            </w:r>
          </w:p>
        </w:tc>
        <w:tc>
          <w:tcPr>
            <w:tcW w:w="250" w:type="dxa"/>
            <w:tcBorders>
              <w:top w:val="single" w:sz="12" w:space="0" w:color="008000"/>
              <w:bottom w:val="single" w:sz="12" w:space="0" w:color="008000"/>
            </w:tcBorders>
          </w:tcPr>
          <w:p w14:paraId="6A1A7F05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76CE7AAD" w14:textId="77777777" w:rsidTr="00D037CB">
        <w:tc>
          <w:tcPr>
            <w:tcW w:w="2400" w:type="dxa"/>
            <w:tcBorders>
              <w:top w:val="single" w:sz="12" w:space="0" w:color="008000"/>
            </w:tcBorders>
          </w:tcPr>
          <w:p w14:paraId="1517F6CA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b/>
                <w:bCs/>
                <w:lang w:eastAsia="zh-TW"/>
              </w:rPr>
              <w:t>Data collection</w:t>
            </w:r>
          </w:p>
        </w:tc>
        <w:tc>
          <w:tcPr>
            <w:tcW w:w="2278" w:type="dxa"/>
            <w:tcBorders>
              <w:top w:val="single" w:sz="12" w:space="0" w:color="008000"/>
            </w:tcBorders>
          </w:tcPr>
          <w:p w14:paraId="536367F1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50" w:type="dxa"/>
            <w:tcBorders>
              <w:top w:val="single" w:sz="12" w:space="0" w:color="008000"/>
            </w:tcBorders>
          </w:tcPr>
          <w:p w14:paraId="27976A1C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15E06719" w14:textId="77777777" w:rsidTr="00D037CB">
        <w:tc>
          <w:tcPr>
            <w:tcW w:w="2400" w:type="dxa"/>
          </w:tcPr>
          <w:p w14:paraId="6A453C20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Space group</w:t>
            </w:r>
          </w:p>
        </w:tc>
        <w:tc>
          <w:tcPr>
            <w:tcW w:w="2278" w:type="dxa"/>
          </w:tcPr>
          <w:p w14:paraId="7D208C6F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C222</w:t>
            </w:r>
            <w:r w:rsidRPr="0014315F">
              <w:rPr>
                <w:rFonts w:ascii="Times New Roman" w:eastAsia="PMingLiU" w:hAnsi="Times New Roman" w:cs="Times New Roman"/>
                <w:vertAlign w:val="subscript"/>
                <w:lang w:eastAsia="zh-TW"/>
              </w:rPr>
              <w:t>1</w:t>
            </w:r>
          </w:p>
        </w:tc>
        <w:tc>
          <w:tcPr>
            <w:tcW w:w="250" w:type="dxa"/>
          </w:tcPr>
          <w:p w14:paraId="64B88558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2971B336" w14:textId="77777777" w:rsidTr="00D037CB">
        <w:tc>
          <w:tcPr>
            <w:tcW w:w="2400" w:type="dxa"/>
          </w:tcPr>
          <w:p w14:paraId="5CDFF3A9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Cell dimensions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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</w:t>
            </w:r>
          </w:p>
        </w:tc>
        <w:tc>
          <w:tcPr>
            <w:tcW w:w="2278" w:type="dxa"/>
          </w:tcPr>
          <w:p w14:paraId="16938279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50" w:type="dxa"/>
          </w:tcPr>
          <w:p w14:paraId="34011AE6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3B3CBF74" w14:textId="77777777" w:rsidTr="00D037CB">
        <w:tc>
          <w:tcPr>
            <w:tcW w:w="2400" w:type="dxa"/>
          </w:tcPr>
          <w:p w14:paraId="09F4E74D" w14:textId="77777777" w:rsidR="00D10160" w:rsidRPr="0014315F" w:rsidRDefault="00D10160" w:rsidP="00D037CB">
            <w:pPr>
              <w:spacing w:after="0" w:line="240" w:lineRule="auto"/>
              <w:rPr>
                <w:rFonts w:ascii="Wingdings" w:eastAsia="PMingLiU" w:hAnsi="Wingdings" w:cs="Times New Roman" w:hint="eastAsia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   </w:t>
            </w:r>
            <w:r w:rsidRPr="0014315F">
              <w:rPr>
                <w:rFonts w:ascii="Times New Roman" w:eastAsia="PMingLiU" w:hAnsi="Times New Roman" w:cs="Times New Roman"/>
                <w:i/>
                <w:lang w:eastAsia="zh-TW"/>
              </w:rPr>
              <w:t>a</w:t>
            </w: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, </w:t>
            </w:r>
            <w:r w:rsidRPr="0014315F">
              <w:rPr>
                <w:rFonts w:ascii="Times New Roman" w:eastAsia="PMingLiU" w:hAnsi="Times New Roman" w:cs="Times New Roman"/>
                <w:i/>
                <w:lang w:eastAsia="zh-TW"/>
              </w:rPr>
              <w:t>b</w:t>
            </w: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, </w:t>
            </w:r>
            <w:r w:rsidRPr="0014315F">
              <w:rPr>
                <w:rFonts w:ascii="Times New Roman" w:eastAsia="PMingLiU" w:hAnsi="Times New Roman" w:cs="Times New Roman"/>
                <w:i/>
                <w:lang w:eastAsia="zh-TW"/>
              </w:rPr>
              <w:t>c</w:t>
            </w: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(Å)</w:t>
            </w:r>
          </w:p>
        </w:tc>
        <w:tc>
          <w:tcPr>
            <w:tcW w:w="2278" w:type="dxa"/>
          </w:tcPr>
          <w:p w14:paraId="135A2FCB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89.96, 127.45, 63.03</w:t>
            </w:r>
          </w:p>
        </w:tc>
        <w:tc>
          <w:tcPr>
            <w:tcW w:w="250" w:type="dxa"/>
          </w:tcPr>
          <w:p w14:paraId="05E848C7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162EFA9E" w14:textId="77777777" w:rsidTr="00D037CB">
        <w:tc>
          <w:tcPr>
            <w:tcW w:w="2400" w:type="dxa"/>
          </w:tcPr>
          <w:p w14:paraId="248991B8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Symbol" w:eastAsia="PMingLiU" w:hAnsi="Symbol" w:cs="Times New Roman"/>
                <w:lang w:eastAsia="zh-TW"/>
              </w:rPr>
              <w:t>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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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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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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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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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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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</w:t>
            </w: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(</w:t>
            </w:r>
            <w:r w:rsidRPr="0014315F">
              <w:rPr>
                <w:rFonts w:ascii="Times New Roman" w:eastAsia="PMingLiU" w:hAnsi="Times New Roman" w:cs="Times New Roman"/>
                <w:lang w:eastAsia="zh-TW"/>
              </w:rPr>
              <w:sym w:font="Symbol" w:char="F0B0"/>
            </w: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) </w:t>
            </w:r>
          </w:p>
        </w:tc>
        <w:tc>
          <w:tcPr>
            <w:tcW w:w="2278" w:type="dxa"/>
          </w:tcPr>
          <w:p w14:paraId="4CA80BBF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90, 90, 90</w:t>
            </w:r>
          </w:p>
        </w:tc>
        <w:tc>
          <w:tcPr>
            <w:tcW w:w="250" w:type="dxa"/>
          </w:tcPr>
          <w:p w14:paraId="65D7784C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1BF31D9C" w14:textId="77777777" w:rsidTr="00D037CB">
        <w:tc>
          <w:tcPr>
            <w:tcW w:w="2400" w:type="dxa"/>
          </w:tcPr>
          <w:p w14:paraId="23512E4E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Resolution (Å)</w:t>
            </w:r>
          </w:p>
        </w:tc>
        <w:tc>
          <w:tcPr>
            <w:tcW w:w="2278" w:type="dxa"/>
          </w:tcPr>
          <w:p w14:paraId="7C6A34EF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1.16 (1.26-1.16)</w:t>
            </w:r>
          </w:p>
        </w:tc>
        <w:tc>
          <w:tcPr>
            <w:tcW w:w="250" w:type="dxa"/>
          </w:tcPr>
          <w:p w14:paraId="117DA36C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3B904579" w14:textId="77777777" w:rsidTr="00D037CB">
        <w:tc>
          <w:tcPr>
            <w:tcW w:w="2400" w:type="dxa"/>
          </w:tcPr>
          <w:p w14:paraId="58C3A610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proofErr w:type="spellStart"/>
            <w:r w:rsidRPr="0014315F">
              <w:rPr>
                <w:rFonts w:ascii="Times New Roman" w:eastAsia="PMingLiU" w:hAnsi="Times New Roman" w:cs="Times New Roman"/>
                <w:i/>
                <w:iCs/>
                <w:lang w:eastAsia="zh-TW"/>
              </w:rPr>
              <w:t>R</w:t>
            </w:r>
            <w:r w:rsidRPr="0014315F">
              <w:rPr>
                <w:rFonts w:ascii="Times New Roman" w:eastAsia="PMingLiU" w:hAnsi="Times New Roman" w:cs="Times New Roman"/>
                <w:vertAlign w:val="subscript"/>
                <w:lang w:eastAsia="zh-TW"/>
              </w:rPr>
              <w:t>sym</w:t>
            </w:r>
            <w:proofErr w:type="spellEnd"/>
          </w:p>
        </w:tc>
        <w:tc>
          <w:tcPr>
            <w:tcW w:w="2278" w:type="dxa"/>
          </w:tcPr>
          <w:p w14:paraId="64C69D16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0.057 (0.80)</w:t>
            </w:r>
          </w:p>
        </w:tc>
        <w:tc>
          <w:tcPr>
            <w:tcW w:w="250" w:type="dxa"/>
          </w:tcPr>
          <w:p w14:paraId="328536B3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0CC42D60" w14:textId="77777777" w:rsidTr="00D037CB">
        <w:tc>
          <w:tcPr>
            <w:tcW w:w="2400" w:type="dxa"/>
          </w:tcPr>
          <w:p w14:paraId="28C601A2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i/>
                <w:iCs/>
                <w:lang w:eastAsia="zh-TW"/>
              </w:rPr>
              <w:t xml:space="preserve">I </w:t>
            </w: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/ </w:t>
            </w:r>
            <w:r w:rsidRPr="0014315F">
              <w:rPr>
                <w:rFonts w:ascii="Symbol" w:eastAsia="PMingLiU" w:hAnsi="Symbol" w:cs="Times New Roman"/>
                <w:lang w:eastAsia="zh-TW"/>
              </w:rPr>
              <w:t></w:t>
            </w:r>
            <w:r w:rsidRPr="0014315F">
              <w:rPr>
                <w:rFonts w:ascii="Times New Roman" w:eastAsia="PMingLiU" w:hAnsi="Times New Roman" w:cs="Times New Roman"/>
                <w:i/>
                <w:iCs/>
                <w:lang w:eastAsia="zh-TW"/>
              </w:rPr>
              <w:t>I</w:t>
            </w:r>
          </w:p>
        </w:tc>
        <w:tc>
          <w:tcPr>
            <w:tcW w:w="2278" w:type="dxa"/>
          </w:tcPr>
          <w:p w14:paraId="4F39730D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11.27  (1.09)</w:t>
            </w:r>
          </w:p>
        </w:tc>
        <w:tc>
          <w:tcPr>
            <w:tcW w:w="250" w:type="dxa"/>
          </w:tcPr>
          <w:p w14:paraId="69FF9356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32028899" w14:textId="77777777" w:rsidTr="00D037CB">
        <w:trPr>
          <w:trHeight w:val="170"/>
        </w:trPr>
        <w:tc>
          <w:tcPr>
            <w:tcW w:w="2400" w:type="dxa"/>
          </w:tcPr>
          <w:p w14:paraId="5D0D7B43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CC(1/2)</w:t>
            </w:r>
          </w:p>
        </w:tc>
        <w:tc>
          <w:tcPr>
            <w:tcW w:w="2278" w:type="dxa"/>
          </w:tcPr>
          <w:p w14:paraId="693EACCD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0.999 (0.584)</w:t>
            </w:r>
          </w:p>
        </w:tc>
        <w:tc>
          <w:tcPr>
            <w:tcW w:w="250" w:type="dxa"/>
          </w:tcPr>
          <w:p w14:paraId="24783128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33AD2336" w14:textId="77777777" w:rsidTr="00D037CB">
        <w:tc>
          <w:tcPr>
            <w:tcW w:w="2400" w:type="dxa"/>
          </w:tcPr>
          <w:p w14:paraId="263F30D9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Completeness</w:t>
            </w:r>
          </w:p>
          <w:p w14:paraId="6141B173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Redundancy</w:t>
            </w:r>
          </w:p>
        </w:tc>
        <w:tc>
          <w:tcPr>
            <w:tcW w:w="2278" w:type="dxa"/>
          </w:tcPr>
          <w:p w14:paraId="30416098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99.8 (99.5)</w:t>
            </w:r>
          </w:p>
          <w:p w14:paraId="57237C90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6.39  (5.99)</w:t>
            </w:r>
          </w:p>
        </w:tc>
        <w:tc>
          <w:tcPr>
            <w:tcW w:w="250" w:type="dxa"/>
          </w:tcPr>
          <w:p w14:paraId="076E75E2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2F14C972" w14:textId="77777777" w:rsidTr="00D037CB">
        <w:tc>
          <w:tcPr>
            <w:tcW w:w="2400" w:type="dxa"/>
          </w:tcPr>
          <w:p w14:paraId="142CACBB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278" w:type="dxa"/>
          </w:tcPr>
          <w:p w14:paraId="10EB3ACF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50" w:type="dxa"/>
          </w:tcPr>
          <w:p w14:paraId="2B3BC582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77939A9E" w14:textId="77777777" w:rsidTr="00D037CB">
        <w:tc>
          <w:tcPr>
            <w:tcW w:w="2400" w:type="dxa"/>
          </w:tcPr>
          <w:p w14:paraId="4B80DD40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i/>
                <w:iCs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b/>
                <w:bCs/>
                <w:lang w:eastAsia="zh-TW"/>
              </w:rPr>
              <w:t>Refinement</w:t>
            </w:r>
          </w:p>
        </w:tc>
        <w:tc>
          <w:tcPr>
            <w:tcW w:w="2278" w:type="dxa"/>
          </w:tcPr>
          <w:p w14:paraId="29B4BAFD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50" w:type="dxa"/>
          </w:tcPr>
          <w:p w14:paraId="1576547A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5C9AC637" w14:textId="77777777" w:rsidTr="00D037CB">
        <w:tc>
          <w:tcPr>
            <w:tcW w:w="2400" w:type="dxa"/>
          </w:tcPr>
          <w:p w14:paraId="749F987B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Resolution (Å)</w:t>
            </w:r>
          </w:p>
        </w:tc>
        <w:tc>
          <w:tcPr>
            <w:tcW w:w="2278" w:type="dxa"/>
          </w:tcPr>
          <w:p w14:paraId="29A994E8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63.72 – 1.16</w:t>
            </w:r>
          </w:p>
        </w:tc>
        <w:tc>
          <w:tcPr>
            <w:tcW w:w="250" w:type="dxa"/>
          </w:tcPr>
          <w:p w14:paraId="69C2433F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11DDE241" w14:textId="77777777" w:rsidTr="00D037CB">
        <w:tc>
          <w:tcPr>
            <w:tcW w:w="2400" w:type="dxa"/>
          </w:tcPr>
          <w:p w14:paraId="38B30F43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No. reflections</w:t>
            </w:r>
          </w:p>
        </w:tc>
        <w:tc>
          <w:tcPr>
            <w:tcW w:w="2278" w:type="dxa"/>
          </w:tcPr>
          <w:p w14:paraId="485D4AAA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122098</w:t>
            </w:r>
          </w:p>
        </w:tc>
        <w:tc>
          <w:tcPr>
            <w:tcW w:w="250" w:type="dxa"/>
          </w:tcPr>
          <w:p w14:paraId="3E0646FB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3C2291F2" w14:textId="77777777" w:rsidTr="00D037CB">
        <w:tc>
          <w:tcPr>
            <w:tcW w:w="2400" w:type="dxa"/>
          </w:tcPr>
          <w:p w14:paraId="083D8DA4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proofErr w:type="spellStart"/>
            <w:r w:rsidRPr="0014315F">
              <w:rPr>
                <w:rFonts w:ascii="Times New Roman" w:eastAsia="PMingLiU" w:hAnsi="Times New Roman" w:cs="Times New Roman"/>
                <w:i/>
                <w:iCs/>
                <w:lang w:eastAsia="zh-TW"/>
              </w:rPr>
              <w:t>R</w:t>
            </w:r>
            <w:r w:rsidRPr="0014315F">
              <w:rPr>
                <w:rFonts w:ascii="Times New Roman" w:eastAsia="PMingLiU" w:hAnsi="Times New Roman" w:cs="Times New Roman"/>
                <w:vertAlign w:val="subscript"/>
                <w:lang w:eastAsia="zh-TW"/>
              </w:rPr>
              <w:t>work</w:t>
            </w:r>
            <w:proofErr w:type="spellEnd"/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/ </w:t>
            </w:r>
            <w:proofErr w:type="spellStart"/>
            <w:r w:rsidRPr="0014315F">
              <w:rPr>
                <w:rFonts w:ascii="Times New Roman" w:eastAsia="PMingLiU" w:hAnsi="Times New Roman" w:cs="Times New Roman"/>
                <w:i/>
                <w:iCs/>
                <w:lang w:eastAsia="zh-TW"/>
              </w:rPr>
              <w:t>R</w:t>
            </w:r>
            <w:r w:rsidRPr="0014315F">
              <w:rPr>
                <w:rFonts w:ascii="Times New Roman" w:eastAsia="PMingLiU" w:hAnsi="Times New Roman" w:cs="Times New Roman"/>
                <w:vertAlign w:val="subscript"/>
                <w:lang w:eastAsia="zh-TW"/>
              </w:rPr>
              <w:t>free</w:t>
            </w:r>
            <w:proofErr w:type="spellEnd"/>
          </w:p>
        </w:tc>
        <w:tc>
          <w:tcPr>
            <w:tcW w:w="2278" w:type="dxa"/>
          </w:tcPr>
          <w:p w14:paraId="3C6F7EA1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17.72/18.71</w:t>
            </w:r>
          </w:p>
        </w:tc>
        <w:tc>
          <w:tcPr>
            <w:tcW w:w="250" w:type="dxa"/>
          </w:tcPr>
          <w:p w14:paraId="1C59CD38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377DA6AE" w14:textId="77777777" w:rsidTr="00D037CB">
        <w:tc>
          <w:tcPr>
            <w:tcW w:w="2400" w:type="dxa"/>
          </w:tcPr>
          <w:p w14:paraId="1545B806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No. atoms</w:t>
            </w:r>
          </w:p>
        </w:tc>
        <w:tc>
          <w:tcPr>
            <w:tcW w:w="2278" w:type="dxa"/>
          </w:tcPr>
          <w:p w14:paraId="2EB1801E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50" w:type="dxa"/>
          </w:tcPr>
          <w:p w14:paraId="6A8CD2BE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1E6C7F8A" w14:textId="77777777" w:rsidTr="00D037CB">
        <w:tc>
          <w:tcPr>
            <w:tcW w:w="2400" w:type="dxa"/>
          </w:tcPr>
          <w:p w14:paraId="6A702B03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   Protein</w:t>
            </w:r>
          </w:p>
        </w:tc>
        <w:tc>
          <w:tcPr>
            <w:tcW w:w="2278" w:type="dxa"/>
          </w:tcPr>
          <w:p w14:paraId="6C2F0F11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2306</w:t>
            </w:r>
          </w:p>
        </w:tc>
        <w:tc>
          <w:tcPr>
            <w:tcW w:w="250" w:type="dxa"/>
          </w:tcPr>
          <w:p w14:paraId="6461FE7A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03A1B472" w14:textId="77777777" w:rsidTr="00D037CB">
        <w:tc>
          <w:tcPr>
            <w:tcW w:w="2400" w:type="dxa"/>
          </w:tcPr>
          <w:p w14:paraId="43659638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   Water</w:t>
            </w:r>
          </w:p>
          <w:p w14:paraId="2B40A7F4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   Ligand</w:t>
            </w:r>
          </w:p>
        </w:tc>
        <w:tc>
          <w:tcPr>
            <w:tcW w:w="2278" w:type="dxa"/>
          </w:tcPr>
          <w:p w14:paraId="6A780BA9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377</w:t>
            </w:r>
          </w:p>
          <w:p w14:paraId="1A64524D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28</w:t>
            </w:r>
          </w:p>
        </w:tc>
        <w:tc>
          <w:tcPr>
            <w:tcW w:w="250" w:type="dxa"/>
          </w:tcPr>
          <w:p w14:paraId="15B609C6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2BE84871" w14:textId="77777777" w:rsidTr="00D037CB">
        <w:tc>
          <w:tcPr>
            <w:tcW w:w="2400" w:type="dxa"/>
          </w:tcPr>
          <w:p w14:paraId="6D941FC6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i/>
                <w:lang w:eastAsia="zh-TW"/>
              </w:rPr>
              <w:t>B</w:t>
            </w:r>
            <w:r w:rsidRPr="0014315F">
              <w:rPr>
                <w:rFonts w:ascii="Times New Roman" w:eastAsia="PMingLiU" w:hAnsi="Times New Roman" w:cs="Times New Roman"/>
                <w:lang w:eastAsia="zh-TW"/>
              </w:rPr>
              <w:t>-factors</w:t>
            </w:r>
          </w:p>
        </w:tc>
        <w:tc>
          <w:tcPr>
            <w:tcW w:w="2278" w:type="dxa"/>
          </w:tcPr>
          <w:p w14:paraId="6693EF21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50" w:type="dxa"/>
          </w:tcPr>
          <w:p w14:paraId="5449BD19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7FA14578" w14:textId="77777777" w:rsidTr="00D037CB">
        <w:tc>
          <w:tcPr>
            <w:tcW w:w="2400" w:type="dxa"/>
          </w:tcPr>
          <w:p w14:paraId="092FE129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   Protein</w:t>
            </w:r>
          </w:p>
        </w:tc>
        <w:tc>
          <w:tcPr>
            <w:tcW w:w="2278" w:type="dxa"/>
          </w:tcPr>
          <w:p w14:paraId="0CDD87A9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18.12</w:t>
            </w:r>
          </w:p>
        </w:tc>
        <w:tc>
          <w:tcPr>
            <w:tcW w:w="250" w:type="dxa"/>
          </w:tcPr>
          <w:p w14:paraId="29AA26DA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06AD6F8A" w14:textId="77777777" w:rsidTr="00D037CB">
        <w:tc>
          <w:tcPr>
            <w:tcW w:w="2400" w:type="dxa"/>
          </w:tcPr>
          <w:p w14:paraId="68F30959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   Water</w:t>
            </w:r>
          </w:p>
          <w:p w14:paraId="4EBA85CE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   Ligand</w:t>
            </w:r>
          </w:p>
        </w:tc>
        <w:tc>
          <w:tcPr>
            <w:tcW w:w="2278" w:type="dxa"/>
          </w:tcPr>
          <w:p w14:paraId="64AC0DF2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34.30</w:t>
            </w:r>
          </w:p>
          <w:p w14:paraId="379FDC26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19.25</w:t>
            </w:r>
          </w:p>
        </w:tc>
        <w:tc>
          <w:tcPr>
            <w:tcW w:w="250" w:type="dxa"/>
          </w:tcPr>
          <w:p w14:paraId="0ACD727A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7506DC36" w14:textId="77777777" w:rsidTr="00D037CB">
        <w:tc>
          <w:tcPr>
            <w:tcW w:w="2400" w:type="dxa"/>
          </w:tcPr>
          <w:p w14:paraId="469CC3F8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proofErr w:type="spellStart"/>
            <w:r w:rsidRPr="0014315F">
              <w:rPr>
                <w:rFonts w:ascii="Times New Roman" w:eastAsia="PMingLiU" w:hAnsi="Times New Roman" w:cs="Times New Roman"/>
                <w:lang w:eastAsia="zh-TW"/>
              </w:rPr>
              <w:t>R.m.s.</w:t>
            </w:r>
            <w:proofErr w:type="spellEnd"/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deviations</w:t>
            </w:r>
          </w:p>
        </w:tc>
        <w:tc>
          <w:tcPr>
            <w:tcW w:w="2278" w:type="dxa"/>
          </w:tcPr>
          <w:p w14:paraId="0716DBD6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50" w:type="dxa"/>
          </w:tcPr>
          <w:p w14:paraId="12FC52F2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5E95E24E" w14:textId="77777777" w:rsidTr="00D037CB">
        <w:tc>
          <w:tcPr>
            <w:tcW w:w="2400" w:type="dxa"/>
          </w:tcPr>
          <w:p w14:paraId="233AFCB4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   Bond lengths (Å)</w:t>
            </w:r>
          </w:p>
          <w:p w14:paraId="28FD4D40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 xml:space="preserve">    Bond angles (°)</w:t>
            </w:r>
          </w:p>
        </w:tc>
        <w:tc>
          <w:tcPr>
            <w:tcW w:w="2278" w:type="dxa"/>
          </w:tcPr>
          <w:p w14:paraId="18894B25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0.008</w:t>
            </w:r>
          </w:p>
          <w:p w14:paraId="66149B70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  <w:r w:rsidRPr="0014315F">
              <w:rPr>
                <w:rFonts w:ascii="Times New Roman" w:eastAsia="PMingLiU" w:hAnsi="Times New Roman" w:cs="Times New Roman"/>
                <w:lang w:eastAsia="zh-TW"/>
              </w:rPr>
              <w:t>0.950</w:t>
            </w:r>
          </w:p>
        </w:tc>
        <w:tc>
          <w:tcPr>
            <w:tcW w:w="250" w:type="dxa"/>
          </w:tcPr>
          <w:p w14:paraId="3F9BFF17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6729010C" w14:textId="77777777" w:rsidTr="00D037CB">
        <w:tc>
          <w:tcPr>
            <w:tcW w:w="2400" w:type="dxa"/>
            <w:tcBorders>
              <w:bottom w:val="single" w:sz="12" w:space="0" w:color="008000"/>
            </w:tcBorders>
          </w:tcPr>
          <w:p w14:paraId="3717B915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278" w:type="dxa"/>
            <w:tcBorders>
              <w:bottom w:val="single" w:sz="12" w:space="0" w:color="008000"/>
            </w:tcBorders>
          </w:tcPr>
          <w:p w14:paraId="24241FF1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50" w:type="dxa"/>
          </w:tcPr>
          <w:p w14:paraId="18EA14B4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  <w:tr w:rsidR="00D10160" w:rsidRPr="0014315F" w14:paraId="441FFDA5" w14:textId="77777777" w:rsidTr="00D037CB">
        <w:tc>
          <w:tcPr>
            <w:tcW w:w="2400" w:type="dxa"/>
            <w:tcBorders>
              <w:bottom w:val="single" w:sz="12" w:space="0" w:color="008000"/>
            </w:tcBorders>
          </w:tcPr>
          <w:p w14:paraId="2B1A2A63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278" w:type="dxa"/>
            <w:tcBorders>
              <w:bottom w:val="single" w:sz="12" w:space="0" w:color="008000"/>
            </w:tcBorders>
          </w:tcPr>
          <w:p w14:paraId="25D8E990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  <w:tc>
          <w:tcPr>
            <w:tcW w:w="250" w:type="dxa"/>
          </w:tcPr>
          <w:p w14:paraId="0D850BBD" w14:textId="77777777" w:rsidR="00D10160" w:rsidRPr="0014315F" w:rsidRDefault="00D10160" w:rsidP="00D037CB">
            <w:pPr>
              <w:spacing w:after="0" w:line="240" w:lineRule="auto"/>
              <w:rPr>
                <w:rFonts w:ascii="Times New Roman" w:eastAsia="PMingLiU" w:hAnsi="Times New Roman" w:cs="Times New Roman"/>
                <w:lang w:eastAsia="zh-TW"/>
              </w:rPr>
            </w:pPr>
          </w:p>
        </w:tc>
      </w:tr>
    </w:tbl>
    <w:p w14:paraId="1A526E52" w14:textId="77777777" w:rsidR="00D10160" w:rsidRPr="0014315F" w:rsidRDefault="00D10160" w:rsidP="00D10160">
      <w:pPr>
        <w:spacing w:after="0" w:line="240" w:lineRule="auto"/>
        <w:rPr>
          <w:rFonts w:ascii="Times New Roman" w:eastAsia="PMingLiU" w:hAnsi="Times New Roman" w:cs="Times New Roman"/>
          <w:lang w:eastAsia="zh-TW"/>
        </w:rPr>
      </w:pPr>
      <w:r w:rsidRPr="0014315F">
        <w:rPr>
          <w:rFonts w:ascii="Times New Roman" w:eastAsia="PMingLiU" w:hAnsi="Times New Roman" w:cs="Times New Roman"/>
          <w:lang w:eastAsia="zh-TW"/>
        </w:rPr>
        <w:t>*Values in parentheses are for highest-resolution shell.</w:t>
      </w:r>
    </w:p>
    <w:p w14:paraId="675F0F49" w14:textId="77777777" w:rsidR="00D10160" w:rsidRPr="003E4E8E" w:rsidRDefault="00D10160" w:rsidP="00D10160">
      <w:pPr>
        <w:spacing w:after="0" w:line="240" w:lineRule="auto"/>
        <w:rPr>
          <w:rFonts w:ascii="Times New Roman" w:eastAsia="PMingLiU" w:hAnsi="Times New Roman" w:cs="Times New Roman"/>
          <w:sz w:val="20"/>
          <w:szCs w:val="24"/>
          <w:lang w:eastAsia="zh-TW"/>
        </w:rPr>
      </w:pPr>
    </w:p>
    <w:p w14:paraId="231E1B9D" w14:textId="77777777" w:rsidR="0015499F" w:rsidRDefault="0015499F"/>
    <w:sectPr w:rsidR="00154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9F"/>
    <w:rsid w:val="0015499F"/>
    <w:rsid w:val="00D1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95BD9B-48A1-4B12-92C8-B3CB557FA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1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Suresh Krishnamoorthy</dc:creator>
  <cp:keywords/>
  <dc:description/>
  <cp:lastModifiedBy>Suresh Krishnamoorthy</cp:lastModifiedBy>
  <cp:revision>2</cp:revision>
  <dcterms:created xsi:type="dcterms:W3CDTF">2022-09-01T06:48:00Z</dcterms:created>
  <dcterms:modified xsi:type="dcterms:W3CDTF">2022-09-01T06:48:00Z</dcterms:modified>
</cp:coreProperties>
</file>