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37B" w:rsidRDefault="002E137B" w:rsidP="002E137B">
      <w:pPr>
        <w:pStyle w:val="Heading1"/>
      </w:pPr>
      <w:r>
        <w:t>Supplementary Material</w:t>
      </w:r>
    </w:p>
    <w:p w:rsidR="002E137B" w:rsidRDefault="002E137B" w:rsidP="002E137B">
      <w:pPr>
        <w:pStyle w:val="Heading2"/>
      </w:pPr>
      <w:r>
        <w:t xml:space="preserve">Table S1. </w:t>
      </w:r>
      <w:r w:rsidRPr="00813395">
        <w:rPr>
          <w:b w:val="0"/>
        </w:rPr>
        <w:t>Lower detection limits for AOD testing.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835"/>
        <w:gridCol w:w="2925"/>
      </w:tblGrid>
      <w:tr w:rsidR="002E137B" w:rsidTr="00341FC9">
        <w:tc>
          <w:tcPr>
            <w:tcW w:w="3256" w:type="dxa"/>
          </w:tcPr>
          <w:p w:rsidR="002E137B" w:rsidRPr="003E795D" w:rsidRDefault="002E137B" w:rsidP="00341FC9">
            <w:pPr>
              <w:rPr>
                <w:b/>
              </w:rPr>
            </w:pPr>
            <w:r w:rsidRPr="003E795D">
              <w:rPr>
                <w:b/>
              </w:rPr>
              <w:t>AOD type</w:t>
            </w:r>
          </w:p>
        </w:tc>
        <w:tc>
          <w:tcPr>
            <w:tcW w:w="2835" w:type="dxa"/>
          </w:tcPr>
          <w:p w:rsidR="002E137B" w:rsidRPr="003E795D" w:rsidRDefault="002E137B" w:rsidP="00341FC9">
            <w:pPr>
              <w:rPr>
                <w:b/>
              </w:rPr>
            </w:pPr>
            <w:r>
              <w:rPr>
                <w:b/>
              </w:rPr>
              <w:t>Sample type</w:t>
            </w:r>
          </w:p>
        </w:tc>
        <w:tc>
          <w:tcPr>
            <w:tcW w:w="2925" w:type="dxa"/>
          </w:tcPr>
          <w:p w:rsidR="002E137B" w:rsidRPr="003E795D" w:rsidRDefault="002E137B" w:rsidP="00341FC9">
            <w:pPr>
              <w:rPr>
                <w:b/>
              </w:rPr>
            </w:pPr>
            <w:r w:rsidRPr="003E795D">
              <w:rPr>
                <w:b/>
              </w:rPr>
              <w:t>Lower limit</w:t>
            </w:r>
          </w:p>
        </w:tc>
      </w:tr>
      <w:tr w:rsidR="002E137B" w:rsidTr="00341FC9">
        <w:tc>
          <w:tcPr>
            <w:tcW w:w="3256" w:type="dxa"/>
          </w:tcPr>
          <w:p w:rsidR="002E137B" w:rsidRDefault="002E137B" w:rsidP="00341FC9">
            <w:r>
              <w:t>Alcohol</w:t>
            </w:r>
          </w:p>
        </w:tc>
        <w:tc>
          <w:tcPr>
            <w:tcW w:w="2835" w:type="dxa"/>
          </w:tcPr>
          <w:p w:rsidR="002E137B" w:rsidRDefault="002E137B" w:rsidP="00341FC9">
            <w:pPr>
              <w:tabs>
                <w:tab w:val="left" w:pos="1456"/>
              </w:tabs>
            </w:pPr>
            <w:r>
              <w:t>Blood</w:t>
            </w:r>
          </w:p>
        </w:tc>
        <w:tc>
          <w:tcPr>
            <w:tcW w:w="2925" w:type="dxa"/>
          </w:tcPr>
          <w:p w:rsidR="002E137B" w:rsidRDefault="002E137B" w:rsidP="00341FC9">
            <w:pPr>
              <w:tabs>
                <w:tab w:val="left" w:pos="1456"/>
              </w:tabs>
            </w:pPr>
            <w:r>
              <w:t>2mmol/L</w:t>
            </w:r>
          </w:p>
        </w:tc>
      </w:tr>
      <w:tr w:rsidR="002E137B" w:rsidTr="00341FC9">
        <w:tc>
          <w:tcPr>
            <w:tcW w:w="3256" w:type="dxa"/>
          </w:tcPr>
          <w:p w:rsidR="002E137B" w:rsidRDefault="002E137B" w:rsidP="00341FC9">
            <w:r>
              <w:t>Amphetamine-type substances</w:t>
            </w:r>
          </w:p>
        </w:tc>
        <w:tc>
          <w:tcPr>
            <w:tcW w:w="2835" w:type="dxa"/>
          </w:tcPr>
          <w:p w:rsidR="002E137B" w:rsidRDefault="002E137B" w:rsidP="00341FC9">
            <w:r>
              <w:t>Urine</w:t>
            </w:r>
          </w:p>
        </w:tc>
        <w:tc>
          <w:tcPr>
            <w:tcW w:w="2925" w:type="dxa"/>
          </w:tcPr>
          <w:p w:rsidR="002E137B" w:rsidRDefault="002E137B" w:rsidP="00341FC9">
            <w:r>
              <w:t xml:space="preserve">300μg/L </w:t>
            </w:r>
          </w:p>
        </w:tc>
      </w:tr>
      <w:tr w:rsidR="002E137B" w:rsidRPr="003E795D" w:rsidTr="00341FC9">
        <w:tc>
          <w:tcPr>
            <w:tcW w:w="3256" w:type="dxa"/>
          </w:tcPr>
          <w:p w:rsidR="002E137B" w:rsidRPr="003E795D" w:rsidRDefault="002E137B" w:rsidP="00341FC9">
            <w:r>
              <w:t>Barbiturates</w:t>
            </w:r>
          </w:p>
        </w:tc>
        <w:tc>
          <w:tcPr>
            <w:tcW w:w="2835" w:type="dxa"/>
          </w:tcPr>
          <w:p w:rsidR="002E137B" w:rsidRPr="003E795D" w:rsidRDefault="002E137B" w:rsidP="00341FC9">
            <w:pPr>
              <w:rPr>
                <w:i/>
              </w:rPr>
            </w:pPr>
            <w:r>
              <w:t>Urine</w:t>
            </w:r>
          </w:p>
        </w:tc>
        <w:tc>
          <w:tcPr>
            <w:tcW w:w="2925" w:type="dxa"/>
          </w:tcPr>
          <w:p w:rsidR="002E137B" w:rsidRPr="003E795D" w:rsidRDefault="002E137B" w:rsidP="00341FC9">
            <w:pPr>
              <w:rPr>
                <w:i/>
              </w:rPr>
            </w:pPr>
            <w:r>
              <w:t>200μg/L</w:t>
            </w:r>
          </w:p>
        </w:tc>
      </w:tr>
      <w:tr w:rsidR="002E137B" w:rsidRPr="003E795D" w:rsidTr="00341FC9">
        <w:tc>
          <w:tcPr>
            <w:tcW w:w="3256" w:type="dxa"/>
          </w:tcPr>
          <w:p w:rsidR="002E137B" w:rsidRDefault="002E137B" w:rsidP="00341FC9">
            <w:r>
              <w:t>Benzodiazepines</w:t>
            </w:r>
          </w:p>
        </w:tc>
        <w:tc>
          <w:tcPr>
            <w:tcW w:w="2835" w:type="dxa"/>
          </w:tcPr>
          <w:p w:rsidR="002E137B" w:rsidRPr="003E795D" w:rsidRDefault="002E137B" w:rsidP="00341FC9">
            <w:pPr>
              <w:rPr>
                <w:i/>
              </w:rPr>
            </w:pPr>
            <w:r>
              <w:t>Urine</w:t>
            </w:r>
          </w:p>
        </w:tc>
        <w:tc>
          <w:tcPr>
            <w:tcW w:w="2925" w:type="dxa"/>
          </w:tcPr>
          <w:p w:rsidR="002E137B" w:rsidRPr="003E795D" w:rsidRDefault="002E137B" w:rsidP="00341FC9">
            <w:pPr>
              <w:rPr>
                <w:i/>
              </w:rPr>
            </w:pPr>
            <w:r>
              <w:t>200μg/L</w:t>
            </w:r>
          </w:p>
        </w:tc>
      </w:tr>
      <w:tr w:rsidR="002E137B" w:rsidTr="00341FC9">
        <w:tc>
          <w:tcPr>
            <w:tcW w:w="3256" w:type="dxa"/>
          </w:tcPr>
          <w:p w:rsidR="002E137B" w:rsidRDefault="002E137B" w:rsidP="00341FC9">
            <w:r>
              <w:t>Cannabinoids</w:t>
            </w:r>
          </w:p>
        </w:tc>
        <w:tc>
          <w:tcPr>
            <w:tcW w:w="2835" w:type="dxa"/>
          </w:tcPr>
          <w:p w:rsidR="002E137B" w:rsidRDefault="002E137B" w:rsidP="00341FC9">
            <w:r>
              <w:t>Urine</w:t>
            </w:r>
          </w:p>
        </w:tc>
        <w:tc>
          <w:tcPr>
            <w:tcW w:w="2925" w:type="dxa"/>
          </w:tcPr>
          <w:p w:rsidR="002E137B" w:rsidRDefault="002E137B" w:rsidP="00341FC9">
            <w:r>
              <w:t>50μg/L</w:t>
            </w:r>
          </w:p>
        </w:tc>
      </w:tr>
      <w:tr w:rsidR="002E137B" w:rsidTr="00341FC9">
        <w:tc>
          <w:tcPr>
            <w:tcW w:w="3256" w:type="dxa"/>
          </w:tcPr>
          <w:p w:rsidR="002E137B" w:rsidRDefault="002E137B" w:rsidP="00341FC9">
            <w:r>
              <w:t>Cocaine</w:t>
            </w:r>
          </w:p>
        </w:tc>
        <w:tc>
          <w:tcPr>
            <w:tcW w:w="2835" w:type="dxa"/>
          </w:tcPr>
          <w:p w:rsidR="002E137B" w:rsidRDefault="002E137B" w:rsidP="00341FC9">
            <w:r>
              <w:t>Urine</w:t>
            </w:r>
          </w:p>
        </w:tc>
        <w:tc>
          <w:tcPr>
            <w:tcW w:w="2925" w:type="dxa"/>
          </w:tcPr>
          <w:p w:rsidR="002E137B" w:rsidRDefault="002E137B" w:rsidP="00341FC9">
            <w:r>
              <w:t>300μg/L</w:t>
            </w:r>
          </w:p>
        </w:tc>
      </w:tr>
      <w:tr w:rsidR="002E137B" w:rsidTr="00341FC9">
        <w:tc>
          <w:tcPr>
            <w:tcW w:w="3256" w:type="dxa"/>
          </w:tcPr>
          <w:p w:rsidR="002E137B" w:rsidRDefault="002E137B" w:rsidP="00341FC9">
            <w:r>
              <w:t>Opioids</w:t>
            </w:r>
          </w:p>
        </w:tc>
        <w:tc>
          <w:tcPr>
            <w:tcW w:w="2835" w:type="dxa"/>
          </w:tcPr>
          <w:p w:rsidR="002E137B" w:rsidRDefault="002E137B" w:rsidP="00341FC9">
            <w:r>
              <w:t>Urine</w:t>
            </w:r>
          </w:p>
        </w:tc>
        <w:tc>
          <w:tcPr>
            <w:tcW w:w="2925" w:type="dxa"/>
          </w:tcPr>
          <w:p w:rsidR="002E137B" w:rsidRDefault="002E137B" w:rsidP="00341FC9">
            <w:r>
              <w:t>300μg/L</w:t>
            </w:r>
          </w:p>
        </w:tc>
      </w:tr>
    </w:tbl>
    <w:p w:rsidR="002E137B" w:rsidRDefault="002E137B" w:rsidP="002E137B">
      <w:pPr>
        <w:sectPr w:rsidR="002E137B" w:rsidSect="0020254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2E137B" w:rsidRDefault="002E137B" w:rsidP="002E137B">
      <w:pPr>
        <w:pStyle w:val="Heading2"/>
        <w:spacing w:line="240" w:lineRule="auto"/>
        <w:rPr>
          <w:b w:val="0"/>
        </w:rPr>
      </w:pPr>
      <w:r>
        <w:lastRenderedPageBreak/>
        <w:t>Table S2</w:t>
      </w:r>
      <w:r w:rsidRPr="00BB6C73">
        <w:t>.</w:t>
      </w:r>
      <w:r>
        <w:t xml:space="preserve"> </w:t>
      </w:r>
      <w:r w:rsidRPr="00813395">
        <w:rPr>
          <w:b w:val="0"/>
        </w:rPr>
        <w:t xml:space="preserve">Prevalence of alcohol and other drug detections in non-transport injury patients, stratified by day and </w:t>
      </w:r>
      <w:proofErr w:type="spellStart"/>
      <w:r w:rsidRPr="00813395">
        <w:rPr>
          <w:b w:val="0"/>
        </w:rPr>
        <w:t>time.</w:t>
      </w:r>
      <w:r>
        <w:rPr>
          <w:b w:val="0"/>
          <w:vertAlign w:val="superscript"/>
        </w:rPr>
        <w:t>a</w:t>
      </w:r>
      <w:proofErr w:type="spellEnd"/>
      <w:r w:rsidRPr="00813395">
        <w:rPr>
          <w:b w:val="0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92"/>
        <w:gridCol w:w="1945"/>
        <w:gridCol w:w="1749"/>
        <w:gridCol w:w="1851"/>
        <w:gridCol w:w="1843"/>
        <w:gridCol w:w="1902"/>
        <w:gridCol w:w="1792"/>
      </w:tblGrid>
      <w:tr w:rsidR="002E137B" w:rsidRPr="006377CA" w:rsidTr="00341FC9">
        <w:tc>
          <w:tcPr>
            <w:tcW w:w="1091" w:type="pct"/>
          </w:tcPr>
          <w:p w:rsidR="002E137B" w:rsidRPr="006377CA" w:rsidRDefault="002E137B" w:rsidP="00341FC9">
            <w:pPr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eastAsia="Times New Roman" w:hAnsi="Calibri" w:cs="Calibri"/>
                <w:lang w:eastAsia="en-AU"/>
              </w:rPr>
              <w:t>Time</w:t>
            </w:r>
          </w:p>
        </w:tc>
        <w:tc>
          <w:tcPr>
            <w:tcW w:w="1303" w:type="pct"/>
            <w:gridSpan w:val="2"/>
          </w:tcPr>
          <w:p w:rsidR="002E137B" w:rsidRPr="006377CA" w:rsidRDefault="002E137B" w:rsidP="00341FC9">
            <w:pPr>
              <w:jc w:val="center"/>
            </w:pPr>
            <w:r w:rsidRPr="006377CA">
              <w:t>Alcohol</w:t>
            </w:r>
          </w:p>
        </w:tc>
        <w:tc>
          <w:tcPr>
            <w:tcW w:w="1303" w:type="pct"/>
            <w:gridSpan w:val="2"/>
          </w:tcPr>
          <w:p w:rsidR="002E137B" w:rsidRPr="006377CA" w:rsidRDefault="002E137B" w:rsidP="00341FC9">
            <w:pPr>
              <w:jc w:val="center"/>
            </w:pPr>
            <w:r w:rsidRPr="006377CA">
              <w:t>Illicit drugs</w:t>
            </w:r>
          </w:p>
        </w:tc>
        <w:tc>
          <w:tcPr>
            <w:tcW w:w="1303" w:type="pct"/>
            <w:gridSpan w:val="2"/>
          </w:tcPr>
          <w:p w:rsidR="002E137B" w:rsidRPr="006377CA" w:rsidRDefault="002E137B" w:rsidP="00341FC9">
            <w:pPr>
              <w:jc w:val="center"/>
            </w:pPr>
            <w:r w:rsidRPr="006377CA">
              <w:t>Prescription drugs</w:t>
            </w:r>
          </w:p>
        </w:tc>
      </w:tr>
      <w:tr w:rsidR="002E137B" w:rsidRPr="006377CA" w:rsidTr="00341FC9">
        <w:tc>
          <w:tcPr>
            <w:tcW w:w="1091" w:type="pct"/>
          </w:tcPr>
          <w:p w:rsidR="002E137B" w:rsidRPr="006377CA" w:rsidRDefault="002E137B" w:rsidP="00341FC9">
            <w:pPr>
              <w:jc w:val="center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Not detected</w:t>
            </w:r>
          </w:p>
          <w:p w:rsidR="002E137B" w:rsidRPr="006377CA" w:rsidRDefault="002E137B" w:rsidP="00341FC9">
            <w:pPr>
              <w:jc w:val="center"/>
            </w:pPr>
            <w:proofErr w:type="gramStart"/>
            <w:r w:rsidRPr="006377CA">
              <w:t>n</w:t>
            </w:r>
            <w:proofErr w:type="gramEnd"/>
            <w:r w:rsidRPr="006377CA">
              <w:t xml:space="preserve"> (%)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Detected</w:t>
            </w:r>
          </w:p>
          <w:p w:rsidR="002E137B" w:rsidRPr="006377CA" w:rsidRDefault="002E137B" w:rsidP="00341FC9">
            <w:pPr>
              <w:jc w:val="center"/>
            </w:pPr>
            <w:proofErr w:type="gramStart"/>
            <w:r w:rsidRPr="006377CA">
              <w:t>n</w:t>
            </w:r>
            <w:proofErr w:type="gramEnd"/>
            <w:r w:rsidRPr="006377CA">
              <w:t xml:space="preserve"> (%)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Not detected</w:t>
            </w:r>
          </w:p>
          <w:p w:rsidR="002E137B" w:rsidRPr="006377CA" w:rsidRDefault="002E137B" w:rsidP="00341FC9">
            <w:pPr>
              <w:jc w:val="center"/>
            </w:pPr>
            <w:proofErr w:type="gramStart"/>
            <w:r w:rsidRPr="006377CA">
              <w:t>n</w:t>
            </w:r>
            <w:proofErr w:type="gramEnd"/>
            <w:r w:rsidRPr="006377CA">
              <w:t xml:space="preserve"> (%)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Detected</w:t>
            </w:r>
          </w:p>
          <w:p w:rsidR="002E137B" w:rsidRPr="006377CA" w:rsidRDefault="002E137B" w:rsidP="00341FC9">
            <w:pPr>
              <w:jc w:val="center"/>
            </w:pPr>
            <w:proofErr w:type="gramStart"/>
            <w:r w:rsidRPr="006377CA">
              <w:t>n</w:t>
            </w:r>
            <w:proofErr w:type="gramEnd"/>
            <w:r w:rsidRPr="006377CA">
              <w:t xml:space="preserve"> (%)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Not detected</w:t>
            </w:r>
          </w:p>
          <w:p w:rsidR="002E137B" w:rsidRPr="006377CA" w:rsidRDefault="002E137B" w:rsidP="00341FC9">
            <w:pPr>
              <w:jc w:val="center"/>
            </w:pPr>
            <w:proofErr w:type="gramStart"/>
            <w:r w:rsidRPr="006377CA">
              <w:t>n</w:t>
            </w:r>
            <w:proofErr w:type="gramEnd"/>
            <w:r w:rsidRPr="006377CA">
              <w:t xml:space="preserve"> (%)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Detected</w:t>
            </w:r>
          </w:p>
          <w:p w:rsidR="002E137B" w:rsidRPr="006377CA" w:rsidRDefault="002E137B" w:rsidP="00341FC9">
            <w:pPr>
              <w:jc w:val="center"/>
            </w:pPr>
            <w:proofErr w:type="gramStart"/>
            <w:r w:rsidRPr="006377CA">
              <w:t>n</w:t>
            </w:r>
            <w:proofErr w:type="gramEnd"/>
            <w:r w:rsidRPr="006377CA">
              <w:t xml:space="preserve"> (%)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hAnsi="Calibri" w:cs="Calibri"/>
              </w:rPr>
              <w:t>Sun 8pm - Mon 6am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44</w:t>
            </w:r>
            <w:r>
              <w:t xml:space="preserve"> </w:t>
            </w:r>
            <w:r w:rsidRPr="006377CA">
              <w:t>(60.3)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29 (39.7)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25 (55.6)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20 (44.4)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35 (77.8)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10 (22.2)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hAnsi="Calibri" w:cs="Calibri"/>
              </w:rPr>
              <w:t>Mon 6am - 8pm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80 (88.9</w:t>
            </w:r>
            <w:r>
              <w:t>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10 (11.1)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-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&lt;8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-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&lt;8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hAnsi="Calibri" w:cs="Calibri"/>
              </w:rPr>
              <w:t>Mon 8pm - Tue 6am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39 (67.2)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19 (32.8)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24 (75</w:t>
            </w:r>
            <w:r>
              <w:t>.0</w:t>
            </w:r>
            <w:r w:rsidRPr="006377CA">
              <w:t>)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8 (25</w:t>
            </w:r>
            <w:r w:rsidRPr="006377CA">
              <w:tab/>
            </w:r>
            <w:r>
              <w:t>.0</w:t>
            </w:r>
            <w:r w:rsidRPr="006377CA">
              <w:t>)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-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&lt;8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hAnsi="Calibri" w:cs="Calibri"/>
              </w:rPr>
              <w:t>Tue 6am - 8pm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94 (93.1)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7 (6.9)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50 (82</w:t>
            </w:r>
            <w:r>
              <w:t>.0</w:t>
            </w:r>
            <w:r w:rsidRPr="006377CA">
              <w:t>)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11 (18</w:t>
            </w:r>
            <w:r>
              <w:t>.0</w:t>
            </w:r>
            <w:r w:rsidRPr="006377CA">
              <w:t>)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-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&lt;8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hAnsi="Calibri" w:cs="Calibri"/>
              </w:rPr>
              <w:t>Tue 8pm - Wed 6am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42 (71.2)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17 (28.8)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28 (77.8)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8 (22.2)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-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&lt;8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hAnsi="Calibri" w:cs="Calibri"/>
              </w:rPr>
              <w:t>Wed 6am - 8pm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81 (88)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11 (12)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51 (86.4)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8 (13.6)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49 (83.1)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10 (16.9)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hAnsi="Calibri" w:cs="Calibri"/>
              </w:rPr>
              <w:t>Wed 8pm - Thu 6am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49 (74.2)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17 (25.8)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33 (68.7)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15 (31.3)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39 (81.2)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9 (18.8)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hAnsi="Calibri" w:cs="Calibri"/>
              </w:rPr>
              <w:t>Thu 6am - 8pm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77 (86.5)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12 (13.5)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-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&lt;8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-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&lt;8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hAnsi="Calibri" w:cs="Calibri"/>
              </w:rPr>
              <w:t>Thu 8pm - Fri 6am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55 (72.4)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21 (27.6)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31 (73.8)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11 (26.2)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34 (81</w:t>
            </w:r>
            <w:r>
              <w:t>.0</w:t>
            </w:r>
            <w:r w:rsidRPr="006377CA">
              <w:t>)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8 (19</w:t>
            </w:r>
            <w:r>
              <w:t>.0</w:t>
            </w:r>
            <w:r w:rsidRPr="006377CA">
              <w:t>)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hAnsi="Calibri" w:cs="Calibri"/>
              </w:rPr>
              <w:t>Fri 6am - 8pm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87 (91.6)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8 (8.4)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43 (84.3)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8 (15.7)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-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&lt;8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vertAlign w:val="superscript"/>
                <w:lang w:eastAsia="en-AU"/>
              </w:rPr>
            </w:pPr>
            <w:r w:rsidRPr="006377CA">
              <w:rPr>
                <w:rFonts w:ascii="Calibri" w:hAnsi="Calibri" w:cs="Calibri"/>
                <w:bCs/>
              </w:rPr>
              <w:t>Fri 8pm - Sat 6am</w:t>
            </w:r>
            <w:r>
              <w:rPr>
                <w:rFonts w:ascii="Calibri" w:hAnsi="Calibri" w:cs="Calibri"/>
                <w:bCs/>
                <w:vertAlign w:val="superscript"/>
              </w:rPr>
              <w:t>b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57 (54.3)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48 (45.7)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28 (65.1)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15 (34.9)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43 (81.1)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10 (18.9)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hAnsi="Calibri" w:cs="Calibri"/>
              </w:rPr>
              <w:t>Sat 6am - 8pm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80 (81.6)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18 (18.4)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47 (81</w:t>
            </w:r>
            <w:r>
              <w:t>.0</w:t>
            </w:r>
            <w:r w:rsidRPr="006377CA">
              <w:t>)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11 (19</w:t>
            </w:r>
            <w:r>
              <w:t>.0</w:t>
            </w:r>
            <w:r w:rsidRPr="006377CA">
              <w:t>)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45 (77.6)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13 (22.4)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hAnsi="Calibri" w:cs="Calibri"/>
                <w:bCs/>
              </w:rPr>
              <w:t>Sat 8pm - Sun 6am</w:t>
            </w:r>
            <w:r>
              <w:rPr>
                <w:rFonts w:ascii="Calibri" w:hAnsi="Calibri" w:cs="Calibri"/>
                <w:bCs/>
                <w:vertAlign w:val="superscript"/>
              </w:rPr>
              <w:t>b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51 (42.9)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68 (57.1)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49 (73.1)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18 (26.9)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54 (80.6)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13 (19.4)</w:t>
            </w:r>
          </w:p>
        </w:tc>
      </w:tr>
      <w:tr w:rsidR="002E137B" w:rsidRPr="006377CA" w:rsidTr="00341FC9">
        <w:tc>
          <w:tcPr>
            <w:tcW w:w="1091" w:type="pct"/>
            <w:vAlign w:val="bottom"/>
          </w:tcPr>
          <w:p w:rsidR="002E137B" w:rsidRPr="006377CA" w:rsidRDefault="002E137B" w:rsidP="00341FC9">
            <w:pPr>
              <w:rPr>
                <w:rFonts w:ascii="Calibri" w:eastAsia="Times New Roman" w:hAnsi="Calibri" w:cs="Calibri"/>
                <w:lang w:eastAsia="en-AU"/>
              </w:rPr>
            </w:pPr>
            <w:r w:rsidRPr="006377CA">
              <w:rPr>
                <w:rFonts w:ascii="Calibri" w:hAnsi="Calibri" w:cs="Calibri"/>
              </w:rPr>
              <w:t>Sun 6am - 8pm</w:t>
            </w:r>
          </w:p>
        </w:tc>
        <w:tc>
          <w:tcPr>
            <w:tcW w:w="686" w:type="pct"/>
          </w:tcPr>
          <w:p w:rsidR="002E137B" w:rsidRPr="006377CA" w:rsidRDefault="002E137B" w:rsidP="00341FC9">
            <w:pPr>
              <w:jc w:val="center"/>
            </w:pPr>
            <w:r w:rsidRPr="006377CA">
              <w:t>75 (83.3)</w:t>
            </w:r>
          </w:p>
        </w:tc>
        <w:tc>
          <w:tcPr>
            <w:tcW w:w="617" w:type="pct"/>
          </w:tcPr>
          <w:p w:rsidR="002E137B" w:rsidRPr="006377CA" w:rsidRDefault="002E137B" w:rsidP="00341FC9">
            <w:pPr>
              <w:jc w:val="center"/>
            </w:pPr>
            <w:r w:rsidRPr="006377CA">
              <w:t>15 (16.7)</w:t>
            </w:r>
          </w:p>
        </w:tc>
        <w:tc>
          <w:tcPr>
            <w:tcW w:w="653" w:type="pct"/>
          </w:tcPr>
          <w:p w:rsidR="002E137B" w:rsidRPr="006377CA" w:rsidRDefault="002E137B" w:rsidP="00341FC9">
            <w:pPr>
              <w:jc w:val="center"/>
            </w:pPr>
            <w:r w:rsidRPr="006377CA">
              <w:t>50 (86.2)</w:t>
            </w:r>
          </w:p>
        </w:tc>
        <w:tc>
          <w:tcPr>
            <w:tcW w:w="650" w:type="pct"/>
          </w:tcPr>
          <w:p w:rsidR="002E137B" w:rsidRPr="006377CA" w:rsidRDefault="002E137B" w:rsidP="00341FC9">
            <w:pPr>
              <w:jc w:val="center"/>
            </w:pPr>
            <w:r w:rsidRPr="006377CA">
              <w:t>8 (13.8)</w:t>
            </w:r>
          </w:p>
        </w:tc>
        <w:tc>
          <w:tcPr>
            <w:tcW w:w="671" w:type="pct"/>
          </w:tcPr>
          <w:p w:rsidR="002E137B" w:rsidRPr="006377CA" w:rsidRDefault="002E137B" w:rsidP="00341FC9">
            <w:pPr>
              <w:jc w:val="center"/>
            </w:pPr>
            <w:r w:rsidRPr="006377CA">
              <w:t>49 (84.5)</w:t>
            </w:r>
          </w:p>
        </w:tc>
        <w:tc>
          <w:tcPr>
            <w:tcW w:w="632" w:type="pct"/>
          </w:tcPr>
          <w:p w:rsidR="002E137B" w:rsidRPr="006377CA" w:rsidRDefault="002E137B" w:rsidP="00341FC9">
            <w:pPr>
              <w:jc w:val="center"/>
            </w:pPr>
            <w:r w:rsidRPr="006377CA">
              <w:t>9 (15.5)</w:t>
            </w:r>
          </w:p>
        </w:tc>
      </w:tr>
    </w:tbl>
    <w:p w:rsidR="002E137B" w:rsidRPr="006D2BAD" w:rsidRDefault="002E137B" w:rsidP="002E137B">
      <w:pPr>
        <w:spacing w:line="240" w:lineRule="auto"/>
      </w:pPr>
      <w:proofErr w:type="spellStart"/>
      <w:proofErr w:type="gramStart"/>
      <w:r w:rsidRPr="00B5141C">
        <w:rPr>
          <w:vertAlign w:val="superscript"/>
        </w:rPr>
        <w:t>a</w:t>
      </w:r>
      <w:r>
        <w:t>Cells</w:t>
      </w:r>
      <w:proofErr w:type="spellEnd"/>
      <w:proofErr w:type="gramEnd"/>
      <w:r>
        <w:t xml:space="preserve"> have been suppressed as there was ≥1 cell with &lt;5 detections. </w:t>
      </w:r>
      <w:proofErr w:type="spellStart"/>
      <w:proofErr w:type="gramStart"/>
      <w:r>
        <w:rPr>
          <w:vertAlign w:val="superscript"/>
        </w:rPr>
        <w:t>b</w:t>
      </w:r>
      <w:r>
        <w:t>Included</w:t>
      </w:r>
      <w:proofErr w:type="spellEnd"/>
      <w:proofErr w:type="gramEnd"/>
      <w:r>
        <w:t xml:space="preserve"> in h</w:t>
      </w:r>
      <w:r w:rsidRPr="0020254D">
        <w:t>igh alcohol hours.</w:t>
      </w:r>
      <w:r>
        <w:t xml:space="preserve"> </w:t>
      </w:r>
      <w:r>
        <w:fldChar w:fldCharType="begin"/>
      </w:r>
      <w:r>
        <w:instrText xml:space="preserve"> ADDIN </w:instrText>
      </w:r>
      <w:r>
        <w:fldChar w:fldCharType="end"/>
      </w:r>
    </w:p>
    <w:p w:rsidR="003136E4" w:rsidRDefault="003136E4">
      <w:bookmarkStart w:id="0" w:name="_GoBack"/>
      <w:bookmarkEnd w:id="0"/>
    </w:p>
    <w:sectPr w:rsidR="003136E4" w:rsidSect="00B5141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doNotValidateAgainstSchema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E22573"/>
    <w:rsid w:val="000E5ABE"/>
    <w:rsid w:val="00241A5D"/>
    <w:rsid w:val="00267872"/>
    <w:rsid w:val="002E137B"/>
    <w:rsid w:val="003136E4"/>
    <w:rsid w:val="003E6348"/>
    <w:rsid w:val="00506BA4"/>
    <w:rsid w:val="006B02BB"/>
    <w:rsid w:val="008F00D2"/>
    <w:rsid w:val="00A37A77"/>
    <w:rsid w:val="00B34018"/>
    <w:rsid w:val="00BF4FAA"/>
    <w:rsid w:val="00CD0F68"/>
    <w:rsid w:val="00D2774A"/>
    <w:rsid w:val="00DD2549"/>
    <w:rsid w:val="00E2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37B"/>
    <w:pPr>
      <w:keepNext/>
      <w:keepLines/>
      <w:spacing w:before="240" w:after="120" w:line="480" w:lineRule="auto"/>
      <w:jc w:val="center"/>
      <w:outlineLvl w:val="0"/>
    </w:pPr>
    <w:rPr>
      <w:rFonts w:eastAsiaTheme="majorEastAsia" w:cstheme="minorHAnsi"/>
      <w:b/>
      <w:sz w:val="24"/>
      <w:szCs w:val="24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37B"/>
    <w:pPr>
      <w:keepNext/>
      <w:keepLines/>
      <w:spacing w:before="40" w:after="0" w:line="480" w:lineRule="auto"/>
      <w:jc w:val="both"/>
      <w:outlineLvl w:val="1"/>
    </w:pPr>
    <w:rPr>
      <w:rFonts w:eastAsiaTheme="majorEastAsia" w:cstheme="minorHAnsi"/>
      <w:b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7B"/>
    <w:rPr>
      <w:rFonts w:eastAsiaTheme="majorEastAsia" w:cstheme="minorHAnsi"/>
      <w:b/>
      <w:sz w:val="24"/>
      <w:szCs w:val="24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2E137B"/>
    <w:rPr>
      <w:rFonts w:eastAsiaTheme="majorEastAsia" w:cstheme="minorHAnsi"/>
      <w:b/>
      <w:sz w:val="24"/>
      <w:szCs w:val="24"/>
      <w:lang w:val="en-AU"/>
    </w:rPr>
  </w:style>
  <w:style w:type="table" w:styleId="TableGrid">
    <w:name w:val="Table Grid"/>
    <w:basedOn w:val="TableNormal"/>
    <w:uiPriority w:val="39"/>
    <w:rsid w:val="002E137B"/>
    <w:pPr>
      <w:spacing w:after="0" w:line="240" w:lineRule="auto"/>
    </w:pPr>
    <w:rPr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37B"/>
    <w:pPr>
      <w:keepNext/>
      <w:keepLines/>
      <w:spacing w:before="240" w:after="120" w:line="480" w:lineRule="auto"/>
      <w:jc w:val="center"/>
      <w:outlineLvl w:val="0"/>
    </w:pPr>
    <w:rPr>
      <w:rFonts w:eastAsiaTheme="majorEastAsia" w:cstheme="minorHAnsi"/>
      <w:b/>
      <w:sz w:val="24"/>
      <w:szCs w:val="24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37B"/>
    <w:pPr>
      <w:keepNext/>
      <w:keepLines/>
      <w:spacing w:before="40" w:after="0" w:line="480" w:lineRule="auto"/>
      <w:jc w:val="both"/>
      <w:outlineLvl w:val="1"/>
    </w:pPr>
    <w:rPr>
      <w:rFonts w:eastAsiaTheme="majorEastAsia" w:cstheme="minorHAnsi"/>
      <w:b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7B"/>
    <w:rPr>
      <w:rFonts w:eastAsiaTheme="majorEastAsia" w:cstheme="minorHAnsi"/>
      <w:b/>
      <w:sz w:val="24"/>
      <w:szCs w:val="24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2E137B"/>
    <w:rPr>
      <w:rFonts w:eastAsiaTheme="majorEastAsia" w:cstheme="minorHAnsi"/>
      <w:b/>
      <w:sz w:val="24"/>
      <w:szCs w:val="24"/>
      <w:lang w:val="en-AU"/>
    </w:rPr>
  </w:style>
  <w:style w:type="table" w:styleId="TableGrid">
    <w:name w:val="Table Grid"/>
    <w:basedOn w:val="TableNormal"/>
    <w:uiPriority w:val="39"/>
    <w:rsid w:val="002E137B"/>
    <w:pPr>
      <w:spacing w:after="0" w:line="240" w:lineRule="auto"/>
    </w:pPr>
    <w:rPr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1392</Characters>
  <Application>Microsoft Office Word</Application>
  <DocSecurity>0</DocSecurity>
  <Lines>60</Lines>
  <Paragraphs>37</Paragraphs>
  <ScaleCrop>false</ScaleCrop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E401812</dc:creator>
  <cp:keywords/>
  <dc:description/>
  <cp:lastModifiedBy>E401812</cp:lastModifiedBy>
  <cp:revision>2</cp:revision>
  <dcterms:created xsi:type="dcterms:W3CDTF">2023-08-24T09:38:00Z</dcterms:created>
  <dcterms:modified xsi:type="dcterms:W3CDTF">2023-08-24T09:38:00Z</dcterms:modified>
</cp:coreProperties>
</file>