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E8" w:rsidRPr="00832F1E" w:rsidRDefault="002E61E8" w:rsidP="002E61E8">
      <w:pPr>
        <w:pStyle w:val="tablelegend"/>
        <w:spacing w:line="240" w:lineRule="auto"/>
        <w:jc w:val="both"/>
        <w:rPr>
          <w:rStyle w:val="Ninguno"/>
          <w:rFonts w:ascii="Arial" w:eastAsia="Times New Roman" w:hAnsi="Arial" w:cs="Arial"/>
          <w:sz w:val="22"/>
        </w:rPr>
      </w:pPr>
      <w:proofErr w:type="gramStart"/>
      <w:r w:rsidRPr="00832F1E">
        <w:rPr>
          <w:rStyle w:val="Ninguno"/>
          <w:rFonts w:ascii="Arial" w:hAnsi="Arial" w:cs="Arial"/>
          <w:b/>
          <w:bCs/>
          <w:sz w:val="22"/>
        </w:rPr>
        <w:t xml:space="preserve">Table </w:t>
      </w:r>
      <w:r w:rsidR="00BE2979" w:rsidRPr="00832F1E">
        <w:rPr>
          <w:rStyle w:val="Ninguno"/>
          <w:rFonts w:ascii="Arial" w:hAnsi="Arial" w:cs="Arial"/>
          <w:b/>
          <w:bCs/>
          <w:sz w:val="22"/>
        </w:rPr>
        <w:t>1</w:t>
      </w:r>
      <w:r w:rsidRPr="00832F1E">
        <w:rPr>
          <w:rStyle w:val="Ninguno"/>
          <w:rFonts w:ascii="Arial" w:hAnsi="Arial" w:cs="Arial"/>
          <w:b/>
          <w:bCs/>
          <w:sz w:val="22"/>
        </w:rPr>
        <w:t>.</w:t>
      </w:r>
      <w:proofErr w:type="gramEnd"/>
      <w:r w:rsidRPr="00832F1E">
        <w:rPr>
          <w:rStyle w:val="Ninguno"/>
          <w:rFonts w:ascii="Arial" w:hAnsi="Arial" w:cs="Arial"/>
          <w:sz w:val="22"/>
        </w:rPr>
        <w:t xml:space="preserve"> </w:t>
      </w:r>
    </w:p>
    <w:tbl>
      <w:tblPr>
        <w:tblStyle w:val="Sombreadoclaro1"/>
        <w:tblW w:w="0" w:type="auto"/>
        <w:jc w:val="center"/>
        <w:tblLook w:val="04A0" w:firstRow="1" w:lastRow="0" w:firstColumn="1" w:lastColumn="0" w:noHBand="0" w:noVBand="1"/>
      </w:tblPr>
      <w:tblGrid>
        <w:gridCol w:w="1488"/>
        <w:gridCol w:w="1629"/>
        <w:gridCol w:w="1064"/>
        <w:gridCol w:w="678"/>
      </w:tblGrid>
      <w:tr w:rsidR="002E61E8" w:rsidRPr="00832F1E" w:rsidTr="000B57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2E61E8" w:rsidRPr="00832F1E" w:rsidRDefault="002E61E8" w:rsidP="000B5707">
            <w:pPr>
              <w:jc w:val="center"/>
              <w:rPr>
                <w:rFonts w:ascii="Arial" w:eastAsia="Times New Roman" w:hAnsi="Arial" w:cs="Arial"/>
                <w:b w:val="0"/>
                <w:bCs w:val="0"/>
                <w:lang w:val="en-US"/>
              </w:rPr>
            </w:pPr>
          </w:p>
        </w:tc>
        <w:tc>
          <w:tcPr>
            <w:tcW w:w="0" w:type="auto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61E8" w:rsidRPr="00832F1E" w:rsidRDefault="002E61E8" w:rsidP="000B57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val="en-US"/>
              </w:rPr>
            </w:pPr>
            <w:proofErr w:type="spellStart"/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>AChE</w:t>
            </w:r>
            <w:proofErr w:type="spellEnd"/>
            <w:r w:rsidRPr="00832F1E">
              <w:rPr>
                <w:rFonts w:ascii="Arial" w:eastAsia="Times New Roman" w:hAnsi="Arial" w:cs="Arial"/>
                <w:b w:val="0"/>
                <w:color w:val="auto"/>
                <w:lang w:val="en-US"/>
              </w:rPr>
              <w:t xml:space="preserve"> (</w:t>
            </w:r>
            <w:r w:rsidRPr="00832F1E">
              <w:rPr>
                <w:rFonts w:ascii="Arial" w:eastAsia="Times New Roman" w:hAnsi="Arial" w:cs="Arial"/>
                <w:b w:val="0"/>
                <w:i/>
                <w:color w:val="auto"/>
                <w:lang w:val="en-US"/>
              </w:rPr>
              <w:t xml:space="preserve">Electrophorus </w:t>
            </w:r>
            <w:proofErr w:type="spellStart"/>
            <w:r w:rsidRPr="00832F1E">
              <w:rPr>
                <w:rFonts w:ascii="Arial" w:eastAsia="Times New Roman" w:hAnsi="Arial" w:cs="Arial"/>
                <w:b w:val="0"/>
                <w:i/>
                <w:color w:val="auto"/>
                <w:lang w:val="en-US"/>
              </w:rPr>
              <w:t>electricus</w:t>
            </w:r>
            <w:proofErr w:type="spellEnd"/>
            <w:r w:rsidRPr="00832F1E">
              <w:rPr>
                <w:rFonts w:ascii="Arial" w:eastAsia="Times New Roman" w:hAnsi="Arial" w:cs="Arial"/>
                <w:b w:val="0"/>
                <w:color w:val="auto"/>
                <w:lang w:val="en-US"/>
              </w:rPr>
              <w:t>)</w:t>
            </w:r>
          </w:p>
        </w:tc>
      </w:tr>
      <w:tr w:rsidR="002E61E8" w:rsidRPr="00832F1E" w:rsidTr="00040E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E61E8" w:rsidRPr="00832F1E" w:rsidRDefault="002E61E8" w:rsidP="000B5707">
            <w:pPr>
              <w:jc w:val="center"/>
              <w:rPr>
                <w:rFonts w:ascii="Arial" w:eastAsia="Times New Roman" w:hAnsi="Arial" w:cs="Arial"/>
                <w:b w:val="0"/>
                <w:color w:val="auto"/>
                <w:lang w:val="en-US"/>
              </w:rPr>
            </w:pPr>
            <w:r w:rsidRPr="00832F1E">
              <w:rPr>
                <w:rFonts w:ascii="Arial" w:eastAsia="Times New Roman" w:hAnsi="Arial" w:cs="Arial"/>
                <w:b w:val="0"/>
                <w:color w:val="auto"/>
                <w:lang w:val="en-US"/>
              </w:rPr>
              <w:t>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1E8" w:rsidRPr="00832F1E" w:rsidRDefault="002E61E8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val="en-US"/>
              </w:rPr>
            </w:pPr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>ΔG (kcal/mol)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1E8" w:rsidRPr="00832F1E" w:rsidRDefault="002E61E8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val="en-US"/>
              </w:rPr>
            </w:pPr>
            <w:proofErr w:type="spellStart"/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>K</w:t>
            </w:r>
            <w:r w:rsidRPr="00832F1E">
              <w:rPr>
                <w:rFonts w:ascii="Arial" w:eastAsia="Times New Roman" w:hAnsi="Arial" w:cs="Arial"/>
                <w:i/>
                <w:iCs/>
                <w:color w:val="auto"/>
                <w:vertAlign w:val="subscript"/>
                <w:lang w:val="en-US"/>
              </w:rPr>
              <w:t>d</w:t>
            </w:r>
            <w:proofErr w:type="spellEnd"/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 xml:space="preserve"> (</w:t>
            </w:r>
            <w:r w:rsidRPr="00832F1E">
              <w:rPr>
                <w:rFonts w:ascii="Arial" w:eastAsia="Times New Roman" w:hAnsi="Arial" w:cs="Arial"/>
                <w:bCs/>
                <w:color w:val="auto"/>
                <w:lang w:val="en-US"/>
              </w:rPr>
              <w:t>µM</w:t>
            </w:r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E61E8" w:rsidRPr="00832F1E" w:rsidRDefault="002E61E8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val="en-US"/>
              </w:rPr>
            </w:pPr>
            <w:proofErr w:type="spellStart"/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>pK</w:t>
            </w:r>
            <w:r w:rsidRPr="00832F1E">
              <w:rPr>
                <w:rFonts w:ascii="Arial" w:eastAsia="Times New Roman" w:hAnsi="Arial" w:cs="Arial"/>
                <w:i/>
                <w:iCs/>
                <w:color w:val="auto"/>
                <w:vertAlign w:val="subscript"/>
                <w:lang w:val="en-US"/>
              </w:rPr>
              <w:t>d</w:t>
            </w:r>
            <w:proofErr w:type="spellEnd"/>
          </w:p>
        </w:tc>
      </w:tr>
      <w:tr w:rsidR="002E61E8" w:rsidRPr="00832F1E" w:rsidTr="00040E9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2E61E8" w:rsidRPr="00832F1E" w:rsidRDefault="00040E90" w:rsidP="000B5707">
            <w:pPr>
              <w:jc w:val="center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Bar1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-12.17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0.0012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8.92</w:t>
            </w:r>
          </w:p>
        </w:tc>
      </w:tr>
      <w:tr w:rsidR="002E61E8" w:rsidRPr="00832F1E" w:rsidTr="00040E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rPr>
                <w:rFonts w:ascii="Arial" w:eastAsia="Times New Roman" w:hAnsi="Arial" w:cs="Arial"/>
                <w:color w:val="auto"/>
                <w:lang w:val="en-US"/>
              </w:rPr>
            </w:pPr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>AM6538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</w:tcPr>
          <w:p w:rsidR="002E61E8" w:rsidRPr="00832F1E" w:rsidRDefault="00AA5E27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-13.58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noWrap/>
            <w:vAlign w:val="center"/>
          </w:tcPr>
          <w:p w:rsidR="002E61E8" w:rsidRPr="00832F1E" w:rsidRDefault="00AA5E27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0.00011</w:t>
            </w:r>
          </w:p>
        </w:tc>
        <w:tc>
          <w:tcPr>
            <w:tcW w:w="0" w:type="auto"/>
            <w:tcBorders>
              <w:top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832F1E" w:rsidRDefault="00AA5E27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9.95</w:t>
            </w:r>
          </w:p>
        </w:tc>
      </w:tr>
      <w:tr w:rsidR="002E61E8" w:rsidRPr="00832F1E" w:rsidTr="000B5707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rPr>
                <w:rFonts w:ascii="Arial" w:eastAsia="Times New Roman" w:hAnsi="Arial" w:cs="Arial"/>
                <w:color w:val="auto"/>
                <w:lang w:val="en-US"/>
              </w:rPr>
            </w:pPr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>Rimonabant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-11.99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0.0016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8.79</w:t>
            </w:r>
          </w:p>
        </w:tc>
      </w:tr>
      <w:tr w:rsidR="002E61E8" w:rsidRPr="00832F1E" w:rsidTr="000B57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rPr>
                <w:rFonts w:ascii="Arial" w:eastAsia="Times New Roman" w:hAnsi="Arial" w:cs="Arial"/>
                <w:color w:val="auto"/>
                <w:lang w:val="en-US"/>
              </w:rPr>
            </w:pPr>
            <w:proofErr w:type="spellStart"/>
            <w:r w:rsidRPr="00832F1E">
              <w:rPr>
                <w:rFonts w:ascii="Arial" w:eastAsia="Times New Roman" w:hAnsi="Arial" w:cs="Arial"/>
                <w:color w:val="auto"/>
                <w:lang w:val="en-US"/>
              </w:rPr>
              <w:t>Otenabant</w:t>
            </w:r>
            <w:proofErr w:type="spellEnd"/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-11.65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0.0028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832F1E" w:rsidRDefault="00040E90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832F1E">
              <w:rPr>
                <w:rFonts w:ascii="Arial" w:hAnsi="Arial" w:cs="Arial"/>
                <w:color w:val="auto"/>
                <w:lang w:val="en-US"/>
              </w:rPr>
              <w:t>8.54</w:t>
            </w:r>
          </w:p>
        </w:tc>
      </w:tr>
    </w:tbl>
    <w:p w:rsidR="002E61E8" w:rsidRPr="00832F1E" w:rsidRDefault="002E61E8" w:rsidP="002E61E8">
      <w:pPr>
        <w:pStyle w:val="Cuerpo"/>
        <w:widowControl w:val="0"/>
        <w:spacing w:line="240" w:lineRule="auto"/>
        <w:jc w:val="center"/>
        <w:rPr>
          <w:rFonts w:ascii="Arial" w:hAnsi="Arial" w:cs="Arial"/>
        </w:rPr>
      </w:pPr>
    </w:p>
    <w:p w:rsidR="002E61E8" w:rsidRDefault="002E61E8">
      <w:pPr>
        <w:rPr>
          <w:lang w:val="en-US"/>
        </w:rPr>
      </w:pPr>
    </w:p>
    <w:p w:rsidR="00832F1E" w:rsidRDefault="00832F1E">
      <w:pPr>
        <w:rPr>
          <w:rFonts w:ascii="Arial" w:eastAsia="MS Mincho" w:hAnsi="Arial" w:cs="Arial"/>
          <w:b/>
          <w:lang w:val="en-US" w:eastAsia="es-ES"/>
        </w:rPr>
      </w:pPr>
      <w:r>
        <w:rPr>
          <w:rFonts w:ascii="Arial" w:hAnsi="Arial" w:cs="Arial"/>
          <w:b/>
          <w:lang w:val="en-US"/>
        </w:rPr>
        <w:br w:type="page"/>
      </w:r>
    </w:p>
    <w:p w:rsidR="002E61E8" w:rsidRPr="00832F1E" w:rsidRDefault="002E61E8" w:rsidP="002E61E8">
      <w:pPr>
        <w:pStyle w:val="tablelegend"/>
        <w:spacing w:line="240" w:lineRule="auto"/>
        <w:jc w:val="both"/>
        <w:rPr>
          <w:rFonts w:ascii="Arial" w:hAnsi="Arial" w:cs="Arial"/>
          <w:sz w:val="22"/>
          <w:lang w:val="en-US"/>
        </w:rPr>
      </w:pPr>
      <w:proofErr w:type="gramStart"/>
      <w:r w:rsidRPr="00832F1E">
        <w:rPr>
          <w:rFonts w:ascii="Arial" w:hAnsi="Arial" w:cs="Arial"/>
          <w:b/>
          <w:sz w:val="22"/>
          <w:lang w:val="en-US"/>
        </w:rPr>
        <w:lastRenderedPageBreak/>
        <w:t xml:space="preserve">Table </w:t>
      </w:r>
      <w:r w:rsidR="00BE2979" w:rsidRPr="00832F1E">
        <w:rPr>
          <w:rFonts w:ascii="Arial" w:hAnsi="Arial" w:cs="Arial"/>
          <w:b/>
          <w:sz w:val="22"/>
          <w:lang w:val="en-US"/>
        </w:rPr>
        <w:t>2</w:t>
      </w:r>
      <w:r w:rsidRPr="00832F1E">
        <w:rPr>
          <w:rFonts w:ascii="Arial" w:hAnsi="Arial" w:cs="Arial"/>
          <w:b/>
          <w:sz w:val="22"/>
          <w:lang w:val="en-US"/>
        </w:rPr>
        <w:t>.</w:t>
      </w:r>
      <w:proofErr w:type="gramEnd"/>
      <w:r w:rsidRPr="00832F1E">
        <w:rPr>
          <w:rFonts w:ascii="Arial" w:hAnsi="Arial" w:cs="Arial"/>
          <w:sz w:val="22"/>
          <w:lang w:val="en-US"/>
        </w:rPr>
        <w:t xml:space="preserve"> </w:t>
      </w:r>
    </w:p>
    <w:tbl>
      <w:tblPr>
        <w:tblStyle w:val="Sombreadoclaro1"/>
        <w:tblW w:w="8449" w:type="dxa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6892"/>
      </w:tblGrid>
      <w:tr w:rsidR="002E61E8" w:rsidRPr="00BD263B" w:rsidTr="000B57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E61E8" w:rsidRPr="00BD263B" w:rsidRDefault="002E61E8" w:rsidP="000B5707">
            <w:pPr>
              <w:jc w:val="center"/>
              <w:rPr>
                <w:rFonts w:ascii="Arial" w:eastAsia="Times New Roman" w:hAnsi="Arial" w:cs="Arial"/>
                <w:color w:val="auto"/>
                <w:lang w:val="en-US"/>
              </w:rPr>
            </w:pPr>
            <w:r w:rsidRPr="00BD263B">
              <w:rPr>
                <w:rFonts w:ascii="Arial" w:eastAsia="Times New Roman" w:hAnsi="Arial" w:cs="Arial"/>
                <w:color w:val="auto"/>
                <w:lang w:val="en-US"/>
              </w:rPr>
              <w:t>Ligand</w:t>
            </w:r>
          </w:p>
        </w:tc>
        <w:tc>
          <w:tcPr>
            <w:tcW w:w="68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E61E8" w:rsidRPr="00BD263B" w:rsidRDefault="002E61E8" w:rsidP="000B57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val="en-US"/>
              </w:rPr>
            </w:pPr>
            <w:r w:rsidRPr="00BD263B">
              <w:rPr>
                <w:rFonts w:ascii="Arial" w:eastAsia="Times New Roman" w:hAnsi="Arial" w:cs="Arial"/>
                <w:color w:val="auto"/>
                <w:lang w:val="en-US"/>
              </w:rPr>
              <w:t xml:space="preserve"> Residues </w:t>
            </w:r>
          </w:p>
        </w:tc>
      </w:tr>
      <w:tr w:rsidR="000013DC" w:rsidRPr="00BD263B" w:rsidTr="004A3B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3DC" w:rsidRPr="00BD263B" w:rsidRDefault="00BD263B" w:rsidP="000013DC">
            <w:pPr>
              <w:jc w:val="center"/>
              <w:rPr>
                <w:rFonts w:ascii="Arial" w:hAnsi="Arial" w:cs="Arial"/>
                <w:color w:val="auto"/>
                <w:lang w:val="en-US"/>
              </w:rPr>
            </w:pPr>
            <w:r>
              <w:rPr>
                <w:rFonts w:ascii="Arial" w:hAnsi="Arial" w:cs="Arial"/>
                <w:color w:val="auto"/>
                <w:lang w:val="en-US"/>
              </w:rPr>
              <w:t>BAR-</w:t>
            </w:r>
            <w:r w:rsidR="000013DC" w:rsidRPr="00BD263B">
              <w:rPr>
                <w:rFonts w:ascii="Arial" w:hAnsi="Arial" w:cs="Arial"/>
                <w:color w:val="auto"/>
                <w:lang w:val="en-US"/>
              </w:rPr>
              <w:t>1</w:t>
            </w:r>
          </w:p>
        </w:tc>
        <w:tc>
          <w:tcPr>
            <w:tcW w:w="6892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:rsidR="000013DC" w:rsidRPr="00BD263B" w:rsidRDefault="00E13E25" w:rsidP="000013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lang w:val="en-US"/>
              </w:rPr>
              <w:t xml:space="preserve">Ile119, Ser123, Phe174, His178, Phe170, Ile105, Ser390, </w:t>
            </w:r>
            <w:r w:rsidR="0049523F" w:rsidRPr="00BD263B">
              <w:rPr>
                <w:rFonts w:ascii="Arial" w:hAnsi="Arial" w:cs="Arial"/>
                <w:color w:val="auto"/>
                <w:lang w:val="en-US"/>
              </w:rPr>
              <w:t>Ser383, Cys386, Phe102, Leu193, Ser199, Val196, Trp356, Gly166</w:t>
            </w:r>
          </w:p>
        </w:tc>
      </w:tr>
      <w:tr w:rsidR="000013DC" w:rsidRPr="00832F1E" w:rsidTr="004A3B3D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shd w:val="clear" w:color="auto" w:fill="FFFFFF" w:themeFill="background1"/>
            <w:noWrap/>
            <w:vAlign w:val="center"/>
          </w:tcPr>
          <w:p w:rsidR="000013DC" w:rsidRPr="00BD263B" w:rsidRDefault="000013DC" w:rsidP="000013DC">
            <w:pPr>
              <w:jc w:val="center"/>
              <w:rPr>
                <w:rFonts w:ascii="Arial" w:eastAsia="Times New Roman" w:hAnsi="Arial" w:cs="Arial"/>
                <w:color w:val="auto"/>
                <w:lang w:val="en-US"/>
              </w:rPr>
            </w:pPr>
            <w:r w:rsidRPr="00BD263B">
              <w:rPr>
                <w:rFonts w:ascii="Arial" w:eastAsia="Times New Roman" w:hAnsi="Arial" w:cs="Arial"/>
                <w:color w:val="auto"/>
                <w:lang w:val="en-US"/>
              </w:rPr>
              <w:t>AM6538</w:t>
            </w:r>
          </w:p>
        </w:tc>
        <w:tc>
          <w:tcPr>
            <w:tcW w:w="6892" w:type="dxa"/>
            <w:shd w:val="clear" w:color="auto" w:fill="FFFFFF" w:themeFill="background1"/>
            <w:noWrap/>
          </w:tcPr>
          <w:p w:rsidR="000013DC" w:rsidRPr="00BD263B" w:rsidRDefault="00CC56C1" w:rsidP="000013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lang w:val="en-US"/>
              </w:rPr>
              <w:t>Ile119, Ser123, Phe174, Phe170, Phe102, Gly166, Met384, Ser383, Leu387, Cys386, Phe268, Leu193, Val196, Thr197, Trp356, Leu359, Phe200, Trp279, Met363, Leu360</w:t>
            </w:r>
          </w:p>
        </w:tc>
      </w:tr>
      <w:tr w:rsidR="000013DC" w:rsidRPr="00832F1E" w:rsidTr="004A3B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shd w:val="clear" w:color="auto" w:fill="FFFFFF" w:themeFill="background1"/>
            <w:noWrap/>
            <w:vAlign w:val="center"/>
          </w:tcPr>
          <w:p w:rsidR="000013DC" w:rsidRPr="00BD263B" w:rsidRDefault="00BD263B" w:rsidP="000013DC">
            <w:pPr>
              <w:jc w:val="center"/>
              <w:rPr>
                <w:rFonts w:ascii="Arial" w:eastAsia="Times New Roman" w:hAnsi="Arial" w:cs="Arial"/>
                <w:color w:val="auto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auto"/>
                <w:lang w:val="en-US"/>
              </w:rPr>
              <w:t>r</w:t>
            </w:r>
            <w:r w:rsidR="000013DC" w:rsidRPr="00BD263B">
              <w:rPr>
                <w:rFonts w:ascii="Arial" w:eastAsia="Times New Roman" w:hAnsi="Arial" w:cs="Arial"/>
                <w:color w:val="auto"/>
                <w:lang w:val="en-US"/>
              </w:rPr>
              <w:t>imonabant</w:t>
            </w:r>
            <w:proofErr w:type="spellEnd"/>
          </w:p>
        </w:tc>
        <w:tc>
          <w:tcPr>
            <w:tcW w:w="6892" w:type="dxa"/>
            <w:shd w:val="clear" w:color="auto" w:fill="FFFFFF" w:themeFill="background1"/>
            <w:noWrap/>
          </w:tcPr>
          <w:p w:rsidR="000013DC" w:rsidRPr="00BD263B" w:rsidRDefault="0074027D" w:rsidP="000013D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lang w:val="en-US"/>
              </w:rPr>
              <w:t>Phe174, His178, Met103, Phe102, Gly166, Val196, Leu193, Ser383, Cys386, Phe379, Leu359, Trp356, Phe170</w:t>
            </w:r>
          </w:p>
        </w:tc>
      </w:tr>
      <w:tr w:rsidR="000013DC" w:rsidRPr="00832F1E" w:rsidTr="004A3B3D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013DC" w:rsidRPr="00BD263B" w:rsidRDefault="00BD263B" w:rsidP="000013DC">
            <w:pPr>
              <w:jc w:val="center"/>
              <w:rPr>
                <w:rFonts w:ascii="Arial" w:eastAsia="Times New Roman" w:hAnsi="Arial" w:cs="Arial"/>
                <w:color w:val="auto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auto"/>
                <w:lang w:val="en-US"/>
              </w:rPr>
              <w:t>o</w:t>
            </w:r>
            <w:r w:rsidR="000013DC" w:rsidRPr="00BD263B">
              <w:rPr>
                <w:rFonts w:ascii="Arial" w:eastAsia="Times New Roman" w:hAnsi="Arial" w:cs="Arial"/>
                <w:color w:val="auto"/>
                <w:lang w:val="en-US"/>
              </w:rPr>
              <w:t>tenabant</w:t>
            </w:r>
            <w:proofErr w:type="spellEnd"/>
          </w:p>
        </w:tc>
        <w:tc>
          <w:tcPr>
            <w:tcW w:w="6892" w:type="dxa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:rsidR="000013DC" w:rsidRPr="00BD263B" w:rsidRDefault="005D1998" w:rsidP="000013D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val="en-US"/>
              </w:rPr>
            </w:pPr>
            <w:r w:rsidRPr="00BD263B">
              <w:rPr>
                <w:rFonts w:ascii="Arial" w:eastAsia="Times New Roman" w:hAnsi="Arial" w:cs="Arial"/>
                <w:color w:val="auto"/>
                <w:lang w:val="en-US"/>
              </w:rPr>
              <w:t>Ser123, His178, Phe174, Met103, Phe170, Phe102, Ile105, Met384, Leu387, Ser383, Phe379, Trp356, Val196, Leu193, Cys</w:t>
            </w:r>
            <w:r w:rsidR="00DA516B" w:rsidRPr="00BD263B">
              <w:rPr>
                <w:rFonts w:ascii="Arial" w:eastAsia="Times New Roman" w:hAnsi="Arial" w:cs="Arial"/>
                <w:color w:val="auto"/>
                <w:lang w:val="en-US"/>
              </w:rPr>
              <w:t>386</w:t>
            </w:r>
          </w:p>
        </w:tc>
      </w:tr>
    </w:tbl>
    <w:p w:rsidR="002E61E8" w:rsidRPr="00AB6080" w:rsidRDefault="002E61E8" w:rsidP="002E61E8">
      <w:pPr>
        <w:spacing w:before="240"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832F1E" w:rsidRDefault="00832F1E">
      <w:pPr>
        <w:rPr>
          <w:rFonts w:ascii="Arial" w:eastAsia="MS Mincho" w:hAnsi="Arial" w:cs="Arial"/>
          <w:b/>
          <w:sz w:val="24"/>
          <w:szCs w:val="32"/>
          <w:lang w:val="en-US" w:eastAsia="es-ES"/>
        </w:rPr>
      </w:pPr>
      <w:r>
        <w:rPr>
          <w:rFonts w:ascii="Arial" w:hAnsi="Arial" w:cs="Arial"/>
          <w:b/>
          <w:sz w:val="24"/>
          <w:szCs w:val="32"/>
          <w:lang w:val="en-US"/>
        </w:rPr>
        <w:br w:type="page"/>
      </w:r>
    </w:p>
    <w:p w:rsidR="002E61E8" w:rsidRPr="00832F1E" w:rsidRDefault="002E61E8" w:rsidP="002E61E8">
      <w:pPr>
        <w:pStyle w:val="tablelegend"/>
        <w:spacing w:line="240" w:lineRule="auto"/>
        <w:jc w:val="both"/>
        <w:rPr>
          <w:rFonts w:ascii="Arial" w:hAnsi="Arial" w:cs="Arial"/>
          <w:sz w:val="24"/>
          <w:szCs w:val="32"/>
          <w:lang w:val="en-US"/>
        </w:rPr>
      </w:pPr>
      <w:bookmarkStart w:id="0" w:name="_GoBack"/>
      <w:bookmarkEnd w:id="0"/>
      <w:proofErr w:type="gramStart"/>
      <w:r w:rsidRPr="00832F1E">
        <w:rPr>
          <w:rFonts w:ascii="Arial" w:hAnsi="Arial" w:cs="Arial"/>
          <w:b/>
          <w:sz w:val="24"/>
          <w:szCs w:val="32"/>
          <w:lang w:val="en-US"/>
        </w:rPr>
        <w:lastRenderedPageBreak/>
        <w:t xml:space="preserve">Table </w:t>
      </w:r>
      <w:r w:rsidR="00037EB2" w:rsidRPr="00832F1E">
        <w:rPr>
          <w:rFonts w:ascii="Arial" w:hAnsi="Arial" w:cs="Arial"/>
          <w:b/>
          <w:sz w:val="24"/>
          <w:szCs w:val="32"/>
          <w:lang w:val="en-US"/>
        </w:rPr>
        <w:t>3</w:t>
      </w:r>
      <w:r w:rsidRPr="00832F1E">
        <w:rPr>
          <w:rFonts w:ascii="Arial" w:hAnsi="Arial" w:cs="Arial"/>
          <w:b/>
          <w:sz w:val="24"/>
          <w:szCs w:val="32"/>
          <w:lang w:val="en-US"/>
        </w:rPr>
        <w:t>.</w:t>
      </w:r>
      <w:proofErr w:type="gramEnd"/>
      <w:r w:rsidRPr="00832F1E">
        <w:rPr>
          <w:rFonts w:ascii="Arial" w:hAnsi="Arial" w:cs="Arial"/>
          <w:sz w:val="24"/>
          <w:szCs w:val="32"/>
          <w:lang w:val="en-US"/>
        </w:rPr>
        <w:t xml:space="preserve"> </w:t>
      </w:r>
    </w:p>
    <w:tbl>
      <w:tblPr>
        <w:tblStyle w:val="Sombreadoclaro1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315"/>
        <w:gridCol w:w="3868"/>
        <w:gridCol w:w="3871"/>
      </w:tblGrid>
      <w:tr w:rsidR="002E61E8" w:rsidRPr="0016253A" w:rsidTr="006B6E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2E61E8" w:rsidRPr="00BD263B" w:rsidRDefault="002E61E8" w:rsidP="000B5707">
            <w:pPr>
              <w:jc w:val="center"/>
              <w:rPr>
                <w:rFonts w:ascii="Arial" w:eastAsia="Times New Roman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eastAsia="Times New Roman" w:hAnsi="Arial" w:cs="Arial"/>
                <w:color w:val="auto"/>
                <w:sz w:val="18"/>
                <w:lang w:val="en-US"/>
              </w:rPr>
              <w:t>Ligand</w:t>
            </w:r>
          </w:p>
        </w:tc>
        <w:tc>
          <w:tcPr>
            <w:tcW w:w="427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2E61E8" w:rsidRPr="00BD263B" w:rsidRDefault="002E61E8" w:rsidP="000B57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eastAsia="Times New Roman" w:hAnsi="Arial" w:cs="Arial"/>
                <w:color w:val="auto"/>
                <w:sz w:val="18"/>
                <w:lang w:val="en-US"/>
              </w:rPr>
              <w:t>Interactions</w:t>
            </w:r>
          </w:p>
        </w:tc>
      </w:tr>
      <w:tr w:rsidR="002E61E8" w:rsidRPr="00832F1E" w:rsidTr="006B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BD263B" w:rsidRDefault="00BD263B" w:rsidP="000B5707">
            <w:pPr>
              <w:jc w:val="center"/>
              <w:rPr>
                <w:rFonts w:ascii="Arial" w:eastAsia="Times New Roman" w:hAnsi="Arial" w:cs="Arial"/>
                <w:color w:val="auto"/>
                <w:sz w:val="18"/>
                <w:lang w:val="en-US"/>
              </w:rPr>
            </w:pPr>
            <w:r>
              <w:rPr>
                <w:rFonts w:ascii="Arial" w:hAnsi="Arial" w:cs="Arial"/>
                <w:color w:val="auto"/>
                <w:sz w:val="18"/>
                <w:lang w:val="en-US"/>
              </w:rPr>
              <w:t>BAR-</w:t>
            </w:r>
            <w:r w:rsidR="00CD2334" w:rsidRPr="00BD263B">
              <w:rPr>
                <w:rFonts w:ascii="Arial" w:hAnsi="Arial" w:cs="Arial"/>
                <w:color w:val="auto"/>
                <w:sz w:val="18"/>
                <w:lang w:val="en-US"/>
              </w:rPr>
              <w:t>1</w:t>
            </w:r>
          </w:p>
        </w:tc>
        <w:tc>
          <w:tcPr>
            <w:tcW w:w="213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BD263B" w:rsidRDefault="002E61E8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hydrophobic interactions:</w:t>
            </w:r>
          </w:p>
          <w:p w:rsidR="002E61E8" w:rsidRPr="00BD263B" w:rsidRDefault="00CD2334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Ile119</w:t>
            </w:r>
            <w:r w:rsidR="002E61E8" w:rsidRPr="00BD263B">
              <w:rPr>
                <w:rFonts w:ascii="Arial" w:hAnsi="Arial" w:cs="Arial"/>
                <w:color w:val="auto"/>
                <w:sz w:val="18"/>
                <w:lang w:val="en-US"/>
              </w:rPr>
              <w:t>:</w:t>
            </w:r>
            <w:r w:rsidR="002E61E8"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="002E61E8" w:rsidRPr="00BD263B">
              <w:rPr>
                <w:rFonts w:ascii="Arial" w:hAnsi="Arial" w:cs="Arial"/>
                <w:color w:val="auto"/>
                <w:sz w:val="18"/>
                <w:lang w:val="en-US"/>
              </w:rPr>
              <w:t>: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Bar1</w:t>
            </w:r>
            <w:r w:rsidR="002E61E8"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30</w:t>
            </w:r>
            <w:r w:rsidR="002E61E8"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Å</w:t>
            </w:r>
          </w:p>
          <w:p w:rsidR="002E61E8" w:rsidRPr="00BD263B" w:rsidRDefault="00B93956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His178: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4.69 Å</w:t>
            </w:r>
          </w:p>
          <w:p w:rsidR="00B93956" w:rsidRPr="00BD263B" w:rsidRDefault="00B93956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Phe174: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5.03 Å</w:t>
            </w:r>
          </w:p>
          <w:p w:rsidR="00B93956" w:rsidRPr="00BD263B" w:rsidRDefault="00B93956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Met103: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4.85 Å</w:t>
            </w:r>
          </w:p>
          <w:p w:rsidR="00B93956" w:rsidRPr="00BD263B" w:rsidRDefault="00B93956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Phe268: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Cl----C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4.98 Å</w:t>
            </w:r>
          </w:p>
          <w:p w:rsidR="00B93956" w:rsidRPr="00BD263B" w:rsidRDefault="00B93956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Leu193: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4.95 Å</w:t>
            </w:r>
          </w:p>
          <w:p w:rsidR="002E1C21" w:rsidRPr="00BD263B" w:rsidRDefault="002E1C21" w:rsidP="002E1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4.54 Å</w:t>
            </w:r>
          </w:p>
          <w:p w:rsidR="002E1C21" w:rsidRPr="00BD263B" w:rsidRDefault="002E1C21" w:rsidP="002E1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Trp356: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5.45 Å</w:t>
            </w:r>
          </w:p>
          <w:p w:rsidR="001F66C0" w:rsidRPr="00BD263B" w:rsidRDefault="001F66C0" w:rsidP="001F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Gly166: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3.37 Å</w:t>
            </w:r>
          </w:p>
          <w:p w:rsidR="001F66C0" w:rsidRPr="00BD263B" w:rsidRDefault="001F66C0" w:rsidP="001F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Phe170: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4.95 Å</w:t>
            </w:r>
          </w:p>
          <w:p w:rsidR="002E61E8" w:rsidRPr="00BD263B" w:rsidRDefault="001F66C0" w:rsidP="001F6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4.07 Å</w:t>
            </w:r>
          </w:p>
        </w:tc>
        <w:tc>
          <w:tcPr>
            <w:tcW w:w="2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2E1C21" w:rsidRPr="006B6EE8" w:rsidRDefault="002E1C21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  <w:p w:rsidR="002E61E8" w:rsidRPr="00BD263B" w:rsidRDefault="002E61E8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 xml:space="preserve">π-π 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interaction:</w:t>
            </w:r>
          </w:p>
          <w:p w:rsidR="00B93956" w:rsidRPr="006B6EE8" w:rsidRDefault="00B93956" w:rsidP="00B93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Phe268: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5.92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20199D" w:rsidRPr="006B6EE8" w:rsidRDefault="0020199D" w:rsidP="002019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  <w:p w:rsidR="0020199D" w:rsidRPr="00BD263B" w:rsidRDefault="0020199D" w:rsidP="002019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>π-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donor interaction:</w:t>
            </w:r>
          </w:p>
          <w:p w:rsidR="002E1C21" w:rsidRPr="006B6EE8" w:rsidRDefault="002E1C21" w:rsidP="002E1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Ser383: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3.06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20199D" w:rsidRPr="006B6EE8" w:rsidRDefault="0020199D" w:rsidP="002019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  <w:p w:rsidR="0020199D" w:rsidRPr="00BD263B" w:rsidRDefault="0020199D" w:rsidP="002019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>π-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sulfur interactions:</w:t>
            </w:r>
          </w:p>
          <w:p w:rsidR="002E1C21" w:rsidRPr="006B6EE8" w:rsidRDefault="002E1C21" w:rsidP="002E1C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Cys386:</w:t>
            </w:r>
            <w:r w:rsidR="0020199D" w:rsidRPr="00BD263B">
              <w:rPr>
                <w:rFonts w:ascii="Arial" w:hAnsi="Arial" w:cs="Arial"/>
                <w:color w:val="auto"/>
                <w:sz w:val="18"/>
                <w:lang w:val="en-US"/>
              </w:rPr>
              <w:t>S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:Bar1 to 5.51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2E61E8" w:rsidRPr="006B6EE8" w:rsidRDefault="002E61E8" w:rsidP="00B93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</w:p>
        </w:tc>
      </w:tr>
      <w:tr w:rsidR="002E61E8" w:rsidRPr="00832F1E" w:rsidTr="006B6EE8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BD263B" w:rsidRDefault="002820B6" w:rsidP="000B5707">
            <w:pPr>
              <w:jc w:val="center"/>
              <w:rPr>
                <w:rFonts w:ascii="Arial" w:eastAsia="Times New Roman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eastAsia="Times New Roman" w:hAnsi="Arial" w:cs="Arial"/>
                <w:color w:val="auto"/>
                <w:sz w:val="18"/>
                <w:lang w:val="en-US"/>
              </w:rPr>
              <w:t>AM6538</w:t>
            </w:r>
          </w:p>
        </w:tc>
        <w:tc>
          <w:tcPr>
            <w:tcW w:w="213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BD263B" w:rsidRDefault="002E61E8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hydrophobic interactions:</w:t>
            </w:r>
          </w:p>
          <w:p w:rsidR="002E61E8" w:rsidRPr="00BD263B" w:rsidRDefault="002820B6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Phe174: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</w:t>
            </w:r>
            <w:r w:rsidR="005E7B7D" w:rsidRPr="00BD263B">
              <w:rPr>
                <w:rFonts w:ascii="Arial" w:hAnsi="Arial" w:cs="Arial"/>
                <w:color w:val="auto"/>
                <w:sz w:val="18"/>
                <w:lang w:val="en-US"/>
              </w:rPr>
              <w:t>AM6538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5.3</w:t>
            </w:r>
            <w:r w:rsidR="005E7B7D" w:rsidRPr="00BD263B">
              <w:rPr>
                <w:rFonts w:ascii="Arial" w:hAnsi="Arial" w:cs="Arial"/>
                <w:color w:val="auto"/>
                <w:sz w:val="18"/>
                <w:lang w:val="en-US"/>
              </w:rPr>
              <w:t>7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Å</w:t>
            </w:r>
          </w:p>
          <w:p w:rsidR="005E7B7D" w:rsidRPr="00BD263B" w:rsidRDefault="005E7B7D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Met384: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5.03 Å</w:t>
            </w:r>
          </w:p>
          <w:p w:rsidR="005E7B7D" w:rsidRPr="00BD263B" w:rsidRDefault="005E7B7D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Met103: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4.91 Å</w:t>
            </w:r>
          </w:p>
          <w:p w:rsidR="005E7B7D" w:rsidRPr="00BD263B" w:rsidRDefault="005E7B7D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Met103: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Cl----C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5.01 Å</w:t>
            </w:r>
          </w:p>
          <w:p w:rsidR="005E7B7D" w:rsidRPr="00BD263B" w:rsidRDefault="00F34054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Phe102: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C----Cl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4.89 Å</w:t>
            </w:r>
          </w:p>
          <w:p w:rsidR="00F34054" w:rsidRPr="00BD263B" w:rsidRDefault="00F34054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Phe170: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C----Cl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5.04 Å</w:t>
            </w:r>
          </w:p>
          <w:p w:rsidR="00F34054" w:rsidRPr="00BD263B" w:rsidRDefault="00F34054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C----Cl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4.36 Å</w:t>
            </w:r>
          </w:p>
          <w:p w:rsidR="00F34054" w:rsidRPr="00BD263B" w:rsidRDefault="00F34054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Leu387: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C----Cl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5.04 Å</w:t>
            </w:r>
          </w:p>
          <w:p w:rsidR="00F34054" w:rsidRPr="00BD263B" w:rsidRDefault="00F34054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Leu387: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5.02 Å</w:t>
            </w:r>
          </w:p>
          <w:p w:rsidR="00E036C2" w:rsidRPr="00BD263B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Cys386: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5.57 Å</w:t>
            </w:r>
          </w:p>
          <w:p w:rsidR="00E036C2" w:rsidRPr="00BD263B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Phe379: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4.75 Å</w:t>
            </w:r>
          </w:p>
          <w:p w:rsidR="00E036C2" w:rsidRPr="00BD263B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3.90 Å</w:t>
            </w:r>
          </w:p>
          <w:p w:rsidR="002E61E8" w:rsidRPr="00BD263B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Leu359: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5.30 Å</w:t>
            </w:r>
          </w:p>
        </w:tc>
        <w:tc>
          <w:tcPr>
            <w:tcW w:w="2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036C2" w:rsidRPr="006B6EE8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  <w:p w:rsidR="00E036C2" w:rsidRPr="00BD263B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>π-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donor interaction:</w:t>
            </w:r>
          </w:p>
          <w:p w:rsidR="00C43301" w:rsidRPr="006B6EE8" w:rsidRDefault="00C43301" w:rsidP="00C433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Ser383:</w:t>
            </w:r>
            <w:r w:rsidR="00E036C2" w:rsidRPr="00BD263B">
              <w:rPr>
                <w:rFonts w:ascii="Arial" w:hAnsi="Arial" w:cs="Arial"/>
                <w:color w:val="auto"/>
                <w:sz w:val="18"/>
                <w:lang w:val="en-US"/>
              </w:rPr>
              <w:t>H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----C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3.77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E036C2" w:rsidRPr="006B6EE8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  <w:p w:rsidR="00E036C2" w:rsidRPr="00BD263B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>π-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anion interaction:</w:t>
            </w:r>
          </w:p>
          <w:p w:rsidR="00C43301" w:rsidRPr="006B6EE8" w:rsidRDefault="00C43301" w:rsidP="00C433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Phe200: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C----O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3.38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E036C2" w:rsidRPr="006B6EE8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  <w:p w:rsidR="00E036C2" w:rsidRPr="00BD263B" w:rsidRDefault="00E036C2" w:rsidP="00E036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Hydrogen bond:</w:t>
            </w:r>
          </w:p>
          <w:p w:rsidR="00C43301" w:rsidRPr="006B6EE8" w:rsidRDefault="00C43301" w:rsidP="00C433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Trp279:</w:t>
            </w:r>
            <w:r w:rsidR="00E036C2" w:rsidRPr="00BD263B">
              <w:rPr>
                <w:rFonts w:ascii="Arial" w:hAnsi="Arial" w:cs="Arial"/>
                <w:color w:val="auto"/>
                <w:sz w:val="18"/>
                <w:lang w:val="en-US"/>
              </w:rPr>
              <w:t>H</w:t>
            </w:r>
            <w:r w:rsidRPr="00BD263B">
              <w:rPr>
                <w:rFonts w:ascii="Arial" w:hAnsi="Arial" w:cs="Arial"/>
                <w:noProof/>
                <w:color w:val="auto"/>
                <w:sz w:val="18"/>
                <w:lang w:val="en-US"/>
              </w:rPr>
              <w:t>----O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:AM6538 to 2.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>87 Å</w:t>
            </w:r>
          </w:p>
          <w:p w:rsidR="002E61E8" w:rsidRPr="006B6EE8" w:rsidRDefault="002E61E8" w:rsidP="002820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</w:p>
        </w:tc>
      </w:tr>
      <w:tr w:rsidR="002E61E8" w:rsidRPr="00832F1E" w:rsidTr="006B6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BD263B" w:rsidRDefault="00BD263B" w:rsidP="000B5707">
            <w:pPr>
              <w:ind w:left="708" w:hanging="708"/>
              <w:jc w:val="center"/>
              <w:rPr>
                <w:rFonts w:ascii="Arial" w:eastAsia="Times New Roman" w:hAnsi="Arial" w:cs="Arial"/>
                <w:color w:val="auto"/>
                <w:sz w:val="18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auto"/>
                <w:sz w:val="18"/>
                <w:lang w:val="en-US"/>
              </w:rPr>
              <w:t>o</w:t>
            </w:r>
            <w:r w:rsidR="003B2F22" w:rsidRPr="00BD263B">
              <w:rPr>
                <w:rFonts w:ascii="Arial" w:eastAsia="Times New Roman" w:hAnsi="Arial" w:cs="Arial"/>
                <w:color w:val="auto"/>
                <w:sz w:val="18"/>
                <w:lang w:val="en-US"/>
              </w:rPr>
              <w:t>tenabant</w:t>
            </w:r>
            <w:proofErr w:type="spellEnd"/>
          </w:p>
        </w:tc>
        <w:tc>
          <w:tcPr>
            <w:tcW w:w="213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E61E8" w:rsidRPr="00BD263B" w:rsidRDefault="002E61E8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 xml:space="preserve"> hydrophobic interaction:</w:t>
            </w:r>
          </w:p>
          <w:p w:rsidR="00B67AE5" w:rsidRPr="00BD263B" w:rsidRDefault="00B67AE5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Ala380:C----C:Otenabant to 3.75 Å</w:t>
            </w:r>
          </w:p>
          <w:p w:rsidR="00B67AE5" w:rsidRPr="00BD263B" w:rsidRDefault="00B67AE5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Ile105:C----C:Otenabant to 4.98 Å</w:t>
            </w:r>
          </w:p>
          <w:p w:rsidR="00B67AE5" w:rsidRPr="00BD263B" w:rsidRDefault="00B67AE5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Met103:C----C:Otenabant to 5.18 Å</w:t>
            </w:r>
          </w:p>
          <w:p w:rsidR="00B67AE5" w:rsidRPr="00BD263B" w:rsidRDefault="00B67AE5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Met103:C----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Cl:Otenabant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4.70 Å</w:t>
            </w:r>
          </w:p>
          <w:p w:rsidR="00B67AE5" w:rsidRPr="00BD263B" w:rsidRDefault="00B67AE5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Phe102:C----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Cl:Otenabant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4.53 Å</w:t>
            </w:r>
          </w:p>
          <w:p w:rsidR="00B67AE5" w:rsidRPr="00BD263B" w:rsidRDefault="00B67AE5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Phe170:C----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Cl:Otenabant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5.20 Å</w:t>
            </w:r>
          </w:p>
          <w:p w:rsidR="00B67AE5" w:rsidRPr="00BD263B" w:rsidRDefault="00B67AE5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Leu387:C----C:Otenabant to 5.01 Å</w:t>
            </w:r>
          </w:p>
          <w:p w:rsidR="004C667A" w:rsidRPr="00BD263B" w:rsidRDefault="004C667A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Cys386:C----C:Otenabant to 5.40 Å</w:t>
            </w:r>
          </w:p>
          <w:p w:rsidR="004C667A" w:rsidRPr="00BD263B" w:rsidRDefault="00311F15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Cl:Otenabant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4.48 Å</w:t>
            </w:r>
          </w:p>
          <w:p w:rsidR="00C93547" w:rsidRPr="00BD263B" w:rsidRDefault="00C93547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Val196:C----C:Otenabant to 4.84 Å</w:t>
            </w:r>
          </w:p>
          <w:p w:rsidR="00C93547" w:rsidRPr="00BD263B" w:rsidRDefault="00C93547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Cl:Otenabant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4.19 Å</w:t>
            </w:r>
          </w:p>
          <w:p w:rsidR="00C93547" w:rsidRPr="00BD263B" w:rsidRDefault="00C93547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Leu193:C----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Cl:Otenabant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5.01 Å</w:t>
            </w:r>
          </w:p>
          <w:p w:rsidR="00C93547" w:rsidRPr="00BD263B" w:rsidRDefault="00C93547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Trp356:C----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Cl:Otenabant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5.50 Å</w:t>
            </w:r>
          </w:p>
          <w:p w:rsidR="00C93547" w:rsidRPr="00BD263B" w:rsidRDefault="00C93547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Leu359:C----C:Otenabant to 5.49 Å</w:t>
            </w:r>
          </w:p>
          <w:p w:rsidR="002E61E8" w:rsidRPr="00BD263B" w:rsidRDefault="002E61E8" w:rsidP="003B2F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</w:p>
        </w:tc>
        <w:tc>
          <w:tcPr>
            <w:tcW w:w="2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1769C" w:rsidRPr="00BD263B" w:rsidRDefault="002E61E8" w:rsidP="007176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 xml:space="preserve"> </w:t>
            </w:r>
            <w:r w:rsidR="0071769C"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Hydrogen bond:</w:t>
            </w:r>
          </w:p>
          <w:p w:rsidR="0071769C" w:rsidRPr="006B6EE8" w:rsidRDefault="0071769C" w:rsidP="007176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His178:N----H:Otenabant to 3.08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71769C" w:rsidRPr="006B6EE8" w:rsidRDefault="0071769C" w:rsidP="007176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Ser123:O----H:Otenabant to 2.75 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>Å</w:t>
            </w:r>
          </w:p>
          <w:p w:rsidR="0071769C" w:rsidRPr="006B6EE8" w:rsidRDefault="0071769C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  <w:p w:rsidR="002E61E8" w:rsidRPr="00BD263B" w:rsidRDefault="002E61E8" w:rsidP="000B57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 xml:space="preserve">π-π 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interaction:</w:t>
            </w:r>
          </w:p>
          <w:p w:rsidR="00740FF6" w:rsidRPr="006B6EE8" w:rsidRDefault="00740FF6" w:rsidP="00740F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Phe170:C----C:Otenabant to 4.98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740FF6" w:rsidRPr="006B6EE8" w:rsidRDefault="00740FF6" w:rsidP="00740F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  <w:p w:rsidR="00740FF6" w:rsidRPr="00BD263B" w:rsidRDefault="00740FF6" w:rsidP="00740F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>π-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donor interaction:</w:t>
            </w:r>
          </w:p>
          <w:p w:rsidR="00C43301" w:rsidRPr="006B6EE8" w:rsidRDefault="00C43301" w:rsidP="00C433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Ser383:O----C:Otenabant to 3.56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C43301" w:rsidRPr="006B6EE8" w:rsidRDefault="00C43301" w:rsidP="00C433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Ser383:O----C:Otenabant to 3.28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740FF6" w:rsidRPr="006B6EE8" w:rsidRDefault="00740FF6" w:rsidP="00C433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</w:p>
          <w:p w:rsidR="00740FF6" w:rsidRPr="00BD263B" w:rsidRDefault="00740FF6" w:rsidP="00740F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>π-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sulfur interaction:</w:t>
            </w:r>
          </w:p>
          <w:p w:rsidR="00C43301" w:rsidRPr="006B6EE8" w:rsidRDefault="00C43301" w:rsidP="00C433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Cys386:S----C:Otenabant to 5.76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2E61E8" w:rsidRPr="006B6EE8" w:rsidRDefault="002E61E8" w:rsidP="003B2F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18"/>
                <w:lang w:val="en-US"/>
              </w:rPr>
            </w:pPr>
          </w:p>
        </w:tc>
      </w:tr>
      <w:tr w:rsidR="005D1634" w:rsidRPr="00832F1E" w:rsidTr="006B6EE8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D1634" w:rsidRPr="00BD263B" w:rsidRDefault="00BD263B" w:rsidP="000B5707">
            <w:pPr>
              <w:ind w:left="708" w:hanging="708"/>
              <w:jc w:val="center"/>
              <w:rPr>
                <w:rFonts w:ascii="Arial" w:eastAsia="Times New Roman" w:hAnsi="Arial" w:cs="Arial"/>
                <w:sz w:val="18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lang w:val="en-US"/>
              </w:rPr>
              <w:t>r</w:t>
            </w:r>
            <w:r w:rsidR="005D1634" w:rsidRPr="00BD263B">
              <w:rPr>
                <w:rFonts w:ascii="Arial" w:eastAsia="Times New Roman" w:hAnsi="Arial" w:cs="Arial"/>
                <w:sz w:val="18"/>
                <w:lang w:val="en-US"/>
              </w:rPr>
              <w:t>imonabant</w:t>
            </w:r>
            <w:proofErr w:type="spellEnd"/>
          </w:p>
        </w:tc>
        <w:tc>
          <w:tcPr>
            <w:tcW w:w="213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4D6777" w:rsidRPr="00BD263B" w:rsidRDefault="004D6777" w:rsidP="004D6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hydrophobic interaction:</w:t>
            </w:r>
          </w:p>
          <w:p w:rsidR="005D1634" w:rsidRPr="00BD263B" w:rsidRDefault="005D1634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Phe174:C----C:R</w:t>
            </w:r>
            <w:r w:rsidR="00760DE9" w:rsidRPr="00BD263B">
              <w:rPr>
                <w:rFonts w:ascii="Arial" w:hAnsi="Arial" w:cs="Arial"/>
                <w:color w:val="auto"/>
                <w:sz w:val="18"/>
                <w:lang w:val="en-US"/>
              </w:rPr>
              <w:t>i</w:t>
            </w: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monabant to 5.06 Å</w:t>
            </w:r>
          </w:p>
          <w:p w:rsidR="005D1634" w:rsidRPr="00BD263B" w:rsidRDefault="00760DE9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His178:C----C:Rimonabant to 4.45 Å</w:t>
            </w:r>
          </w:p>
          <w:p w:rsidR="00760DE9" w:rsidRPr="00BD263B" w:rsidRDefault="00760DE9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Met103:C----C:Rimonabant to 5.23 Å</w:t>
            </w:r>
          </w:p>
          <w:p w:rsidR="00760DE9" w:rsidRPr="00BD263B" w:rsidRDefault="00760DE9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Phe102:C----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4.89 Å</w:t>
            </w:r>
          </w:p>
          <w:p w:rsidR="00760DE9" w:rsidRPr="00BD263B" w:rsidRDefault="00760DE9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Phe170:C----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5.07 Å</w:t>
            </w:r>
          </w:p>
          <w:p w:rsidR="00760DE9" w:rsidRPr="00BD263B" w:rsidRDefault="00760DE9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4.33 Å</w:t>
            </w:r>
          </w:p>
          <w:p w:rsidR="00760DE9" w:rsidRPr="00BD263B" w:rsidRDefault="00760DE9" w:rsidP="000B57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Met103:C----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5.02 Å</w:t>
            </w:r>
          </w:p>
          <w:p w:rsidR="00D06817" w:rsidRPr="00BD263B" w:rsidRDefault="00D06817" w:rsidP="00D068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Val196:C----C:Rimonabant to 4.51 Å</w:t>
            </w:r>
          </w:p>
          <w:p w:rsidR="00D06817" w:rsidRPr="00BD263B" w:rsidRDefault="00D06817" w:rsidP="00D068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Val196:C----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4.58 Å</w:t>
            </w:r>
          </w:p>
          <w:p w:rsidR="00CD525B" w:rsidRPr="00BD263B" w:rsidRDefault="00D06817" w:rsidP="00D068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Leu387:C----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5.10 Å</w:t>
            </w:r>
          </w:p>
        </w:tc>
        <w:tc>
          <w:tcPr>
            <w:tcW w:w="2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06817" w:rsidRPr="006B6EE8" w:rsidRDefault="00D06817" w:rsidP="00D068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Leu387:C----C:Rimonabant to 5.18 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>Å</w:t>
            </w:r>
          </w:p>
          <w:p w:rsidR="004D6777" w:rsidRPr="006B6EE8" w:rsidRDefault="004D6777" w:rsidP="004D6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Cys386:C----C:Rimonabant to 5.13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4D6777" w:rsidRPr="006B6EE8" w:rsidRDefault="004D6777" w:rsidP="004D6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Trp356:C----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5.49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4D6777" w:rsidRPr="006B6EE8" w:rsidRDefault="004D6777" w:rsidP="004D6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Leu359:C----C:Rimonabant to 5.33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4D6777" w:rsidRPr="006B6EE8" w:rsidRDefault="004D6777" w:rsidP="004D6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Phe268:C----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5.39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5D1634" w:rsidRPr="006B6EE8" w:rsidRDefault="004D6777" w:rsidP="004D6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Leu193:C----</w:t>
            </w:r>
            <w:proofErr w:type="spellStart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Cl:Rimonabant</w:t>
            </w:r>
            <w:proofErr w:type="spellEnd"/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 xml:space="preserve"> to 5.14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D06817" w:rsidRPr="00BD263B" w:rsidRDefault="00D06817" w:rsidP="00D068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lang w:val="en-US"/>
              </w:rPr>
            </w:pPr>
            <w:r w:rsidRPr="006B6EE8">
              <w:rPr>
                <w:rFonts w:ascii="Times New Roman" w:hAnsi="Times New Roman"/>
                <w:b/>
                <w:color w:val="auto"/>
                <w:sz w:val="18"/>
                <w:lang w:val="en-US"/>
              </w:rPr>
              <w:t xml:space="preserve">π-π </w:t>
            </w:r>
            <w:r w:rsidRPr="00BD263B">
              <w:rPr>
                <w:rFonts w:ascii="Arial" w:hAnsi="Arial" w:cs="Arial"/>
                <w:b/>
                <w:color w:val="auto"/>
                <w:sz w:val="18"/>
                <w:lang w:val="en-US"/>
              </w:rPr>
              <w:t>interaction:</w:t>
            </w:r>
          </w:p>
          <w:p w:rsidR="00D06817" w:rsidRPr="006B6EE8" w:rsidRDefault="00D06817" w:rsidP="00D068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18"/>
                <w:lang w:val="en-US"/>
              </w:rPr>
            </w:pPr>
            <w:r w:rsidRPr="00BD263B">
              <w:rPr>
                <w:rFonts w:ascii="Arial" w:hAnsi="Arial" w:cs="Arial"/>
                <w:color w:val="auto"/>
                <w:sz w:val="18"/>
                <w:lang w:val="en-US"/>
              </w:rPr>
              <w:t>Phe170:C----C:Rimonabant to 5.49</w:t>
            </w:r>
            <w:r w:rsidRPr="006B6EE8">
              <w:rPr>
                <w:rFonts w:ascii="Times New Roman" w:hAnsi="Times New Roman"/>
                <w:color w:val="auto"/>
                <w:sz w:val="18"/>
                <w:lang w:val="en-US"/>
              </w:rPr>
              <w:t xml:space="preserve"> Å</w:t>
            </w:r>
          </w:p>
          <w:p w:rsidR="00D06817" w:rsidRPr="006B6EE8" w:rsidRDefault="00D06817" w:rsidP="004D6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18"/>
                <w:lang w:val="en-US"/>
              </w:rPr>
            </w:pPr>
          </w:p>
        </w:tc>
      </w:tr>
    </w:tbl>
    <w:p w:rsidR="00810C4B" w:rsidRPr="005F4D9D" w:rsidRDefault="00810C4B" w:rsidP="00832F1E">
      <w:pPr>
        <w:pStyle w:val="tablelegend"/>
        <w:spacing w:line="240" w:lineRule="auto"/>
        <w:rPr>
          <w:rStyle w:val="Ninguno"/>
          <w:rFonts w:ascii="Times New Roman" w:eastAsia="Times New Roman" w:hAnsi="Times New Roman"/>
          <w:sz w:val="24"/>
          <w:szCs w:val="24"/>
        </w:rPr>
      </w:pPr>
    </w:p>
    <w:sectPr w:rsidR="00810C4B" w:rsidRPr="005F4D9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S2MDQ2MLM0NjUxsjBT0lEKTi0uzszPAykwqQUAtYgpnSwAAAA="/>
  </w:docVars>
  <w:rsids>
    <w:rsidRoot w:val="00810C4B"/>
    <w:rsid w:val="000013DC"/>
    <w:rsid w:val="00005D80"/>
    <w:rsid w:val="00033B10"/>
    <w:rsid w:val="000348DC"/>
    <w:rsid w:val="00037EB2"/>
    <w:rsid w:val="00040E90"/>
    <w:rsid w:val="00042372"/>
    <w:rsid w:val="00047947"/>
    <w:rsid w:val="000638BE"/>
    <w:rsid w:val="000707EA"/>
    <w:rsid w:val="000E6D28"/>
    <w:rsid w:val="001108A2"/>
    <w:rsid w:val="00113988"/>
    <w:rsid w:val="00136770"/>
    <w:rsid w:val="0016253A"/>
    <w:rsid w:val="001A72C0"/>
    <w:rsid w:val="001E5607"/>
    <w:rsid w:val="001F66C0"/>
    <w:rsid w:val="0020199D"/>
    <w:rsid w:val="002047A0"/>
    <w:rsid w:val="00204E8C"/>
    <w:rsid w:val="00210FD8"/>
    <w:rsid w:val="002820B6"/>
    <w:rsid w:val="002D6860"/>
    <w:rsid w:val="002E04C2"/>
    <w:rsid w:val="002E1C21"/>
    <w:rsid w:val="002E61E8"/>
    <w:rsid w:val="002F46A0"/>
    <w:rsid w:val="00311F15"/>
    <w:rsid w:val="00341AC0"/>
    <w:rsid w:val="003A0761"/>
    <w:rsid w:val="003B2F22"/>
    <w:rsid w:val="00454669"/>
    <w:rsid w:val="00471856"/>
    <w:rsid w:val="00472F0D"/>
    <w:rsid w:val="00472F79"/>
    <w:rsid w:val="0049523F"/>
    <w:rsid w:val="004A4241"/>
    <w:rsid w:val="004C667A"/>
    <w:rsid w:val="004D6777"/>
    <w:rsid w:val="004F11F3"/>
    <w:rsid w:val="00583CBB"/>
    <w:rsid w:val="005962D9"/>
    <w:rsid w:val="005C0142"/>
    <w:rsid w:val="005D1634"/>
    <w:rsid w:val="005D1998"/>
    <w:rsid w:val="005D1E1A"/>
    <w:rsid w:val="005E7B7D"/>
    <w:rsid w:val="00660F78"/>
    <w:rsid w:val="006650DB"/>
    <w:rsid w:val="006B6EE8"/>
    <w:rsid w:val="006D5ECB"/>
    <w:rsid w:val="006E0D83"/>
    <w:rsid w:val="00716FAF"/>
    <w:rsid w:val="0071769C"/>
    <w:rsid w:val="0074027D"/>
    <w:rsid w:val="00740FF6"/>
    <w:rsid w:val="00744532"/>
    <w:rsid w:val="00760DE9"/>
    <w:rsid w:val="007B1FEF"/>
    <w:rsid w:val="00810BEB"/>
    <w:rsid w:val="00810C4B"/>
    <w:rsid w:val="008136B0"/>
    <w:rsid w:val="008260D2"/>
    <w:rsid w:val="00832F1E"/>
    <w:rsid w:val="00867601"/>
    <w:rsid w:val="00871808"/>
    <w:rsid w:val="008874E7"/>
    <w:rsid w:val="008A054F"/>
    <w:rsid w:val="008B3BE4"/>
    <w:rsid w:val="008F49BC"/>
    <w:rsid w:val="00900E99"/>
    <w:rsid w:val="00921A32"/>
    <w:rsid w:val="009B7C55"/>
    <w:rsid w:val="00A025AE"/>
    <w:rsid w:val="00A602C3"/>
    <w:rsid w:val="00AA5E27"/>
    <w:rsid w:val="00AB1AD5"/>
    <w:rsid w:val="00AC5834"/>
    <w:rsid w:val="00AE3318"/>
    <w:rsid w:val="00B67AE5"/>
    <w:rsid w:val="00B93956"/>
    <w:rsid w:val="00B93D54"/>
    <w:rsid w:val="00BD263B"/>
    <w:rsid w:val="00BE2979"/>
    <w:rsid w:val="00C07AD7"/>
    <w:rsid w:val="00C16468"/>
    <w:rsid w:val="00C43301"/>
    <w:rsid w:val="00C93547"/>
    <w:rsid w:val="00CB08D1"/>
    <w:rsid w:val="00CC56C1"/>
    <w:rsid w:val="00CD2334"/>
    <w:rsid w:val="00CD3EA3"/>
    <w:rsid w:val="00CD525B"/>
    <w:rsid w:val="00D05BC0"/>
    <w:rsid w:val="00D06817"/>
    <w:rsid w:val="00D17E8C"/>
    <w:rsid w:val="00D41644"/>
    <w:rsid w:val="00D5715E"/>
    <w:rsid w:val="00D741C5"/>
    <w:rsid w:val="00D859C9"/>
    <w:rsid w:val="00DA516B"/>
    <w:rsid w:val="00E036C2"/>
    <w:rsid w:val="00E13E25"/>
    <w:rsid w:val="00E169F2"/>
    <w:rsid w:val="00E83CE6"/>
    <w:rsid w:val="00EA0424"/>
    <w:rsid w:val="00EB3308"/>
    <w:rsid w:val="00F22088"/>
    <w:rsid w:val="00F26038"/>
    <w:rsid w:val="00F34054"/>
    <w:rsid w:val="00F43ECE"/>
    <w:rsid w:val="00FD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">
    <w:name w:val="Cuerpo"/>
    <w:rsid w:val="00810C4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es-ES"/>
    </w:rPr>
  </w:style>
  <w:style w:type="character" w:customStyle="1" w:styleId="Ninguno">
    <w:name w:val="Ninguno"/>
    <w:rsid w:val="00810C4B"/>
    <w:rPr>
      <w:lang w:val="en-US"/>
    </w:rPr>
  </w:style>
  <w:style w:type="paragraph" w:customStyle="1" w:styleId="tablelegend">
    <w:name w:val="tablelegend"/>
    <w:basedOn w:val="Normal"/>
    <w:next w:val="Normal"/>
    <w:rsid w:val="002E61E8"/>
    <w:pPr>
      <w:spacing w:before="120" w:after="200" w:line="276" w:lineRule="auto"/>
    </w:pPr>
    <w:rPr>
      <w:rFonts w:ascii="Calibri" w:eastAsia="MS Mincho" w:hAnsi="Calibri" w:cs="Times New Roman"/>
      <w:sz w:val="20"/>
      <w:lang w:val="es-ES" w:eastAsia="es-ES"/>
    </w:rPr>
  </w:style>
  <w:style w:type="table" w:customStyle="1" w:styleId="Sombreadoclaro1">
    <w:name w:val="Sombreado claro1"/>
    <w:basedOn w:val="Tablanormal"/>
    <w:uiPriority w:val="60"/>
    <w:rsid w:val="002E61E8"/>
    <w:pPr>
      <w:spacing w:after="0" w:line="240" w:lineRule="auto"/>
    </w:pPr>
    <w:rPr>
      <w:rFonts w:ascii="Calibri" w:eastAsia="MS Mincho" w:hAnsi="Calibri" w:cs="Times New Roman"/>
      <w:color w:val="000000"/>
      <w:lang w:val="es-ES" w:eastAsia="es-MX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media1">
    <w:name w:val="Medium List 1"/>
    <w:basedOn w:val="Tablanormal"/>
    <w:uiPriority w:val="65"/>
    <w:rsid w:val="002E61E8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es-MX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figlegend">
    <w:name w:val="figlegend"/>
    <w:basedOn w:val="Normal"/>
    <w:next w:val="Normal"/>
    <w:rsid w:val="002E61E8"/>
    <w:pPr>
      <w:spacing w:before="120" w:after="200" w:line="276" w:lineRule="auto"/>
    </w:pPr>
    <w:rPr>
      <w:rFonts w:ascii="Calibri" w:eastAsia="MS Mincho" w:hAnsi="Calibri" w:cs="Times New Roman"/>
      <w:sz w:val="20"/>
      <w:lang w:val="es-ES" w:eastAsia="es-ES"/>
    </w:rPr>
  </w:style>
  <w:style w:type="paragraph" w:customStyle="1" w:styleId="reference">
    <w:name w:val="reference"/>
    <w:basedOn w:val="Normal"/>
    <w:rsid w:val="002E61E8"/>
    <w:pPr>
      <w:spacing w:after="200" w:line="276" w:lineRule="auto"/>
    </w:pPr>
    <w:rPr>
      <w:rFonts w:ascii="Calibri" w:eastAsia="MS Mincho" w:hAnsi="Calibri" w:cs="Times New Roman"/>
      <w:sz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2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2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erpo">
    <w:name w:val="Cuerpo"/>
    <w:rsid w:val="00810C4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es-ES"/>
    </w:rPr>
  </w:style>
  <w:style w:type="character" w:customStyle="1" w:styleId="Ninguno">
    <w:name w:val="Ninguno"/>
    <w:rsid w:val="00810C4B"/>
    <w:rPr>
      <w:lang w:val="en-US"/>
    </w:rPr>
  </w:style>
  <w:style w:type="paragraph" w:customStyle="1" w:styleId="tablelegend">
    <w:name w:val="tablelegend"/>
    <w:basedOn w:val="Normal"/>
    <w:next w:val="Normal"/>
    <w:rsid w:val="002E61E8"/>
    <w:pPr>
      <w:spacing w:before="120" w:after="200" w:line="276" w:lineRule="auto"/>
    </w:pPr>
    <w:rPr>
      <w:rFonts w:ascii="Calibri" w:eastAsia="MS Mincho" w:hAnsi="Calibri" w:cs="Times New Roman"/>
      <w:sz w:val="20"/>
      <w:lang w:val="es-ES" w:eastAsia="es-ES"/>
    </w:rPr>
  </w:style>
  <w:style w:type="table" w:customStyle="1" w:styleId="Sombreadoclaro1">
    <w:name w:val="Sombreado claro1"/>
    <w:basedOn w:val="Tablanormal"/>
    <w:uiPriority w:val="60"/>
    <w:rsid w:val="002E61E8"/>
    <w:pPr>
      <w:spacing w:after="0" w:line="240" w:lineRule="auto"/>
    </w:pPr>
    <w:rPr>
      <w:rFonts w:ascii="Calibri" w:eastAsia="MS Mincho" w:hAnsi="Calibri" w:cs="Times New Roman"/>
      <w:color w:val="000000"/>
      <w:lang w:val="es-ES" w:eastAsia="es-MX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media1">
    <w:name w:val="Medium List 1"/>
    <w:basedOn w:val="Tablanormal"/>
    <w:uiPriority w:val="65"/>
    <w:rsid w:val="002E61E8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es-MX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figlegend">
    <w:name w:val="figlegend"/>
    <w:basedOn w:val="Normal"/>
    <w:next w:val="Normal"/>
    <w:rsid w:val="002E61E8"/>
    <w:pPr>
      <w:spacing w:before="120" w:after="200" w:line="276" w:lineRule="auto"/>
    </w:pPr>
    <w:rPr>
      <w:rFonts w:ascii="Calibri" w:eastAsia="MS Mincho" w:hAnsi="Calibri" w:cs="Times New Roman"/>
      <w:sz w:val="20"/>
      <w:lang w:val="es-ES" w:eastAsia="es-ES"/>
    </w:rPr>
  </w:style>
  <w:style w:type="paragraph" w:customStyle="1" w:styleId="reference">
    <w:name w:val="reference"/>
    <w:basedOn w:val="Normal"/>
    <w:rsid w:val="002E61E8"/>
    <w:pPr>
      <w:spacing w:after="200" w:line="276" w:lineRule="auto"/>
    </w:pPr>
    <w:rPr>
      <w:rFonts w:ascii="Calibri" w:eastAsia="MS Mincho" w:hAnsi="Calibri" w:cs="Times New Roman"/>
      <w:sz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2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2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1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6708D-9C82-44AF-B8C8-78193D057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ANDRADE JORGE</dc:creator>
  <cp:lastModifiedBy>Alonso</cp:lastModifiedBy>
  <cp:revision>2</cp:revision>
  <dcterms:created xsi:type="dcterms:W3CDTF">2019-12-06T03:46:00Z</dcterms:created>
  <dcterms:modified xsi:type="dcterms:W3CDTF">2019-12-06T03:46:00Z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3defe0c3-c9a6-3e1f-a174-b0f6de10366b</vt:lpwstr>
  </property>
  <property fmtid="{D5CDD505-2E9C-101B-9397-08002B2CF9AE}" pid="4" name="Mendeley Citation Style_1">
    <vt:lpwstr>http://www.zotero.org/styles/molecules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http://www.zotero.org/styles/bioorganic-and-medicinal-chemistry</vt:lpwstr>
  </property>
  <property fmtid="{D5CDD505-2E9C-101B-9397-08002B2CF9AE}" pid="14" name="Mendeley Recent Style Name 4_1">
    <vt:lpwstr>Bioorganic &amp; Medicinal Chemistry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http://www.zotero.org/styles/european-journal-of-medicinal-chemistry</vt:lpwstr>
  </property>
  <property fmtid="{D5CDD505-2E9C-101B-9397-08002B2CF9AE}" pid="18" name="Mendeley Recent Style Name 6_1">
    <vt:lpwstr>European Journal of Medicinal Chemistry</vt:lpwstr>
  </property>
  <property fmtid="{D5CDD505-2E9C-101B-9397-08002B2CF9AE}" pid="19" name="Mendeley Recent Style Id 7_1">
    <vt:lpwstr>http://www.zotero.org/styles/medicinal-chemistry-research</vt:lpwstr>
  </property>
  <property fmtid="{D5CDD505-2E9C-101B-9397-08002B2CF9AE}" pid="20" name="Mendeley Recent Style Name 7_1">
    <vt:lpwstr>Medicinal Chemistry Research</vt:lpwstr>
  </property>
  <property fmtid="{D5CDD505-2E9C-101B-9397-08002B2CF9AE}" pid="21" name="Mendeley Recent Style Id 8_1">
    <vt:lpwstr>http://www.zotero.org/styles/molecules</vt:lpwstr>
  </property>
  <property fmtid="{D5CDD505-2E9C-101B-9397-08002B2CF9AE}" pid="22" name="Mendeley Recent Style Name 8_1">
    <vt:lpwstr>Molecules</vt:lpwstr>
  </property>
  <property fmtid="{D5CDD505-2E9C-101B-9397-08002B2CF9AE}" pid="23" name="Mendeley Recent Style Id 9_1">
    <vt:lpwstr>http://csl.mendeley.com/styles/292858871/springer-basic-16-jul-2018</vt:lpwstr>
  </property>
  <property fmtid="{D5CDD505-2E9C-101B-9397-08002B2CF9AE}" pid="24" name="Mendeley Recent Style Name 9_1">
    <vt:lpwstr>Springer - Basic (15ju12018) - ERIK ANDRADE JORGE, PhD</vt:lpwstr>
  </property>
</Properties>
</file>