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rFonts w:ascii="Montserrat" w:cs="Montserrat" w:eastAsia="Montserrat" w:hAnsi="Montserrat"/>
        </w:rPr>
      </w:pPr>
      <w:bookmarkStart w:colFirst="0" w:colLast="0" w:name="_nfzkv8ozxxce" w:id="0"/>
      <w:bookmarkEnd w:id="0"/>
      <w:r w:rsidDel="00000000" w:rsidR="00000000" w:rsidRPr="00000000">
        <w:rPr>
          <w:rFonts w:ascii="Montserrat" w:cs="Montserrat" w:eastAsia="Montserrat" w:hAnsi="Montserrat"/>
          <w:rtl w:val="0"/>
        </w:rPr>
        <w:t xml:space="preserve">ESSENCE healthcare utilisation publication - APPENDIX</w:t>
      </w:r>
    </w:p>
    <w:p w:rsidR="00000000" w:rsidDel="00000000" w:rsidP="00000000" w:rsidRDefault="00000000" w:rsidRPr="00000000" w14:paraId="00000002">
      <w:pPr>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03">
      <w:pPr>
        <w:pStyle w:val="Heading2"/>
        <w:rPr>
          <w:rFonts w:ascii="Montserrat" w:cs="Montserrat" w:eastAsia="Montserrat" w:hAnsi="Montserrat"/>
        </w:rPr>
      </w:pPr>
      <w:bookmarkStart w:colFirst="0" w:colLast="0" w:name="_n28ypwrs56r1" w:id="1"/>
      <w:bookmarkEnd w:id="1"/>
      <w:r w:rsidDel="00000000" w:rsidR="00000000" w:rsidRPr="00000000">
        <w:rPr>
          <w:rFonts w:ascii="Montserrat" w:cs="Montserrat" w:eastAsia="Montserrat" w:hAnsi="Montserrat"/>
          <w:rtl w:val="0"/>
        </w:rPr>
        <w:t xml:space="preserve">Table of Contents:</w:t>
      </w:r>
    </w:p>
    <w:sdt>
      <w:sdtPr>
        <w:id w:val="-1041206616"/>
        <w:docPartObj>
          <w:docPartGallery w:val="Table of Contents"/>
          <w:docPartUnique w:val="1"/>
        </w:docPartObj>
      </w:sdtPr>
      <w:sdtContent>
        <w:p w:rsidR="00000000" w:rsidDel="00000000" w:rsidP="00000000" w:rsidRDefault="00000000" w:rsidRPr="00000000" w14:paraId="00000004">
          <w:pPr>
            <w:widowControl w:val="0"/>
            <w:tabs>
              <w:tab w:val="right" w:leader="none" w:pos="12000"/>
            </w:tabs>
            <w:spacing w:before="60" w:line="240" w:lineRule="auto"/>
            <w:rPr>
              <w:rFonts w:ascii="Montserrat" w:cs="Montserrat" w:eastAsia="Montserrat" w:hAnsi="Montserrat"/>
              <w:b w:val="1"/>
              <w:color w:val="000000"/>
              <w:sz w:val="20"/>
              <w:szCs w:val="20"/>
              <w:u w:val="none"/>
            </w:rPr>
          </w:pPr>
          <w:r w:rsidDel="00000000" w:rsidR="00000000" w:rsidRPr="00000000">
            <w:fldChar w:fldCharType="begin"/>
            <w:instrText xml:space="preserve"> TOC \h \u \z \t "Heading 1,1,Heading 2,2,Heading 3,3,Heading 4,4,Heading 5,5,Heading 6,6,"</w:instrText>
            <w:fldChar w:fldCharType="separate"/>
          </w:r>
          <w:hyperlink w:anchor="_nzx65fwczvxt">
            <w:r w:rsidDel="00000000" w:rsidR="00000000" w:rsidRPr="00000000">
              <w:rPr>
                <w:rFonts w:ascii="Montserrat" w:cs="Montserrat" w:eastAsia="Montserrat" w:hAnsi="Montserrat"/>
                <w:b w:val="1"/>
                <w:i w:val="0"/>
                <w:smallCaps w:val="0"/>
                <w:strike w:val="0"/>
                <w:color w:val="000000"/>
                <w:sz w:val="20"/>
                <w:szCs w:val="20"/>
                <w:u w:val="none"/>
                <w:shd w:fill="auto" w:val="clear"/>
                <w:vertAlign w:val="baseline"/>
                <w:rtl w:val="0"/>
              </w:rPr>
              <w:t xml:space="preserve">Table S1. </w:t>
            </w:r>
          </w:hyperlink>
          <w:hyperlink w:anchor="_nzx65fwczvxt">
            <w:r w:rsidDel="00000000" w:rsidR="00000000" w:rsidRPr="00000000">
              <w:rPr>
                <w:rFonts w:ascii="Montserrat" w:cs="Montserrat" w:eastAsia="Montserrat" w:hAnsi="Montserrat"/>
                <w:i w:val="0"/>
                <w:smallCaps w:val="0"/>
                <w:strike w:val="0"/>
                <w:color w:val="000000"/>
                <w:sz w:val="20"/>
                <w:szCs w:val="20"/>
                <w:u w:val="none"/>
                <w:shd w:fill="auto" w:val="clear"/>
                <w:vertAlign w:val="baseline"/>
                <w:rtl w:val="0"/>
              </w:rPr>
              <w:t xml:space="preserve">Change in care intentions and behaviour — McNemar test results</w:t>
              <w:tab/>
              <w:t xml:space="preserve">1</w:t>
            </w:r>
          </w:hyperlink>
          <w:r w:rsidDel="00000000" w:rsidR="00000000" w:rsidRPr="00000000">
            <w:rPr>
              <w:rtl w:val="0"/>
            </w:rPr>
          </w:r>
        </w:p>
        <w:p w:rsidR="00000000" w:rsidDel="00000000" w:rsidP="00000000" w:rsidRDefault="00000000" w:rsidRPr="00000000" w14:paraId="00000005">
          <w:pPr>
            <w:widowControl w:val="0"/>
            <w:tabs>
              <w:tab w:val="right" w:leader="none" w:pos="12000"/>
            </w:tabs>
            <w:spacing w:before="60" w:line="240" w:lineRule="auto"/>
            <w:rPr>
              <w:rFonts w:ascii="Montserrat" w:cs="Montserrat" w:eastAsia="Montserrat" w:hAnsi="Montserrat"/>
              <w:b w:val="1"/>
              <w:color w:val="000000"/>
              <w:sz w:val="20"/>
              <w:szCs w:val="20"/>
              <w:u w:val="none"/>
            </w:rPr>
          </w:pPr>
          <w:hyperlink w:anchor="_lhhqh12v8i4d">
            <w:r w:rsidDel="00000000" w:rsidR="00000000" w:rsidRPr="00000000">
              <w:rPr>
                <w:rFonts w:ascii="Montserrat" w:cs="Montserrat" w:eastAsia="Montserrat" w:hAnsi="Montserrat"/>
                <w:b w:val="1"/>
                <w:i w:val="0"/>
                <w:smallCaps w:val="0"/>
                <w:strike w:val="0"/>
                <w:color w:val="000000"/>
                <w:sz w:val="20"/>
                <w:szCs w:val="20"/>
                <w:u w:val="none"/>
                <w:shd w:fill="auto" w:val="clear"/>
                <w:vertAlign w:val="baseline"/>
                <w:rtl w:val="0"/>
              </w:rPr>
              <w:t xml:space="preserve">Table S2.</w:t>
            </w:r>
          </w:hyperlink>
          <w:hyperlink w:anchor="_lhhqh12v8i4d">
            <w:r w:rsidDel="00000000" w:rsidR="00000000" w:rsidRPr="00000000">
              <w:rPr>
                <w:rFonts w:ascii="Montserrat" w:cs="Montserrat" w:eastAsia="Montserrat" w:hAnsi="Montserrat"/>
                <w:i w:val="0"/>
                <w:smallCaps w:val="0"/>
                <w:strike w:val="0"/>
                <w:color w:val="000000"/>
                <w:sz w:val="20"/>
                <w:szCs w:val="20"/>
                <w:u w:val="none"/>
                <w:shd w:fill="auto" w:val="clear"/>
                <w:vertAlign w:val="baseline"/>
                <w:rtl w:val="0"/>
              </w:rPr>
              <w:t xml:space="preserve"> Concordance between pre-assessment intention and observed behaviour, by care pathway</w:t>
              <w:tab/>
              <w:t xml:space="preserve">2</w:t>
            </w:r>
          </w:hyperlink>
          <w:r w:rsidDel="00000000" w:rsidR="00000000" w:rsidRPr="00000000">
            <w:rPr>
              <w:rtl w:val="0"/>
            </w:rPr>
          </w:r>
        </w:p>
        <w:p w:rsidR="00000000" w:rsidDel="00000000" w:rsidP="00000000" w:rsidRDefault="00000000" w:rsidRPr="00000000" w14:paraId="00000006">
          <w:pPr>
            <w:widowControl w:val="0"/>
            <w:tabs>
              <w:tab w:val="right" w:leader="none" w:pos="12000"/>
            </w:tabs>
            <w:spacing w:before="60" w:line="240" w:lineRule="auto"/>
            <w:rPr>
              <w:rFonts w:ascii="Montserrat" w:cs="Montserrat" w:eastAsia="Montserrat" w:hAnsi="Montserrat"/>
              <w:b w:val="1"/>
              <w:color w:val="000000"/>
              <w:sz w:val="20"/>
              <w:szCs w:val="20"/>
              <w:u w:val="none"/>
            </w:rPr>
          </w:pPr>
          <w:hyperlink w:anchor="_mh9wp5xwg65n">
            <w:r w:rsidDel="00000000" w:rsidR="00000000" w:rsidRPr="00000000">
              <w:rPr>
                <w:rFonts w:ascii="Montserrat" w:cs="Montserrat" w:eastAsia="Montserrat" w:hAnsi="Montserrat"/>
                <w:b w:val="1"/>
                <w:i w:val="0"/>
                <w:smallCaps w:val="0"/>
                <w:strike w:val="0"/>
                <w:color w:val="000000"/>
                <w:sz w:val="20"/>
                <w:szCs w:val="20"/>
                <w:u w:val="none"/>
                <w:shd w:fill="auto" w:val="clear"/>
                <w:vertAlign w:val="baseline"/>
                <w:rtl w:val="0"/>
              </w:rPr>
              <w:t xml:space="preserve">Table S3A and S3B. </w:t>
            </w:r>
          </w:hyperlink>
          <w:hyperlink w:anchor="_mh9wp5xwg65n">
            <w:r w:rsidDel="00000000" w:rsidR="00000000" w:rsidRPr="00000000">
              <w:rPr>
                <w:rFonts w:ascii="Montserrat" w:cs="Montserrat" w:eastAsia="Montserrat" w:hAnsi="Montserrat"/>
                <w:i w:val="0"/>
                <w:smallCaps w:val="0"/>
                <w:strike w:val="0"/>
                <w:color w:val="000000"/>
                <w:sz w:val="20"/>
                <w:szCs w:val="20"/>
                <w:u w:val="none"/>
                <w:shd w:fill="auto" w:val="clear"/>
                <w:vertAlign w:val="baseline"/>
                <w:rtl w:val="0"/>
              </w:rPr>
              <w:t xml:space="preserve">Contingency table: Pre-assessment intention vs. Observed behavior</w:t>
              <w:tab/>
              <w:t xml:space="preserve">2</w:t>
            </w:r>
          </w:hyperlink>
          <w:r w:rsidDel="00000000" w:rsidR="00000000" w:rsidRPr="00000000">
            <w:rPr>
              <w:rtl w:val="0"/>
            </w:rPr>
          </w:r>
        </w:p>
        <w:p w:rsidR="00000000" w:rsidDel="00000000" w:rsidP="00000000" w:rsidRDefault="00000000" w:rsidRPr="00000000" w14:paraId="00000007">
          <w:pPr>
            <w:widowControl w:val="0"/>
            <w:tabs>
              <w:tab w:val="right" w:leader="none" w:pos="12000"/>
            </w:tabs>
            <w:spacing w:before="60" w:line="240" w:lineRule="auto"/>
            <w:rPr>
              <w:rFonts w:ascii="Montserrat" w:cs="Montserrat" w:eastAsia="Montserrat" w:hAnsi="Montserrat"/>
              <w:b w:val="1"/>
              <w:color w:val="000000"/>
              <w:sz w:val="20"/>
              <w:szCs w:val="20"/>
              <w:u w:val="none"/>
            </w:rPr>
          </w:pPr>
          <w:hyperlink w:anchor="_jodxuyna0yc2">
            <w:r w:rsidDel="00000000" w:rsidR="00000000" w:rsidRPr="00000000">
              <w:rPr>
                <w:rFonts w:ascii="Montserrat" w:cs="Montserrat" w:eastAsia="Montserrat" w:hAnsi="Montserrat"/>
                <w:b w:val="1"/>
                <w:i w:val="0"/>
                <w:smallCaps w:val="0"/>
                <w:strike w:val="0"/>
                <w:color w:val="000000"/>
                <w:sz w:val="20"/>
                <w:szCs w:val="20"/>
                <w:u w:val="none"/>
                <w:shd w:fill="auto" w:val="clear"/>
                <w:vertAlign w:val="baseline"/>
                <w:rtl w:val="0"/>
              </w:rPr>
              <w:t xml:space="preserve">Table S4A and S4B. </w:t>
            </w:r>
          </w:hyperlink>
          <w:hyperlink w:anchor="_jodxuyna0yc2">
            <w:r w:rsidDel="00000000" w:rsidR="00000000" w:rsidRPr="00000000">
              <w:rPr>
                <w:rFonts w:ascii="Montserrat" w:cs="Montserrat" w:eastAsia="Montserrat" w:hAnsi="Montserrat"/>
                <w:i w:val="0"/>
                <w:smallCaps w:val="0"/>
                <w:strike w:val="0"/>
                <w:color w:val="000000"/>
                <w:sz w:val="20"/>
                <w:szCs w:val="20"/>
                <w:u w:val="none"/>
                <w:shd w:fill="auto" w:val="clear"/>
                <w:vertAlign w:val="baseline"/>
                <w:rtl w:val="0"/>
              </w:rPr>
              <w:t xml:space="preserve">Contingency table: Post-assessment intention vs. Observed behavior</w:t>
              <w:tab/>
              <w:t xml:space="preserve">3</w:t>
            </w:r>
          </w:hyperlink>
          <w:r w:rsidDel="00000000" w:rsidR="00000000" w:rsidRPr="00000000">
            <w:rPr>
              <w:rtl w:val="0"/>
            </w:rPr>
          </w:r>
        </w:p>
        <w:p w:rsidR="00000000" w:rsidDel="00000000" w:rsidP="00000000" w:rsidRDefault="00000000" w:rsidRPr="00000000" w14:paraId="00000008">
          <w:pPr>
            <w:widowControl w:val="0"/>
            <w:tabs>
              <w:tab w:val="right" w:leader="none" w:pos="12000"/>
            </w:tabs>
            <w:spacing w:before="60" w:line="240" w:lineRule="auto"/>
            <w:rPr>
              <w:rFonts w:ascii="Montserrat" w:cs="Montserrat" w:eastAsia="Montserrat" w:hAnsi="Montserrat"/>
              <w:b w:val="1"/>
              <w:color w:val="000000"/>
              <w:sz w:val="20"/>
              <w:szCs w:val="20"/>
              <w:u w:val="none"/>
            </w:rPr>
          </w:pPr>
          <w:hyperlink w:anchor="_2pr2mvjbm6ul">
            <w:r w:rsidDel="00000000" w:rsidR="00000000" w:rsidRPr="00000000">
              <w:rPr>
                <w:rFonts w:ascii="Montserrat" w:cs="Montserrat" w:eastAsia="Montserrat" w:hAnsi="Montserrat"/>
                <w:b w:val="1"/>
                <w:i w:val="0"/>
                <w:smallCaps w:val="0"/>
                <w:strike w:val="0"/>
                <w:color w:val="000000"/>
                <w:sz w:val="20"/>
                <w:szCs w:val="20"/>
                <w:u w:val="none"/>
                <w:shd w:fill="auto" w:val="clear"/>
                <w:vertAlign w:val="baseline"/>
                <w:rtl w:val="0"/>
              </w:rPr>
              <w:t xml:space="preserve">Table S5. </w:t>
            </w:r>
          </w:hyperlink>
          <w:hyperlink w:anchor="_2pr2mvjbm6ul">
            <w:r w:rsidDel="00000000" w:rsidR="00000000" w:rsidRPr="00000000">
              <w:rPr>
                <w:rFonts w:ascii="Montserrat" w:cs="Montserrat" w:eastAsia="Montserrat" w:hAnsi="Montserrat"/>
                <w:i w:val="0"/>
                <w:smallCaps w:val="0"/>
                <w:strike w:val="0"/>
                <w:color w:val="000000"/>
                <w:sz w:val="20"/>
                <w:szCs w:val="20"/>
                <w:u w:val="none"/>
                <w:shd w:fill="auto" w:val="clear"/>
                <w:vertAlign w:val="baseline"/>
                <w:rtl w:val="0"/>
              </w:rPr>
              <w:t xml:space="preserve">Univariate Associations with Plan Change</w:t>
              <w:tab/>
              <w:t xml:space="preserve">4</w:t>
            </w:r>
          </w:hyperlink>
          <w:r w:rsidDel="00000000" w:rsidR="00000000" w:rsidRPr="00000000">
            <w:rPr>
              <w:rtl w:val="0"/>
            </w:rPr>
          </w:r>
        </w:p>
        <w:p w:rsidR="00000000" w:rsidDel="00000000" w:rsidP="00000000" w:rsidRDefault="00000000" w:rsidRPr="00000000" w14:paraId="00000009">
          <w:pPr>
            <w:widowControl w:val="0"/>
            <w:tabs>
              <w:tab w:val="right" w:leader="none" w:pos="12000"/>
            </w:tabs>
            <w:spacing w:before="60" w:line="240" w:lineRule="auto"/>
            <w:rPr>
              <w:rFonts w:ascii="Montserrat" w:cs="Montserrat" w:eastAsia="Montserrat" w:hAnsi="Montserrat"/>
              <w:b w:val="1"/>
              <w:color w:val="000000"/>
              <w:sz w:val="20"/>
              <w:szCs w:val="20"/>
              <w:u w:val="none"/>
            </w:rPr>
          </w:pPr>
          <w:hyperlink w:anchor="_g7sjt19zly8w">
            <w:r w:rsidDel="00000000" w:rsidR="00000000" w:rsidRPr="00000000">
              <w:rPr>
                <w:rFonts w:ascii="Montserrat" w:cs="Montserrat" w:eastAsia="Montserrat" w:hAnsi="Montserrat"/>
                <w:b w:val="1"/>
                <w:i w:val="0"/>
                <w:smallCaps w:val="0"/>
                <w:strike w:val="0"/>
                <w:color w:val="000000"/>
                <w:sz w:val="20"/>
                <w:szCs w:val="20"/>
                <w:u w:val="none"/>
                <w:shd w:fill="auto" w:val="clear"/>
                <w:vertAlign w:val="baseline"/>
                <w:rtl w:val="0"/>
              </w:rPr>
              <w:t xml:space="preserve">Table S6</w:t>
            </w:r>
          </w:hyperlink>
          <w:hyperlink w:anchor="_g7sjt19zly8w">
            <w:r w:rsidDel="00000000" w:rsidR="00000000" w:rsidRPr="00000000">
              <w:rPr>
                <w:rFonts w:ascii="Montserrat" w:cs="Montserrat" w:eastAsia="Montserrat" w:hAnsi="Montserrat"/>
                <w:i w:val="0"/>
                <w:smallCaps w:val="0"/>
                <w:strike w:val="0"/>
                <w:color w:val="000000"/>
                <w:sz w:val="20"/>
                <w:szCs w:val="20"/>
                <w:u w:val="none"/>
                <w:shd w:fill="auto" w:val="clear"/>
                <w:vertAlign w:val="baseline"/>
                <w:rtl w:val="0"/>
              </w:rPr>
              <w:t xml:space="preserve">. Contingency Tables with granular categories. A. Pre-Post assessment, B. Pre-Assessment vs. Behavior C. Post-assessment vs. Behavior</w:t>
              <w:tab/>
              <w:t xml:space="preserve">4</w:t>
            </w:r>
          </w:hyperlink>
          <w:r w:rsidDel="00000000" w:rsidR="00000000" w:rsidRPr="00000000">
            <w:rPr>
              <w:rtl w:val="0"/>
            </w:rPr>
          </w:r>
        </w:p>
        <w:p w:rsidR="00000000" w:rsidDel="00000000" w:rsidP="00000000" w:rsidRDefault="00000000" w:rsidRPr="00000000" w14:paraId="0000000A">
          <w:pPr>
            <w:widowControl w:val="0"/>
            <w:tabs>
              <w:tab w:val="right" w:leader="none" w:pos="12000"/>
            </w:tabs>
            <w:spacing w:before="60" w:line="240" w:lineRule="auto"/>
            <w:rPr>
              <w:rFonts w:ascii="Montserrat" w:cs="Montserrat" w:eastAsia="Montserrat" w:hAnsi="Montserrat"/>
              <w:b w:val="1"/>
              <w:color w:val="000000"/>
              <w:sz w:val="20"/>
              <w:szCs w:val="20"/>
              <w:u w:val="none"/>
            </w:rPr>
          </w:pPr>
          <w:hyperlink w:anchor="_rayyvi5eq5kl">
            <w:r w:rsidDel="00000000" w:rsidR="00000000" w:rsidRPr="00000000">
              <w:rPr>
                <w:rFonts w:ascii="Montserrat" w:cs="Montserrat" w:eastAsia="Montserrat" w:hAnsi="Montserrat"/>
                <w:b w:val="1"/>
                <w:i w:val="0"/>
                <w:smallCaps w:val="0"/>
                <w:strike w:val="0"/>
                <w:color w:val="000000"/>
                <w:sz w:val="20"/>
                <w:szCs w:val="20"/>
                <w:u w:val="none"/>
                <w:shd w:fill="auto" w:val="clear"/>
                <w:vertAlign w:val="baseline"/>
                <w:rtl w:val="0"/>
              </w:rPr>
              <w:t xml:space="preserve">Table S7.</w:t>
            </w:r>
          </w:hyperlink>
          <w:hyperlink w:anchor="_rayyvi5eq5kl">
            <w:r w:rsidDel="00000000" w:rsidR="00000000" w:rsidRPr="00000000">
              <w:rPr>
                <w:rFonts w:ascii="Montserrat" w:cs="Montserrat" w:eastAsia="Montserrat" w:hAnsi="Montserrat"/>
                <w:i w:val="0"/>
                <w:smallCaps w:val="0"/>
                <w:strike w:val="0"/>
                <w:color w:val="000000"/>
                <w:sz w:val="20"/>
                <w:szCs w:val="20"/>
                <w:u w:val="none"/>
                <w:shd w:fill="auto" w:val="clear"/>
                <w:vertAlign w:val="baseline"/>
                <w:rtl w:val="0"/>
              </w:rPr>
              <w:t xml:space="preserve"> Characteristics of emergency department (ED) visits by appropriateness classification</w:t>
              <w:tab/>
              <w:t xml:space="preserve">6</w:t>
            </w:r>
          </w:hyperlink>
          <w:r w:rsidDel="00000000" w:rsidR="00000000" w:rsidRPr="00000000">
            <w:rPr>
              <w:rtl w:val="0"/>
            </w:rPr>
          </w:r>
        </w:p>
        <w:p w:rsidR="00000000" w:rsidDel="00000000" w:rsidP="00000000" w:rsidRDefault="00000000" w:rsidRPr="00000000" w14:paraId="0000000B">
          <w:pPr>
            <w:widowControl w:val="0"/>
            <w:tabs>
              <w:tab w:val="right" w:leader="none" w:pos="12000"/>
            </w:tabs>
            <w:spacing w:before="60" w:line="240" w:lineRule="auto"/>
            <w:rPr>
              <w:rFonts w:ascii="Montserrat" w:cs="Montserrat" w:eastAsia="Montserrat" w:hAnsi="Montserrat"/>
              <w:b w:val="1"/>
              <w:color w:val="000000"/>
              <w:sz w:val="20"/>
              <w:szCs w:val="20"/>
              <w:u w:val="none"/>
            </w:rPr>
          </w:pPr>
          <w:hyperlink w:anchor="_htq4ykkh5ttn">
            <w:r w:rsidDel="00000000" w:rsidR="00000000" w:rsidRPr="00000000">
              <w:rPr>
                <w:rFonts w:ascii="Montserrat" w:cs="Montserrat" w:eastAsia="Montserrat" w:hAnsi="Montserrat"/>
                <w:b w:val="1"/>
                <w:i w:val="0"/>
                <w:smallCaps w:val="0"/>
                <w:strike w:val="0"/>
                <w:color w:val="000000"/>
                <w:sz w:val="20"/>
                <w:szCs w:val="20"/>
                <w:u w:val="none"/>
                <w:shd w:fill="auto" w:val="clear"/>
                <w:vertAlign w:val="baseline"/>
                <w:rtl w:val="0"/>
              </w:rPr>
              <w:t xml:space="preserve">Table S8.</w:t>
            </w:r>
          </w:hyperlink>
          <w:hyperlink w:anchor="_htq4ykkh5ttn">
            <w:r w:rsidDel="00000000" w:rsidR="00000000" w:rsidRPr="00000000">
              <w:rPr>
                <w:rFonts w:ascii="Montserrat" w:cs="Montserrat" w:eastAsia="Montserrat" w:hAnsi="Montserrat"/>
                <w:i w:val="0"/>
                <w:smallCaps w:val="0"/>
                <w:strike w:val="0"/>
                <w:color w:val="000000"/>
                <w:sz w:val="20"/>
                <w:szCs w:val="20"/>
                <w:u w:val="none"/>
                <w:shd w:fill="auto" w:val="clear"/>
                <w:vertAlign w:val="baseline"/>
                <w:rtl w:val="0"/>
              </w:rPr>
              <w:t xml:space="preserve"> Comparison of Study Population with Overall Consented Population (Excluding Skipped Responses) A. Change in Care Intentions Before and After Assessment,  B. Distribution of cAI Advice Level (Merged Categories),  C. Sex Distribution</w:t>
              <w:tab/>
              <w:t xml:space="preserve">7</w:t>
            </w:r>
          </w:hyperlink>
          <w:r w:rsidDel="00000000" w:rsidR="00000000" w:rsidRPr="00000000">
            <w:rPr>
              <w:rtl w:val="0"/>
            </w:rPr>
          </w:r>
        </w:p>
        <w:p w:rsidR="00000000" w:rsidDel="00000000" w:rsidP="00000000" w:rsidRDefault="00000000" w:rsidRPr="00000000" w14:paraId="0000000C">
          <w:pPr>
            <w:widowControl w:val="0"/>
            <w:tabs>
              <w:tab w:val="right" w:leader="none" w:pos="12000"/>
            </w:tabs>
            <w:spacing w:before="60" w:line="240" w:lineRule="auto"/>
            <w:rPr>
              <w:rFonts w:ascii="Montserrat" w:cs="Montserrat" w:eastAsia="Montserrat" w:hAnsi="Montserrat"/>
              <w:b w:val="1"/>
              <w:color w:val="000000"/>
              <w:sz w:val="20"/>
              <w:szCs w:val="20"/>
              <w:u w:val="none"/>
            </w:rPr>
          </w:pPr>
          <w:hyperlink w:anchor="_ghhzvn9vxzuk">
            <w:r w:rsidDel="00000000" w:rsidR="00000000" w:rsidRPr="00000000">
              <w:rPr>
                <w:rFonts w:ascii="Montserrat" w:cs="Montserrat" w:eastAsia="Montserrat" w:hAnsi="Montserrat"/>
                <w:b w:val="1"/>
                <w:i w:val="0"/>
                <w:smallCaps w:val="0"/>
                <w:strike w:val="0"/>
                <w:color w:val="000000"/>
                <w:sz w:val="20"/>
                <w:szCs w:val="20"/>
                <w:u w:val="none"/>
                <w:shd w:fill="auto" w:val="clear"/>
                <w:vertAlign w:val="baseline"/>
                <w:rtl w:val="0"/>
              </w:rPr>
              <w:t xml:space="preserve">Table S9.</w:t>
            </w:r>
          </w:hyperlink>
          <w:hyperlink w:anchor="_ghhzvn9vxzuk">
            <w:r w:rsidDel="00000000" w:rsidR="00000000" w:rsidRPr="00000000">
              <w:rPr>
                <w:rFonts w:ascii="Montserrat" w:cs="Montserrat" w:eastAsia="Montserrat" w:hAnsi="Montserrat"/>
                <w:i w:val="0"/>
                <w:smallCaps w:val="0"/>
                <w:strike w:val="0"/>
                <w:color w:val="000000"/>
                <w:sz w:val="20"/>
                <w:szCs w:val="20"/>
                <w:u w:val="none"/>
                <w:shd w:fill="auto" w:val="clear"/>
                <w:vertAlign w:val="baseline"/>
                <w:rtl w:val="0"/>
              </w:rPr>
              <w:t xml:space="preserve"> Change in Care Intentions (Pre → Post) for Participants With Known vs. Unknown Behaviour</w:t>
              <w:tab/>
              <w:t xml:space="preserve">8</w:t>
            </w:r>
          </w:hyperlink>
          <w:r w:rsidDel="00000000" w:rsidR="00000000" w:rsidRPr="00000000">
            <w:rPr>
              <w:rtl w:val="0"/>
            </w:rPr>
          </w:r>
        </w:p>
        <w:p w:rsidR="00000000" w:rsidDel="00000000" w:rsidP="00000000" w:rsidRDefault="00000000" w:rsidRPr="00000000" w14:paraId="0000000D">
          <w:pPr>
            <w:widowControl w:val="0"/>
            <w:tabs>
              <w:tab w:val="right" w:leader="none" w:pos="12000"/>
            </w:tabs>
            <w:spacing w:before="60" w:line="240" w:lineRule="auto"/>
            <w:rPr>
              <w:rFonts w:ascii="Montserrat" w:cs="Montserrat" w:eastAsia="Montserrat" w:hAnsi="Montserrat"/>
              <w:b w:val="1"/>
              <w:color w:val="000000"/>
              <w:sz w:val="20"/>
              <w:szCs w:val="20"/>
              <w:u w:val="none"/>
            </w:rPr>
          </w:pPr>
          <w:hyperlink w:anchor="_gn7h828siwxs">
            <w:r w:rsidDel="00000000" w:rsidR="00000000" w:rsidRPr="00000000">
              <w:rPr>
                <w:rFonts w:ascii="Montserrat" w:cs="Montserrat" w:eastAsia="Montserrat" w:hAnsi="Montserrat"/>
                <w:b w:val="1"/>
                <w:i w:val="0"/>
                <w:smallCaps w:val="0"/>
                <w:strike w:val="0"/>
                <w:color w:val="000000"/>
                <w:sz w:val="20"/>
                <w:szCs w:val="20"/>
                <w:u w:val="none"/>
                <w:shd w:fill="auto" w:val="clear"/>
                <w:vertAlign w:val="baseline"/>
                <w:rtl w:val="0"/>
              </w:rPr>
              <w:t xml:space="preserve">Table S10</w:t>
            </w:r>
          </w:hyperlink>
          <w:hyperlink w:anchor="_gn7h828siwxs">
            <w:r w:rsidDel="00000000" w:rsidR="00000000" w:rsidRPr="00000000">
              <w:rPr>
                <w:rFonts w:ascii="Montserrat" w:cs="Montserrat" w:eastAsia="Montserrat" w:hAnsi="Montserrat"/>
                <w:i w:val="0"/>
                <w:smallCaps w:val="0"/>
                <w:strike w:val="0"/>
                <w:color w:val="000000"/>
                <w:sz w:val="20"/>
                <w:szCs w:val="20"/>
                <w:u w:val="none"/>
                <w:shd w:fill="auto" w:val="clear"/>
                <w:vertAlign w:val="baseline"/>
                <w:rtl w:val="0"/>
              </w:rPr>
              <w:t xml:space="preserve">. Unmerged care option distributions for Pre-assessment intention, Post-assessment intention, and Behavior</w:t>
              <w:tab/>
              <w:t xml:space="preserve">9</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0E">
      <w:pPr>
        <w:pStyle w:val="Heading5"/>
        <w:rPr>
          <w:rFonts w:ascii="Montserrat" w:cs="Montserrat" w:eastAsia="Montserrat" w:hAnsi="Montserrat"/>
        </w:rPr>
      </w:pPr>
      <w:bookmarkStart w:colFirst="0" w:colLast="0" w:name="_nzx65fwczvxt" w:id="2"/>
      <w:bookmarkEnd w:id="2"/>
      <w:r w:rsidDel="00000000" w:rsidR="00000000" w:rsidRPr="00000000">
        <w:rPr>
          <w:rFonts w:ascii="Montserrat" w:cs="Montserrat" w:eastAsia="Montserrat" w:hAnsi="Montserrat"/>
          <w:b w:val="1"/>
          <w:rtl w:val="0"/>
        </w:rPr>
        <w:t xml:space="preserve"> Table S1.</w:t>
      </w:r>
      <w:r w:rsidDel="00000000" w:rsidR="00000000" w:rsidRPr="00000000">
        <w:rPr>
          <w:rFonts w:ascii="Montserrat" w:cs="Montserrat" w:eastAsia="Montserrat" w:hAnsi="Montserrat"/>
          <w:rtl w:val="0"/>
        </w:rPr>
        <w:t xml:space="preserve"> Change in care intentions and behaviour — McNemar test results </w:t>
      </w:r>
    </w:p>
    <w:tbl>
      <w:tblPr>
        <w:tblStyle w:val="Table1"/>
        <w:tblW w:w="9420.0" w:type="dxa"/>
        <w:jc w:val="left"/>
        <w:tblInd w:w="-3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10"/>
        <w:gridCol w:w="1140"/>
        <w:gridCol w:w="1095"/>
        <w:gridCol w:w="1095"/>
        <w:gridCol w:w="1095"/>
        <w:gridCol w:w="1095"/>
        <w:gridCol w:w="1095"/>
        <w:gridCol w:w="1095"/>
        <w:tblGridChange w:id="0">
          <w:tblGrid>
            <w:gridCol w:w="1710"/>
            <w:gridCol w:w="1140"/>
            <w:gridCol w:w="1095"/>
            <w:gridCol w:w="1095"/>
            <w:gridCol w:w="1095"/>
            <w:gridCol w:w="1095"/>
            <w:gridCol w:w="1095"/>
            <w:gridCol w:w="1095"/>
          </w:tblGrid>
        </w:tblGridChange>
      </w:tblGrid>
      <w:tr>
        <w:trPr>
          <w:cantSplit w:val="0"/>
          <w:trHeight w:val="540" w:hRule="atLeast"/>
          <w:tblHeader w:val="0"/>
        </w:trPr>
        <w:tc>
          <w:tcPr>
            <w:gridSpan w:val="8"/>
            <w:tcBorders>
              <w:top w:color="cccccc" w:space="0" w:sz="6" w:val="single"/>
              <w:left w:color="cccccc" w:space="0" w:sz="6" w:val="single"/>
              <w:bottom w:color="cccccc" w:space="0" w:sz="6" w:val="single"/>
              <w:right w:color="cccccc" w:space="0" w:sz="6" w:val="single"/>
            </w:tcBorders>
            <w:shd w:fill="fce5cd" w:val="clear"/>
            <w:tcMar>
              <w:top w:w="40.0" w:type="dxa"/>
              <w:left w:w="40.0" w:type="dxa"/>
              <w:bottom w:w="40.0" w:type="dxa"/>
              <w:right w:w="40.0" w:type="dxa"/>
            </w:tcMar>
            <w:vAlign w:val="bottom"/>
          </w:tcPr>
          <w:p w:rsidR="00000000" w:rsidDel="00000000" w:rsidP="00000000" w:rsidRDefault="00000000" w:rsidRPr="00000000" w14:paraId="0000000F">
            <w:pPr>
              <w:widowControl w:val="0"/>
              <w:rPr>
                <w:rFonts w:ascii="Montserrat" w:cs="Montserrat" w:eastAsia="Montserrat" w:hAnsi="Montserrat"/>
                <w:b w:val="1"/>
                <w:sz w:val="20"/>
                <w:szCs w:val="20"/>
              </w:rPr>
            </w:pPr>
            <w:r w:rsidDel="00000000" w:rsidR="00000000" w:rsidRPr="00000000">
              <w:rPr>
                <w:rFonts w:ascii="Montserrat" w:cs="Montserrat" w:eastAsia="Montserrat" w:hAnsi="Montserrat"/>
                <w:b w:val="1"/>
                <w:sz w:val="20"/>
                <w:szCs w:val="20"/>
                <w:rtl w:val="0"/>
              </w:rPr>
              <w:t xml:space="preserve">A. Pre-assessment to Post-assessment shifts per category</w:t>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17">
            <w:pPr>
              <w:widowControl w:val="0"/>
              <w:rPr>
                <w:rFonts w:ascii="Montserrat" w:cs="Montserrat" w:eastAsia="Montserrat" w:hAnsi="Montserrat"/>
                <w:sz w:val="15"/>
                <w:szCs w:val="15"/>
              </w:rPr>
            </w:pPr>
            <w:r w:rsidDel="00000000" w:rsidR="00000000" w:rsidRPr="00000000">
              <w:rPr>
                <w:rFonts w:ascii="Montserrat" w:cs="Montserrat" w:eastAsia="Montserrat" w:hAnsi="Montserrat"/>
                <w:b w:val="1"/>
                <w:sz w:val="15"/>
                <w:szCs w:val="15"/>
                <w:rtl w:val="0"/>
              </w:rPr>
              <w:t xml:space="preserve">Care option</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18">
            <w:pPr>
              <w:widowControl w:val="0"/>
              <w:jc w:val="center"/>
              <w:rPr>
                <w:rFonts w:ascii="Montserrat" w:cs="Montserrat" w:eastAsia="Montserrat" w:hAnsi="Montserrat"/>
                <w:sz w:val="15"/>
                <w:szCs w:val="15"/>
              </w:rPr>
            </w:pPr>
            <w:r w:rsidDel="00000000" w:rsidR="00000000" w:rsidRPr="00000000">
              <w:rPr>
                <w:rFonts w:ascii="Montserrat" w:cs="Montserrat" w:eastAsia="Montserrat" w:hAnsi="Montserrat"/>
                <w:b w:val="1"/>
                <w:sz w:val="15"/>
                <w:szCs w:val="15"/>
                <w:rtl w:val="0"/>
              </w:rPr>
              <w:t xml:space="preserve">Pre n</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19">
            <w:pPr>
              <w:widowControl w:val="0"/>
              <w:jc w:val="center"/>
              <w:rPr>
                <w:rFonts w:ascii="Montserrat" w:cs="Montserrat" w:eastAsia="Montserrat" w:hAnsi="Montserrat"/>
                <w:sz w:val="15"/>
                <w:szCs w:val="15"/>
              </w:rPr>
            </w:pPr>
            <w:r w:rsidDel="00000000" w:rsidR="00000000" w:rsidRPr="00000000">
              <w:rPr>
                <w:rFonts w:ascii="Montserrat" w:cs="Montserrat" w:eastAsia="Montserrat" w:hAnsi="Montserrat"/>
                <w:b w:val="1"/>
                <w:sz w:val="15"/>
                <w:szCs w:val="15"/>
                <w:rtl w:val="0"/>
              </w:rPr>
              <w:t xml:space="preserve">Pre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1A">
            <w:pPr>
              <w:widowControl w:val="0"/>
              <w:jc w:val="center"/>
              <w:rPr>
                <w:rFonts w:ascii="Montserrat" w:cs="Montserrat" w:eastAsia="Montserrat" w:hAnsi="Montserrat"/>
                <w:sz w:val="15"/>
                <w:szCs w:val="15"/>
              </w:rPr>
            </w:pPr>
            <w:r w:rsidDel="00000000" w:rsidR="00000000" w:rsidRPr="00000000">
              <w:rPr>
                <w:rFonts w:ascii="Montserrat" w:cs="Montserrat" w:eastAsia="Montserrat" w:hAnsi="Montserrat"/>
                <w:b w:val="1"/>
                <w:sz w:val="15"/>
                <w:szCs w:val="15"/>
                <w:rtl w:val="0"/>
              </w:rPr>
              <w:t xml:space="preserve">Post n</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1B">
            <w:pPr>
              <w:widowControl w:val="0"/>
              <w:jc w:val="center"/>
              <w:rPr>
                <w:rFonts w:ascii="Montserrat" w:cs="Montserrat" w:eastAsia="Montserrat" w:hAnsi="Montserrat"/>
                <w:sz w:val="15"/>
                <w:szCs w:val="15"/>
              </w:rPr>
            </w:pPr>
            <w:r w:rsidDel="00000000" w:rsidR="00000000" w:rsidRPr="00000000">
              <w:rPr>
                <w:rFonts w:ascii="Montserrat" w:cs="Montserrat" w:eastAsia="Montserrat" w:hAnsi="Montserrat"/>
                <w:b w:val="1"/>
                <w:sz w:val="15"/>
                <w:szCs w:val="15"/>
                <w:rtl w:val="0"/>
              </w:rPr>
              <w:t xml:space="preserve">Post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1C">
            <w:pPr>
              <w:widowControl w:val="0"/>
              <w:jc w:val="center"/>
              <w:rPr>
                <w:rFonts w:ascii="Montserrat" w:cs="Montserrat" w:eastAsia="Montserrat" w:hAnsi="Montserrat"/>
                <w:sz w:val="15"/>
                <w:szCs w:val="15"/>
              </w:rPr>
            </w:pPr>
            <w:r w:rsidDel="00000000" w:rsidR="00000000" w:rsidRPr="00000000">
              <w:rPr>
                <w:rFonts w:ascii="Montserrat" w:cs="Montserrat" w:eastAsia="Montserrat" w:hAnsi="Montserrat"/>
                <w:b w:val="1"/>
                <w:sz w:val="15"/>
                <w:szCs w:val="15"/>
                <w:rtl w:val="0"/>
              </w:rPr>
              <w:t xml:space="preserve">Pre→No (b)</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1D">
            <w:pPr>
              <w:widowControl w:val="0"/>
              <w:jc w:val="center"/>
              <w:rPr>
                <w:rFonts w:ascii="Montserrat" w:cs="Montserrat" w:eastAsia="Montserrat" w:hAnsi="Montserrat"/>
                <w:sz w:val="15"/>
                <w:szCs w:val="15"/>
              </w:rPr>
            </w:pPr>
            <w:r w:rsidDel="00000000" w:rsidR="00000000" w:rsidRPr="00000000">
              <w:rPr>
                <w:rFonts w:ascii="Montserrat" w:cs="Montserrat" w:eastAsia="Montserrat" w:hAnsi="Montserrat"/>
                <w:b w:val="1"/>
                <w:sz w:val="15"/>
                <w:szCs w:val="15"/>
                <w:rtl w:val="0"/>
              </w:rPr>
              <w:t xml:space="preserve">No→Post (c)</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1E">
            <w:pPr>
              <w:widowControl w:val="0"/>
              <w:jc w:val="center"/>
              <w:rPr>
                <w:rFonts w:ascii="Montserrat" w:cs="Montserrat" w:eastAsia="Montserrat" w:hAnsi="Montserrat"/>
                <w:sz w:val="15"/>
                <w:szCs w:val="15"/>
              </w:rPr>
            </w:pPr>
            <w:r w:rsidDel="00000000" w:rsidR="00000000" w:rsidRPr="00000000">
              <w:rPr>
                <w:rFonts w:ascii="Montserrat" w:cs="Montserrat" w:eastAsia="Montserrat" w:hAnsi="Montserrat"/>
                <w:b w:val="1"/>
                <w:sz w:val="15"/>
                <w:szCs w:val="15"/>
                <w:rtl w:val="0"/>
              </w:rPr>
              <w:t xml:space="preserve">McNemar p (two-sided)</w:t>
            </w: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1F">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Consulting a specialist</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20">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709</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21">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53.0 %</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22">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767</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23">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57.3 %</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24">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96</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25">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154</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26">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&lt;0.001</w:t>
            </w:r>
          </w:p>
        </w:tc>
      </w:tr>
      <w:tr>
        <w:trPr>
          <w:cantSplit w:val="0"/>
          <w:trHeight w:val="330" w:hRule="atLeast"/>
          <w:tblHeader w:val="0"/>
        </w:trPr>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27">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Consulting a GP</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28">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238</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29">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17.8 %</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2A">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263</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2B">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19.7 %</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2C">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83</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2D">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108</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2E">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0.0822</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2F">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I’m not sure</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30">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168</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31">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12.6 %</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32">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67</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33">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5.0 %</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34">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138</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35">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37</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36">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&lt;0.001</w:t>
            </w:r>
          </w:p>
        </w:tc>
      </w:tr>
      <w:tr>
        <w:trPr>
          <w:cantSplit w:val="0"/>
          <w:trHeight w:val="540" w:hRule="atLeast"/>
          <w:tblHeader w:val="0"/>
        </w:trPr>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37">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Seeking emergency care</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38">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126</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39">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9.4 %</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3A">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144</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3B">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10.8 %</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3C">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 35</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3D">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53</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3E">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0.0694</w:t>
            </w:r>
          </w:p>
        </w:tc>
      </w:tr>
      <w:tr>
        <w:trPr>
          <w:cantSplit w:val="0"/>
          <w:trHeight w:val="780" w:hRule="atLeast"/>
          <w:tblHeader w:val="0"/>
        </w:trPr>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3F">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Managing my symptoms at home / consulting a pharmacist</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40">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97</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41">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7.2 %</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42">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97</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43">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7.2 %</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44">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59</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45">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59</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46">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w:t>
            </w:r>
          </w:p>
        </w:tc>
      </w:tr>
      <w:tr>
        <w:trPr>
          <w:cantSplit w:val="0"/>
          <w:trHeight w:val="315" w:hRule="atLeast"/>
          <w:tblHeader w:val="0"/>
        </w:trPr>
        <w:tc>
          <w:tcPr>
            <w:gridSpan w:val="8"/>
            <w:tcBorders>
              <w:top w:color="cccccc" w:space="0" w:sz="6" w:val="single"/>
              <w:left w:color="cccccc" w:space="0" w:sz="6" w:val="single"/>
              <w:bottom w:color="cccccc" w:space="0" w:sz="6" w:val="single"/>
              <w:right w:color="cccccc" w:space="0" w:sz="6" w:val="single"/>
            </w:tcBorders>
            <w:shd w:fill="fce5cd" w:val="clear"/>
            <w:tcMar>
              <w:top w:w="40.0" w:type="dxa"/>
              <w:left w:w="40.0" w:type="dxa"/>
              <w:bottom w:w="40.0" w:type="dxa"/>
              <w:right w:w="40.0" w:type="dxa"/>
            </w:tcMar>
            <w:vAlign w:val="bottom"/>
          </w:tcPr>
          <w:p w:rsidR="00000000" w:rsidDel="00000000" w:rsidP="00000000" w:rsidRDefault="00000000" w:rsidRPr="00000000" w14:paraId="00000047">
            <w:pPr>
              <w:widowControl w:val="0"/>
              <w:rPr>
                <w:rFonts w:ascii="Montserrat" w:cs="Montserrat" w:eastAsia="Montserrat" w:hAnsi="Montserrat"/>
                <w:b w:val="1"/>
                <w:sz w:val="20"/>
                <w:szCs w:val="20"/>
              </w:rPr>
            </w:pPr>
            <w:r w:rsidDel="00000000" w:rsidR="00000000" w:rsidRPr="00000000">
              <w:rPr>
                <w:rFonts w:ascii="Montserrat" w:cs="Montserrat" w:eastAsia="Montserrat" w:hAnsi="Montserrat"/>
                <w:b w:val="1"/>
                <w:sz w:val="20"/>
                <w:szCs w:val="20"/>
                <w:rtl w:val="0"/>
              </w:rPr>
              <w:t xml:space="preserve">B. Pre-assessment to Behavior shifts per category</w:t>
            </w:r>
          </w:p>
        </w:tc>
      </w:tr>
      <w:tr>
        <w:trPr>
          <w:cantSplit w:val="0"/>
          <w:trHeight w:val="540" w:hRule="atLeast"/>
          <w:tblHeader w:val="0"/>
        </w:trPr>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4F">
            <w:pPr>
              <w:widowControl w:val="0"/>
              <w:jc w:val="center"/>
              <w:rPr>
                <w:rFonts w:ascii="Montserrat" w:cs="Montserrat" w:eastAsia="Montserrat" w:hAnsi="Montserrat"/>
                <w:sz w:val="15"/>
                <w:szCs w:val="15"/>
              </w:rPr>
            </w:pPr>
            <w:r w:rsidDel="00000000" w:rsidR="00000000" w:rsidRPr="00000000">
              <w:rPr>
                <w:rFonts w:ascii="Montserrat" w:cs="Montserrat" w:eastAsia="Montserrat" w:hAnsi="Montserrat"/>
                <w:b w:val="1"/>
                <w:sz w:val="15"/>
                <w:szCs w:val="15"/>
                <w:rtl w:val="0"/>
              </w:rPr>
              <w:t xml:space="preserve">Care option</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50">
            <w:pPr>
              <w:widowControl w:val="0"/>
              <w:jc w:val="center"/>
              <w:rPr>
                <w:rFonts w:ascii="Montserrat" w:cs="Montserrat" w:eastAsia="Montserrat" w:hAnsi="Montserrat"/>
                <w:sz w:val="15"/>
                <w:szCs w:val="15"/>
              </w:rPr>
            </w:pPr>
            <w:r w:rsidDel="00000000" w:rsidR="00000000" w:rsidRPr="00000000">
              <w:rPr>
                <w:rFonts w:ascii="Montserrat" w:cs="Montserrat" w:eastAsia="Montserrat" w:hAnsi="Montserrat"/>
                <w:b w:val="1"/>
                <w:sz w:val="15"/>
                <w:szCs w:val="15"/>
                <w:rtl w:val="0"/>
              </w:rPr>
              <w:t xml:space="preserve">Pre n</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51">
            <w:pPr>
              <w:widowControl w:val="0"/>
              <w:jc w:val="center"/>
              <w:rPr>
                <w:rFonts w:ascii="Montserrat" w:cs="Montserrat" w:eastAsia="Montserrat" w:hAnsi="Montserrat"/>
                <w:sz w:val="15"/>
                <w:szCs w:val="15"/>
              </w:rPr>
            </w:pPr>
            <w:r w:rsidDel="00000000" w:rsidR="00000000" w:rsidRPr="00000000">
              <w:rPr>
                <w:rFonts w:ascii="Montserrat" w:cs="Montserrat" w:eastAsia="Montserrat" w:hAnsi="Montserrat"/>
                <w:b w:val="1"/>
                <w:sz w:val="15"/>
                <w:szCs w:val="15"/>
                <w:rtl w:val="0"/>
              </w:rPr>
              <w:t xml:space="preserve">Pre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52">
            <w:pPr>
              <w:widowControl w:val="0"/>
              <w:jc w:val="center"/>
              <w:rPr>
                <w:rFonts w:ascii="Montserrat" w:cs="Montserrat" w:eastAsia="Montserrat" w:hAnsi="Montserrat"/>
                <w:sz w:val="15"/>
                <w:szCs w:val="15"/>
              </w:rPr>
            </w:pPr>
            <w:r w:rsidDel="00000000" w:rsidR="00000000" w:rsidRPr="00000000">
              <w:rPr>
                <w:rFonts w:ascii="Montserrat" w:cs="Montserrat" w:eastAsia="Montserrat" w:hAnsi="Montserrat"/>
                <w:b w:val="1"/>
                <w:sz w:val="15"/>
                <w:szCs w:val="15"/>
                <w:rtl w:val="0"/>
              </w:rPr>
              <w:t xml:space="preserve">Behaviour n</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53">
            <w:pPr>
              <w:widowControl w:val="0"/>
              <w:jc w:val="center"/>
              <w:rPr>
                <w:rFonts w:ascii="Montserrat" w:cs="Montserrat" w:eastAsia="Montserrat" w:hAnsi="Montserrat"/>
                <w:sz w:val="15"/>
                <w:szCs w:val="15"/>
              </w:rPr>
            </w:pPr>
            <w:r w:rsidDel="00000000" w:rsidR="00000000" w:rsidRPr="00000000">
              <w:rPr>
                <w:rFonts w:ascii="Montserrat" w:cs="Montserrat" w:eastAsia="Montserrat" w:hAnsi="Montserrat"/>
                <w:b w:val="1"/>
                <w:sz w:val="15"/>
                <w:szCs w:val="15"/>
                <w:rtl w:val="0"/>
              </w:rPr>
              <w:t xml:space="preserve">Behaviour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54">
            <w:pPr>
              <w:widowControl w:val="0"/>
              <w:jc w:val="center"/>
              <w:rPr>
                <w:rFonts w:ascii="Montserrat" w:cs="Montserrat" w:eastAsia="Montserrat" w:hAnsi="Montserrat"/>
                <w:sz w:val="15"/>
                <w:szCs w:val="15"/>
              </w:rPr>
            </w:pPr>
            <w:r w:rsidDel="00000000" w:rsidR="00000000" w:rsidRPr="00000000">
              <w:rPr>
                <w:rFonts w:ascii="Montserrat" w:cs="Montserrat" w:eastAsia="Montserrat" w:hAnsi="Montserrat"/>
                <w:b w:val="1"/>
                <w:sz w:val="15"/>
                <w:szCs w:val="15"/>
                <w:rtl w:val="0"/>
              </w:rPr>
              <w:t xml:space="preserve">Pre→No (b)</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55">
            <w:pPr>
              <w:widowControl w:val="0"/>
              <w:jc w:val="center"/>
              <w:rPr>
                <w:rFonts w:ascii="Montserrat" w:cs="Montserrat" w:eastAsia="Montserrat" w:hAnsi="Montserrat"/>
                <w:sz w:val="15"/>
                <w:szCs w:val="15"/>
              </w:rPr>
            </w:pPr>
            <w:r w:rsidDel="00000000" w:rsidR="00000000" w:rsidRPr="00000000">
              <w:rPr>
                <w:rFonts w:ascii="Montserrat" w:cs="Montserrat" w:eastAsia="Montserrat" w:hAnsi="Montserrat"/>
                <w:b w:val="1"/>
                <w:sz w:val="15"/>
                <w:szCs w:val="15"/>
                <w:rtl w:val="0"/>
              </w:rPr>
              <w:t xml:space="preserve">No→Beh (c)</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56">
            <w:pPr>
              <w:widowControl w:val="0"/>
              <w:jc w:val="center"/>
              <w:rPr>
                <w:rFonts w:ascii="Montserrat" w:cs="Montserrat" w:eastAsia="Montserrat" w:hAnsi="Montserrat"/>
                <w:sz w:val="15"/>
                <w:szCs w:val="15"/>
              </w:rPr>
            </w:pPr>
            <w:r w:rsidDel="00000000" w:rsidR="00000000" w:rsidRPr="00000000">
              <w:rPr>
                <w:rFonts w:ascii="Montserrat" w:cs="Montserrat" w:eastAsia="Montserrat" w:hAnsi="Montserrat"/>
                <w:b w:val="1"/>
                <w:sz w:val="15"/>
                <w:szCs w:val="15"/>
                <w:rtl w:val="0"/>
              </w:rPr>
              <w:t xml:space="preserve">McNemar p (two-sided)</w:t>
            </w: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57">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Consulting a GP</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58">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117</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59">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18.8 %</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5A">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261</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5B">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41.8%</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5C">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43</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5D">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187</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5E">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&lt;0.001</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5F">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Consulting a specialist</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60">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356</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61">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57.1 %</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62">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197</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63">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31.6%</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64">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204</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65">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45</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66">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&lt;0.001</w:t>
            </w:r>
          </w:p>
        </w:tc>
      </w:tr>
      <w:tr>
        <w:trPr>
          <w:cantSplit w:val="0"/>
          <w:trHeight w:val="780" w:hRule="atLeast"/>
          <w:tblHeader w:val="0"/>
        </w:trPr>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67">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Managing my symptoms at home / consulting a pharmacist</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68">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55</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69">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8.8 %</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6A">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42</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6B">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6.7 %</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6C">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46</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6D">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33</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6E">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0.1766</w:t>
            </w:r>
          </w:p>
        </w:tc>
      </w:tr>
      <w:tr>
        <w:trPr>
          <w:cantSplit w:val="0"/>
          <w:trHeight w:val="540" w:hRule="atLeast"/>
          <w:tblHeader w:val="0"/>
        </w:trPr>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6F">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Seeking emergency care</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70">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96</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71">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15.4 %</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72">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124</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73">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19.9 %</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74">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37</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75">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65</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76">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0.00721</w:t>
            </w:r>
          </w:p>
        </w:tc>
      </w:tr>
    </w:tbl>
    <w:p w:rsidR="00000000" w:rsidDel="00000000" w:rsidP="00000000" w:rsidRDefault="00000000" w:rsidRPr="00000000" w14:paraId="00000077">
      <w:pPr>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78">
      <w:pPr>
        <w:pStyle w:val="Heading5"/>
        <w:spacing w:after="240" w:before="240" w:lineRule="auto"/>
        <w:rPr>
          <w:rFonts w:ascii="Montserrat" w:cs="Montserrat" w:eastAsia="Montserrat" w:hAnsi="Montserrat"/>
        </w:rPr>
      </w:pPr>
      <w:bookmarkStart w:colFirst="0" w:colLast="0" w:name="_lhhqh12v8i4d" w:id="3"/>
      <w:bookmarkEnd w:id="3"/>
      <w:r w:rsidDel="00000000" w:rsidR="00000000" w:rsidRPr="00000000">
        <w:rPr>
          <w:rFonts w:ascii="Montserrat" w:cs="Montserrat" w:eastAsia="Montserrat" w:hAnsi="Montserrat"/>
          <w:b w:val="1"/>
          <w:rtl w:val="0"/>
        </w:rPr>
        <w:t xml:space="preserve">Table S2. </w:t>
      </w:r>
      <w:r w:rsidDel="00000000" w:rsidR="00000000" w:rsidRPr="00000000">
        <w:rPr>
          <w:rFonts w:ascii="Montserrat" w:cs="Montserrat" w:eastAsia="Montserrat" w:hAnsi="Montserrat"/>
          <w:rtl w:val="0"/>
        </w:rPr>
        <w:t xml:space="preserve">Concordance between pre-assessment intention and observed behaviour, by care pathway</w:t>
      </w:r>
    </w:p>
    <w:tbl>
      <w:tblPr>
        <w:tblStyle w:val="Table2"/>
        <w:tblW w:w="90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045"/>
        <w:gridCol w:w="945"/>
        <w:gridCol w:w="870"/>
        <w:gridCol w:w="1185"/>
        <w:tblGridChange w:id="0">
          <w:tblGrid>
            <w:gridCol w:w="6045"/>
            <w:gridCol w:w="945"/>
            <w:gridCol w:w="870"/>
            <w:gridCol w:w="1185"/>
          </w:tblGrid>
        </w:tblGridChange>
      </w:tblGrid>
      <w:tr>
        <w:trPr>
          <w:cantSplit w:val="0"/>
          <w:trHeight w:val="50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79">
            <w:pPr>
              <w:widowControl w:val="0"/>
              <w:jc w:val="center"/>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Pre-assessment intention</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7A">
            <w:pPr>
              <w:widowControl w:val="0"/>
              <w:jc w:val="center"/>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Total (n)</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7B">
            <w:pPr>
              <w:widowControl w:val="0"/>
              <w:jc w:val="center"/>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Same (n)</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7C">
            <w:pPr>
              <w:widowControl w:val="0"/>
              <w:jc w:val="center"/>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 Same</w:t>
            </w:r>
            <w:r w:rsidDel="00000000" w:rsidR="00000000" w:rsidRPr="00000000">
              <w:rPr>
                <w:rtl w:val="0"/>
              </w:rPr>
            </w:r>
          </w:p>
        </w:tc>
      </w:tr>
      <w:tr>
        <w:trPr>
          <w:cantSplit w:val="0"/>
          <w:trHeight w:val="50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7D">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Consulting a GP</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7E">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117</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7F">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74</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80">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63.20%</w:t>
            </w:r>
          </w:p>
        </w:tc>
      </w:tr>
      <w:tr>
        <w:trPr>
          <w:cantSplit w:val="0"/>
          <w:trHeight w:val="50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81">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Consulting a specialist</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82">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356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83">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152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84">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42.70%</w:t>
            </w:r>
          </w:p>
        </w:tc>
      </w:tr>
      <w:tr>
        <w:trPr>
          <w:cantSplit w:val="0"/>
          <w:trHeight w:val="50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85">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Managing my symptoms at home / consulting a pharmacist</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86">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55</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87">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88">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16.40%</w:t>
            </w:r>
          </w:p>
        </w:tc>
      </w:tr>
      <w:tr>
        <w:trPr>
          <w:cantSplit w:val="0"/>
          <w:trHeight w:val="50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89">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Seeking emergency care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8A">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96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8B">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59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8C">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61.50%</w:t>
            </w:r>
          </w:p>
        </w:tc>
      </w:tr>
    </w:tbl>
    <w:p w:rsidR="00000000" w:rsidDel="00000000" w:rsidP="00000000" w:rsidRDefault="00000000" w:rsidRPr="00000000" w14:paraId="0000008D">
      <w:pPr>
        <w:rPr>
          <w:rFonts w:ascii="Montserrat" w:cs="Montserrat" w:eastAsia="Montserrat" w:hAnsi="Montserrat"/>
          <w:sz w:val="18"/>
          <w:szCs w:val="18"/>
        </w:rPr>
      </w:pPr>
      <w:r w:rsidDel="00000000" w:rsidR="00000000" w:rsidRPr="00000000">
        <w:rPr>
          <w:rtl w:val="0"/>
        </w:rPr>
      </w:r>
    </w:p>
    <w:p w:rsidR="00000000" w:rsidDel="00000000" w:rsidP="00000000" w:rsidRDefault="00000000" w:rsidRPr="00000000" w14:paraId="0000008E">
      <w:pPr>
        <w:pStyle w:val="Heading5"/>
        <w:spacing w:after="240" w:before="240" w:lineRule="auto"/>
        <w:rPr>
          <w:rFonts w:ascii="Montserrat" w:cs="Montserrat" w:eastAsia="Montserrat" w:hAnsi="Montserrat"/>
        </w:rPr>
      </w:pPr>
      <w:bookmarkStart w:colFirst="0" w:colLast="0" w:name="_mh9wp5xwg65n" w:id="4"/>
      <w:bookmarkEnd w:id="4"/>
      <w:r w:rsidDel="00000000" w:rsidR="00000000" w:rsidRPr="00000000">
        <w:rPr>
          <w:rFonts w:ascii="Montserrat" w:cs="Montserrat" w:eastAsia="Montserrat" w:hAnsi="Montserrat"/>
          <w:b w:val="1"/>
          <w:rtl w:val="0"/>
        </w:rPr>
        <w:t xml:space="preserve">Table S3A and S3B. </w:t>
      </w:r>
      <w:r w:rsidDel="00000000" w:rsidR="00000000" w:rsidRPr="00000000">
        <w:rPr>
          <w:rFonts w:ascii="Montserrat" w:cs="Montserrat" w:eastAsia="Montserrat" w:hAnsi="Montserrat"/>
          <w:rtl w:val="0"/>
        </w:rPr>
        <w:t xml:space="preserve">Contingency table: Pre-assessment intention vs. Observed behavior, n=</w:t>
      </w:r>
      <w:r w:rsidDel="00000000" w:rsidR="00000000" w:rsidRPr="00000000">
        <w:rPr>
          <w:rFonts w:ascii="Montserrat" w:cs="Montserrat" w:eastAsia="Montserrat" w:hAnsi="Montserrat"/>
          <w:rtl w:val="0"/>
        </w:rPr>
        <w:t xml:space="preserve">71</w:t>
      </w:r>
      <w:r w:rsidDel="00000000" w:rsidR="00000000" w:rsidRPr="00000000">
        <w:rPr>
          <w:rFonts w:ascii="Montserrat" w:cs="Montserrat" w:eastAsia="Montserrat" w:hAnsi="Montserrat"/>
          <w:rtl w:val="0"/>
        </w:rPr>
        <w:t xml:space="preserve">7, 4 excluded as skipped pre-assessment question</w:t>
      </w:r>
    </w:p>
    <w:tbl>
      <w:tblPr>
        <w:tblStyle w:val="Table3"/>
        <w:tblW w:w="9405.0" w:type="dxa"/>
        <w:jc w:val="left"/>
        <w:tblInd w:w="-3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85"/>
        <w:gridCol w:w="1425"/>
        <w:gridCol w:w="1455"/>
        <w:gridCol w:w="1440"/>
        <w:gridCol w:w="1455"/>
        <w:gridCol w:w="1245"/>
        <w:tblGridChange w:id="0">
          <w:tblGrid>
            <w:gridCol w:w="2385"/>
            <w:gridCol w:w="1425"/>
            <w:gridCol w:w="1455"/>
            <w:gridCol w:w="1440"/>
            <w:gridCol w:w="1455"/>
            <w:gridCol w:w="1245"/>
          </w:tblGrid>
        </w:tblGridChange>
      </w:tblGrid>
      <w:tr>
        <w:trPr>
          <w:cantSplit w:val="0"/>
          <w:trHeight w:val="495" w:hRule="atLeast"/>
          <w:tblHeader w:val="1"/>
        </w:trPr>
        <w:tc>
          <w:tcPr>
            <w:vMerge w:val="restart"/>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8F">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Pre-assessment intention</w:t>
            </w:r>
          </w:p>
        </w:tc>
        <w:tc>
          <w:tcPr>
            <w:gridSpan w:val="5"/>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090">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Behavior</w:t>
            </w:r>
          </w:p>
        </w:tc>
      </w:tr>
      <w:tr>
        <w:trPr>
          <w:cantSplit w:val="0"/>
          <w:trHeight w:val="495" w:hRule="atLeast"/>
          <w:tblHeader w:val="1"/>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95">
            <w:pPr>
              <w:spacing w:after="0" w:before="0" w:line="240" w:lineRule="auto"/>
              <w:ind w:left="0" w:firstLine="0"/>
              <w:rPr>
                <w:rFonts w:ascii="Montserrat" w:cs="Montserrat" w:eastAsia="Montserrat" w:hAnsi="Montserrat"/>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096">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Self-care</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097">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Consulting a GP</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098">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Consulting a specialist</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099">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Seeking emergency care</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09A">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Total</w:t>
            </w:r>
          </w:p>
        </w:tc>
      </w:tr>
      <w:tr>
        <w:trPr>
          <w:cantSplit w:val="0"/>
          <w:trHeight w:val="465" w:hRule="atLeast"/>
          <w:tblHeader w:val="1"/>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9B">
            <w:pPr>
              <w:widowControl w:val="0"/>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Self-care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9C">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9 (16.4%)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9D">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26 (47.3%)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9E">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13 (23.6%)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9F">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7 (12.7%)</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A0">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55</w:t>
            </w:r>
          </w:p>
        </w:tc>
      </w:tr>
      <w:tr>
        <w:trPr>
          <w:cantSplit w:val="0"/>
          <w:trHeight w:val="211.32314828725958" w:hRule="atLeast"/>
          <w:tblHeader w:val="1"/>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A1">
            <w:pPr>
              <w:widowControl w:val="0"/>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GP</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A2">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6 (5.1%)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A3">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74 (63.2%)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A4">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19 (16.2%)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A5">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18 (15.4%)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A6">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117</w:t>
            </w:r>
          </w:p>
        </w:tc>
      </w:tr>
      <w:tr>
        <w:trPr>
          <w:cantSplit w:val="0"/>
          <w:trHeight w:val="211.32314828725958"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A7">
            <w:pPr>
              <w:widowControl w:val="0"/>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Specialist</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A8">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25 (7.0%)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A9">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139 (39.0%)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AA">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152 (42.7%)</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AB">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40 (11.2%)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AC">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356</w:t>
            </w:r>
          </w:p>
        </w:tc>
      </w:tr>
      <w:tr>
        <w:trPr>
          <w:cantSplit w:val="0"/>
          <w:trHeight w:val="211.32314828725958"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AD">
            <w:pPr>
              <w:widowControl w:val="0"/>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ED</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AE">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2 (2.1%)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AF">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22 (22.9%)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B0">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13 (13.5%)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B1">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59 (61.5%)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B2">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96</w:t>
            </w:r>
          </w:p>
        </w:tc>
      </w:tr>
      <w:tr>
        <w:trPr>
          <w:cantSplit w:val="0"/>
          <w:trHeight w:val="211.32314828725958"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B3">
            <w:pPr>
              <w:widowControl w:val="0"/>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I’m not sure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B4">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7 (7.5%)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B5">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41 (44.1%)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B6">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17 (18.3%)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B7">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28 (30.1%)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B8">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93</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B9">
            <w:pPr>
              <w:widowControl w:val="0"/>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Total</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BA">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49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BB">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302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BC">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214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BD">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152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BE">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717</w:t>
            </w:r>
            <w:r w:rsidDel="00000000" w:rsidR="00000000" w:rsidRPr="00000000">
              <w:rPr>
                <w:rtl w:val="0"/>
              </w:rPr>
            </w:r>
          </w:p>
        </w:tc>
      </w:tr>
    </w:tbl>
    <w:p w:rsidR="00000000" w:rsidDel="00000000" w:rsidP="00000000" w:rsidRDefault="00000000" w:rsidRPr="00000000" w14:paraId="000000BF">
      <w:pPr>
        <w:rPr>
          <w:rFonts w:ascii="Montserrat" w:cs="Montserrat" w:eastAsia="Montserrat" w:hAnsi="Montserrat"/>
          <w:sz w:val="20"/>
          <w:szCs w:val="20"/>
          <w:shd w:fill="f4cccc" w:val="clear"/>
        </w:rPr>
      </w:pPr>
      <w:r w:rsidDel="00000000" w:rsidR="00000000" w:rsidRPr="00000000">
        <w:rPr>
          <w:rtl w:val="0"/>
        </w:rPr>
      </w:r>
    </w:p>
    <w:p w:rsidR="00000000" w:rsidDel="00000000" w:rsidP="00000000" w:rsidRDefault="00000000" w:rsidRPr="00000000" w14:paraId="000000C0">
      <w:pPr>
        <w:rPr>
          <w:rFonts w:ascii="Montserrat" w:cs="Montserrat" w:eastAsia="Montserrat" w:hAnsi="Montserrat"/>
          <w:sz w:val="20"/>
          <w:szCs w:val="20"/>
          <w:shd w:fill="f4cccc" w:val="clear"/>
        </w:rPr>
      </w:pPr>
      <w:r w:rsidDel="00000000" w:rsidR="00000000" w:rsidRPr="00000000">
        <w:rPr>
          <w:rtl w:val="0"/>
        </w:rPr>
      </w:r>
    </w:p>
    <w:tbl>
      <w:tblPr>
        <w:tblStyle w:val="Table4"/>
        <w:tblW w:w="91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73"/>
        <w:gridCol w:w="2082"/>
        <w:gridCol w:w="1155"/>
        <w:gridCol w:w="1365"/>
        <w:gridCol w:w="1275"/>
        <w:gridCol w:w="885"/>
        <w:tblGridChange w:id="0">
          <w:tblGrid>
            <w:gridCol w:w="2373"/>
            <w:gridCol w:w="2082"/>
            <w:gridCol w:w="1155"/>
            <w:gridCol w:w="1365"/>
            <w:gridCol w:w="1275"/>
            <w:gridCol w:w="885"/>
          </w:tblGrid>
        </w:tblGridChange>
      </w:tblGrid>
      <w:tr>
        <w:trPr>
          <w:cantSplit w:val="0"/>
          <w:trHeight w:val="465" w:hRule="atLeast"/>
          <w:tblHeader w:val="0"/>
        </w:trPr>
        <w:tc>
          <w:tcPr>
            <w:vMerge w:val="restart"/>
            <w:tcBorders>
              <w:top w:color="000000" w:space="0" w:sz="6" w:val="single"/>
              <w:left w:color="000000" w:space="0" w:sz="6" w:val="single"/>
              <w:bottom w:color="000000" w:space="0" w:sz="6" w:val="single"/>
              <w:right w:color="000000" w:space="0" w:sz="6" w:val="single"/>
            </w:tcBorders>
            <w:shd w:fill="d4d4d4" w:val="clear"/>
            <w:tcMar>
              <w:top w:w="20.0" w:type="dxa"/>
              <w:left w:w="20.0" w:type="dxa"/>
              <w:bottom w:w="20.0" w:type="dxa"/>
              <w:right w:w="20.0" w:type="dxa"/>
            </w:tcMar>
            <w:vAlign w:val="center"/>
          </w:tcPr>
          <w:p w:rsidR="00000000" w:rsidDel="00000000" w:rsidP="00000000" w:rsidRDefault="00000000" w:rsidRPr="00000000" w14:paraId="000000C1">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Pre-assessment intention</w:t>
            </w:r>
          </w:p>
        </w:tc>
        <w:tc>
          <w:tcPr>
            <w:gridSpan w:val="5"/>
            <w:tcBorders>
              <w:top w:color="000000" w:space="0" w:sz="6" w:val="single"/>
              <w:left w:color="000000" w:space="0" w:sz="6" w:val="single"/>
              <w:bottom w:color="000000" w:space="0" w:sz="6" w:val="single"/>
              <w:right w:color="000000" w:space="0" w:sz="6" w:val="single"/>
            </w:tcBorders>
            <w:shd w:fill="b0b3b2" w:val="clear"/>
            <w:tcMar>
              <w:top w:w="20.0" w:type="dxa"/>
              <w:left w:w="20.0" w:type="dxa"/>
              <w:bottom w:w="20.0" w:type="dxa"/>
              <w:right w:w="20.0" w:type="dxa"/>
            </w:tcMar>
            <w:vAlign w:val="center"/>
          </w:tcPr>
          <w:p w:rsidR="00000000" w:rsidDel="00000000" w:rsidP="00000000" w:rsidRDefault="00000000" w:rsidRPr="00000000" w14:paraId="000000C2">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Behavior</w:t>
            </w:r>
          </w:p>
        </w:tc>
      </w:tr>
      <w:tr>
        <w:trPr>
          <w:cantSplit w:val="0"/>
          <w:trHeight w:val="825"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20.0" w:type="dxa"/>
              <w:left w:w="20.0" w:type="dxa"/>
              <w:bottom w:w="20.0" w:type="dxa"/>
              <w:right w:w="20.0" w:type="dxa"/>
            </w:tcMar>
            <w:vAlign w:val="center"/>
          </w:tcPr>
          <w:p w:rsidR="00000000" w:rsidDel="00000000" w:rsidP="00000000" w:rsidRDefault="00000000" w:rsidRPr="00000000" w14:paraId="000000C7">
            <w:pPr>
              <w:spacing w:after="0" w:before="0" w:line="240" w:lineRule="auto"/>
              <w:ind w:left="0" w:firstLine="0"/>
              <w:rPr>
                <w:rFonts w:ascii="Montserrat" w:cs="Montserrat" w:eastAsia="Montserrat" w:hAnsi="Montserrat"/>
                <w:b w:val="1"/>
                <w:sz w:val="18"/>
                <w:szCs w:val="1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0C8">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Self-care</w:t>
            </w:r>
          </w:p>
        </w:tc>
        <w:tc>
          <w:tcPr>
            <w:tcBorders>
              <w:top w:color="000000" w:space="0" w:sz="6" w:val="single"/>
              <w:left w:color="000000" w:space="0" w:sz="6" w:val="single"/>
              <w:bottom w:color="000000" w:space="0" w:sz="6" w:val="single"/>
              <w:right w:color="000000" w:space="0" w:sz="6" w:val="single"/>
            </w:tcBorders>
            <w:shd w:fill="b0b3b2" w:val="clear"/>
            <w:tcMar>
              <w:top w:w="20.0" w:type="dxa"/>
              <w:left w:w="20.0" w:type="dxa"/>
              <w:bottom w:w="20.0" w:type="dxa"/>
              <w:right w:w="20.0" w:type="dxa"/>
            </w:tcMar>
            <w:vAlign w:val="center"/>
          </w:tcPr>
          <w:p w:rsidR="00000000" w:rsidDel="00000000" w:rsidP="00000000" w:rsidRDefault="00000000" w:rsidRPr="00000000" w14:paraId="000000C9">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Consulting a GP</w:t>
            </w:r>
          </w:p>
        </w:tc>
        <w:tc>
          <w:tcPr>
            <w:tcBorders>
              <w:top w:color="000000" w:space="0" w:sz="6" w:val="single"/>
              <w:left w:color="000000" w:space="0" w:sz="6" w:val="single"/>
              <w:bottom w:color="000000" w:space="0" w:sz="6" w:val="single"/>
              <w:right w:color="000000" w:space="0" w:sz="6" w:val="single"/>
            </w:tcBorders>
            <w:shd w:fill="b0b3b2" w:val="clear"/>
            <w:tcMar>
              <w:top w:w="20.0" w:type="dxa"/>
              <w:left w:w="20.0" w:type="dxa"/>
              <w:bottom w:w="20.0" w:type="dxa"/>
              <w:right w:w="20.0" w:type="dxa"/>
            </w:tcMar>
            <w:vAlign w:val="center"/>
          </w:tcPr>
          <w:p w:rsidR="00000000" w:rsidDel="00000000" w:rsidP="00000000" w:rsidRDefault="00000000" w:rsidRPr="00000000" w14:paraId="000000CA">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Consulting a specialist</w:t>
            </w:r>
          </w:p>
        </w:tc>
        <w:tc>
          <w:tcPr>
            <w:tcBorders>
              <w:top w:color="000000" w:space="0" w:sz="6" w:val="single"/>
              <w:left w:color="000000" w:space="0" w:sz="6" w:val="single"/>
              <w:bottom w:color="000000" w:space="0" w:sz="6" w:val="single"/>
              <w:right w:color="000000" w:space="0" w:sz="6" w:val="single"/>
            </w:tcBorders>
            <w:shd w:fill="b0b3b2" w:val="clear"/>
            <w:tcMar>
              <w:top w:w="20.0" w:type="dxa"/>
              <w:left w:w="20.0" w:type="dxa"/>
              <w:bottom w:w="20.0" w:type="dxa"/>
              <w:right w:w="20.0" w:type="dxa"/>
            </w:tcMar>
            <w:vAlign w:val="center"/>
          </w:tcPr>
          <w:p w:rsidR="00000000" w:rsidDel="00000000" w:rsidP="00000000" w:rsidRDefault="00000000" w:rsidRPr="00000000" w14:paraId="000000CB">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Seeking emergency care</w:t>
            </w:r>
          </w:p>
        </w:tc>
        <w:tc>
          <w:tcPr>
            <w:tcBorders>
              <w:top w:color="000000" w:space="0" w:sz="6" w:val="single"/>
              <w:left w:color="000000" w:space="0" w:sz="6" w:val="single"/>
              <w:bottom w:color="000000" w:space="0" w:sz="6" w:val="single"/>
              <w:right w:color="000000" w:space="0" w:sz="6" w:val="single"/>
            </w:tcBorders>
            <w:shd w:fill="b0b3b2" w:val="clear"/>
            <w:tcMar>
              <w:top w:w="20.0" w:type="dxa"/>
              <w:left w:w="20.0" w:type="dxa"/>
              <w:bottom w:w="20.0" w:type="dxa"/>
              <w:right w:w="20.0" w:type="dxa"/>
            </w:tcMar>
            <w:vAlign w:val="center"/>
          </w:tcPr>
          <w:p w:rsidR="00000000" w:rsidDel="00000000" w:rsidP="00000000" w:rsidRDefault="00000000" w:rsidRPr="00000000" w14:paraId="000000CC">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Total</w:t>
            </w:r>
          </w:p>
        </w:tc>
      </w:tr>
      <w:tr>
        <w:trPr>
          <w:cantSplit w:val="0"/>
          <w:trHeight w:val="488.99999999999864"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CD">
            <w:pPr>
              <w:widowControl w:val="0"/>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Self-care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CE">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9 (18.4%)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CF">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26 (8.6%)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D0">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13 (6.1%)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D1">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7 (4.6%)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D2">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55</w:t>
            </w:r>
          </w:p>
        </w:tc>
      </w:tr>
      <w:tr>
        <w:trPr>
          <w:cantSplit w:val="0"/>
          <w:trHeight w:val="46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D3">
            <w:pPr>
              <w:widowControl w:val="0"/>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GP</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D4">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6 (12.2%)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D5">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74 (24.5%)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D6">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19 (8.9%)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D7">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18 (11.8%)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D8">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117</w:t>
            </w:r>
          </w:p>
        </w:tc>
      </w:tr>
      <w:tr>
        <w:trPr>
          <w:cantSplit w:val="0"/>
          <w:trHeight w:val="46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D9">
            <w:pPr>
              <w:widowControl w:val="0"/>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Specialist</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DA">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25 (51.0%)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DB">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139 (46.0%)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DC">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152 (71.0%)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DD">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40 (26.3%)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DE">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356</w:t>
            </w:r>
          </w:p>
        </w:tc>
      </w:tr>
      <w:tr>
        <w:trPr>
          <w:cantSplit w:val="0"/>
          <w:trHeight w:val="46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DF">
            <w:pPr>
              <w:widowControl w:val="0"/>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ED</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E0">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2 (4.1%)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E1">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22 (7.3%)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E2">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13 (6.1%)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E3">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59 (38.8%)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E4">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96</w:t>
            </w:r>
          </w:p>
        </w:tc>
      </w:tr>
      <w:tr>
        <w:trPr>
          <w:cantSplit w:val="0"/>
          <w:trHeight w:val="46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E5">
            <w:pPr>
              <w:widowControl w:val="0"/>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I’m not sure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E6">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7 (14.3%)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E7">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41 (13.6%)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E8">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17 (7.9%)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E9">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28 (18.4%)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EA">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93</w:t>
            </w:r>
          </w:p>
        </w:tc>
      </w:tr>
      <w:tr>
        <w:trPr>
          <w:cantSplit w:val="0"/>
          <w:trHeight w:val="46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EB">
            <w:pPr>
              <w:widowControl w:val="0"/>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Total</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EC">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49 (100%)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ED">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302 (100%)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EE">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214 (100%)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EF">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152 (100%)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F0">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717</w:t>
            </w:r>
            <w:r w:rsidDel="00000000" w:rsidR="00000000" w:rsidRPr="00000000">
              <w:rPr>
                <w:rtl w:val="0"/>
              </w:rPr>
            </w:r>
          </w:p>
        </w:tc>
      </w:tr>
    </w:tbl>
    <w:p w:rsidR="00000000" w:rsidDel="00000000" w:rsidP="00000000" w:rsidRDefault="00000000" w:rsidRPr="00000000" w14:paraId="000000F1">
      <w:pPr>
        <w:pStyle w:val="Heading5"/>
        <w:spacing w:after="240" w:before="240" w:lineRule="auto"/>
        <w:rPr>
          <w:rFonts w:ascii="Montserrat" w:cs="Montserrat" w:eastAsia="Montserrat" w:hAnsi="Montserrat"/>
        </w:rPr>
      </w:pPr>
      <w:bookmarkStart w:colFirst="0" w:colLast="0" w:name="_jodxuyna0yc2" w:id="5"/>
      <w:bookmarkEnd w:id="5"/>
      <w:r w:rsidDel="00000000" w:rsidR="00000000" w:rsidRPr="00000000">
        <w:rPr>
          <w:rFonts w:ascii="Montserrat" w:cs="Montserrat" w:eastAsia="Montserrat" w:hAnsi="Montserrat"/>
          <w:b w:val="1"/>
          <w:rtl w:val="0"/>
        </w:rPr>
        <w:t xml:space="preserve">Table S4A and S4B. </w:t>
      </w:r>
      <w:r w:rsidDel="00000000" w:rsidR="00000000" w:rsidRPr="00000000">
        <w:rPr>
          <w:rFonts w:ascii="Montserrat" w:cs="Montserrat" w:eastAsia="Montserrat" w:hAnsi="Montserrat"/>
          <w:rtl w:val="0"/>
        </w:rPr>
        <w:t xml:space="preserve">Contingency table: Post-assessment intention vs. Observed behavior, n = </w:t>
      </w:r>
      <w:r w:rsidDel="00000000" w:rsidR="00000000" w:rsidRPr="00000000">
        <w:rPr>
          <w:rFonts w:ascii="Montserrat" w:cs="Montserrat" w:eastAsia="Montserrat" w:hAnsi="Montserrat"/>
          <w:rtl w:val="0"/>
        </w:rPr>
        <w:t xml:space="preserve">65</w:t>
      </w:r>
      <w:r w:rsidDel="00000000" w:rsidR="00000000" w:rsidRPr="00000000">
        <w:rPr>
          <w:rFonts w:ascii="Montserrat" w:cs="Montserrat" w:eastAsia="Montserrat" w:hAnsi="Montserrat"/>
          <w:rtl w:val="0"/>
        </w:rPr>
        <w:t xml:space="preserve">9</w:t>
      </w:r>
    </w:p>
    <w:tbl>
      <w:tblPr>
        <w:tblStyle w:val="Table5"/>
        <w:tblW w:w="88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70"/>
        <w:gridCol w:w="1470"/>
        <w:gridCol w:w="1470"/>
        <w:gridCol w:w="1470"/>
        <w:gridCol w:w="1470"/>
        <w:gridCol w:w="1470"/>
        <w:tblGridChange w:id="0">
          <w:tblGrid>
            <w:gridCol w:w="1470"/>
            <w:gridCol w:w="1470"/>
            <w:gridCol w:w="1470"/>
            <w:gridCol w:w="1470"/>
            <w:gridCol w:w="1470"/>
            <w:gridCol w:w="1470"/>
          </w:tblGrid>
        </w:tblGridChange>
      </w:tblGrid>
      <w:tr>
        <w:trPr>
          <w:cantSplit w:val="0"/>
          <w:trHeight w:val="705" w:hRule="atLeast"/>
          <w:tblHeader w:val="0"/>
        </w:trPr>
        <w:tc>
          <w:tcPr>
            <w:vMerge w:val="restart"/>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F2">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Post-assessment intention</w:t>
            </w:r>
          </w:p>
        </w:tc>
        <w:tc>
          <w:tcPr>
            <w:gridSpan w:val="5"/>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0F3">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Behavior</w:t>
            </w:r>
          </w:p>
        </w:tc>
      </w:tr>
      <w:tr>
        <w:trPr>
          <w:cantSplit w:val="0"/>
          <w:trHeight w:val="705"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F8">
            <w:pPr>
              <w:spacing w:after="0" w:before="0" w:line="240" w:lineRule="auto"/>
              <w:ind w:left="0" w:firstLine="0"/>
              <w:rPr>
                <w:rFonts w:ascii="Montserrat" w:cs="Montserrat" w:eastAsia="Montserrat" w:hAnsi="Montserrat"/>
                <w:b w:val="1"/>
                <w:sz w:val="15"/>
                <w:szCs w:val="15"/>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0F9">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Self-care</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0FA">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Consulting a GP</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0FB">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Consulting a specialist</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0FC">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Seeking emergency care</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0FD">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Total</w:t>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FE">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Self-care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FF">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10 (21.3%)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00">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18 (38.3%)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01">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10 (21.3%)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02">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9 (19.1%)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03">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47</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04">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Consulting a GP</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05">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5 (3.4%)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06">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95 (65.5%)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07">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25 (17.2%)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08">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20 (13.8%)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09">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145</w:t>
            </w:r>
          </w:p>
        </w:tc>
      </w:tr>
      <w:tr>
        <w:trPr>
          <w:cantSplit w:val="0"/>
          <w:trHeight w:val="562.2875976562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0A">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Consulting a specialist</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0B">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27 (7.7%)</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0C">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141 (40.1%)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0D">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144 (40.9%)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0E">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40 (11.4%)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0F">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352</w:t>
            </w:r>
          </w:p>
        </w:tc>
      </w:tr>
      <w:tr>
        <w:trPr>
          <w:cantSplit w:val="0"/>
          <w:trHeight w:val="51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10">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Seeking emergency care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11">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4 (4.7%)</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12">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18 (20.9%)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13">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14 (16.3%)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14">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50 (58.1%)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15">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86</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16">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I’m not sure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17">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 (3.4%)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18">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18 (62.1%)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19">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4 (13.8%)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1A">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6 (20.7%)</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1B">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29</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1C">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Total</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1D">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47 (100%)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1E">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290 (100%)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1F">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197 (100%)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20">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125 (100%)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21">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659</w:t>
            </w:r>
          </w:p>
        </w:tc>
      </w:tr>
    </w:tbl>
    <w:p w:rsidR="00000000" w:rsidDel="00000000" w:rsidP="00000000" w:rsidRDefault="00000000" w:rsidRPr="00000000" w14:paraId="00000122">
      <w:pPr>
        <w:spacing w:after="240" w:before="240" w:lineRule="auto"/>
        <w:rPr>
          <w:rFonts w:ascii="Montserrat" w:cs="Montserrat" w:eastAsia="Montserrat" w:hAnsi="Montserrat"/>
          <w:sz w:val="20"/>
          <w:szCs w:val="20"/>
        </w:rPr>
      </w:pPr>
      <w:r w:rsidDel="00000000" w:rsidR="00000000" w:rsidRPr="00000000">
        <w:rPr>
          <w:rtl w:val="0"/>
        </w:rPr>
      </w:r>
    </w:p>
    <w:tbl>
      <w:tblPr>
        <w:tblStyle w:val="Table6"/>
        <w:tblW w:w="88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70"/>
        <w:gridCol w:w="1470"/>
        <w:gridCol w:w="1470"/>
        <w:gridCol w:w="1470"/>
        <w:gridCol w:w="1470"/>
        <w:gridCol w:w="1470"/>
        <w:tblGridChange w:id="0">
          <w:tblGrid>
            <w:gridCol w:w="1470"/>
            <w:gridCol w:w="1470"/>
            <w:gridCol w:w="1470"/>
            <w:gridCol w:w="1470"/>
            <w:gridCol w:w="1470"/>
            <w:gridCol w:w="1470"/>
          </w:tblGrid>
        </w:tblGridChange>
      </w:tblGrid>
      <w:tr>
        <w:trPr>
          <w:cantSplit w:val="0"/>
          <w:trHeight w:val="510" w:hRule="atLeast"/>
          <w:tblHeader w:val="0"/>
        </w:trPr>
        <w:tc>
          <w:tcPr>
            <w:vMerge w:val="restart"/>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23">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Post-assessment intention</w:t>
            </w:r>
          </w:p>
        </w:tc>
        <w:tc>
          <w:tcPr>
            <w:gridSpan w:val="5"/>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124">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Behavior</w:t>
            </w:r>
          </w:p>
        </w:tc>
      </w:tr>
      <w:tr>
        <w:trPr>
          <w:cantSplit w:val="0"/>
          <w:trHeight w:val="51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29">
            <w:pPr>
              <w:spacing w:after="0" w:before="0" w:line="240" w:lineRule="auto"/>
              <w:ind w:left="0" w:firstLine="0"/>
              <w:rPr>
                <w:rFonts w:ascii="Montserrat" w:cs="Montserrat" w:eastAsia="Montserrat" w:hAnsi="Montserrat"/>
                <w:b w:val="1"/>
                <w:sz w:val="15"/>
                <w:szCs w:val="15"/>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12A">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Self-care</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12B">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Consulting a GP</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12C">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Consulting a specialist</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12D">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Seeking emergency care</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12E">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Total</w:t>
            </w:r>
          </w:p>
        </w:tc>
      </w:tr>
      <w:tr>
        <w:trPr>
          <w:cantSplit w:val="0"/>
          <w:trHeight w:val="472.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2F">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Self-care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30">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10 (21.3%)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31">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18 (6.2%)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32">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10 (5.1%)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33">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9 (7.2%)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34">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47</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35">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Consulting a GP</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36">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5 (10.6%)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37">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95 (32.8%)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38">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25 (12.7%)</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39">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20 (16.0%)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3A">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145</w:t>
            </w:r>
          </w:p>
        </w:tc>
      </w:tr>
      <w:tr>
        <w:trPr>
          <w:cantSplit w:val="0"/>
          <w:trHeight w:val="51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3B">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Consulting a specialist</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3C">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27 (57.4%)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3D">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141 (48.6%)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3E">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144 (73.1%)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3F">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40 (32.0%)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40">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352</w:t>
            </w:r>
          </w:p>
        </w:tc>
      </w:tr>
      <w:tr>
        <w:trPr>
          <w:cantSplit w:val="0"/>
          <w:trHeight w:val="51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41">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Seeking emergency care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42">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4 (8.5%)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43">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18 (6.2%)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44">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14 (7.1%)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45">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50 (40.0%)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46">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86</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47">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I’m not sure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48">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 (2.1%)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49">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18 (6.2%)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4A">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4 (2.0%)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4B">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6 (4.8%)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4C">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29</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4D">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Total</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4E">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47 (100%)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4F">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290 (100%)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50">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197 (100%)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51">
            <w:pPr>
              <w:widowControl w:val="0"/>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125 (100%)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52">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659</w:t>
            </w:r>
          </w:p>
        </w:tc>
      </w:tr>
    </w:tbl>
    <w:p w:rsidR="00000000" w:rsidDel="00000000" w:rsidP="00000000" w:rsidRDefault="00000000" w:rsidRPr="00000000" w14:paraId="00000153">
      <w:pPr>
        <w:spacing w:after="240" w:before="24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154">
      <w:pPr>
        <w:pStyle w:val="Heading5"/>
        <w:rPr>
          <w:rFonts w:ascii="Montserrat" w:cs="Montserrat" w:eastAsia="Montserrat" w:hAnsi="Montserrat"/>
        </w:rPr>
      </w:pPr>
      <w:bookmarkStart w:colFirst="0" w:colLast="0" w:name="_2pr2mvjbm6ul" w:id="6"/>
      <w:bookmarkEnd w:id="6"/>
      <w:r w:rsidDel="00000000" w:rsidR="00000000" w:rsidRPr="00000000">
        <w:rPr>
          <w:rFonts w:ascii="Montserrat" w:cs="Montserrat" w:eastAsia="Montserrat" w:hAnsi="Montserrat"/>
          <w:b w:val="1"/>
          <w:rtl w:val="0"/>
        </w:rPr>
        <w:t xml:space="preserve">T</w:t>
      </w:r>
      <w:r w:rsidDel="00000000" w:rsidR="00000000" w:rsidRPr="00000000">
        <w:rPr>
          <w:rFonts w:ascii="Montserrat" w:cs="Montserrat" w:eastAsia="Montserrat" w:hAnsi="Montserrat"/>
          <w:b w:val="1"/>
          <w:rtl w:val="0"/>
        </w:rPr>
        <w:t xml:space="preserve">able S5</w:t>
      </w:r>
      <w:r w:rsidDel="00000000" w:rsidR="00000000" w:rsidRPr="00000000">
        <w:rPr>
          <w:rFonts w:ascii="Montserrat" w:cs="Montserrat" w:eastAsia="Montserrat" w:hAnsi="Montserrat"/>
          <w:rtl w:val="0"/>
        </w:rPr>
        <w:t xml:space="preserve">. Univariate Associations with Plan Change (Same vs Changed, N = 623)</w:t>
      </w:r>
    </w:p>
    <w:tbl>
      <w:tblPr>
        <w:tblStyle w:val="Table7"/>
        <w:tblW w:w="94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80"/>
        <w:gridCol w:w="3660"/>
        <w:gridCol w:w="1380"/>
        <w:gridCol w:w="1170"/>
        <w:gridCol w:w="960"/>
        <w:tblGridChange w:id="0">
          <w:tblGrid>
            <w:gridCol w:w="2280"/>
            <w:gridCol w:w="3660"/>
            <w:gridCol w:w="1380"/>
            <w:gridCol w:w="1170"/>
            <w:gridCol w:w="960"/>
          </w:tblGrid>
        </w:tblGridChange>
      </w:tblGrid>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155">
            <w:pPr>
              <w:jc w:val="cente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Predictor</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156">
            <w:pPr>
              <w:jc w:val="cente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Levels (% changed)</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157">
            <w:pPr>
              <w:jc w:val="cente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Test</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158">
            <w:pPr>
              <w:jc w:val="cente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Statistic</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159">
            <w:pPr>
              <w:jc w:val="cente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p-value</w:t>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5A">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Age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5B">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Mean same = 40.31 y; Mean changed = 40.00 y</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5C">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Mann–Whitney 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5D">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U = 51922.00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5E">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0.112</w:t>
            </w:r>
          </w:p>
        </w:tc>
      </w:tr>
      <w:tr>
        <w:trPr>
          <w:cantSplit w:val="0"/>
          <w:trHeight w:val="48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5F">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Number of presenting symptoms entered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60">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Mean same = 2.42; Mean changed = 2.22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61">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Mann–Whitney 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62">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U = 49751.00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63">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p = 0.516</w:t>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64">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Sex</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65">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Female 54.7 % vs Male 50.2 %</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66">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χ²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67">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χ² = 1.04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68">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p = 0.307</w:t>
            </w:r>
          </w:p>
        </w:tc>
      </w:tr>
      <w:tr>
        <w:trPr>
          <w:cantSplit w:val="0"/>
          <w:trHeight w:val="58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69">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Case Advice merged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6A">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Self-care 56.4 %, Primary-care 52.3 %, Emergency 52.1 %</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6B">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χ²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6C">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χ²₂ = 0.47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6D">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0.792</w:t>
            </w:r>
          </w:p>
        </w:tc>
      </w:tr>
      <w:tr>
        <w:trPr>
          <w:cantSplit w:val="0"/>
          <w:trHeight w:val="52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6E">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Pre-assessment intention merged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6F">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Self-care 83.6 %, GP 38.8 %, Specialist 57.3 %, Emergency 38.5 %</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70">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χ²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71">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χ² = 43.81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72">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&lt;0.001</w:t>
            </w:r>
          </w:p>
        </w:tc>
      </w:tr>
    </w:tbl>
    <w:p w:rsidR="00000000" w:rsidDel="00000000" w:rsidP="00000000" w:rsidRDefault="00000000" w:rsidRPr="00000000" w14:paraId="00000173">
      <w:pPr>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174">
      <w:pPr>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175">
      <w:pPr>
        <w:pStyle w:val="Heading5"/>
        <w:rPr>
          <w:rFonts w:ascii="Montserrat" w:cs="Montserrat" w:eastAsia="Montserrat" w:hAnsi="Montserrat"/>
        </w:rPr>
      </w:pPr>
      <w:bookmarkStart w:colFirst="0" w:colLast="0" w:name="_g7sjt19zly8w" w:id="7"/>
      <w:bookmarkEnd w:id="7"/>
      <w:r w:rsidDel="00000000" w:rsidR="00000000" w:rsidRPr="00000000">
        <w:rPr>
          <w:rFonts w:ascii="Montserrat" w:cs="Montserrat" w:eastAsia="Montserrat" w:hAnsi="Montserrat"/>
          <w:b w:val="1"/>
          <w:rtl w:val="0"/>
        </w:rPr>
        <w:t xml:space="preserve">Table S6. </w:t>
      </w:r>
      <w:r w:rsidDel="00000000" w:rsidR="00000000" w:rsidRPr="00000000">
        <w:rPr>
          <w:rFonts w:ascii="Montserrat" w:cs="Montserrat" w:eastAsia="Montserrat" w:hAnsi="Montserrat"/>
          <w:rtl w:val="0"/>
        </w:rPr>
        <w:t xml:space="preserve">Contingency Tables with granular categories.</w:t>
      </w:r>
      <w:r w:rsidDel="00000000" w:rsidR="00000000" w:rsidRPr="00000000">
        <w:rPr>
          <w:rFonts w:ascii="Montserrat" w:cs="Montserrat" w:eastAsia="Montserrat" w:hAnsi="Montserrat"/>
          <w:b w:val="1"/>
          <w:rtl w:val="0"/>
        </w:rPr>
        <w:t xml:space="preserve"> A. </w:t>
      </w:r>
      <w:r w:rsidDel="00000000" w:rsidR="00000000" w:rsidRPr="00000000">
        <w:rPr>
          <w:rFonts w:ascii="Montserrat" w:cs="Montserrat" w:eastAsia="Montserrat" w:hAnsi="Montserrat"/>
          <w:rtl w:val="0"/>
        </w:rPr>
        <w:t xml:space="preserve">Pre-Post assessment, </w:t>
      </w:r>
      <w:r w:rsidDel="00000000" w:rsidR="00000000" w:rsidRPr="00000000">
        <w:rPr>
          <w:rFonts w:ascii="Montserrat" w:cs="Montserrat" w:eastAsia="Montserrat" w:hAnsi="Montserrat"/>
          <w:b w:val="1"/>
          <w:rtl w:val="0"/>
        </w:rPr>
        <w:t xml:space="preserve">B.</w:t>
      </w:r>
      <w:r w:rsidDel="00000000" w:rsidR="00000000" w:rsidRPr="00000000">
        <w:rPr>
          <w:rFonts w:ascii="Montserrat" w:cs="Montserrat" w:eastAsia="Montserrat" w:hAnsi="Montserrat"/>
          <w:rtl w:val="0"/>
        </w:rPr>
        <w:t xml:space="preserve"> Pre-Assessment vs. Behavior </w:t>
      </w:r>
      <w:r w:rsidDel="00000000" w:rsidR="00000000" w:rsidRPr="00000000">
        <w:rPr>
          <w:rFonts w:ascii="Montserrat" w:cs="Montserrat" w:eastAsia="Montserrat" w:hAnsi="Montserrat"/>
          <w:b w:val="1"/>
          <w:rtl w:val="0"/>
        </w:rPr>
        <w:t xml:space="preserve">C</w:t>
      </w:r>
      <w:r w:rsidDel="00000000" w:rsidR="00000000" w:rsidRPr="00000000">
        <w:rPr>
          <w:rFonts w:ascii="Montserrat" w:cs="Montserrat" w:eastAsia="Montserrat" w:hAnsi="Montserrat"/>
          <w:rtl w:val="0"/>
        </w:rPr>
        <w:t xml:space="preserve">. Post-assessment vs. Behavior</w:t>
      </w:r>
    </w:p>
    <w:tbl>
      <w:tblPr>
        <w:tblStyle w:val="Table8"/>
        <w:tblW w:w="97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85"/>
        <w:gridCol w:w="1125"/>
        <w:gridCol w:w="1200"/>
        <w:gridCol w:w="1170"/>
        <w:gridCol w:w="1230"/>
        <w:gridCol w:w="555"/>
        <w:gridCol w:w="1440"/>
        <w:gridCol w:w="1110"/>
        <w:gridCol w:w="480"/>
        <w:tblGridChange w:id="0">
          <w:tblGrid>
            <w:gridCol w:w="1485"/>
            <w:gridCol w:w="1125"/>
            <w:gridCol w:w="1200"/>
            <w:gridCol w:w="1170"/>
            <w:gridCol w:w="1230"/>
            <w:gridCol w:w="555"/>
            <w:gridCol w:w="1440"/>
            <w:gridCol w:w="1110"/>
            <w:gridCol w:w="480"/>
          </w:tblGrid>
        </w:tblGridChange>
      </w:tblGrid>
      <w:tr>
        <w:trPr>
          <w:cantSplit w:val="0"/>
          <w:trHeight w:val="345" w:hRule="atLeast"/>
          <w:tblHeader w:val="0"/>
        </w:trPr>
        <w:tc>
          <w:tcPr>
            <w:vMerge w:val="restart"/>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76">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Pre-assessment intention</w:t>
            </w:r>
          </w:p>
        </w:tc>
        <w:tc>
          <w:tcPr>
            <w:gridSpan w:val="8"/>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177">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Post-assessment intention</w:t>
            </w:r>
          </w:p>
        </w:tc>
      </w:tr>
      <w:tr>
        <w:trPr>
          <w:cantSplit w:val="0"/>
          <w:trHeight w:val="1035"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7F">
            <w:pPr>
              <w:spacing w:after="0" w:before="0" w:line="240" w:lineRule="auto"/>
              <w:ind w:left="0" w:firstLine="0"/>
              <w:rPr>
                <w:rFonts w:ascii="Montserrat" w:cs="Montserrat" w:eastAsia="Montserrat" w:hAnsi="Montserrat"/>
                <w:b w:val="1"/>
                <w:sz w:val="15"/>
                <w:szCs w:val="15"/>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180">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Consulting a GP in person</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181">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Consulting a GP online or by phone</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182">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Consulting a specialist in person</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183">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Consulting a specialist online or by phone</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184">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I’m not sure</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185">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Managing my symptoms at home or consulting a pharmacist</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186">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Seeking emergency care</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187">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Skip</w:t>
            </w:r>
          </w:p>
        </w:tc>
      </w:tr>
      <w:tr>
        <w:trPr>
          <w:cantSplit w:val="0"/>
          <w:trHeight w:val="49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88">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Consulting a GP in person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89">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8A">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8B">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8C">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8D">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8E">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8F">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90">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2</w:t>
            </w:r>
          </w:p>
        </w:tc>
      </w:tr>
      <w:tr>
        <w:trPr>
          <w:cantSplit w:val="0"/>
          <w:trHeight w:val="67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91">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Consulting a GP online or by phone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92">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93">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94">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95">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96">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97">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98">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99">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5</w:t>
            </w:r>
          </w:p>
        </w:tc>
      </w:tr>
      <w:tr>
        <w:trPr>
          <w:cantSplit w:val="0"/>
          <w:trHeight w:val="67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9A">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Consulting a specialist in person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9B">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9C">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9D">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415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9E">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9F">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A0">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A1">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A2">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37</w:t>
            </w:r>
          </w:p>
        </w:tc>
      </w:tr>
      <w:tr>
        <w:trPr>
          <w:cantSplit w:val="0"/>
          <w:trHeight w:val="67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A3">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Consulting a specialist online or by phone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A4">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A5">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A6">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A7">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156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A8">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A9">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AA">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AB">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22</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AC">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I’m not sure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AD">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AE">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AF">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37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B0">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B1">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B2">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B3">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B4">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21</w:t>
            </w:r>
          </w:p>
        </w:tc>
      </w:tr>
      <w:tr>
        <w:trPr>
          <w:cantSplit w:val="0"/>
          <w:trHeight w:val="103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B5">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Managing my symptoms at home or consulting a pharmacist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B6">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B7">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B8">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B9">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BA">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BB">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BC">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BD">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10</w:t>
            </w:r>
          </w:p>
        </w:tc>
      </w:tr>
      <w:tr>
        <w:trPr>
          <w:cantSplit w:val="0"/>
          <w:trHeight w:val="49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BE">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Seeking emergency care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BF">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C0">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C1">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C2">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C3">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C4">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C5">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91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C6">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19</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C7">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Skip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C8">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C9">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CA">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CB">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CC">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CD">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CE">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CF">
            <w:pPr>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3</w:t>
            </w:r>
          </w:p>
        </w:tc>
      </w:tr>
    </w:tbl>
    <w:p w:rsidR="00000000" w:rsidDel="00000000" w:rsidP="00000000" w:rsidRDefault="00000000" w:rsidRPr="00000000" w14:paraId="000001D0">
      <w:pPr>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1D1">
      <w:pPr>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1D2">
      <w:pP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Contingency Table Pre-assessment &amp; Behavior (all values)</w:t>
      </w:r>
    </w:p>
    <w:tbl>
      <w:tblPr>
        <w:tblStyle w:val="Table9"/>
        <w:tblW w:w="98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21.7004048582996"/>
        <w:gridCol w:w="1022.5101214574898"/>
        <w:gridCol w:w="1062.348178137652"/>
        <w:gridCol w:w="1035.7894736842106"/>
        <w:gridCol w:w="1075.6275303643724"/>
        <w:gridCol w:w="995.9514170040486"/>
        <w:gridCol w:w="1168.582995951417"/>
        <w:gridCol w:w="1128.7449392712551"/>
        <w:gridCol w:w="1128.7449392712551"/>
        <w:tblGridChange w:id="0">
          <w:tblGrid>
            <w:gridCol w:w="1221.7004048582996"/>
            <w:gridCol w:w="1022.5101214574898"/>
            <w:gridCol w:w="1062.348178137652"/>
            <w:gridCol w:w="1035.7894736842106"/>
            <w:gridCol w:w="1075.6275303643724"/>
            <w:gridCol w:w="995.9514170040486"/>
            <w:gridCol w:w="1168.582995951417"/>
            <w:gridCol w:w="1128.7449392712551"/>
            <w:gridCol w:w="1128.7449392712551"/>
          </w:tblGrid>
        </w:tblGridChange>
      </w:tblGrid>
      <w:tr>
        <w:trPr>
          <w:cantSplit w:val="0"/>
          <w:trHeight w:val="540" w:hRule="atLeast"/>
          <w:tblHeader w:val="0"/>
        </w:trPr>
        <w:tc>
          <w:tcPr>
            <w:vMerge w:val="restart"/>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D3">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Pre-assessment intention</w:t>
            </w:r>
          </w:p>
        </w:tc>
        <w:tc>
          <w:tcPr>
            <w:gridSpan w:val="8"/>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1D4">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Behavior</w:t>
            </w:r>
          </w:p>
        </w:tc>
      </w:tr>
      <w:tr>
        <w:trPr>
          <w:cantSplit w:val="0"/>
          <w:trHeight w:val="1215"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DC">
            <w:pPr>
              <w:spacing w:after="0" w:before="0" w:line="240" w:lineRule="auto"/>
              <w:ind w:left="0" w:firstLine="0"/>
              <w:rPr>
                <w:rFonts w:ascii="Montserrat" w:cs="Montserrat" w:eastAsia="Montserrat" w:hAnsi="Montserrat"/>
                <w:b w:val="1"/>
                <w:sz w:val="15"/>
                <w:szCs w:val="15"/>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b0b3b2" w:val="clear"/>
            <w:tcMar>
              <w:top w:w="40.0" w:type="dxa"/>
              <w:left w:w="40.0" w:type="dxa"/>
              <w:bottom w:w="40.0" w:type="dxa"/>
              <w:right w:w="40.0" w:type="dxa"/>
            </w:tcMar>
            <w:vAlign w:val="top"/>
          </w:tcPr>
          <w:p w:rsidR="00000000" w:rsidDel="00000000" w:rsidP="00000000" w:rsidRDefault="00000000" w:rsidRPr="00000000" w14:paraId="000001DD">
            <w:pPr>
              <w:widowControl w:val="0"/>
              <w:rPr>
                <w:rFonts w:ascii="Montserrat" w:cs="Montserrat" w:eastAsia="Montserrat" w:hAnsi="Montserrat"/>
                <w:sz w:val="20"/>
                <w:szCs w:val="20"/>
              </w:rPr>
            </w:pPr>
            <w:r w:rsidDel="00000000" w:rsidR="00000000" w:rsidRPr="00000000">
              <w:rPr>
                <w:rFonts w:ascii="Montserrat" w:cs="Montserrat" w:eastAsia="Montserrat" w:hAnsi="Montserrat"/>
                <w:b w:val="1"/>
                <w:sz w:val="16"/>
                <w:szCs w:val="16"/>
                <w:rtl w:val="0"/>
              </w:rPr>
              <w:t xml:space="preserve">Consulting a GP in person</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b0b3b2" w:val="clear"/>
            <w:tcMar>
              <w:top w:w="40.0" w:type="dxa"/>
              <w:left w:w="40.0" w:type="dxa"/>
              <w:bottom w:w="40.0" w:type="dxa"/>
              <w:right w:w="40.0" w:type="dxa"/>
            </w:tcMar>
            <w:vAlign w:val="top"/>
          </w:tcPr>
          <w:p w:rsidR="00000000" w:rsidDel="00000000" w:rsidP="00000000" w:rsidRDefault="00000000" w:rsidRPr="00000000" w14:paraId="000001DE">
            <w:pPr>
              <w:widowControl w:val="0"/>
              <w:rPr>
                <w:rFonts w:ascii="Montserrat" w:cs="Montserrat" w:eastAsia="Montserrat" w:hAnsi="Montserrat"/>
                <w:sz w:val="20"/>
                <w:szCs w:val="20"/>
              </w:rPr>
            </w:pPr>
            <w:r w:rsidDel="00000000" w:rsidR="00000000" w:rsidRPr="00000000">
              <w:rPr>
                <w:rFonts w:ascii="Montserrat" w:cs="Montserrat" w:eastAsia="Montserrat" w:hAnsi="Montserrat"/>
                <w:b w:val="1"/>
                <w:sz w:val="16"/>
                <w:szCs w:val="16"/>
                <w:rtl w:val="0"/>
              </w:rPr>
              <w:t xml:space="preserve">Consulting a GP online or by phone</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b0b3b2" w:val="clear"/>
            <w:tcMar>
              <w:top w:w="40.0" w:type="dxa"/>
              <w:left w:w="40.0" w:type="dxa"/>
              <w:bottom w:w="40.0" w:type="dxa"/>
              <w:right w:w="40.0" w:type="dxa"/>
            </w:tcMar>
            <w:vAlign w:val="top"/>
          </w:tcPr>
          <w:p w:rsidR="00000000" w:rsidDel="00000000" w:rsidP="00000000" w:rsidRDefault="00000000" w:rsidRPr="00000000" w14:paraId="000001DF">
            <w:pPr>
              <w:widowControl w:val="0"/>
              <w:rPr>
                <w:rFonts w:ascii="Montserrat" w:cs="Montserrat" w:eastAsia="Montserrat" w:hAnsi="Montserrat"/>
                <w:sz w:val="20"/>
                <w:szCs w:val="20"/>
              </w:rPr>
            </w:pPr>
            <w:r w:rsidDel="00000000" w:rsidR="00000000" w:rsidRPr="00000000">
              <w:rPr>
                <w:rFonts w:ascii="Montserrat" w:cs="Montserrat" w:eastAsia="Montserrat" w:hAnsi="Montserrat"/>
                <w:b w:val="1"/>
                <w:sz w:val="16"/>
                <w:szCs w:val="16"/>
                <w:rtl w:val="0"/>
              </w:rPr>
              <w:t xml:space="preserve">Consulting a specialist in person</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b0b3b2" w:val="clear"/>
            <w:tcMar>
              <w:top w:w="40.0" w:type="dxa"/>
              <w:left w:w="40.0" w:type="dxa"/>
              <w:bottom w:w="40.0" w:type="dxa"/>
              <w:right w:w="40.0" w:type="dxa"/>
            </w:tcMar>
            <w:vAlign w:val="top"/>
          </w:tcPr>
          <w:p w:rsidR="00000000" w:rsidDel="00000000" w:rsidP="00000000" w:rsidRDefault="00000000" w:rsidRPr="00000000" w14:paraId="000001E0">
            <w:pPr>
              <w:widowControl w:val="0"/>
              <w:rPr>
                <w:rFonts w:ascii="Montserrat" w:cs="Montserrat" w:eastAsia="Montserrat" w:hAnsi="Montserrat"/>
                <w:sz w:val="20"/>
                <w:szCs w:val="20"/>
              </w:rPr>
            </w:pPr>
            <w:r w:rsidDel="00000000" w:rsidR="00000000" w:rsidRPr="00000000">
              <w:rPr>
                <w:rFonts w:ascii="Montserrat" w:cs="Montserrat" w:eastAsia="Montserrat" w:hAnsi="Montserrat"/>
                <w:b w:val="1"/>
                <w:sz w:val="16"/>
                <w:szCs w:val="16"/>
                <w:rtl w:val="0"/>
              </w:rPr>
              <w:t xml:space="preserve">Consulting a specialist online or by phone</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b0b3b2" w:val="clear"/>
            <w:tcMar>
              <w:top w:w="40.0" w:type="dxa"/>
              <w:left w:w="40.0" w:type="dxa"/>
              <w:bottom w:w="40.0" w:type="dxa"/>
              <w:right w:w="40.0" w:type="dxa"/>
            </w:tcMar>
            <w:vAlign w:val="top"/>
          </w:tcPr>
          <w:p w:rsidR="00000000" w:rsidDel="00000000" w:rsidP="00000000" w:rsidRDefault="00000000" w:rsidRPr="00000000" w14:paraId="000001E1">
            <w:pPr>
              <w:widowControl w:val="0"/>
              <w:rPr>
                <w:rFonts w:ascii="Montserrat" w:cs="Montserrat" w:eastAsia="Montserrat" w:hAnsi="Montserrat"/>
                <w:sz w:val="20"/>
                <w:szCs w:val="20"/>
              </w:rPr>
            </w:pPr>
            <w:r w:rsidDel="00000000" w:rsidR="00000000" w:rsidRPr="00000000">
              <w:rPr>
                <w:rFonts w:ascii="Montserrat" w:cs="Montserrat" w:eastAsia="Montserrat" w:hAnsi="Montserrat"/>
                <w:b w:val="1"/>
                <w:sz w:val="16"/>
                <w:szCs w:val="16"/>
                <w:rtl w:val="0"/>
              </w:rPr>
              <w:t xml:space="preserve">EHR file not accessible</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b0b3b2" w:val="clear"/>
            <w:tcMar>
              <w:top w:w="40.0" w:type="dxa"/>
              <w:left w:w="40.0" w:type="dxa"/>
              <w:bottom w:w="40.0" w:type="dxa"/>
              <w:right w:w="40.0" w:type="dxa"/>
            </w:tcMar>
            <w:vAlign w:val="top"/>
          </w:tcPr>
          <w:p w:rsidR="00000000" w:rsidDel="00000000" w:rsidP="00000000" w:rsidRDefault="00000000" w:rsidRPr="00000000" w14:paraId="000001E2">
            <w:pPr>
              <w:widowControl w:val="0"/>
              <w:rPr>
                <w:rFonts w:ascii="Montserrat" w:cs="Montserrat" w:eastAsia="Montserrat" w:hAnsi="Montserrat"/>
                <w:sz w:val="20"/>
                <w:szCs w:val="20"/>
              </w:rPr>
            </w:pPr>
            <w:r w:rsidDel="00000000" w:rsidR="00000000" w:rsidRPr="00000000">
              <w:rPr>
                <w:rFonts w:ascii="Montserrat" w:cs="Montserrat" w:eastAsia="Montserrat" w:hAnsi="Montserrat"/>
                <w:b w:val="1"/>
                <w:sz w:val="16"/>
                <w:szCs w:val="16"/>
                <w:rtl w:val="0"/>
              </w:rPr>
              <w:t xml:space="preserve">Managing my symptoms at home or consulting a pharmacist</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b0b3b2" w:val="clear"/>
            <w:tcMar>
              <w:top w:w="40.0" w:type="dxa"/>
              <w:left w:w="40.0" w:type="dxa"/>
              <w:bottom w:w="40.0" w:type="dxa"/>
              <w:right w:w="40.0" w:type="dxa"/>
            </w:tcMar>
            <w:vAlign w:val="top"/>
          </w:tcPr>
          <w:p w:rsidR="00000000" w:rsidDel="00000000" w:rsidP="00000000" w:rsidRDefault="00000000" w:rsidRPr="00000000" w14:paraId="000001E3">
            <w:pPr>
              <w:widowControl w:val="0"/>
              <w:rPr>
                <w:rFonts w:ascii="Montserrat" w:cs="Montserrat" w:eastAsia="Montserrat" w:hAnsi="Montserrat"/>
                <w:sz w:val="20"/>
                <w:szCs w:val="20"/>
              </w:rPr>
            </w:pPr>
            <w:r w:rsidDel="00000000" w:rsidR="00000000" w:rsidRPr="00000000">
              <w:rPr>
                <w:rFonts w:ascii="Montserrat" w:cs="Montserrat" w:eastAsia="Montserrat" w:hAnsi="Montserrat"/>
                <w:b w:val="1"/>
                <w:sz w:val="16"/>
                <w:szCs w:val="16"/>
                <w:rtl w:val="0"/>
              </w:rPr>
              <w:t xml:space="preserve">No consultation at CUF</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b0b3b2" w:val="clear"/>
            <w:tcMar>
              <w:top w:w="40.0" w:type="dxa"/>
              <w:left w:w="0.0" w:type="dxa"/>
              <w:bottom w:w="40.0" w:type="dxa"/>
              <w:right w:w="0.0" w:type="dxa"/>
            </w:tcMar>
            <w:vAlign w:val="top"/>
          </w:tcPr>
          <w:p w:rsidR="00000000" w:rsidDel="00000000" w:rsidP="00000000" w:rsidRDefault="00000000" w:rsidRPr="00000000" w14:paraId="000001E4">
            <w:pPr>
              <w:widowControl w:val="0"/>
              <w:rPr>
                <w:rFonts w:ascii="Montserrat" w:cs="Montserrat" w:eastAsia="Montserrat" w:hAnsi="Montserrat"/>
                <w:b w:val="1"/>
                <w:sz w:val="16"/>
                <w:szCs w:val="16"/>
              </w:rPr>
            </w:pPr>
            <w:r w:rsidDel="00000000" w:rsidR="00000000" w:rsidRPr="00000000">
              <w:rPr>
                <w:rFonts w:ascii="Montserrat" w:cs="Montserrat" w:eastAsia="Montserrat" w:hAnsi="Montserrat"/>
                <w:b w:val="1"/>
                <w:sz w:val="16"/>
                <w:szCs w:val="16"/>
                <w:rtl w:val="0"/>
              </w:rPr>
              <w:t xml:space="preserve">Seeking emergency care</w:t>
            </w:r>
          </w:p>
        </w:tc>
      </w:tr>
      <w:tr>
        <w:trPr>
          <w:cantSplit w:val="0"/>
          <w:trHeight w:val="49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E5">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Consulting a GP in person</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1E6">
            <w:pPr>
              <w:widowControl w:val="0"/>
              <w:jc w:val="right"/>
              <w:rPr>
                <w:rFonts w:ascii="Montserrat" w:cs="Montserrat" w:eastAsia="Montserrat" w:hAnsi="Montserrat"/>
                <w:sz w:val="20"/>
                <w:szCs w:val="20"/>
              </w:rPr>
            </w:pPr>
            <w:r w:rsidDel="00000000" w:rsidR="00000000" w:rsidRPr="00000000">
              <w:rPr>
                <w:rFonts w:ascii="Montserrat" w:cs="Montserrat" w:eastAsia="Montserrat" w:hAnsi="Montserrat"/>
                <w:sz w:val="16"/>
                <w:szCs w:val="16"/>
                <w:rtl w:val="0"/>
              </w:rPr>
              <w:t xml:space="preserve">16</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1E7">
            <w:pPr>
              <w:widowControl w:val="0"/>
              <w:jc w:val="right"/>
              <w:rPr>
                <w:rFonts w:ascii="Montserrat" w:cs="Montserrat" w:eastAsia="Montserrat" w:hAnsi="Montserrat"/>
                <w:sz w:val="20"/>
                <w:szCs w:val="20"/>
              </w:rPr>
            </w:pPr>
            <w:r w:rsidDel="00000000" w:rsidR="00000000" w:rsidRPr="00000000">
              <w:rPr>
                <w:rFonts w:ascii="Montserrat" w:cs="Montserrat" w:eastAsia="Montserrat" w:hAnsi="Montserrat"/>
                <w:sz w:val="16"/>
                <w:szCs w:val="16"/>
                <w:rtl w:val="0"/>
              </w:rPr>
              <w:t xml:space="preserve">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1E8">
            <w:pPr>
              <w:widowControl w:val="0"/>
              <w:jc w:val="right"/>
              <w:rPr>
                <w:rFonts w:ascii="Montserrat" w:cs="Montserrat" w:eastAsia="Montserrat" w:hAnsi="Montserrat"/>
                <w:sz w:val="20"/>
                <w:szCs w:val="20"/>
              </w:rPr>
            </w:pPr>
            <w:r w:rsidDel="00000000" w:rsidR="00000000" w:rsidRPr="00000000">
              <w:rPr>
                <w:rFonts w:ascii="Montserrat" w:cs="Montserrat" w:eastAsia="Montserrat" w:hAnsi="Montserrat"/>
                <w:sz w:val="16"/>
                <w:szCs w:val="16"/>
                <w:rtl w:val="0"/>
              </w:rPr>
              <w:t xml:space="preserve">11</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1E9">
            <w:pPr>
              <w:widowControl w:val="0"/>
              <w:jc w:val="right"/>
              <w:rPr>
                <w:rFonts w:ascii="Montserrat" w:cs="Montserrat" w:eastAsia="Montserrat" w:hAnsi="Montserrat"/>
                <w:sz w:val="20"/>
                <w:szCs w:val="20"/>
              </w:rPr>
            </w:pPr>
            <w:r w:rsidDel="00000000" w:rsidR="00000000" w:rsidRPr="00000000">
              <w:rPr>
                <w:rFonts w:ascii="Montserrat" w:cs="Montserrat" w:eastAsia="Montserrat" w:hAnsi="Montserrat"/>
                <w:sz w:val="16"/>
                <w:szCs w:val="16"/>
                <w:rtl w:val="0"/>
              </w:rPr>
              <w:t xml:space="preserve">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1EA">
            <w:pPr>
              <w:widowControl w:val="0"/>
              <w:jc w:val="right"/>
              <w:rPr>
                <w:rFonts w:ascii="Montserrat" w:cs="Montserrat" w:eastAsia="Montserrat" w:hAnsi="Montserrat"/>
                <w:sz w:val="20"/>
                <w:szCs w:val="20"/>
              </w:rPr>
            </w:pPr>
            <w:r w:rsidDel="00000000" w:rsidR="00000000" w:rsidRPr="00000000">
              <w:rPr>
                <w:rFonts w:ascii="Montserrat" w:cs="Montserrat" w:eastAsia="Montserrat" w:hAnsi="Montserrat"/>
                <w:sz w:val="16"/>
                <w:szCs w:val="16"/>
                <w:rtl w:val="0"/>
              </w:rPr>
              <w:t xml:space="preserve">1</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1EB">
            <w:pPr>
              <w:widowControl w:val="0"/>
              <w:jc w:val="right"/>
              <w:rPr>
                <w:rFonts w:ascii="Montserrat" w:cs="Montserrat" w:eastAsia="Montserrat" w:hAnsi="Montserrat"/>
                <w:sz w:val="20"/>
                <w:szCs w:val="20"/>
              </w:rPr>
            </w:pPr>
            <w:r w:rsidDel="00000000" w:rsidR="00000000" w:rsidRPr="00000000">
              <w:rPr>
                <w:rFonts w:ascii="Montserrat" w:cs="Montserrat" w:eastAsia="Montserrat" w:hAnsi="Montserrat"/>
                <w:sz w:val="16"/>
                <w:szCs w:val="16"/>
                <w:rtl w:val="0"/>
              </w:rPr>
              <w:t xml:space="preserve">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1EC">
            <w:pPr>
              <w:widowControl w:val="0"/>
              <w:jc w:val="right"/>
              <w:rPr>
                <w:rFonts w:ascii="Montserrat" w:cs="Montserrat" w:eastAsia="Montserrat" w:hAnsi="Montserrat"/>
                <w:sz w:val="20"/>
                <w:szCs w:val="20"/>
              </w:rPr>
            </w:pPr>
            <w:r w:rsidDel="00000000" w:rsidR="00000000" w:rsidRPr="00000000">
              <w:rPr>
                <w:rFonts w:ascii="Montserrat" w:cs="Montserrat" w:eastAsia="Montserrat" w:hAnsi="Montserrat"/>
                <w:sz w:val="16"/>
                <w:szCs w:val="16"/>
                <w:rtl w:val="0"/>
              </w:rPr>
              <w:t xml:space="preserve">47</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1ED">
            <w:pPr>
              <w:widowControl w:val="0"/>
              <w:jc w:val="right"/>
              <w:rPr>
                <w:rFonts w:ascii="Montserrat" w:cs="Montserrat" w:eastAsia="Montserrat" w:hAnsi="Montserrat"/>
                <w:sz w:val="20"/>
                <w:szCs w:val="20"/>
              </w:rPr>
            </w:pPr>
            <w:r w:rsidDel="00000000" w:rsidR="00000000" w:rsidRPr="00000000">
              <w:rPr>
                <w:rFonts w:ascii="Montserrat" w:cs="Montserrat" w:eastAsia="Montserrat" w:hAnsi="Montserrat"/>
                <w:sz w:val="16"/>
                <w:szCs w:val="16"/>
                <w:rtl w:val="0"/>
              </w:rPr>
              <w:t xml:space="preserve">7</w:t>
            </w:r>
            <w:r w:rsidDel="00000000" w:rsidR="00000000" w:rsidRPr="00000000">
              <w:rPr>
                <w:rtl w:val="0"/>
              </w:rPr>
            </w:r>
          </w:p>
        </w:tc>
      </w:tr>
      <w:tr>
        <w:trPr>
          <w:cantSplit w:val="0"/>
          <w:trHeight w:val="67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EE">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Consulting a GP online or by phone</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1EF">
            <w:pPr>
              <w:widowControl w:val="0"/>
              <w:jc w:val="right"/>
              <w:rPr>
                <w:rFonts w:ascii="Montserrat" w:cs="Montserrat" w:eastAsia="Montserrat" w:hAnsi="Montserrat"/>
                <w:sz w:val="20"/>
                <w:szCs w:val="20"/>
              </w:rPr>
            </w:pPr>
            <w:r w:rsidDel="00000000" w:rsidR="00000000" w:rsidRPr="00000000">
              <w:rPr>
                <w:rFonts w:ascii="Montserrat" w:cs="Montserrat" w:eastAsia="Montserrat" w:hAnsi="Montserrat"/>
                <w:sz w:val="16"/>
                <w:szCs w:val="16"/>
                <w:rtl w:val="0"/>
              </w:rPr>
              <w:t xml:space="preserve">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1F0">
            <w:pPr>
              <w:widowControl w:val="0"/>
              <w:jc w:val="right"/>
              <w:rPr>
                <w:rFonts w:ascii="Montserrat" w:cs="Montserrat" w:eastAsia="Montserrat" w:hAnsi="Montserrat"/>
                <w:sz w:val="20"/>
                <w:szCs w:val="20"/>
              </w:rPr>
            </w:pPr>
            <w:r w:rsidDel="00000000" w:rsidR="00000000" w:rsidRPr="00000000">
              <w:rPr>
                <w:rFonts w:ascii="Montserrat" w:cs="Montserrat" w:eastAsia="Montserrat" w:hAnsi="Montserrat"/>
                <w:sz w:val="16"/>
                <w:szCs w:val="16"/>
                <w:rtl w:val="0"/>
              </w:rPr>
              <w:t xml:space="preserve">42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1F1">
            <w:pPr>
              <w:widowControl w:val="0"/>
              <w:jc w:val="right"/>
              <w:rPr>
                <w:rFonts w:ascii="Montserrat" w:cs="Montserrat" w:eastAsia="Montserrat" w:hAnsi="Montserrat"/>
                <w:sz w:val="20"/>
                <w:szCs w:val="20"/>
              </w:rPr>
            </w:pPr>
            <w:r w:rsidDel="00000000" w:rsidR="00000000" w:rsidRPr="00000000">
              <w:rPr>
                <w:rFonts w:ascii="Montserrat" w:cs="Montserrat" w:eastAsia="Montserrat" w:hAnsi="Montserrat"/>
                <w:sz w:val="16"/>
                <w:szCs w:val="16"/>
                <w:rtl w:val="0"/>
              </w:rPr>
              <w:t xml:space="preserve">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1F2">
            <w:pPr>
              <w:widowControl w:val="0"/>
              <w:jc w:val="right"/>
              <w:rPr>
                <w:rFonts w:ascii="Montserrat" w:cs="Montserrat" w:eastAsia="Montserrat" w:hAnsi="Montserrat"/>
                <w:sz w:val="20"/>
                <w:szCs w:val="20"/>
              </w:rPr>
            </w:pPr>
            <w:r w:rsidDel="00000000" w:rsidR="00000000" w:rsidRPr="00000000">
              <w:rPr>
                <w:rFonts w:ascii="Montserrat" w:cs="Montserrat" w:eastAsia="Montserrat" w:hAnsi="Montserrat"/>
                <w:sz w:val="16"/>
                <w:szCs w:val="16"/>
                <w:rtl w:val="0"/>
              </w:rPr>
              <w:t xml:space="preserve">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1F3">
            <w:pPr>
              <w:widowControl w:val="0"/>
              <w:jc w:val="right"/>
              <w:rPr>
                <w:rFonts w:ascii="Montserrat" w:cs="Montserrat" w:eastAsia="Montserrat" w:hAnsi="Montserrat"/>
                <w:sz w:val="20"/>
                <w:szCs w:val="20"/>
              </w:rPr>
            </w:pPr>
            <w:r w:rsidDel="00000000" w:rsidR="00000000" w:rsidRPr="00000000">
              <w:rPr>
                <w:rFonts w:ascii="Montserrat" w:cs="Montserrat" w:eastAsia="Montserrat" w:hAnsi="Montserrat"/>
                <w:sz w:val="16"/>
                <w:szCs w:val="16"/>
                <w:rtl w:val="0"/>
              </w:rPr>
              <w:t xml:space="preserve">1</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1F4">
            <w:pPr>
              <w:widowControl w:val="0"/>
              <w:jc w:val="right"/>
              <w:rPr>
                <w:rFonts w:ascii="Montserrat" w:cs="Montserrat" w:eastAsia="Montserrat" w:hAnsi="Montserrat"/>
                <w:sz w:val="20"/>
                <w:szCs w:val="20"/>
              </w:rPr>
            </w:pPr>
            <w:r w:rsidDel="00000000" w:rsidR="00000000" w:rsidRPr="00000000">
              <w:rPr>
                <w:rFonts w:ascii="Montserrat" w:cs="Montserrat" w:eastAsia="Montserrat" w:hAnsi="Montserrat"/>
                <w:sz w:val="16"/>
                <w:szCs w:val="16"/>
                <w:rtl w:val="0"/>
              </w:rPr>
              <w:t xml:space="preserve">4</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1F5">
            <w:pPr>
              <w:widowControl w:val="0"/>
              <w:jc w:val="right"/>
              <w:rPr>
                <w:rFonts w:ascii="Montserrat" w:cs="Montserrat" w:eastAsia="Montserrat" w:hAnsi="Montserrat"/>
                <w:sz w:val="20"/>
                <w:szCs w:val="20"/>
              </w:rPr>
            </w:pPr>
            <w:r w:rsidDel="00000000" w:rsidR="00000000" w:rsidRPr="00000000">
              <w:rPr>
                <w:rFonts w:ascii="Montserrat" w:cs="Montserrat" w:eastAsia="Montserrat" w:hAnsi="Montserrat"/>
                <w:sz w:val="16"/>
                <w:szCs w:val="16"/>
                <w:rtl w:val="0"/>
              </w:rPr>
              <w:t xml:space="preserve">79</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1F6">
            <w:pPr>
              <w:widowControl w:val="0"/>
              <w:jc w:val="right"/>
              <w:rPr>
                <w:rFonts w:ascii="Montserrat" w:cs="Montserrat" w:eastAsia="Montserrat" w:hAnsi="Montserrat"/>
                <w:sz w:val="20"/>
                <w:szCs w:val="20"/>
              </w:rPr>
            </w:pPr>
            <w:r w:rsidDel="00000000" w:rsidR="00000000" w:rsidRPr="00000000">
              <w:rPr>
                <w:rFonts w:ascii="Montserrat" w:cs="Montserrat" w:eastAsia="Montserrat" w:hAnsi="Montserrat"/>
                <w:sz w:val="16"/>
                <w:szCs w:val="16"/>
                <w:rtl w:val="0"/>
              </w:rPr>
              <w:t xml:space="preserve">11</w:t>
            </w:r>
            <w:r w:rsidDel="00000000" w:rsidR="00000000" w:rsidRPr="00000000">
              <w:rPr>
                <w:rtl w:val="0"/>
              </w:rPr>
            </w:r>
          </w:p>
        </w:tc>
      </w:tr>
      <w:tr>
        <w:trPr>
          <w:cantSplit w:val="0"/>
          <w:trHeight w:val="67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F7">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Consulting a specialist in person</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1F8">
            <w:pPr>
              <w:widowControl w:val="0"/>
              <w:jc w:val="right"/>
              <w:rPr>
                <w:rFonts w:ascii="Montserrat" w:cs="Montserrat" w:eastAsia="Montserrat" w:hAnsi="Montserrat"/>
                <w:sz w:val="20"/>
                <w:szCs w:val="20"/>
              </w:rPr>
            </w:pPr>
            <w:r w:rsidDel="00000000" w:rsidR="00000000" w:rsidRPr="00000000">
              <w:rPr>
                <w:rFonts w:ascii="Montserrat" w:cs="Montserrat" w:eastAsia="Montserrat" w:hAnsi="Montserrat"/>
                <w:sz w:val="16"/>
                <w:szCs w:val="16"/>
                <w:rtl w:val="0"/>
              </w:rPr>
              <w:t xml:space="preserve">35</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1F9">
            <w:pPr>
              <w:widowControl w:val="0"/>
              <w:jc w:val="right"/>
              <w:rPr>
                <w:rFonts w:ascii="Montserrat" w:cs="Montserrat" w:eastAsia="Montserrat" w:hAnsi="Montserrat"/>
                <w:sz w:val="20"/>
                <w:szCs w:val="20"/>
              </w:rPr>
            </w:pPr>
            <w:r w:rsidDel="00000000" w:rsidR="00000000" w:rsidRPr="00000000">
              <w:rPr>
                <w:rFonts w:ascii="Montserrat" w:cs="Montserrat" w:eastAsia="Montserrat" w:hAnsi="Montserrat"/>
                <w:sz w:val="16"/>
                <w:szCs w:val="16"/>
                <w:rtl w:val="0"/>
              </w:rPr>
              <w:t xml:space="preserve">27</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1FA">
            <w:pPr>
              <w:widowControl w:val="0"/>
              <w:jc w:val="right"/>
              <w:rPr>
                <w:rFonts w:ascii="Montserrat" w:cs="Montserrat" w:eastAsia="Montserrat" w:hAnsi="Montserrat"/>
                <w:sz w:val="20"/>
                <w:szCs w:val="20"/>
              </w:rPr>
            </w:pPr>
            <w:r w:rsidDel="00000000" w:rsidR="00000000" w:rsidRPr="00000000">
              <w:rPr>
                <w:rFonts w:ascii="Montserrat" w:cs="Montserrat" w:eastAsia="Montserrat" w:hAnsi="Montserrat"/>
                <w:sz w:val="16"/>
                <w:szCs w:val="16"/>
                <w:rtl w:val="0"/>
              </w:rPr>
              <w:t xml:space="preserve">118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1FB">
            <w:pPr>
              <w:widowControl w:val="0"/>
              <w:jc w:val="right"/>
              <w:rPr>
                <w:rFonts w:ascii="Montserrat" w:cs="Montserrat" w:eastAsia="Montserrat" w:hAnsi="Montserrat"/>
                <w:sz w:val="20"/>
                <w:szCs w:val="20"/>
              </w:rPr>
            </w:pPr>
            <w:r w:rsidDel="00000000" w:rsidR="00000000" w:rsidRPr="00000000">
              <w:rPr>
                <w:rFonts w:ascii="Montserrat" w:cs="Montserrat" w:eastAsia="Montserrat" w:hAnsi="Montserrat"/>
                <w:sz w:val="16"/>
                <w:szCs w:val="16"/>
                <w:rtl w:val="0"/>
              </w:rPr>
              <w:t xml:space="preserve">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1FC">
            <w:pPr>
              <w:widowControl w:val="0"/>
              <w:jc w:val="right"/>
              <w:rPr>
                <w:rFonts w:ascii="Montserrat" w:cs="Montserrat" w:eastAsia="Montserrat" w:hAnsi="Montserrat"/>
                <w:sz w:val="20"/>
                <w:szCs w:val="20"/>
              </w:rPr>
            </w:pPr>
            <w:r w:rsidDel="00000000" w:rsidR="00000000" w:rsidRPr="00000000">
              <w:rPr>
                <w:rFonts w:ascii="Montserrat" w:cs="Montserrat" w:eastAsia="Montserrat" w:hAnsi="Montserrat"/>
                <w:sz w:val="16"/>
                <w:szCs w:val="16"/>
                <w:rtl w:val="0"/>
              </w:rPr>
              <w:t xml:space="preserve">19</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1FD">
            <w:pPr>
              <w:widowControl w:val="0"/>
              <w:jc w:val="right"/>
              <w:rPr>
                <w:rFonts w:ascii="Montserrat" w:cs="Montserrat" w:eastAsia="Montserrat" w:hAnsi="Montserrat"/>
                <w:sz w:val="20"/>
                <w:szCs w:val="20"/>
              </w:rPr>
            </w:pPr>
            <w:r w:rsidDel="00000000" w:rsidR="00000000" w:rsidRPr="00000000">
              <w:rPr>
                <w:rFonts w:ascii="Montserrat" w:cs="Montserrat" w:eastAsia="Montserrat" w:hAnsi="Montserrat"/>
                <w:sz w:val="16"/>
                <w:szCs w:val="16"/>
                <w:rtl w:val="0"/>
              </w:rPr>
              <w:t xml:space="preserve">18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1FE">
            <w:pPr>
              <w:widowControl w:val="0"/>
              <w:jc w:val="right"/>
              <w:rPr>
                <w:rFonts w:ascii="Montserrat" w:cs="Montserrat" w:eastAsia="Montserrat" w:hAnsi="Montserrat"/>
                <w:sz w:val="20"/>
                <w:szCs w:val="20"/>
              </w:rPr>
            </w:pPr>
            <w:r w:rsidDel="00000000" w:rsidR="00000000" w:rsidRPr="00000000">
              <w:rPr>
                <w:rFonts w:ascii="Montserrat" w:cs="Montserrat" w:eastAsia="Montserrat" w:hAnsi="Montserrat"/>
                <w:sz w:val="16"/>
                <w:szCs w:val="16"/>
                <w:rtl w:val="0"/>
              </w:rPr>
              <w:t xml:space="preserve">278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1FF">
            <w:pPr>
              <w:widowControl w:val="0"/>
              <w:jc w:val="right"/>
              <w:rPr>
                <w:rFonts w:ascii="Montserrat" w:cs="Montserrat" w:eastAsia="Montserrat" w:hAnsi="Montserrat"/>
                <w:sz w:val="20"/>
                <w:szCs w:val="20"/>
              </w:rPr>
            </w:pPr>
            <w:r w:rsidDel="00000000" w:rsidR="00000000" w:rsidRPr="00000000">
              <w:rPr>
                <w:rFonts w:ascii="Montserrat" w:cs="Montserrat" w:eastAsia="Montserrat" w:hAnsi="Montserrat"/>
                <w:sz w:val="16"/>
                <w:szCs w:val="16"/>
                <w:rtl w:val="0"/>
              </w:rPr>
              <w:t xml:space="preserve">30</w:t>
            </w:r>
            <w:r w:rsidDel="00000000" w:rsidR="00000000" w:rsidRPr="00000000">
              <w:rPr>
                <w:rtl w:val="0"/>
              </w:rPr>
            </w:r>
          </w:p>
        </w:tc>
      </w:tr>
      <w:tr>
        <w:trPr>
          <w:cantSplit w:val="0"/>
          <w:trHeight w:val="85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200">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Consulting a specialist online or by phone</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201">
            <w:pPr>
              <w:widowControl w:val="0"/>
              <w:jc w:val="right"/>
              <w:rPr>
                <w:rFonts w:ascii="Montserrat" w:cs="Montserrat" w:eastAsia="Montserrat" w:hAnsi="Montserrat"/>
                <w:sz w:val="20"/>
                <w:szCs w:val="20"/>
              </w:rPr>
            </w:pPr>
            <w:r w:rsidDel="00000000" w:rsidR="00000000" w:rsidRPr="00000000">
              <w:rPr>
                <w:rFonts w:ascii="Montserrat" w:cs="Montserrat" w:eastAsia="Montserrat" w:hAnsi="Montserrat"/>
                <w:sz w:val="16"/>
                <w:szCs w:val="16"/>
                <w:rtl w:val="0"/>
              </w:rPr>
              <w:t xml:space="preserve">15</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202">
            <w:pPr>
              <w:widowControl w:val="0"/>
              <w:jc w:val="right"/>
              <w:rPr>
                <w:rFonts w:ascii="Montserrat" w:cs="Montserrat" w:eastAsia="Montserrat" w:hAnsi="Montserrat"/>
                <w:sz w:val="20"/>
                <w:szCs w:val="20"/>
              </w:rPr>
            </w:pPr>
            <w:r w:rsidDel="00000000" w:rsidR="00000000" w:rsidRPr="00000000">
              <w:rPr>
                <w:rFonts w:ascii="Montserrat" w:cs="Montserrat" w:eastAsia="Montserrat" w:hAnsi="Montserrat"/>
                <w:sz w:val="16"/>
                <w:szCs w:val="16"/>
                <w:rtl w:val="0"/>
              </w:rPr>
              <w:t xml:space="preserve">62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203">
            <w:pPr>
              <w:widowControl w:val="0"/>
              <w:jc w:val="right"/>
              <w:rPr>
                <w:rFonts w:ascii="Montserrat" w:cs="Montserrat" w:eastAsia="Montserrat" w:hAnsi="Montserrat"/>
                <w:sz w:val="20"/>
                <w:szCs w:val="20"/>
              </w:rPr>
            </w:pPr>
            <w:r w:rsidDel="00000000" w:rsidR="00000000" w:rsidRPr="00000000">
              <w:rPr>
                <w:rFonts w:ascii="Montserrat" w:cs="Montserrat" w:eastAsia="Montserrat" w:hAnsi="Montserrat"/>
                <w:sz w:val="16"/>
                <w:szCs w:val="16"/>
                <w:rtl w:val="0"/>
              </w:rPr>
              <w:t xml:space="preserve">23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204">
            <w:pPr>
              <w:widowControl w:val="0"/>
              <w:jc w:val="right"/>
              <w:rPr>
                <w:rFonts w:ascii="Montserrat" w:cs="Montserrat" w:eastAsia="Montserrat" w:hAnsi="Montserrat"/>
                <w:sz w:val="20"/>
                <w:szCs w:val="20"/>
              </w:rPr>
            </w:pPr>
            <w:r w:rsidDel="00000000" w:rsidR="00000000" w:rsidRPr="00000000">
              <w:rPr>
                <w:rFonts w:ascii="Montserrat" w:cs="Montserrat" w:eastAsia="Montserrat" w:hAnsi="Montserrat"/>
                <w:sz w:val="16"/>
                <w:szCs w:val="16"/>
                <w:rtl w:val="0"/>
              </w:rPr>
              <w:t xml:space="preserve">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205">
            <w:pPr>
              <w:widowControl w:val="0"/>
              <w:jc w:val="right"/>
              <w:rPr>
                <w:rFonts w:ascii="Montserrat" w:cs="Montserrat" w:eastAsia="Montserrat" w:hAnsi="Montserrat"/>
                <w:sz w:val="20"/>
                <w:szCs w:val="20"/>
              </w:rPr>
            </w:pPr>
            <w:r w:rsidDel="00000000" w:rsidR="00000000" w:rsidRPr="00000000">
              <w:rPr>
                <w:rFonts w:ascii="Montserrat" w:cs="Montserrat" w:eastAsia="Montserrat" w:hAnsi="Montserrat"/>
                <w:sz w:val="16"/>
                <w:szCs w:val="16"/>
                <w:rtl w:val="0"/>
              </w:rPr>
              <w:t xml:space="preserve">6</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206">
            <w:pPr>
              <w:widowControl w:val="0"/>
              <w:jc w:val="right"/>
              <w:rPr>
                <w:rFonts w:ascii="Montserrat" w:cs="Montserrat" w:eastAsia="Montserrat" w:hAnsi="Montserrat"/>
                <w:sz w:val="20"/>
                <w:szCs w:val="20"/>
              </w:rPr>
            </w:pPr>
            <w:r w:rsidDel="00000000" w:rsidR="00000000" w:rsidRPr="00000000">
              <w:rPr>
                <w:rFonts w:ascii="Montserrat" w:cs="Montserrat" w:eastAsia="Montserrat" w:hAnsi="Montserrat"/>
                <w:sz w:val="16"/>
                <w:szCs w:val="16"/>
                <w:rtl w:val="0"/>
              </w:rPr>
              <w:t xml:space="preserve">7</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207">
            <w:pPr>
              <w:widowControl w:val="0"/>
              <w:jc w:val="right"/>
              <w:rPr>
                <w:rFonts w:ascii="Montserrat" w:cs="Montserrat" w:eastAsia="Montserrat" w:hAnsi="Montserrat"/>
                <w:sz w:val="20"/>
                <w:szCs w:val="20"/>
              </w:rPr>
            </w:pPr>
            <w:r w:rsidDel="00000000" w:rsidR="00000000" w:rsidRPr="00000000">
              <w:rPr>
                <w:rFonts w:ascii="Montserrat" w:cs="Montserrat" w:eastAsia="Montserrat" w:hAnsi="Montserrat"/>
                <w:sz w:val="16"/>
                <w:szCs w:val="16"/>
                <w:rtl w:val="0"/>
              </w:rPr>
              <w:t xml:space="preserve">109</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208">
            <w:pPr>
              <w:widowControl w:val="0"/>
              <w:jc w:val="right"/>
              <w:rPr>
                <w:rFonts w:ascii="Montserrat" w:cs="Montserrat" w:eastAsia="Montserrat" w:hAnsi="Montserrat"/>
                <w:sz w:val="20"/>
                <w:szCs w:val="20"/>
              </w:rPr>
            </w:pPr>
            <w:r w:rsidDel="00000000" w:rsidR="00000000" w:rsidRPr="00000000">
              <w:rPr>
                <w:rFonts w:ascii="Montserrat" w:cs="Montserrat" w:eastAsia="Montserrat" w:hAnsi="Montserrat"/>
                <w:sz w:val="16"/>
                <w:szCs w:val="16"/>
                <w:rtl w:val="0"/>
              </w:rPr>
              <w:t xml:space="preserve">10</w:t>
            </w:r>
            <w:r w:rsidDel="00000000" w:rsidR="00000000" w:rsidRPr="00000000">
              <w:rPr>
                <w:rtl w:val="0"/>
              </w:rPr>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209">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I’m not sure</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20A">
            <w:pPr>
              <w:widowControl w:val="0"/>
              <w:jc w:val="right"/>
              <w:rPr>
                <w:rFonts w:ascii="Montserrat" w:cs="Montserrat" w:eastAsia="Montserrat" w:hAnsi="Montserrat"/>
                <w:sz w:val="20"/>
                <w:szCs w:val="20"/>
              </w:rPr>
            </w:pPr>
            <w:r w:rsidDel="00000000" w:rsidR="00000000" w:rsidRPr="00000000">
              <w:rPr>
                <w:rFonts w:ascii="Montserrat" w:cs="Montserrat" w:eastAsia="Montserrat" w:hAnsi="Montserrat"/>
                <w:sz w:val="16"/>
                <w:szCs w:val="16"/>
                <w:rtl w:val="0"/>
              </w:rPr>
              <w:t xml:space="preserve">19</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20B">
            <w:pPr>
              <w:widowControl w:val="0"/>
              <w:jc w:val="right"/>
              <w:rPr>
                <w:rFonts w:ascii="Montserrat" w:cs="Montserrat" w:eastAsia="Montserrat" w:hAnsi="Montserrat"/>
                <w:sz w:val="20"/>
                <w:szCs w:val="20"/>
              </w:rPr>
            </w:pPr>
            <w:r w:rsidDel="00000000" w:rsidR="00000000" w:rsidRPr="00000000">
              <w:rPr>
                <w:rFonts w:ascii="Montserrat" w:cs="Montserrat" w:eastAsia="Montserrat" w:hAnsi="Montserrat"/>
                <w:sz w:val="16"/>
                <w:szCs w:val="16"/>
                <w:rtl w:val="0"/>
              </w:rPr>
              <w:t xml:space="preserve">22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20C">
            <w:pPr>
              <w:widowControl w:val="0"/>
              <w:jc w:val="right"/>
              <w:rPr>
                <w:rFonts w:ascii="Montserrat" w:cs="Montserrat" w:eastAsia="Montserrat" w:hAnsi="Montserrat"/>
                <w:sz w:val="20"/>
                <w:szCs w:val="20"/>
              </w:rPr>
            </w:pPr>
            <w:r w:rsidDel="00000000" w:rsidR="00000000" w:rsidRPr="00000000">
              <w:rPr>
                <w:rFonts w:ascii="Montserrat" w:cs="Montserrat" w:eastAsia="Montserrat" w:hAnsi="Montserrat"/>
                <w:sz w:val="16"/>
                <w:szCs w:val="16"/>
                <w:rtl w:val="0"/>
              </w:rPr>
              <w:t xml:space="preserve">17</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20D">
            <w:pPr>
              <w:widowControl w:val="0"/>
              <w:jc w:val="right"/>
              <w:rPr>
                <w:rFonts w:ascii="Montserrat" w:cs="Montserrat" w:eastAsia="Montserrat" w:hAnsi="Montserrat"/>
                <w:sz w:val="20"/>
                <w:szCs w:val="20"/>
              </w:rPr>
            </w:pPr>
            <w:r w:rsidDel="00000000" w:rsidR="00000000" w:rsidRPr="00000000">
              <w:rPr>
                <w:rFonts w:ascii="Montserrat" w:cs="Montserrat" w:eastAsia="Montserrat" w:hAnsi="Montserrat"/>
                <w:sz w:val="16"/>
                <w:szCs w:val="16"/>
                <w:rtl w:val="0"/>
              </w:rPr>
              <w:t xml:space="preserve">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20E">
            <w:pPr>
              <w:widowControl w:val="0"/>
              <w:jc w:val="right"/>
              <w:rPr>
                <w:rFonts w:ascii="Montserrat" w:cs="Montserrat" w:eastAsia="Montserrat" w:hAnsi="Montserrat"/>
                <w:sz w:val="20"/>
                <w:szCs w:val="20"/>
              </w:rPr>
            </w:pPr>
            <w:r w:rsidDel="00000000" w:rsidR="00000000" w:rsidRPr="00000000">
              <w:rPr>
                <w:rFonts w:ascii="Montserrat" w:cs="Montserrat" w:eastAsia="Montserrat" w:hAnsi="Montserrat"/>
                <w:sz w:val="16"/>
                <w:szCs w:val="16"/>
                <w:rtl w:val="0"/>
              </w:rPr>
              <w:t xml:space="preserve">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20F">
            <w:pPr>
              <w:widowControl w:val="0"/>
              <w:jc w:val="right"/>
              <w:rPr>
                <w:rFonts w:ascii="Montserrat" w:cs="Montserrat" w:eastAsia="Montserrat" w:hAnsi="Montserrat"/>
                <w:sz w:val="20"/>
                <w:szCs w:val="20"/>
              </w:rPr>
            </w:pPr>
            <w:r w:rsidDel="00000000" w:rsidR="00000000" w:rsidRPr="00000000">
              <w:rPr>
                <w:rFonts w:ascii="Montserrat" w:cs="Montserrat" w:eastAsia="Montserrat" w:hAnsi="Montserrat"/>
                <w:sz w:val="16"/>
                <w:szCs w:val="16"/>
                <w:rtl w:val="0"/>
              </w:rPr>
              <w:t xml:space="preserve">7</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210">
            <w:pPr>
              <w:widowControl w:val="0"/>
              <w:jc w:val="right"/>
              <w:rPr>
                <w:rFonts w:ascii="Montserrat" w:cs="Montserrat" w:eastAsia="Montserrat" w:hAnsi="Montserrat"/>
                <w:sz w:val="20"/>
                <w:szCs w:val="20"/>
              </w:rPr>
            </w:pPr>
            <w:r w:rsidDel="00000000" w:rsidR="00000000" w:rsidRPr="00000000">
              <w:rPr>
                <w:rFonts w:ascii="Montserrat" w:cs="Montserrat" w:eastAsia="Montserrat" w:hAnsi="Montserrat"/>
                <w:sz w:val="16"/>
                <w:szCs w:val="16"/>
                <w:rtl w:val="0"/>
              </w:rPr>
              <w:t xml:space="preserve">93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211">
            <w:pPr>
              <w:widowControl w:val="0"/>
              <w:jc w:val="right"/>
              <w:rPr>
                <w:rFonts w:ascii="Montserrat" w:cs="Montserrat" w:eastAsia="Montserrat" w:hAnsi="Montserrat"/>
                <w:sz w:val="20"/>
                <w:szCs w:val="20"/>
              </w:rPr>
            </w:pPr>
            <w:r w:rsidDel="00000000" w:rsidR="00000000" w:rsidRPr="00000000">
              <w:rPr>
                <w:rFonts w:ascii="Montserrat" w:cs="Montserrat" w:eastAsia="Montserrat" w:hAnsi="Montserrat"/>
                <w:sz w:val="16"/>
                <w:szCs w:val="16"/>
                <w:rtl w:val="0"/>
              </w:rPr>
              <w:t xml:space="preserve">28</w:t>
            </w:r>
            <w:r w:rsidDel="00000000" w:rsidR="00000000" w:rsidRPr="00000000">
              <w:rPr>
                <w:rtl w:val="0"/>
              </w:rPr>
            </w:r>
          </w:p>
        </w:tc>
      </w:tr>
      <w:tr>
        <w:trPr>
          <w:cantSplit w:val="0"/>
          <w:trHeight w:val="103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212">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Managing my symptoms at home or consulting a pharmacist</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213">
            <w:pPr>
              <w:widowControl w:val="0"/>
              <w:jc w:val="right"/>
              <w:rPr>
                <w:rFonts w:ascii="Montserrat" w:cs="Montserrat" w:eastAsia="Montserrat" w:hAnsi="Montserrat"/>
                <w:sz w:val="20"/>
                <w:szCs w:val="20"/>
              </w:rPr>
            </w:pPr>
            <w:r w:rsidDel="00000000" w:rsidR="00000000" w:rsidRPr="00000000">
              <w:rPr>
                <w:rFonts w:ascii="Montserrat" w:cs="Montserrat" w:eastAsia="Montserrat" w:hAnsi="Montserrat"/>
                <w:sz w:val="16"/>
                <w:szCs w:val="16"/>
                <w:rtl w:val="0"/>
              </w:rPr>
              <w:t xml:space="preserve">5</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214">
            <w:pPr>
              <w:widowControl w:val="0"/>
              <w:jc w:val="right"/>
              <w:rPr>
                <w:rFonts w:ascii="Montserrat" w:cs="Montserrat" w:eastAsia="Montserrat" w:hAnsi="Montserrat"/>
                <w:sz w:val="20"/>
                <w:szCs w:val="20"/>
              </w:rPr>
            </w:pPr>
            <w:r w:rsidDel="00000000" w:rsidR="00000000" w:rsidRPr="00000000">
              <w:rPr>
                <w:rFonts w:ascii="Montserrat" w:cs="Montserrat" w:eastAsia="Montserrat" w:hAnsi="Montserrat"/>
                <w:sz w:val="16"/>
                <w:szCs w:val="16"/>
                <w:rtl w:val="0"/>
              </w:rPr>
              <w:t xml:space="preserve">21</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215">
            <w:pPr>
              <w:widowControl w:val="0"/>
              <w:jc w:val="right"/>
              <w:rPr>
                <w:rFonts w:ascii="Montserrat" w:cs="Montserrat" w:eastAsia="Montserrat" w:hAnsi="Montserrat"/>
                <w:sz w:val="20"/>
                <w:szCs w:val="20"/>
              </w:rPr>
            </w:pPr>
            <w:r w:rsidDel="00000000" w:rsidR="00000000" w:rsidRPr="00000000">
              <w:rPr>
                <w:rFonts w:ascii="Montserrat" w:cs="Montserrat" w:eastAsia="Montserrat" w:hAnsi="Montserrat"/>
                <w:sz w:val="16"/>
                <w:szCs w:val="16"/>
                <w:rtl w:val="0"/>
              </w:rPr>
              <w:t xml:space="preserve">11</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216">
            <w:pPr>
              <w:widowControl w:val="0"/>
              <w:jc w:val="right"/>
              <w:rPr>
                <w:rFonts w:ascii="Montserrat" w:cs="Montserrat" w:eastAsia="Montserrat" w:hAnsi="Montserrat"/>
                <w:sz w:val="20"/>
                <w:szCs w:val="20"/>
              </w:rPr>
            </w:pPr>
            <w:r w:rsidDel="00000000" w:rsidR="00000000" w:rsidRPr="00000000">
              <w:rPr>
                <w:rFonts w:ascii="Montserrat" w:cs="Montserrat" w:eastAsia="Montserrat" w:hAnsi="Montserrat"/>
                <w:sz w:val="16"/>
                <w:szCs w:val="16"/>
                <w:rtl w:val="0"/>
              </w:rPr>
              <w:t xml:space="preserve">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217">
            <w:pPr>
              <w:widowControl w:val="0"/>
              <w:jc w:val="right"/>
              <w:rPr>
                <w:rFonts w:ascii="Montserrat" w:cs="Montserrat" w:eastAsia="Montserrat" w:hAnsi="Montserrat"/>
                <w:sz w:val="20"/>
                <w:szCs w:val="20"/>
              </w:rPr>
            </w:pPr>
            <w:r w:rsidDel="00000000" w:rsidR="00000000" w:rsidRPr="00000000">
              <w:rPr>
                <w:rFonts w:ascii="Montserrat" w:cs="Montserrat" w:eastAsia="Montserrat" w:hAnsi="Montserrat"/>
                <w:sz w:val="16"/>
                <w:szCs w:val="16"/>
                <w:rtl w:val="0"/>
              </w:rPr>
              <w:t xml:space="preserve">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218">
            <w:pPr>
              <w:widowControl w:val="0"/>
              <w:jc w:val="right"/>
              <w:rPr>
                <w:rFonts w:ascii="Montserrat" w:cs="Montserrat" w:eastAsia="Montserrat" w:hAnsi="Montserrat"/>
                <w:sz w:val="20"/>
                <w:szCs w:val="20"/>
              </w:rPr>
            </w:pPr>
            <w:r w:rsidDel="00000000" w:rsidR="00000000" w:rsidRPr="00000000">
              <w:rPr>
                <w:rFonts w:ascii="Montserrat" w:cs="Montserrat" w:eastAsia="Montserrat" w:hAnsi="Montserrat"/>
                <w:sz w:val="16"/>
                <w:szCs w:val="16"/>
                <w:rtl w:val="0"/>
              </w:rPr>
              <w:t xml:space="preserve">9</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219">
            <w:pPr>
              <w:widowControl w:val="0"/>
              <w:jc w:val="right"/>
              <w:rPr>
                <w:rFonts w:ascii="Montserrat" w:cs="Montserrat" w:eastAsia="Montserrat" w:hAnsi="Montserrat"/>
                <w:sz w:val="20"/>
                <w:szCs w:val="20"/>
              </w:rPr>
            </w:pPr>
            <w:r w:rsidDel="00000000" w:rsidR="00000000" w:rsidRPr="00000000">
              <w:rPr>
                <w:rFonts w:ascii="Montserrat" w:cs="Montserrat" w:eastAsia="Montserrat" w:hAnsi="Montserrat"/>
                <w:sz w:val="16"/>
                <w:szCs w:val="16"/>
                <w:rtl w:val="0"/>
              </w:rPr>
              <w:t xml:space="preserve">49</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21A">
            <w:pPr>
              <w:widowControl w:val="0"/>
              <w:jc w:val="right"/>
              <w:rPr>
                <w:rFonts w:ascii="Montserrat" w:cs="Montserrat" w:eastAsia="Montserrat" w:hAnsi="Montserrat"/>
                <w:sz w:val="20"/>
                <w:szCs w:val="20"/>
              </w:rPr>
            </w:pPr>
            <w:r w:rsidDel="00000000" w:rsidR="00000000" w:rsidRPr="00000000">
              <w:rPr>
                <w:rFonts w:ascii="Montserrat" w:cs="Montserrat" w:eastAsia="Montserrat" w:hAnsi="Montserrat"/>
                <w:sz w:val="16"/>
                <w:szCs w:val="16"/>
                <w:rtl w:val="0"/>
              </w:rPr>
              <w:t xml:space="preserve">7</w:t>
            </w:r>
            <w:r w:rsidDel="00000000" w:rsidR="00000000" w:rsidRPr="00000000">
              <w:rPr>
                <w:rtl w:val="0"/>
              </w:rPr>
            </w:r>
          </w:p>
        </w:tc>
      </w:tr>
      <w:tr>
        <w:trPr>
          <w:cantSplit w:val="0"/>
          <w:trHeight w:val="67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21B">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Seeking emergency care</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21C">
            <w:pPr>
              <w:widowControl w:val="0"/>
              <w:jc w:val="right"/>
              <w:rPr>
                <w:rFonts w:ascii="Montserrat" w:cs="Montserrat" w:eastAsia="Montserrat" w:hAnsi="Montserrat"/>
                <w:sz w:val="20"/>
                <w:szCs w:val="20"/>
              </w:rPr>
            </w:pPr>
            <w:r w:rsidDel="00000000" w:rsidR="00000000" w:rsidRPr="00000000">
              <w:rPr>
                <w:rFonts w:ascii="Montserrat" w:cs="Montserrat" w:eastAsia="Montserrat" w:hAnsi="Montserrat"/>
                <w:sz w:val="16"/>
                <w:szCs w:val="16"/>
                <w:rtl w:val="0"/>
              </w:rPr>
              <w:t xml:space="preserve">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21D">
            <w:pPr>
              <w:widowControl w:val="0"/>
              <w:jc w:val="right"/>
              <w:rPr>
                <w:rFonts w:ascii="Montserrat" w:cs="Montserrat" w:eastAsia="Montserrat" w:hAnsi="Montserrat"/>
                <w:sz w:val="20"/>
                <w:szCs w:val="20"/>
              </w:rPr>
            </w:pPr>
            <w:r w:rsidDel="00000000" w:rsidR="00000000" w:rsidRPr="00000000">
              <w:rPr>
                <w:rFonts w:ascii="Montserrat" w:cs="Montserrat" w:eastAsia="Montserrat" w:hAnsi="Montserrat"/>
                <w:sz w:val="16"/>
                <w:szCs w:val="16"/>
                <w:rtl w:val="0"/>
              </w:rPr>
              <w:t xml:space="preserve">14</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21E">
            <w:pPr>
              <w:widowControl w:val="0"/>
              <w:jc w:val="right"/>
              <w:rPr>
                <w:rFonts w:ascii="Montserrat" w:cs="Montserrat" w:eastAsia="Montserrat" w:hAnsi="Montserrat"/>
                <w:sz w:val="20"/>
                <w:szCs w:val="20"/>
              </w:rPr>
            </w:pPr>
            <w:r w:rsidDel="00000000" w:rsidR="00000000" w:rsidRPr="00000000">
              <w:rPr>
                <w:rFonts w:ascii="Montserrat" w:cs="Montserrat" w:eastAsia="Montserrat" w:hAnsi="Montserrat"/>
                <w:sz w:val="16"/>
                <w:szCs w:val="16"/>
                <w:rtl w:val="0"/>
              </w:rPr>
              <w:t xml:space="preserve">13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21F">
            <w:pPr>
              <w:widowControl w:val="0"/>
              <w:jc w:val="right"/>
              <w:rPr>
                <w:rFonts w:ascii="Montserrat" w:cs="Montserrat" w:eastAsia="Montserrat" w:hAnsi="Montserrat"/>
                <w:sz w:val="20"/>
                <w:szCs w:val="20"/>
              </w:rPr>
            </w:pPr>
            <w:r w:rsidDel="00000000" w:rsidR="00000000" w:rsidRPr="00000000">
              <w:rPr>
                <w:rFonts w:ascii="Montserrat" w:cs="Montserrat" w:eastAsia="Montserrat" w:hAnsi="Montserrat"/>
                <w:sz w:val="16"/>
                <w:szCs w:val="16"/>
                <w:rtl w:val="0"/>
              </w:rPr>
              <w:t xml:space="preserve">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220">
            <w:pPr>
              <w:widowControl w:val="0"/>
              <w:jc w:val="right"/>
              <w:rPr>
                <w:rFonts w:ascii="Montserrat" w:cs="Montserrat" w:eastAsia="Montserrat" w:hAnsi="Montserrat"/>
                <w:sz w:val="20"/>
                <w:szCs w:val="20"/>
              </w:rPr>
            </w:pPr>
            <w:r w:rsidDel="00000000" w:rsidR="00000000" w:rsidRPr="00000000">
              <w:rPr>
                <w:rFonts w:ascii="Montserrat" w:cs="Montserrat" w:eastAsia="Montserrat" w:hAnsi="Montserrat"/>
                <w:sz w:val="16"/>
                <w:szCs w:val="16"/>
                <w:rtl w:val="0"/>
              </w:rPr>
              <w:t xml:space="preserve">1</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221">
            <w:pPr>
              <w:widowControl w:val="0"/>
              <w:jc w:val="right"/>
              <w:rPr>
                <w:rFonts w:ascii="Montserrat" w:cs="Montserrat" w:eastAsia="Montserrat" w:hAnsi="Montserrat"/>
                <w:sz w:val="20"/>
                <w:szCs w:val="20"/>
              </w:rPr>
            </w:pPr>
            <w:r w:rsidDel="00000000" w:rsidR="00000000" w:rsidRPr="00000000">
              <w:rPr>
                <w:rFonts w:ascii="Montserrat" w:cs="Montserrat" w:eastAsia="Montserrat" w:hAnsi="Montserrat"/>
                <w:sz w:val="16"/>
                <w:szCs w:val="16"/>
                <w:rtl w:val="0"/>
              </w:rPr>
              <w:t xml:space="preserve">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222">
            <w:pPr>
              <w:widowControl w:val="0"/>
              <w:jc w:val="right"/>
              <w:rPr>
                <w:rFonts w:ascii="Montserrat" w:cs="Montserrat" w:eastAsia="Montserrat" w:hAnsi="Montserrat"/>
                <w:sz w:val="20"/>
                <w:szCs w:val="20"/>
              </w:rPr>
            </w:pPr>
            <w:r w:rsidDel="00000000" w:rsidR="00000000" w:rsidRPr="00000000">
              <w:rPr>
                <w:rFonts w:ascii="Montserrat" w:cs="Montserrat" w:eastAsia="Montserrat" w:hAnsi="Montserrat"/>
                <w:sz w:val="16"/>
                <w:szCs w:val="16"/>
                <w:rtl w:val="0"/>
              </w:rPr>
              <w:t xml:space="preserve">48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223">
            <w:pPr>
              <w:widowControl w:val="0"/>
              <w:jc w:val="right"/>
              <w:rPr>
                <w:rFonts w:ascii="Montserrat" w:cs="Montserrat" w:eastAsia="Montserrat" w:hAnsi="Montserrat"/>
                <w:sz w:val="20"/>
                <w:szCs w:val="20"/>
              </w:rPr>
            </w:pPr>
            <w:r w:rsidDel="00000000" w:rsidR="00000000" w:rsidRPr="00000000">
              <w:rPr>
                <w:rFonts w:ascii="Montserrat" w:cs="Montserrat" w:eastAsia="Montserrat" w:hAnsi="Montserrat"/>
                <w:sz w:val="16"/>
                <w:szCs w:val="16"/>
                <w:rtl w:val="0"/>
              </w:rPr>
              <w:t xml:space="preserve">59</w:t>
            </w:r>
            <w:r w:rsidDel="00000000" w:rsidR="00000000" w:rsidRPr="00000000">
              <w:rPr>
                <w:rtl w:val="0"/>
              </w:rPr>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224">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Skip</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225">
            <w:pPr>
              <w:widowControl w:val="0"/>
              <w:jc w:val="right"/>
              <w:rPr>
                <w:rFonts w:ascii="Montserrat" w:cs="Montserrat" w:eastAsia="Montserrat" w:hAnsi="Montserrat"/>
                <w:sz w:val="20"/>
                <w:szCs w:val="20"/>
              </w:rPr>
            </w:pPr>
            <w:r w:rsidDel="00000000" w:rsidR="00000000" w:rsidRPr="00000000">
              <w:rPr>
                <w:rFonts w:ascii="Montserrat" w:cs="Montserrat" w:eastAsia="Montserrat" w:hAnsi="Montserrat"/>
                <w:sz w:val="16"/>
                <w:szCs w:val="16"/>
                <w:rtl w:val="0"/>
              </w:rPr>
              <w:t xml:space="preserve">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226">
            <w:pPr>
              <w:widowControl w:val="0"/>
              <w:jc w:val="right"/>
              <w:rPr>
                <w:rFonts w:ascii="Montserrat" w:cs="Montserrat" w:eastAsia="Montserrat" w:hAnsi="Montserrat"/>
                <w:sz w:val="20"/>
                <w:szCs w:val="20"/>
              </w:rPr>
            </w:pPr>
            <w:r w:rsidDel="00000000" w:rsidR="00000000" w:rsidRPr="00000000">
              <w:rPr>
                <w:rFonts w:ascii="Montserrat" w:cs="Montserrat" w:eastAsia="Montserrat" w:hAnsi="Montserrat"/>
                <w:sz w:val="16"/>
                <w:szCs w:val="16"/>
                <w:rtl w:val="0"/>
              </w:rPr>
              <w:t xml:space="preserve">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227">
            <w:pPr>
              <w:widowControl w:val="0"/>
              <w:jc w:val="right"/>
              <w:rPr>
                <w:rFonts w:ascii="Montserrat" w:cs="Montserrat" w:eastAsia="Montserrat" w:hAnsi="Montserrat"/>
                <w:sz w:val="20"/>
                <w:szCs w:val="20"/>
              </w:rPr>
            </w:pPr>
            <w:r w:rsidDel="00000000" w:rsidR="00000000" w:rsidRPr="00000000">
              <w:rPr>
                <w:rFonts w:ascii="Montserrat" w:cs="Montserrat" w:eastAsia="Montserrat" w:hAnsi="Montserrat"/>
                <w:sz w:val="16"/>
                <w:szCs w:val="16"/>
                <w:rtl w:val="0"/>
              </w:rPr>
              <w:t xml:space="preserve">1</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228">
            <w:pPr>
              <w:widowControl w:val="0"/>
              <w:jc w:val="right"/>
              <w:rPr>
                <w:rFonts w:ascii="Montserrat" w:cs="Montserrat" w:eastAsia="Montserrat" w:hAnsi="Montserrat"/>
                <w:sz w:val="20"/>
                <w:szCs w:val="20"/>
              </w:rPr>
            </w:pPr>
            <w:r w:rsidDel="00000000" w:rsidR="00000000" w:rsidRPr="00000000">
              <w:rPr>
                <w:rFonts w:ascii="Montserrat" w:cs="Montserrat" w:eastAsia="Montserrat" w:hAnsi="Montserrat"/>
                <w:sz w:val="16"/>
                <w:szCs w:val="16"/>
                <w:rtl w:val="0"/>
              </w:rPr>
              <w:t xml:space="preserve">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229">
            <w:pPr>
              <w:widowControl w:val="0"/>
              <w:jc w:val="right"/>
              <w:rPr>
                <w:rFonts w:ascii="Montserrat" w:cs="Montserrat" w:eastAsia="Montserrat" w:hAnsi="Montserrat"/>
                <w:sz w:val="20"/>
                <w:szCs w:val="20"/>
              </w:rPr>
            </w:pPr>
            <w:r w:rsidDel="00000000" w:rsidR="00000000" w:rsidRPr="00000000">
              <w:rPr>
                <w:rFonts w:ascii="Montserrat" w:cs="Montserrat" w:eastAsia="Montserrat" w:hAnsi="Montserrat"/>
                <w:sz w:val="16"/>
                <w:szCs w:val="16"/>
                <w:rtl w:val="0"/>
              </w:rPr>
              <w:t xml:space="preserve">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22A">
            <w:pPr>
              <w:widowControl w:val="0"/>
              <w:jc w:val="right"/>
              <w:rPr>
                <w:rFonts w:ascii="Montserrat" w:cs="Montserrat" w:eastAsia="Montserrat" w:hAnsi="Montserrat"/>
                <w:sz w:val="20"/>
                <w:szCs w:val="20"/>
              </w:rPr>
            </w:pPr>
            <w:r w:rsidDel="00000000" w:rsidR="00000000" w:rsidRPr="00000000">
              <w:rPr>
                <w:rFonts w:ascii="Montserrat" w:cs="Montserrat" w:eastAsia="Montserrat" w:hAnsi="Montserrat"/>
                <w:sz w:val="16"/>
                <w:szCs w:val="16"/>
                <w:rtl w:val="0"/>
              </w:rPr>
              <w:t xml:space="preserve">1</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22B">
            <w:pPr>
              <w:widowControl w:val="0"/>
              <w:jc w:val="right"/>
              <w:rPr>
                <w:rFonts w:ascii="Montserrat" w:cs="Montserrat" w:eastAsia="Montserrat" w:hAnsi="Montserrat"/>
                <w:sz w:val="20"/>
                <w:szCs w:val="20"/>
              </w:rPr>
            </w:pPr>
            <w:r w:rsidDel="00000000" w:rsidR="00000000" w:rsidRPr="00000000">
              <w:rPr>
                <w:rFonts w:ascii="Montserrat" w:cs="Montserrat" w:eastAsia="Montserrat" w:hAnsi="Montserrat"/>
                <w:sz w:val="16"/>
                <w:szCs w:val="16"/>
                <w:rtl w:val="0"/>
              </w:rPr>
              <w:t xml:space="preserve">12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22C">
            <w:pPr>
              <w:widowControl w:val="0"/>
              <w:jc w:val="right"/>
              <w:rPr>
                <w:rFonts w:ascii="Montserrat" w:cs="Montserrat" w:eastAsia="Montserrat" w:hAnsi="Montserrat"/>
                <w:sz w:val="20"/>
                <w:szCs w:val="20"/>
              </w:rPr>
            </w:pPr>
            <w:r w:rsidDel="00000000" w:rsidR="00000000" w:rsidRPr="00000000">
              <w:rPr>
                <w:rFonts w:ascii="Montserrat" w:cs="Montserrat" w:eastAsia="Montserrat" w:hAnsi="Montserrat"/>
                <w:sz w:val="16"/>
                <w:szCs w:val="16"/>
                <w:rtl w:val="0"/>
              </w:rPr>
              <w:t xml:space="preserve">0</w:t>
            </w:r>
            <w:r w:rsidDel="00000000" w:rsidR="00000000" w:rsidRPr="00000000">
              <w:rPr>
                <w:rtl w:val="0"/>
              </w:rPr>
            </w:r>
          </w:p>
        </w:tc>
      </w:tr>
    </w:tbl>
    <w:p w:rsidR="00000000" w:rsidDel="00000000" w:rsidP="00000000" w:rsidRDefault="00000000" w:rsidRPr="00000000" w14:paraId="0000022D">
      <w:pPr>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22E">
      <w:pPr>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22F">
      <w:pP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Contingency Table Post-assessment &amp; Behavior (all values)</w:t>
      </w:r>
    </w:p>
    <w:tbl>
      <w:tblPr>
        <w:tblStyle w:val="Table10"/>
        <w:tblW w:w="91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40"/>
        <w:gridCol w:w="960"/>
        <w:gridCol w:w="990"/>
        <w:gridCol w:w="975"/>
        <w:gridCol w:w="1005"/>
        <w:gridCol w:w="930"/>
        <w:gridCol w:w="1095"/>
        <w:gridCol w:w="1050"/>
        <w:gridCol w:w="1050"/>
        <w:tblGridChange w:id="0">
          <w:tblGrid>
            <w:gridCol w:w="1140"/>
            <w:gridCol w:w="960"/>
            <w:gridCol w:w="990"/>
            <w:gridCol w:w="975"/>
            <w:gridCol w:w="1005"/>
            <w:gridCol w:w="930"/>
            <w:gridCol w:w="1095"/>
            <w:gridCol w:w="1050"/>
            <w:gridCol w:w="1050"/>
          </w:tblGrid>
        </w:tblGridChange>
      </w:tblGrid>
      <w:tr>
        <w:trPr>
          <w:cantSplit w:val="0"/>
          <w:trHeight w:val="525" w:hRule="atLeast"/>
          <w:tblHeader w:val="0"/>
        </w:trPr>
        <w:tc>
          <w:tcPr>
            <w:vMerge w:val="restart"/>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230">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Post-assessment intention</w:t>
            </w:r>
          </w:p>
        </w:tc>
        <w:tc>
          <w:tcPr>
            <w:gridSpan w:val="8"/>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231">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Behavior</w:t>
            </w:r>
          </w:p>
        </w:tc>
      </w:tr>
      <w:tr>
        <w:trPr>
          <w:cantSplit w:val="0"/>
          <w:trHeight w:val="1215"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239">
            <w:pPr>
              <w:spacing w:after="0" w:before="0" w:line="240" w:lineRule="auto"/>
              <w:ind w:left="0" w:firstLine="0"/>
              <w:rPr>
                <w:rFonts w:ascii="Montserrat" w:cs="Montserrat" w:eastAsia="Montserrat" w:hAnsi="Montserrat"/>
                <w:b w:val="1"/>
                <w:sz w:val="15"/>
                <w:szCs w:val="15"/>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23A">
            <w:pPr>
              <w:widowControl w:val="0"/>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Consulting a GP in person</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23B">
            <w:pPr>
              <w:widowControl w:val="0"/>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Consulting a GP online or by phone</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23C">
            <w:pPr>
              <w:widowControl w:val="0"/>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Consulting a specialist in person</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23D">
            <w:pPr>
              <w:widowControl w:val="0"/>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Consulting a specialist online or by phone</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23E">
            <w:pPr>
              <w:widowControl w:val="0"/>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EHR file not accessible</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23F">
            <w:pPr>
              <w:widowControl w:val="0"/>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Managing my symptoms at home or consulting a pharmacist</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240">
            <w:pPr>
              <w:widowControl w:val="0"/>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No consultation at CUF</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241">
            <w:pPr>
              <w:widowControl w:val="0"/>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Seeking emergency care</w:t>
            </w:r>
          </w:p>
        </w:tc>
      </w:tr>
      <w:tr>
        <w:trPr>
          <w:cantSplit w:val="0"/>
          <w:trHeight w:val="49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242">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Consulting a GP in person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43">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44">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45">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46">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47">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48">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49">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39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4A">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10</w:t>
            </w:r>
          </w:p>
        </w:tc>
      </w:tr>
      <w:tr>
        <w:trPr>
          <w:cantSplit w:val="0"/>
          <w:trHeight w:val="67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24B">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Consulting a GP online or by phone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4C">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4D">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4E">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4F">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50">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51">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52">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74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53">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10</w:t>
            </w:r>
          </w:p>
        </w:tc>
      </w:tr>
      <w:tr>
        <w:trPr>
          <w:cantSplit w:val="0"/>
          <w:trHeight w:val="67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254">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Consulting a specialist in person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55">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56">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29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57">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58">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59">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5A">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5B">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292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5C">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29</w:t>
            </w:r>
          </w:p>
        </w:tc>
      </w:tr>
      <w:tr>
        <w:trPr>
          <w:cantSplit w:val="0"/>
          <w:trHeight w:val="85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25D">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Consulting a specialist online or by phone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5E">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5F">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60">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61">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62">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63">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64">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65">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11</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266">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I’m not sure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67">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68">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69">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6A">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6B">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6C">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6D">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39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6E">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6</w:t>
            </w:r>
          </w:p>
        </w:tc>
      </w:tr>
      <w:tr>
        <w:trPr>
          <w:cantSplit w:val="0"/>
          <w:trHeight w:val="103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26F">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Managing my symptoms at home or consulting a pharmacist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70">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71">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72">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73">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74">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75">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76">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50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77">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9</w:t>
            </w:r>
          </w:p>
        </w:tc>
      </w:tr>
      <w:tr>
        <w:trPr>
          <w:cantSplit w:val="0"/>
          <w:trHeight w:val="67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278">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Seeking emergency care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79">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7A">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7B">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7C">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7D">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7E">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7F">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56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80">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50</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281">
            <w:pPr>
              <w:rPr>
                <w:rFonts w:ascii="Montserrat" w:cs="Montserrat" w:eastAsia="Montserrat" w:hAnsi="Montserrat"/>
                <w:b w:val="1"/>
                <w:sz w:val="15"/>
                <w:szCs w:val="15"/>
              </w:rPr>
            </w:pPr>
            <w:r w:rsidDel="00000000" w:rsidR="00000000" w:rsidRPr="00000000">
              <w:rPr>
                <w:rFonts w:ascii="Montserrat" w:cs="Montserrat" w:eastAsia="Montserrat" w:hAnsi="Montserrat"/>
                <w:b w:val="1"/>
                <w:sz w:val="15"/>
                <w:szCs w:val="15"/>
                <w:rtl w:val="0"/>
              </w:rPr>
              <w:t xml:space="preserve">Skip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82">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83">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84">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85">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86">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87">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88">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89">
            <w:pPr>
              <w:widowControl w:val="0"/>
              <w:jc w:val="right"/>
              <w:rPr>
                <w:rFonts w:ascii="Montserrat" w:cs="Montserrat" w:eastAsia="Montserrat" w:hAnsi="Montserrat"/>
                <w:sz w:val="15"/>
                <w:szCs w:val="15"/>
              </w:rPr>
            </w:pPr>
            <w:r w:rsidDel="00000000" w:rsidR="00000000" w:rsidRPr="00000000">
              <w:rPr>
                <w:rFonts w:ascii="Montserrat" w:cs="Montserrat" w:eastAsia="Montserrat" w:hAnsi="Montserrat"/>
                <w:sz w:val="15"/>
                <w:szCs w:val="15"/>
                <w:rtl w:val="0"/>
              </w:rPr>
              <w:t xml:space="preserve">27</w:t>
            </w:r>
          </w:p>
        </w:tc>
      </w:tr>
    </w:tbl>
    <w:p w:rsidR="00000000" w:rsidDel="00000000" w:rsidP="00000000" w:rsidRDefault="00000000" w:rsidRPr="00000000" w14:paraId="0000028A">
      <w:pPr>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28B">
      <w:pPr>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28C">
      <w:pPr>
        <w:pStyle w:val="Heading5"/>
        <w:spacing w:before="280" w:lineRule="auto"/>
        <w:rPr>
          <w:rFonts w:ascii="Montserrat" w:cs="Montserrat" w:eastAsia="Montserrat" w:hAnsi="Montserrat"/>
        </w:rPr>
      </w:pPr>
      <w:bookmarkStart w:colFirst="0" w:colLast="0" w:name="_rayyvi5eq5kl" w:id="8"/>
      <w:bookmarkEnd w:id="8"/>
      <w:r w:rsidDel="00000000" w:rsidR="00000000" w:rsidRPr="00000000">
        <w:rPr>
          <w:rFonts w:ascii="Montserrat" w:cs="Montserrat" w:eastAsia="Montserrat" w:hAnsi="Montserrat"/>
          <w:b w:val="1"/>
          <w:rtl w:val="0"/>
        </w:rPr>
        <w:t xml:space="preserve">Table S7. </w:t>
      </w:r>
      <w:r w:rsidDel="00000000" w:rsidR="00000000" w:rsidRPr="00000000">
        <w:rPr>
          <w:rFonts w:ascii="Montserrat" w:cs="Montserrat" w:eastAsia="Montserrat" w:hAnsi="Montserrat"/>
          <w:rtl w:val="0"/>
        </w:rPr>
        <w:t xml:space="preserve">Characteristics of emergency department (ED) visits by appropriateness classification (N = 132).</w:t>
      </w:r>
    </w:p>
    <w:tbl>
      <w:tblPr>
        <w:tblStyle w:val="Table11"/>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95"/>
        <w:gridCol w:w="2550"/>
        <w:gridCol w:w="2100"/>
        <w:gridCol w:w="1215"/>
        <w:tblGridChange w:id="0">
          <w:tblGrid>
            <w:gridCol w:w="3495"/>
            <w:gridCol w:w="2550"/>
            <w:gridCol w:w="2100"/>
            <w:gridCol w:w="1215"/>
          </w:tblGrid>
        </w:tblGridChange>
      </w:tblGrid>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8D">
            <w:pPr>
              <w:widowControl w:val="0"/>
              <w:jc w:val="center"/>
              <w:rPr>
                <w:rFonts w:ascii="Montserrat" w:cs="Montserrat" w:eastAsia="Montserrat" w:hAnsi="Montserrat"/>
                <w:sz w:val="20"/>
                <w:szCs w:val="20"/>
              </w:rPr>
            </w:pPr>
            <w:r w:rsidDel="00000000" w:rsidR="00000000" w:rsidRPr="00000000">
              <w:rPr>
                <w:rFonts w:ascii="Montserrat" w:cs="Montserrat" w:eastAsia="Montserrat" w:hAnsi="Montserrat"/>
                <w:b w:val="1"/>
                <w:sz w:val="20"/>
                <w:szCs w:val="20"/>
                <w:rtl w:val="0"/>
              </w:rPr>
              <w:t xml:space="preserve">Characteristic</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8E">
            <w:pPr>
              <w:widowControl w:val="0"/>
              <w:jc w:val="center"/>
              <w:rPr>
                <w:rFonts w:ascii="Montserrat" w:cs="Montserrat" w:eastAsia="Montserrat" w:hAnsi="Montserrat"/>
                <w:sz w:val="20"/>
                <w:szCs w:val="20"/>
              </w:rPr>
            </w:pPr>
            <w:r w:rsidDel="00000000" w:rsidR="00000000" w:rsidRPr="00000000">
              <w:rPr>
                <w:rFonts w:ascii="Montserrat" w:cs="Montserrat" w:eastAsia="Montserrat" w:hAnsi="Montserrat"/>
                <w:b w:val="1"/>
                <w:sz w:val="20"/>
                <w:szCs w:val="20"/>
                <w:rtl w:val="0"/>
              </w:rPr>
              <w:t xml:space="preserve">Inappropriate (N = 37)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8F">
            <w:pPr>
              <w:widowControl w:val="0"/>
              <w:jc w:val="center"/>
              <w:rPr>
                <w:rFonts w:ascii="Montserrat" w:cs="Montserrat" w:eastAsia="Montserrat" w:hAnsi="Montserrat"/>
                <w:sz w:val="20"/>
                <w:szCs w:val="20"/>
              </w:rPr>
            </w:pPr>
            <w:r w:rsidDel="00000000" w:rsidR="00000000" w:rsidRPr="00000000">
              <w:rPr>
                <w:rFonts w:ascii="Montserrat" w:cs="Montserrat" w:eastAsia="Montserrat" w:hAnsi="Montserrat"/>
                <w:b w:val="1"/>
                <w:sz w:val="20"/>
                <w:szCs w:val="20"/>
                <w:rtl w:val="0"/>
              </w:rPr>
              <w:t xml:space="preserve">Appropriate (Y = 95)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90">
            <w:pPr>
              <w:widowControl w:val="0"/>
              <w:jc w:val="center"/>
              <w:rPr>
                <w:rFonts w:ascii="Montserrat" w:cs="Montserrat" w:eastAsia="Montserrat" w:hAnsi="Montserrat"/>
                <w:sz w:val="20"/>
                <w:szCs w:val="20"/>
              </w:rPr>
            </w:pPr>
            <w:r w:rsidDel="00000000" w:rsidR="00000000" w:rsidRPr="00000000">
              <w:rPr>
                <w:rFonts w:ascii="Montserrat" w:cs="Montserrat" w:eastAsia="Montserrat" w:hAnsi="Montserrat"/>
                <w:b w:val="1"/>
                <w:sz w:val="20"/>
                <w:szCs w:val="20"/>
                <w:rtl w:val="0"/>
              </w:rPr>
              <w:t xml:space="preserve">p-value</w:t>
            </w: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91">
            <w:pPr>
              <w:widowControl w:val="0"/>
              <w:rPr>
                <w:rFonts w:ascii="Montserrat" w:cs="Montserrat" w:eastAsia="Montserrat" w:hAnsi="Montserrat"/>
                <w:sz w:val="20"/>
                <w:szCs w:val="20"/>
              </w:rPr>
            </w:pPr>
            <w:r w:rsidDel="00000000" w:rsidR="00000000" w:rsidRPr="00000000">
              <w:rPr>
                <w:rFonts w:ascii="Montserrat" w:cs="Montserrat" w:eastAsia="Montserrat" w:hAnsi="Montserrat"/>
                <w:b w:val="1"/>
                <w:sz w:val="20"/>
                <w:szCs w:val="20"/>
                <w:rtl w:val="0"/>
              </w:rPr>
              <w:t xml:space="preserve">Age (years)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92">
            <w:pPr>
              <w:widowControl w:val="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36.0 ± 12.9 (n = 37)</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93">
            <w:pPr>
              <w:widowControl w:val="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41.1 ± 13.6 (n = 95)</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94">
            <w:pPr>
              <w:widowControl w:val="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0.053ⁿ</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95">
            <w:pPr>
              <w:widowControl w:val="0"/>
              <w:rPr>
                <w:rFonts w:ascii="Montserrat" w:cs="Montserrat" w:eastAsia="Montserrat" w:hAnsi="Montserrat"/>
                <w:sz w:val="20"/>
                <w:szCs w:val="20"/>
              </w:rPr>
            </w:pPr>
            <w:r w:rsidDel="00000000" w:rsidR="00000000" w:rsidRPr="00000000">
              <w:rPr>
                <w:rFonts w:ascii="Montserrat" w:cs="Montserrat" w:eastAsia="Montserrat" w:hAnsi="Montserrat"/>
                <w:b w:val="1"/>
                <w:sz w:val="20"/>
                <w:szCs w:val="20"/>
                <w:rtl w:val="0"/>
              </w:rPr>
              <w:t xml:space="preserve">Sex</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96">
            <w:pPr>
              <w:widowControl w:val="0"/>
              <w:rPr>
                <w:rFonts w:ascii="Montserrat" w:cs="Montserrat" w:eastAsia="Montserrat" w:hAnsi="Montserrat"/>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97">
            <w:pPr>
              <w:widowControl w:val="0"/>
              <w:rPr>
                <w:rFonts w:ascii="Montserrat" w:cs="Montserrat" w:eastAsia="Montserrat" w:hAnsi="Montserrat"/>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98">
            <w:pPr>
              <w:widowControl w:val="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0.935ᶜ</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99">
            <w:pPr>
              <w:widowControl w:val="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Female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9A">
            <w:pPr>
              <w:widowControl w:val="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22 (59.5 %)</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9B">
            <w:pPr>
              <w:widowControl w:val="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59 (62.1 %)</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9C">
            <w:pPr>
              <w:widowControl w:val="0"/>
              <w:rPr>
                <w:rFonts w:ascii="Montserrat" w:cs="Montserrat" w:eastAsia="Montserrat" w:hAnsi="Montserrat"/>
                <w:sz w:val="20"/>
                <w:szCs w:val="20"/>
              </w:rPr>
            </w:pP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9D">
            <w:pPr>
              <w:widowControl w:val="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Male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9E">
            <w:pPr>
              <w:widowControl w:val="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15 (40.5 %)</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9F">
            <w:pPr>
              <w:widowControl w:val="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36 (37.9 %)</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A0">
            <w:pPr>
              <w:widowControl w:val="0"/>
              <w:rPr>
                <w:rFonts w:ascii="Montserrat" w:cs="Montserrat" w:eastAsia="Montserrat" w:hAnsi="Montserrat"/>
                <w:sz w:val="20"/>
                <w:szCs w:val="20"/>
              </w:rPr>
            </w:pP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A1">
            <w:pPr>
              <w:widowControl w:val="0"/>
              <w:rPr>
                <w:rFonts w:ascii="Montserrat" w:cs="Montserrat" w:eastAsia="Montserrat" w:hAnsi="Montserrat"/>
                <w:sz w:val="20"/>
                <w:szCs w:val="20"/>
              </w:rPr>
            </w:pPr>
            <w:r w:rsidDel="00000000" w:rsidR="00000000" w:rsidRPr="00000000">
              <w:rPr>
                <w:rFonts w:ascii="Montserrat" w:cs="Montserrat" w:eastAsia="Montserrat" w:hAnsi="Montserrat"/>
                <w:b w:val="1"/>
                <w:sz w:val="20"/>
                <w:szCs w:val="20"/>
                <w:rtl w:val="0"/>
              </w:rPr>
              <w:t xml:space="preserve">Pre-assessment intention</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A2">
            <w:pPr>
              <w:widowControl w:val="0"/>
              <w:rPr>
                <w:rFonts w:ascii="Montserrat" w:cs="Montserrat" w:eastAsia="Montserrat" w:hAnsi="Montserrat"/>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A3">
            <w:pPr>
              <w:widowControl w:val="0"/>
              <w:rPr>
                <w:rFonts w:ascii="Montserrat" w:cs="Montserrat" w:eastAsia="Montserrat" w:hAnsi="Montserrat"/>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A4">
            <w:pPr>
              <w:widowControl w:val="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0.743ᶜ</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A5">
            <w:pPr>
              <w:widowControl w:val="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Consulting a GP</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A6">
            <w:pPr>
              <w:widowControl w:val="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4 (10.8 %)</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A7">
            <w:pPr>
              <w:widowControl w:val="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9 ( 9.5 %)</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A8">
            <w:pPr>
              <w:widowControl w:val="0"/>
              <w:rPr>
                <w:rFonts w:ascii="Montserrat" w:cs="Montserrat" w:eastAsia="Montserrat" w:hAnsi="Montserrat"/>
                <w:sz w:val="20"/>
                <w:szCs w:val="20"/>
              </w:rPr>
            </w:pP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A9">
            <w:pPr>
              <w:widowControl w:val="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Consulting a specialist</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AA">
            <w:pPr>
              <w:widowControl w:val="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10 (27.0 %)</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AB">
            <w:pPr>
              <w:widowControl w:val="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26 (27.4 %)</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AC">
            <w:pPr>
              <w:widowControl w:val="0"/>
              <w:rPr>
                <w:rFonts w:ascii="Montserrat" w:cs="Montserrat" w:eastAsia="Montserrat" w:hAnsi="Montserrat"/>
                <w:sz w:val="20"/>
                <w:szCs w:val="20"/>
              </w:rPr>
            </w:pP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AD">
            <w:pPr>
              <w:widowControl w:val="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I’m not sure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AE">
            <w:pPr>
              <w:widowControl w:val="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9 (24.3 %)</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AF">
            <w:pPr>
              <w:widowControl w:val="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15 (15.8 %)</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B0">
            <w:pPr>
              <w:widowControl w:val="0"/>
              <w:rPr>
                <w:rFonts w:ascii="Montserrat" w:cs="Montserrat" w:eastAsia="Montserrat" w:hAnsi="Montserrat"/>
                <w:sz w:val="20"/>
                <w:szCs w:val="20"/>
              </w:rPr>
            </w:pP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B1">
            <w:pPr>
              <w:widowControl w:val="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Self-care / pharmacy</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B2">
            <w:pPr>
              <w:widowControl w:val="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2 ( 5.4 %)</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B3">
            <w:pPr>
              <w:widowControl w:val="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4 ( 4.2 %)</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B4">
            <w:pPr>
              <w:widowControl w:val="0"/>
              <w:rPr>
                <w:rFonts w:ascii="Montserrat" w:cs="Montserrat" w:eastAsia="Montserrat" w:hAnsi="Montserrat"/>
                <w:sz w:val="20"/>
                <w:szCs w:val="20"/>
              </w:rPr>
            </w:pP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B5">
            <w:pPr>
              <w:widowControl w:val="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Seeking emergency care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B6">
            <w:pPr>
              <w:widowControl w:val="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12 (32.4 %)</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B7">
            <w:pPr>
              <w:widowControl w:val="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41 (43.2 %)</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B8">
            <w:pPr>
              <w:widowControl w:val="0"/>
              <w:rPr>
                <w:rFonts w:ascii="Montserrat" w:cs="Montserrat" w:eastAsia="Montserrat" w:hAnsi="Montserrat"/>
                <w:sz w:val="20"/>
                <w:szCs w:val="20"/>
              </w:rPr>
            </w:pP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B9">
            <w:pPr>
              <w:widowControl w:val="0"/>
              <w:rPr>
                <w:rFonts w:ascii="Montserrat" w:cs="Montserrat" w:eastAsia="Montserrat" w:hAnsi="Montserrat"/>
                <w:sz w:val="20"/>
                <w:szCs w:val="20"/>
              </w:rPr>
            </w:pPr>
            <w:r w:rsidDel="00000000" w:rsidR="00000000" w:rsidRPr="00000000">
              <w:rPr>
                <w:rFonts w:ascii="Montserrat" w:cs="Montserrat" w:eastAsia="Montserrat" w:hAnsi="Montserrat"/>
                <w:b w:val="1"/>
                <w:sz w:val="20"/>
                <w:szCs w:val="20"/>
                <w:rtl w:val="0"/>
              </w:rPr>
              <w:t xml:space="preserve">Manchester Triage Scale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BA">
            <w:pPr>
              <w:widowControl w:val="0"/>
              <w:rPr>
                <w:rFonts w:ascii="Montserrat" w:cs="Montserrat" w:eastAsia="Montserrat" w:hAnsi="Montserrat"/>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BB">
            <w:pPr>
              <w:widowControl w:val="0"/>
              <w:rPr>
                <w:rFonts w:ascii="Montserrat" w:cs="Montserrat" w:eastAsia="Montserrat" w:hAnsi="Montserrat"/>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BC">
            <w:pPr>
              <w:widowControl w:val="0"/>
              <w:rPr>
                <w:rFonts w:ascii="Montserrat" w:cs="Montserrat" w:eastAsia="Montserrat" w:hAnsi="Montserrat"/>
                <w:sz w:val="20"/>
                <w:szCs w:val="20"/>
              </w:rPr>
            </w:pPr>
            <w:r w:rsidDel="00000000" w:rsidR="00000000" w:rsidRPr="00000000">
              <w:rPr>
                <w:rFonts w:ascii="Montserrat" w:cs="Montserrat" w:eastAsia="Montserrat" w:hAnsi="Montserrat"/>
                <w:b w:val="1"/>
                <w:sz w:val="20"/>
                <w:szCs w:val="20"/>
                <w:rtl w:val="0"/>
              </w:rPr>
              <w:t xml:space="preserve">0.003ᶠ</w:t>
            </w: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BD">
            <w:pPr>
              <w:widowControl w:val="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Less or Non-Urgent</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BE">
            <w:pPr>
              <w:widowControl w:val="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30 (81.1 %)</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BF">
            <w:pPr>
              <w:widowControl w:val="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58 (61.1 %)</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C0">
            <w:pPr>
              <w:widowControl w:val="0"/>
              <w:rPr>
                <w:rFonts w:ascii="Montserrat" w:cs="Montserrat" w:eastAsia="Montserrat" w:hAnsi="Montserrat"/>
                <w:sz w:val="20"/>
                <w:szCs w:val="20"/>
              </w:rPr>
            </w:pP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C1">
            <w:pPr>
              <w:widowControl w:val="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Urgent &amp; Very Urgent</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C2">
            <w:pPr>
              <w:widowControl w:val="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3 ( 8.1 %)</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C3">
            <w:pPr>
              <w:widowControl w:val="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32 (33.7 %)</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C4">
            <w:pPr>
              <w:widowControl w:val="0"/>
              <w:rPr>
                <w:rFonts w:ascii="Montserrat" w:cs="Montserrat" w:eastAsia="Montserrat" w:hAnsi="Montserrat"/>
                <w:sz w:val="20"/>
                <w:szCs w:val="20"/>
              </w:rPr>
            </w:pP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C5">
            <w:pPr>
              <w:widowControl w:val="0"/>
              <w:rPr>
                <w:rFonts w:ascii="Montserrat" w:cs="Montserrat" w:eastAsia="Montserrat" w:hAnsi="Montserrat"/>
                <w:sz w:val="20"/>
                <w:szCs w:val="20"/>
              </w:rPr>
            </w:pPr>
            <w:r w:rsidDel="00000000" w:rsidR="00000000" w:rsidRPr="00000000">
              <w:rPr>
                <w:rFonts w:ascii="Montserrat" w:cs="Montserrat" w:eastAsia="Montserrat" w:hAnsi="Montserrat"/>
                <w:b w:val="1"/>
                <w:sz w:val="20"/>
                <w:szCs w:val="20"/>
                <w:rtl w:val="0"/>
              </w:rPr>
              <w:t xml:space="preserve">Presentation day</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C6">
            <w:pPr>
              <w:widowControl w:val="0"/>
              <w:rPr>
                <w:rFonts w:ascii="Montserrat" w:cs="Montserrat" w:eastAsia="Montserrat" w:hAnsi="Montserrat"/>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C7">
            <w:pPr>
              <w:widowControl w:val="0"/>
              <w:rPr>
                <w:rFonts w:ascii="Montserrat" w:cs="Montserrat" w:eastAsia="Montserrat" w:hAnsi="Montserrat"/>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C8">
            <w:pPr>
              <w:widowControl w:val="0"/>
              <w:rPr>
                <w:rFonts w:ascii="Montserrat" w:cs="Montserrat" w:eastAsia="Montserrat" w:hAnsi="Montserrat"/>
                <w:sz w:val="20"/>
                <w:szCs w:val="20"/>
              </w:rPr>
            </w:pPr>
            <w:r w:rsidDel="00000000" w:rsidR="00000000" w:rsidRPr="00000000">
              <w:rPr>
                <w:rFonts w:ascii="Montserrat" w:cs="Montserrat" w:eastAsia="Montserrat" w:hAnsi="Montserrat"/>
                <w:b w:val="1"/>
                <w:sz w:val="20"/>
                <w:szCs w:val="20"/>
                <w:rtl w:val="0"/>
              </w:rPr>
              <w:t xml:space="preserve">0.019ᶠ</w:t>
            </w: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C9">
            <w:pPr>
              <w:widowControl w:val="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Weekday</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CA">
            <w:pPr>
              <w:widowControl w:val="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19 (51.4 %)</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CB">
            <w:pPr>
              <w:widowControl w:val="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71 (74.7 %)</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CC">
            <w:pPr>
              <w:widowControl w:val="0"/>
              <w:rPr>
                <w:rFonts w:ascii="Montserrat" w:cs="Montserrat" w:eastAsia="Montserrat" w:hAnsi="Montserrat"/>
                <w:sz w:val="20"/>
                <w:szCs w:val="20"/>
              </w:rPr>
            </w:pP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CD">
            <w:pPr>
              <w:widowControl w:val="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Other (Weekend/Holiday)</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CE">
            <w:pPr>
              <w:widowControl w:val="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17 (45.9 %)</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CF">
            <w:pPr>
              <w:widowControl w:val="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23 (24.2 %)</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D0">
            <w:pPr>
              <w:widowControl w:val="0"/>
              <w:rPr>
                <w:rFonts w:ascii="Montserrat" w:cs="Montserrat" w:eastAsia="Montserrat" w:hAnsi="Montserrat"/>
                <w:sz w:val="20"/>
                <w:szCs w:val="20"/>
              </w:rPr>
            </w:pP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D1">
            <w:pPr>
              <w:widowControl w:val="0"/>
              <w:rPr>
                <w:rFonts w:ascii="Montserrat" w:cs="Montserrat" w:eastAsia="Montserrat" w:hAnsi="Montserrat"/>
                <w:sz w:val="20"/>
                <w:szCs w:val="20"/>
              </w:rPr>
            </w:pPr>
            <w:r w:rsidDel="00000000" w:rsidR="00000000" w:rsidRPr="00000000">
              <w:rPr>
                <w:rFonts w:ascii="Montserrat" w:cs="Montserrat" w:eastAsia="Montserrat" w:hAnsi="Montserrat"/>
                <w:b w:val="1"/>
                <w:sz w:val="20"/>
                <w:szCs w:val="20"/>
                <w:rtl w:val="0"/>
              </w:rPr>
              <w:t xml:space="preserve">cAI emergency recommendation</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D2">
            <w:pPr>
              <w:widowControl w:val="0"/>
              <w:rPr>
                <w:rFonts w:ascii="Montserrat" w:cs="Montserrat" w:eastAsia="Montserrat" w:hAnsi="Montserrat"/>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D3">
            <w:pPr>
              <w:widowControl w:val="0"/>
              <w:rPr>
                <w:rFonts w:ascii="Montserrat" w:cs="Montserrat" w:eastAsia="Montserrat" w:hAnsi="Montserrat"/>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D4">
            <w:pPr>
              <w:widowControl w:val="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0.136ᶠ</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D5">
            <w:pPr>
              <w:widowControl w:val="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Not emergency</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D6">
            <w:pPr>
              <w:widowControl w:val="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30 (81.1 %)</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D7">
            <w:pPr>
              <w:widowControl w:val="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63 (66.3 %)</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D8">
            <w:pPr>
              <w:widowControl w:val="0"/>
              <w:rPr>
                <w:rFonts w:ascii="Montserrat" w:cs="Montserrat" w:eastAsia="Montserrat" w:hAnsi="Montserrat"/>
                <w:sz w:val="20"/>
                <w:szCs w:val="20"/>
              </w:rPr>
            </w:pP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D9">
            <w:pPr>
              <w:widowControl w:val="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Emergency recommended</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DA">
            <w:pPr>
              <w:widowControl w:val="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7 (18.9 %)</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DB">
            <w:pPr>
              <w:widowControl w:val="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32 (33.7 %)</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DC">
            <w:pPr>
              <w:widowControl w:val="0"/>
              <w:rPr>
                <w:rFonts w:ascii="Montserrat" w:cs="Montserrat" w:eastAsia="Montserrat" w:hAnsi="Montserrat"/>
                <w:sz w:val="20"/>
                <w:szCs w:val="20"/>
              </w:rPr>
            </w:pP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2DD">
            <w:pPr>
              <w:widowControl w:val="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ⁿ Student’s t-test ᶜ Chi-square test ᶠ Fisher’s exact test.</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DE">
            <w:pPr>
              <w:widowControl w:val="0"/>
              <w:rPr>
                <w:rFonts w:ascii="Montserrat" w:cs="Montserrat" w:eastAsia="Montserrat" w:hAnsi="Montserrat"/>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DF">
            <w:pPr>
              <w:widowControl w:val="0"/>
              <w:rPr>
                <w:rFonts w:ascii="Montserrat" w:cs="Montserrat" w:eastAsia="Montserrat" w:hAnsi="Montserrat"/>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E0">
            <w:pPr>
              <w:widowControl w:val="0"/>
              <w:rPr>
                <w:rFonts w:ascii="Montserrat" w:cs="Montserrat" w:eastAsia="Montserrat" w:hAnsi="Montserrat"/>
                <w:sz w:val="20"/>
                <w:szCs w:val="20"/>
              </w:rPr>
            </w:pPr>
            <w:r w:rsidDel="00000000" w:rsidR="00000000" w:rsidRPr="00000000">
              <w:rPr>
                <w:rtl w:val="0"/>
              </w:rPr>
            </w:r>
          </w:p>
        </w:tc>
      </w:tr>
    </w:tbl>
    <w:p w:rsidR="00000000" w:rsidDel="00000000" w:rsidP="00000000" w:rsidRDefault="00000000" w:rsidRPr="00000000" w14:paraId="000002E1">
      <w:pPr>
        <w:pStyle w:val="Heading5"/>
        <w:spacing w:before="280" w:lineRule="auto"/>
        <w:rPr>
          <w:rFonts w:ascii="Montserrat" w:cs="Montserrat" w:eastAsia="Montserrat" w:hAnsi="Montserrat"/>
        </w:rPr>
      </w:pPr>
      <w:bookmarkStart w:colFirst="0" w:colLast="0" w:name="_htq4ykkh5ttn" w:id="9"/>
      <w:bookmarkEnd w:id="9"/>
      <w:r w:rsidDel="00000000" w:rsidR="00000000" w:rsidRPr="00000000">
        <w:rPr>
          <w:rFonts w:ascii="Montserrat" w:cs="Montserrat" w:eastAsia="Montserrat" w:hAnsi="Montserrat"/>
          <w:b w:val="1"/>
          <w:rtl w:val="0"/>
        </w:rPr>
        <w:t xml:space="preserve">Table S8. </w:t>
      </w:r>
      <w:r w:rsidDel="00000000" w:rsidR="00000000" w:rsidRPr="00000000">
        <w:rPr>
          <w:rFonts w:ascii="Montserrat" w:cs="Montserrat" w:eastAsia="Montserrat" w:hAnsi="Montserrat"/>
          <w:rtl w:val="0"/>
        </w:rPr>
        <w:t xml:space="preserve">Comparison of Study Population with Overall Consented Population (Excluding Skipped Responses)</w:t>
      </w:r>
      <w:r w:rsidDel="00000000" w:rsidR="00000000" w:rsidRPr="00000000">
        <w:rPr>
          <w:rFonts w:ascii="Montserrat" w:cs="Montserrat" w:eastAsia="Montserrat" w:hAnsi="Montserrat"/>
          <w:b w:val="1"/>
          <w:rtl w:val="0"/>
        </w:rPr>
        <w:t xml:space="preserve"> A. </w:t>
      </w:r>
      <w:r w:rsidDel="00000000" w:rsidR="00000000" w:rsidRPr="00000000">
        <w:rPr>
          <w:rFonts w:ascii="Montserrat" w:cs="Montserrat" w:eastAsia="Montserrat" w:hAnsi="Montserrat"/>
          <w:rtl w:val="0"/>
        </w:rPr>
        <w:t xml:space="preserve">Change in Care Intentions Before and After Assessment,</w:t>
      </w:r>
      <w:r w:rsidDel="00000000" w:rsidR="00000000" w:rsidRPr="00000000">
        <w:rPr>
          <w:rFonts w:ascii="Montserrat" w:cs="Montserrat" w:eastAsia="Montserrat" w:hAnsi="Montserrat"/>
          <w:b w:val="1"/>
          <w:rtl w:val="0"/>
        </w:rPr>
        <w:t xml:space="preserve"> </w:t>
      </w:r>
      <w:r w:rsidDel="00000000" w:rsidR="00000000" w:rsidRPr="00000000">
        <w:rPr>
          <w:rFonts w:ascii="Montserrat" w:cs="Montserrat" w:eastAsia="Montserrat" w:hAnsi="Montserrat"/>
          <w:rtl w:val="0"/>
        </w:rPr>
        <w:t xml:space="preserve"> </w:t>
      </w:r>
      <w:r w:rsidDel="00000000" w:rsidR="00000000" w:rsidRPr="00000000">
        <w:rPr>
          <w:rFonts w:ascii="Montserrat" w:cs="Montserrat" w:eastAsia="Montserrat" w:hAnsi="Montserrat"/>
          <w:b w:val="1"/>
          <w:rtl w:val="0"/>
        </w:rPr>
        <w:t xml:space="preserve">B. </w:t>
      </w:r>
      <w:r w:rsidDel="00000000" w:rsidR="00000000" w:rsidRPr="00000000">
        <w:rPr>
          <w:rFonts w:ascii="Montserrat" w:cs="Montserrat" w:eastAsia="Montserrat" w:hAnsi="Montserrat"/>
          <w:rtl w:val="0"/>
        </w:rPr>
        <w:t xml:space="preserve">Distribution of cAI Advice Level (Merged Categories),  </w:t>
      </w:r>
      <w:r w:rsidDel="00000000" w:rsidR="00000000" w:rsidRPr="00000000">
        <w:rPr>
          <w:rFonts w:ascii="Montserrat" w:cs="Montserrat" w:eastAsia="Montserrat" w:hAnsi="Montserrat"/>
          <w:b w:val="1"/>
          <w:rtl w:val="0"/>
        </w:rPr>
        <w:t xml:space="preserve">C. </w:t>
      </w:r>
      <w:r w:rsidDel="00000000" w:rsidR="00000000" w:rsidRPr="00000000">
        <w:rPr>
          <w:rFonts w:ascii="Montserrat" w:cs="Montserrat" w:eastAsia="Montserrat" w:hAnsi="Montserrat"/>
          <w:rtl w:val="0"/>
        </w:rPr>
        <w:t xml:space="preserve">Sex Distribution</w:t>
      </w:r>
    </w:p>
    <w:p w:rsidR="00000000" w:rsidDel="00000000" w:rsidP="00000000" w:rsidRDefault="00000000" w:rsidRPr="00000000" w14:paraId="000002E2">
      <w:pPr>
        <w:rPr>
          <w:rFonts w:ascii="Montserrat" w:cs="Montserrat" w:eastAsia="Montserrat" w:hAnsi="Montserrat"/>
          <w:sz w:val="20"/>
          <w:szCs w:val="20"/>
        </w:rPr>
      </w:pPr>
      <w:r w:rsidDel="00000000" w:rsidR="00000000" w:rsidRPr="00000000">
        <w:rPr>
          <w:rtl w:val="0"/>
        </w:rPr>
      </w:r>
    </w:p>
    <w:tbl>
      <w:tblPr>
        <w:tblStyle w:val="Table12"/>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28.8135593220338"/>
        <w:gridCol w:w="943.0508474576271"/>
        <w:gridCol w:w="969.4915254237288"/>
        <w:gridCol w:w="903.3898305084746"/>
        <w:gridCol w:w="1101.6949152542372"/>
        <w:gridCol w:w="1128.135593220339"/>
        <w:gridCol w:w="1062.0338983050847"/>
        <w:gridCol w:w="612.542372881356"/>
        <w:gridCol w:w="810.8474576271186"/>
        <w:tblGridChange w:id="0">
          <w:tblGrid>
            <w:gridCol w:w="1828.8135593220338"/>
            <w:gridCol w:w="943.0508474576271"/>
            <w:gridCol w:w="969.4915254237288"/>
            <w:gridCol w:w="903.3898305084746"/>
            <w:gridCol w:w="1101.6949152542372"/>
            <w:gridCol w:w="1128.135593220339"/>
            <w:gridCol w:w="1062.0338983050847"/>
            <w:gridCol w:w="612.542372881356"/>
            <w:gridCol w:w="810.8474576271186"/>
          </w:tblGrid>
        </w:tblGridChange>
      </w:tblGrid>
      <w:tr>
        <w:trPr>
          <w:cantSplit w:val="0"/>
          <w:trHeight w:val="78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E3">
            <w:pPr>
              <w:widowControl w:val="0"/>
              <w:jc w:val="center"/>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Intentions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E4">
            <w:pPr>
              <w:widowControl w:val="0"/>
              <w:jc w:val="center"/>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Study Pre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E5">
            <w:pPr>
              <w:widowControl w:val="0"/>
              <w:jc w:val="center"/>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Study Post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E6">
            <w:pPr>
              <w:widowControl w:val="0"/>
              <w:jc w:val="center"/>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Study Δ pp</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E7">
            <w:pPr>
              <w:widowControl w:val="0"/>
              <w:jc w:val="center"/>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Overall Pre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E8">
            <w:pPr>
              <w:widowControl w:val="0"/>
              <w:jc w:val="center"/>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Overall Post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E9">
            <w:pPr>
              <w:widowControl w:val="0"/>
              <w:jc w:val="center"/>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Overall Δ pp</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EA">
            <w:pPr>
              <w:widowControl w:val="0"/>
              <w:jc w:val="center"/>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z-stat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EB">
            <w:pPr>
              <w:widowControl w:val="0"/>
              <w:jc w:val="center"/>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p-value</w:t>
            </w:r>
            <w:r w:rsidDel="00000000" w:rsidR="00000000" w:rsidRPr="00000000">
              <w:rPr>
                <w:rtl w:val="0"/>
              </w:rPr>
            </w:r>
          </w:p>
        </w:tc>
      </w:tr>
      <w:tr>
        <w:trPr>
          <w:cantSplit w:val="0"/>
          <w:trHeight w:val="107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EC">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Consulting a specialist (merged)</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ED">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52.9 %</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EE">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57.4 %</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EF">
            <w:pPr>
              <w:widowControl w:val="0"/>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4.55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F0">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41.7 %</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F1">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48.9 %</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F2">
            <w:pPr>
              <w:widowControl w:val="0"/>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7.15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F3">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–1.26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F4">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0.206</w:t>
            </w:r>
          </w:p>
        </w:tc>
      </w:tr>
      <w:tr>
        <w:trPr>
          <w:cantSplit w:val="0"/>
          <w:trHeight w:val="78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F5">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Consulting a GP (merged)</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F6">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16.9 %</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F7">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19.5 %</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F8">
            <w:pPr>
              <w:widowControl w:val="0"/>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2.69</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F9">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15.9 %</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FA">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15.9 %</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FB">
            <w:pPr>
              <w:widowControl w:val="0"/>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0.02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FC">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1.69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FD">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0.091</w:t>
            </w:r>
          </w:p>
        </w:tc>
      </w:tr>
      <w:tr>
        <w:trPr>
          <w:cantSplit w:val="0"/>
          <w:trHeight w:val="5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FE">
            <w:pPr>
              <w:widowControl w:val="0"/>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I’m not sure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FF">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13.0 %</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00">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5.0 %</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01">
            <w:pPr>
              <w:widowControl w:val="0"/>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 7.97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02">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20.7 %</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03">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9.7 %</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04">
            <w:pPr>
              <w:widowControl w:val="0"/>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 10.94</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05">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2.5</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06">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0.012</w:t>
            </w:r>
          </w:p>
        </w:tc>
      </w:tr>
      <w:tr>
        <w:trPr>
          <w:cantSplit w:val="0"/>
          <w:trHeight w:val="78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07">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Managing at home / pharmacist</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08">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7.4 %</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09">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7.3 %</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0A">
            <w:pPr>
              <w:widowControl w:val="0"/>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 0.03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0B">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13.7 %</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0C">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16.9 %</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0D">
            <w:pPr>
              <w:widowControl w:val="0"/>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3.12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0E">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–2.71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0F">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0.0066</w:t>
            </w:r>
          </w:p>
        </w:tc>
      </w:tr>
      <w:tr>
        <w:trPr>
          <w:cantSplit w:val="0"/>
          <w:trHeight w:val="78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10">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Seeking emergency care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11">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9.9 %</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12">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10.7 %</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13">
            <w:pPr>
              <w:widowControl w:val="0"/>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0.76</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14">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8.0 %</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15">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8.6 %</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16">
            <w:pPr>
              <w:widowControl w:val="0"/>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0.65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17">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0.08</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18">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0.936</w:t>
            </w:r>
          </w:p>
        </w:tc>
      </w:tr>
    </w:tbl>
    <w:p w:rsidR="00000000" w:rsidDel="00000000" w:rsidP="00000000" w:rsidRDefault="00000000" w:rsidRPr="00000000" w14:paraId="00000319">
      <w:pPr>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31A">
      <w:pPr>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31B">
      <w:pPr>
        <w:rPr>
          <w:rFonts w:ascii="Montserrat" w:cs="Montserrat" w:eastAsia="Montserrat" w:hAnsi="Montserrat"/>
          <w:sz w:val="20"/>
          <w:szCs w:val="20"/>
        </w:rPr>
      </w:pPr>
      <w:r w:rsidDel="00000000" w:rsidR="00000000" w:rsidRPr="00000000">
        <w:rPr>
          <w:rtl w:val="0"/>
        </w:rPr>
      </w:r>
    </w:p>
    <w:tbl>
      <w:tblPr>
        <w:tblStyle w:val="Table13"/>
        <w:tblW w:w="90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00"/>
        <w:gridCol w:w="1500"/>
        <w:gridCol w:w="1500"/>
        <w:gridCol w:w="1500"/>
        <w:gridCol w:w="1500"/>
        <w:gridCol w:w="1500"/>
        <w:tblGridChange w:id="0">
          <w:tblGrid>
            <w:gridCol w:w="1500"/>
            <w:gridCol w:w="1500"/>
            <w:gridCol w:w="1500"/>
            <w:gridCol w:w="1500"/>
            <w:gridCol w:w="1500"/>
            <w:gridCol w:w="1500"/>
          </w:tblGrid>
        </w:tblGridChange>
      </w:tblGrid>
      <w:tr>
        <w:trPr>
          <w:cantSplit w:val="0"/>
          <w:trHeight w:val="54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1C">
            <w:pPr>
              <w:widowControl w:val="0"/>
              <w:jc w:val="center"/>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Category</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1D">
            <w:pPr>
              <w:widowControl w:val="0"/>
              <w:jc w:val="center"/>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Study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1E">
            <w:pPr>
              <w:widowControl w:val="0"/>
              <w:jc w:val="center"/>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Overall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1F">
            <w:pPr>
              <w:widowControl w:val="0"/>
              <w:jc w:val="center"/>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Δ (Study – Overall)</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20">
            <w:pPr>
              <w:widowControl w:val="0"/>
              <w:jc w:val="center"/>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z-stat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21">
            <w:pPr>
              <w:widowControl w:val="0"/>
              <w:jc w:val="center"/>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p-value</w:t>
            </w:r>
            <w:r w:rsidDel="00000000" w:rsidR="00000000" w:rsidRPr="00000000">
              <w:rPr>
                <w:rtl w:val="0"/>
              </w:rPr>
            </w:r>
          </w:p>
        </w:tc>
      </w:tr>
      <w:tr>
        <w:trPr>
          <w:cantSplit w:val="0"/>
          <w:trHeight w:val="315" w:hRule="atLeast"/>
          <w:tblHeader w:val="0"/>
        </w:trPr>
        <w:tc>
          <w:tcPr>
            <w:gridSpan w:val="6"/>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22">
            <w:pPr>
              <w:widowControl w:val="0"/>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Advice-level (n = 1 470 vs. 16 158)</w:t>
            </w:r>
            <w:r w:rsidDel="00000000" w:rsidR="00000000" w:rsidRPr="00000000">
              <w:rPr>
                <w:rtl w:val="0"/>
              </w:rPr>
            </w:r>
          </w:p>
        </w:tc>
      </w:tr>
      <w:tr>
        <w:trPr>
          <w:cantSplit w:val="0"/>
          <w:trHeight w:val="540" w:hRule="atLeast"/>
          <w:tblHeader w:val="0"/>
        </w:trPr>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28">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Self-Care (combined)</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29">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12.1 %</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2A">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14.9 %</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2B">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 2.8 pp</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2C">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–3.08</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2D">
            <w:pPr>
              <w:widowControl w:val="0"/>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0.002</w:t>
            </w:r>
            <w:r w:rsidDel="00000000" w:rsidR="00000000" w:rsidRPr="00000000">
              <w:rPr>
                <w:rtl w:val="0"/>
              </w:rPr>
            </w:r>
          </w:p>
        </w:tc>
      </w:tr>
      <w:tr>
        <w:trPr>
          <w:cantSplit w:val="0"/>
          <w:trHeight w:val="540" w:hRule="atLeast"/>
          <w:tblHeader w:val="0"/>
        </w:trPr>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2E">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Primary Care (all tiers)</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2F">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74.8 %</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30">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68.5 %</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31">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6.3 pp</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32">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5.31</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33">
            <w:pPr>
              <w:widowControl w:val="0"/>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1.1 × 10⁻⁷</w:t>
            </w:r>
            <w:r w:rsidDel="00000000" w:rsidR="00000000" w:rsidRPr="00000000">
              <w:rPr>
                <w:rtl w:val="0"/>
              </w:rPr>
            </w:r>
          </w:p>
        </w:tc>
      </w:tr>
      <w:tr>
        <w:trPr>
          <w:cantSplit w:val="0"/>
          <w:trHeight w:val="540" w:hRule="atLeast"/>
          <w:tblHeader w:val="0"/>
        </w:trPr>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34">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Emergency + Ambulance</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35">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12.7 %</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36">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16.7 %</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37">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 4.0 pp</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38">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–4.41</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39">
            <w:pPr>
              <w:widowControl w:val="0"/>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1.1 × 10⁻⁵</w:t>
            </w:r>
            <w:r w:rsidDel="00000000" w:rsidR="00000000" w:rsidRPr="00000000">
              <w:rPr>
                <w:rtl w:val="0"/>
              </w:rPr>
            </w:r>
          </w:p>
        </w:tc>
      </w:tr>
      <w:tr>
        <w:trPr>
          <w:cantSplit w:val="0"/>
          <w:trHeight w:val="315" w:hRule="atLeast"/>
          <w:tblHeader w:val="0"/>
        </w:trPr>
        <w:tc>
          <w:tcPr>
            <w:gridSpan w:val="6"/>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3A">
            <w:pPr>
              <w:widowControl w:val="0"/>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Sex (n = 1 463 vs. 11 067)</w:t>
            </w:r>
            <w:r w:rsidDel="00000000" w:rsidR="00000000" w:rsidRPr="00000000">
              <w:rPr>
                <w:rtl w:val="0"/>
              </w:rPr>
            </w:r>
          </w:p>
        </w:tc>
      </w:tr>
      <w:tr>
        <w:trPr>
          <w:cantSplit w:val="0"/>
          <w:trHeight w:val="330" w:hRule="atLeast"/>
          <w:tblHeader w:val="0"/>
        </w:trPr>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40">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Female</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41">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57.7 %</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42">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65.0 %</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43">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 7.1 pp</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44">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–5.16</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45">
            <w:pPr>
              <w:widowControl w:val="0"/>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2.5 × 10⁻⁷</w:t>
            </w:r>
            <w:r w:rsidDel="00000000" w:rsidR="00000000" w:rsidRPr="00000000">
              <w:rPr>
                <w:rtl w:val="0"/>
              </w:rPr>
            </w:r>
          </w:p>
        </w:tc>
      </w:tr>
      <w:tr>
        <w:trPr>
          <w:cantSplit w:val="0"/>
          <w:trHeight w:val="330" w:hRule="atLeast"/>
          <w:tblHeader w:val="0"/>
        </w:trPr>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46">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Male</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47">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41.8 %</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48">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35.0 %</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49">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7.1 pp</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4A">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5.16</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4B">
            <w:pPr>
              <w:widowControl w:val="0"/>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2.5 × 10⁻⁷</w:t>
            </w:r>
            <w:r w:rsidDel="00000000" w:rsidR="00000000" w:rsidRPr="00000000">
              <w:rPr>
                <w:rtl w:val="0"/>
              </w:rPr>
            </w:r>
          </w:p>
        </w:tc>
      </w:tr>
    </w:tbl>
    <w:p w:rsidR="00000000" w:rsidDel="00000000" w:rsidP="00000000" w:rsidRDefault="00000000" w:rsidRPr="00000000" w14:paraId="0000034C">
      <w:pPr>
        <w:rPr>
          <w:rFonts w:ascii="Montserrat" w:cs="Montserrat" w:eastAsia="Montserrat" w:hAnsi="Montserrat"/>
          <w:i w:val="1"/>
          <w:sz w:val="20"/>
          <w:szCs w:val="20"/>
        </w:rPr>
      </w:pPr>
      <w:r w:rsidDel="00000000" w:rsidR="00000000" w:rsidRPr="00000000">
        <w:rPr>
          <w:rtl w:val="0"/>
        </w:rPr>
      </w:r>
    </w:p>
    <w:p w:rsidR="00000000" w:rsidDel="00000000" w:rsidP="00000000" w:rsidRDefault="00000000" w:rsidRPr="00000000" w14:paraId="0000034D">
      <w:pPr>
        <w:pStyle w:val="Heading5"/>
        <w:spacing w:before="280" w:lineRule="auto"/>
        <w:rPr>
          <w:rFonts w:ascii="Montserrat" w:cs="Montserrat" w:eastAsia="Montserrat" w:hAnsi="Montserrat"/>
        </w:rPr>
      </w:pPr>
      <w:bookmarkStart w:colFirst="0" w:colLast="0" w:name="_ghhzvn9vxzuk" w:id="10"/>
      <w:bookmarkEnd w:id="10"/>
      <w:r w:rsidDel="00000000" w:rsidR="00000000" w:rsidRPr="00000000">
        <w:rPr>
          <w:rFonts w:ascii="Montserrat" w:cs="Montserrat" w:eastAsia="Montserrat" w:hAnsi="Montserrat"/>
          <w:b w:val="1"/>
          <w:rtl w:val="0"/>
        </w:rPr>
        <w:t xml:space="preserve">Table S9. </w:t>
      </w:r>
      <w:r w:rsidDel="00000000" w:rsidR="00000000" w:rsidRPr="00000000">
        <w:rPr>
          <w:rFonts w:ascii="Montserrat" w:cs="Montserrat" w:eastAsia="Montserrat" w:hAnsi="Montserrat"/>
          <w:rtl w:val="0"/>
        </w:rPr>
        <w:t xml:space="preserve">Change in Care Intentions (Pre → Post) for Participants With Known vs. Unknown Behaviour. </w:t>
      </w:r>
      <w:r w:rsidDel="00000000" w:rsidR="00000000" w:rsidRPr="00000000">
        <w:rPr>
          <w:rFonts w:ascii="Montserrat" w:cs="Montserrat" w:eastAsia="Montserrat" w:hAnsi="Montserrat"/>
          <w:rtl w:val="0"/>
        </w:rPr>
        <w:t xml:space="preserve">Skips excluded from denominators; Δ pp = Post % – Pre %</w:t>
      </w:r>
    </w:p>
    <w:tbl>
      <w:tblPr>
        <w:tblStyle w:val="Table14"/>
        <w:tblW w:w="9360.000000000002"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57.241379310345"/>
        <w:gridCol w:w="860.6896551724138"/>
        <w:gridCol w:w="1165.5172413793105"/>
        <w:gridCol w:w="1093.793103448276"/>
        <w:gridCol w:w="896.5517241379312"/>
        <w:gridCol w:w="896.5517241379312"/>
        <w:gridCol w:w="896.5517241379312"/>
        <w:gridCol w:w="896.5517241379312"/>
        <w:gridCol w:w="896.5517241379312"/>
        <w:tblGridChange w:id="0">
          <w:tblGrid>
            <w:gridCol w:w="1757.241379310345"/>
            <w:gridCol w:w="860.6896551724138"/>
            <w:gridCol w:w="1165.5172413793105"/>
            <w:gridCol w:w="1093.793103448276"/>
            <w:gridCol w:w="896.5517241379312"/>
            <w:gridCol w:w="896.5517241379312"/>
            <w:gridCol w:w="896.5517241379312"/>
            <w:gridCol w:w="896.5517241379312"/>
            <w:gridCol w:w="896.5517241379312"/>
          </w:tblGrid>
        </w:tblGridChange>
      </w:tblGrid>
      <w:tr>
        <w:trPr>
          <w:cantSplit w:val="0"/>
          <w:trHeight w:val="54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4E">
            <w:pPr>
              <w:widowControl w:val="0"/>
              <w:jc w:val="center"/>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Intention Category</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4F">
            <w:pPr>
              <w:widowControl w:val="0"/>
              <w:jc w:val="center"/>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Known Pre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50">
            <w:pPr>
              <w:widowControl w:val="0"/>
              <w:jc w:val="center"/>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Known Post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51">
            <w:pPr>
              <w:widowControl w:val="0"/>
              <w:jc w:val="center"/>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Δ pp&lt;br&gt;(Known)</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52">
            <w:pPr>
              <w:widowControl w:val="0"/>
              <w:jc w:val="center"/>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Unknown Pre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53">
            <w:pPr>
              <w:widowControl w:val="0"/>
              <w:jc w:val="center"/>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Unknown Post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54">
            <w:pPr>
              <w:widowControl w:val="0"/>
              <w:jc w:val="center"/>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Δ pp&lt;br&gt;(Unknown)</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55">
            <w:pPr>
              <w:widowControl w:val="0"/>
              <w:jc w:val="center"/>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z-stat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56">
            <w:pPr>
              <w:widowControl w:val="0"/>
              <w:jc w:val="center"/>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p-value</w:t>
            </w: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57">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Consulting a specialist</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58">
            <w:pPr>
              <w:widowControl w:val="0"/>
              <w:jc w:val="right"/>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49.6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59">
            <w:pPr>
              <w:widowControl w:val="0"/>
              <w:jc w:val="right"/>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53.3</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5A">
            <w:pPr>
              <w:widowControl w:val="0"/>
              <w:jc w:val="right"/>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3.7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5B">
            <w:pPr>
              <w:widowControl w:val="0"/>
              <w:jc w:val="right"/>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56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5C">
            <w:pPr>
              <w:widowControl w:val="0"/>
              <w:jc w:val="right"/>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61.3</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5D">
            <w:pPr>
              <w:widowControl w:val="0"/>
              <w:jc w:val="right"/>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5.3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5E">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–0.47</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5F">
            <w:pPr>
              <w:widowControl w:val="0"/>
              <w:jc w:val="right"/>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0.64</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60">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Consulting a GP</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61">
            <w:pPr>
              <w:widowControl w:val="0"/>
              <w:jc w:val="right"/>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16.3</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62">
            <w:pPr>
              <w:widowControl w:val="0"/>
              <w:jc w:val="right"/>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22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63">
            <w:pPr>
              <w:widowControl w:val="0"/>
              <w:jc w:val="right"/>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5.7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64">
            <w:pPr>
              <w:widowControl w:val="0"/>
              <w:jc w:val="right"/>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17.3</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65">
            <w:pPr>
              <w:widowControl w:val="0"/>
              <w:jc w:val="right"/>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17.2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66">
            <w:pPr>
              <w:widowControl w:val="0"/>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–0.1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67">
            <w:pPr>
              <w:widowControl w:val="0"/>
              <w:jc w:val="right"/>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2.01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68">
            <w:pPr>
              <w:widowControl w:val="0"/>
              <w:jc w:val="right"/>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0.044</w:t>
            </w: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69">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Managing at home / pharmacist</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6A">
            <w:pPr>
              <w:widowControl w:val="0"/>
              <w:jc w:val="right"/>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7.7</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6B">
            <w:pPr>
              <w:widowControl w:val="0"/>
              <w:jc w:val="right"/>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7.1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6C">
            <w:pPr>
              <w:widowControl w:val="0"/>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–0.6</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6D">
            <w:pPr>
              <w:widowControl w:val="0"/>
              <w:jc w:val="right"/>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7</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6E">
            <w:pPr>
              <w:widowControl w:val="0"/>
              <w:jc w:val="right"/>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7.5</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6F">
            <w:pPr>
              <w:widowControl w:val="0"/>
              <w:jc w:val="right"/>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0.5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70">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–0.51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71">
            <w:pPr>
              <w:widowControl w:val="0"/>
              <w:jc w:val="right"/>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0.61</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72">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Seeking emergency care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73">
            <w:pPr>
              <w:widowControl w:val="0"/>
              <w:jc w:val="right"/>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13.4</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74">
            <w:pPr>
              <w:widowControl w:val="0"/>
              <w:jc w:val="right"/>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13.1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75">
            <w:pPr>
              <w:widowControl w:val="0"/>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–0.3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76">
            <w:pPr>
              <w:widowControl w:val="0"/>
              <w:jc w:val="right"/>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6.6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77">
            <w:pPr>
              <w:widowControl w:val="0"/>
              <w:jc w:val="right"/>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8.4</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78">
            <w:pPr>
              <w:widowControl w:val="0"/>
              <w:jc w:val="right"/>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1.8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79">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–0.84</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7A">
            <w:pPr>
              <w:widowControl w:val="0"/>
              <w:jc w:val="right"/>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0.4</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7B">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I’m not sure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7C">
            <w:pPr>
              <w:widowControl w:val="0"/>
              <w:jc w:val="right"/>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13</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7D">
            <w:pPr>
              <w:widowControl w:val="0"/>
              <w:jc w:val="right"/>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4.4</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7E">
            <w:pPr>
              <w:widowControl w:val="0"/>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–8.6</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7F">
            <w:pPr>
              <w:widowControl w:val="0"/>
              <w:jc w:val="right"/>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13</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80">
            <w:pPr>
              <w:widowControl w:val="0"/>
              <w:jc w:val="right"/>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5.6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81">
            <w:pPr>
              <w:widowControl w:val="0"/>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–7.4</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82">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–0.57</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83">
            <w:pPr>
              <w:widowControl w:val="0"/>
              <w:jc w:val="right"/>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0.57</w:t>
            </w:r>
          </w:p>
        </w:tc>
      </w:tr>
    </w:tbl>
    <w:p w:rsidR="00000000" w:rsidDel="00000000" w:rsidP="00000000" w:rsidRDefault="00000000" w:rsidRPr="00000000" w14:paraId="00000384">
      <w:pPr>
        <w:rPr>
          <w:rFonts w:ascii="Montserrat" w:cs="Montserrat" w:eastAsia="Montserrat" w:hAnsi="Montserrat"/>
          <w:i w:val="1"/>
          <w:sz w:val="18"/>
          <w:szCs w:val="18"/>
        </w:rPr>
      </w:pPr>
      <w:r w:rsidDel="00000000" w:rsidR="00000000" w:rsidRPr="00000000">
        <w:rPr>
          <w:rtl w:val="0"/>
        </w:rPr>
      </w:r>
    </w:p>
    <w:tbl>
      <w:tblPr>
        <w:tblStyle w:val="Table15"/>
        <w:tblW w:w="9045.0" w:type="dxa"/>
        <w:jc w:val="left"/>
        <w:tblInd w:w="1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540"/>
        <w:gridCol w:w="1335"/>
        <w:gridCol w:w="1350"/>
        <w:gridCol w:w="1320"/>
        <w:gridCol w:w="1500"/>
        <w:tblGridChange w:id="0">
          <w:tblGrid>
            <w:gridCol w:w="3540"/>
            <w:gridCol w:w="1335"/>
            <w:gridCol w:w="1350"/>
            <w:gridCol w:w="1320"/>
            <w:gridCol w:w="1500"/>
          </w:tblGrid>
        </w:tblGridChange>
      </w:tblGrid>
      <w:tr>
        <w:trPr>
          <w:cantSplit w:val="0"/>
          <w:trHeight w:val="315" w:hRule="atLeast"/>
          <w:tblHeader w:val="0"/>
        </w:trPr>
        <w:tc>
          <w:tcPr>
            <w:gridSpan w:val="5"/>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385">
            <w:pPr>
              <w:widowControl w:val="0"/>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Age (mean ± SD), Welch t : t = 2.78, p = 0.0057</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38A">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Known : 39.5 ± 12.3</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8B">
            <w:pPr>
              <w:widowControl w:val="0"/>
              <w:rPr>
                <w:rFonts w:ascii="Montserrat" w:cs="Montserrat" w:eastAsia="Montserrat" w:hAnsi="Montserrat"/>
                <w:sz w:val="18"/>
                <w:szCs w:val="18"/>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8C">
            <w:pPr>
              <w:widowControl w:val="0"/>
              <w:rPr>
                <w:rFonts w:ascii="Montserrat" w:cs="Montserrat" w:eastAsia="Montserrat" w:hAnsi="Montserrat"/>
                <w:sz w:val="18"/>
                <w:szCs w:val="18"/>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8D">
            <w:pPr>
              <w:widowControl w:val="0"/>
              <w:rPr>
                <w:rFonts w:ascii="Montserrat" w:cs="Montserrat" w:eastAsia="Montserrat" w:hAnsi="Montserrat"/>
                <w:sz w:val="18"/>
                <w:szCs w:val="18"/>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8E">
            <w:pPr>
              <w:widowControl w:val="0"/>
              <w:rPr>
                <w:rFonts w:ascii="Montserrat" w:cs="Montserrat" w:eastAsia="Montserrat" w:hAnsi="Montserrat"/>
                <w:sz w:val="18"/>
                <w:szCs w:val="18"/>
              </w:rPr>
            </w:pP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38F">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Unknown : 37.7 ± 12.6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90">
            <w:pPr>
              <w:widowControl w:val="0"/>
              <w:rPr>
                <w:rFonts w:ascii="Montserrat" w:cs="Montserrat" w:eastAsia="Montserrat" w:hAnsi="Montserrat"/>
                <w:sz w:val="18"/>
                <w:szCs w:val="18"/>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91">
            <w:pPr>
              <w:widowControl w:val="0"/>
              <w:rPr>
                <w:rFonts w:ascii="Montserrat" w:cs="Montserrat" w:eastAsia="Montserrat" w:hAnsi="Montserrat"/>
                <w:sz w:val="18"/>
                <w:szCs w:val="18"/>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92">
            <w:pPr>
              <w:widowControl w:val="0"/>
              <w:rPr>
                <w:rFonts w:ascii="Montserrat" w:cs="Montserrat" w:eastAsia="Montserrat" w:hAnsi="Montserrat"/>
                <w:sz w:val="18"/>
                <w:szCs w:val="18"/>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93">
            <w:pPr>
              <w:widowControl w:val="0"/>
              <w:rPr>
                <w:rFonts w:ascii="Montserrat" w:cs="Montserrat" w:eastAsia="Montserrat" w:hAnsi="Montserrat"/>
                <w:sz w:val="18"/>
                <w:szCs w:val="18"/>
              </w:rPr>
            </w:pPr>
            <w:r w:rsidDel="00000000" w:rsidR="00000000" w:rsidRPr="00000000">
              <w:rPr>
                <w:rtl w:val="0"/>
              </w:rPr>
            </w:r>
          </w:p>
        </w:tc>
      </w:tr>
      <w:tr>
        <w:trPr>
          <w:cantSplit w:val="0"/>
          <w:trHeight w:val="540" w:hRule="atLeast"/>
          <w:tblHeader w:val="0"/>
        </w:trPr>
        <w:tc>
          <w:tcPr>
            <w:gridSpan w:val="5"/>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394">
            <w:pPr>
              <w:widowControl w:val="0"/>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Sex: χ² = 2.12, p = 0.145</w:t>
            </w:r>
            <w:r w:rsidDel="00000000" w:rsidR="00000000" w:rsidRPr="00000000">
              <w:rPr>
                <w:rtl w:val="0"/>
              </w:rPr>
            </w:r>
          </w:p>
        </w:tc>
      </w:tr>
      <w:tr>
        <w:trPr>
          <w:cantSplit w:val="0"/>
          <w:trHeight w:val="540" w:hRule="atLeast"/>
          <w:tblHeader w:val="0"/>
        </w:trPr>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399">
            <w:pPr>
              <w:widowControl w:val="0"/>
              <w:rPr>
                <w:rFonts w:ascii="Montserrat" w:cs="Montserrat" w:eastAsia="Montserrat" w:hAnsi="Montserrat"/>
                <w:sz w:val="18"/>
                <w:szCs w:val="18"/>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9A">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Unknown Behavior</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9B">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9C">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Known Behavior</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9D">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39E">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Female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9F">
            <w:pPr>
              <w:widowControl w:val="0"/>
              <w:jc w:val="right"/>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417</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A0">
            <w:pPr>
              <w:widowControl w:val="0"/>
              <w:jc w:val="right"/>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56.0</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A1">
            <w:pPr>
              <w:widowControl w:val="0"/>
              <w:jc w:val="right"/>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431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A2">
            <w:pPr>
              <w:widowControl w:val="0"/>
              <w:jc w:val="right"/>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60.0</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3A3">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Male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A4">
            <w:pPr>
              <w:widowControl w:val="0"/>
              <w:jc w:val="right"/>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327</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A5">
            <w:pPr>
              <w:widowControl w:val="0"/>
              <w:jc w:val="right"/>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44.0</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A6">
            <w:pPr>
              <w:widowControl w:val="0"/>
              <w:jc w:val="right"/>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288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A7">
            <w:pPr>
              <w:widowControl w:val="0"/>
              <w:jc w:val="right"/>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40.0</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3A8">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Total</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A9">
            <w:pPr>
              <w:widowControl w:val="0"/>
              <w:jc w:val="right"/>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744</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AA">
            <w:pPr>
              <w:widowControl w:val="0"/>
              <w:rPr>
                <w:rFonts w:ascii="Montserrat" w:cs="Montserrat" w:eastAsia="Montserrat" w:hAnsi="Montserrat"/>
                <w:sz w:val="18"/>
                <w:szCs w:val="18"/>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AB">
            <w:pPr>
              <w:widowControl w:val="0"/>
              <w:jc w:val="right"/>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719</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AC">
            <w:pPr>
              <w:widowControl w:val="0"/>
              <w:rPr>
                <w:rFonts w:ascii="Montserrat" w:cs="Montserrat" w:eastAsia="Montserrat" w:hAnsi="Montserrat"/>
                <w:sz w:val="18"/>
                <w:szCs w:val="18"/>
              </w:rPr>
            </w:pPr>
            <w:r w:rsidDel="00000000" w:rsidR="00000000" w:rsidRPr="00000000">
              <w:rPr>
                <w:rtl w:val="0"/>
              </w:rPr>
            </w:r>
          </w:p>
        </w:tc>
      </w:tr>
      <w:tr>
        <w:trPr>
          <w:cantSplit w:val="0"/>
          <w:trHeight w:val="540" w:hRule="atLeast"/>
          <w:tblHeader w:val="0"/>
        </w:trPr>
        <w:tc>
          <w:tcPr>
            <w:gridSpan w:val="5"/>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3AD">
            <w:pPr>
              <w:widowControl w:val="0"/>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Advice level (merged): χ² = 8.44, p = 0.0147</w:t>
            </w:r>
            <w:r w:rsidDel="00000000" w:rsidR="00000000" w:rsidRPr="00000000">
              <w:rPr>
                <w:rtl w:val="0"/>
              </w:rPr>
            </w:r>
          </w:p>
        </w:tc>
      </w:tr>
      <w:tr>
        <w:trPr>
          <w:cantSplit w:val="0"/>
          <w:trHeight w:val="540" w:hRule="atLeast"/>
          <w:tblHeader w:val="0"/>
        </w:trPr>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3B2">
            <w:pPr>
              <w:widowControl w:val="0"/>
              <w:rPr>
                <w:rFonts w:ascii="Montserrat" w:cs="Montserrat" w:eastAsia="Montserrat" w:hAnsi="Montserrat"/>
                <w:sz w:val="18"/>
                <w:szCs w:val="18"/>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B3">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Unknown Behavior</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B4">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B5">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Known Behavior</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B6">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w:t>
            </w:r>
          </w:p>
        </w:tc>
      </w:tr>
      <w:tr>
        <w:trPr>
          <w:cantSplit w:val="0"/>
          <w:trHeight w:val="540" w:hRule="atLeast"/>
          <w:tblHeader w:val="0"/>
        </w:trPr>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3B7">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Self Care</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3B8">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83</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3B9">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11.2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BA">
            <w:pPr>
              <w:widowControl w:val="0"/>
              <w:jc w:val="right"/>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95</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BB">
            <w:pPr>
              <w:widowControl w:val="0"/>
              <w:jc w:val="right"/>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13.2</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3BC">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Primary Care</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3BD">
            <w:pPr>
              <w:widowControl w:val="0"/>
              <w:jc w:val="right"/>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582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BE">
            <w:pPr>
              <w:widowControl w:val="0"/>
              <w:jc w:val="left"/>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78.2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BF">
            <w:pPr>
              <w:widowControl w:val="0"/>
              <w:jc w:val="right"/>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517</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C0">
            <w:pPr>
              <w:widowControl w:val="0"/>
              <w:jc w:val="right"/>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71.9</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3C1">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Emergency Care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C2">
            <w:pPr>
              <w:widowControl w:val="0"/>
              <w:jc w:val="right"/>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79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C3">
            <w:pPr>
              <w:widowControl w:val="0"/>
              <w:jc w:val="left"/>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10.6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C4">
            <w:pPr>
              <w:widowControl w:val="0"/>
              <w:jc w:val="right"/>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107</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C5">
            <w:pPr>
              <w:widowControl w:val="0"/>
              <w:jc w:val="right"/>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14.9</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3C6">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Total</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C7">
            <w:pPr>
              <w:widowControl w:val="0"/>
              <w:jc w:val="right"/>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744</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C8">
            <w:pPr>
              <w:widowControl w:val="0"/>
              <w:rPr>
                <w:rFonts w:ascii="Montserrat" w:cs="Montserrat" w:eastAsia="Montserrat" w:hAnsi="Montserrat"/>
                <w:sz w:val="18"/>
                <w:szCs w:val="18"/>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C9">
            <w:pPr>
              <w:widowControl w:val="0"/>
              <w:jc w:val="right"/>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719</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CA">
            <w:pPr>
              <w:widowControl w:val="0"/>
              <w:rPr>
                <w:rFonts w:ascii="Montserrat" w:cs="Montserrat" w:eastAsia="Montserrat" w:hAnsi="Montserrat"/>
                <w:sz w:val="18"/>
                <w:szCs w:val="18"/>
              </w:rPr>
            </w:pPr>
            <w:r w:rsidDel="00000000" w:rsidR="00000000" w:rsidRPr="00000000">
              <w:rPr>
                <w:rtl w:val="0"/>
              </w:rPr>
            </w:r>
          </w:p>
        </w:tc>
      </w:tr>
    </w:tbl>
    <w:p w:rsidR="00000000" w:rsidDel="00000000" w:rsidP="00000000" w:rsidRDefault="00000000" w:rsidRPr="00000000" w14:paraId="000003CB">
      <w:pPr>
        <w:rPr>
          <w:rFonts w:ascii="Montserrat" w:cs="Montserrat" w:eastAsia="Montserrat" w:hAnsi="Montserrat"/>
          <w:i w:val="1"/>
          <w:sz w:val="20"/>
          <w:szCs w:val="20"/>
        </w:rPr>
      </w:pPr>
      <w:r w:rsidDel="00000000" w:rsidR="00000000" w:rsidRPr="00000000">
        <w:rPr>
          <w:rtl w:val="0"/>
        </w:rPr>
      </w:r>
    </w:p>
    <w:p w:rsidR="00000000" w:rsidDel="00000000" w:rsidP="00000000" w:rsidRDefault="00000000" w:rsidRPr="00000000" w14:paraId="000003CC">
      <w:pPr>
        <w:pStyle w:val="Heading5"/>
        <w:spacing w:after="240" w:before="240" w:lineRule="auto"/>
        <w:rPr>
          <w:rFonts w:ascii="Montserrat" w:cs="Montserrat" w:eastAsia="Montserrat" w:hAnsi="Montserrat"/>
        </w:rPr>
      </w:pPr>
      <w:bookmarkStart w:colFirst="0" w:colLast="0" w:name="_gn7h828siwxs" w:id="11"/>
      <w:bookmarkEnd w:id="11"/>
      <w:r w:rsidDel="00000000" w:rsidR="00000000" w:rsidRPr="00000000">
        <w:rPr>
          <w:rFonts w:ascii="Montserrat" w:cs="Montserrat" w:eastAsia="Montserrat" w:hAnsi="Montserrat"/>
          <w:b w:val="1"/>
          <w:rtl w:val="0"/>
        </w:rPr>
        <w:t xml:space="preserve">Table S10. </w:t>
      </w:r>
      <w:r w:rsidDel="00000000" w:rsidR="00000000" w:rsidRPr="00000000">
        <w:rPr>
          <w:rFonts w:ascii="Montserrat" w:cs="Montserrat" w:eastAsia="Montserrat" w:hAnsi="Montserrat"/>
          <w:rtl w:val="0"/>
        </w:rPr>
        <w:t xml:space="preserve">Unmerged care option distributions for Pre-assessment intention, Post-assessment intention, and Behavior (n, %)</w:t>
      </w:r>
    </w:p>
    <w:tbl>
      <w:tblPr>
        <w:tblStyle w:val="Table16"/>
        <w:tblW w:w="93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30"/>
        <w:gridCol w:w="1830"/>
        <w:gridCol w:w="1305"/>
        <w:gridCol w:w="1680"/>
        <w:tblGridChange w:id="0">
          <w:tblGrid>
            <w:gridCol w:w="4530"/>
            <w:gridCol w:w="1830"/>
            <w:gridCol w:w="1305"/>
            <w:gridCol w:w="1680"/>
          </w:tblGrid>
        </w:tblGridChange>
      </w:tblGrid>
      <w:tr>
        <w:trPr>
          <w:cantSplit w:val="0"/>
          <w:trHeight w:val="58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CD">
            <w:pPr>
              <w:widowControl w:val="0"/>
              <w:jc w:val="center"/>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Care Level</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CE">
            <w:pPr>
              <w:widowControl w:val="0"/>
              <w:jc w:val="center"/>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Pre (n,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CF">
            <w:pPr>
              <w:widowControl w:val="0"/>
              <w:jc w:val="center"/>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Post (n,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D0">
            <w:pPr>
              <w:widowControl w:val="0"/>
              <w:jc w:val="center"/>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Behavior (n, %)</w:t>
            </w:r>
            <w:r w:rsidDel="00000000" w:rsidR="00000000" w:rsidRPr="00000000">
              <w:rPr>
                <w:rtl w:val="0"/>
              </w:rPr>
            </w:r>
          </w:p>
        </w:tc>
      </w:tr>
      <w:tr>
        <w:trPr>
          <w:cantSplit w:val="0"/>
          <w:trHeight w:val="43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D1">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Consulting a specialist in person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D2">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528 (35.9%)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D3">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538 (36.6%)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D4">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202 (13.7%)</w:t>
            </w:r>
          </w:p>
        </w:tc>
      </w:tr>
      <w:tr>
        <w:trPr>
          <w:cantSplit w:val="0"/>
          <w:trHeight w:val="45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D5">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Consulting a specialist online or by phone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D6">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240 (16.3%)</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D7">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238 (16.2%)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D8">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13 (0.9%)</w:t>
            </w:r>
          </w:p>
        </w:tc>
      </w:tr>
      <w:tr>
        <w:trPr>
          <w:cantSplit w:val="0"/>
          <w:trHeight w:val="19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D9">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I’m not sure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DA">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189 (12.9%)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DB">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68 (4.6%)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DC">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0 (0.0%)</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DD">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Consulting a GP online or by phone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DE">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153 (10.4%)</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DF">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164 (11.2%)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E0">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198 (13.5%)</w:t>
            </w:r>
          </w:p>
        </w:tc>
      </w:tr>
      <w:tr>
        <w:trPr>
          <w:cantSplit w:val="0"/>
          <w:trHeight w:val="30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E1">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Seeking emergency care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E2">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145 (9.9%)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E3">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144 (9.8%)</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E4">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152 (10.3%)</w:t>
            </w:r>
          </w:p>
        </w:tc>
      </w:tr>
      <w:tr>
        <w:trPr>
          <w:cantSplit w:val="0"/>
          <w:trHeight w:val="48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E5">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Managing my symptoms at home or consulting a pharmacist</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E6">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107 (7.3%)</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E7">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99 (6.7%)</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E8">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50 (3.4%)</w:t>
            </w:r>
          </w:p>
        </w:tc>
      </w:tr>
      <w:tr>
        <w:trPr>
          <w:cantSplit w:val="0"/>
          <w:trHeight w:val="28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E9">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Consulting a GP in person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EA">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92 (6.3%)</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EB">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100 (6.8%)</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EC">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106 (7.2%)</w:t>
            </w:r>
          </w:p>
        </w:tc>
      </w:tr>
      <w:tr>
        <w:trPr>
          <w:cantSplit w:val="0"/>
          <w:trHeight w:val="34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ED">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Skip</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EE">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16 (1.1%)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EF">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119 (8.1%)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F0">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0 (0.0%)</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F1">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No consultation at CUF</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F2">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F3">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F4">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715 (48.6%)</w:t>
            </w:r>
          </w:p>
        </w:tc>
      </w:tr>
      <w:tr>
        <w:trPr>
          <w:cantSplit w:val="0"/>
          <w:trHeight w:val="4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F5">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EHR file not accessible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F6">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F7">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3F8">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34 (2.3%)</w:t>
            </w:r>
          </w:p>
        </w:tc>
      </w:tr>
    </w:tbl>
    <w:p w:rsidR="00000000" w:rsidDel="00000000" w:rsidP="00000000" w:rsidRDefault="00000000" w:rsidRPr="00000000" w14:paraId="000003F9">
      <w:pPr>
        <w:rPr>
          <w:rFonts w:ascii="Montserrat" w:cs="Montserrat" w:eastAsia="Montserrat" w:hAnsi="Montserrat"/>
          <w:b w:val="1"/>
          <w:sz w:val="20"/>
          <w:szCs w:val="20"/>
        </w:rPr>
      </w:pPr>
      <w:r w:rsidDel="00000000" w:rsidR="00000000" w:rsidRPr="00000000">
        <w:rPr>
          <w:rtl w:val="0"/>
        </w:rPr>
      </w:r>
    </w:p>
    <w:sectPr>
      <w:headerReference r:id="rId6" w:type="default"/>
      <w:foot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FB">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FA">
    <w:pPr>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V1.1 June 2025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