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DCBD" w14:textId="029DEDF9" w:rsidR="00701434" w:rsidRDefault="00FA7E90" w:rsidP="00FA7E90">
      <w:pPr>
        <w:pStyle w:val="Heading1"/>
      </w:pPr>
      <w:r>
        <w:t>Supplemental Files</w:t>
      </w:r>
    </w:p>
    <w:p w14:paraId="23B1A5C5" w14:textId="77777777" w:rsidR="00FA7E90" w:rsidRDefault="00FA7E90" w:rsidP="00FA7E90">
      <w:pPr>
        <w:rPr>
          <w:rFonts w:ascii="Aptos" w:hAnsi="Aptos"/>
          <w:b/>
          <w:bCs/>
        </w:rPr>
      </w:pPr>
      <w:r w:rsidRPr="003F26B8">
        <w:rPr>
          <w:b/>
          <w:bCs/>
        </w:rPr>
        <w:t xml:space="preserve">Supplemental Table 1: </w:t>
      </w:r>
      <w:r>
        <w:rPr>
          <w:rFonts w:ascii="Aptos" w:hAnsi="Aptos"/>
          <w:b/>
          <w:bCs/>
        </w:rPr>
        <w:t>Percentages of perceived ease of access to get a medical cannabis prescription among people who use cannabis with and without receiving a medical prescription.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984"/>
        <w:gridCol w:w="2268"/>
        <w:gridCol w:w="1843"/>
        <w:gridCol w:w="1701"/>
        <w:gridCol w:w="1904"/>
      </w:tblGrid>
      <w:tr w:rsidR="00FA7E90" w14:paraId="23786852" w14:textId="77777777" w:rsidTr="005762C6">
        <w:tc>
          <w:tcPr>
            <w:tcW w:w="4248" w:type="dxa"/>
          </w:tcPr>
          <w:p w14:paraId="713147F0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</w:p>
        </w:tc>
        <w:tc>
          <w:tcPr>
            <w:tcW w:w="1984" w:type="dxa"/>
          </w:tcPr>
          <w:p w14:paraId="0AA1A612" w14:textId="77777777" w:rsidR="00FA7E90" w:rsidRPr="00731AA7" w:rsidRDefault="00FA7E90" w:rsidP="005762C6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People who reported using cannabis in the past year (n=4,415)</w:t>
            </w:r>
          </w:p>
        </w:tc>
        <w:tc>
          <w:tcPr>
            <w:tcW w:w="2268" w:type="dxa"/>
          </w:tcPr>
          <w:p w14:paraId="766CB8F5" w14:textId="77777777" w:rsidR="00FA7E90" w:rsidRPr="00731AA7" w:rsidRDefault="00FA7E90" w:rsidP="005762C6">
            <w:pPr>
              <w:spacing w:line="278" w:lineRule="auto"/>
              <w:rPr>
                <w:rFonts w:ascii="Aptos" w:hAnsi="Aptos"/>
                <w:b/>
                <w:bCs/>
              </w:rPr>
            </w:pPr>
            <w:r>
              <w:rPr>
                <w:b/>
                <w:bCs/>
              </w:rPr>
              <w:t>People with a medical cannabis prescription in past year</w:t>
            </w:r>
            <w:r w:rsidRPr="00A07B56">
              <w:rPr>
                <w:b/>
                <w:bCs/>
              </w:rPr>
              <w:t xml:space="preserve"> (n=</w:t>
            </w:r>
            <w:r>
              <w:rPr>
                <w:b/>
                <w:bCs/>
              </w:rPr>
              <w:t>676</w:t>
            </w:r>
            <w:r w:rsidRPr="00A07B56">
              <w:rPr>
                <w:b/>
                <w:bCs/>
              </w:rPr>
              <w:t>)</w:t>
            </w:r>
          </w:p>
        </w:tc>
        <w:tc>
          <w:tcPr>
            <w:tcW w:w="1843" w:type="dxa"/>
          </w:tcPr>
          <w:p w14:paraId="44008697" w14:textId="77777777" w:rsidR="00FA7E90" w:rsidRPr="00731AA7" w:rsidRDefault="00FA7E90" w:rsidP="005762C6">
            <w:pPr>
              <w:spacing w:line="278" w:lineRule="auto"/>
              <w:rPr>
                <w:rFonts w:ascii="Aptos" w:hAnsi="Aptos"/>
                <w:b/>
                <w:bCs/>
              </w:rPr>
            </w:pPr>
            <w:r>
              <w:rPr>
                <w:b/>
                <w:bCs/>
              </w:rPr>
              <w:t xml:space="preserve">People without a prescription that use medically </w:t>
            </w:r>
            <w:r w:rsidRPr="00A07B56">
              <w:rPr>
                <w:b/>
                <w:bCs/>
              </w:rPr>
              <w:t>(n=</w:t>
            </w:r>
            <w:r>
              <w:rPr>
                <w:b/>
                <w:bCs/>
              </w:rPr>
              <w:t>1,554</w:t>
            </w:r>
            <w:r w:rsidRPr="00A07B56">
              <w:rPr>
                <w:b/>
                <w:bCs/>
              </w:rPr>
              <w:t>)</w:t>
            </w:r>
          </w:p>
        </w:tc>
        <w:tc>
          <w:tcPr>
            <w:tcW w:w="1701" w:type="dxa"/>
          </w:tcPr>
          <w:p w14:paraId="633824CC" w14:textId="77777777" w:rsidR="00FA7E90" w:rsidRPr="00731AA7" w:rsidRDefault="00FA7E90" w:rsidP="005762C6">
            <w:pPr>
              <w:spacing w:line="278" w:lineRule="auto"/>
              <w:rPr>
                <w:rFonts w:ascii="Aptos" w:hAnsi="Aptos"/>
                <w:b/>
                <w:bCs/>
              </w:rPr>
            </w:pPr>
            <w:r>
              <w:rPr>
                <w:b/>
                <w:bCs/>
              </w:rPr>
              <w:t>People who did not report medical use (n=2,125)</w:t>
            </w:r>
          </w:p>
        </w:tc>
        <w:tc>
          <w:tcPr>
            <w:tcW w:w="1904" w:type="dxa"/>
          </w:tcPr>
          <w:p w14:paraId="7BE88D0F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A07B56">
              <w:rPr>
                <w:b/>
                <w:bCs/>
              </w:rPr>
              <w:t>χ</w:t>
            </w:r>
            <w:proofErr w:type="gramStart"/>
            <w:r w:rsidRPr="00A07B56">
              <w:rPr>
                <w:b/>
                <w:bCs/>
                <w:vertAlign w:val="superscript"/>
              </w:rPr>
              <w:t xml:space="preserve">2 </w:t>
            </w:r>
            <w:r w:rsidRPr="00A07B56">
              <w:rPr>
                <w:b/>
                <w:bCs/>
              </w:rPr>
              <w:t>,</w:t>
            </w:r>
            <w:proofErr w:type="gramEnd"/>
            <w:r w:rsidRPr="00A07B56">
              <w:rPr>
                <w:b/>
                <w:bCs/>
              </w:rPr>
              <w:t xml:space="preserve"> p-value</w:t>
            </w:r>
          </w:p>
        </w:tc>
      </w:tr>
      <w:tr w:rsidR="00FA7E90" w14:paraId="7CEEE9CC" w14:textId="77777777" w:rsidTr="005762C6">
        <w:tc>
          <w:tcPr>
            <w:tcW w:w="4248" w:type="dxa"/>
          </w:tcPr>
          <w:p w14:paraId="5D46CC9B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</w:p>
        </w:tc>
        <w:tc>
          <w:tcPr>
            <w:tcW w:w="7796" w:type="dxa"/>
            <w:gridSpan w:val="4"/>
          </w:tcPr>
          <w:p w14:paraId="002446B5" w14:textId="77777777" w:rsidR="00FA7E90" w:rsidRDefault="00FA7E90" w:rsidP="005762C6">
            <w:pPr>
              <w:spacing w:line="278" w:lineRule="auto"/>
              <w:jc w:val="center"/>
              <w:rPr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Weighted % (unweighted n)</w:t>
            </w:r>
          </w:p>
        </w:tc>
        <w:tc>
          <w:tcPr>
            <w:tcW w:w="1904" w:type="dxa"/>
          </w:tcPr>
          <w:p w14:paraId="0AB92C8E" w14:textId="77777777" w:rsidR="00FA7E90" w:rsidRPr="00A07B56" w:rsidRDefault="00FA7E90" w:rsidP="005762C6">
            <w:pPr>
              <w:spacing w:line="278" w:lineRule="auto"/>
              <w:rPr>
                <w:b/>
                <w:bCs/>
              </w:rPr>
            </w:pPr>
          </w:p>
        </w:tc>
      </w:tr>
      <w:tr w:rsidR="00FA7E90" w14:paraId="5E001926" w14:textId="77777777" w:rsidTr="005762C6">
        <w:tc>
          <w:tcPr>
            <w:tcW w:w="4248" w:type="dxa"/>
          </w:tcPr>
          <w:p w14:paraId="748C37C0" w14:textId="77777777" w:rsidR="00FA7E90" w:rsidRPr="00CC6A54" w:rsidRDefault="00FA7E90" w:rsidP="005762C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Perceived ease of access to </w:t>
            </w:r>
            <w:r w:rsidRPr="00CC6A54">
              <w:rPr>
                <w:b/>
                <w:bCs/>
              </w:rPr>
              <w:t xml:space="preserve">get a medical cannabis prescription in the </w:t>
            </w:r>
            <w:r>
              <w:rPr>
                <w:b/>
                <w:bCs/>
              </w:rPr>
              <w:t xml:space="preserve">respondent’s </w:t>
            </w:r>
            <w:r w:rsidRPr="00CC6A54">
              <w:rPr>
                <w:b/>
                <w:bCs/>
              </w:rPr>
              <w:t>city or town</w:t>
            </w:r>
          </w:p>
        </w:tc>
        <w:tc>
          <w:tcPr>
            <w:tcW w:w="1984" w:type="dxa"/>
          </w:tcPr>
          <w:p w14:paraId="4243AD06" w14:textId="77777777" w:rsidR="00FA7E90" w:rsidRDefault="00FA7E90" w:rsidP="005762C6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268" w:type="dxa"/>
          </w:tcPr>
          <w:p w14:paraId="395184CA" w14:textId="77777777" w:rsidR="00FA7E90" w:rsidRDefault="00FA7E90" w:rsidP="005762C6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7600969" w14:textId="77777777" w:rsidR="00FA7E90" w:rsidRDefault="00FA7E90" w:rsidP="005762C6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1701" w:type="dxa"/>
          </w:tcPr>
          <w:p w14:paraId="0A55B453" w14:textId="77777777" w:rsidR="00FA7E90" w:rsidRDefault="00FA7E90" w:rsidP="005762C6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1904" w:type="dxa"/>
          </w:tcPr>
          <w:p w14:paraId="14F389F4" w14:textId="4574E393" w:rsidR="00FA7E90" w:rsidRPr="00C071B9" w:rsidRDefault="00512016" w:rsidP="005762C6">
            <w:pPr>
              <w:spacing w:line="278" w:lineRule="auto"/>
            </w:pPr>
            <w:r>
              <w:t>617.1</w:t>
            </w:r>
            <w:r w:rsidR="00FA7E90" w:rsidRPr="00C071B9">
              <w:t>, p&lt;0.0</w:t>
            </w:r>
            <w:r>
              <w:t>01</w:t>
            </w:r>
          </w:p>
        </w:tc>
      </w:tr>
      <w:tr w:rsidR="00FA7E90" w14:paraId="2EDBBC6A" w14:textId="77777777" w:rsidTr="005762C6">
        <w:tc>
          <w:tcPr>
            <w:tcW w:w="4248" w:type="dxa"/>
          </w:tcPr>
          <w:p w14:paraId="44D1B9E5" w14:textId="77777777" w:rsidR="00FA7E90" w:rsidRPr="001421AD" w:rsidRDefault="00FA7E90" w:rsidP="005762C6">
            <w:pPr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 xml:space="preserve">Very or </w:t>
            </w:r>
            <w:proofErr w:type="gramStart"/>
            <w:r w:rsidRPr="001421AD">
              <w:rPr>
                <w:rFonts w:ascii="Aptos" w:hAnsi="Aptos"/>
              </w:rPr>
              <w:t>fairly easy</w:t>
            </w:r>
            <w:proofErr w:type="gramEnd"/>
          </w:p>
        </w:tc>
        <w:tc>
          <w:tcPr>
            <w:tcW w:w="1984" w:type="dxa"/>
          </w:tcPr>
          <w:p w14:paraId="3CD56008" w14:textId="3E389F53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27.</w:t>
            </w:r>
            <w:r w:rsidR="006A4874">
              <w:t>0</w:t>
            </w:r>
            <w:r>
              <w:t>% (1321)</w:t>
            </w:r>
          </w:p>
        </w:tc>
        <w:tc>
          <w:tcPr>
            <w:tcW w:w="2268" w:type="dxa"/>
          </w:tcPr>
          <w:p w14:paraId="60D1E494" w14:textId="24F4D655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6</w:t>
            </w:r>
            <w:r w:rsidR="007D1114">
              <w:t>6.1</w:t>
            </w:r>
            <w:r>
              <w:t>% (446)</w:t>
            </w:r>
          </w:p>
        </w:tc>
        <w:tc>
          <w:tcPr>
            <w:tcW w:w="1843" w:type="dxa"/>
          </w:tcPr>
          <w:p w14:paraId="6F3ADB27" w14:textId="357099CB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2</w:t>
            </w:r>
            <w:r w:rsidR="007D1114">
              <w:rPr>
                <w:rFonts w:ascii="Aptos" w:hAnsi="Aptos"/>
              </w:rPr>
              <w:t>3.8</w:t>
            </w:r>
            <w:r>
              <w:rPr>
                <w:rFonts w:ascii="Aptos" w:hAnsi="Aptos"/>
              </w:rPr>
              <w:t>% (413)</w:t>
            </w:r>
          </w:p>
        </w:tc>
        <w:tc>
          <w:tcPr>
            <w:tcW w:w="1701" w:type="dxa"/>
          </w:tcPr>
          <w:p w14:paraId="3FF65BC2" w14:textId="20058E56" w:rsidR="00FA7E90" w:rsidRDefault="007D1114" w:rsidP="005762C6">
            <w:pPr>
              <w:spacing w:line="278" w:lineRule="auto"/>
              <w:rPr>
                <w:rFonts w:ascii="Aptos" w:hAnsi="Aptos"/>
              </w:rPr>
            </w:pPr>
            <w:r>
              <w:t>19.6</w:t>
            </w:r>
            <w:r w:rsidR="00FA7E90">
              <w:t>% (457)</w:t>
            </w:r>
          </w:p>
        </w:tc>
        <w:tc>
          <w:tcPr>
            <w:tcW w:w="1904" w:type="dxa"/>
          </w:tcPr>
          <w:p w14:paraId="692AED3A" w14:textId="77777777" w:rsidR="00FA7E90" w:rsidRDefault="00FA7E90" w:rsidP="005762C6">
            <w:pPr>
              <w:spacing w:line="278" w:lineRule="auto"/>
            </w:pPr>
          </w:p>
        </w:tc>
      </w:tr>
      <w:tr w:rsidR="00FA7E90" w14:paraId="235BCF95" w14:textId="77777777" w:rsidTr="005762C6">
        <w:tc>
          <w:tcPr>
            <w:tcW w:w="4248" w:type="dxa"/>
          </w:tcPr>
          <w:p w14:paraId="3ED7E907" w14:textId="77777777" w:rsidR="00FA7E90" w:rsidRPr="001421AD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>Neither easy nor difficult</w:t>
            </w:r>
          </w:p>
        </w:tc>
        <w:tc>
          <w:tcPr>
            <w:tcW w:w="1984" w:type="dxa"/>
          </w:tcPr>
          <w:p w14:paraId="7C13860F" w14:textId="150830DC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17.</w:t>
            </w:r>
            <w:r w:rsidR="006A4874">
              <w:t>8</w:t>
            </w:r>
            <w:r>
              <w:t>% (731)</w:t>
            </w:r>
          </w:p>
        </w:tc>
        <w:tc>
          <w:tcPr>
            <w:tcW w:w="2268" w:type="dxa"/>
          </w:tcPr>
          <w:p w14:paraId="140AE975" w14:textId="21310C3F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</w:t>
            </w:r>
            <w:r w:rsidR="007D1114">
              <w:t>8.2</w:t>
            </w:r>
            <w:r>
              <w:t>% (117)</w:t>
            </w:r>
          </w:p>
        </w:tc>
        <w:tc>
          <w:tcPr>
            <w:tcW w:w="1843" w:type="dxa"/>
          </w:tcPr>
          <w:p w14:paraId="01AAF8A9" w14:textId="50BD67F0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18.</w:t>
            </w:r>
            <w:r w:rsidR="007D1114">
              <w:rPr>
                <w:rFonts w:ascii="Aptos" w:hAnsi="Aptos"/>
              </w:rPr>
              <w:t>8</w:t>
            </w:r>
            <w:r>
              <w:rPr>
                <w:rFonts w:ascii="Aptos" w:hAnsi="Aptos"/>
              </w:rPr>
              <w:t>% (276)</w:t>
            </w:r>
          </w:p>
        </w:tc>
        <w:tc>
          <w:tcPr>
            <w:tcW w:w="1701" w:type="dxa"/>
          </w:tcPr>
          <w:p w14:paraId="171225FE" w14:textId="6D097F74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16.</w:t>
            </w:r>
            <w:r w:rsidR="007D1114">
              <w:t>9</w:t>
            </w:r>
            <w:r>
              <w:t>% (329)</w:t>
            </w:r>
          </w:p>
        </w:tc>
        <w:tc>
          <w:tcPr>
            <w:tcW w:w="1904" w:type="dxa"/>
          </w:tcPr>
          <w:p w14:paraId="2E483667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</w:p>
        </w:tc>
      </w:tr>
      <w:tr w:rsidR="00FA7E90" w14:paraId="16C49104" w14:textId="77777777" w:rsidTr="005762C6">
        <w:tc>
          <w:tcPr>
            <w:tcW w:w="4248" w:type="dxa"/>
          </w:tcPr>
          <w:p w14:paraId="14374985" w14:textId="77777777" w:rsidR="00FA7E90" w:rsidRPr="001421AD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 xml:space="preserve">Very or </w:t>
            </w:r>
            <w:proofErr w:type="gramStart"/>
            <w:r w:rsidRPr="001421AD">
              <w:rPr>
                <w:rFonts w:ascii="Aptos" w:hAnsi="Aptos"/>
              </w:rPr>
              <w:t>fairly difficult</w:t>
            </w:r>
            <w:proofErr w:type="gramEnd"/>
          </w:p>
        </w:tc>
        <w:tc>
          <w:tcPr>
            <w:tcW w:w="1984" w:type="dxa"/>
          </w:tcPr>
          <w:p w14:paraId="280C243F" w14:textId="7462A7F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38.</w:t>
            </w:r>
            <w:r w:rsidR="006A4874">
              <w:t>0</w:t>
            </w:r>
            <w:r>
              <w:t>% (1573)</w:t>
            </w:r>
          </w:p>
        </w:tc>
        <w:tc>
          <w:tcPr>
            <w:tcW w:w="2268" w:type="dxa"/>
          </w:tcPr>
          <w:p w14:paraId="74D74FD0" w14:textId="6D86D6B8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</w:t>
            </w:r>
            <w:r w:rsidR="007D1114">
              <w:t>4.2</w:t>
            </w:r>
            <w:r>
              <w:t>% (98)</w:t>
            </w:r>
          </w:p>
        </w:tc>
        <w:tc>
          <w:tcPr>
            <w:tcW w:w="1843" w:type="dxa"/>
          </w:tcPr>
          <w:p w14:paraId="031DD0FB" w14:textId="59D7474B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43.</w:t>
            </w:r>
            <w:r w:rsidR="007D1114">
              <w:rPr>
                <w:rFonts w:ascii="Aptos" w:hAnsi="Aptos"/>
              </w:rPr>
              <w:t>7</w:t>
            </w:r>
            <w:r>
              <w:rPr>
                <w:rFonts w:ascii="Aptos" w:hAnsi="Aptos"/>
              </w:rPr>
              <w:t>% (653)</w:t>
            </w:r>
          </w:p>
        </w:tc>
        <w:tc>
          <w:tcPr>
            <w:tcW w:w="1701" w:type="dxa"/>
          </w:tcPr>
          <w:p w14:paraId="29E6EEBF" w14:textId="77C382F6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40.</w:t>
            </w:r>
            <w:r w:rsidR="007D1114">
              <w:t>1</w:t>
            </w:r>
            <w:r>
              <w:t>% (814)</w:t>
            </w:r>
          </w:p>
        </w:tc>
        <w:tc>
          <w:tcPr>
            <w:tcW w:w="1904" w:type="dxa"/>
          </w:tcPr>
          <w:p w14:paraId="1B61ECC2" w14:textId="77777777" w:rsidR="00FA7E90" w:rsidRDefault="00FA7E90" w:rsidP="005762C6">
            <w:pPr>
              <w:spacing w:line="278" w:lineRule="auto"/>
            </w:pPr>
          </w:p>
        </w:tc>
      </w:tr>
      <w:tr w:rsidR="00FA7E90" w14:paraId="5977E7F7" w14:textId="77777777" w:rsidTr="005762C6">
        <w:tc>
          <w:tcPr>
            <w:tcW w:w="4248" w:type="dxa"/>
          </w:tcPr>
          <w:p w14:paraId="0DFC0552" w14:textId="77777777" w:rsidR="00FA7E90" w:rsidRPr="001421AD" w:rsidRDefault="00FA7E90" w:rsidP="005762C6">
            <w:pPr>
              <w:spacing w:line="278" w:lineRule="auto"/>
              <w:rPr>
                <w:rFonts w:ascii="Aptos" w:hAnsi="Aptos"/>
              </w:rPr>
            </w:pPr>
            <w:r w:rsidRPr="001421AD">
              <w:rPr>
                <w:rFonts w:ascii="Aptos" w:hAnsi="Aptos"/>
              </w:rPr>
              <w:t>Don’t know</w:t>
            </w:r>
          </w:p>
        </w:tc>
        <w:tc>
          <w:tcPr>
            <w:tcW w:w="1984" w:type="dxa"/>
          </w:tcPr>
          <w:p w14:paraId="1864DD7A" w14:textId="29E14918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</w:t>
            </w:r>
            <w:r w:rsidR="006A4874">
              <w:t>7.2</w:t>
            </w:r>
            <w:r>
              <w:t>% (745)</w:t>
            </w:r>
          </w:p>
        </w:tc>
        <w:tc>
          <w:tcPr>
            <w:tcW w:w="2268" w:type="dxa"/>
          </w:tcPr>
          <w:p w14:paraId="70915E1F" w14:textId="77777777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1.5% (11)</w:t>
            </w:r>
          </w:p>
        </w:tc>
        <w:tc>
          <w:tcPr>
            <w:tcW w:w="1843" w:type="dxa"/>
          </w:tcPr>
          <w:p w14:paraId="13D4AC12" w14:textId="0F961143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13.</w:t>
            </w:r>
            <w:r w:rsidR="007D1114">
              <w:rPr>
                <w:rFonts w:ascii="Aptos" w:hAnsi="Aptos"/>
              </w:rPr>
              <w:t>7</w:t>
            </w:r>
            <w:r>
              <w:rPr>
                <w:rFonts w:ascii="Aptos" w:hAnsi="Aptos"/>
              </w:rPr>
              <w:t>% (210)</w:t>
            </w:r>
          </w:p>
        </w:tc>
        <w:tc>
          <w:tcPr>
            <w:tcW w:w="1701" w:type="dxa"/>
          </w:tcPr>
          <w:p w14:paraId="60D9FC17" w14:textId="06D012DD" w:rsidR="00FA7E90" w:rsidRDefault="00FA7E90" w:rsidP="005762C6">
            <w:pPr>
              <w:spacing w:line="278" w:lineRule="auto"/>
              <w:rPr>
                <w:rFonts w:ascii="Aptos" w:hAnsi="Aptos"/>
              </w:rPr>
            </w:pPr>
            <w:r>
              <w:t>23.</w:t>
            </w:r>
            <w:r w:rsidR="007D1114">
              <w:t>4</w:t>
            </w:r>
            <w:r>
              <w:t>% (515)</w:t>
            </w:r>
          </w:p>
        </w:tc>
        <w:tc>
          <w:tcPr>
            <w:tcW w:w="1904" w:type="dxa"/>
          </w:tcPr>
          <w:p w14:paraId="25A8D81F" w14:textId="77777777" w:rsidR="00FA7E90" w:rsidRDefault="00FA7E90" w:rsidP="005762C6">
            <w:pPr>
              <w:spacing w:line="278" w:lineRule="auto"/>
            </w:pPr>
          </w:p>
        </w:tc>
      </w:tr>
    </w:tbl>
    <w:p w14:paraId="680ACC3D" w14:textId="77777777" w:rsidR="00FA7E90" w:rsidRPr="00B03849" w:rsidRDefault="00FA7E90" w:rsidP="00FA7E90">
      <w:pPr>
        <w:rPr>
          <w:sz w:val="18"/>
          <w:szCs w:val="18"/>
        </w:rPr>
      </w:pPr>
      <w:r w:rsidRPr="00B03849">
        <w:rPr>
          <w:rFonts w:ascii="Aptos" w:hAnsi="Aptos"/>
          <w:sz w:val="18"/>
          <w:szCs w:val="18"/>
        </w:rPr>
        <w:t>Perceived ease of accessing legal medical cannabis: Respondents were asked “How easy or difficult would it be for you to get a medical cannabis prescription in the city or town where you live?” Response options were categorised to “Easy” (Very easy/</w:t>
      </w:r>
      <w:proofErr w:type="gramStart"/>
      <w:r w:rsidRPr="00B03849">
        <w:rPr>
          <w:rFonts w:ascii="Aptos" w:hAnsi="Aptos"/>
          <w:sz w:val="18"/>
          <w:szCs w:val="18"/>
        </w:rPr>
        <w:t>Fairly easy</w:t>
      </w:r>
      <w:proofErr w:type="gramEnd"/>
      <w:r w:rsidRPr="00B03849">
        <w:rPr>
          <w:rFonts w:ascii="Aptos" w:hAnsi="Aptos"/>
          <w:sz w:val="18"/>
          <w:szCs w:val="18"/>
        </w:rPr>
        <w:t>), “Neither easy nor difficult” and “Difficult” (Very difficult/Fairly difficult), and “Don’t know”.</w:t>
      </w:r>
    </w:p>
    <w:p w14:paraId="014A3461" w14:textId="77777777" w:rsidR="00FA7E90" w:rsidRDefault="00FA7E90" w:rsidP="00FA7E90">
      <w:r>
        <w:br w:type="page"/>
      </w:r>
    </w:p>
    <w:p w14:paraId="16C81627" w14:textId="77777777" w:rsidR="00FA7E90" w:rsidRDefault="00FA7E90" w:rsidP="00FA7E90">
      <w:pPr>
        <w:sectPr w:rsidR="00FA7E90" w:rsidSect="00FA7E90">
          <w:headerReference w:type="default" r:id="rId6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5069064" w14:textId="77777777" w:rsidR="00FA7E90" w:rsidRPr="00B03849" w:rsidRDefault="00FA7E90" w:rsidP="00FA7E90">
      <w:pPr>
        <w:rPr>
          <w:rFonts w:ascii="Aptos" w:hAnsi="Aptos"/>
          <w:b/>
          <w:bCs/>
        </w:rPr>
      </w:pPr>
      <w:r w:rsidRPr="003F26B8">
        <w:rPr>
          <w:b/>
          <w:bCs/>
        </w:rPr>
        <w:lastRenderedPageBreak/>
        <w:t xml:space="preserve">Supplemental Table </w:t>
      </w:r>
      <w:r>
        <w:rPr>
          <w:b/>
          <w:bCs/>
        </w:rPr>
        <w:t>2</w:t>
      </w:r>
      <w:r w:rsidRPr="003F26B8">
        <w:rPr>
          <w:b/>
          <w:bCs/>
        </w:rPr>
        <w:t xml:space="preserve">: </w:t>
      </w:r>
      <w:r w:rsidRPr="003F26B8">
        <w:rPr>
          <w:rFonts w:ascii="Aptos" w:hAnsi="Aptos"/>
          <w:b/>
          <w:bCs/>
        </w:rPr>
        <w:t>Weighted</w:t>
      </w:r>
      <w:r>
        <w:rPr>
          <w:rFonts w:ascii="Aptos" w:hAnsi="Aptos"/>
          <w:b/>
          <w:bCs/>
        </w:rPr>
        <w:t xml:space="preserve"> regression analyses on the monthly or more frequent use of at least one of the nine cannabis products assessed (n=4,273).</w:t>
      </w: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5098"/>
        <w:gridCol w:w="2977"/>
      </w:tblGrid>
      <w:tr w:rsidR="00FA7E90" w:rsidRPr="00FA7E90" w14:paraId="79FB4FAC" w14:textId="77777777" w:rsidTr="00FA7E90">
        <w:tc>
          <w:tcPr>
            <w:tcW w:w="5098" w:type="dxa"/>
          </w:tcPr>
          <w:p w14:paraId="37DE107A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bookmarkStart w:id="0" w:name="_Hlk213917637"/>
          </w:p>
        </w:tc>
        <w:tc>
          <w:tcPr>
            <w:tcW w:w="2977" w:type="dxa"/>
          </w:tcPr>
          <w:p w14:paraId="5D2AE6BB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Monthly or more frequent use of at least one product </w:t>
            </w:r>
          </w:p>
          <w:p w14:paraId="51E28453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(vs. No MMF of any product)</w:t>
            </w:r>
          </w:p>
        </w:tc>
      </w:tr>
      <w:tr w:rsidR="00FA7E90" w:rsidRPr="00FA7E90" w14:paraId="0B3D9129" w14:textId="77777777" w:rsidTr="00FA7E90">
        <w:tc>
          <w:tcPr>
            <w:tcW w:w="5098" w:type="dxa"/>
          </w:tcPr>
          <w:p w14:paraId="392C6C6D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Medical cannabis use </w:t>
            </w:r>
            <w:r w:rsidRPr="00FA7E90">
              <w:rPr>
                <w:rFonts w:ascii="Aptos" w:hAnsi="Aptos"/>
                <w:i/>
                <w:iCs/>
              </w:rPr>
              <w:t>(vs No medical use)</w:t>
            </w:r>
          </w:p>
        </w:tc>
        <w:tc>
          <w:tcPr>
            <w:tcW w:w="2977" w:type="dxa"/>
          </w:tcPr>
          <w:p w14:paraId="78485DA6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FA7E90" w14:paraId="35A01D06" w14:textId="77777777" w:rsidTr="00FA7E90">
        <w:tc>
          <w:tcPr>
            <w:tcW w:w="5098" w:type="dxa"/>
          </w:tcPr>
          <w:p w14:paraId="53F67C14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</w:rPr>
              <w:t xml:space="preserve">  People with a prescription</w:t>
            </w:r>
          </w:p>
        </w:tc>
        <w:tc>
          <w:tcPr>
            <w:tcW w:w="2977" w:type="dxa"/>
          </w:tcPr>
          <w:p w14:paraId="3202EF39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1.32 (1.24, 1.40)</w:t>
            </w:r>
          </w:p>
        </w:tc>
      </w:tr>
      <w:tr w:rsidR="00FA7E90" w:rsidRPr="00FA7E90" w14:paraId="5690C98E" w14:textId="77777777" w:rsidTr="00FA7E90">
        <w:tc>
          <w:tcPr>
            <w:tcW w:w="5098" w:type="dxa"/>
          </w:tcPr>
          <w:p w14:paraId="5A863550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</w:rPr>
              <w:t xml:space="preserve">  People without a prescription that use medically</w:t>
            </w:r>
          </w:p>
        </w:tc>
        <w:tc>
          <w:tcPr>
            <w:tcW w:w="2977" w:type="dxa"/>
          </w:tcPr>
          <w:p w14:paraId="69B81880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1.21 (1.14, 1.28)</w:t>
            </w:r>
          </w:p>
        </w:tc>
      </w:tr>
      <w:tr w:rsidR="00FA7E90" w:rsidRPr="00FA7E90" w14:paraId="4EA47E3D" w14:textId="77777777" w:rsidTr="00FA7E90">
        <w:tc>
          <w:tcPr>
            <w:tcW w:w="5098" w:type="dxa"/>
          </w:tcPr>
          <w:p w14:paraId="0B912B60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Age </w:t>
            </w:r>
            <w:r w:rsidRPr="00FA7E90">
              <w:rPr>
                <w:rFonts w:ascii="Aptos" w:hAnsi="Aptos"/>
                <w:i/>
                <w:iCs/>
              </w:rPr>
              <w:t>(vs 56-65)</w:t>
            </w:r>
          </w:p>
        </w:tc>
        <w:tc>
          <w:tcPr>
            <w:tcW w:w="2977" w:type="dxa"/>
          </w:tcPr>
          <w:p w14:paraId="5B39ACBC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2067D3BE" w14:textId="77777777" w:rsidTr="00FA7E90">
        <w:tc>
          <w:tcPr>
            <w:tcW w:w="5098" w:type="dxa"/>
          </w:tcPr>
          <w:p w14:paraId="178BD11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16-25</w:t>
            </w:r>
          </w:p>
        </w:tc>
        <w:tc>
          <w:tcPr>
            <w:tcW w:w="2977" w:type="dxa"/>
          </w:tcPr>
          <w:p w14:paraId="69E20F0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1.09 (0.98, 1.21)</w:t>
            </w:r>
          </w:p>
        </w:tc>
      </w:tr>
      <w:tr w:rsidR="00FA7E90" w:rsidRPr="00FA7E90" w14:paraId="039825A3" w14:textId="77777777" w:rsidTr="00FA7E90">
        <w:tc>
          <w:tcPr>
            <w:tcW w:w="5098" w:type="dxa"/>
          </w:tcPr>
          <w:p w14:paraId="4A32E315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26-35</w:t>
            </w:r>
          </w:p>
        </w:tc>
        <w:tc>
          <w:tcPr>
            <w:tcW w:w="2977" w:type="dxa"/>
          </w:tcPr>
          <w:p w14:paraId="1D3E8C46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1.15 (1.04, 1.27)</w:t>
            </w:r>
          </w:p>
        </w:tc>
      </w:tr>
      <w:tr w:rsidR="00FA7E90" w:rsidRPr="00FA7E90" w14:paraId="75D21F1E" w14:textId="77777777" w:rsidTr="00FA7E90">
        <w:tc>
          <w:tcPr>
            <w:tcW w:w="5098" w:type="dxa"/>
          </w:tcPr>
          <w:p w14:paraId="7EE88746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36-45</w:t>
            </w:r>
          </w:p>
        </w:tc>
        <w:tc>
          <w:tcPr>
            <w:tcW w:w="2977" w:type="dxa"/>
          </w:tcPr>
          <w:p w14:paraId="399A76F3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1.15 (1.04, 1.27)</w:t>
            </w:r>
          </w:p>
        </w:tc>
      </w:tr>
      <w:tr w:rsidR="00FA7E90" w:rsidRPr="00FA7E90" w14:paraId="50C28DD1" w14:textId="77777777" w:rsidTr="00FA7E90">
        <w:tc>
          <w:tcPr>
            <w:tcW w:w="5098" w:type="dxa"/>
          </w:tcPr>
          <w:p w14:paraId="1900AFBF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46-55</w:t>
            </w:r>
          </w:p>
        </w:tc>
        <w:tc>
          <w:tcPr>
            <w:tcW w:w="2977" w:type="dxa"/>
          </w:tcPr>
          <w:p w14:paraId="4A62F0F4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1.04 (0.93, 1.17)</w:t>
            </w:r>
          </w:p>
        </w:tc>
      </w:tr>
      <w:tr w:rsidR="00FA7E90" w:rsidRPr="00FA7E90" w14:paraId="5CAA65BC" w14:textId="77777777" w:rsidTr="00FA7E90">
        <w:tc>
          <w:tcPr>
            <w:tcW w:w="5098" w:type="dxa"/>
          </w:tcPr>
          <w:p w14:paraId="52C76836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Sex at birth </w:t>
            </w:r>
            <w:r w:rsidRPr="00FA7E90">
              <w:rPr>
                <w:rFonts w:ascii="Aptos" w:hAnsi="Aptos"/>
                <w:i/>
                <w:iCs/>
              </w:rPr>
              <w:t>(vs Male)</w:t>
            </w:r>
          </w:p>
        </w:tc>
        <w:tc>
          <w:tcPr>
            <w:tcW w:w="2977" w:type="dxa"/>
          </w:tcPr>
          <w:p w14:paraId="46F5BEED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FA7E90" w14:paraId="318C3428" w14:textId="77777777" w:rsidTr="00FA7E90">
        <w:tc>
          <w:tcPr>
            <w:tcW w:w="5098" w:type="dxa"/>
          </w:tcPr>
          <w:p w14:paraId="100DBCC2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Female</w:t>
            </w:r>
          </w:p>
        </w:tc>
        <w:tc>
          <w:tcPr>
            <w:tcW w:w="2977" w:type="dxa"/>
          </w:tcPr>
          <w:p w14:paraId="7A0F21AF" w14:textId="77777777" w:rsidR="00FA7E90" w:rsidRP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>0.83 (0.79, 0.87)</w:t>
            </w:r>
          </w:p>
        </w:tc>
      </w:tr>
      <w:tr w:rsidR="00FA7E90" w:rsidRPr="00FA7E90" w14:paraId="5F4BCE63" w14:textId="77777777" w:rsidTr="00FA7E90">
        <w:tc>
          <w:tcPr>
            <w:tcW w:w="5098" w:type="dxa"/>
          </w:tcPr>
          <w:p w14:paraId="6AB9A67D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Race/ethnicity </w:t>
            </w:r>
            <w:r w:rsidRPr="00FA7E90">
              <w:rPr>
                <w:rFonts w:ascii="Aptos" w:hAnsi="Aptos"/>
                <w:i/>
                <w:iCs/>
              </w:rPr>
              <w:t>(vs White)</w:t>
            </w:r>
          </w:p>
        </w:tc>
        <w:tc>
          <w:tcPr>
            <w:tcW w:w="2977" w:type="dxa"/>
          </w:tcPr>
          <w:p w14:paraId="6F34FFF2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12D9362B" w14:textId="77777777" w:rsidTr="00FA7E90">
        <w:tc>
          <w:tcPr>
            <w:tcW w:w="5098" w:type="dxa"/>
          </w:tcPr>
          <w:p w14:paraId="7A39A652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Asian or Asian British</w:t>
            </w:r>
          </w:p>
        </w:tc>
        <w:tc>
          <w:tcPr>
            <w:tcW w:w="2977" w:type="dxa"/>
          </w:tcPr>
          <w:p w14:paraId="10AE8962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0.88 (0.78, 1.00)</w:t>
            </w:r>
          </w:p>
        </w:tc>
      </w:tr>
      <w:tr w:rsidR="00FA7E90" w:rsidRPr="00FA7E90" w14:paraId="40418A1C" w14:textId="77777777" w:rsidTr="00FA7E90">
        <w:tc>
          <w:tcPr>
            <w:tcW w:w="5098" w:type="dxa"/>
          </w:tcPr>
          <w:p w14:paraId="31FFC0A0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Black, Black British, Caribbean or African</w:t>
            </w:r>
          </w:p>
        </w:tc>
        <w:tc>
          <w:tcPr>
            <w:tcW w:w="2977" w:type="dxa"/>
          </w:tcPr>
          <w:p w14:paraId="3B8D8C06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1.07 (0.99, 1.14)</w:t>
            </w:r>
          </w:p>
        </w:tc>
      </w:tr>
      <w:tr w:rsidR="00FA7E90" w:rsidRPr="00FA7E90" w14:paraId="19394F3D" w14:textId="77777777" w:rsidTr="00FA7E90">
        <w:tc>
          <w:tcPr>
            <w:tcW w:w="5098" w:type="dxa"/>
          </w:tcPr>
          <w:p w14:paraId="2D5C3C66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Mixed or multiple ethnic groups</w:t>
            </w:r>
          </w:p>
        </w:tc>
        <w:tc>
          <w:tcPr>
            <w:tcW w:w="2977" w:type="dxa"/>
          </w:tcPr>
          <w:p w14:paraId="4685E1EE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1.07 (0.96, 1.20)</w:t>
            </w:r>
          </w:p>
        </w:tc>
      </w:tr>
      <w:tr w:rsidR="00FA7E90" w:rsidRPr="00FA7E90" w14:paraId="6338EFD1" w14:textId="77777777" w:rsidTr="00FA7E90">
        <w:tc>
          <w:tcPr>
            <w:tcW w:w="5098" w:type="dxa"/>
          </w:tcPr>
          <w:p w14:paraId="46A1A097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Other/Unstated</w:t>
            </w:r>
          </w:p>
        </w:tc>
        <w:tc>
          <w:tcPr>
            <w:tcW w:w="2977" w:type="dxa"/>
          </w:tcPr>
          <w:p w14:paraId="419A9AFF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1.08 (0.89, 1.31)</w:t>
            </w:r>
          </w:p>
        </w:tc>
      </w:tr>
      <w:tr w:rsidR="00FA7E90" w:rsidRPr="00FA7E90" w14:paraId="5D8D957E" w14:textId="77777777" w:rsidTr="00FA7E90">
        <w:tc>
          <w:tcPr>
            <w:tcW w:w="5098" w:type="dxa"/>
          </w:tcPr>
          <w:p w14:paraId="1A551432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Highest level of education </w:t>
            </w:r>
            <w:r w:rsidRPr="00FA7E90">
              <w:rPr>
                <w:rFonts w:ascii="Aptos" w:hAnsi="Aptos"/>
                <w:i/>
                <w:iCs/>
              </w:rPr>
              <w:t>(vs Less than high school)</w:t>
            </w:r>
          </w:p>
        </w:tc>
        <w:tc>
          <w:tcPr>
            <w:tcW w:w="2977" w:type="dxa"/>
          </w:tcPr>
          <w:p w14:paraId="4CF491E3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789A7FB2" w14:textId="77777777" w:rsidTr="00FA7E90">
        <w:tc>
          <w:tcPr>
            <w:tcW w:w="5098" w:type="dxa"/>
          </w:tcPr>
          <w:p w14:paraId="1BACEF6C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High school diploma</w:t>
            </w:r>
          </w:p>
        </w:tc>
        <w:tc>
          <w:tcPr>
            <w:tcW w:w="2977" w:type="dxa"/>
          </w:tcPr>
          <w:p w14:paraId="5469C43F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1.03 (0.95, 1.13)</w:t>
            </w:r>
          </w:p>
        </w:tc>
      </w:tr>
      <w:tr w:rsidR="00FA7E90" w:rsidRPr="00FA7E90" w14:paraId="3A63F7BE" w14:textId="77777777" w:rsidTr="00FA7E90">
        <w:tc>
          <w:tcPr>
            <w:tcW w:w="5098" w:type="dxa"/>
          </w:tcPr>
          <w:p w14:paraId="5A21D58F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Some college or technical vocation</w:t>
            </w:r>
          </w:p>
        </w:tc>
        <w:tc>
          <w:tcPr>
            <w:tcW w:w="2977" w:type="dxa"/>
          </w:tcPr>
          <w:p w14:paraId="5F0ABF91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0.94 (0.87, 1.03)</w:t>
            </w:r>
          </w:p>
        </w:tc>
      </w:tr>
      <w:tr w:rsidR="00FA7E90" w:rsidRPr="00FA7E90" w14:paraId="4F3121C9" w14:textId="77777777" w:rsidTr="00FA7E90">
        <w:tc>
          <w:tcPr>
            <w:tcW w:w="5098" w:type="dxa"/>
          </w:tcPr>
          <w:p w14:paraId="2823F43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Bachelor’s degree or higher</w:t>
            </w:r>
          </w:p>
        </w:tc>
        <w:tc>
          <w:tcPr>
            <w:tcW w:w="2977" w:type="dxa"/>
          </w:tcPr>
          <w:p w14:paraId="065D9531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0.98 (0.90, 1.06)</w:t>
            </w:r>
          </w:p>
        </w:tc>
      </w:tr>
      <w:tr w:rsidR="00FA7E90" w:rsidRPr="00FA7E90" w14:paraId="5183B499" w14:textId="77777777" w:rsidTr="00FA7E90">
        <w:tc>
          <w:tcPr>
            <w:tcW w:w="5098" w:type="dxa"/>
          </w:tcPr>
          <w:p w14:paraId="2AEA0392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Income adequacy </w:t>
            </w:r>
            <w:r w:rsidRPr="00FA7E90">
              <w:rPr>
                <w:rFonts w:ascii="Aptos" w:hAnsi="Aptos"/>
                <w:i/>
                <w:iCs/>
              </w:rPr>
              <w:t>(vs Very/Difficult)</w:t>
            </w:r>
          </w:p>
        </w:tc>
        <w:tc>
          <w:tcPr>
            <w:tcW w:w="2977" w:type="dxa"/>
          </w:tcPr>
          <w:p w14:paraId="6E97D2ED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2123F58F" w14:textId="77777777" w:rsidTr="00FA7E90">
        <w:tc>
          <w:tcPr>
            <w:tcW w:w="5098" w:type="dxa"/>
          </w:tcPr>
          <w:p w14:paraId="44B43E01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Neither easy nor difficult</w:t>
            </w:r>
          </w:p>
        </w:tc>
        <w:tc>
          <w:tcPr>
            <w:tcW w:w="2977" w:type="dxa"/>
          </w:tcPr>
          <w:p w14:paraId="51BB7FD5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1.02 (0.96, 1.08)</w:t>
            </w:r>
          </w:p>
        </w:tc>
      </w:tr>
      <w:tr w:rsidR="00FA7E90" w:rsidRPr="00FA7E90" w14:paraId="5A8448DC" w14:textId="77777777" w:rsidTr="00FA7E90">
        <w:tc>
          <w:tcPr>
            <w:tcW w:w="5098" w:type="dxa"/>
          </w:tcPr>
          <w:p w14:paraId="7B9026FE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Very Easy or easy</w:t>
            </w:r>
          </w:p>
        </w:tc>
        <w:tc>
          <w:tcPr>
            <w:tcW w:w="2977" w:type="dxa"/>
          </w:tcPr>
          <w:p w14:paraId="6434D961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0.97 (0.91, 1.03)</w:t>
            </w:r>
          </w:p>
        </w:tc>
      </w:tr>
      <w:tr w:rsidR="00FA7E90" w:rsidRPr="00FA7E90" w14:paraId="71D42168" w14:textId="77777777" w:rsidTr="00FA7E90">
        <w:tc>
          <w:tcPr>
            <w:tcW w:w="5098" w:type="dxa"/>
          </w:tcPr>
          <w:p w14:paraId="1FEC0BF9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 w:cstheme="minorHAnsi"/>
              </w:rPr>
              <w:t xml:space="preserve">  Unstated</w:t>
            </w:r>
          </w:p>
        </w:tc>
        <w:tc>
          <w:tcPr>
            <w:tcW w:w="2977" w:type="dxa"/>
          </w:tcPr>
          <w:p w14:paraId="3D940016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1.13 (0.98, 1.29)</w:t>
            </w:r>
          </w:p>
        </w:tc>
      </w:tr>
      <w:tr w:rsidR="00FA7E90" w:rsidRPr="00FA7E90" w14:paraId="34DBC4BE" w14:textId="77777777" w:rsidTr="00FA7E90">
        <w:tc>
          <w:tcPr>
            <w:tcW w:w="5098" w:type="dxa"/>
          </w:tcPr>
          <w:p w14:paraId="721295AE" w14:textId="77777777" w:rsidR="00FA7E90" w:rsidRPr="00FA7E90" w:rsidRDefault="00FA7E90" w:rsidP="005762C6">
            <w:pPr>
              <w:rPr>
                <w:rFonts w:ascii="Aptos" w:hAnsi="Aptos"/>
                <w:b/>
                <w:bCs/>
              </w:rPr>
            </w:pPr>
            <w:r w:rsidRPr="00FA7E90">
              <w:rPr>
                <w:rFonts w:ascii="Aptos" w:hAnsi="Aptos"/>
                <w:b/>
                <w:bCs/>
              </w:rPr>
              <w:t xml:space="preserve">Region </w:t>
            </w:r>
            <w:r w:rsidRPr="00FA7E90">
              <w:rPr>
                <w:rFonts w:ascii="Aptos" w:hAnsi="Aptos"/>
                <w:i/>
                <w:iCs/>
              </w:rPr>
              <w:t>(vs England no London)</w:t>
            </w:r>
          </w:p>
        </w:tc>
        <w:tc>
          <w:tcPr>
            <w:tcW w:w="2977" w:type="dxa"/>
          </w:tcPr>
          <w:p w14:paraId="4E051AA3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3815A895" w14:textId="77777777" w:rsidTr="00FA7E90">
        <w:tc>
          <w:tcPr>
            <w:tcW w:w="5098" w:type="dxa"/>
          </w:tcPr>
          <w:p w14:paraId="6E178B95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London</w:t>
            </w:r>
          </w:p>
        </w:tc>
        <w:tc>
          <w:tcPr>
            <w:tcW w:w="2977" w:type="dxa"/>
          </w:tcPr>
          <w:p w14:paraId="1852B5D0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1.03 (0.97, 1.09)</w:t>
            </w:r>
          </w:p>
        </w:tc>
      </w:tr>
      <w:tr w:rsidR="00FA7E90" w:rsidRPr="00FA7E90" w14:paraId="2BDAE2EA" w14:textId="77777777" w:rsidTr="00FA7E90">
        <w:tc>
          <w:tcPr>
            <w:tcW w:w="5098" w:type="dxa"/>
          </w:tcPr>
          <w:p w14:paraId="31F12290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Wales</w:t>
            </w:r>
          </w:p>
        </w:tc>
        <w:tc>
          <w:tcPr>
            <w:tcW w:w="2977" w:type="dxa"/>
          </w:tcPr>
          <w:p w14:paraId="0AC7BE44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0.98 (0.87, 1.11)</w:t>
            </w:r>
          </w:p>
        </w:tc>
      </w:tr>
      <w:tr w:rsidR="00FA7E90" w:rsidRPr="00FA7E90" w14:paraId="24675AD5" w14:textId="77777777" w:rsidTr="00FA7E90">
        <w:tc>
          <w:tcPr>
            <w:tcW w:w="5098" w:type="dxa"/>
          </w:tcPr>
          <w:p w14:paraId="073FE4EE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Scotland</w:t>
            </w:r>
          </w:p>
        </w:tc>
        <w:tc>
          <w:tcPr>
            <w:tcW w:w="2977" w:type="dxa"/>
          </w:tcPr>
          <w:p w14:paraId="393E4199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1.04 (0.96, 1.13)</w:t>
            </w:r>
          </w:p>
        </w:tc>
      </w:tr>
      <w:tr w:rsidR="00FA7E90" w:rsidRPr="00FA7E90" w14:paraId="018277C2" w14:textId="77777777" w:rsidTr="00FA7E90">
        <w:tc>
          <w:tcPr>
            <w:tcW w:w="5098" w:type="dxa"/>
          </w:tcPr>
          <w:p w14:paraId="2C146576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Northern Ireland</w:t>
            </w:r>
          </w:p>
        </w:tc>
        <w:tc>
          <w:tcPr>
            <w:tcW w:w="2977" w:type="dxa"/>
          </w:tcPr>
          <w:p w14:paraId="25852FAB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0.95 (0.79, 1.14)</w:t>
            </w:r>
          </w:p>
        </w:tc>
      </w:tr>
      <w:tr w:rsidR="00FA7E90" w:rsidRPr="00FA7E90" w14:paraId="6D3F8E84" w14:textId="77777777" w:rsidTr="00FA7E90">
        <w:tc>
          <w:tcPr>
            <w:tcW w:w="5098" w:type="dxa"/>
          </w:tcPr>
          <w:p w14:paraId="05390FA4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  <w:b/>
                <w:bCs/>
              </w:rPr>
              <w:t xml:space="preserve">Year </w:t>
            </w:r>
            <w:r w:rsidRPr="00FA7E90">
              <w:rPr>
                <w:rFonts w:ascii="Aptos" w:hAnsi="Aptos"/>
                <w:i/>
                <w:iCs/>
              </w:rPr>
              <w:t>(vs 2023)</w:t>
            </w:r>
          </w:p>
        </w:tc>
        <w:tc>
          <w:tcPr>
            <w:tcW w:w="2977" w:type="dxa"/>
          </w:tcPr>
          <w:p w14:paraId="7919C8F6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7AC4DD85" w14:textId="77777777" w:rsidTr="00FA7E90">
        <w:tc>
          <w:tcPr>
            <w:tcW w:w="5098" w:type="dxa"/>
          </w:tcPr>
          <w:p w14:paraId="3A4B565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2024</w:t>
            </w:r>
          </w:p>
        </w:tc>
        <w:tc>
          <w:tcPr>
            <w:tcW w:w="2977" w:type="dxa"/>
          </w:tcPr>
          <w:p w14:paraId="773D03B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1.03 (0.97, 1.08)</w:t>
            </w:r>
          </w:p>
        </w:tc>
      </w:tr>
      <w:tr w:rsidR="00FA7E90" w:rsidRPr="00FA7E90" w14:paraId="4F1CDCDD" w14:textId="77777777" w:rsidTr="00FA7E90">
        <w:tc>
          <w:tcPr>
            <w:tcW w:w="5098" w:type="dxa"/>
          </w:tcPr>
          <w:p w14:paraId="6D732755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  <w:b/>
                <w:bCs/>
              </w:rPr>
              <w:t>Survey device used</w:t>
            </w:r>
            <w:r w:rsidRPr="00FA7E90">
              <w:rPr>
                <w:rFonts w:ascii="Aptos" w:hAnsi="Aptos"/>
              </w:rPr>
              <w:t xml:space="preserve"> </w:t>
            </w:r>
            <w:r w:rsidRPr="00FA7E90">
              <w:rPr>
                <w:rFonts w:ascii="Aptos" w:hAnsi="Aptos"/>
                <w:i/>
                <w:iCs/>
              </w:rPr>
              <w:t>(vs Smartphone)</w:t>
            </w:r>
          </w:p>
        </w:tc>
        <w:tc>
          <w:tcPr>
            <w:tcW w:w="2977" w:type="dxa"/>
          </w:tcPr>
          <w:p w14:paraId="75B8D6FF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FA7E90" w14:paraId="311D24CE" w14:textId="77777777" w:rsidTr="00FA7E90">
        <w:tc>
          <w:tcPr>
            <w:tcW w:w="5098" w:type="dxa"/>
          </w:tcPr>
          <w:p w14:paraId="2151D73D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Tablet</w:t>
            </w:r>
          </w:p>
        </w:tc>
        <w:tc>
          <w:tcPr>
            <w:tcW w:w="2977" w:type="dxa"/>
          </w:tcPr>
          <w:p w14:paraId="5BBB078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0.99 (0.84, 1.16)</w:t>
            </w:r>
          </w:p>
        </w:tc>
      </w:tr>
      <w:tr w:rsidR="00FA7E90" w:rsidRPr="00FA7E90" w14:paraId="62BEB2B8" w14:textId="77777777" w:rsidTr="00FA7E90">
        <w:tc>
          <w:tcPr>
            <w:tcW w:w="5098" w:type="dxa"/>
          </w:tcPr>
          <w:p w14:paraId="4619CD59" w14:textId="77777777" w:rsidR="00FA7E90" w:rsidRPr="00FA7E90" w:rsidRDefault="00FA7E90" w:rsidP="005762C6">
            <w:pPr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 xml:space="preserve">  Computer</w:t>
            </w:r>
          </w:p>
        </w:tc>
        <w:tc>
          <w:tcPr>
            <w:tcW w:w="2977" w:type="dxa"/>
          </w:tcPr>
          <w:p w14:paraId="66E7B95A" w14:textId="77777777" w:rsidR="00FA7E90" w:rsidRPr="00FA7E90" w:rsidRDefault="00FA7E90" w:rsidP="005762C6">
            <w:pPr>
              <w:jc w:val="center"/>
              <w:rPr>
                <w:rFonts w:ascii="Aptos" w:hAnsi="Aptos"/>
              </w:rPr>
            </w:pPr>
            <w:r w:rsidRPr="00FA7E90">
              <w:rPr>
                <w:rFonts w:ascii="Aptos" w:hAnsi="Aptos"/>
              </w:rPr>
              <w:t>0.99 (0.93, 1.04)</w:t>
            </w:r>
          </w:p>
        </w:tc>
      </w:tr>
      <w:bookmarkEnd w:id="0"/>
    </w:tbl>
    <w:p w14:paraId="48DB34CE" w14:textId="77777777" w:rsidR="00FA7E90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</w:p>
    <w:p w14:paraId="1C859542" w14:textId="77777777" w:rsidR="00FA7E90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  <w:r w:rsidRPr="00B03849">
        <w:rPr>
          <w:rFonts w:ascii="Aptos" w:hAnsi="Aptos"/>
          <w:sz w:val="18"/>
          <w:szCs w:val="18"/>
        </w:rPr>
        <w:t>Monthly or more frequent use of at least one product</w:t>
      </w:r>
      <w:r>
        <w:rPr>
          <w:rFonts w:ascii="Aptos" w:hAnsi="Aptos"/>
          <w:sz w:val="18"/>
          <w:szCs w:val="18"/>
        </w:rPr>
        <w:t xml:space="preserve">: </w:t>
      </w:r>
      <w:r w:rsidRPr="00B03849">
        <w:rPr>
          <w:rFonts w:ascii="Aptos" w:hAnsi="Aptos"/>
          <w:sz w:val="18"/>
          <w:szCs w:val="18"/>
        </w:rPr>
        <w:t xml:space="preserve">A combined binary variable was created to capture the MMF use of at least one product versus no MMF use of any product. First, a continuous variable was created summing the monthly or more frequent use of each product, where 1=Yes to MMF use and 0=No to MMF use. Next, the variable was categorised to “No MMF use of any product” (0) and MMF use of at least one product (1-9). </w:t>
      </w:r>
    </w:p>
    <w:p w14:paraId="4BBBD753" w14:textId="77777777" w:rsidR="00FA7E90" w:rsidRPr="00B03849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</w:p>
    <w:p w14:paraId="00405689" w14:textId="77777777" w:rsidR="00FA7E90" w:rsidRPr="00B03849" w:rsidRDefault="00FA7E90" w:rsidP="00FA7E90">
      <w:pPr>
        <w:spacing w:after="0" w:line="240" w:lineRule="auto"/>
        <w:rPr>
          <w:rFonts w:ascii="Aptos" w:hAnsi="Aptos"/>
          <w:sz w:val="18"/>
          <w:szCs w:val="18"/>
        </w:rPr>
      </w:pPr>
      <w:r w:rsidRPr="00B03849">
        <w:rPr>
          <w:rFonts w:ascii="Aptos" w:hAnsi="Aptos"/>
          <w:sz w:val="18"/>
          <w:szCs w:val="18"/>
        </w:rPr>
        <w:t>People with a medical cannabis prescription (</w:t>
      </w:r>
      <w:proofErr w:type="spellStart"/>
      <w:r w:rsidRPr="00B03849">
        <w:rPr>
          <w:rFonts w:ascii="Aptos" w:hAnsi="Aptos"/>
          <w:sz w:val="18"/>
          <w:szCs w:val="18"/>
        </w:rPr>
        <w:t>aRR</w:t>
      </w:r>
      <w:proofErr w:type="spellEnd"/>
      <w:r w:rsidRPr="00B03849">
        <w:rPr>
          <w:rFonts w:ascii="Aptos" w:hAnsi="Aptos"/>
          <w:sz w:val="18"/>
          <w:szCs w:val="18"/>
        </w:rPr>
        <w:t>=1.32; 1.24-1.40) and people without a medical cannabis prescription that used medically (</w:t>
      </w:r>
      <w:proofErr w:type="spellStart"/>
      <w:r w:rsidRPr="00B03849">
        <w:rPr>
          <w:rFonts w:ascii="Aptos" w:hAnsi="Aptos"/>
          <w:sz w:val="18"/>
          <w:szCs w:val="18"/>
        </w:rPr>
        <w:t>aRR</w:t>
      </w:r>
      <w:proofErr w:type="spellEnd"/>
      <w:r w:rsidRPr="00B03849">
        <w:rPr>
          <w:rFonts w:ascii="Aptos" w:hAnsi="Aptos"/>
          <w:sz w:val="18"/>
          <w:szCs w:val="18"/>
        </w:rPr>
        <w:t xml:space="preserve">=1.21; 1.14-1.28) had a higher probability of MMF use of at least one product, after adjusting for covariates, than people that did not </w:t>
      </w:r>
      <w:r>
        <w:rPr>
          <w:rFonts w:ascii="Aptos" w:hAnsi="Aptos"/>
          <w:sz w:val="18"/>
          <w:szCs w:val="18"/>
        </w:rPr>
        <w:t>report</w:t>
      </w:r>
      <w:r w:rsidRPr="00B03849">
        <w:rPr>
          <w:rFonts w:ascii="Aptos" w:hAnsi="Aptos"/>
          <w:sz w:val="18"/>
          <w:szCs w:val="18"/>
        </w:rPr>
        <w:t xml:space="preserve"> medical use.</w:t>
      </w:r>
    </w:p>
    <w:p w14:paraId="3F446EE8" w14:textId="77777777" w:rsidR="00FA7E90" w:rsidRDefault="00FA7E90" w:rsidP="00FA7E90"/>
    <w:p w14:paraId="3F5F8968" w14:textId="77777777" w:rsidR="00FA7E90" w:rsidRDefault="00FA7E90" w:rsidP="00FA7E90">
      <w:r>
        <w:lastRenderedPageBreak/>
        <w:br w:type="page"/>
      </w:r>
    </w:p>
    <w:p w14:paraId="4F273BD0" w14:textId="77777777" w:rsidR="00FA7E90" w:rsidRDefault="00FA7E90" w:rsidP="00FA7E90">
      <w:pPr>
        <w:sectPr w:rsidR="00FA7E90" w:rsidSect="00FA7E9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2F2E7D05" w14:textId="77777777" w:rsidR="00FA7E90" w:rsidRPr="00DE66B8" w:rsidRDefault="00FA7E90" w:rsidP="00FA7E90">
      <w:pPr>
        <w:rPr>
          <w:b/>
          <w:bCs/>
        </w:rPr>
      </w:pPr>
      <w:r w:rsidRPr="00DE66B8">
        <w:rPr>
          <w:b/>
          <w:bCs/>
        </w:rPr>
        <w:lastRenderedPageBreak/>
        <w:t>Supplemental Table 3: Univariable and multivariable regression analyses on the monthly or more frequent use of nine cannabis products and the use of cannabis from legal medical prescription</w:t>
      </w:r>
      <w:r>
        <w:rPr>
          <w:b/>
          <w:bCs/>
        </w:rPr>
        <w:t xml:space="preserve"> (n=4,206)</w:t>
      </w:r>
      <w:r w:rsidRPr="00DE66B8">
        <w:rPr>
          <w:b/>
          <w:bCs/>
        </w:rPr>
        <w:t>.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2311"/>
        <w:gridCol w:w="1243"/>
        <w:gridCol w:w="1366"/>
        <w:gridCol w:w="1406"/>
        <w:gridCol w:w="1266"/>
        <w:gridCol w:w="1269"/>
        <w:gridCol w:w="1326"/>
        <w:gridCol w:w="1425"/>
        <w:gridCol w:w="1542"/>
        <w:gridCol w:w="1583"/>
      </w:tblGrid>
      <w:tr w:rsidR="00FA7E90" w:rsidRPr="009762B7" w14:paraId="4D3300EE" w14:textId="77777777" w:rsidTr="005762C6">
        <w:tc>
          <w:tcPr>
            <w:tcW w:w="2311" w:type="dxa"/>
          </w:tcPr>
          <w:p w14:paraId="257EF638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bookmarkStart w:id="1" w:name="_Hlk213855627"/>
          </w:p>
        </w:tc>
        <w:tc>
          <w:tcPr>
            <w:tcW w:w="12426" w:type="dxa"/>
            <w:gridSpan w:val="9"/>
          </w:tcPr>
          <w:p w14:paraId="12B88E2D" w14:textId="77777777" w:rsidR="00FA7E90" w:rsidRPr="00321E4B" w:rsidRDefault="00FA7E90" w:rsidP="005762C6">
            <w:pPr>
              <w:spacing w:line="278" w:lineRule="auto"/>
              <w:rPr>
                <w:b/>
                <w:bCs/>
                <w:sz w:val="20"/>
                <w:szCs w:val="20"/>
              </w:rPr>
            </w:pPr>
            <w:r w:rsidRPr="00321E4B">
              <w:rPr>
                <w:rFonts w:ascii="Aptos" w:hAnsi="Aptos"/>
                <w:b/>
                <w:bCs/>
                <w:sz w:val="20"/>
                <w:szCs w:val="20"/>
              </w:rPr>
              <w:t xml:space="preserve">Monthly or more frequent use of… </w:t>
            </w:r>
            <w:r w:rsidRPr="00321E4B">
              <w:rPr>
                <w:rFonts w:ascii="Aptos" w:hAnsi="Aptos"/>
                <w:sz w:val="20"/>
                <w:szCs w:val="20"/>
              </w:rPr>
              <w:t>(vs Other)</w:t>
            </w:r>
          </w:p>
        </w:tc>
      </w:tr>
      <w:tr w:rsidR="00FA7E90" w:rsidRPr="009762B7" w14:paraId="74D4BA8B" w14:textId="77777777" w:rsidTr="005762C6">
        <w:tc>
          <w:tcPr>
            <w:tcW w:w="2311" w:type="dxa"/>
          </w:tcPr>
          <w:p w14:paraId="38B78739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</w:p>
        </w:tc>
        <w:tc>
          <w:tcPr>
            <w:tcW w:w="1243" w:type="dxa"/>
          </w:tcPr>
          <w:p w14:paraId="73CB6A99" w14:textId="77777777" w:rsidR="00FA7E90" w:rsidRPr="00321E4B" w:rsidRDefault="00FA7E90" w:rsidP="005762C6">
            <w:pPr>
              <w:spacing w:line="278" w:lineRule="auto"/>
              <w:rPr>
                <w:b/>
                <w:bCs/>
                <w:sz w:val="20"/>
                <w:szCs w:val="20"/>
              </w:rPr>
            </w:pPr>
            <w:r w:rsidRPr="00C7361A">
              <w:rPr>
                <w:b/>
                <w:bCs/>
                <w:sz w:val="20"/>
                <w:szCs w:val="20"/>
              </w:rPr>
              <w:t>Dried flower</w:t>
            </w:r>
          </w:p>
        </w:tc>
        <w:tc>
          <w:tcPr>
            <w:tcW w:w="1366" w:type="dxa"/>
          </w:tcPr>
          <w:p w14:paraId="5DC56811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 xml:space="preserve">Oil or liquid drops </w:t>
            </w:r>
          </w:p>
        </w:tc>
        <w:tc>
          <w:tcPr>
            <w:tcW w:w="1406" w:type="dxa"/>
          </w:tcPr>
          <w:p w14:paraId="79363102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Oil or liquid capsules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266" w:type="dxa"/>
          </w:tcPr>
          <w:p w14:paraId="2F031BF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Vape oils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269" w:type="dxa"/>
          </w:tcPr>
          <w:p w14:paraId="25542DCB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Edibles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</w:tcPr>
          <w:p w14:paraId="296D8988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Cannabis drinks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425" w:type="dxa"/>
          </w:tcPr>
          <w:p w14:paraId="6A41F681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Solid concentrates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1542" w:type="dxa"/>
          </w:tcPr>
          <w:p w14:paraId="7F9A935E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 xml:space="preserve">Hash or kief </w:t>
            </w:r>
          </w:p>
        </w:tc>
        <w:tc>
          <w:tcPr>
            <w:tcW w:w="1583" w:type="dxa"/>
          </w:tcPr>
          <w:p w14:paraId="68147B8D" w14:textId="77777777" w:rsidR="00FA7E90" w:rsidRPr="00321E4B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Topicals</w:t>
            </w:r>
            <w:r w:rsidRPr="009762B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  <w:tr w:rsidR="00FA7E90" w:rsidRPr="009762B7" w14:paraId="6DAD3C74" w14:textId="77777777" w:rsidTr="005762C6">
        <w:tc>
          <w:tcPr>
            <w:tcW w:w="2311" w:type="dxa"/>
            <w:vMerge w:val="restart"/>
          </w:tcPr>
          <w:p w14:paraId="20055D09" w14:textId="77777777" w:rsidR="00FA7E90" w:rsidRPr="009762B7" w:rsidRDefault="00FA7E90" w:rsidP="005762C6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9762B7">
              <w:rPr>
                <w:rFonts w:ascii="Aptos" w:hAnsi="Aptos"/>
                <w:b/>
                <w:bCs/>
                <w:sz w:val="20"/>
                <w:szCs w:val="20"/>
              </w:rPr>
              <w:t>‘All’ of their cannabis that they used in the past year was from a legal medical prescription</w:t>
            </w:r>
          </w:p>
          <w:p w14:paraId="08CEE389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762B7">
              <w:rPr>
                <w:rFonts w:ascii="Aptos" w:hAnsi="Aptos"/>
                <w:sz w:val="20"/>
                <w:szCs w:val="20"/>
              </w:rPr>
              <w:t>(vs. Other)</w:t>
            </w:r>
          </w:p>
        </w:tc>
        <w:tc>
          <w:tcPr>
            <w:tcW w:w="1243" w:type="dxa"/>
          </w:tcPr>
          <w:p w14:paraId="03FBBA4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366" w:type="dxa"/>
          </w:tcPr>
          <w:p w14:paraId="6B257EB8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406" w:type="dxa"/>
          </w:tcPr>
          <w:p w14:paraId="187B45A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266" w:type="dxa"/>
          </w:tcPr>
          <w:p w14:paraId="4C2B7487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269" w:type="dxa"/>
          </w:tcPr>
          <w:p w14:paraId="3A22319D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326" w:type="dxa"/>
          </w:tcPr>
          <w:p w14:paraId="4CD63451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425" w:type="dxa"/>
          </w:tcPr>
          <w:p w14:paraId="50A1F0ED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542" w:type="dxa"/>
          </w:tcPr>
          <w:p w14:paraId="6FA48458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  <w:tc>
          <w:tcPr>
            <w:tcW w:w="1583" w:type="dxa"/>
          </w:tcPr>
          <w:p w14:paraId="1576126A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 (95% CI)</w:t>
            </w:r>
          </w:p>
        </w:tc>
      </w:tr>
      <w:tr w:rsidR="00FA7E90" w:rsidRPr="009762B7" w14:paraId="26B3B44A" w14:textId="77777777" w:rsidTr="005762C6">
        <w:tc>
          <w:tcPr>
            <w:tcW w:w="2311" w:type="dxa"/>
            <w:vMerge/>
          </w:tcPr>
          <w:p w14:paraId="29F52714" w14:textId="77777777" w:rsidR="00FA7E90" w:rsidRPr="009762B7" w:rsidRDefault="00FA7E90" w:rsidP="005762C6">
            <w:pPr>
              <w:spacing w:line="278" w:lineRule="auto"/>
              <w:rPr>
                <w:sz w:val="20"/>
                <w:szCs w:val="20"/>
              </w:rPr>
            </w:pPr>
          </w:p>
        </w:tc>
        <w:tc>
          <w:tcPr>
            <w:tcW w:w="1243" w:type="dxa"/>
          </w:tcPr>
          <w:p w14:paraId="3CE8E456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0.70 (0.54, 0.91)</w:t>
            </w:r>
          </w:p>
        </w:tc>
        <w:tc>
          <w:tcPr>
            <w:tcW w:w="1366" w:type="dxa"/>
          </w:tcPr>
          <w:p w14:paraId="4D8C8850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2.40 (1.69, 3.40)</w:t>
            </w:r>
          </w:p>
        </w:tc>
        <w:tc>
          <w:tcPr>
            <w:tcW w:w="1406" w:type="dxa"/>
          </w:tcPr>
          <w:p w14:paraId="2356536F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1.66 (1.07, 2.56)</w:t>
            </w:r>
          </w:p>
        </w:tc>
        <w:tc>
          <w:tcPr>
            <w:tcW w:w="1266" w:type="dxa"/>
          </w:tcPr>
          <w:p w14:paraId="41CB9228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1.38 (1.00, 1.89)</w:t>
            </w:r>
          </w:p>
        </w:tc>
        <w:tc>
          <w:tcPr>
            <w:tcW w:w="1269" w:type="dxa"/>
          </w:tcPr>
          <w:p w14:paraId="39B2D14A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1.25 (0.87, 1.80)</w:t>
            </w:r>
          </w:p>
        </w:tc>
        <w:tc>
          <w:tcPr>
            <w:tcW w:w="1326" w:type="dxa"/>
          </w:tcPr>
          <w:p w14:paraId="1C13C5AC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1.39 (0.89, 2.18)</w:t>
            </w:r>
          </w:p>
        </w:tc>
        <w:tc>
          <w:tcPr>
            <w:tcW w:w="1425" w:type="dxa"/>
          </w:tcPr>
          <w:p w14:paraId="3D931D65" w14:textId="77777777" w:rsidR="00FA7E90" w:rsidRPr="00965FF9" w:rsidRDefault="00FA7E90" w:rsidP="005762C6">
            <w:pPr>
              <w:spacing w:line="278" w:lineRule="auto"/>
              <w:rPr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1.63 (1.04, 2.55)</w:t>
            </w:r>
          </w:p>
        </w:tc>
        <w:tc>
          <w:tcPr>
            <w:tcW w:w="1542" w:type="dxa"/>
          </w:tcPr>
          <w:p w14:paraId="4FDB7139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0.98 (0.57, 1.70)</w:t>
            </w:r>
          </w:p>
        </w:tc>
        <w:tc>
          <w:tcPr>
            <w:tcW w:w="1583" w:type="dxa"/>
          </w:tcPr>
          <w:p w14:paraId="30938720" w14:textId="77777777" w:rsidR="00FA7E90" w:rsidRPr="00965FF9" w:rsidRDefault="00FA7E90" w:rsidP="005762C6">
            <w:pPr>
              <w:spacing w:line="278" w:lineRule="auto"/>
              <w:rPr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2.13 (1.34, 3.40)</w:t>
            </w:r>
          </w:p>
        </w:tc>
      </w:tr>
      <w:tr w:rsidR="00FA7E90" w:rsidRPr="009762B7" w14:paraId="52B8BCAD" w14:textId="77777777" w:rsidTr="005762C6">
        <w:tc>
          <w:tcPr>
            <w:tcW w:w="2311" w:type="dxa"/>
            <w:vMerge/>
          </w:tcPr>
          <w:p w14:paraId="5718304E" w14:textId="77777777" w:rsidR="00FA7E90" w:rsidRPr="009762B7" w:rsidRDefault="00FA7E90" w:rsidP="005762C6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14:paraId="56020DBB" w14:textId="77777777" w:rsidR="00FA7E90" w:rsidRPr="00921A78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366" w:type="dxa"/>
          </w:tcPr>
          <w:p w14:paraId="27D5A044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406" w:type="dxa"/>
          </w:tcPr>
          <w:p w14:paraId="497228AB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266" w:type="dxa"/>
          </w:tcPr>
          <w:p w14:paraId="3B8F0B67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269" w:type="dxa"/>
          </w:tcPr>
          <w:p w14:paraId="79B53BBE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326" w:type="dxa"/>
          </w:tcPr>
          <w:p w14:paraId="38C1D33F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425" w:type="dxa"/>
          </w:tcPr>
          <w:p w14:paraId="7ED1EF06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542" w:type="dxa"/>
          </w:tcPr>
          <w:p w14:paraId="56CBC2E6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  <w:tc>
          <w:tcPr>
            <w:tcW w:w="1583" w:type="dxa"/>
          </w:tcPr>
          <w:p w14:paraId="6200C5FF" w14:textId="77777777" w:rsidR="00FA7E90" w:rsidRPr="009762B7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921A78">
              <w:rPr>
                <w:rFonts w:ascii="Aptos" w:hAnsi="Aptos"/>
                <w:sz w:val="20"/>
                <w:szCs w:val="20"/>
              </w:rPr>
              <w:t>aRR</w:t>
            </w:r>
            <w:proofErr w:type="spellEnd"/>
            <w:r w:rsidRPr="00921A78">
              <w:rPr>
                <w:rFonts w:ascii="Aptos" w:hAnsi="Aptos"/>
                <w:sz w:val="20"/>
                <w:szCs w:val="20"/>
              </w:rPr>
              <w:t xml:space="preserve"> (95% CI)</w:t>
            </w:r>
          </w:p>
        </w:tc>
      </w:tr>
      <w:tr w:rsidR="00FA7E90" w:rsidRPr="009762B7" w14:paraId="2F0FA627" w14:textId="77777777" w:rsidTr="005762C6">
        <w:tc>
          <w:tcPr>
            <w:tcW w:w="2311" w:type="dxa"/>
            <w:vMerge/>
          </w:tcPr>
          <w:p w14:paraId="142B080D" w14:textId="77777777" w:rsidR="00FA7E90" w:rsidRPr="009762B7" w:rsidRDefault="00FA7E90" w:rsidP="005762C6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</w:tcPr>
          <w:p w14:paraId="51E08DF9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0.72 (0.57, 0.93)</w:t>
            </w:r>
          </w:p>
        </w:tc>
        <w:tc>
          <w:tcPr>
            <w:tcW w:w="1366" w:type="dxa"/>
          </w:tcPr>
          <w:p w14:paraId="2EB36C97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2.12 (1.52, 2.98)</w:t>
            </w:r>
          </w:p>
        </w:tc>
        <w:tc>
          <w:tcPr>
            <w:tcW w:w="1406" w:type="dxa"/>
          </w:tcPr>
          <w:p w14:paraId="34599C3F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1.44 (0.94, 2.21)</w:t>
            </w:r>
          </w:p>
        </w:tc>
        <w:tc>
          <w:tcPr>
            <w:tcW w:w="1266" w:type="dxa"/>
          </w:tcPr>
          <w:p w14:paraId="6CCBE9FC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1.31 (0.94, 1.82)</w:t>
            </w:r>
          </w:p>
        </w:tc>
        <w:tc>
          <w:tcPr>
            <w:tcW w:w="1269" w:type="dxa"/>
          </w:tcPr>
          <w:p w14:paraId="65DC653A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1.22 (0.86, 1.74)</w:t>
            </w:r>
          </w:p>
        </w:tc>
        <w:tc>
          <w:tcPr>
            <w:tcW w:w="1326" w:type="dxa"/>
          </w:tcPr>
          <w:p w14:paraId="53244580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1.31 (0.85, 2.01)</w:t>
            </w:r>
          </w:p>
        </w:tc>
        <w:tc>
          <w:tcPr>
            <w:tcW w:w="1425" w:type="dxa"/>
          </w:tcPr>
          <w:p w14:paraId="318B1AC4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1.54 (1.01, 2.36)</w:t>
            </w:r>
          </w:p>
        </w:tc>
        <w:tc>
          <w:tcPr>
            <w:tcW w:w="1542" w:type="dxa"/>
          </w:tcPr>
          <w:p w14:paraId="408E8DD2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sz w:val="20"/>
                <w:szCs w:val="20"/>
              </w:rPr>
            </w:pPr>
            <w:r w:rsidRPr="00965FF9">
              <w:rPr>
                <w:rFonts w:ascii="Aptos" w:hAnsi="Aptos"/>
                <w:sz w:val="20"/>
                <w:szCs w:val="20"/>
              </w:rPr>
              <w:t>0.99 (0.58, 1.70)</w:t>
            </w:r>
          </w:p>
        </w:tc>
        <w:tc>
          <w:tcPr>
            <w:tcW w:w="1583" w:type="dxa"/>
          </w:tcPr>
          <w:p w14:paraId="37E3891B" w14:textId="77777777" w:rsidR="00FA7E90" w:rsidRPr="00965FF9" w:rsidRDefault="00FA7E90" w:rsidP="005762C6">
            <w:pPr>
              <w:spacing w:line="278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5FF9">
              <w:rPr>
                <w:rFonts w:ascii="Aptos" w:hAnsi="Aptos"/>
                <w:b/>
                <w:bCs/>
                <w:sz w:val="20"/>
                <w:szCs w:val="20"/>
              </w:rPr>
              <w:t>1.92 (1.22, 3.00)</w:t>
            </w:r>
          </w:p>
        </w:tc>
      </w:tr>
    </w:tbl>
    <w:bookmarkEnd w:id="1"/>
    <w:p w14:paraId="0665FBBD" w14:textId="77777777" w:rsidR="00FA7E90" w:rsidRPr="00A22A7B" w:rsidRDefault="00FA7E90" w:rsidP="00FA7E90">
      <w:pPr>
        <w:spacing w:after="0" w:line="240" w:lineRule="auto"/>
        <w:rPr>
          <w:sz w:val="18"/>
          <w:szCs w:val="18"/>
        </w:rPr>
      </w:pPr>
      <w:r w:rsidRPr="00A22A7B">
        <w:rPr>
          <w:sz w:val="18"/>
          <w:szCs w:val="18"/>
        </w:rPr>
        <w:t>People who reported that ‘all’ their cannabis they had used in the past year was from a legal medical prescription had a lower probability of MMF use of dried flower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>= 0.72; 0.57-0.93) and a higher probability of MMF use of oils or liquid drops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>=2.12; 1.52-2.98), solid concentrates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>=1.54; 1.01-2.35) and topicals (</w:t>
      </w:r>
      <w:proofErr w:type="spellStart"/>
      <w:r w:rsidRPr="00A22A7B">
        <w:rPr>
          <w:sz w:val="18"/>
          <w:szCs w:val="18"/>
        </w:rPr>
        <w:t>aRR</w:t>
      </w:r>
      <w:proofErr w:type="spellEnd"/>
      <w:r w:rsidRPr="00A22A7B">
        <w:rPr>
          <w:sz w:val="18"/>
          <w:szCs w:val="18"/>
        </w:rPr>
        <w:t xml:space="preserve">=1.92; 1.22-3.00), after adjusting for covariates. </w:t>
      </w:r>
    </w:p>
    <w:p w14:paraId="117745C6" w14:textId="77777777" w:rsidR="00FA7E90" w:rsidRDefault="00FA7E90" w:rsidP="00FA7E90">
      <w:pPr>
        <w:rPr>
          <w:b/>
          <w:bCs/>
        </w:rPr>
      </w:pPr>
      <w:r>
        <w:rPr>
          <w:b/>
          <w:bCs/>
        </w:rPr>
        <w:br w:type="page"/>
      </w:r>
    </w:p>
    <w:p w14:paraId="27BC74AE" w14:textId="77777777" w:rsidR="00FA7E90" w:rsidRDefault="00FA7E90" w:rsidP="00FA7E90">
      <w:pPr>
        <w:rPr>
          <w:b/>
          <w:bCs/>
        </w:rPr>
        <w:sectPr w:rsidR="00FA7E90" w:rsidSect="00FA7E90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3D4F016" w14:textId="77777777" w:rsidR="00FA7E90" w:rsidRDefault="00FA7E90" w:rsidP="00FA7E90">
      <w:pPr>
        <w:rPr>
          <w:b/>
          <w:bCs/>
        </w:rPr>
      </w:pPr>
      <w:r w:rsidRPr="00FF2BE2">
        <w:rPr>
          <w:b/>
          <w:bCs/>
        </w:rPr>
        <w:lastRenderedPageBreak/>
        <w:t xml:space="preserve">Supplemental Table 4: Multivariable regression analyses on the characteristics of people who have ever </w:t>
      </w:r>
      <w:r>
        <w:rPr>
          <w:b/>
          <w:bCs/>
        </w:rPr>
        <w:t>asked for</w:t>
      </w:r>
      <w:r w:rsidRPr="00FF2BE2">
        <w:rPr>
          <w:b/>
          <w:bCs/>
        </w:rPr>
        <w:t xml:space="preserve"> a medical cannabis prescription and who have ever received a medical prescription for cannabis in the past year</w:t>
      </w:r>
      <w:r>
        <w:rPr>
          <w:b/>
          <w:bCs/>
        </w:rPr>
        <w:t xml:space="preserve"> (n=4,325)</w:t>
      </w:r>
      <w:r w:rsidRPr="00FF2BE2">
        <w:rPr>
          <w:b/>
          <w:bCs/>
        </w:rPr>
        <w:t xml:space="preserve">.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088"/>
        <w:gridCol w:w="2512"/>
        <w:gridCol w:w="2416"/>
      </w:tblGrid>
      <w:tr w:rsidR="00FA7E90" w:rsidRPr="004F72DD" w14:paraId="5592FEB4" w14:textId="77777777" w:rsidTr="005762C6">
        <w:tc>
          <w:tcPr>
            <w:tcW w:w="4088" w:type="dxa"/>
          </w:tcPr>
          <w:p w14:paraId="1B0B2A4D" w14:textId="77777777" w:rsidR="00FA7E90" w:rsidRDefault="00FA7E90" w:rsidP="005762C6">
            <w:pPr>
              <w:rPr>
                <w:rFonts w:ascii="Aptos" w:hAnsi="Aptos"/>
                <w:b/>
                <w:bCs/>
              </w:rPr>
            </w:pPr>
            <w:bookmarkStart w:id="2" w:name="_Hlk216165032"/>
          </w:p>
        </w:tc>
        <w:tc>
          <w:tcPr>
            <w:tcW w:w="2512" w:type="dxa"/>
          </w:tcPr>
          <w:p w14:paraId="16628931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Ever asked a licensed healthcare professional for a prescription to use medical cannabis</w:t>
            </w:r>
          </w:p>
          <w:p w14:paraId="5D35DFA3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(vs. No)</w:t>
            </w:r>
          </w:p>
        </w:tc>
        <w:tc>
          <w:tcPr>
            <w:tcW w:w="2416" w:type="dxa"/>
          </w:tcPr>
          <w:p w14:paraId="76D14AF3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Received a prescription to use medical cannabis in the past year </w:t>
            </w:r>
          </w:p>
          <w:p w14:paraId="56354B34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(vs. No)</w:t>
            </w:r>
          </w:p>
        </w:tc>
      </w:tr>
      <w:tr w:rsidR="00FA7E90" w:rsidRPr="004F72DD" w14:paraId="45EF6B35" w14:textId="77777777" w:rsidTr="005762C6">
        <w:tc>
          <w:tcPr>
            <w:tcW w:w="4088" w:type="dxa"/>
          </w:tcPr>
          <w:p w14:paraId="0342200D" w14:textId="77777777" w:rsidR="00FA7E90" w:rsidRDefault="00FA7E90" w:rsidP="005762C6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High-risk use via CUDIT-SF </w:t>
            </w:r>
            <w:r w:rsidRPr="000D6ED0">
              <w:rPr>
                <w:rFonts w:ascii="Aptos" w:hAnsi="Aptos"/>
                <w:i/>
                <w:iCs/>
              </w:rPr>
              <w:t>(vs negative screen)</w:t>
            </w:r>
          </w:p>
        </w:tc>
        <w:tc>
          <w:tcPr>
            <w:tcW w:w="2512" w:type="dxa"/>
          </w:tcPr>
          <w:p w14:paraId="1AD45257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416" w:type="dxa"/>
          </w:tcPr>
          <w:p w14:paraId="5E678F40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4F72DD" w14:paraId="361A3288" w14:textId="77777777" w:rsidTr="005762C6">
        <w:tc>
          <w:tcPr>
            <w:tcW w:w="4088" w:type="dxa"/>
          </w:tcPr>
          <w:p w14:paraId="0CF0ABBF" w14:textId="77777777" w:rsidR="00FA7E90" w:rsidRPr="000D6ED0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</w:t>
            </w:r>
            <w:r w:rsidRPr="000D6ED0">
              <w:rPr>
                <w:rFonts w:ascii="Aptos" w:hAnsi="Aptos"/>
              </w:rPr>
              <w:t>Positive screen</w:t>
            </w:r>
          </w:p>
        </w:tc>
        <w:tc>
          <w:tcPr>
            <w:tcW w:w="2512" w:type="dxa"/>
          </w:tcPr>
          <w:p w14:paraId="07F9698D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2.54 (2.15, 3.01)</w:t>
            </w:r>
          </w:p>
        </w:tc>
        <w:tc>
          <w:tcPr>
            <w:tcW w:w="2416" w:type="dxa"/>
          </w:tcPr>
          <w:p w14:paraId="0652EB51" w14:textId="77777777" w:rsidR="00FA7E90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3.09 (2.51, 3.79)</w:t>
            </w:r>
          </w:p>
        </w:tc>
      </w:tr>
      <w:tr w:rsidR="00FA7E90" w:rsidRPr="004F72DD" w14:paraId="058465B0" w14:textId="77777777" w:rsidTr="005762C6">
        <w:tc>
          <w:tcPr>
            <w:tcW w:w="4088" w:type="dxa"/>
          </w:tcPr>
          <w:p w14:paraId="26115669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Age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56-65)</w:t>
            </w:r>
          </w:p>
        </w:tc>
        <w:tc>
          <w:tcPr>
            <w:tcW w:w="2512" w:type="dxa"/>
          </w:tcPr>
          <w:p w14:paraId="022CCD2B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0BC7A7FE" w14:textId="77777777" w:rsidR="00FA7E90" w:rsidRPr="006B4D3E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24172E02" w14:textId="77777777" w:rsidTr="005762C6">
        <w:tc>
          <w:tcPr>
            <w:tcW w:w="4088" w:type="dxa"/>
          </w:tcPr>
          <w:p w14:paraId="433DD410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16-25</w:t>
            </w:r>
          </w:p>
        </w:tc>
        <w:tc>
          <w:tcPr>
            <w:tcW w:w="2512" w:type="dxa"/>
          </w:tcPr>
          <w:p w14:paraId="35FD512B" w14:textId="77777777" w:rsidR="00FA7E90" w:rsidRPr="000D6ED0" w:rsidRDefault="00FA7E90" w:rsidP="005762C6">
            <w:pPr>
              <w:jc w:val="center"/>
              <w:rPr>
                <w:rFonts w:ascii="Aptos" w:hAnsi="Aptos"/>
              </w:rPr>
            </w:pPr>
            <w:r w:rsidRPr="000D6ED0">
              <w:rPr>
                <w:rFonts w:ascii="Aptos" w:hAnsi="Aptos"/>
              </w:rPr>
              <w:t>1.44 (0.95, 2.19)</w:t>
            </w:r>
          </w:p>
        </w:tc>
        <w:tc>
          <w:tcPr>
            <w:tcW w:w="2416" w:type="dxa"/>
          </w:tcPr>
          <w:p w14:paraId="521FAC05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1.89 (0.98, 3.64)</w:t>
            </w:r>
          </w:p>
        </w:tc>
      </w:tr>
      <w:tr w:rsidR="00FA7E90" w:rsidRPr="004F72DD" w14:paraId="1414FFC8" w14:textId="77777777" w:rsidTr="005762C6">
        <w:tc>
          <w:tcPr>
            <w:tcW w:w="4088" w:type="dxa"/>
          </w:tcPr>
          <w:p w14:paraId="284CD5AD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26-35</w:t>
            </w:r>
          </w:p>
        </w:tc>
        <w:tc>
          <w:tcPr>
            <w:tcW w:w="2512" w:type="dxa"/>
          </w:tcPr>
          <w:p w14:paraId="26AE043F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1.52</w:t>
            </w:r>
            <w:r w:rsidRPr="003829A9">
              <w:rPr>
                <w:rFonts w:ascii="Aptos" w:hAnsi="Aptos"/>
                <w:b/>
                <w:bCs/>
              </w:rPr>
              <w:t xml:space="preserve"> (1.</w:t>
            </w:r>
            <w:r>
              <w:rPr>
                <w:rFonts w:ascii="Aptos" w:hAnsi="Aptos"/>
                <w:b/>
                <w:bCs/>
              </w:rPr>
              <w:t>01</w:t>
            </w:r>
            <w:r w:rsidRPr="003829A9">
              <w:rPr>
                <w:rFonts w:ascii="Aptos" w:hAnsi="Aptos"/>
                <w:b/>
                <w:bCs/>
              </w:rPr>
              <w:t xml:space="preserve">, </w:t>
            </w:r>
            <w:r>
              <w:rPr>
                <w:rFonts w:ascii="Aptos" w:hAnsi="Aptos"/>
                <w:b/>
                <w:bCs/>
              </w:rPr>
              <w:t>2.29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7CE5B9C7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2.36 (1.25, 4.47)</w:t>
            </w:r>
          </w:p>
        </w:tc>
      </w:tr>
      <w:tr w:rsidR="00FA7E90" w:rsidRPr="004F72DD" w14:paraId="682CDF5F" w14:textId="77777777" w:rsidTr="005762C6">
        <w:tc>
          <w:tcPr>
            <w:tcW w:w="4088" w:type="dxa"/>
          </w:tcPr>
          <w:p w14:paraId="04A55222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36-45</w:t>
            </w:r>
          </w:p>
        </w:tc>
        <w:tc>
          <w:tcPr>
            <w:tcW w:w="2512" w:type="dxa"/>
          </w:tcPr>
          <w:p w14:paraId="554C97D9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1.63</w:t>
            </w:r>
            <w:r w:rsidRPr="003829A9">
              <w:rPr>
                <w:rFonts w:ascii="Aptos" w:hAnsi="Aptos"/>
                <w:b/>
                <w:bCs/>
              </w:rPr>
              <w:t xml:space="preserve"> (1.</w:t>
            </w:r>
            <w:r>
              <w:rPr>
                <w:rFonts w:ascii="Aptos" w:hAnsi="Aptos"/>
                <w:b/>
                <w:bCs/>
              </w:rPr>
              <w:t>09</w:t>
            </w:r>
            <w:r w:rsidRPr="003829A9">
              <w:rPr>
                <w:rFonts w:ascii="Aptos" w:hAnsi="Aptos"/>
                <w:b/>
                <w:bCs/>
              </w:rPr>
              <w:t xml:space="preserve">, </w:t>
            </w:r>
            <w:r>
              <w:rPr>
                <w:rFonts w:ascii="Aptos" w:hAnsi="Aptos"/>
                <w:b/>
                <w:bCs/>
              </w:rPr>
              <w:t>2.24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766A5431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2.52 (1.34, 4.74)</w:t>
            </w:r>
          </w:p>
        </w:tc>
      </w:tr>
      <w:tr w:rsidR="00FA7E90" w:rsidRPr="004F72DD" w14:paraId="7C5E2E1E" w14:textId="77777777" w:rsidTr="005762C6">
        <w:tc>
          <w:tcPr>
            <w:tcW w:w="4088" w:type="dxa"/>
          </w:tcPr>
          <w:p w14:paraId="1C823E38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46-55</w:t>
            </w:r>
          </w:p>
        </w:tc>
        <w:tc>
          <w:tcPr>
            <w:tcW w:w="2512" w:type="dxa"/>
          </w:tcPr>
          <w:p w14:paraId="4B99A3BD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0.96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60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53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602B68BE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1.25 (0.61, 2.56)</w:t>
            </w:r>
          </w:p>
        </w:tc>
      </w:tr>
      <w:tr w:rsidR="00FA7E90" w:rsidRPr="004F72DD" w14:paraId="1DD5C7D9" w14:textId="77777777" w:rsidTr="005762C6">
        <w:tc>
          <w:tcPr>
            <w:tcW w:w="4088" w:type="dxa"/>
          </w:tcPr>
          <w:p w14:paraId="441C20B8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Sex at birth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Male)</w:t>
            </w:r>
          </w:p>
        </w:tc>
        <w:tc>
          <w:tcPr>
            <w:tcW w:w="2512" w:type="dxa"/>
          </w:tcPr>
          <w:p w14:paraId="06201B5F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2416" w:type="dxa"/>
          </w:tcPr>
          <w:p w14:paraId="18C6CDE7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FA7E90" w:rsidRPr="004F72DD" w14:paraId="161093C3" w14:textId="77777777" w:rsidTr="005762C6">
        <w:tc>
          <w:tcPr>
            <w:tcW w:w="4088" w:type="dxa"/>
          </w:tcPr>
          <w:p w14:paraId="2D609AC3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Female</w:t>
            </w:r>
          </w:p>
        </w:tc>
        <w:tc>
          <w:tcPr>
            <w:tcW w:w="2512" w:type="dxa"/>
          </w:tcPr>
          <w:p w14:paraId="6E1DF6E4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0.7</w:t>
            </w:r>
            <w:r>
              <w:rPr>
                <w:rFonts w:ascii="Aptos" w:hAnsi="Aptos"/>
                <w:b/>
                <w:bCs/>
              </w:rPr>
              <w:t>6</w:t>
            </w:r>
            <w:r w:rsidRPr="003829A9">
              <w:rPr>
                <w:rFonts w:ascii="Aptos" w:hAnsi="Aptos"/>
                <w:b/>
                <w:bCs/>
              </w:rPr>
              <w:t xml:space="preserve"> (0.6</w:t>
            </w:r>
            <w:r>
              <w:rPr>
                <w:rFonts w:ascii="Aptos" w:hAnsi="Aptos"/>
                <w:b/>
                <w:bCs/>
              </w:rPr>
              <w:t>5</w:t>
            </w:r>
            <w:r w:rsidRPr="003829A9">
              <w:rPr>
                <w:rFonts w:ascii="Aptos" w:hAnsi="Aptos"/>
                <w:b/>
                <w:bCs/>
              </w:rPr>
              <w:t>, 0.8</w:t>
            </w:r>
            <w:r>
              <w:rPr>
                <w:rFonts w:ascii="Aptos" w:hAnsi="Aptos"/>
                <w:b/>
                <w:bCs/>
              </w:rPr>
              <w:t>8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0E9570AF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0.79 (0.66, 0.95)</w:t>
            </w:r>
          </w:p>
        </w:tc>
      </w:tr>
      <w:tr w:rsidR="00FA7E90" w:rsidRPr="004F72DD" w14:paraId="7D4C6F8D" w14:textId="77777777" w:rsidTr="005762C6">
        <w:tc>
          <w:tcPr>
            <w:tcW w:w="4088" w:type="dxa"/>
          </w:tcPr>
          <w:p w14:paraId="15015D6F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Race/ethnicity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White)</w:t>
            </w:r>
          </w:p>
        </w:tc>
        <w:tc>
          <w:tcPr>
            <w:tcW w:w="2512" w:type="dxa"/>
          </w:tcPr>
          <w:p w14:paraId="706A2AA3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33F29BB6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0F15E653" w14:textId="77777777" w:rsidTr="005762C6">
        <w:tc>
          <w:tcPr>
            <w:tcW w:w="4088" w:type="dxa"/>
          </w:tcPr>
          <w:p w14:paraId="78607DA3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Asian or Asian British</w:t>
            </w:r>
          </w:p>
        </w:tc>
        <w:tc>
          <w:tcPr>
            <w:tcW w:w="2512" w:type="dxa"/>
          </w:tcPr>
          <w:p w14:paraId="28C0DB84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1.0</w:t>
            </w:r>
            <w:r>
              <w:rPr>
                <w:rFonts w:ascii="Aptos" w:hAnsi="Aptos"/>
              </w:rPr>
              <w:t>3</w:t>
            </w:r>
            <w:r w:rsidRPr="003829A9">
              <w:rPr>
                <w:rFonts w:ascii="Aptos" w:hAnsi="Aptos"/>
              </w:rPr>
              <w:t xml:space="preserve"> (0.7</w:t>
            </w:r>
            <w:r>
              <w:rPr>
                <w:rFonts w:ascii="Aptos" w:hAnsi="Aptos"/>
              </w:rPr>
              <w:t>4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42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09B20FD4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1.15 (0.77, 1.72)</w:t>
            </w:r>
          </w:p>
        </w:tc>
      </w:tr>
      <w:tr w:rsidR="00FA7E90" w:rsidRPr="004F72DD" w14:paraId="785F361A" w14:textId="77777777" w:rsidTr="005762C6">
        <w:tc>
          <w:tcPr>
            <w:tcW w:w="4088" w:type="dxa"/>
          </w:tcPr>
          <w:p w14:paraId="5631BB5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Black, Black British, Caribbean or African</w:t>
            </w:r>
          </w:p>
        </w:tc>
        <w:tc>
          <w:tcPr>
            <w:tcW w:w="2512" w:type="dxa"/>
          </w:tcPr>
          <w:p w14:paraId="4CEDEE59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2</w:t>
            </w:r>
            <w:r w:rsidRPr="003829A9">
              <w:rPr>
                <w:rFonts w:ascii="Aptos" w:hAnsi="Aptos"/>
              </w:rPr>
              <w:t xml:space="preserve"> (0.9</w:t>
            </w:r>
            <w:r>
              <w:rPr>
                <w:rFonts w:ascii="Aptos" w:hAnsi="Aptos"/>
              </w:rPr>
              <w:t>1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37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5EDDA712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1.06 (0.84, 1.35)</w:t>
            </w:r>
          </w:p>
        </w:tc>
      </w:tr>
      <w:tr w:rsidR="00FA7E90" w:rsidRPr="004F72DD" w14:paraId="67938860" w14:textId="77777777" w:rsidTr="005762C6">
        <w:tc>
          <w:tcPr>
            <w:tcW w:w="4088" w:type="dxa"/>
          </w:tcPr>
          <w:p w14:paraId="77AB781B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Mixed or multiple ethnic groups</w:t>
            </w:r>
          </w:p>
        </w:tc>
        <w:tc>
          <w:tcPr>
            <w:tcW w:w="2512" w:type="dxa"/>
          </w:tcPr>
          <w:p w14:paraId="082B9CF9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</w:t>
            </w:r>
            <w:r>
              <w:rPr>
                <w:rFonts w:ascii="Aptos" w:hAnsi="Aptos"/>
              </w:rPr>
              <w:t>03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77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37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0C31A4FF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1.11 (0.79, 1.55)</w:t>
            </w:r>
          </w:p>
        </w:tc>
      </w:tr>
      <w:tr w:rsidR="00FA7E90" w:rsidRPr="004F72DD" w14:paraId="1DAF30EE" w14:textId="77777777" w:rsidTr="005762C6">
        <w:tc>
          <w:tcPr>
            <w:tcW w:w="4088" w:type="dxa"/>
          </w:tcPr>
          <w:p w14:paraId="21E3BE7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Other</w:t>
            </w:r>
            <w:r>
              <w:rPr>
                <w:rFonts w:ascii="Aptos" w:hAnsi="Aptos"/>
              </w:rPr>
              <w:t>/Unstated</w:t>
            </w:r>
          </w:p>
        </w:tc>
        <w:tc>
          <w:tcPr>
            <w:tcW w:w="2512" w:type="dxa"/>
          </w:tcPr>
          <w:p w14:paraId="390FA5AA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1.2</w:t>
            </w:r>
            <w:r>
              <w:rPr>
                <w:rFonts w:ascii="Aptos" w:hAnsi="Aptos"/>
              </w:rPr>
              <w:t>6</w:t>
            </w:r>
            <w:r w:rsidRPr="003829A9">
              <w:rPr>
                <w:rFonts w:ascii="Aptos" w:hAnsi="Aptos"/>
              </w:rPr>
              <w:t xml:space="preserve"> (0.7</w:t>
            </w:r>
            <w:r>
              <w:rPr>
                <w:rFonts w:ascii="Aptos" w:hAnsi="Aptos"/>
              </w:rPr>
              <w:t>2</w:t>
            </w:r>
            <w:r w:rsidRPr="003829A9">
              <w:rPr>
                <w:rFonts w:ascii="Aptos" w:hAnsi="Aptos"/>
              </w:rPr>
              <w:t>, 2.</w:t>
            </w:r>
            <w:r>
              <w:rPr>
                <w:rFonts w:ascii="Aptos" w:hAnsi="Aptos"/>
              </w:rPr>
              <w:t>22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285345F3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0.92 (0.41, 2.06)</w:t>
            </w:r>
          </w:p>
        </w:tc>
      </w:tr>
      <w:tr w:rsidR="00FA7E90" w:rsidRPr="004F72DD" w14:paraId="690186F7" w14:textId="77777777" w:rsidTr="005762C6">
        <w:tc>
          <w:tcPr>
            <w:tcW w:w="4088" w:type="dxa"/>
          </w:tcPr>
          <w:p w14:paraId="64F4D008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Highest level of education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Less than high school)</w:t>
            </w:r>
          </w:p>
        </w:tc>
        <w:tc>
          <w:tcPr>
            <w:tcW w:w="2512" w:type="dxa"/>
          </w:tcPr>
          <w:p w14:paraId="1EDDBE3E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3BD80340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4B4ECBC2" w14:textId="77777777" w:rsidTr="005762C6">
        <w:tc>
          <w:tcPr>
            <w:tcW w:w="4088" w:type="dxa"/>
          </w:tcPr>
          <w:p w14:paraId="7AA38DF7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High school diploma</w:t>
            </w:r>
          </w:p>
        </w:tc>
        <w:tc>
          <w:tcPr>
            <w:tcW w:w="2512" w:type="dxa"/>
          </w:tcPr>
          <w:p w14:paraId="6F8A2D92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</w:t>
            </w:r>
            <w:r>
              <w:rPr>
                <w:rFonts w:ascii="Aptos" w:hAnsi="Aptos"/>
              </w:rPr>
              <w:t>47</w:t>
            </w:r>
            <w:r w:rsidRPr="003829A9">
              <w:rPr>
                <w:rFonts w:ascii="Aptos" w:hAnsi="Aptos"/>
              </w:rPr>
              <w:t xml:space="preserve"> (0.9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, 2.2</w:t>
            </w:r>
            <w:r>
              <w:rPr>
                <w:rFonts w:ascii="Aptos" w:hAnsi="Aptos"/>
              </w:rPr>
              <w:t>1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2303292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1.36 (0.78, 2.34)</w:t>
            </w:r>
          </w:p>
        </w:tc>
      </w:tr>
      <w:tr w:rsidR="00FA7E90" w:rsidRPr="004F72DD" w14:paraId="05CFA91C" w14:textId="77777777" w:rsidTr="005762C6">
        <w:tc>
          <w:tcPr>
            <w:tcW w:w="4088" w:type="dxa"/>
          </w:tcPr>
          <w:p w14:paraId="28EB9E5B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Some college or technical vocation</w:t>
            </w:r>
          </w:p>
        </w:tc>
        <w:tc>
          <w:tcPr>
            <w:tcW w:w="2512" w:type="dxa"/>
          </w:tcPr>
          <w:p w14:paraId="7226CA78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1.7</w:t>
            </w:r>
            <w:r>
              <w:rPr>
                <w:rFonts w:ascii="Aptos" w:hAnsi="Aptos"/>
                <w:b/>
                <w:bCs/>
              </w:rPr>
              <w:t>3</w:t>
            </w:r>
            <w:r w:rsidRPr="003829A9">
              <w:rPr>
                <w:rFonts w:ascii="Aptos" w:hAnsi="Aptos"/>
                <w:b/>
                <w:bCs/>
              </w:rPr>
              <w:t xml:space="preserve"> (1.2</w:t>
            </w:r>
            <w:r>
              <w:rPr>
                <w:rFonts w:ascii="Aptos" w:hAnsi="Aptos"/>
                <w:b/>
                <w:bCs/>
              </w:rPr>
              <w:t>0</w:t>
            </w:r>
            <w:r w:rsidRPr="003829A9">
              <w:rPr>
                <w:rFonts w:ascii="Aptos" w:hAnsi="Aptos"/>
                <w:b/>
                <w:bCs/>
              </w:rPr>
              <w:t>, 2.5</w:t>
            </w:r>
            <w:r>
              <w:rPr>
                <w:rFonts w:ascii="Aptos" w:hAnsi="Aptos"/>
                <w:b/>
                <w:bCs/>
              </w:rPr>
              <w:t>0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55324D63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1.82 (1.12, 2.95)</w:t>
            </w:r>
          </w:p>
        </w:tc>
      </w:tr>
      <w:tr w:rsidR="00FA7E90" w:rsidRPr="004F72DD" w14:paraId="570B5E5A" w14:textId="77777777" w:rsidTr="005762C6">
        <w:tc>
          <w:tcPr>
            <w:tcW w:w="4088" w:type="dxa"/>
          </w:tcPr>
          <w:p w14:paraId="0A9737F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Bachelor’s degree or higher</w:t>
            </w:r>
          </w:p>
        </w:tc>
        <w:tc>
          <w:tcPr>
            <w:tcW w:w="2512" w:type="dxa"/>
          </w:tcPr>
          <w:p w14:paraId="664BD42D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2.2</w:t>
            </w:r>
            <w:r>
              <w:rPr>
                <w:rFonts w:ascii="Aptos" w:hAnsi="Aptos"/>
                <w:b/>
                <w:bCs/>
              </w:rPr>
              <w:t>1</w:t>
            </w:r>
            <w:r w:rsidRPr="003829A9">
              <w:rPr>
                <w:rFonts w:ascii="Aptos" w:hAnsi="Aptos"/>
                <w:b/>
                <w:bCs/>
              </w:rPr>
              <w:t xml:space="preserve"> (1.5</w:t>
            </w:r>
            <w:r>
              <w:rPr>
                <w:rFonts w:ascii="Aptos" w:hAnsi="Aptos"/>
                <w:b/>
                <w:bCs/>
              </w:rPr>
              <w:t>4</w:t>
            </w:r>
            <w:r w:rsidRPr="003829A9">
              <w:rPr>
                <w:rFonts w:ascii="Aptos" w:hAnsi="Aptos"/>
                <w:b/>
                <w:bCs/>
              </w:rPr>
              <w:t>, 3.15)</w:t>
            </w:r>
          </w:p>
        </w:tc>
        <w:tc>
          <w:tcPr>
            <w:tcW w:w="2416" w:type="dxa"/>
          </w:tcPr>
          <w:p w14:paraId="0617B870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2.36 (1.49, 3.74)</w:t>
            </w:r>
          </w:p>
        </w:tc>
      </w:tr>
      <w:tr w:rsidR="00FA7E90" w:rsidRPr="004F72DD" w14:paraId="4F23552B" w14:textId="77777777" w:rsidTr="005762C6">
        <w:tc>
          <w:tcPr>
            <w:tcW w:w="4088" w:type="dxa"/>
          </w:tcPr>
          <w:p w14:paraId="6A2F8F57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Income adequacy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Very/Difficult)</w:t>
            </w:r>
          </w:p>
        </w:tc>
        <w:tc>
          <w:tcPr>
            <w:tcW w:w="2512" w:type="dxa"/>
          </w:tcPr>
          <w:p w14:paraId="3D9AE4FB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7A4F4BFE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086E87A0" w14:textId="77777777" w:rsidTr="005762C6">
        <w:tc>
          <w:tcPr>
            <w:tcW w:w="4088" w:type="dxa"/>
          </w:tcPr>
          <w:p w14:paraId="1987433E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Neither easy nor difficult</w:t>
            </w:r>
          </w:p>
        </w:tc>
        <w:tc>
          <w:tcPr>
            <w:tcW w:w="2512" w:type="dxa"/>
          </w:tcPr>
          <w:p w14:paraId="752B5539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0.6</w:t>
            </w:r>
            <w:r>
              <w:rPr>
                <w:rFonts w:ascii="Aptos" w:hAnsi="Aptos"/>
              </w:rPr>
              <w:t>9</w:t>
            </w:r>
            <w:r w:rsidRPr="003829A9">
              <w:rPr>
                <w:rFonts w:ascii="Aptos" w:hAnsi="Aptos"/>
              </w:rPr>
              <w:t xml:space="preserve"> (0.5</w:t>
            </w:r>
            <w:r>
              <w:rPr>
                <w:rFonts w:ascii="Aptos" w:hAnsi="Aptos"/>
              </w:rPr>
              <w:t>4</w:t>
            </w:r>
            <w:r w:rsidRPr="003829A9">
              <w:rPr>
                <w:rFonts w:ascii="Aptos" w:hAnsi="Aptos"/>
              </w:rPr>
              <w:t>, 0.8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1A71524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1.01 (0.75, 1.36)</w:t>
            </w:r>
          </w:p>
        </w:tc>
      </w:tr>
      <w:tr w:rsidR="00FA7E90" w:rsidRPr="004F72DD" w14:paraId="72FD6D13" w14:textId="77777777" w:rsidTr="005762C6">
        <w:tc>
          <w:tcPr>
            <w:tcW w:w="4088" w:type="dxa"/>
          </w:tcPr>
          <w:p w14:paraId="1355B515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Very Easy</w:t>
            </w:r>
            <w:r>
              <w:rPr>
                <w:rFonts w:ascii="Aptos" w:hAnsi="Aptos" w:cstheme="minorHAnsi"/>
              </w:rPr>
              <w:t xml:space="preserve"> or easy</w:t>
            </w:r>
          </w:p>
        </w:tc>
        <w:tc>
          <w:tcPr>
            <w:tcW w:w="2512" w:type="dxa"/>
          </w:tcPr>
          <w:p w14:paraId="5A10A3B2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1.16 (0.9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, 1.4</w:t>
            </w:r>
            <w:r>
              <w:rPr>
                <w:rFonts w:ascii="Aptos" w:hAnsi="Aptos"/>
              </w:rPr>
              <w:t>2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4B64BEED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1.48 (1.15, 1.91)</w:t>
            </w:r>
          </w:p>
        </w:tc>
      </w:tr>
      <w:tr w:rsidR="00FA7E90" w:rsidRPr="004F72DD" w14:paraId="1311F89A" w14:textId="77777777" w:rsidTr="005762C6">
        <w:tc>
          <w:tcPr>
            <w:tcW w:w="4088" w:type="dxa"/>
          </w:tcPr>
          <w:p w14:paraId="7F4E7014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 w:cstheme="minorHAnsi"/>
              </w:rPr>
              <w:t xml:space="preserve">  Unstated</w:t>
            </w:r>
          </w:p>
        </w:tc>
        <w:tc>
          <w:tcPr>
            <w:tcW w:w="2512" w:type="dxa"/>
          </w:tcPr>
          <w:p w14:paraId="7F2EAAF8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0.2</w:t>
            </w:r>
            <w:r>
              <w:rPr>
                <w:rFonts w:ascii="Aptos" w:hAnsi="Aptos"/>
              </w:rPr>
              <w:t>5</w:t>
            </w:r>
            <w:r w:rsidRPr="003829A9">
              <w:rPr>
                <w:rFonts w:ascii="Aptos" w:hAnsi="Aptos"/>
              </w:rPr>
              <w:t xml:space="preserve"> (0.0</w:t>
            </w:r>
            <w:r>
              <w:rPr>
                <w:rFonts w:ascii="Aptos" w:hAnsi="Aptos"/>
              </w:rPr>
              <w:t>7</w:t>
            </w:r>
            <w:r w:rsidRPr="003829A9">
              <w:rPr>
                <w:rFonts w:ascii="Aptos" w:hAnsi="Aptos"/>
              </w:rPr>
              <w:t>, 0.</w:t>
            </w:r>
            <w:r>
              <w:rPr>
                <w:rFonts w:ascii="Aptos" w:hAnsi="Aptos"/>
              </w:rPr>
              <w:t>87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3C61E81A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0.93 (0.35, 2.42)</w:t>
            </w:r>
          </w:p>
        </w:tc>
      </w:tr>
      <w:tr w:rsidR="00FA7E90" w:rsidRPr="004F72DD" w14:paraId="4575BBF9" w14:textId="77777777" w:rsidTr="005762C6">
        <w:tc>
          <w:tcPr>
            <w:tcW w:w="4088" w:type="dxa"/>
          </w:tcPr>
          <w:p w14:paraId="337AE68A" w14:textId="77777777" w:rsidR="00FA7E90" w:rsidRPr="004F72DD" w:rsidRDefault="00FA7E90" w:rsidP="005762C6">
            <w:pPr>
              <w:rPr>
                <w:rFonts w:ascii="Aptos" w:hAnsi="Aptos"/>
                <w:b/>
                <w:bCs/>
              </w:rPr>
            </w:pPr>
            <w:r w:rsidRPr="004F72DD">
              <w:rPr>
                <w:rFonts w:ascii="Aptos" w:hAnsi="Aptos"/>
                <w:b/>
                <w:bCs/>
              </w:rPr>
              <w:t>Region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England no London)</w:t>
            </w:r>
          </w:p>
        </w:tc>
        <w:tc>
          <w:tcPr>
            <w:tcW w:w="2512" w:type="dxa"/>
          </w:tcPr>
          <w:p w14:paraId="0CEB17A0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31F6004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5AC800F5" w14:textId="77777777" w:rsidTr="005762C6">
        <w:tc>
          <w:tcPr>
            <w:tcW w:w="4088" w:type="dxa"/>
          </w:tcPr>
          <w:p w14:paraId="50B915EC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</w:t>
            </w:r>
            <w:r>
              <w:rPr>
                <w:rFonts w:ascii="Aptos" w:hAnsi="Aptos"/>
              </w:rPr>
              <w:t>London</w:t>
            </w:r>
          </w:p>
        </w:tc>
        <w:tc>
          <w:tcPr>
            <w:tcW w:w="2512" w:type="dxa"/>
          </w:tcPr>
          <w:p w14:paraId="678AF019" w14:textId="77777777" w:rsidR="00FA7E90" w:rsidRPr="003829A9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3829A9">
              <w:rPr>
                <w:rFonts w:ascii="Aptos" w:hAnsi="Aptos"/>
                <w:b/>
                <w:bCs/>
              </w:rPr>
              <w:t>1.</w:t>
            </w:r>
            <w:r>
              <w:rPr>
                <w:rFonts w:ascii="Aptos" w:hAnsi="Aptos"/>
                <w:b/>
                <w:bCs/>
              </w:rPr>
              <w:t>33</w:t>
            </w:r>
            <w:r w:rsidRPr="003829A9">
              <w:rPr>
                <w:rFonts w:ascii="Aptos" w:hAnsi="Aptos"/>
                <w:b/>
                <w:bCs/>
              </w:rPr>
              <w:t xml:space="preserve"> (1.</w:t>
            </w:r>
            <w:r>
              <w:rPr>
                <w:rFonts w:ascii="Aptos" w:hAnsi="Aptos"/>
                <w:b/>
                <w:bCs/>
              </w:rPr>
              <w:t>15</w:t>
            </w:r>
            <w:r w:rsidRPr="003829A9">
              <w:rPr>
                <w:rFonts w:ascii="Aptos" w:hAnsi="Aptos"/>
                <w:b/>
                <w:bCs/>
              </w:rPr>
              <w:t>, 1.</w:t>
            </w:r>
            <w:r>
              <w:rPr>
                <w:rFonts w:ascii="Aptos" w:hAnsi="Aptos"/>
                <w:b/>
                <w:bCs/>
              </w:rPr>
              <w:t>53</w:t>
            </w:r>
            <w:r w:rsidRPr="003829A9">
              <w:rPr>
                <w:rFonts w:ascii="Aptos" w:hAnsi="Aptos"/>
                <w:b/>
                <w:bCs/>
              </w:rPr>
              <w:t>)</w:t>
            </w:r>
          </w:p>
        </w:tc>
        <w:tc>
          <w:tcPr>
            <w:tcW w:w="2416" w:type="dxa"/>
          </w:tcPr>
          <w:p w14:paraId="5829E877" w14:textId="77777777" w:rsidR="00FA7E90" w:rsidRPr="00012E13" w:rsidRDefault="00FA7E90" w:rsidP="005762C6">
            <w:pPr>
              <w:jc w:val="center"/>
              <w:rPr>
                <w:rFonts w:ascii="Aptos" w:hAnsi="Aptos"/>
                <w:b/>
                <w:bCs/>
              </w:rPr>
            </w:pPr>
            <w:r w:rsidRPr="00012E13">
              <w:rPr>
                <w:rFonts w:ascii="Aptos" w:hAnsi="Aptos"/>
                <w:b/>
                <w:bCs/>
              </w:rPr>
              <w:t>1.42 (1.19, 1.69)</w:t>
            </w:r>
          </w:p>
        </w:tc>
      </w:tr>
      <w:tr w:rsidR="00FA7E90" w:rsidRPr="004F72DD" w14:paraId="382C4F1A" w14:textId="77777777" w:rsidTr="005762C6">
        <w:tc>
          <w:tcPr>
            <w:tcW w:w="4088" w:type="dxa"/>
          </w:tcPr>
          <w:p w14:paraId="45D9AE24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Wales</w:t>
            </w:r>
          </w:p>
        </w:tc>
        <w:tc>
          <w:tcPr>
            <w:tcW w:w="2512" w:type="dxa"/>
          </w:tcPr>
          <w:p w14:paraId="4AFA6D93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1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79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56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044A79B9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0.85 (0.52, 1.38)</w:t>
            </w:r>
          </w:p>
        </w:tc>
      </w:tr>
      <w:tr w:rsidR="00FA7E90" w:rsidRPr="004F72DD" w14:paraId="616CD40E" w14:textId="77777777" w:rsidTr="005762C6">
        <w:tc>
          <w:tcPr>
            <w:tcW w:w="4088" w:type="dxa"/>
          </w:tcPr>
          <w:p w14:paraId="16E36852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 Scotland</w:t>
            </w:r>
          </w:p>
        </w:tc>
        <w:tc>
          <w:tcPr>
            <w:tcW w:w="2512" w:type="dxa"/>
          </w:tcPr>
          <w:p w14:paraId="2D25DD65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6</w:t>
            </w:r>
            <w:r w:rsidRPr="003829A9">
              <w:rPr>
                <w:rFonts w:ascii="Aptos" w:hAnsi="Aptos"/>
              </w:rPr>
              <w:t xml:space="preserve"> (0.8</w:t>
            </w:r>
            <w:r>
              <w:rPr>
                <w:rFonts w:ascii="Aptos" w:hAnsi="Aptos"/>
              </w:rPr>
              <w:t>4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60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20AB29BC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1.14 (0.74, 1.76)</w:t>
            </w:r>
          </w:p>
        </w:tc>
      </w:tr>
      <w:tr w:rsidR="00FA7E90" w:rsidRPr="004F72DD" w14:paraId="41383D9F" w14:textId="77777777" w:rsidTr="005762C6">
        <w:tc>
          <w:tcPr>
            <w:tcW w:w="4088" w:type="dxa"/>
          </w:tcPr>
          <w:p w14:paraId="27101739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4F72DD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 xml:space="preserve"> </w:t>
            </w:r>
            <w:r w:rsidRPr="004F72DD">
              <w:rPr>
                <w:rFonts w:ascii="Aptos" w:hAnsi="Aptos"/>
              </w:rPr>
              <w:t>Northern Ireland</w:t>
            </w:r>
          </w:p>
        </w:tc>
        <w:tc>
          <w:tcPr>
            <w:tcW w:w="2512" w:type="dxa"/>
          </w:tcPr>
          <w:p w14:paraId="2F579C08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1.09</w:t>
            </w:r>
            <w:r w:rsidRPr="003829A9">
              <w:rPr>
                <w:rFonts w:ascii="Aptos" w:hAnsi="Aptos"/>
              </w:rPr>
              <w:t xml:space="preserve"> (0.</w:t>
            </w:r>
            <w:r>
              <w:rPr>
                <w:rFonts w:ascii="Aptos" w:hAnsi="Aptos"/>
              </w:rPr>
              <w:t>61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93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4F09ACD5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1.00 (0.47, 2.15)</w:t>
            </w:r>
          </w:p>
        </w:tc>
      </w:tr>
      <w:tr w:rsidR="00FA7E90" w:rsidRPr="004F72DD" w14:paraId="4656B3B4" w14:textId="77777777" w:rsidTr="005762C6">
        <w:tc>
          <w:tcPr>
            <w:tcW w:w="4088" w:type="dxa"/>
          </w:tcPr>
          <w:p w14:paraId="25A0D93A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9933E9">
              <w:rPr>
                <w:rFonts w:ascii="Aptos" w:hAnsi="Aptos"/>
                <w:b/>
                <w:bCs/>
              </w:rPr>
              <w:t xml:space="preserve">Year </w:t>
            </w:r>
            <w:r w:rsidRPr="009933E9">
              <w:rPr>
                <w:rFonts w:ascii="Aptos" w:hAnsi="Aptos"/>
                <w:i/>
                <w:iCs/>
              </w:rPr>
              <w:t>(vs 2023)</w:t>
            </w:r>
          </w:p>
        </w:tc>
        <w:tc>
          <w:tcPr>
            <w:tcW w:w="2512" w:type="dxa"/>
          </w:tcPr>
          <w:p w14:paraId="26BA3F18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521337F6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4C7FF259" w14:textId="77777777" w:rsidTr="005762C6">
        <w:tc>
          <w:tcPr>
            <w:tcW w:w="4088" w:type="dxa"/>
          </w:tcPr>
          <w:p w14:paraId="0738EA58" w14:textId="77777777" w:rsidR="00FA7E90" w:rsidRPr="004F72DD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2024</w:t>
            </w:r>
          </w:p>
        </w:tc>
        <w:tc>
          <w:tcPr>
            <w:tcW w:w="2512" w:type="dxa"/>
          </w:tcPr>
          <w:p w14:paraId="2D82DF4D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1.1</w:t>
            </w:r>
            <w:r>
              <w:rPr>
                <w:rFonts w:ascii="Aptos" w:hAnsi="Aptos"/>
              </w:rPr>
              <w:t>9</w:t>
            </w:r>
            <w:r w:rsidRPr="003829A9">
              <w:rPr>
                <w:rFonts w:ascii="Aptos" w:hAnsi="Aptos"/>
              </w:rPr>
              <w:t xml:space="preserve"> (</w:t>
            </w:r>
            <w:r>
              <w:rPr>
                <w:rFonts w:ascii="Aptos" w:hAnsi="Aptos"/>
              </w:rPr>
              <w:t>0.99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40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10BD62B2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1.12 (0.92, 1.37)</w:t>
            </w:r>
          </w:p>
        </w:tc>
      </w:tr>
      <w:tr w:rsidR="00FA7E90" w:rsidRPr="004F72DD" w14:paraId="179C83B7" w14:textId="77777777" w:rsidTr="005762C6">
        <w:tc>
          <w:tcPr>
            <w:tcW w:w="4088" w:type="dxa"/>
          </w:tcPr>
          <w:p w14:paraId="63811633" w14:textId="77777777" w:rsidR="00FA7E90" w:rsidRPr="004F72DD" w:rsidRDefault="00FA7E90" w:rsidP="005762C6">
            <w:pPr>
              <w:rPr>
                <w:rFonts w:ascii="Aptos" w:hAnsi="Aptos"/>
              </w:rPr>
            </w:pPr>
            <w:r w:rsidRPr="009933E9">
              <w:rPr>
                <w:rFonts w:ascii="Aptos" w:hAnsi="Aptos"/>
                <w:b/>
                <w:bCs/>
              </w:rPr>
              <w:t>Survey device used</w:t>
            </w:r>
            <w:r>
              <w:rPr>
                <w:rFonts w:ascii="Aptos" w:hAnsi="Aptos"/>
              </w:rPr>
              <w:t xml:space="preserve"> </w:t>
            </w:r>
            <w:r w:rsidRPr="009933E9">
              <w:rPr>
                <w:rFonts w:ascii="Aptos" w:hAnsi="Aptos"/>
                <w:i/>
                <w:iCs/>
              </w:rPr>
              <w:t>(vs Smartphone)</w:t>
            </w:r>
          </w:p>
        </w:tc>
        <w:tc>
          <w:tcPr>
            <w:tcW w:w="2512" w:type="dxa"/>
          </w:tcPr>
          <w:p w14:paraId="6A3D8282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</w:p>
        </w:tc>
        <w:tc>
          <w:tcPr>
            <w:tcW w:w="2416" w:type="dxa"/>
          </w:tcPr>
          <w:p w14:paraId="54C4A937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</w:p>
        </w:tc>
      </w:tr>
      <w:tr w:rsidR="00FA7E90" w:rsidRPr="004F72DD" w14:paraId="725C1A17" w14:textId="77777777" w:rsidTr="005762C6">
        <w:tc>
          <w:tcPr>
            <w:tcW w:w="4088" w:type="dxa"/>
          </w:tcPr>
          <w:p w14:paraId="6A75CA10" w14:textId="77777777" w:rsidR="00FA7E90" w:rsidRPr="004F72DD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Tablet</w:t>
            </w:r>
          </w:p>
        </w:tc>
        <w:tc>
          <w:tcPr>
            <w:tcW w:w="2512" w:type="dxa"/>
          </w:tcPr>
          <w:p w14:paraId="43D5A5B3" w14:textId="77777777" w:rsidR="00FA7E90" w:rsidRPr="003829A9" w:rsidRDefault="00FA7E90" w:rsidP="005762C6">
            <w:pPr>
              <w:jc w:val="center"/>
              <w:rPr>
                <w:rFonts w:ascii="Aptos" w:hAnsi="Aptos"/>
              </w:rPr>
            </w:pPr>
            <w:r w:rsidRPr="003829A9">
              <w:rPr>
                <w:rFonts w:ascii="Aptos" w:hAnsi="Aptos"/>
              </w:rPr>
              <w:t>0.9</w:t>
            </w:r>
            <w:r>
              <w:rPr>
                <w:rFonts w:ascii="Aptos" w:hAnsi="Aptos"/>
              </w:rPr>
              <w:t>0</w:t>
            </w:r>
            <w:r w:rsidRPr="003829A9">
              <w:rPr>
                <w:rFonts w:ascii="Aptos" w:hAnsi="Aptos"/>
              </w:rPr>
              <w:t xml:space="preserve"> (0.5</w:t>
            </w:r>
            <w:r>
              <w:rPr>
                <w:rFonts w:ascii="Aptos" w:hAnsi="Aptos"/>
              </w:rPr>
              <w:t>6</w:t>
            </w:r>
            <w:r w:rsidRPr="003829A9">
              <w:rPr>
                <w:rFonts w:ascii="Aptos" w:hAnsi="Aptos"/>
              </w:rPr>
              <w:t>, 1.</w:t>
            </w:r>
            <w:r>
              <w:rPr>
                <w:rFonts w:ascii="Aptos" w:hAnsi="Aptos"/>
              </w:rPr>
              <w:t>46</w:t>
            </w:r>
            <w:r w:rsidRPr="003829A9">
              <w:rPr>
                <w:rFonts w:ascii="Aptos" w:hAnsi="Aptos"/>
              </w:rPr>
              <w:t>)</w:t>
            </w:r>
          </w:p>
        </w:tc>
        <w:tc>
          <w:tcPr>
            <w:tcW w:w="2416" w:type="dxa"/>
          </w:tcPr>
          <w:p w14:paraId="76428E5A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0.51 (0.25, 1.05)</w:t>
            </w:r>
          </w:p>
        </w:tc>
      </w:tr>
      <w:tr w:rsidR="00FA7E90" w:rsidRPr="004F72DD" w14:paraId="56BDC3FD" w14:textId="77777777" w:rsidTr="005762C6">
        <w:tc>
          <w:tcPr>
            <w:tcW w:w="4088" w:type="dxa"/>
          </w:tcPr>
          <w:p w14:paraId="5261C6E3" w14:textId="77777777" w:rsidR="00FA7E90" w:rsidRPr="004F72DD" w:rsidRDefault="00FA7E90" w:rsidP="005762C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 Computer</w:t>
            </w:r>
          </w:p>
        </w:tc>
        <w:tc>
          <w:tcPr>
            <w:tcW w:w="2512" w:type="dxa"/>
          </w:tcPr>
          <w:p w14:paraId="0C17C6EA" w14:textId="77777777" w:rsidR="00FA7E90" w:rsidRPr="00757980" w:rsidRDefault="00FA7E90" w:rsidP="005762C6">
            <w:pPr>
              <w:jc w:val="center"/>
              <w:rPr>
                <w:rFonts w:ascii="Aptos" w:hAnsi="Aptos"/>
              </w:rPr>
            </w:pPr>
            <w:r w:rsidRPr="00757980">
              <w:rPr>
                <w:rFonts w:ascii="Aptos" w:hAnsi="Aptos"/>
              </w:rPr>
              <w:t>1.17 (0.99, 1.37)</w:t>
            </w:r>
          </w:p>
        </w:tc>
        <w:tc>
          <w:tcPr>
            <w:tcW w:w="2416" w:type="dxa"/>
          </w:tcPr>
          <w:p w14:paraId="0736A753" w14:textId="77777777" w:rsidR="00FA7E90" w:rsidRPr="00012E13" w:rsidRDefault="00FA7E90" w:rsidP="005762C6">
            <w:pPr>
              <w:jc w:val="center"/>
              <w:rPr>
                <w:rFonts w:ascii="Aptos" w:hAnsi="Aptos"/>
              </w:rPr>
            </w:pPr>
            <w:r w:rsidRPr="00012E13">
              <w:rPr>
                <w:rFonts w:ascii="Aptos" w:hAnsi="Aptos"/>
              </w:rPr>
              <w:t>1.19 (0.97, 1.45)</w:t>
            </w:r>
          </w:p>
        </w:tc>
      </w:tr>
      <w:bookmarkEnd w:id="2"/>
    </w:tbl>
    <w:p w14:paraId="49149A86" w14:textId="77777777" w:rsidR="00FA7E90" w:rsidRDefault="00FA7E90" w:rsidP="00FA7E90">
      <w:pPr>
        <w:pStyle w:val="Heading2"/>
        <w:sectPr w:rsidR="00FA7E90" w:rsidSect="00FA7E9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349DD0A" w14:textId="77777777" w:rsidR="00FA7E90" w:rsidRDefault="00FA7E90"/>
    <w:sectPr w:rsidR="00FA7E90" w:rsidSect="00FA7E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50604" w14:textId="77777777" w:rsidR="00FA7E90" w:rsidRDefault="00FA7E90" w:rsidP="00FA7E90">
      <w:pPr>
        <w:spacing w:after="0" w:line="240" w:lineRule="auto"/>
      </w:pPr>
      <w:r>
        <w:separator/>
      </w:r>
    </w:p>
  </w:endnote>
  <w:endnote w:type="continuationSeparator" w:id="0">
    <w:p w14:paraId="3E9B420C" w14:textId="77777777" w:rsidR="00FA7E90" w:rsidRDefault="00FA7E90" w:rsidP="00FA7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5C31" w14:textId="77777777" w:rsidR="00FA7E90" w:rsidRDefault="00FA7E90" w:rsidP="00FA7E90">
      <w:pPr>
        <w:spacing w:after="0" w:line="240" w:lineRule="auto"/>
      </w:pPr>
      <w:r>
        <w:separator/>
      </w:r>
    </w:p>
  </w:footnote>
  <w:footnote w:type="continuationSeparator" w:id="0">
    <w:p w14:paraId="65D0977D" w14:textId="77777777" w:rsidR="00FA7E90" w:rsidRDefault="00FA7E90" w:rsidP="00FA7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3BA4" w14:textId="4CB64286" w:rsidR="00FA7E90" w:rsidRDefault="00E1353F">
    <w:pPr>
      <w:pStyle w:val="Header"/>
    </w:pPr>
    <w:r>
      <w:t>The use of cannabis for medical reason</w:t>
    </w:r>
    <w:r w:rsidR="00FA7E90">
      <w:t>s in the UK: prescriptions, sources, products and high-risk use</w:t>
    </w:r>
  </w:p>
  <w:p w14:paraId="329E0802" w14:textId="77777777" w:rsidR="00FA7E90" w:rsidRDefault="00FA7E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90"/>
    <w:rsid w:val="0009081B"/>
    <w:rsid w:val="00512016"/>
    <w:rsid w:val="005C5F9A"/>
    <w:rsid w:val="006A4874"/>
    <w:rsid w:val="00701434"/>
    <w:rsid w:val="007D1114"/>
    <w:rsid w:val="009145E0"/>
    <w:rsid w:val="009D73F0"/>
    <w:rsid w:val="00BD6E84"/>
    <w:rsid w:val="00BF74CD"/>
    <w:rsid w:val="00E1353F"/>
    <w:rsid w:val="00E96AE7"/>
    <w:rsid w:val="00F7665B"/>
    <w:rsid w:val="00FA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3336CD"/>
  <w15:chartTrackingRefBased/>
  <w15:docId w15:val="{DE3C7C12-0A64-45EF-B116-719EA47C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7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E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7E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7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90"/>
  </w:style>
  <w:style w:type="paragraph" w:styleId="Footer">
    <w:name w:val="footer"/>
    <w:basedOn w:val="Normal"/>
    <w:link w:val="FooterChar"/>
    <w:uiPriority w:val="99"/>
    <w:unhideWhenUsed/>
    <w:rsid w:val="00FA7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90"/>
  </w:style>
  <w:style w:type="paragraph" w:styleId="Revision">
    <w:name w:val="Revision"/>
    <w:hidden/>
    <w:uiPriority w:val="99"/>
    <w:semiHidden/>
    <w:rsid w:val="006A48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Wadsworth</dc:creator>
  <cp:keywords/>
  <dc:description/>
  <cp:lastModifiedBy>Elle Wadsworth</cp:lastModifiedBy>
  <cp:revision>3</cp:revision>
  <dcterms:created xsi:type="dcterms:W3CDTF">2026-06-15T08:23:00Z</dcterms:created>
  <dcterms:modified xsi:type="dcterms:W3CDTF">2026-06-15T08:24:00Z</dcterms:modified>
</cp:coreProperties>
</file>