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8397" w14:textId="77777777" w:rsidR="00B64C9E" w:rsidRPr="004A2374" w:rsidRDefault="00B64C9E" w:rsidP="00B64C9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A2374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42E61A89" w14:textId="77777777" w:rsidR="00B64C9E" w:rsidRPr="004A2374" w:rsidRDefault="00B64C9E" w:rsidP="00B64C9E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374">
        <w:rPr>
          <w:rFonts w:ascii="Times New Roman" w:hAnsi="Times New Roman" w:cs="Times New Roman"/>
          <w:sz w:val="24"/>
          <w:szCs w:val="24"/>
        </w:rPr>
        <w:t>Table 1 Oligonucleotide primers</w:t>
      </w:r>
    </w:p>
    <w:tbl>
      <w:tblPr>
        <w:tblStyle w:val="a7"/>
        <w:tblW w:w="864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2085"/>
        <w:gridCol w:w="1276"/>
        <w:gridCol w:w="2835"/>
        <w:gridCol w:w="1701"/>
      </w:tblGrid>
      <w:tr w:rsidR="00B64C9E" w:rsidRPr="004A2374" w14:paraId="67B5F4DA" w14:textId="77777777" w:rsidTr="000F4A08">
        <w:tc>
          <w:tcPr>
            <w:tcW w:w="750" w:type="dxa"/>
            <w:tcBorders>
              <w:right w:val="nil"/>
            </w:tcBorders>
          </w:tcPr>
          <w:p w14:paraId="1094DC1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Gene</w:t>
            </w:r>
          </w:p>
        </w:tc>
        <w:tc>
          <w:tcPr>
            <w:tcW w:w="2085" w:type="dxa"/>
            <w:tcBorders>
              <w:left w:val="nil"/>
              <w:right w:val="nil"/>
            </w:tcBorders>
          </w:tcPr>
          <w:p w14:paraId="39CBAABB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proofErr w:type="spellStart"/>
            <w:r w:rsidRPr="004A2374">
              <w:rPr>
                <w:sz w:val="18"/>
                <w:szCs w:val="24"/>
              </w:rPr>
              <w:t>GeneBank</w:t>
            </w:r>
            <w:proofErr w:type="spellEnd"/>
            <w:r w:rsidRPr="004A2374">
              <w:rPr>
                <w:sz w:val="18"/>
                <w:szCs w:val="24"/>
              </w:rPr>
              <w:t xml:space="preserve"> accession no.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55619C0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Primer name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1CAAA49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Primer sequence</w:t>
            </w:r>
          </w:p>
        </w:tc>
        <w:tc>
          <w:tcPr>
            <w:tcW w:w="1701" w:type="dxa"/>
            <w:tcBorders>
              <w:left w:val="nil"/>
            </w:tcBorders>
          </w:tcPr>
          <w:p w14:paraId="5977E5C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Product length (bp)</w:t>
            </w:r>
          </w:p>
        </w:tc>
      </w:tr>
      <w:tr w:rsidR="00B64C9E" w:rsidRPr="004A2374" w14:paraId="6BBD61BF" w14:textId="77777777" w:rsidTr="000F4A08">
        <w:trPr>
          <w:trHeight w:val="498"/>
        </w:trPr>
        <w:tc>
          <w:tcPr>
            <w:tcW w:w="750" w:type="dxa"/>
            <w:vMerge w:val="restart"/>
            <w:tcBorders>
              <w:right w:val="nil"/>
            </w:tcBorders>
          </w:tcPr>
          <w:p w14:paraId="4A7F43EF" w14:textId="77777777" w:rsidR="00B64C9E" w:rsidRPr="004A2374" w:rsidRDefault="00B64C9E" w:rsidP="000F4A08">
            <w:pPr>
              <w:widowControl/>
              <w:spacing w:line="360" w:lineRule="auto"/>
              <w:jc w:val="center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Gad67</w:t>
            </w:r>
          </w:p>
        </w:tc>
        <w:tc>
          <w:tcPr>
            <w:tcW w:w="2085" w:type="dxa"/>
            <w:vMerge w:val="restart"/>
            <w:tcBorders>
              <w:left w:val="nil"/>
              <w:right w:val="nil"/>
            </w:tcBorders>
          </w:tcPr>
          <w:p w14:paraId="0F5E018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XM_011239023 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46CE8B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Gad67-F1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01278993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TGTTCCTTTCCTGGTGAGTGC</w:t>
            </w: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64D57383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296</w:t>
            </w:r>
          </w:p>
        </w:tc>
      </w:tr>
      <w:tr w:rsidR="00B64C9E" w:rsidRPr="004A2374" w14:paraId="660E87FD" w14:textId="77777777" w:rsidTr="000F4A08">
        <w:tc>
          <w:tcPr>
            <w:tcW w:w="750" w:type="dxa"/>
            <w:vMerge/>
            <w:tcBorders>
              <w:right w:val="nil"/>
            </w:tcBorders>
          </w:tcPr>
          <w:p w14:paraId="5B5BDD0A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6E3B9DD3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2295A7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Gad67-R1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9D3CDA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GGTAGGAAGCATGCATCTGGT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5D85836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</w:tr>
      <w:tr w:rsidR="00B64C9E" w:rsidRPr="004A2374" w14:paraId="764A58BD" w14:textId="77777777" w:rsidTr="000F4A08">
        <w:tc>
          <w:tcPr>
            <w:tcW w:w="750" w:type="dxa"/>
            <w:vMerge/>
            <w:tcBorders>
              <w:right w:val="nil"/>
            </w:tcBorders>
          </w:tcPr>
          <w:p w14:paraId="5683EDF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1E4E177F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E81E0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Gad67-F2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D4E9E7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CTTGGCTGTAGCTGACATCTG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E1E2A52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2</w:t>
            </w:r>
            <w:r w:rsidRPr="004A2374">
              <w:rPr>
                <w:sz w:val="18"/>
                <w:szCs w:val="24"/>
              </w:rPr>
              <w:t>07</w:t>
            </w:r>
          </w:p>
        </w:tc>
      </w:tr>
      <w:tr w:rsidR="00B64C9E" w:rsidRPr="004A2374" w14:paraId="1F9F5924" w14:textId="77777777" w:rsidTr="000F4A08">
        <w:tc>
          <w:tcPr>
            <w:tcW w:w="750" w:type="dxa"/>
            <w:vMerge/>
            <w:tcBorders>
              <w:bottom w:val="nil"/>
              <w:right w:val="nil"/>
            </w:tcBorders>
          </w:tcPr>
          <w:p w14:paraId="1D3B396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bottom w:val="nil"/>
              <w:right w:val="nil"/>
            </w:tcBorders>
          </w:tcPr>
          <w:p w14:paraId="0416103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79DC9C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Gad67-R2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7112E7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TGCATCAGTCCCTCCTCTCTA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592FF38D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</w:tr>
      <w:tr w:rsidR="00B64C9E" w:rsidRPr="004A2374" w14:paraId="4F54AB61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3F2B89A7" w14:textId="77777777" w:rsidR="00B64C9E" w:rsidRPr="004A2374" w:rsidRDefault="00B64C9E" w:rsidP="000F4A08">
            <w:pPr>
              <w:widowControl/>
              <w:spacing w:line="360" w:lineRule="auto"/>
              <w:jc w:val="center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44CA1C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NM_010076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E6845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rd1-F1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70CB6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TCCGATAGTTGGGCTCATCG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2A385D0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3</w:t>
            </w:r>
            <w:r w:rsidRPr="004A2374">
              <w:rPr>
                <w:sz w:val="18"/>
                <w:szCs w:val="24"/>
              </w:rPr>
              <w:t>72</w:t>
            </w:r>
          </w:p>
        </w:tc>
      </w:tr>
      <w:tr w:rsidR="00B64C9E" w:rsidRPr="004A2374" w14:paraId="6FA2810D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7E3F950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8454A37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3D18FD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rd1-R1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3F4892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CTGTTGCAATACCCCCACCC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673ECF4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</w:tr>
      <w:tr w:rsidR="00B64C9E" w:rsidRPr="004A2374" w14:paraId="5BFE95A6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483DBAA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032E2D9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972DE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rd1-F2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BC7E38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ATAGTTGGGCTCATCGCTGG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E70E49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2</w:t>
            </w:r>
            <w:r w:rsidRPr="004A2374">
              <w:rPr>
                <w:sz w:val="18"/>
                <w:szCs w:val="24"/>
              </w:rPr>
              <w:t>22</w:t>
            </w:r>
          </w:p>
        </w:tc>
      </w:tr>
      <w:tr w:rsidR="00B64C9E" w:rsidRPr="004A2374" w14:paraId="3E1C93F1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50BFF9DD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FE17716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A2851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rd1-R2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0D8DE8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ACCGGGAAGGGGTTCTTCTA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ADDE81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</w:tr>
      <w:tr w:rsidR="00B64C9E" w:rsidRPr="004A2374" w14:paraId="51E21109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69644E21" w14:textId="77777777" w:rsidR="00B64C9E" w:rsidRPr="004A2374" w:rsidRDefault="00B64C9E" w:rsidP="000F4A08">
            <w:pPr>
              <w:widowControl/>
              <w:spacing w:line="360" w:lineRule="auto"/>
              <w:jc w:val="center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rd2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816301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NM_010077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3EBB1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rd2-F1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F9D378D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AACACACGCTACAGCTCCAA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4D690B4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3</w:t>
            </w:r>
            <w:r w:rsidRPr="004A2374">
              <w:rPr>
                <w:sz w:val="18"/>
                <w:szCs w:val="24"/>
              </w:rPr>
              <w:t>25</w:t>
            </w:r>
          </w:p>
        </w:tc>
      </w:tr>
      <w:tr w:rsidR="00B64C9E" w:rsidRPr="004A2374" w14:paraId="1FF8F645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68B45E3C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A900713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6C579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rd2-R1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69271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TCATGTCCTCAGGGTGGGTA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3A0D015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</w:tr>
      <w:tr w:rsidR="00B64C9E" w:rsidRPr="004A2374" w14:paraId="6D9FD726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2D0C7296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1949CD6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51AE5C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rd2-F2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19AD97C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CCCACTGCTCTTTGGACTCA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3C9650A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1</w:t>
            </w:r>
            <w:r w:rsidRPr="004A2374">
              <w:rPr>
                <w:sz w:val="18"/>
                <w:szCs w:val="24"/>
              </w:rPr>
              <w:t>52</w:t>
            </w:r>
          </w:p>
        </w:tc>
      </w:tr>
      <w:tr w:rsidR="00B64C9E" w:rsidRPr="004A2374" w14:paraId="5CC07852" w14:textId="77777777" w:rsidTr="000F4A08">
        <w:tc>
          <w:tcPr>
            <w:tcW w:w="750" w:type="dxa"/>
            <w:tcBorders>
              <w:top w:val="nil"/>
              <w:right w:val="nil"/>
            </w:tcBorders>
          </w:tcPr>
          <w:p w14:paraId="280DC28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tcBorders>
              <w:top w:val="nil"/>
              <w:left w:val="nil"/>
              <w:right w:val="nil"/>
            </w:tcBorders>
          </w:tcPr>
          <w:p w14:paraId="32EC299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903F4A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D</w:t>
            </w:r>
            <w:r w:rsidRPr="004A2374">
              <w:rPr>
                <w:sz w:val="18"/>
                <w:szCs w:val="24"/>
              </w:rPr>
              <w:t>rd2-R2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17CC5A2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GCTTGCGGAGAACGATGTAG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15AB03E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</w:tr>
    </w:tbl>
    <w:p w14:paraId="5ED4DAB9" w14:textId="77777777" w:rsidR="00B64C9E" w:rsidRPr="004A2374" w:rsidRDefault="00B64C9E" w:rsidP="00B64C9E">
      <w:pPr>
        <w:widowControl/>
        <w:spacing w:line="360" w:lineRule="auto"/>
        <w:jc w:val="left"/>
        <w:rPr>
          <w:rFonts w:ascii="Times New Roman" w:hAnsi="Times New Roman" w:cs="Times New Roman"/>
          <w:sz w:val="18"/>
          <w:szCs w:val="24"/>
        </w:rPr>
      </w:pPr>
      <w:r w:rsidRPr="004A2374">
        <w:rPr>
          <w:rFonts w:ascii="Times New Roman" w:hAnsi="Times New Roman" w:cs="Times New Roman"/>
          <w:sz w:val="18"/>
          <w:szCs w:val="24"/>
        </w:rPr>
        <w:t>F, forward; R, reverse; 1, primers for first-round PCR; 2, primers for second-round PCR.</w:t>
      </w:r>
    </w:p>
    <w:p w14:paraId="26D7CB7E" w14:textId="77777777" w:rsidR="00B64C9E" w:rsidRPr="004A2374" w:rsidRDefault="00B64C9E" w:rsidP="00B64C9E">
      <w:pPr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374">
        <w:rPr>
          <w:rFonts w:ascii="Times New Roman" w:hAnsi="Times New Roman" w:cs="Times New Roman"/>
          <w:sz w:val="24"/>
          <w:szCs w:val="24"/>
        </w:rPr>
        <w:t>Table 2 PCR reaction conditions</w:t>
      </w:r>
    </w:p>
    <w:tbl>
      <w:tblPr>
        <w:tblStyle w:val="a7"/>
        <w:tblW w:w="864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2085"/>
        <w:gridCol w:w="1276"/>
        <w:gridCol w:w="2835"/>
        <w:gridCol w:w="1701"/>
      </w:tblGrid>
      <w:tr w:rsidR="00B64C9E" w:rsidRPr="004A2374" w14:paraId="6BC0677B" w14:textId="77777777" w:rsidTr="000F4A08">
        <w:tc>
          <w:tcPr>
            <w:tcW w:w="750" w:type="dxa"/>
            <w:tcBorders>
              <w:bottom w:val="single" w:sz="4" w:space="0" w:color="auto"/>
              <w:right w:val="nil"/>
            </w:tcBorders>
          </w:tcPr>
          <w:p w14:paraId="3FA663E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Round</w:t>
            </w:r>
          </w:p>
        </w:tc>
        <w:tc>
          <w:tcPr>
            <w:tcW w:w="2085" w:type="dxa"/>
            <w:tcBorders>
              <w:left w:val="nil"/>
              <w:bottom w:val="single" w:sz="4" w:space="0" w:color="auto"/>
              <w:right w:val="nil"/>
            </w:tcBorders>
          </w:tcPr>
          <w:p w14:paraId="6D53B1E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B</w:t>
            </w:r>
            <w:r w:rsidRPr="004A2374">
              <w:rPr>
                <w:sz w:val="18"/>
                <w:szCs w:val="24"/>
              </w:rPr>
              <w:t>ase mixture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3EDC6646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Circles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284C5B6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T</w:t>
            </w:r>
            <w:r w:rsidRPr="004A2374">
              <w:rPr>
                <w:sz w:val="18"/>
                <w:szCs w:val="24"/>
              </w:rPr>
              <w:t>emperature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145A6AD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Duration</w:t>
            </w:r>
          </w:p>
        </w:tc>
      </w:tr>
      <w:tr w:rsidR="00B64C9E" w:rsidRPr="004A2374" w14:paraId="3B9F2F82" w14:textId="77777777" w:rsidTr="000F4A08">
        <w:trPr>
          <w:trHeight w:val="498"/>
        </w:trPr>
        <w:tc>
          <w:tcPr>
            <w:tcW w:w="750" w:type="dxa"/>
            <w:vMerge w:val="restart"/>
            <w:tcBorders>
              <w:right w:val="nil"/>
            </w:tcBorders>
          </w:tcPr>
          <w:p w14:paraId="4F4EC32F" w14:textId="77777777" w:rsidR="00B64C9E" w:rsidRPr="004A2374" w:rsidRDefault="00B64C9E" w:rsidP="000F4A08">
            <w:pPr>
              <w:widowControl/>
              <w:spacing w:line="360" w:lineRule="auto"/>
              <w:jc w:val="center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1</w:t>
            </w:r>
          </w:p>
        </w:tc>
        <w:tc>
          <w:tcPr>
            <w:tcW w:w="2085" w:type="dxa"/>
            <w:vMerge w:val="restart"/>
            <w:tcBorders>
              <w:left w:val="nil"/>
              <w:right w:val="nil"/>
            </w:tcBorders>
          </w:tcPr>
          <w:p w14:paraId="1BA2B253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RT product added with  2</w:t>
            </w:r>
            <w:r w:rsidRPr="004A2374">
              <w:rPr>
                <w:rFonts w:hint="eastAsia"/>
                <w:sz w:val="18"/>
                <w:szCs w:val="24"/>
              </w:rPr>
              <w:t>×</w:t>
            </w:r>
            <w:r w:rsidRPr="004A2374">
              <w:rPr>
                <w:sz w:val="18"/>
                <w:szCs w:val="24"/>
              </w:rPr>
              <w:t xml:space="preserve">PCR Master Mix, ddH2O, and primer 1 (4 </w:t>
            </w:r>
            <w:proofErr w:type="spellStart"/>
            <w:r w:rsidRPr="004A2374">
              <w:rPr>
                <w:sz w:val="18"/>
                <w:szCs w:val="24"/>
              </w:rPr>
              <w:t>μmol</w:t>
            </w:r>
            <w:proofErr w:type="spellEnd"/>
            <w:r w:rsidRPr="004A2374">
              <w:rPr>
                <w:sz w:val="18"/>
                <w:szCs w:val="24"/>
              </w:rPr>
              <w:t>/L each)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4B9FE23C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4FB6E79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94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36DF9D3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3</w:t>
            </w:r>
            <w:r w:rsidRPr="004A2374">
              <w:rPr>
                <w:sz w:val="18"/>
                <w:szCs w:val="24"/>
              </w:rPr>
              <w:t xml:space="preserve"> min</w:t>
            </w:r>
          </w:p>
        </w:tc>
      </w:tr>
      <w:tr w:rsidR="00B64C9E" w:rsidRPr="004A2374" w14:paraId="6A04FB06" w14:textId="77777777" w:rsidTr="000F4A08">
        <w:trPr>
          <w:trHeight w:val="498"/>
        </w:trPr>
        <w:tc>
          <w:tcPr>
            <w:tcW w:w="750" w:type="dxa"/>
            <w:vMerge/>
            <w:tcBorders>
              <w:right w:val="nil"/>
            </w:tcBorders>
          </w:tcPr>
          <w:p w14:paraId="64EE509C" w14:textId="77777777" w:rsidR="00B64C9E" w:rsidRPr="004A2374" w:rsidRDefault="00B64C9E" w:rsidP="000F4A08">
            <w:pPr>
              <w:widowControl/>
              <w:spacing w:line="360" w:lineRule="auto"/>
              <w:jc w:val="center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25976E5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D705772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4</w:t>
            </w:r>
            <w:r w:rsidRPr="004A2374">
              <w:rPr>
                <w:sz w:val="18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77C7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94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</w:tcPr>
          <w:p w14:paraId="7ACEC91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30 s</w:t>
            </w:r>
          </w:p>
        </w:tc>
      </w:tr>
      <w:tr w:rsidR="00B64C9E" w:rsidRPr="004A2374" w14:paraId="407F673A" w14:textId="77777777" w:rsidTr="000F4A08">
        <w:tc>
          <w:tcPr>
            <w:tcW w:w="750" w:type="dxa"/>
            <w:vMerge/>
            <w:tcBorders>
              <w:right w:val="nil"/>
            </w:tcBorders>
          </w:tcPr>
          <w:p w14:paraId="5C1F11A2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2EF468B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</w:tcPr>
          <w:p w14:paraId="7163024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E5B8C5F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59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19252169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1</w:t>
            </w:r>
            <w:r w:rsidRPr="004A2374">
              <w:rPr>
                <w:sz w:val="18"/>
                <w:szCs w:val="24"/>
              </w:rPr>
              <w:t xml:space="preserve"> min</w:t>
            </w:r>
          </w:p>
        </w:tc>
      </w:tr>
      <w:tr w:rsidR="00B64C9E" w:rsidRPr="004A2374" w14:paraId="089718EF" w14:textId="77777777" w:rsidTr="000F4A08">
        <w:tc>
          <w:tcPr>
            <w:tcW w:w="750" w:type="dxa"/>
            <w:vMerge/>
            <w:tcBorders>
              <w:right w:val="nil"/>
            </w:tcBorders>
          </w:tcPr>
          <w:p w14:paraId="72A7EAB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2EE57096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31D042F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642C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72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</w:tcPr>
          <w:p w14:paraId="6BADE0D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1 min</w:t>
            </w:r>
          </w:p>
        </w:tc>
      </w:tr>
      <w:tr w:rsidR="00B64C9E" w:rsidRPr="004A2374" w14:paraId="3606544A" w14:textId="77777777" w:rsidTr="000F4A08">
        <w:tc>
          <w:tcPr>
            <w:tcW w:w="750" w:type="dxa"/>
            <w:vMerge/>
            <w:tcBorders>
              <w:bottom w:val="nil"/>
              <w:right w:val="nil"/>
            </w:tcBorders>
          </w:tcPr>
          <w:p w14:paraId="27A43C4D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bottom w:val="nil"/>
              <w:right w:val="nil"/>
            </w:tcBorders>
          </w:tcPr>
          <w:p w14:paraId="62AA27A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BFBE5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5911B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7</w:t>
            </w:r>
            <w:r w:rsidRPr="004A2374">
              <w:rPr>
                <w:sz w:val="18"/>
                <w:szCs w:val="24"/>
              </w:rPr>
              <w:t xml:space="preserve">2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</w:tcPr>
          <w:p w14:paraId="79CC848F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1</w:t>
            </w:r>
            <w:r w:rsidRPr="004A2374">
              <w:rPr>
                <w:sz w:val="18"/>
                <w:szCs w:val="24"/>
              </w:rPr>
              <w:t>0 min</w:t>
            </w:r>
          </w:p>
        </w:tc>
      </w:tr>
      <w:tr w:rsidR="00B64C9E" w:rsidRPr="004A2374" w14:paraId="5342F74B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2BDC7BEB" w14:textId="77777777" w:rsidR="00B64C9E" w:rsidRPr="004A2374" w:rsidRDefault="00B64C9E" w:rsidP="000F4A08">
            <w:pPr>
              <w:widowControl/>
              <w:spacing w:line="360" w:lineRule="auto"/>
              <w:jc w:val="center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2</w:t>
            </w:r>
          </w:p>
        </w:tc>
        <w:tc>
          <w:tcPr>
            <w:tcW w:w="2085" w:type="dxa"/>
            <w:vMerge w:val="restart"/>
            <w:tcBorders>
              <w:top w:val="nil"/>
              <w:left w:val="nil"/>
              <w:right w:val="nil"/>
            </w:tcBorders>
          </w:tcPr>
          <w:p w14:paraId="448AA277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An aliquot (2 </w:t>
            </w:r>
            <w:r w:rsidRPr="004A2374">
              <w:rPr>
                <w:rFonts w:hint="eastAsia"/>
                <w:sz w:val="18"/>
                <w:szCs w:val="24"/>
              </w:rPr>
              <w:t>μ</w:t>
            </w:r>
            <w:r w:rsidRPr="004A2374">
              <w:rPr>
                <w:rFonts w:hint="eastAsia"/>
                <w:sz w:val="18"/>
                <w:szCs w:val="24"/>
              </w:rPr>
              <w:t>L</w:t>
            </w:r>
            <w:r w:rsidRPr="004A2374">
              <w:rPr>
                <w:sz w:val="18"/>
                <w:szCs w:val="24"/>
              </w:rPr>
              <w:t>) of the first-round PCR product</w:t>
            </w:r>
            <w:r w:rsidRPr="004A2374">
              <w:t xml:space="preserve"> </w:t>
            </w:r>
            <w:r w:rsidRPr="004A2374">
              <w:rPr>
                <w:sz w:val="18"/>
                <w:szCs w:val="24"/>
              </w:rPr>
              <w:t>added with 2</w:t>
            </w:r>
            <w:r w:rsidRPr="004A2374">
              <w:rPr>
                <w:rFonts w:hint="eastAsia"/>
                <w:sz w:val="18"/>
                <w:szCs w:val="24"/>
              </w:rPr>
              <w:t>×</w:t>
            </w:r>
            <w:r w:rsidRPr="004A2374">
              <w:rPr>
                <w:sz w:val="18"/>
                <w:szCs w:val="24"/>
              </w:rPr>
              <w:t xml:space="preserve">PCR Master Mix, ddH2O, and primer 2 (4 </w:t>
            </w:r>
            <w:proofErr w:type="spellStart"/>
            <w:r w:rsidRPr="004A2374">
              <w:rPr>
                <w:sz w:val="18"/>
                <w:szCs w:val="24"/>
              </w:rPr>
              <w:t>μmol</w:t>
            </w:r>
            <w:proofErr w:type="spellEnd"/>
            <w:r w:rsidRPr="004A2374">
              <w:rPr>
                <w:sz w:val="18"/>
                <w:szCs w:val="24"/>
              </w:rPr>
              <w:t>/L each)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877CA2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51EAF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94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</w:tcPr>
          <w:p w14:paraId="6A36CC2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3</w:t>
            </w:r>
            <w:r w:rsidRPr="004A2374">
              <w:rPr>
                <w:sz w:val="18"/>
                <w:szCs w:val="24"/>
              </w:rPr>
              <w:t xml:space="preserve"> min</w:t>
            </w:r>
          </w:p>
        </w:tc>
      </w:tr>
      <w:tr w:rsidR="00B64C9E" w:rsidRPr="004A2374" w14:paraId="1D6E5B8D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4B15CD2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1E6BB03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53715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3</w:t>
            </w:r>
            <w:r w:rsidRPr="004A2374">
              <w:rPr>
                <w:sz w:val="18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0D8A6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94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</w:tcPr>
          <w:p w14:paraId="5CF4264E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>30 s</w:t>
            </w:r>
          </w:p>
        </w:tc>
      </w:tr>
      <w:tr w:rsidR="00B64C9E" w:rsidRPr="004A2374" w14:paraId="6F8E4559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2DBAE234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75849E48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B9359A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B4A421F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58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3AD74567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3</w:t>
            </w:r>
            <w:r w:rsidRPr="004A2374">
              <w:rPr>
                <w:sz w:val="18"/>
                <w:szCs w:val="24"/>
              </w:rPr>
              <w:t>0 s</w:t>
            </w:r>
          </w:p>
        </w:tc>
      </w:tr>
      <w:tr w:rsidR="00B64C9E" w:rsidRPr="004A2374" w14:paraId="75E9B8BF" w14:textId="77777777" w:rsidTr="000F4A08">
        <w:tc>
          <w:tcPr>
            <w:tcW w:w="750" w:type="dxa"/>
            <w:tcBorders>
              <w:top w:val="nil"/>
              <w:bottom w:val="nil"/>
              <w:right w:val="nil"/>
            </w:tcBorders>
          </w:tcPr>
          <w:p w14:paraId="40076BBB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77BCBD45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6063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83EAC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sz w:val="18"/>
                <w:szCs w:val="24"/>
              </w:rPr>
              <w:t xml:space="preserve">72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</w:tcBorders>
          </w:tcPr>
          <w:p w14:paraId="65292127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3</w:t>
            </w:r>
            <w:r w:rsidRPr="004A2374">
              <w:rPr>
                <w:sz w:val="18"/>
                <w:szCs w:val="24"/>
              </w:rPr>
              <w:t>0 s</w:t>
            </w:r>
          </w:p>
        </w:tc>
      </w:tr>
      <w:tr w:rsidR="00B64C9E" w:rsidRPr="004A2374" w14:paraId="126A5386" w14:textId="77777777" w:rsidTr="000F4A08">
        <w:tc>
          <w:tcPr>
            <w:tcW w:w="750" w:type="dxa"/>
            <w:tcBorders>
              <w:top w:val="nil"/>
              <w:right w:val="nil"/>
            </w:tcBorders>
          </w:tcPr>
          <w:p w14:paraId="22616097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085" w:type="dxa"/>
            <w:vMerge/>
            <w:tcBorders>
              <w:left w:val="nil"/>
              <w:right w:val="nil"/>
            </w:tcBorders>
          </w:tcPr>
          <w:p w14:paraId="0CC3353C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</w:tcPr>
          <w:p w14:paraId="37DDF100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</w:tcPr>
          <w:p w14:paraId="58735B4D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7</w:t>
            </w:r>
            <w:r w:rsidRPr="004A2374">
              <w:rPr>
                <w:sz w:val="18"/>
                <w:szCs w:val="24"/>
              </w:rPr>
              <w:t xml:space="preserve">2 </w:t>
            </w:r>
            <w:r w:rsidRPr="004A2374">
              <w:rPr>
                <w:rFonts w:hint="eastAsia"/>
                <w:sz w:val="18"/>
                <w:szCs w:val="24"/>
              </w:rPr>
              <w:t>°</w:t>
            </w:r>
            <w:r w:rsidRPr="004A2374">
              <w:rPr>
                <w:sz w:val="18"/>
                <w:szCs w:val="24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</w:tcPr>
          <w:p w14:paraId="5C826BB1" w14:textId="77777777" w:rsidR="00B64C9E" w:rsidRPr="004A2374" w:rsidRDefault="00B64C9E" w:rsidP="000F4A08">
            <w:pPr>
              <w:widowControl/>
              <w:spacing w:line="360" w:lineRule="auto"/>
              <w:jc w:val="left"/>
              <w:rPr>
                <w:sz w:val="18"/>
                <w:szCs w:val="24"/>
              </w:rPr>
            </w:pPr>
            <w:r w:rsidRPr="004A2374">
              <w:rPr>
                <w:rFonts w:hint="eastAsia"/>
                <w:sz w:val="18"/>
                <w:szCs w:val="24"/>
              </w:rPr>
              <w:t>1</w:t>
            </w:r>
            <w:r w:rsidRPr="004A2374">
              <w:rPr>
                <w:sz w:val="18"/>
                <w:szCs w:val="24"/>
              </w:rPr>
              <w:t>0 min</w:t>
            </w:r>
          </w:p>
        </w:tc>
      </w:tr>
    </w:tbl>
    <w:p w14:paraId="1A8D881A" w14:textId="77777777" w:rsidR="006569B2" w:rsidRDefault="006569B2"/>
    <w:sectPr w:rsidR="006569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E3E0F" w14:textId="77777777" w:rsidR="007527E0" w:rsidRDefault="007527E0" w:rsidP="00B64C9E">
      <w:r>
        <w:separator/>
      </w:r>
    </w:p>
  </w:endnote>
  <w:endnote w:type="continuationSeparator" w:id="0">
    <w:p w14:paraId="1C5B4928" w14:textId="77777777" w:rsidR="007527E0" w:rsidRDefault="007527E0" w:rsidP="00B6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3E94C" w14:textId="77777777" w:rsidR="007527E0" w:rsidRDefault="007527E0" w:rsidP="00B64C9E">
      <w:r>
        <w:separator/>
      </w:r>
    </w:p>
  </w:footnote>
  <w:footnote w:type="continuationSeparator" w:id="0">
    <w:p w14:paraId="1939B6A9" w14:textId="77777777" w:rsidR="007527E0" w:rsidRDefault="007527E0" w:rsidP="00B64C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42"/>
    <w:rsid w:val="006569B2"/>
    <w:rsid w:val="007527E0"/>
    <w:rsid w:val="00AA3742"/>
    <w:rsid w:val="00B6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CF6D006-F1EB-41EF-8152-2CBBCBD0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C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4C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4C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4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4C9E"/>
    <w:rPr>
      <w:sz w:val="18"/>
      <w:szCs w:val="18"/>
    </w:rPr>
  </w:style>
  <w:style w:type="table" w:styleId="a7">
    <w:name w:val="Table Grid"/>
    <w:basedOn w:val="a1"/>
    <w:uiPriority w:val="39"/>
    <w:rsid w:val="00B64C9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美霖</dc:creator>
  <cp:keywords/>
  <dc:description/>
  <cp:lastModifiedBy>吴 美霖</cp:lastModifiedBy>
  <cp:revision>2</cp:revision>
  <dcterms:created xsi:type="dcterms:W3CDTF">2022-04-10T11:34:00Z</dcterms:created>
  <dcterms:modified xsi:type="dcterms:W3CDTF">2022-04-10T11:35:00Z</dcterms:modified>
</cp:coreProperties>
</file>