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5DD85" w14:textId="77777777" w:rsidR="000D1622" w:rsidRPr="000D1622" w:rsidRDefault="000D1622" w:rsidP="000D1622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0D1622">
        <w:rPr>
          <w:rFonts w:ascii="Arial" w:eastAsia="Times New Roman" w:hAnsi="Arial" w:cs="Arial"/>
          <w:b/>
          <w:bCs/>
          <w:kern w:val="0"/>
          <w:lang w:val="en-US" w:eastAsia="en-GB"/>
          <w14:ligatures w14:val="none"/>
        </w:rPr>
        <w:t>Supporting information 1 table. LexisNexis search strategy.</w:t>
      </w:r>
      <w:r w:rsidRPr="000D1622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9"/>
        <w:gridCol w:w="1301"/>
      </w:tblGrid>
      <w:tr w:rsidR="000D1622" w:rsidRPr="000D1622" w14:paraId="73BAD58A" w14:textId="77777777" w:rsidTr="000D1622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4FED56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Search date: June 7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vertAlign w:val="superscript"/>
                <w:lang w:val="en-US" w:eastAsia="en-GB"/>
                <w14:ligatures w14:val="none"/>
              </w:rPr>
              <w:t>th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, </w:t>
            </w:r>
            <w:proofErr w:type="gram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2023</w:t>
            </w:r>
            <w:proofErr w:type="gram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 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in LexisNexis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50FB06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Total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 </w:t>
            </w:r>
          </w:p>
        </w:tc>
      </w:tr>
      <w:tr w:rsidR="000D1622" w:rsidRPr="000D1622" w14:paraId="7F5A097F" w14:textId="77777777" w:rsidTr="000D1622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9F1075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gram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Headline(</w:t>
            </w:r>
            <w:proofErr w:type="gram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"Long Covid" OR “Long-Covid” OR “Long Haul Covid” OR “Long-haul Covid” OR “chronic COVID” OR “Post Acute COVID-19 Syndrome” OR “Post Acute Sequelae of SARS </w:t>
            </w:r>
            <w:proofErr w:type="spell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CoV</w:t>
            </w:r>
            <w:proofErr w:type="spell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 2 Infection” OR “post covid condition” OR “post-covid condition” OR “post covid syndrome” OR “post-covid syndrome” OR PACS) 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474620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b/>
                <w:bCs/>
                <w:kern w:val="0"/>
                <w:lang w:val="en-US" w:eastAsia="en-GB"/>
                <w14:ligatures w14:val="none"/>
              </w:rPr>
              <w:t>46,826</w:t>
            </w:r>
            <w:r w:rsidRPr="000D162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 </w:t>
            </w:r>
            <w:r w:rsidRPr="000D162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0D1622" w:rsidRPr="000D1622" w14:paraId="1A96C9D4" w14:textId="77777777" w:rsidTr="000D1622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2B3F1A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gram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Headline(</w:t>
            </w:r>
            <w:proofErr w:type="gram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Kid OR Kids OR child OR children OR teen OR teens OR teenager OR youth OR “young people” OR adolescents OR minors) 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20ACEC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b/>
                <w:bCs/>
                <w:kern w:val="0"/>
                <w:lang w:val="en-US" w:eastAsia="en-GB"/>
                <w14:ligatures w14:val="none"/>
              </w:rPr>
              <w:t>17,319,601</w:t>
            </w:r>
            <w:r w:rsidRPr="000D162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 </w:t>
            </w:r>
            <w:r w:rsidRPr="000D162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0D1622" w:rsidRPr="000D1622" w14:paraId="511BA1B1" w14:textId="77777777" w:rsidTr="000D1622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C999AB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gram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Headline(</w:t>
            </w:r>
            <w:proofErr w:type="gram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"Long Covid" OR “Long-Covid” OR “Long Haul Covid” OR “Long-haul Covid” OR “chronic COVID” OR “Post Acute COVID-19 Syndrome” OR “Post Acute Sequelae of SARS </w:t>
            </w:r>
            <w:proofErr w:type="spell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CoV</w:t>
            </w:r>
            <w:proofErr w:type="spell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 2 Infection” OR “post covid condition” OR “post-covid condition” OR “post covid syndrome” OR “post-covid syndrome” OR PACS) AND Headline(Kid OR Kids OR child OR children OR teen OR teens OR teenager OR youth OR “young people” OR adolescents OR minors) 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18EBD2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b/>
                <w:bCs/>
                <w:kern w:val="0"/>
                <w:lang w:val="en-US" w:eastAsia="en-GB"/>
                <w14:ligatures w14:val="none"/>
              </w:rPr>
              <w:t>1,327</w:t>
            </w:r>
            <w:r w:rsidRPr="000D162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 </w:t>
            </w:r>
            <w:r w:rsidRPr="000D162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0D1622" w:rsidRPr="000D1622" w14:paraId="7366E3A0" w14:textId="77777777" w:rsidTr="000D1622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16EB4E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gram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Headline(</w:t>
            </w:r>
            <w:proofErr w:type="gram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"Long Covid" OR “Long-Covid” OR “Long Haul Covid” OR “Long-haul Covid” OR “chronic COVID” OR “Post Acute COVID-19 Syndrome” OR “Post Acute Sequelae of SARS </w:t>
            </w:r>
            <w:proofErr w:type="spell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CoV</w:t>
            </w:r>
            <w:proofErr w:type="spell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 2 Infection” OR “post covid condition” OR “post-covid condition” OR “post covid syndrome” OR “post-covid syndrome” OR PACS) AND Headline(Kid OR Kids OR child OR children OR teen OR teens OR teenager OR youth OR “young people” OR adolescents OR minors)  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 </w:t>
            </w:r>
          </w:p>
          <w:p w14:paraId="064DC750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Dates: January 1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vertAlign w:val="superscript"/>
                <w:lang w:val="en-US" w:eastAsia="en-GB"/>
                <w14:ligatures w14:val="none"/>
              </w:rPr>
              <w:t>st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, 2020- June 7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vertAlign w:val="superscript"/>
                <w:lang w:val="en-US" w:eastAsia="en-GB"/>
                <w14:ligatures w14:val="none"/>
              </w:rPr>
              <w:t>th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, </w:t>
            </w:r>
            <w:proofErr w:type="gram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2023</w:t>
            </w:r>
            <w:proofErr w:type="gramEnd"/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E3EF79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b/>
                <w:bCs/>
                <w:kern w:val="0"/>
                <w:lang w:val="en-US" w:eastAsia="en-GB"/>
                <w14:ligatures w14:val="none"/>
              </w:rPr>
              <w:t>1,239</w:t>
            </w:r>
            <w:r w:rsidRPr="000D162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 </w:t>
            </w:r>
            <w:r w:rsidRPr="000D162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0D1622" w:rsidRPr="000D1622" w14:paraId="37090781" w14:textId="77777777" w:rsidTr="000D1622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3755E7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gram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Headline(</w:t>
            </w:r>
            <w:proofErr w:type="gram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"Long Covid" OR “Long-Covid” OR “Long Haul Covid” OR “Long-haul Covid” OR “chronic COVID” OR “Post Acute COVID-19 Syndrome” OR “Post Acute Sequelae of SARS </w:t>
            </w:r>
            <w:proofErr w:type="spell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CoV</w:t>
            </w:r>
            <w:proofErr w:type="spell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 2 Infection” OR “post covid condition” OR “post-covid condition” OR “post covid syndrome” OR “post-covid syndrome” OR PACS) AND Headline(Kid OR Kids OR child OR children OR teen OR teens OR teenager OR youth OR “young people” OR adolescents OR minors)  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 </w:t>
            </w:r>
          </w:p>
          <w:p w14:paraId="5EE76498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Dates: January 1</w:t>
            </w:r>
            <w:proofErr w:type="gramStart"/>
            <w:r w:rsidRPr="000D1622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vertAlign w:val="superscript"/>
                <w:lang w:val="en-US" w:eastAsia="en-GB"/>
                <w14:ligatures w14:val="none"/>
              </w:rPr>
              <w:t>st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 ,</w:t>
            </w:r>
            <w:proofErr w:type="gram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 2020- June 7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vertAlign w:val="superscript"/>
                <w:lang w:val="en-US" w:eastAsia="en-GB"/>
                <w14:ligatures w14:val="none"/>
              </w:rPr>
              <w:t>th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, 2023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 </w:t>
            </w:r>
          </w:p>
          <w:p w14:paraId="6E0B07B6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Media: newspapers or newswires/press releases or magazines or </w:t>
            </w:r>
            <w:proofErr w:type="spell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webnews</w:t>
            </w:r>
            <w:proofErr w:type="spellEnd"/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only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33D1EB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en-GB"/>
                <w14:ligatures w14:val="none"/>
              </w:rPr>
              <w:t>817</w:t>
            </w:r>
            <w:r w:rsidRPr="000D162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 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0D1622" w:rsidRPr="000D1622" w14:paraId="15A71EE1" w14:textId="77777777" w:rsidTr="000D1622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719F40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gram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Headline(</w:t>
            </w:r>
            <w:proofErr w:type="gram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"Long Covid" OR “Long-Covid” OR “Long Haul Covid” OR “Long-haul Covid” OR “chronic COVID” OR “Post Acute COVID-19 Syndrome” OR “Post Acute Sequelae of SARS </w:t>
            </w:r>
            <w:proofErr w:type="spell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CoV</w:t>
            </w:r>
            <w:proofErr w:type="spell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 2 Infection” OR “post covid condition” OR “post-covid condition” OR “post covid syndrome” OR “post-covid syndrome” OR PACS) AND Headline(Kid OR Kids OR child OR children OR teen OR teens OR teenager OR youth OR “young people” OR adolescents OR minors)  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 </w:t>
            </w:r>
          </w:p>
          <w:p w14:paraId="51F74DB7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Dates: January 1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vertAlign w:val="superscript"/>
                <w:lang w:val="en-US" w:eastAsia="en-GB"/>
                <w14:ligatures w14:val="none"/>
              </w:rPr>
              <w:t>st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, 2020- June 7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vertAlign w:val="superscript"/>
                <w:lang w:val="en-US" w:eastAsia="en-GB"/>
                <w14:ligatures w14:val="none"/>
              </w:rPr>
              <w:t>th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, 2023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 </w:t>
            </w:r>
          </w:p>
          <w:p w14:paraId="176D3BE0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Media: newspapers or newswires/press releases or magazines or </w:t>
            </w:r>
            <w:proofErr w:type="spell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webnews</w:t>
            </w:r>
            <w:proofErr w:type="spellEnd"/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only </w:t>
            </w:r>
          </w:p>
          <w:p w14:paraId="549EC469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Publisher: Europe, UK 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only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E1C749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en-GB"/>
                <w14:ligatures w14:val="none"/>
              </w:rPr>
              <w:t>405</w:t>
            </w:r>
            <w:r w:rsidRPr="000D162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 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0D1622" w:rsidRPr="000D1622" w14:paraId="57031B30" w14:textId="77777777" w:rsidTr="000D1622">
        <w:trPr>
          <w:trHeight w:val="2595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584BAB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gram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Headline(</w:t>
            </w:r>
            <w:proofErr w:type="gram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"Long Covid" OR “Long-Covid” OR “Long Haul Covid” OR “Long-haul Covid” OR “chronic COVID” OR “Post Acute COVID-19 Syndrome” OR “Post Acute Sequelae of SARS </w:t>
            </w:r>
            <w:proofErr w:type="spell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CoV</w:t>
            </w:r>
            <w:proofErr w:type="spellEnd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 2 Infection” OR “post covid condition” OR “post-covid condition” OR “post covid syndrome” OR “post-covid syndrome” OR PACS) AND Headline(Kid OR Kids OR child OR children OR teen OR teens OR teenager OR youth OR “young people” OR adolescents OR minors)  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 </w:t>
            </w:r>
          </w:p>
          <w:p w14:paraId="215BC63A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Dates: January 1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vertAlign w:val="superscript"/>
                <w:lang w:val="en-US" w:eastAsia="en-GB"/>
                <w14:ligatures w14:val="none"/>
              </w:rPr>
              <w:t>st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, 2020- June 7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  <w:vertAlign w:val="superscript"/>
                <w:lang w:val="en-US" w:eastAsia="en-GB"/>
                <w14:ligatures w14:val="none"/>
              </w:rPr>
              <w:t>th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, 2023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 </w:t>
            </w:r>
          </w:p>
          <w:p w14:paraId="58D05026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 xml:space="preserve">Media: newspapers or newswires/press releases or magazines or </w:t>
            </w:r>
            <w:proofErr w:type="spellStart"/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webnews</w:t>
            </w:r>
            <w:proofErr w:type="spellEnd"/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 only </w:t>
            </w:r>
          </w:p>
          <w:p w14:paraId="4A9F9AAB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Publisher: Europe, UK 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only </w:t>
            </w:r>
          </w:p>
          <w:p w14:paraId="67FD7C4B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color w:val="000000"/>
                <w:kern w:val="0"/>
                <w:lang w:val="en-US" w:eastAsia="en-GB"/>
                <w14:ligatures w14:val="none"/>
              </w:rPr>
              <w:t>Publishers: National publishers only 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9631DA" w14:textId="77777777" w:rsidR="000D1622" w:rsidRPr="000D1622" w:rsidRDefault="000D1622" w:rsidP="000D1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D162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en-GB"/>
                <w14:ligatures w14:val="none"/>
              </w:rPr>
              <w:t>207</w:t>
            </w:r>
            <w:r w:rsidRPr="000D162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 </w:t>
            </w:r>
            <w:r w:rsidRPr="000D162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1F4F5F1D" w14:textId="77777777" w:rsidR="000D1622" w:rsidRDefault="000D1622"/>
    <w:sectPr w:rsidR="000D16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22"/>
    <w:rsid w:val="000D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B37C4"/>
  <w15:chartTrackingRefBased/>
  <w15:docId w15:val="{F4A06506-08B1-4111-ACF3-616F0866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D1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0D1622"/>
  </w:style>
  <w:style w:type="character" w:customStyle="1" w:styleId="eop">
    <w:name w:val="eop"/>
    <w:basedOn w:val="DefaultParagraphFont"/>
    <w:rsid w:val="000D1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4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307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7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27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05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06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71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14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7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52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88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89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24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07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13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2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14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41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0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88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94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3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90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9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5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5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69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2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92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3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94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Connor (cac1g22)</dc:creator>
  <cp:keywords/>
  <dc:description/>
  <cp:lastModifiedBy>Chloe Connor (cac1g22)</cp:lastModifiedBy>
  <cp:revision>1</cp:revision>
  <dcterms:created xsi:type="dcterms:W3CDTF">2024-03-23T14:42:00Z</dcterms:created>
  <dcterms:modified xsi:type="dcterms:W3CDTF">2024-03-23T14:42:00Z</dcterms:modified>
</cp:coreProperties>
</file>