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8F46" w14:textId="77777777" w:rsidR="00651B32" w:rsidRDefault="00651B32" w:rsidP="00651B32">
      <w:pPr>
        <w:spacing w:after="0"/>
        <w:rPr>
          <w:rFonts w:ascii="Times New Roman" w:hAnsi="Times New Roman" w:cs="Times New Roman"/>
          <w:b/>
          <w:sz w:val="24"/>
          <w:szCs w:val="24"/>
          <w:lang w:eastAsia="ko-KR"/>
        </w:rPr>
      </w:pPr>
      <w:bookmarkStart w:id="0" w:name="_Hlk192964949"/>
      <w:r w:rsidRPr="00651B32">
        <w:rPr>
          <w:rFonts w:ascii="Times New Roman" w:hAnsi="Times New Roman" w:cs="Times New Roman"/>
          <w:b/>
          <w:sz w:val="24"/>
          <w:szCs w:val="24"/>
        </w:rPr>
        <w:t xml:space="preserve">S4 Table. </w:t>
      </w:r>
      <w:r w:rsidRPr="00651B32">
        <w:rPr>
          <w:rFonts w:ascii="Times New Roman" w:hAnsi="Times New Roman" w:cs="Times New Roman"/>
          <w:b/>
          <w:sz w:val="24"/>
          <w:szCs w:val="24"/>
          <w:lang w:eastAsia="ko-KR"/>
        </w:rPr>
        <w:t>Uns</w:t>
      </w:r>
      <w:r w:rsidRPr="00651B32">
        <w:rPr>
          <w:rFonts w:ascii="Times New Roman" w:hAnsi="Times New Roman" w:cs="Times New Roman"/>
          <w:b/>
          <w:sz w:val="24"/>
          <w:szCs w:val="24"/>
        </w:rPr>
        <w:t xml:space="preserve">tandardized parameter estimates for all paths from </w:t>
      </w:r>
      <w:r w:rsidRPr="00651B32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structural equation model of COVID-related stress, e-cigarette use susceptibility, and e-cigarette use </w:t>
      </w:r>
    </w:p>
    <w:p w14:paraId="16D6627C" w14:textId="77777777" w:rsidR="00651B32" w:rsidRPr="00651B32" w:rsidRDefault="00651B32" w:rsidP="00651B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4987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9"/>
        <w:gridCol w:w="1856"/>
        <w:gridCol w:w="2476"/>
        <w:gridCol w:w="1362"/>
      </w:tblGrid>
      <w:tr w:rsidR="00651B32" w:rsidRPr="00651B32" w14:paraId="0AD8D0B2" w14:textId="77777777" w:rsidTr="0039314B">
        <w:trPr>
          <w:trHeight w:val="238"/>
        </w:trPr>
        <w:tc>
          <w:tcPr>
            <w:tcW w:w="3018" w:type="pct"/>
            <w:tcBorders>
              <w:top w:val="single" w:sz="4" w:space="0" w:color="auto"/>
              <w:bottom w:val="single" w:sz="4" w:space="0" w:color="auto"/>
            </w:tcBorders>
          </w:tcPr>
          <w:p w14:paraId="61674E77" w14:textId="77777777" w:rsidR="00651B32" w:rsidRPr="00651B32" w:rsidRDefault="00651B32" w:rsidP="0039314B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Estimated parameters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</w:tcPr>
          <w:p w14:paraId="533A037F" w14:textId="77777777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Estimate</w:t>
            </w:r>
          </w:p>
        </w:tc>
        <w:tc>
          <w:tcPr>
            <w:tcW w:w="862" w:type="pct"/>
            <w:tcBorders>
              <w:top w:val="single" w:sz="4" w:space="0" w:color="auto"/>
              <w:bottom w:val="single" w:sz="4" w:space="0" w:color="auto"/>
            </w:tcBorders>
          </w:tcPr>
          <w:p w14:paraId="73A4F7ED" w14:textId="77777777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</w:tcPr>
          <w:p w14:paraId="1AC8224E" w14:textId="77777777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51B32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</w:tr>
      <w:tr w:rsidR="00651B32" w:rsidRPr="00651B32" w14:paraId="19A461A3" w14:textId="77777777" w:rsidTr="0039314B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3ACB05A5" w14:textId="77777777" w:rsidR="00651B32" w:rsidRPr="00651B32" w:rsidRDefault="00651B32" w:rsidP="0039314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51B3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Directional paths </w:t>
            </w:r>
            <w:r w:rsidRPr="00651B32">
              <w:rPr>
                <w:rFonts w:ascii="Times New Roman" w:hAnsi="Times New Roman" w:cs="Times New Roman"/>
                <w:i/>
                <w:sz w:val="20"/>
                <w:szCs w:val="20"/>
                <w:lang w:eastAsia="ko-KR"/>
              </w:rPr>
              <w:t xml:space="preserve">between covariates and main study variables </w:t>
            </w:r>
          </w:p>
        </w:tc>
      </w:tr>
      <w:tr w:rsidR="00651B32" w:rsidRPr="00651B32" w14:paraId="3BB92817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524263C2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E-cigarette use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E-cigarette use (T3)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57F9F67F" w14:textId="6D5B73AC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B724AFE" w14:textId="3C5C5542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53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2.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69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5AB3B87B" w14:textId="6DD9861D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04</w:t>
            </w:r>
          </w:p>
        </w:tc>
      </w:tr>
      <w:tr w:rsidR="00651B32" w:rsidRPr="00651B32" w14:paraId="4D0DDE9C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4943D94A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E-cigarette use (T3)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4AF3CB0B" w14:textId="404FA0B7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1.08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05C132B3" w14:textId="5A25560B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-1.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56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5FC2BE5D" w14:textId="0EBCE1DC" w:rsidR="00651B32" w:rsidRPr="00651B32" w:rsidRDefault="00656F47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&lt;</w:t>
            </w:r>
            <w:r w:rsidR="00651B32"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001</w:t>
            </w:r>
          </w:p>
        </w:tc>
      </w:tr>
      <w:tr w:rsidR="00651B32" w:rsidRPr="00651B32" w14:paraId="2642F16B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2821E4EF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Age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E-cigarette use (T3)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37586BA2" w14:textId="7E4790A6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25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5625F247" w14:textId="3A89EBCF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0.67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08CC7220" w14:textId="027A7ECA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</w:t>
            </w:r>
          </w:p>
        </w:tc>
      </w:tr>
      <w:tr w:rsidR="00651B32" w:rsidRPr="00651B32" w14:paraId="5A7FDCB0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71346DC2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E-cigarette use (T3)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0363AE28" w14:textId="0555D6E0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21CDF9E" w14:textId="296780B4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37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0.14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8BB74E2" w14:textId="0892BF8E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39</w:t>
            </w:r>
          </w:p>
        </w:tc>
      </w:tr>
      <w:tr w:rsidR="00651B32" w:rsidRPr="00651B32" w14:paraId="7C529612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76423CED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Parental education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E-cigarette use (T3)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66284D00" w14:textId="7E6EF3F6" w:rsidR="00651B32" w:rsidRPr="00C04664" w:rsidRDefault="00656F47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651B32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331EF169" w14:textId="5F899EFC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1.06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74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5201F03" w14:textId="01A75546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73</w:t>
            </w:r>
          </w:p>
        </w:tc>
      </w:tr>
      <w:tr w:rsidR="00651B32" w:rsidRPr="00651B32" w14:paraId="0A036AAC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07542488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Asian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E-cigarette use (T3)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420A2FC7" w14:textId="26FAB65E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1.22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1BD7ABE1" w14:textId="71DFE008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-1.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78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67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3BE98E43" w14:textId="6A1D6148" w:rsidR="00651B32" w:rsidRPr="00651B32" w:rsidRDefault="00656F47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&lt;</w:t>
            </w:r>
            <w:r w:rsidR="00651B32"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001</w:t>
            </w:r>
          </w:p>
        </w:tc>
      </w:tr>
      <w:tr w:rsidR="00651B32" w:rsidRPr="00651B32" w14:paraId="5EE1BFF5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40200327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White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E-cigarette use (T3)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2725D1A0" w14:textId="2D3A5CC9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0.32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70E7B486" w14:textId="73964F4E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0.86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23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04056AE0" w14:textId="77777777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.26</w:t>
            </w:r>
          </w:p>
        </w:tc>
      </w:tr>
      <w:tr w:rsidR="00651B32" w:rsidRPr="00651B32" w14:paraId="7FD5306D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158DF6C5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African American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E-cigarette use (T3)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0240921A" w14:textId="3E022440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02319B35" w14:textId="689E0CF4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2.04,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41BF6BB" w14:textId="1E2E8FE5" w:rsidR="00651B32" w:rsidRPr="001E17B6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1E17B6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7</w:t>
            </w:r>
            <w:r w:rsidRPr="001E17B6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</w:t>
            </w:r>
          </w:p>
        </w:tc>
      </w:tr>
      <w:tr w:rsidR="00651B32" w:rsidRPr="00651B32" w14:paraId="54D87B66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30AFCF9E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Other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E-cigarette use (T3)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63BCAA33" w14:textId="35CFAEFA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24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57DA6382" w14:textId="53F728B9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1.03, 0.54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70284B2A" w14:textId="52AC2D48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54</w:t>
            </w:r>
          </w:p>
        </w:tc>
      </w:tr>
      <w:tr w:rsidR="00651B32" w:rsidRPr="00651B32" w14:paraId="296C440E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1002DC89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58D33D7F" w14:textId="4EE03DCC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36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3AEB2726" w14:textId="1EB38053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6A49B9DD" w14:textId="77777777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.01</w:t>
            </w:r>
          </w:p>
        </w:tc>
      </w:tr>
      <w:tr w:rsidR="00651B32" w:rsidRPr="00651B32" w14:paraId="7DA134FF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397B8EB9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541F2D8A" w14:textId="60752181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07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4B22FB45" w14:textId="38BEFC8F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180E74BD" w14:textId="12D7D4DB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</w:tr>
      <w:tr w:rsidR="00651B32" w:rsidRPr="00651B32" w14:paraId="1283E11F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2C7B1FA3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Age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0A797394" w14:textId="469A612B" w:rsidR="00651B32" w:rsidRPr="00C04664" w:rsidRDefault="00656F47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651B32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7053B38E" w14:textId="0000825C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15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06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561C30AB" w14:textId="3C8A1690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43</w:t>
            </w:r>
          </w:p>
        </w:tc>
      </w:tr>
      <w:tr w:rsidR="00651B32" w:rsidRPr="00651B32" w14:paraId="7D5D5EC9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6860234C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4B370DEC" w14:textId="77777777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1A1E057B" w14:textId="41991B97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0CC504FF" w14:textId="4F4118AC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30</w:t>
            </w:r>
          </w:p>
        </w:tc>
      </w:tr>
      <w:tr w:rsidR="00651B32" w:rsidRPr="00651B32" w14:paraId="64F68482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020A2F0C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Parental education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5BBB93BC" w14:textId="740500D2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461F6BDD" w14:textId="15AC0A37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12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3E79E297" w14:textId="12F2F37A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15</w:t>
            </w:r>
          </w:p>
        </w:tc>
      </w:tr>
      <w:tr w:rsidR="00651B32" w:rsidRPr="00651B32" w14:paraId="1789E201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60465E45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Asian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069B5E41" w14:textId="04C7232A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117B8748" w14:textId="6C84DDE0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0.22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B019A51" w14:textId="2498C31C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</w:tr>
      <w:tr w:rsidR="00651B32" w:rsidRPr="00651B32" w14:paraId="49482484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1FB00C45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White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3FD3669E" w14:textId="75A1A1C8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C14940A" w14:textId="2A0523E9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09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2C8018E7" w14:textId="5CE06288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96</w:t>
            </w:r>
          </w:p>
        </w:tc>
      </w:tr>
      <w:tr w:rsidR="00651B32" w:rsidRPr="00651B32" w14:paraId="727CB966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6FADCA8B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African American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79403A97" w14:textId="19FB4655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3014BC0D" w14:textId="7460FC4F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-0.1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267F08AE" w14:textId="4E5CE186" w:rsidR="00651B32" w:rsidRPr="00651B32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</w:tr>
      <w:tr w:rsidR="00651B32" w:rsidRPr="00651B32" w14:paraId="4B1E9DC4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single" w:sz="4" w:space="0" w:color="auto"/>
            </w:tcBorders>
          </w:tcPr>
          <w:p w14:paraId="35E1751E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Race: Other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(T2) </w:t>
            </w:r>
          </w:p>
        </w:tc>
        <w:tc>
          <w:tcPr>
            <w:tcW w:w="646" w:type="pct"/>
            <w:tcBorders>
              <w:top w:val="nil"/>
              <w:bottom w:val="single" w:sz="4" w:space="0" w:color="auto"/>
            </w:tcBorders>
          </w:tcPr>
          <w:p w14:paraId="2556CB81" w14:textId="52E7AE4E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862" w:type="pct"/>
            <w:tcBorders>
              <w:top w:val="nil"/>
              <w:bottom w:val="single" w:sz="4" w:space="0" w:color="auto"/>
            </w:tcBorders>
          </w:tcPr>
          <w:p w14:paraId="0DC9D1E8" w14:textId="62733B22" w:rsidR="00651B32" w:rsidRPr="00C04664" w:rsidRDefault="00651B32" w:rsidP="0039314B">
            <w:pPr>
              <w:tabs>
                <w:tab w:val="decimal" w:pos="802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15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0.03</w:t>
            </w:r>
          </w:p>
        </w:tc>
        <w:tc>
          <w:tcPr>
            <w:tcW w:w="474" w:type="pct"/>
            <w:tcBorders>
              <w:top w:val="nil"/>
              <w:bottom w:val="single" w:sz="4" w:space="0" w:color="auto"/>
            </w:tcBorders>
          </w:tcPr>
          <w:p w14:paraId="1286740C" w14:textId="17935FE2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656F47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18</w:t>
            </w:r>
          </w:p>
        </w:tc>
      </w:tr>
      <w:tr w:rsidR="00651B32" w:rsidRPr="00651B32" w14:paraId="32267E92" w14:textId="77777777" w:rsidTr="0039314B">
        <w:trPr>
          <w:trHeight w:val="228"/>
        </w:trPr>
        <w:tc>
          <w:tcPr>
            <w:tcW w:w="3018" w:type="pct"/>
            <w:tcBorders>
              <w:top w:val="single" w:sz="4" w:space="0" w:color="auto"/>
              <w:bottom w:val="nil"/>
            </w:tcBorders>
          </w:tcPr>
          <w:p w14:paraId="709744E3" w14:textId="77777777" w:rsidR="00651B32" w:rsidRPr="00651B32" w:rsidRDefault="00651B32" w:rsidP="0039314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ko-KR"/>
              </w:rPr>
              <w:t xml:space="preserve">Non-directional paths among covariates </w:t>
            </w:r>
          </w:p>
        </w:tc>
        <w:tc>
          <w:tcPr>
            <w:tcW w:w="646" w:type="pct"/>
            <w:tcBorders>
              <w:top w:val="single" w:sz="4" w:space="0" w:color="auto"/>
              <w:bottom w:val="nil"/>
            </w:tcBorders>
          </w:tcPr>
          <w:p w14:paraId="763AACC0" w14:textId="77777777" w:rsidR="00651B32" w:rsidRPr="00C04664" w:rsidRDefault="00651B32" w:rsidP="0039314B">
            <w:pPr>
              <w:tabs>
                <w:tab w:val="decimal" w:pos="3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single" w:sz="4" w:space="0" w:color="auto"/>
              <w:bottom w:val="nil"/>
            </w:tcBorders>
          </w:tcPr>
          <w:p w14:paraId="44023E5B" w14:textId="77777777" w:rsidR="00651B32" w:rsidRPr="00C04664" w:rsidRDefault="00651B32" w:rsidP="0039314B">
            <w:pPr>
              <w:tabs>
                <w:tab w:val="decimal" w:pos="26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single" w:sz="4" w:space="0" w:color="auto"/>
              <w:bottom w:val="nil"/>
            </w:tcBorders>
          </w:tcPr>
          <w:p w14:paraId="251F0599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B32" w:rsidRPr="00651B32" w14:paraId="16A11624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09D28587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E-cigarette use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Susceptibility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6C594164" w14:textId="3D84916B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372E7FC2" w14:textId="7DE05F67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0.03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0DE7F4A5" w14:textId="2FFB6516" w:rsidR="00651B32" w:rsidRPr="00C04664" w:rsidRDefault="00FE32B5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&lt;</w:t>
            </w:r>
            <w:r w:rsidR="00651B32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</w:tr>
      <w:tr w:rsidR="00651B32" w:rsidRPr="00651B32" w14:paraId="6C28202B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3CDB1F65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E-cigarette use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COVID-related stress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3D5047FF" w14:textId="76111FD5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4BE6E777" w14:textId="4170EDE7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744A944C" w14:textId="0F8544F1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47</w:t>
            </w:r>
          </w:p>
        </w:tc>
      </w:tr>
      <w:tr w:rsidR="00651B32" w:rsidRPr="00651B32" w14:paraId="0C540FB0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5A66F580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E-cigarette use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Family financial status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3AE50E49" w14:textId="237E89BA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0061D7BF" w14:textId="1429EA16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1,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0.02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49E69F7" w14:textId="3F962B0F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0B4A38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65</w:t>
            </w:r>
          </w:p>
        </w:tc>
      </w:tr>
      <w:tr w:rsidR="00651B32" w:rsidRPr="00651B32" w14:paraId="40CAD1A5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0FEA8478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E-cigarette use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32E8A58B" w14:textId="7567D2B3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22396F2" w14:textId="33BE1103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A628666" w14:textId="65DA41D4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</w:tr>
      <w:tr w:rsidR="00651B32" w:rsidRPr="00651B32" w14:paraId="3F2C2213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3FD97192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E-cigarette use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Asian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13E6C496" w14:textId="5A6D6122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17105A1A" w14:textId="4CFE1DA0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695D6658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.15</w:t>
            </w:r>
          </w:p>
        </w:tc>
      </w:tr>
      <w:tr w:rsidR="00651B32" w:rsidRPr="00651B32" w14:paraId="3715D1D3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1B240028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E-cigarette use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White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4F26BC6C" w14:textId="0D9495FE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1C17566D" w14:textId="0653F9CA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65B493F" w14:textId="2A8A9754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17</w:t>
            </w:r>
          </w:p>
        </w:tc>
      </w:tr>
      <w:tr w:rsidR="00651B32" w:rsidRPr="00651B32" w14:paraId="36B52D95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5B1F609F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E-cigarette use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5DCA8CDA" w14:textId="059237CB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3E8A5FE9" w14:textId="697DD8C3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5D8E49E1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.47</w:t>
            </w:r>
          </w:p>
        </w:tc>
      </w:tr>
      <w:tr w:rsidR="00651B32" w:rsidRPr="00651B32" w14:paraId="3ED3A82B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5FA275BC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COVID-related stress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768B8782" w14:textId="3CF5608B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61DA7ABD" w14:textId="205308EA" w:rsidR="00651B32" w:rsidRPr="00C04664" w:rsidRDefault="00C04664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0.06</w:t>
            </w:r>
            <w:r w:rsidR="00651B32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15A38FE3" w14:textId="0EA90EC4" w:rsidR="00651B32" w:rsidRPr="00C04664" w:rsidRDefault="00FE32B5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&lt;</w:t>
            </w:r>
            <w:r w:rsidR="00651B32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</w:tr>
      <w:tr w:rsidR="00651B32" w:rsidRPr="00651B32" w14:paraId="62E08694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58E75602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Sex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3DDB6324" w14:textId="77777777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47742CF" w14:textId="696BFEF9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03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0E4AB3CD" w14:textId="7D3366A3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04</w:t>
            </w:r>
          </w:p>
        </w:tc>
      </w:tr>
      <w:tr w:rsidR="00651B32" w:rsidRPr="00651B32" w14:paraId="28634D75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5A97C411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Age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0B499406" w14:textId="5E111AB0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0C06779" w14:textId="0F0D0B2F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03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104E56C4" w14:textId="57A3618C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FE32B5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10</w:t>
            </w:r>
          </w:p>
        </w:tc>
      </w:tr>
      <w:tr w:rsidR="00651B32" w:rsidRPr="00651B32" w14:paraId="0BA710FD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049F5A73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Family financial status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705D9231" w14:textId="77777777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50BE4647" w14:textId="02258FCE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03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2E9B01F6" w14:textId="0BEE0C33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0B4A38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</w:tr>
      <w:tr w:rsidR="00651B32" w:rsidRPr="00651B32" w14:paraId="61BC38F7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23436C7D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6CA5C230" w14:textId="77777777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E178FEB" w14:textId="09D1E076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58F8F42D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.22</w:t>
            </w:r>
          </w:p>
        </w:tc>
      </w:tr>
      <w:tr w:rsidR="00651B32" w:rsidRPr="00651B32" w14:paraId="0445B078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0CE234AC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Asian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5D0B7543" w14:textId="77777777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1B9E6FD2" w14:textId="641523B3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28349505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.72</w:t>
            </w:r>
          </w:p>
        </w:tc>
      </w:tr>
      <w:tr w:rsidR="00651B32" w:rsidRPr="00651B32" w14:paraId="1892D373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008FA24C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African American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2151E1A7" w14:textId="3127E78F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5D4A854E" w14:textId="6096D031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0EE8EB2D" w14:textId="28E86A3B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10</w:t>
            </w:r>
          </w:p>
        </w:tc>
      </w:tr>
      <w:tr w:rsidR="00651B32" w:rsidRPr="00651B32" w14:paraId="57076212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53C69BCC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Susceptibility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0553C3B8" w14:textId="7D24C86C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79881ED1" w14:textId="2D37565D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761321DF" w14:textId="2A77A7B8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27</w:t>
            </w:r>
          </w:p>
        </w:tc>
      </w:tr>
      <w:tr w:rsidR="00651B32" w:rsidRPr="00651B32" w14:paraId="02013CF8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514A2255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Family financial status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2413EFE5" w14:textId="6861A766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BE6F5F1" w14:textId="06A575F3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07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.18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5675D88B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&lt;.001</w:t>
            </w:r>
          </w:p>
        </w:tc>
      </w:tr>
      <w:tr w:rsidR="00651B32" w:rsidRPr="00651B32" w14:paraId="15369436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048C9BDD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21440F62" w14:textId="631C7D44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05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4B0EDF83" w14:textId="47104717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14A190A4" w14:textId="0F7D7FDE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09</w:t>
            </w:r>
          </w:p>
        </w:tc>
      </w:tr>
      <w:tr w:rsidR="00651B32" w:rsidRPr="00651B32" w14:paraId="122A2686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69E08AAC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Asian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6634C505" w14:textId="6227C688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1177372C" w14:textId="134F9BDA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0.04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258C4B1C" w14:textId="4598FB92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</w:tr>
      <w:tr w:rsidR="00651B32" w:rsidRPr="00651B32" w14:paraId="421A5358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7614A2BE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lastRenderedPageBreak/>
              <w:t xml:space="preserve">COVID-related stress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White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10B4387B" w14:textId="68FECE1E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6CE777E9" w14:textId="5728DDF1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0.06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06F00C73" w14:textId="40DD0959" w:rsidR="00651B32" w:rsidRPr="00C04664" w:rsidRDefault="001E17B6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.16</w:t>
            </w:r>
          </w:p>
        </w:tc>
      </w:tr>
      <w:tr w:rsidR="00651B32" w:rsidRPr="00651B32" w14:paraId="11499614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06FC4052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African American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163C4C1A" w14:textId="7AFEFECB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24051C5" w14:textId="7F0FACAF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188DC19E" w14:textId="423581C8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</w:tr>
      <w:tr w:rsidR="00651B32" w:rsidRPr="00651B32" w14:paraId="1E1C682A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4F0F4246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COVID-related stress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176E5C70" w14:textId="422AC7F4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7FDCE277" w14:textId="7358AA1F" w:rsidR="00651B32" w:rsidRPr="00C04664" w:rsidRDefault="00C04664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  <w:r w:rsidR="00651B32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0.03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57E8EEC2" w14:textId="1480575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</w:tr>
      <w:tr w:rsidR="00651B32" w:rsidRPr="00651B32" w14:paraId="090CD8C6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42D4C503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Age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7796CEF1" w14:textId="7B4AF784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6F8DDEFF" w14:textId="339C88A8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03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30B0C89C" w14:textId="445AF669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</w:tr>
      <w:tr w:rsidR="00651B32" w:rsidRPr="00651B32" w14:paraId="28BDF973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4CE4DE13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Family financial status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032856F2" w14:textId="0AB49516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3D9C45CD" w14:textId="212FB1EB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04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2F2E92AE" w14:textId="624E4660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36</w:t>
            </w:r>
          </w:p>
        </w:tc>
      </w:tr>
      <w:tr w:rsidR="00651B32" w:rsidRPr="00651B32" w14:paraId="5B45950B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1B177B42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6EE05B94" w14:textId="1156E9BA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30263D58" w14:textId="37609FF6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60C271E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.44</w:t>
            </w:r>
          </w:p>
        </w:tc>
      </w:tr>
      <w:tr w:rsidR="00651B32" w:rsidRPr="00651B32" w14:paraId="4532165D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1773BD76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Asian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4E381203" w14:textId="396D9520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5817D521" w14:textId="6769EFE6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02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25583D3D" w14:textId="054A72CD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0B4A38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</w:p>
        </w:tc>
      </w:tr>
      <w:tr w:rsidR="00651B32" w:rsidRPr="00651B32" w14:paraId="7AC00AC6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2D90D962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White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28F05826" w14:textId="53E8D93F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27727196" w14:textId="03207552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6C7C61C7" w14:textId="07CCDCE2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30</w:t>
            </w:r>
          </w:p>
        </w:tc>
      </w:tr>
      <w:tr w:rsidR="00651B32" w:rsidRPr="00651B32" w14:paraId="05FF6AAE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346A34F5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African American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697E6B8D" w14:textId="6642EF29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31F0E42E" w14:textId="51458157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016E7808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.09</w:t>
            </w:r>
          </w:p>
        </w:tc>
      </w:tr>
      <w:tr w:rsidR="00651B32" w:rsidRPr="00651B32" w14:paraId="2D834880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32AC494A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Sex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16846414" w14:textId="4C1104F2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70001A55" w14:textId="5D343A73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EFF26E0" w14:textId="16DB63F0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0B4A38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7</w:t>
            </w:r>
          </w:p>
        </w:tc>
      </w:tr>
      <w:tr w:rsidR="00651B32" w:rsidRPr="00651B32" w14:paraId="69BBA1D6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20812A46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Age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163F75C1" w14:textId="4C65F104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1B953B0B" w14:textId="3744AAA6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2, 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0.03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706C4E0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.69</w:t>
            </w:r>
          </w:p>
        </w:tc>
      </w:tr>
      <w:tr w:rsidR="00651B32" w:rsidRPr="00651B32" w14:paraId="1D57E4A7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5E3C6E20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Parental education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4F59A43B" w14:textId="7B911416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3CFE46C6" w14:textId="2045B26D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01EDDD85" w14:textId="699E0CC5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</w:tr>
      <w:tr w:rsidR="00651B32" w:rsidRPr="00651B32" w14:paraId="7CEA26DB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nil"/>
            </w:tcBorders>
          </w:tcPr>
          <w:p w14:paraId="4FEB8A06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Asian (T1) 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1A1AF13B" w14:textId="76D2F867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04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16A5313D" w14:textId="532F4C94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06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5A5EAB9A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.01</w:t>
            </w:r>
          </w:p>
        </w:tc>
      </w:tr>
      <w:tr w:rsidR="00651B32" w:rsidRPr="00651B32" w14:paraId="52ED3249" w14:textId="77777777" w:rsidTr="0039314B">
        <w:trPr>
          <w:trHeight w:val="238"/>
        </w:trPr>
        <w:tc>
          <w:tcPr>
            <w:tcW w:w="3018" w:type="pct"/>
            <w:tcBorders>
              <w:top w:val="nil"/>
              <w:bottom w:val="nil"/>
            </w:tcBorders>
          </w:tcPr>
          <w:p w14:paraId="29B3CDA1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African American (T1)</w:t>
            </w:r>
          </w:p>
        </w:tc>
        <w:tc>
          <w:tcPr>
            <w:tcW w:w="646" w:type="pct"/>
            <w:tcBorders>
              <w:top w:val="nil"/>
              <w:bottom w:val="nil"/>
            </w:tcBorders>
          </w:tcPr>
          <w:p w14:paraId="71E45222" w14:textId="7EB5BC20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62" w:type="pct"/>
            <w:tcBorders>
              <w:top w:val="nil"/>
              <w:bottom w:val="nil"/>
            </w:tcBorders>
          </w:tcPr>
          <w:p w14:paraId="5F2FC87A" w14:textId="60419240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2, -0.0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74" w:type="pct"/>
            <w:tcBorders>
              <w:top w:val="nil"/>
              <w:bottom w:val="nil"/>
            </w:tcBorders>
          </w:tcPr>
          <w:p w14:paraId="472AE057" w14:textId="77777777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.02</w:t>
            </w:r>
          </w:p>
        </w:tc>
      </w:tr>
      <w:tr w:rsidR="00651B32" w:rsidRPr="00651B32" w14:paraId="668D43F7" w14:textId="77777777" w:rsidTr="0039314B">
        <w:trPr>
          <w:trHeight w:val="228"/>
        </w:trPr>
        <w:tc>
          <w:tcPr>
            <w:tcW w:w="3018" w:type="pct"/>
            <w:tcBorders>
              <w:top w:val="nil"/>
              <w:bottom w:val="single" w:sz="4" w:space="0" w:color="auto"/>
            </w:tcBorders>
          </w:tcPr>
          <w:p w14:paraId="70AEFBB3" w14:textId="77777777" w:rsidR="00651B32" w:rsidRPr="00651B32" w:rsidRDefault="00651B32" w:rsidP="0039314B">
            <w:pPr>
              <w:ind w:firstLine="162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Family financial status (T1) </w:t>
            </w:r>
            <w:r w:rsidRPr="00651B32">
              <w:rPr>
                <w:rFonts w:ascii="Times New Roman" w:hAnsi="Times New Roman" w:cs="Times New Roman"/>
                <w:sz w:val="20"/>
                <w:szCs w:val="20"/>
              </w:rPr>
              <w:t>↔</w:t>
            </w:r>
            <w:r w:rsidRPr="00651B32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Race: Other (T1)</w:t>
            </w:r>
          </w:p>
        </w:tc>
        <w:tc>
          <w:tcPr>
            <w:tcW w:w="646" w:type="pct"/>
            <w:tcBorders>
              <w:top w:val="nil"/>
              <w:bottom w:val="single" w:sz="4" w:space="0" w:color="auto"/>
            </w:tcBorders>
          </w:tcPr>
          <w:p w14:paraId="03FAF26C" w14:textId="77E1606F" w:rsidR="00651B32" w:rsidRPr="00C04664" w:rsidRDefault="00651B32" w:rsidP="0039314B">
            <w:pPr>
              <w:tabs>
                <w:tab w:val="decimal" w:pos="671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01</w:t>
            </w:r>
          </w:p>
        </w:tc>
        <w:tc>
          <w:tcPr>
            <w:tcW w:w="862" w:type="pct"/>
            <w:tcBorders>
              <w:top w:val="nil"/>
              <w:bottom w:val="single" w:sz="4" w:space="0" w:color="auto"/>
            </w:tcBorders>
          </w:tcPr>
          <w:p w14:paraId="4D32DE65" w14:textId="3FACD235" w:rsidR="00651B32" w:rsidRPr="00C04664" w:rsidRDefault="00651B32" w:rsidP="0039314B">
            <w:pPr>
              <w:tabs>
                <w:tab w:val="decimal" w:pos="797"/>
              </w:tabs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-0.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3, 0.0</w:t>
            </w:r>
            <w:r w:rsidR="00C04664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474" w:type="pct"/>
            <w:tcBorders>
              <w:top w:val="nil"/>
              <w:bottom w:val="single" w:sz="4" w:space="0" w:color="auto"/>
            </w:tcBorders>
          </w:tcPr>
          <w:p w14:paraId="338A9545" w14:textId="146E85C0" w:rsidR="00651B32" w:rsidRPr="00C04664" w:rsidRDefault="00651B32" w:rsidP="003931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1E17B6" w:rsidRPr="00C0466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</w:t>
            </w:r>
          </w:p>
        </w:tc>
      </w:tr>
    </w:tbl>
    <w:p w14:paraId="6911C708" w14:textId="77777777" w:rsidR="00E54D36" w:rsidRPr="00A41B9B" w:rsidRDefault="00651B32" w:rsidP="00E54D3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ko-KR"/>
        </w:rPr>
      </w:pPr>
      <w:r w:rsidRPr="00651B32">
        <w:rPr>
          <w:rFonts w:ascii="Times New Roman" w:hAnsi="Times New Roman" w:cs="Times New Roman"/>
          <w:i/>
          <w:sz w:val="20"/>
          <w:szCs w:val="20"/>
        </w:rPr>
        <w:t>Note.</w:t>
      </w:r>
      <w:r w:rsidRPr="00651B32">
        <w:rPr>
          <w:rFonts w:ascii="Times New Roman" w:hAnsi="Times New Roman" w:cs="Times New Roman"/>
          <w:sz w:val="20"/>
          <w:szCs w:val="20"/>
        </w:rPr>
        <w:t xml:space="preserve"> </w:t>
      </w:r>
      <w:r w:rsidRPr="00651B32">
        <w:rPr>
          <w:rFonts w:ascii="Times New Roman" w:hAnsi="Times New Roman" w:cs="Times New Roman"/>
          <w:sz w:val="20"/>
          <w:szCs w:val="20"/>
          <w:lang w:eastAsia="ko-KR"/>
        </w:rPr>
        <w:t>Uns</w:t>
      </w:r>
      <w:r w:rsidRPr="00651B32">
        <w:rPr>
          <w:rFonts w:ascii="Times New Roman" w:hAnsi="Times New Roman" w:cs="Times New Roman"/>
          <w:sz w:val="20"/>
          <w:szCs w:val="20"/>
          <w:lang w:eastAsia="zh-TW"/>
        </w:rPr>
        <w:t xml:space="preserve">tandardized </w:t>
      </w:r>
      <w:r w:rsidRPr="00651B32">
        <w:rPr>
          <w:rFonts w:ascii="Times New Roman" w:hAnsi="Times New Roman" w:cs="Times New Roman"/>
          <w:sz w:val="20"/>
          <w:szCs w:val="20"/>
          <w:lang w:eastAsia="ko-KR"/>
        </w:rPr>
        <w:t xml:space="preserve">path </w:t>
      </w:r>
      <w:r w:rsidRPr="00651B32">
        <w:rPr>
          <w:rFonts w:ascii="Times New Roman" w:hAnsi="Times New Roman" w:cs="Times New Roman"/>
          <w:sz w:val="20"/>
          <w:szCs w:val="20"/>
        </w:rPr>
        <w:t xml:space="preserve">coefficients are shown for estimated parameters. </w:t>
      </w:r>
      <w:r w:rsidRPr="00651B32">
        <w:rPr>
          <w:rFonts w:ascii="Times New Roman" w:hAnsi="Times New Roman" w:cs="Times New Roman"/>
          <w:sz w:val="20"/>
          <w:szCs w:val="20"/>
          <w:lang w:eastAsia="ko-KR"/>
        </w:rPr>
        <w:t xml:space="preserve">The directional paths of main study variables are not included but are presented in Table S3. </w:t>
      </w:r>
      <w:bookmarkEnd w:id="0"/>
      <w:r w:rsidR="00E54D36">
        <w:rPr>
          <w:rFonts w:ascii="Times New Roman" w:hAnsi="Times New Roman" w:cs="Times New Roman"/>
          <w:sz w:val="20"/>
          <w:szCs w:val="20"/>
          <w:lang w:eastAsia="ko-KR"/>
        </w:rPr>
        <w:t>N</w:t>
      </w:r>
      <w:r w:rsidR="00E54D36" w:rsidRPr="00A41B9B">
        <w:rPr>
          <w:rFonts w:ascii="Times New Roman" w:hAnsi="Times New Roman" w:cs="Times New Roman"/>
          <w:sz w:val="20"/>
          <w:szCs w:val="20"/>
          <w:lang w:eastAsia="ko-KR"/>
        </w:rPr>
        <w:t xml:space="preserve">on-directional paths among covariates that </w:t>
      </w:r>
      <w:r w:rsidR="00E54D36">
        <w:rPr>
          <w:rFonts w:ascii="Times New Roman" w:hAnsi="Times New Roman" w:cs="Times New Roman"/>
          <w:sz w:val="20"/>
          <w:szCs w:val="20"/>
          <w:lang w:eastAsia="ko-KR"/>
        </w:rPr>
        <w:t xml:space="preserve">were non-significant and </w:t>
      </w:r>
      <w:r w:rsidR="00E54D36" w:rsidRPr="00A41B9B">
        <w:rPr>
          <w:rFonts w:ascii="Times New Roman" w:hAnsi="Times New Roman" w:cs="Times New Roman"/>
          <w:sz w:val="20"/>
          <w:szCs w:val="20"/>
          <w:lang w:eastAsia="ko-KR"/>
        </w:rPr>
        <w:t xml:space="preserve">do not improve the model fit were excluded for model parsimony.  </w:t>
      </w:r>
    </w:p>
    <w:p w14:paraId="5605257D" w14:textId="6A0D7484" w:rsidR="00D33F31" w:rsidRPr="00651B32" w:rsidRDefault="00D33F31" w:rsidP="00E54D36">
      <w:pPr>
        <w:spacing w:after="0" w:line="240" w:lineRule="auto"/>
        <w:rPr>
          <w:rFonts w:ascii="Times New Roman" w:hAnsi="Times New Roman" w:cs="Times New Roman"/>
        </w:rPr>
      </w:pPr>
    </w:p>
    <w:sectPr w:rsidR="00D33F31" w:rsidRPr="00651B32" w:rsidSect="00D33F3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31"/>
    <w:rsid w:val="000B4A38"/>
    <w:rsid w:val="00107293"/>
    <w:rsid w:val="001E17B6"/>
    <w:rsid w:val="0045701D"/>
    <w:rsid w:val="00651B32"/>
    <w:rsid w:val="00656F47"/>
    <w:rsid w:val="0085660B"/>
    <w:rsid w:val="00C04664"/>
    <w:rsid w:val="00D33F31"/>
    <w:rsid w:val="00E54D36"/>
    <w:rsid w:val="00EB0E23"/>
    <w:rsid w:val="00FE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B1EF1"/>
  <w15:chartTrackingRefBased/>
  <w15:docId w15:val="{6D3861B1-553B-8A4D-83A8-BBD567EC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F31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F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F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F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3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3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F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3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F31"/>
    <w:pPr>
      <w:spacing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3F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F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3F31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Lee</dc:creator>
  <cp:keywords/>
  <dc:description/>
  <cp:lastModifiedBy>Dayoung Bae</cp:lastModifiedBy>
  <cp:revision>7</cp:revision>
  <dcterms:created xsi:type="dcterms:W3CDTF">2025-03-18T21:27:00Z</dcterms:created>
  <dcterms:modified xsi:type="dcterms:W3CDTF">2025-03-22T17:56:00Z</dcterms:modified>
</cp:coreProperties>
</file>