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A6D" w:rsidRDefault="001F5A6D" w:rsidP="001F5A6D">
      <w:r>
        <w:rPr>
          <w:b/>
        </w:rPr>
        <w:t>S1 Table</w:t>
      </w:r>
      <w:r w:rsidRPr="00F60A71">
        <w:rPr>
          <w:b/>
        </w:rPr>
        <w:t>.</w:t>
      </w:r>
      <w:r>
        <w:t xml:space="preserve"> Fit statistics for latent class models fit to 2686 observations from 897 PWUD</w:t>
      </w:r>
    </w:p>
    <w:p w:rsidR="001F5A6D" w:rsidRDefault="001F5A6D" w:rsidP="001F5A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1F5A6D" w:rsidTr="0015439F"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Number of classes</w:t>
            </w:r>
          </w:p>
        </w:tc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AIC</w:t>
            </w:r>
          </w:p>
        </w:tc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BIC</w:t>
            </w:r>
          </w:p>
        </w:tc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χ</w:t>
            </w:r>
            <w:r w:rsidRPr="00B03E55">
              <w:rPr>
                <w:b/>
                <w:i/>
                <w:vertAlign w:val="superscript"/>
              </w:rPr>
              <w:t>2</w:t>
            </w:r>
          </w:p>
        </w:tc>
        <w:tc>
          <w:tcPr>
            <w:tcW w:w="1916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  <w:i/>
              </w:rPr>
              <w:t>G</w:t>
            </w:r>
            <w:r w:rsidRPr="00B03E55">
              <w:rPr>
                <w:b/>
                <w:i/>
                <w:vertAlign w:val="superscript"/>
              </w:rPr>
              <w:t>2</w:t>
            </w:r>
          </w:p>
        </w:tc>
      </w:tr>
      <w:tr w:rsidR="001F5A6D" w:rsidTr="0015439F">
        <w:tc>
          <w:tcPr>
            <w:tcW w:w="1915" w:type="dxa"/>
          </w:tcPr>
          <w:p w:rsidR="001F5A6D" w:rsidRDefault="001F5A6D" w:rsidP="0015439F">
            <w:r>
              <w:t>2</w:t>
            </w:r>
          </w:p>
        </w:tc>
        <w:tc>
          <w:tcPr>
            <w:tcW w:w="1915" w:type="dxa"/>
          </w:tcPr>
          <w:p w:rsidR="001F5A6D" w:rsidRDefault="001F5A6D" w:rsidP="0015439F">
            <w:r>
              <w:t>21578.24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21690.2</w:t>
            </w:r>
            <w:r>
              <w:t>6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18346.24</w:t>
            </w:r>
          </w:p>
        </w:tc>
        <w:tc>
          <w:tcPr>
            <w:tcW w:w="1916" w:type="dxa"/>
          </w:tcPr>
          <w:p w:rsidR="001F5A6D" w:rsidRDefault="001F5A6D" w:rsidP="0015439F">
            <w:r w:rsidRPr="000175E0">
              <w:t>913.85</w:t>
            </w:r>
          </w:p>
        </w:tc>
      </w:tr>
      <w:tr w:rsidR="001F5A6D" w:rsidTr="0015439F">
        <w:tc>
          <w:tcPr>
            <w:tcW w:w="1915" w:type="dxa"/>
          </w:tcPr>
          <w:p w:rsidR="001F5A6D" w:rsidRDefault="001F5A6D" w:rsidP="0015439F">
            <w:r>
              <w:t>3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21468.68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21639.66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12419.91</w:t>
            </w:r>
          </w:p>
        </w:tc>
        <w:tc>
          <w:tcPr>
            <w:tcW w:w="1916" w:type="dxa"/>
          </w:tcPr>
          <w:p w:rsidR="001F5A6D" w:rsidRDefault="001F5A6D" w:rsidP="0015439F">
            <w:r w:rsidRPr="000175E0">
              <w:t>784.29</w:t>
            </w:r>
          </w:p>
        </w:tc>
      </w:tr>
      <w:tr w:rsidR="001F5A6D" w:rsidTr="0015439F">
        <w:tc>
          <w:tcPr>
            <w:tcW w:w="1915" w:type="dxa"/>
            <w:shd w:val="clear" w:color="auto" w:fill="D9D9D9" w:themeFill="background1" w:themeFillShade="D9"/>
          </w:tcPr>
          <w:p w:rsidR="001F5A6D" w:rsidRDefault="001F5A6D" w:rsidP="0015439F">
            <w:r>
              <w:t>4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:rsidR="001F5A6D" w:rsidRDefault="001F5A6D" w:rsidP="0015439F">
            <w:r>
              <w:t>21382.55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:rsidR="001F5A6D" w:rsidRDefault="001F5A6D" w:rsidP="0015439F">
            <w:r>
              <w:t>21612.48</w:t>
            </w:r>
          </w:p>
        </w:tc>
        <w:tc>
          <w:tcPr>
            <w:tcW w:w="1915" w:type="dxa"/>
            <w:shd w:val="clear" w:color="auto" w:fill="D9D9D9" w:themeFill="background1" w:themeFillShade="D9"/>
          </w:tcPr>
          <w:p w:rsidR="001F5A6D" w:rsidRDefault="001F5A6D" w:rsidP="0015439F">
            <w:r>
              <w:t>1786.88</w:t>
            </w:r>
          </w:p>
        </w:tc>
        <w:tc>
          <w:tcPr>
            <w:tcW w:w="1916" w:type="dxa"/>
            <w:shd w:val="clear" w:color="auto" w:fill="D9D9D9" w:themeFill="background1" w:themeFillShade="D9"/>
          </w:tcPr>
          <w:p w:rsidR="001F5A6D" w:rsidRDefault="001F5A6D" w:rsidP="0015439F">
            <w:r>
              <w:t>678.16</w:t>
            </w:r>
          </w:p>
        </w:tc>
      </w:tr>
      <w:tr w:rsidR="001F5A6D" w:rsidTr="0015439F">
        <w:tc>
          <w:tcPr>
            <w:tcW w:w="1915" w:type="dxa"/>
          </w:tcPr>
          <w:p w:rsidR="001F5A6D" w:rsidRDefault="001F5A6D" w:rsidP="0015439F">
            <w:r>
              <w:t>5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21308.49</w:t>
            </w:r>
          </w:p>
        </w:tc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21597.39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903.14</w:t>
            </w:r>
          </w:p>
        </w:tc>
        <w:tc>
          <w:tcPr>
            <w:tcW w:w="1916" w:type="dxa"/>
          </w:tcPr>
          <w:p w:rsidR="001F5A6D" w:rsidRDefault="001F5A6D" w:rsidP="0015439F">
            <w:r w:rsidRPr="000175E0">
              <w:t>584.1</w:t>
            </w:r>
          </w:p>
        </w:tc>
      </w:tr>
      <w:tr w:rsidR="001F5A6D" w:rsidTr="0015439F">
        <w:tc>
          <w:tcPr>
            <w:tcW w:w="1915" w:type="dxa"/>
          </w:tcPr>
          <w:p w:rsidR="001F5A6D" w:rsidRDefault="001F5A6D" w:rsidP="0015439F">
            <w:r>
              <w:t>6</w:t>
            </w:r>
          </w:p>
        </w:tc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21262.08</w:t>
            </w:r>
          </w:p>
        </w:tc>
        <w:tc>
          <w:tcPr>
            <w:tcW w:w="1915" w:type="dxa"/>
          </w:tcPr>
          <w:p w:rsidR="001F5A6D" w:rsidRDefault="001F5A6D" w:rsidP="0015439F">
            <w:r w:rsidRPr="000175E0">
              <w:t>21609.9</w:t>
            </w:r>
            <w:r>
              <w:t>3</w:t>
            </w:r>
          </w:p>
        </w:tc>
        <w:tc>
          <w:tcPr>
            <w:tcW w:w="1915" w:type="dxa"/>
          </w:tcPr>
          <w:p w:rsidR="001F5A6D" w:rsidRPr="00B03E55" w:rsidRDefault="001F5A6D" w:rsidP="0015439F">
            <w:pPr>
              <w:rPr>
                <w:b/>
              </w:rPr>
            </w:pPr>
            <w:r w:rsidRPr="00B03E55">
              <w:rPr>
                <w:b/>
              </w:rPr>
              <w:t>877.21</w:t>
            </w:r>
          </w:p>
        </w:tc>
        <w:tc>
          <w:tcPr>
            <w:tcW w:w="1916" w:type="dxa"/>
          </w:tcPr>
          <w:p w:rsidR="001F5A6D" w:rsidRPr="00F60A71" w:rsidRDefault="001F5A6D" w:rsidP="0015439F">
            <w:pPr>
              <w:rPr>
                <w:b/>
              </w:rPr>
            </w:pPr>
            <w:r w:rsidRPr="00F60A71">
              <w:rPr>
                <w:b/>
              </w:rPr>
              <w:t>517.69</w:t>
            </w:r>
          </w:p>
        </w:tc>
      </w:tr>
      <w:tr w:rsidR="001F5A6D" w:rsidTr="0015439F">
        <w:tc>
          <w:tcPr>
            <w:tcW w:w="9576" w:type="dxa"/>
            <w:gridSpan w:val="5"/>
          </w:tcPr>
          <w:p w:rsidR="001F5A6D" w:rsidRDefault="001F5A6D" w:rsidP="0015439F">
            <w:r>
              <w:t>Bold = Ideal class model based on fit statistic; Shaded = Class model selected</w:t>
            </w:r>
          </w:p>
          <w:p w:rsidR="001F5A6D" w:rsidRPr="0035263B" w:rsidRDefault="001F5A6D" w:rsidP="0015439F">
            <w:r>
              <w:t>AIC = Akaike information criterion; BIC = Bayesian information criterion; χ</w:t>
            </w:r>
            <w:r w:rsidRPr="00295902">
              <w:rPr>
                <w:i/>
                <w:vertAlign w:val="superscript"/>
              </w:rPr>
              <w:t>2</w:t>
            </w:r>
            <w:r>
              <w:rPr>
                <w:i/>
                <w:vertAlign w:val="superscript"/>
              </w:rPr>
              <w:t xml:space="preserve"> </w:t>
            </w:r>
            <w:r>
              <w:rPr>
                <w:i/>
              </w:rPr>
              <w:t xml:space="preserve">= </w:t>
            </w:r>
            <w:r>
              <w:t xml:space="preserve">Pearson’s chi-square goodness of fit; </w:t>
            </w:r>
            <w:r w:rsidRPr="00202FF2">
              <w:rPr>
                <w:i/>
              </w:rPr>
              <w:t>G</w:t>
            </w:r>
            <w:r w:rsidRPr="0065076E">
              <w:rPr>
                <w:i/>
                <w:vertAlign w:val="superscript"/>
              </w:rPr>
              <w:t>2</w:t>
            </w:r>
            <w:r>
              <w:rPr>
                <w:i/>
                <w:vertAlign w:val="superscript"/>
              </w:rPr>
              <w:t xml:space="preserve"> </w:t>
            </w:r>
            <w:r>
              <w:t>= Likelihood ratio / deviance statistic</w:t>
            </w:r>
          </w:p>
        </w:tc>
      </w:tr>
    </w:tbl>
    <w:p w:rsidR="009E716C" w:rsidRDefault="009E716C">
      <w:bookmarkStart w:id="0" w:name="_GoBack"/>
      <w:bookmarkEnd w:id="0"/>
    </w:p>
    <w:sectPr w:rsidR="009E716C" w:rsidSect="00F7471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A6D"/>
    <w:rsid w:val="001D0EC7"/>
    <w:rsid w:val="001F5A6D"/>
    <w:rsid w:val="009E716C"/>
    <w:rsid w:val="009F2D8C"/>
    <w:rsid w:val="00F7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8623F7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A6D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A6D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462</Characters>
  <Application>Microsoft Macintosh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Lake</dc:creator>
  <cp:keywords/>
  <dc:description/>
  <cp:lastModifiedBy>Stephanie Lake</cp:lastModifiedBy>
  <cp:revision>1</cp:revision>
  <dcterms:created xsi:type="dcterms:W3CDTF">2020-02-05T23:56:00Z</dcterms:created>
  <dcterms:modified xsi:type="dcterms:W3CDTF">2020-02-05T23:57:00Z</dcterms:modified>
</cp:coreProperties>
</file>