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B1967D" w14:textId="77777777" w:rsidR="0057391A" w:rsidRPr="00A979B7" w:rsidRDefault="0057391A" w:rsidP="0057391A">
      <w:pPr>
        <w:spacing w:before="240" w:after="240" w:line="480" w:lineRule="auto"/>
        <w:rPr>
          <w:b/>
          <w:bCs/>
        </w:rPr>
      </w:pPr>
      <w:r w:rsidRPr="00A979B7">
        <w:rPr>
          <w:b/>
          <w:bCs/>
        </w:rPr>
        <w:t xml:space="preserve">Supplemental File 1. Anonymous survey on insurance and healthcare costs for KCNT1-Related Disorders. </w:t>
      </w:r>
    </w:p>
    <w:p w14:paraId="7AE6F4AD" w14:textId="77777777" w:rsidR="0057391A" w:rsidRDefault="0057391A" w:rsidP="0057391A">
      <w:pPr>
        <w:pStyle w:val="ListParagraph"/>
        <w:numPr>
          <w:ilvl w:val="0"/>
          <w:numId w:val="1"/>
        </w:numPr>
        <w:tabs>
          <w:tab w:val="left" w:pos="270"/>
        </w:tabs>
        <w:spacing w:line="259" w:lineRule="auto"/>
        <w:ind w:hanging="450"/>
      </w:pPr>
      <w:r w:rsidRPr="00AA38E8">
        <w:t>Do you currently have health insurance?</w:t>
      </w:r>
    </w:p>
    <w:p w14:paraId="094584B1" w14:textId="77777777" w:rsidR="0057391A" w:rsidRDefault="0057391A" w:rsidP="0057391A">
      <w:pPr>
        <w:pStyle w:val="ListParagraph"/>
        <w:tabs>
          <w:tab w:val="left" w:pos="270"/>
        </w:tabs>
        <w:ind w:hanging="450"/>
      </w:pPr>
      <w:r w:rsidRPr="00AA38E8">
        <w:t>Ye</w:t>
      </w:r>
      <w:r>
        <w:t>s</w:t>
      </w:r>
    </w:p>
    <w:p w14:paraId="4B0026E2" w14:textId="77777777" w:rsidR="0057391A" w:rsidRPr="00AA38E8" w:rsidRDefault="0057391A" w:rsidP="0057391A">
      <w:pPr>
        <w:pStyle w:val="ListParagraph"/>
        <w:tabs>
          <w:tab w:val="left" w:pos="270"/>
        </w:tabs>
        <w:ind w:hanging="450"/>
      </w:pPr>
      <w:r w:rsidRPr="00AA38E8">
        <w:t>No</w:t>
      </w:r>
    </w:p>
    <w:p w14:paraId="5FE088DC" w14:textId="77777777" w:rsidR="0057391A" w:rsidRDefault="0057391A" w:rsidP="0057391A">
      <w:pPr>
        <w:pStyle w:val="ListParagraph"/>
        <w:tabs>
          <w:tab w:val="left" w:pos="270"/>
        </w:tabs>
        <w:ind w:hanging="450"/>
      </w:pPr>
    </w:p>
    <w:p w14:paraId="43EF5B2E" w14:textId="77777777" w:rsidR="0057391A" w:rsidRPr="00AA38E8" w:rsidRDefault="0057391A" w:rsidP="0057391A">
      <w:pPr>
        <w:pStyle w:val="ListParagraph"/>
        <w:numPr>
          <w:ilvl w:val="0"/>
          <w:numId w:val="1"/>
        </w:numPr>
        <w:tabs>
          <w:tab w:val="left" w:pos="270"/>
        </w:tabs>
        <w:spacing w:line="259" w:lineRule="auto"/>
        <w:ind w:hanging="450"/>
      </w:pPr>
      <w:r>
        <w:t>I</w:t>
      </w:r>
      <w:r w:rsidRPr="00AA38E8">
        <w:t>f yes, what type of health insurance do you have? (Select all that apply)</w:t>
      </w:r>
    </w:p>
    <w:p w14:paraId="5089C5D5" w14:textId="77777777" w:rsidR="0057391A" w:rsidRDefault="0057391A" w:rsidP="0057391A">
      <w:pPr>
        <w:tabs>
          <w:tab w:val="left" w:pos="270"/>
        </w:tabs>
        <w:ind w:left="720" w:hanging="450"/>
        <w:contextualSpacing/>
      </w:pPr>
      <w:r w:rsidRPr="00AA38E8">
        <w:t>Private insurance through employer</w:t>
      </w:r>
    </w:p>
    <w:p w14:paraId="50775937" w14:textId="77777777" w:rsidR="0057391A" w:rsidRDefault="0057391A" w:rsidP="0057391A">
      <w:pPr>
        <w:tabs>
          <w:tab w:val="left" w:pos="270"/>
        </w:tabs>
        <w:ind w:left="720" w:hanging="450"/>
        <w:contextualSpacing/>
      </w:pPr>
      <w:r w:rsidRPr="00AA38E8">
        <w:t>Private insurance purchased independently</w:t>
      </w:r>
    </w:p>
    <w:p w14:paraId="0DA66ED9" w14:textId="77777777" w:rsidR="0057391A" w:rsidRDefault="0057391A" w:rsidP="0057391A">
      <w:pPr>
        <w:tabs>
          <w:tab w:val="left" w:pos="270"/>
        </w:tabs>
        <w:ind w:left="720" w:hanging="450"/>
        <w:contextualSpacing/>
      </w:pPr>
      <w:r w:rsidRPr="00AA38E8">
        <w:t>Medicare</w:t>
      </w:r>
    </w:p>
    <w:p w14:paraId="44F72278" w14:textId="77777777" w:rsidR="0057391A" w:rsidRDefault="0057391A" w:rsidP="0057391A">
      <w:pPr>
        <w:tabs>
          <w:tab w:val="left" w:pos="270"/>
        </w:tabs>
        <w:ind w:left="720" w:hanging="450"/>
        <w:contextualSpacing/>
      </w:pPr>
      <w:r>
        <w:t>Medicaid (due to financial qualifications)</w:t>
      </w:r>
    </w:p>
    <w:p w14:paraId="57F232CE" w14:textId="1E5B830C" w:rsidR="0057391A" w:rsidRDefault="0057391A" w:rsidP="0057391A">
      <w:pPr>
        <w:tabs>
          <w:tab w:val="left" w:pos="270"/>
        </w:tabs>
        <w:ind w:left="720" w:hanging="450"/>
        <w:contextualSpacing/>
      </w:pPr>
      <w:r>
        <w:t>Medicaid (for a child or dependent on a waiver due to medical/</w:t>
      </w:r>
      <w:r>
        <w:t>developmental</w:t>
      </w:r>
      <w:r>
        <w:t xml:space="preserve"> disability)</w:t>
      </w:r>
    </w:p>
    <w:p w14:paraId="0193E12E" w14:textId="77777777" w:rsidR="0057391A" w:rsidRDefault="0057391A" w:rsidP="0057391A">
      <w:pPr>
        <w:tabs>
          <w:tab w:val="left" w:pos="270"/>
        </w:tabs>
        <w:ind w:left="720" w:hanging="450"/>
        <w:contextualSpacing/>
      </w:pPr>
      <w:r w:rsidRPr="00AA38E8">
        <w:t>Children’s Health Insurance Program (CHIP)</w:t>
      </w:r>
    </w:p>
    <w:p w14:paraId="21325B1C" w14:textId="77777777" w:rsidR="0057391A" w:rsidRPr="00AA38E8" w:rsidRDefault="0057391A" w:rsidP="0057391A">
      <w:pPr>
        <w:tabs>
          <w:tab w:val="left" w:pos="270"/>
        </w:tabs>
        <w:ind w:left="720" w:hanging="450"/>
        <w:contextualSpacing/>
      </w:pPr>
      <w:r w:rsidRPr="00AA38E8">
        <w:t>Other</w:t>
      </w:r>
    </w:p>
    <w:p w14:paraId="23DDF9E5" w14:textId="77777777" w:rsidR="0057391A" w:rsidRDefault="0057391A" w:rsidP="0057391A">
      <w:pPr>
        <w:pStyle w:val="ListParagraph"/>
        <w:tabs>
          <w:tab w:val="left" w:pos="270"/>
        </w:tabs>
        <w:ind w:hanging="450"/>
      </w:pPr>
    </w:p>
    <w:p w14:paraId="15C8986E" w14:textId="77777777" w:rsidR="0057391A" w:rsidRPr="00AA38E8" w:rsidRDefault="0057391A" w:rsidP="0057391A">
      <w:pPr>
        <w:pStyle w:val="ListParagraph"/>
        <w:numPr>
          <w:ilvl w:val="0"/>
          <w:numId w:val="1"/>
        </w:numPr>
        <w:tabs>
          <w:tab w:val="left" w:pos="270"/>
        </w:tabs>
        <w:spacing w:line="259" w:lineRule="auto"/>
        <w:ind w:hanging="450"/>
      </w:pPr>
      <w:r w:rsidRPr="00AA38E8">
        <w:t>Have medical expenses caused financial hardship for you or your family?</w:t>
      </w:r>
    </w:p>
    <w:p w14:paraId="4B8C61B4" w14:textId="77777777" w:rsidR="0057391A" w:rsidRPr="00AA38E8" w:rsidRDefault="0057391A" w:rsidP="0057391A">
      <w:pPr>
        <w:tabs>
          <w:tab w:val="left" w:pos="270"/>
        </w:tabs>
        <w:ind w:left="720" w:hanging="450"/>
        <w:contextualSpacing/>
      </w:pPr>
      <w:r w:rsidRPr="00AA38E8">
        <w:t>Yes</w:t>
      </w:r>
    </w:p>
    <w:p w14:paraId="638D1F40" w14:textId="77777777" w:rsidR="0057391A" w:rsidRPr="00AA38E8" w:rsidRDefault="0057391A" w:rsidP="0057391A">
      <w:pPr>
        <w:tabs>
          <w:tab w:val="left" w:pos="270"/>
        </w:tabs>
        <w:ind w:left="720" w:hanging="450"/>
        <w:contextualSpacing/>
      </w:pPr>
      <w:r w:rsidRPr="00AA38E8">
        <w:t>No</w:t>
      </w:r>
    </w:p>
    <w:p w14:paraId="37F4CF24" w14:textId="77777777" w:rsidR="0057391A" w:rsidRPr="00AA38E8" w:rsidRDefault="0057391A" w:rsidP="0057391A">
      <w:pPr>
        <w:tabs>
          <w:tab w:val="left" w:pos="270"/>
        </w:tabs>
        <w:ind w:left="720" w:hanging="450"/>
      </w:pPr>
    </w:p>
    <w:p w14:paraId="45BB5957" w14:textId="77777777" w:rsidR="0057391A" w:rsidRPr="00AA38E8" w:rsidRDefault="0057391A" w:rsidP="0057391A">
      <w:pPr>
        <w:pStyle w:val="ListParagraph"/>
        <w:numPr>
          <w:ilvl w:val="0"/>
          <w:numId w:val="1"/>
        </w:numPr>
        <w:tabs>
          <w:tab w:val="left" w:pos="270"/>
        </w:tabs>
        <w:spacing w:line="259" w:lineRule="auto"/>
        <w:ind w:hanging="450"/>
      </w:pPr>
      <w:r w:rsidRPr="00AA38E8">
        <w:t>Have you ever delayed or avoided seeking medical care due to cost concerns?</w:t>
      </w:r>
    </w:p>
    <w:p w14:paraId="3F5F4076" w14:textId="77777777" w:rsidR="0057391A" w:rsidRPr="00AA38E8" w:rsidRDefault="0057391A" w:rsidP="0057391A">
      <w:pPr>
        <w:tabs>
          <w:tab w:val="left" w:pos="270"/>
        </w:tabs>
        <w:ind w:left="720" w:hanging="450"/>
        <w:contextualSpacing/>
      </w:pPr>
      <w:r w:rsidRPr="00AA38E8">
        <w:t>Yes</w:t>
      </w:r>
    </w:p>
    <w:p w14:paraId="4438D140" w14:textId="77777777" w:rsidR="0057391A" w:rsidRPr="00AA38E8" w:rsidRDefault="0057391A" w:rsidP="0057391A">
      <w:pPr>
        <w:tabs>
          <w:tab w:val="left" w:pos="270"/>
        </w:tabs>
        <w:ind w:left="720" w:hanging="450"/>
        <w:contextualSpacing/>
      </w:pPr>
      <w:r w:rsidRPr="00AA38E8">
        <w:t>No</w:t>
      </w:r>
    </w:p>
    <w:p w14:paraId="52C04AAF" w14:textId="77777777" w:rsidR="0057391A" w:rsidRPr="007E6965" w:rsidRDefault="0057391A" w:rsidP="0057391A">
      <w:pPr>
        <w:tabs>
          <w:tab w:val="left" w:pos="270"/>
        </w:tabs>
        <w:ind w:left="720" w:hanging="450"/>
        <w:contextualSpacing/>
      </w:pPr>
    </w:p>
    <w:p w14:paraId="35FDEB86" w14:textId="77777777" w:rsidR="0057391A" w:rsidRDefault="0057391A" w:rsidP="0057391A">
      <w:pPr>
        <w:tabs>
          <w:tab w:val="left" w:pos="270"/>
        </w:tabs>
        <w:ind w:left="720" w:hanging="450"/>
        <w:contextualSpacing/>
      </w:pPr>
    </w:p>
    <w:p w14:paraId="69414640" w14:textId="5AA8CBE6" w:rsidR="0057391A" w:rsidRDefault="0057391A" w:rsidP="0057391A">
      <w:pPr>
        <w:pStyle w:val="NormalWeb"/>
        <w:numPr>
          <w:ilvl w:val="0"/>
          <w:numId w:val="1"/>
        </w:numPr>
        <w:tabs>
          <w:tab w:val="left" w:pos="270"/>
        </w:tabs>
        <w:spacing w:before="100" w:beforeAutospacing="1" w:after="100" w:afterAutospacing="1" w:line="240" w:lineRule="auto"/>
        <w:ind w:hanging="450"/>
        <w:rPr>
          <w:rFonts w:asciiTheme="minorHAnsi" w:eastAsiaTheme="minorEastAsia" w:hAnsiTheme="minorHAnsi" w:cstheme="minorBidi"/>
          <w:sz w:val="22"/>
          <w:szCs w:val="22"/>
        </w:rPr>
      </w:pPr>
      <w:r w:rsidRPr="2A4F3738">
        <w:rPr>
          <w:rFonts w:asciiTheme="minorHAnsi" w:eastAsiaTheme="minorEastAsia" w:hAnsiTheme="minorHAnsi" w:cstheme="minorBidi"/>
          <w:sz w:val="22"/>
          <w:szCs w:val="22"/>
        </w:rPr>
        <w:t>What are your annual Direct Medical Costs (Covered by Insurance) related to the management of KCNT1-Related Disorder and its associated symptoms? Direct Medical Costs typically include expenses directly related to the diagnosis, treatment, and management of KCNT1-Related Disorder, including costs for secondary diagnoses or symptoms stemming from the condition (e.g., neurology, respiratory issues, gastrointestinal care, etc.).</w:t>
      </w:r>
    </w:p>
    <w:tbl>
      <w:tblPr>
        <w:tblStyle w:val="TableGrid"/>
        <w:tblW w:w="0" w:type="auto"/>
        <w:tblInd w:w="720" w:type="dxa"/>
        <w:tblLook w:val="04A0" w:firstRow="1" w:lastRow="0" w:firstColumn="1" w:lastColumn="0" w:noHBand="0" w:noVBand="1"/>
      </w:tblPr>
      <w:tblGrid>
        <w:gridCol w:w="2966"/>
      </w:tblGrid>
      <w:tr w:rsidR="0057391A" w14:paraId="56E27BE7" w14:textId="77777777" w:rsidTr="00F25098">
        <w:tc>
          <w:tcPr>
            <w:tcW w:w="2966" w:type="dxa"/>
          </w:tcPr>
          <w:p w14:paraId="0830E589" w14:textId="77777777" w:rsidR="0057391A" w:rsidRPr="005E04A5" w:rsidRDefault="0057391A" w:rsidP="00F25098">
            <w:pPr>
              <w:pStyle w:val="NormalWeb"/>
              <w:tabs>
                <w:tab w:val="left" w:pos="270"/>
              </w:tabs>
              <w:ind w:left="720" w:hanging="450"/>
              <w:rPr>
                <w:b/>
                <w:bCs/>
              </w:rPr>
            </w:pPr>
            <w:r w:rsidRPr="005E04A5">
              <w:rPr>
                <w:b/>
                <w:bCs/>
              </w:rPr>
              <w:t>Category</w:t>
            </w:r>
          </w:p>
        </w:tc>
      </w:tr>
      <w:tr w:rsidR="0057391A" w14:paraId="3D03807D" w14:textId="77777777" w:rsidTr="00F25098">
        <w:tc>
          <w:tcPr>
            <w:tcW w:w="2966" w:type="dxa"/>
          </w:tcPr>
          <w:p w14:paraId="49B84387" w14:textId="77777777" w:rsidR="0057391A" w:rsidRDefault="0057391A" w:rsidP="00F25098">
            <w:pPr>
              <w:pStyle w:val="NormalWeb"/>
              <w:tabs>
                <w:tab w:val="left" w:pos="270"/>
              </w:tabs>
              <w:ind w:left="720" w:hanging="450"/>
            </w:pPr>
            <w:r>
              <w:t>Medical Appointments</w:t>
            </w:r>
          </w:p>
        </w:tc>
      </w:tr>
      <w:tr w:rsidR="0057391A" w14:paraId="216BDB41" w14:textId="77777777" w:rsidTr="00F25098">
        <w:tc>
          <w:tcPr>
            <w:tcW w:w="2966" w:type="dxa"/>
          </w:tcPr>
          <w:p w14:paraId="4A650B35" w14:textId="77777777" w:rsidR="0057391A" w:rsidRDefault="0057391A" w:rsidP="00F25098">
            <w:pPr>
              <w:pStyle w:val="NormalWeb"/>
              <w:tabs>
                <w:tab w:val="left" w:pos="270"/>
              </w:tabs>
              <w:ind w:left="720" w:hanging="450"/>
            </w:pPr>
            <w:r>
              <w:t>Medications</w:t>
            </w:r>
          </w:p>
        </w:tc>
      </w:tr>
      <w:tr w:rsidR="0057391A" w14:paraId="0C8EAAAF" w14:textId="77777777" w:rsidTr="00F25098">
        <w:tc>
          <w:tcPr>
            <w:tcW w:w="2966" w:type="dxa"/>
          </w:tcPr>
          <w:p w14:paraId="41C70EC6" w14:textId="77777777" w:rsidR="0057391A" w:rsidRDefault="0057391A" w:rsidP="00F25098">
            <w:pPr>
              <w:pStyle w:val="NormalWeb"/>
              <w:tabs>
                <w:tab w:val="left" w:pos="270"/>
              </w:tabs>
              <w:ind w:left="720" w:hanging="450"/>
            </w:pPr>
            <w:r>
              <w:lastRenderedPageBreak/>
              <w:t>Diagnostic Tests</w:t>
            </w:r>
          </w:p>
        </w:tc>
      </w:tr>
      <w:tr w:rsidR="0057391A" w14:paraId="44849BCB" w14:textId="77777777" w:rsidTr="00F25098">
        <w:tc>
          <w:tcPr>
            <w:tcW w:w="2966" w:type="dxa"/>
          </w:tcPr>
          <w:p w14:paraId="5836AC80" w14:textId="77777777" w:rsidR="0057391A" w:rsidRDefault="0057391A" w:rsidP="00F25098">
            <w:pPr>
              <w:pStyle w:val="NormalWeb"/>
              <w:tabs>
                <w:tab w:val="left" w:pos="270"/>
              </w:tabs>
              <w:ind w:left="720" w:hanging="450"/>
            </w:pPr>
            <w:r>
              <w:t>Medical Procedures</w:t>
            </w:r>
          </w:p>
        </w:tc>
      </w:tr>
      <w:tr w:rsidR="0057391A" w14:paraId="3B9527F6" w14:textId="77777777" w:rsidTr="00F25098">
        <w:tc>
          <w:tcPr>
            <w:tcW w:w="2966" w:type="dxa"/>
          </w:tcPr>
          <w:p w14:paraId="2E5986CD" w14:textId="77777777" w:rsidR="0057391A" w:rsidRDefault="0057391A" w:rsidP="00F25098">
            <w:pPr>
              <w:pStyle w:val="NormalWeb"/>
              <w:tabs>
                <w:tab w:val="left" w:pos="270"/>
              </w:tabs>
              <w:ind w:left="720" w:hanging="450"/>
            </w:pPr>
            <w:r>
              <w:t>Medical Supplies</w:t>
            </w:r>
          </w:p>
        </w:tc>
      </w:tr>
      <w:tr w:rsidR="0057391A" w14:paraId="5ACAAD38" w14:textId="77777777" w:rsidTr="00F25098">
        <w:tc>
          <w:tcPr>
            <w:tcW w:w="2966" w:type="dxa"/>
          </w:tcPr>
          <w:p w14:paraId="642AD8C3" w14:textId="77777777" w:rsidR="0057391A" w:rsidRDefault="0057391A" w:rsidP="00F25098">
            <w:pPr>
              <w:pStyle w:val="NormalWeb"/>
              <w:tabs>
                <w:tab w:val="left" w:pos="270"/>
              </w:tabs>
              <w:ind w:left="720" w:hanging="450"/>
            </w:pPr>
            <w:r>
              <w:t>Medical Devices and Equipment</w:t>
            </w:r>
          </w:p>
        </w:tc>
      </w:tr>
      <w:tr w:rsidR="0057391A" w14:paraId="19DC9517" w14:textId="77777777" w:rsidTr="00F25098">
        <w:tc>
          <w:tcPr>
            <w:tcW w:w="2966" w:type="dxa"/>
          </w:tcPr>
          <w:p w14:paraId="2C642B44" w14:textId="77777777" w:rsidR="0057391A" w:rsidRDefault="0057391A" w:rsidP="00F25098">
            <w:pPr>
              <w:pStyle w:val="NormalWeb"/>
              <w:tabs>
                <w:tab w:val="left" w:pos="270"/>
              </w:tabs>
              <w:ind w:left="720" w:hanging="450"/>
            </w:pPr>
            <w:r>
              <w:t>Hospitalizations</w:t>
            </w:r>
          </w:p>
        </w:tc>
      </w:tr>
      <w:tr w:rsidR="0057391A" w14:paraId="29DF5DDC" w14:textId="77777777" w:rsidTr="00F25098">
        <w:tc>
          <w:tcPr>
            <w:tcW w:w="2966" w:type="dxa"/>
          </w:tcPr>
          <w:p w14:paraId="3E504E79" w14:textId="77777777" w:rsidR="0057391A" w:rsidRDefault="0057391A" w:rsidP="00F25098">
            <w:pPr>
              <w:pStyle w:val="NormalWeb"/>
              <w:tabs>
                <w:tab w:val="left" w:pos="270"/>
              </w:tabs>
              <w:ind w:left="720" w:hanging="450"/>
            </w:pPr>
            <w:r>
              <w:t>Emergency Care</w:t>
            </w:r>
          </w:p>
        </w:tc>
      </w:tr>
      <w:tr w:rsidR="0057391A" w14:paraId="730BFA71" w14:textId="77777777" w:rsidTr="00F25098">
        <w:tc>
          <w:tcPr>
            <w:tcW w:w="2966" w:type="dxa"/>
          </w:tcPr>
          <w:p w14:paraId="79209BF5" w14:textId="77777777" w:rsidR="0057391A" w:rsidRDefault="0057391A" w:rsidP="00F25098">
            <w:pPr>
              <w:pStyle w:val="NormalWeb"/>
              <w:tabs>
                <w:tab w:val="left" w:pos="270"/>
              </w:tabs>
              <w:ind w:left="720" w:hanging="450"/>
            </w:pPr>
            <w:r>
              <w:t>Therapies and Rehabilitation</w:t>
            </w:r>
          </w:p>
        </w:tc>
      </w:tr>
      <w:tr w:rsidR="0057391A" w14:paraId="143C5C79" w14:textId="77777777" w:rsidTr="00F25098">
        <w:tc>
          <w:tcPr>
            <w:tcW w:w="2966" w:type="dxa"/>
          </w:tcPr>
          <w:p w14:paraId="2D93A562" w14:textId="77777777" w:rsidR="0057391A" w:rsidRDefault="0057391A" w:rsidP="00F25098">
            <w:pPr>
              <w:pStyle w:val="NormalWeb"/>
              <w:tabs>
                <w:tab w:val="left" w:pos="270"/>
              </w:tabs>
              <w:ind w:left="720" w:hanging="450"/>
            </w:pPr>
            <w:r>
              <w:t>Home Healthcare Services</w:t>
            </w:r>
          </w:p>
        </w:tc>
      </w:tr>
      <w:tr w:rsidR="0057391A" w14:paraId="20FFA855" w14:textId="77777777" w:rsidTr="00F25098">
        <w:tc>
          <w:tcPr>
            <w:tcW w:w="2966" w:type="dxa"/>
          </w:tcPr>
          <w:p w14:paraId="6AB44673" w14:textId="77777777" w:rsidR="0057391A" w:rsidRDefault="0057391A" w:rsidP="00F25098">
            <w:pPr>
              <w:pStyle w:val="NormalWeb"/>
              <w:tabs>
                <w:tab w:val="left" w:pos="270"/>
              </w:tabs>
              <w:ind w:left="720" w:hanging="450"/>
            </w:pPr>
            <w:r>
              <w:t>Alternative Treatments</w:t>
            </w:r>
          </w:p>
        </w:tc>
      </w:tr>
    </w:tbl>
    <w:p w14:paraId="0AE996B4" w14:textId="77777777" w:rsidR="0057391A" w:rsidRDefault="0057391A" w:rsidP="0057391A">
      <w:pPr>
        <w:tabs>
          <w:tab w:val="left" w:pos="270"/>
        </w:tabs>
        <w:ind w:left="720" w:hanging="450"/>
      </w:pPr>
    </w:p>
    <w:p w14:paraId="3E47385B" w14:textId="77777777" w:rsidR="0057391A" w:rsidRDefault="0057391A" w:rsidP="0057391A">
      <w:pPr>
        <w:tabs>
          <w:tab w:val="left" w:pos="270"/>
        </w:tabs>
        <w:ind w:left="720"/>
      </w:pPr>
      <w:bookmarkStart w:id="0" w:name="_Hlk203566800"/>
      <w:r>
        <w:t xml:space="preserve">Answer choices: </w:t>
      </w:r>
      <w:bookmarkEnd w:id="0"/>
      <w:r w:rsidRPr="00D860A3">
        <w:t>$0, $1–$5,000, $5,001–$20,000, $20,001–$50,000, $50,001–$100,000, $100,001–$250,000, and over $250,000</w:t>
      </w:r>
    </w:p>
    <w:p w14:paraId="4D49C10B" w14:textId="77777777" w:rsidR="0057391A" w:rsidRDefault="0057391A" w:rsidP="0057391A">
      <w:pPr>
        <w:tabs>
          <w:tab w:val="left" w:pos="270"/>
        </w:tabs>
        <w:ind w:left="720" w:hanging="450"/>
      </w:pPr>
    </w:p>
    <w:p w14:paraId="217F8F80" w14:textId="77777777" w:rsidR="0057391A" w:rsidRDefault="0057391A" w:rsidP="0057391A">
      <w:pPr>
        <w:pStyle w:val="ListParagraph"/>
        <w:numPr>
          <w:ilvl w:val="0"/>
          <w:numId w:val="1"/>
        </w:numPr>
        <w:tabs>
          <w:tab w:val="left" w:pos="270"/>
        </w:tabs>
        <w:spacing w:line="259" w:lineRule="auto"/>
        <w:ind w:hanging="450"/>
      </w:pPr>
      <w:r>
        <w:t xml:space="preserve">What are your current annual </w:t>
      </w:r>
      <w:r w:rsidRPr="2A4F3738">
        <w:rPr>
          <w:u w:val="single"/>
        </w:rPr>
        <w:t>Indirect Medical Costs</w:t>
      </w:r>
      <w:r>
        <w:t xml:space="preserve"> pertaining to the KCNT1-Related Disorder Indirect Medical Costs including productivity loss due to caregiving responsibilities or the rare disease itself.</w:t>
      </w:r>
    </w:p>
    <w:tbl>
      <w:tblPr>
        <w:tblStyle w:val="TableGrid"/>
        <w:tblW w:w="0" w:type="auto"/>
        <w:tblInd w:w="720" w:type="dxa"/>
        <w:tblLook w:val="04A0" w:firstRow="1" w:lastRow="0" w:firstColumn="1" w:lastColumn="0" w:noHBand="0" w:noVBand="1"/>
      </w:tblPr>
      <w:tblGrid>
        <w:gridCol w:w="4391"/>
      </w:tblGrid>
      <w:tr w:rsidR="0057391A" w14:paraId="5E850E5C" w14:textId="77777777" w:rsidTr="00F25098">
        <w:tc>
          <w:tcPr>
            <w:tcW w:w="4391" w:type="dxa"/>
          </w:tcPr>
          <w:p w14:paraId="35B0E66F" w14:textId="77777777" w:rsidR="0057391A" w:rsidRDefault="0057391A" w:rsidP="00F25098">
            <w:pPr>
              <w:pStyle w:val="ListParagraph"/>
              <w:tabs>
                <w:tab w:val="left" w:pos="270"/>
              </w:tabs>
              <w:ind w:hanging="450"/>
            </w:pPr>
            <w:r w:rsidRPr="005E04A5">
              <w:rPr>
                <w:b/>
                <w:bCs/>
              </w:rPr>
              <w:t>Category</w:t>
            </w:r>
          </w:p>
        </w:tc>
      </w:tr>
      <w:tr w:rsidR="0057391A" w14:paraId="4B87B3BA" w14:textId="77777777" w:rsidTr="00F25098">
        <w:tc>
          <w:tcPr>
            <w:tcW w:w="4391" w:type="dxa"/>
          </w:tcPr>
          <w:p w14:paraId="3184B7B0" w14:textId="77777777" w:rsidR="0057391A" w:rsidRDefault="0057391A" w:rsidP="00F25098">
            <w:pPr>
              <w:pStyle w:val="ListParagraph"/>
              <w:tabs>
                <w:tab w:val="left" w:pos="270"/>
              </w:tabs>
              <w:ind w:hanging="450"/>
            </w:pPr>
            <w:r>
              <w:t>Absenteeism: Daily Salary * Days Absent per Year due to medical appointments, treatments, hospitalizations, or recovery periods</w:t>
            </w:r>
          </w:p>
        </w:tc>
      </w:tr>
      <w:tr w:rsidR="0057391A" w14:paraId="0F779DA7" w14:textId="77777777" w:rsidTr="00F25098">
        <w:tc>
          <w:tcPr>
            <w:tcW w:w="4391" w:type="dxa"/>
          </w:tcPr>
          <w:p w14:paraId="3006C9C7" w14:textId="77777777" w:rsidR="0057391A" w:rsidRDefault="0057391A" w:rsidP="00F25098">
            <w:pPr>
              <w:pStyle w:val="ListParagraph"/>
              <w:tabs>
                <w:tab w:val="left" w:pos="270"/>
              </w:tabs>
              <w:ind w:hanging="450"/>
            </w:pPr>
            <w:r>
              <w:t xml:space="preserve">Job Loss: Daily Salary * Days Unable to Work per year due to permanent or temporary loss of employment, reduced </w:t>
            </w:r>
            <w:proofErr w:type="gramStart"/>
            <w:r>
              <w:t>work</w:t>
            </w:r>
            <w:proofErr w:type="gramEnd"/>
            <w:r>
              <w:t xml:space="preserve"> hours, or career changes.</w:t>
            </w:r>
          </w:p>
        </w:tc>
      </w:tr>
      <w:tr w:rsidR="0057391A" w14:paraId="2B6F2F00" w14:textId="77777777" w:rsidTr="00F25098">
        <w:tc>
          <w:tcPr>
            <w:tcW w:w="4391" w:type="dxa"/>
          </w:tcPr>
          <w:p w14:paraId="7AE7D8A5" w14:textId="77777777" w:rsidR="0057391A" w:rsidRDefault="0057391A" w:rsidP="00F25098">
            <w:pPr>
              <w:pStyle w:val="ListParagraph"/>
              <w:tabs>
                <w:tab w:val="left" w:pos="270"/>
              </w:tabs>
              <w:ind w:hanging="450"/>
            </w:pPr>
            <w:r>
              <w:t>Informal Caregiving: Days spent providing unpaid care, which may lead to reduced work hours or career interruptions.</w:t>
            </w:r>
          </w:p>
        </w:tc>
      </w:tr>
    </w:tbl>
    <w:p w14:paraId="636ACC9E" w14:textId="77777777" w:rsidR="0057391A" w:rsidRDefault="0057391A" w:rsidP="0057391A">
      <w:pPr>
        <w:tabs>
          <w:tab w:val="left" w:pos="270"/>
        </w:tabs>
        <w:ind w:left="720" w:hanging="450"/>
      </w:pPr>
    </w:p>
    <w:p w14:paraId="1338BD64" w14:textId="77777777" w:rsidR="0057391A" w:rsidRDefault="0057391A" w:rsidP="0057391A">
      <w:pPr>
        <w:tabs>
          <w:tab w:val="left" w:pos="270"/>
        </w:tabs>
        <w:ind w:left="720"/>
      </w:pPr>
      <w:r>
        <w:t xml:space="preserve">Answer choices: </w:t>
      </w:r>
      <w:r w:rsidRPr="00D860A3">
        <w:t>$0, $1–$5,000, $5,001–$20,000, $20,001–$50,000, $50,001–$100,000, $100,001–$250,000, and over $250,000</w:t>
      </w:r>
    </w:p>
    <w:p w14:paraId="02C65FB4" w14:textId="77777777" w:rsidR="0057391A" w:rsidRDefault="0057391A" w:rsidP="0057391A">
      <w:pPr>
        <w:tabs>
          <w:tab w:val="left" w:pos="270"/>
        </w:tabs>
        <w:ind w:left="720" w:hanging="450"/>
      </w:pPr>
    </w:p>
    <w:p w14:paraId="0F521C9D" w14:textId="77777777" w:rsidR="0057391A" w:rsidRDefault="0057391A" w:rsidP="0057391A">
      <w:pPr>
        <w:pStyle w:val="ListParagraph"/>
        <w:numPr>
          <w:ilvl w:val="0"/>
          <w:numId w:val="1"/>
        </w:numPr>
        <w:tabs>
          <w:tab w:val="left" w:pos="270"/>
        </w:tabs>
        <w:spacing w:line="259" w:lineRule="auto"/>
        <w:ind w:hanging="450"/>
      </w:pPr>
      <w:r>
        <w:t xml:space="preserve">What are your annual </w:t>
      </w:r>
      <w:r w:rsidRPr="2A4F3738">
        <w:rPr>
          <w:u w:val="single"/>
        </w:rPr>
        <w:t>Non-Medical Costs</w:t>
      </w:r>
      <w:r>
        <w:t xml:space="preserve"> pertaining to the KCNT1-Related Disorder?  Indirect Non-Medical Costs are a wide range of expenses that are not directly associated with medical treatments or healthcare services. These costs often arise from the need to adapt living arrangements, manage daily life challenges, and provide additional support beyond medical care.</w:t>
      </w:r>
    </w:p>
    <w:p w14:paraId="5C206A8F" w14:textId="77777777" w:rsidR="0057391A" w:rsidRDefault="0057391A" w:rsidP="0057391A">
      <w:pPr>
        <w:pStyle w:val="ListParagraph"/>
        <w:tabs>
          <w:tab w:val="left" w:pos="270"/>
        </w:tabs>
      </w:pPr>
    </w:p>
    <w:tbl>
      <w:tblPr>
        <w:tblStyle w:val="TableGrid"/>
        <w:tblW w:w="0" w:type="auto"/>
        <w:tblInd w:w="720" w:type="dxa"/>
        <w:tblLook w:val="04A0" w:firstRow="1" w:lastRow="0" w:firstColumn="1" w:lastColumn="0" w:noHBand="0" w:noVBand="1"/>
      </w:tblPr>
      <w:tblGrid>
        <w:gridCol w:w="4391"/>
      </w:tblGrid>
      <w:tr w:rsidR="0057391A" w14:paraId="67FD8F1F" w14:textId="77777777" w:rsidTr="00F25098">
        <w:tc>
          <w:tcPr>
            <w:tcW w:w="4391" w:type="dxa"/>
          </w:tcPr>
          <w:p w14:paraId="62A4D147" w14:textId="77777777" w:rsidR="0057391A" w:rsidRDefault="0057391A" w:rsidP="00F25098">
            <w:pPr>
              <w:pStyle w:val="ListParagraph"/>
              <w:tabs>
                <w:tab w:val="left" w:pos="270"/>
              </w:tabs>
              <w:ind w:hanging="450"/>
            </w:pPr>
            <w:r w:rsidRPr="005E04A5">
              <w:rPr>
                <w:b/>
                <w:bCs/>
              </w:rPr>
              <w:t>Category</w:t>
            </w:r>
          </w:p>
        </w:tc>
      </w:tr>
      <w:tr w:rsidR="0057391A" w14:paraId="145850D3" w14:textId="77777777" w:rsidTr="00F25098">
        <w:tc>
          <w:tcPr>
            <w:tcW w:w="4391" w:type="dxa"/>
          </w:tcPr>
          <w:p w14:paraId="05687B8C" w14:textId="77777777" w:rsidR="0057391A" w:rsidRDefault="0057391A" w:rsidP="00F25098">
            <w:pPr>
              <w:pStyle w:val="ListParagraph"/>
              <w:tabs>
                <w:tab w:val="left" w:pos="270"/>
              </w:tabs>
              <w:ind w:hanging="450"/>
            </w:pPr>
            <w:r>
              <w:t>Special Equipment</w:t>
            </w:r>
          </w:p>
        </w:tc>
      </w:tr>
      <w:tr w:rsidR="0057391A" w14:paraId="6D593FA7" w14:textId="77777777" w:rsidTr="00F25098">
        <w:tc>
          <w:tcPr>
            <w:tcW w:w="4391" w:type="dxa"/>
          </w:tcPr>
          <w:p w14:paraId="1B217384" w14:textId="77777777" w:rsidR="0057391A" w:rsidRDefault="0057391A" w:rsidP="00F25098">
            <w:pPr>
              <w:pStyle w:val="ListParagraph"/>
              <w:tabs>
                <w:tab w:val="left" w:pos="270"/>
              </w:tabs>
              <w:ind w:hanging="450"/>
            </w:pPr>
            <w:r>
              <w:t>Transportation to medical appointments</w:t>
            </w:r>
          </w:p>
        </w:tc>
      </w:tr>
      <w:tr w:rsidR="0057391A" w14:paraId="5CD99D5C" w14:textId="77777777" w:rsidTr="00F25098">
        <w:tc>
          <w:tcPr>
            <w:tcW w:w="4391" w:type="dxa"/>
          </w:tcPr>
          <w:p w14:paraId="13EBEC6C" w14:textId="77777777" w:rsidR="0057391A" w:rsidRDefault="0057391A" w:rsidP="00F25098">
            <w:pPr>
              <w:pStyle w:val="ListParagraph"/>
              <w:tabs>
                <w:tab w:val="left" w:pos="270"/>
              </w:tabs>
              <w:ind w:hanging="450"/>
            </w:pPr>
            <w:r>
              <w:t>Hiring professional caregivers</w:t>
            </w:r>
          </w:p>
        </w:tc>
      </w:tr>
      <w:tr w:rsidR="0057391A" w14:paraId="1DB515BE" w14:textId="77777777" w:rsidTr="00F25098">
        <w:tc>
          <w:tcPr>
            <w:tcW w:w="4391" w:type="dxa"/>
          </w:tcPr>
          <w:p w14:paraId="2376C01E" w14:textId="77777777" w:rsidR="0057391A" w:rsidRDefault="0057391A" w:rsidP="00F25098">
            <w:pPr>
              <w:pStyle w:val="ListParagraph"/>
              <w:tabs>
                <w:tab w:val="left" w:pos="270"/>
              </w:tabs>
              <w:ind w:hanging="450"/>
            </w:pPr>
            <w:r>
              <w:t>Educational Expenses (tutoring, special education, home schooling)</w:t>
            </w:r>
          </w:p>
        </w:tc>
      </w:tr>
      <w:tr w:rsidR="0057391A" w14:paraId="474AF6A4" w14:textId="77777777" w:rsidTr="00F25098">
        <w:tc>
          <w:tcPr>
            <w:tcW w:w="4391" w:type="dxa"/>
          </w:tcPr>
          <w:p w14:paraId="470FE181" w14:textId="77777777" w:rsidR="0057391A" w:rsidRDefault="0057391A" w:rsidP="00F25098">
            <w:pPr>
              <w:pStyle w:val="ListParagraph"/>
              <w:tabs>
                <w:tab w:val="left" w:pos="270"/>
              </w:tabs>
              <w:ind w:hanging="450"/>
            </w:pPr>
            <w:r>
              <w:t>Nutritional Support</w:t>
            </w:r>
          </w:p>
        </w:tc>
      </w:tr>
      <w:tr w:rsidR="0057391A" w14:paraId="631FE53D" w14:textId="77777777" w:rsidTr="00F25098">
        <w:tc>
          <w:tcPr>
            <w:tcW w:w="4391" w:type="dxa"/>
          </w:tcPr>
          <w:p w14:paraId="21E4D72F" w14:textId="77777777" w:rsidR="0057391A" w:rsidRDefault="0057391A" w:rsidP="00F25098">
            <w:pPr>
              <w:pStyle w:val="ListParagraph"/>
              <w:tabs>
                <w:tab w:val="left" w:pos="270"/>
              </w:tabs>
              <w:ind w:hanging="450"/>
            </w:pPr>
            <w:r>
              <w:t>Home modifications for adaptive living spaces to accommodate the needs of the patient.</w:t>
            </w:r>
          </w:p>
        </w:tc>
      </w:tr>
      <w:tr w:rsidR="0057391A" w14:paraId="718EFC86" w14:textId="77777777" w:rsidTr="00F25098">
        <w:tc>
          <w:tcPr>
            <w:tcW w:w="4391" w:type="dxa"/>
          </w:tcPr>
          <w:p w14:paraId="59AA33B8" w14:textId="77777777" w:rsidR="0057391A" w:rsidRDefault="0057391A" w:rsidP="00F25098">
            <w:pPr>
              <w:pStyle w:val="ListParagraph"/>
              <w:tabs>
                <w:tab w:val="left" w:pos="270"/>
              </w:tabs>
              <w:ind w:hanging="450"/>
            </w:pPr>
            <w:r>
              <w:t>Childcare and Household Help</w:t>
            </w:r>
          </w:p>
        </w:tc>
      </w:tr>
      <w:tr w:rsidR="0057391A" w14:paraId="17FFE361" w14:textId="77777777" w:rsidTr="00F25098">
        <w:tc>
          <w:tcPr>
            <w:tcW w:w="4391" w:type="dxa"/>
          </w:tcPr>
          <w:p w14:paraId="157A82FD" w14:textId="77777777" w:rsidR="0057391A" w:rsidRDefault="0057391A" w:rsidP="00F25098">
            <w:pPr>
              <w:pStyle w:val="ListParagraph"/>
              <w:tabs>
                <w:tab w:val="left" w:pos="270"/>
              </w:tabs>
              <w:ind w:hanging="450"/>
            </w:pPr>
            <w:r>
              <w:t>Psychosocial Impact: Cost associated with mental health support, counseling, therapy, etc.</w:t>
            </w:r>
          </w:p>
        </w:tc>
      </w:tr>
      <w:tr w:rsidR="0057391A" w14:paraId="1D97EF1D" w14:textId="77777777" w:rsidTr="00F25098">
        <w:tc>
          <w:tcPr>
            <w:tcW w:w="4391" w:type="dxa"/>
          </w:tcPr>
          <w:p w14:paraId="4EC2ADF2" w14:textId="77777777" w:rsidR="0057391A" w:rsidRDefault="0057391A" w:rsidP="00F25098">
            <w:pPr>
              <w:pStyle w:val="ListParagraph"/>
              <w:tabs>
                <w:tab w:val="left" w:pos="270"/>
              </w:tabs>
              <w:ind w:hanging="450"/>
            </w:pPr>
            <w:r>
              <w:t>Legal and Administrative Expenses</w:t>
            </w:r>
          </w:p>
        </w:tc>
      </w:tr>
    </w:tbl>
    <w:p w14:paraId="68BCE8F9" w14:textId="77777777" w:rsidR="0057391A" w:rsidRDefault="0057391A" w:rsidP="0057391A">
      <w:pPr>
        <w:pStyle w:val="ListParagraph"/>
        <w:tabs>
          <w:tab w:val="left" w:pos="270"/>
        </w:tabs>
        <w:ind w:hanging="450"/>
      </w:pPr>
    </w:p>
    <w:p w14:paraId="32429690" w14:textId="77777777" w:rsidR="0057391A" w:rsidRDefault="0057391A" w:rsidP="0057391A">
      <w:pPr>
        <w:pStyle w:val="ListParagraph"/>
        <w:tabs>
          <w:tab w:val="left" w:pos="270"/>
        </w:tabs>
      </w:pPr>
      <w:r>
        <w:t xml:space="preserve">Answer choices: </w:t>
      </w:r>
      <w:r w:rsidRPr="00D860A3">
        <w:t>$0, $1–$5,000, $5,001–$20,000, $20,001–$50,000, $50,001–$100,000, $100,001–$250,000, and over $250,000</w:t>
      </w:r>
    </w:p>
    <w:p w14:paraId="3F96E0B0" w14:textId="77777777" w:rsidR="0057391A" w:rsidRDefault="0057391A" w:rsidP="0057391A">
      <w:pPr>
        <w:pStyle w:val="ListParagraph"/>
        <w:tabs>
          <w:tab w:val="left" w:pos="270"/>
        </w:tabs>
        <w:ind w:hanging="450"/>
      </w:pPr>
    </w:p>
    <w:p w14:paraId="1A3699A1" w14:textId="77777777" w:rsidR="0057391A" w:rsidRDefault="0057391A" w:rsidP="0057391A">
      <w:pPr>
        <w:pStyle w:val="ListParagraph"/>
        <w:numPr>
          <w:ilvl w:val="0"/>
          <w:numId w:val="1"/>
        </w:numPr>
        <w:tabs>
          <w:tab w:val="left" w:pos="270"/>
        </w:tabs>
        <w:spacing w:line="259" w:lineRule="auto"/>
        <w:ind w:hanging="450"/>
      </w:pPr>
      <w:r>
        <w:t xml:space="preserve">What are your annual </w:t>
      </w:r>
      <w:r>
        <w:rPr>
          <w:u w:val="single"/>
        </w:rPr>
        <w:t>Healthcare</w:t>
      </w:r>
      <w:r w:rsidRPr="00F7280C">
        <w:rPr>
          <w:u w:val="single"/>
        </w:rPr>
        <w:t xml:space="preserve"> Costs</w:t>
      </w:r>
      <w:r>
        <w:rPr>
          <w:u w:val="single"/>
        </w:rPr>
        <w:t xml:space="preserve"> Not Covered by Insurance</w:t>
      </w:r>
      <w:r w:rsidRPr="005E04A5">
        <w:t xml:space="preserve"> </w:t>
      </w:r>
      <w:r>
        <w:t>pertaining to the KCNT1-Related Disorder?</w:t>
      </w:r>
      <w:r w:rsidRPr="00AA38E8">
        <w:t xml:space="preserve"> </w:t>
      </w:r>
      <w:r>
        <w:t>Healthcare costs not covered by insurance vary widely depending on the specific insurance plan and the nature of the rare disease.</w:t>
      </w:r>
    </w:p>
    <w:p w14:paraId="3BB07939" w14:textId="77777777" w:rsidR="0057391A" w:rsidRDefault="0057391A" w:rsidP="0057391A">
      <w:pPr>
        <w:pStyle w:val="ListParagraph"/>
        <w:tabs>
          <w:tab w:val="left" w:pos="270"/>
        </w:tabs>
        <w:ind w:hanging="450"/>
      </w:pPr>
    </w:p>
    <w:tbl>
      <w:tblPr>
        <w:tblStyle w:val="TableGrid"/>
        <w:tblW w:w="0" w:type="auto"/>
        <w:tblInd w:w="720" w:type="dxa"/>
        <w:tblLook w:val="04A0" w:firstRow="1" w:lastRow="0" w:firstColumn="1" w:lastColumn="0" w:noHBand="0" w:noVBand="1"/>
      </w:tblPr>
      <w:tblGrid>
        <w:gridCol w:w="4391"/>
      </w:tblGrid>
      <w:tr w:rsidR="0057391A" w14:paraId="0DCE1416" w14:textId="77777777" w:rsidTr="00F25098">
        <w:tc>
          <w:tcPr>
            <w:tcW w:w="4391" w:type="dxa"/>
          </w:tcPr>
          <w:p w14:paraId="7C276156" w14:textId="77777777" w:rsidR="0057391A" w:rsidRDefault="0057391A" w:rsidP="00F25098">
            <w:pPr>
              <w:pStyle w:val="ListParagraph"/>
              <w:tabs>
                <w:tab w:val="left" w:pos="270"/>
              </w:tabs>
              <w:ind w:hanging="450"/>
            </w:pPr>
            <w:r w:rsidRPr="005E04A5">
              <w:rPr>
                <w:b/>
                <w:bCs/>
              </w:rPr>
              <w:t>Category</w:t>
            </w:r>
          </w:p>
        </w:tc>
      </w:tr>
      <w:tr w:rsidR="0057391A" w14:paraId="3651B02A" w14:textId="77777777" w:rsidTr="00F25098">
        <w:tc>
          <w:tcPr>
            <w:tcW w:w="4391" w:type="dxa"/>
          </w:tcPr>
          <w:p w14:paraId="35E53C93" w14:textId="77777777" w:rsidR="0057391A" w:rsidRDefault="0057391A" w:rsidP="00F25098">
            <w:pPr>
              <w:pStyle w:val="ListParagraph"/>
              <w:tabs>
                <w:tab w:val="left" w:pos="270"/>
              </w:tabs>
              <w:ind w:hanging="450"/>
            </w:pPr>
            <w:r>
              <w:t>Experimental Treatments (Clinical Trials or accessing therapies not approved by health insurance providers or regulatory agencies)</w:t>
            </w:r>
          </w:p>
        </w:tc>
      </w:tr>
      <w:tr w:rsidR="0057391A" w14:paraId="0CD87A4B" w14:textId="77777777" w:rsidTr="00F25098">
        <w:tc>
          <w:tcPr>
            <w:tcW w:w="4391" w:type="dxa"/>
          </w:tcPr>
          <w:p w14:paraId="76E01026" w14:textId="77777777" w:rsidR="0057391A" w:rsidRDefault="0057391A" w:rsidP="00F25098">
            <w:pPr>
              <w:pStyle w:val="ListParagraph"/>
              <w:tabs>
                <w:tab w:val="left" w:pos="270"/>
              </w:tabs>
              <w:ind w:hanging="450"/>
            </w:pPr>
            <w:r>
              <w:t>Alternative or Complementary Therapies</w:t>
            </w:r>
          </w:p>
        </w:tc>
      </w:tr>
      <w:tr w:rsidR="0057391A" w14:paraId="6EF77FB4" w14:textId="77777777" w:rsidTr="00F25098">
        <w:tc>
          <w:tcPr>
            <w:tcW w:w="4391" w:type="dxa"/>
          </w:tcPr>
          <w:p w14:paraId="67D845B8" w14:textId="77777777" w:rsidR="0057391A" w:rsidRDefault="0057391A" w:rsidP="00F25098">
            <w:pPr>
              <w:pStyle w:val="ListParagraph"/>
              <w:tabs>
                <w:tab w:val="left" w:pos="270"/>
              </w:tabs>
              <w:ind w:hanging="450"/>
            </w:pPr>
            <w:r>
              <w:t>Over-the-Counter Medications</w:t>
            </w:r>
          </w:p>
        </w:tc>
      </w:tr>
      <w:tr w:rsidR="0057391A" w14:paraId="7FEE9965" w14:textId="77777777" w:rsidTr="00F25098">
        <w:tc>
          <w:tcPr>
            <w:tcW w:w="4391" w:type="dxa"/>
          </w:tcPr>
          <w:p w14:paraId="27EB10C2" w14:textId="77777777" w:rsidR="0057391A" w:rsidRDefault="0057391A" w:rsidP="00F25098">
            <w:pPr>
              <w:pStyle w:val="ListParagraph"/>
              <w:tabs>
                <w:tab w:val="left" w:pos="270"/>
              </w:tabs>
              <w:ind w:hanging="450"/>
            </w:pPr>
            <w:r>
              <w:t>Dental Care outside of routine care</w:t>
            </w:r>
          </w:p>
        </w:tc>
      </w:tr>
      <w:tr w:rsidR="0057391A" w14:paraId="6290746C" w14:textId="77777777" w:rsidTr="00F25098">
        <w:tc>
          <w:tcPr>
            <w:tcW w:w="4391" w:type="dxa"/>
          </w:tcPr>
          <w:p w14:paraId="7F7FBD5C" w14:textId="77777777" w:rsidR="0057391A" w:rsidRDefault="0057391A" w:rsidP="00F25098">
            <w:pPr>
              <w:pStyle w:val="ListParagraph"/>
              <w:tabs>
                <w:tab w:val="left" w:pos="270"/>
              </w:tabs>
              <w:ind w:hanging="450"/>
            </w:pPr>
            <w:r>
              <w:t>Vision Care outside of routine care</w:t>
            </w:r>
          </w:p>
        </w:tc>
      </w:tr>
      <w:tr w:rsidR="0057391A" w14:paraId="59DB79BF" w14:textId="77777777" w:rsidTr="00F25098">
        <w:tc>
          <w:tcPr>
            <w:tcW w:w="4391" w:type="dxa"/>
          </w:tcPr>
          <w:p w14:paraId="5ACF32C4" w14:textId="77777777" w:rsidR="0057391A" w:rsidRDefault="0057391A" w:rsidP="00F25098">
            <w:pPr>
              <w:pStyle w:val="ListParagraph"/>
              <w:tabs>
                <w:tab w:val="left" w:pos="270"/>
              </w:tabs>
              <w:ind w:hanging="450"/>
            </w:pPr>
            <w:r>
              <w:t>Cosmetic procedures</w:t>
            </w:r>
          </w:p>
        </w:tc>
      </w:tr>
    </w:tbl>
    <w:p w14:paraId="53DA677B" w14:textId="77777777" w:rsidR="0057391A" w:rsidRDefault="0057391A" w:rsidP="0057391A">
      <w:pPr>
        <w:pStyle w:val="ListParagraph"/>
        <w:tabs>
          <w:tab w:val="left" w:pos="270"/>
        </w:tabs>
        <w:ind w:hanging="450"/>
      </w:pPr>
    </w:p>
    <w:p w14:paraId="794F8AF2" w14:textId="48324C73" w:rsidR="0023325F" w:rsidRDefault="0057391A" w:rsidP="0057391A">
      <w:pPr>
        <w:pStyle w:val="ListParagraph"/>
        <w:tabs>
          <w:tab w:val="left" w:pos="270"/>
        </w:tabs>
        <w:ind w:hanging="450"/>
      </w:pPr>
      <w:r>
        <w:tab/>
        <w:t xml:space="preserve">Answer choices: </w:t>
      </w:r>
      <w:r w:rsidRPr="00D860A3">
        <w:t>$0, $1–$5,000, $5,001–$20,000, $20,001–$50,000, $50,001–$100,000, $100,001–$250,000, and over $250,000</w:t>
      </w:r>
    </w:p>
    <w:sectPr w:rsidR="0023325F" w:rsidSect="0057391A">
      <w:footerReference w:type="default" r:id="rId5"/>
      <w:pgSz w:w="12240" w:h="15840"/>
      <w:pgMar w:top="1440" w:right="1440" w:bottom="1440" w:left="144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8104429"/>
      <w:docPartObj>
        <w:docPartGallery w:val="Page Numbers (Bottom of Page)"/>
        <w:docPartUnique/>
      </w:docPartObj>
    </w:sdtPr>
    <w:sdtEndPr>
      <w:rPr>
        <w:noProof/>
      </w:rPr>
    </w:sdtEndPr>
    <w:sdtContent>
      <w:p w14:paraId="389D5BA6" w14:textId="77777777" w:rsidR="0057391A" w:rsidRDefault="0057391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7D1CDA5" w14:textId="77777777" w:rsidR="0057391A" w:rsidRDefault="0057391A">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ED631D"/>
    <w:multiLevelType w:val="hybridMultilevel"/>
    <w:tmpl w:val="3C08622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59712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91A"/>
    <w:rsid w:val="0023325F"/>
    <w:rsid w:val="00300485"/>
    <w:rsid w:val="003A235B"/>
    <w:rsid w:val="0057391A"/>
    <w:rsid w:val="005F088C"/>
    <w:rsid w:val="006D5E46"/>
    <w:rsid w:val="00741CCF"/>
    <w:rsid w:val="00A0506E"/>
    <w:rsid w:val="00D830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7CD05"/>
  <w15:chartTrackingRefBased/>
  <w15:docId w15:val="{3BE177AD-9208-4EAB-8078-212F2D309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391A"/>
  </w:style>
  <w:style w:type="paragraph" w:styleId="Heading1">
    <w:name w:val="heading 1"/>
    <w:basedOn w:val="Normal"/>
    <w:next w:val="Normal"/>
    <w:link w:val="Heading1Char"/>
    <w:uiPriority w:val="9"/>
    <w:qFormat/>
    <w:rsid w:val="005739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39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39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39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39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39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39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39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39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39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39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39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39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39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39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39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39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391A"/>
    <w:rPr>
      <w:rFonts w:eastAsiaTheme="majorEastAsia" w:cstheme="majorBidi"/>
      <w:color w:val="272727" w:themeColor="text1" w:themeTint="D8"/>
    </w:rPr>
  </w:style>
  <w:style w:type="paragraph" w:styleId="Title">
    <w:name w:val="Title"/>
    <w:basedOn w:val="Normal"/>
    <w:next w:val="Normal"/>
    <w:link w:val="TitleChar"/>
    <w:uiPriority w:val="10"/>
    <w:qFormat/>
    <w:rsid w:val="005739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39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39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39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391A"/>
    <w:pPr>
      <w:spacing w:before="160"/>
      <w:jc w:val="center"/>
    </w:pPr>
    <w:rPr>
      <w:i/>
      <w:iCs/>
      <w:color w:val="404040" w:themeColor="text1" w:themeTint="BF"/>
    </w:rPr>
  </w:style>
  <w:style w:type="character" w:customStyle="1" w:styleId="QuoteChar">
    <w:name w:val="Quote Char"/>
    <w:basedOn w:val="DefaultParagraphFont"/>
    <w:link w:val="Quote"/>
    <w:uiPriority w:val="29"/>
    <w:rsid w:val="0057391A"/>
    <w:rPr>
      <w:i/>
      <w:iCs/>
      <w:color w:val="404040" w:themeColor="text1" w:themeTint="BF"/>
    </w:rPr>
  </w:style>
  <w:style w:type="paragraph" w:styleId="ListParagraph">
    <w:name w:val="List Paragraph"/>
    <w:basedOn w:val="Normal"/>
    <w:uiPriority w:val="34"/>
    <w:qFormat/>
    <w:rsid w:val="0057391A"/>
    <w:pPr>
      <w:ind w:left="720"/>
      <w:contextualSpacing/>
    </w:pPr>
  </w:style>
  <w:style w:type="character" w:styleId="IntenseEmphasis">
    <w:name w:val="Intense Emphasis"/>
    <w:basedOn w:val="DefaultParagraphFont"/>
    <w:uiPriority w:val="21"/>
    <w:qFormat/>
    <w:rsid w:val="0057391A"/>
    <w:rPr>
      <w:i/>
      <w:iCs/>
      <w:color w:val="0F4761" w:themeColor="accent1" w:themeShade="BF"/>
    </w:rPr>
  </w:style>
  <w:style w:type="paragraph" w:styleId="IntenseQuote">
    <w:name w:val="Intense Quote"/>
    <w:basedOn w:val="Normal"/>
    <w:next w:val="Normal"/>
    <w:link w:val="IntenseQuoteChar"/>
    <w:uiPriority w:val="30"/>
    <w:qFormat/>
    <w:rsid w:val="005739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391A"/>
    <w:rPr>
      <w:i/>
      <w:iCs/>
      <w:color w:val="0F4761" w:themeColor="accent1" w:themeShade="BF"/>
    </w:rPr>
  </w:style>
  <w:style w:type="character" w:styleId="IntenseReference">
    <w:name w:val="Intense Reference"/>
    <w:basedOn w:val="DefaultParagraphFont"/>
    <w:uiPriority w:val="32"/>
    <w:qFormat/>
    <w:rsid w:val="0057391A"/>
    <w:rPr>
      <w:b/>
      <w:bCs/>
      <w:smallCaps/>
      <w:color w:val="0F4761" w:themeColor="accent1" w:themeShade="BF"/>
      <w:spacing w:val="5"/>
    </w:rPr>
  </w:style>
  <w:style w:type="paragraph" w:styleId="Footer">
    <w:name w:val="footer"/>
    <w:basedOn w:val="Normal"/>
    <w:link w:val="FooterChar"/>
    <w:uiPriority w:val="99"/>
    <w:unhideWhenUsed/>
    <w:rsid w:val="005739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391A"/>
  </w:style>
  <w:style w:type="paragraph" w:styleId="NormalWeb">
    <w:name w:val="Normal (Web)"/>
    <w:basedOn w:val="Normal"/>
    <w:uiPriority w:val="99"/>
    <w:unhideWhenUsed/>
    <w:rsid w:val="0057391A"/>
    <w:rPr>
      <w:rFonts w:ascii="Times New Roman" w:hAnsi="Times New Roman" w:cs="Times New Roman"/>
    </w:rPr>
  </w:style>
  <w:style w:type="table" w:styleId="TableGrid">
    <w:name w:val="Table Grid"/>
    <w:basedOn w:val="TableNormal"/>
    <w:uiPriority w:val="39"/>
    <w:rsid w:val="0057391A"/>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5739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563</Words>
  <Characters>3211</Characters>
  <Application>Microsoft Office Word</Application>
  <DocSecurity>0</DocSecurity>
  <Lines>26</Lines>
  <Paragraphs>7</Paragraphs>
  <ScaleCrop>false</ScaleCrop>
  <Company/>
  <LinksUpToDate>false</LinksUpToDate>
  <CharactersWithSpaces>3767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Abuhl</dc:creator>
  <cp:keywords/>
  <dc:description/>
  <cp:lastModifiedBy>Amanda Abuhl</cp:lastModifiedBy>
  <cp:revision>5</cp:revision>
  <dcterms:created xsi:type="dcterms:W3CDTF">2026-01-12T15:48:00Z</dcterms:created>
  <dcterms:modified xsi:type="dcterms:W3CDTF">2026-01-12T17:19:00Z</dcterms:modified>
</cp:coreProperties>
</file>