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D5B7F" w14:textId="77777777" w:rsidR="009F1F11" w:rsidRDefault="00D05132" w:rsidP="00BF6715">
      <w:pPr>
        <w:spacing w:line="48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SUPPLEMENTAL INFORMATION 2</w:t>
      </w:r>
      <w:r w:rsidR="00BF6715">
        <w:rPr>
          <w:rFonts w:ascii="Cambria" w:eastAsia="Cambria" w:hAnsi="Cambria" w:cs="Cambria"/>
          <w:b/>
        </w:rPr>
        <w:t xml:space="preserve">  </w:t>
      </w:r>
    </w:p>
    <w:p w14:paraId="419B1CF6" w14:textId="18ACEFEF" w:rsidR="00D05132" w:rsidRPr="00BF6715" w:rsidRDefault="00D05132" w:rsidP="00BF6715">
      <w:pPr>
        <w:spacing w:line="480" w:lineRule="auto"/>
        <w:rPr>
          <w:rFonts w:ascii="Cambria" w:eastAsia="Cambria" w:hAnsi="Cambria" w:cs="Cambria"/>
          <w:b/>
        </w:rPr>
      </w:pPr>
      <w:r w:rsidRPr="00BF6715">
        <w:rPr>
          <w:rFonts w:ascii="Cambria" w:eastAsia="Cambria" w:hAnsi="Cambria" w:cs="Cambria"/>
          <w:b/>
          <w:iCs/>
        </w:rPr>
        <w:t>Multivariable model selection and estimates</w:t>
      </w:r>
    </w:p>
    <w:p w14:paraId="76B2D843" w14:textId="23CFC79E" w:rsidR="00D05132" w:rsidRDefault="00D05132" w:rsidP="00D05132">
      <w:pPr>
        <w:spacing w:line="480" w:lineRule="auto"/>
        <w:rPr>
          <w:rFonts w:ascii="Cambria" w:eastAsia="Cambria" w:hAnsi="Cambria" w:cs="Cambria"/>
          <w:bCs/>
        </w:rPr>
      </w:pPr>
      <w:r w:rsidRPr="00D05132">
        <w:rPr>
          <w:rFonts w:ascii="Cambria" w:eastAsia="Cambria" w:hAnsi="Cambria" w:cs="Cambria"/>
          <w:bCs/>
        </w:rPr>
        <w:t xml:space="preserve">Evaluating the relationship between correct predictions </w:t>
      </w:r>
      <w:r w:rsidR="008B00D9">
        <w:rPr>
          <w:rFonts w:ascii="Cambria" w:eastAsia="Cambria" w:hAnsi="Cambria" w:cs="Cambria"/>
          <w:bCs/>
        </w:rPr>
        <w:t>by TickIDNet</w:t>
      </w:r>
      <w:r w:rsidR="00121AF1">
        <w:rPr>
          <w:rFonts w:ascii="Cambria" w:eastAsia="Cambria" w:hAnsi="Cambria" w:cs="Cambria"/>
          <w:bCs/>
        </w:rPr>
        <w:t xml:space="preserve">, and </w:t>
      </w:r>
      <w:r w:rsidRPr="00D05132">
        <w:rPr>
          <w:rFonts w:ascii="Cambria" w:eastAsia="Cambria" w:hAnsi="Cambria" w:cs="Cambria"/>
          <w:bCs/>
        </w:rPr>
        <w:t>tick characteristics and Relative Tick Size (RTS, pixels).</w:t>
      </w:r>
    </w:p>
    <w:p w14:paraId="461F8CCF" w14:textId="77777777" w:rsidR="00D05132" w:rsidRPr="00D05132" w:rsidRDefault="00D05132" w:rsidP="00D05132">
      <w:pPr>
        <w:spacing w:line="480" w:lineRule="auto"/>
        <w:rPr>
          <w:rFonts w:ascii="Cambria" w:eastAsia="Cambria" w:hAnsi="Cambria" w:cs="Cambria"/>
          <w:bCs/>
        </w:rPr>
      </w:pPr>
    </w:p>
    <w:p w14:paraId="4369AE73" w14:textId="77777777" w:rsidR="00D05132" w:rsidRPr="00D05132" w:rsidRDefault="00D05132" w:rsidP="00D05132">
      <w:pPr>
        <w:spacing w:line="480" w:lineRule="auto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  <w:b/>
        </w:rPr>
        <w:t xml:space="preserve">S2 Table A: Model selection. </w:t>
      </w:r>
      <w:r>
        <w:rPr>
          <w:rFonts w:ascii="Cambria" w:eastAsia="Cambria" w:hAnsi="Cambria" w:cs="Cambria"/>
          <w:bCs/>
        </w:rPr>
        <w:t>The full model included tick characteristics (species, sex, blood</w:t>
      </w:r>
      <w:r w:rsidR="000522A4">
        <w:rPr>
          <w:rFonts w:ascii="Cambria" w:eastAsia="Cambria" w:hAnsi="Cambria" w:cs="Cambria"/>
          <w:bCs/>
        </w:rPr>
        <w:t xml:space="preserve"> </w:t>
      </w:r>
      <w:r>
        <w:rPr>
          <w:rFonts w:ascii="Cambria" w:eastAsia="Cambria" w:hAnsi="Cambria" w:cs="Cambria"/>
          <w:bCs/>
        </w:rPr>
        <w:t>feeding status) and image quality (Relative tick size</w:t>
      </w:r>
      <w:r w:rsidR="00E52196">
        <w:rPr>
          <w:rFonts w:ascii="Cambria" w:eastAsia="Cambria" w:hAnsi="Cambria" w:cs="Cambria"/>
          <w:bCs/>
        </w:rPr>
        <w:t xml:space="preserve"> [RTS]</w:t>
      </w:r>
      <w:r>
        <w:rPr>
          <w:rFonts w:ascii="Cambria" w:eastAsia="Cambria" w:hAnsi="Cambria" w:cs="Cambria"/>
          <w:bCs/>
        </w:rPr>
        <w:t>). Male</w:t>
      </w:r>
      <w:r w:rsidR="000522A4">
        <w:rPr>
          <w:rFonts w:ascii="Cambria" w:eastAsia="Cambria" w:hAnsi="Cambria" w:cs="Cambria"/>
          <w:bCs/>
        </w:rPr>
        <w:t>s</w:t>
      </w:r>
      <w:r>
        <w:rPr>
          <w:rFonts w:ascii="Cambria" w:eastAsia="Cambria" w:hAnsi="Cambria" w:cs="Cambria"/>
          <w:bCs/>
        </w:rPr>
        <w:t xml:space="preserve"> and females of the same species can appear very similar (e.g., </w:t>
      </w:r>
      <w:r>
        <w:rPr>
          <w:rFonts w:ascii="Cambria" w:eastAsia="Cambria" w:hAnsi="Cambria" w:cs="Cambria"/>
          <w:bCs/>
          <w:i/>
          <w:iCs/>
        </w:rPr>
        <w:t>Dermacentor variabilis</w:t>
      </w:r>
      <w:r>
        <w:rPr>
          <w:rFonts w:ascii="Cambria" w:eastAsia="Cambria" w:hAnsi="Cambria" w:cs="Cambria"/>
          <w:bCs/>
        </w:rPr>
        <w:t xml:space="preserve">) or different (e.g., </w:t>
      </w:r>
      <w:r>
        <w:rPr>
          <w:rFonts w:ascii="Cambria" w:eastAsia="Cambria" w:hAnsi="Cambria" w:cs="Cambria"/>
          <w:bCs/>
          <w:i/>
          <w:iCs/>
        </w:rPr>
        <w:t>Amblyomma americanum</w:t>
      </w:r>
      <w:r>
        <w:rPr>
          <w:rFonts w:ascii="Cambria" w:eastAsia="Cambria" w:hAnsi="Cambria" w:cs="Cambria"/>
          <w:bCs/>
        </w:rPr>
        <w:t xml:space="preserve">) therefor we hypothesized that the </w:t>
      </w:r>
      <w:r w:rsidR="00E52196">
        <w:rPr>
          <w:rFonts w:ascii="Cambria" w:eastAsia="Cambria" w:hAnsi="Cambria" w:cs="Cambria"/>
          <w:bCs/>
        </w:rPr>
        <w:t>relationship between sex and correct identification</w:t>
      </w:r>
      <w:r>
        <w:rPr>
          <w:rFonts w:ascii="Cambria" w:eastAsia="Cambria" w:hAnsi="Cambria" w:cs="Cambria"/>
          <w:bCs/>
        </w:rPr>
        <w:t xml:space="preserve"> would not be similar for each species and we included the interaction between species and sex in our full model. </w:t>
      </w:r>
      <w:r w:rsidR="00E52196">
        <w:rPr>
          <w:rFonts w:ascii="Cambria" w:eastAsia="Cambria" w:hAnsi="Cambria" w:cs="Cambria"/>
          <w:bCs/>
        </w:rPr>
        <w:t>Next we assessed if reduced models had a lower AIC or an AIC within 2 of the full model. As expected the full model had the lowest AIC and report on this in the manuscript, see Table S2 B for parameter estimates.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"/>
        <w:gridCol w:w="5695"/>
        <w:gridCol w:w="1222"/>
        <w:gridCol w:w="1237"/>
      </w:tblGrid>
      <w:tr w:rsidR="00E92A6F" w:rsidRPr="00D05132" w14:paraId="3099B1DF" w14:textId="77777777" w:rsidTr="00E92A6F">
        <w:tc>
          <w:tcPr>
            <w:tcW w:w="908" w:type="dxa"/>
          </w:tcPr>
          <w:p w14:paraId="3700BF9A" w14:textId="77777777" w:rsidR="00E92A6F" w:rsidRPr="00D05132" w:rsidRDefault="00E92A6F" w:rsidP="00D05132">
            <w:pPr>
              <w:rPr>
                <w:rFonts w:ascii="Cambria" w:hAnsi="Cambria"/>
                <w:b/>
                <w:bCs/>
              </w:rPr>
            </w:pPr>
            <w:r w:rsidRPr="00D05132">
              <w:rPr>
                <w:rFonts w:ascii="Cambria" w:hAnsi="Cambria"/>
                <w:b/>
                <w:bCs/>
              </w:rPr>
              <w:t>Model</w:t>
            </w:r>
          </w:p>
        </w:tc>
        <w:tc>
          <w:tcPr>
            <w:tcW w:w="5695" w:type="dxa"/>
          </w:tcPr>
          <w:p w14:paraId="48565608" w14:textId="3E27AF11" w:rsidR="00E92A6F" w:rsidRPr="00D05132" w:rsidRDefault="00E92A6F" w:rsidP="00D0513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Variables</w:t>
            </w:r>
          </w:p>
        </w:tc>
        <w:tc>
          <w:tcPr>
            <w:tcW w:w="1222" w:type="dxa"/>
          </w:tcPr>
          <w:p w14:paraId="332F4C18" w14:textId="77777777" w:rsidR="00E92A6F" w:rsidRPr="00D05132" w:rsidRDefault="00E92A6F" w:rsidP="00D05132">
            <w:pPr>
              <w:rPr>
                <w:rFonts w:ascii="Cambria" w:hAnsi="Cambria"/>
                <w:b/>
                <w:bCs/>
              </w:rPr>
            </w:pPr>
            <w:r w:rsidRPr="00D05132">
              <w:rPr>
                <w:rFonts w:ascii="Cambria" w:hAnsi="Cambria"/>
                <w:b/>
                <w:bCs/>
              </w:rPr>
              <w:t>AIC</w:t>
            </w:r>
          </w:p>
        </w:tc>
        <w:tc>
          <w:tcPr>
            <w:tcW w:w="1237" w:type="dxa"/>
          </w:tcPr>
          <w:p w14:paraId="388710BB" w14:textId="77777777" w:rsidR="00E92A6F" w:rsidRPr="00D05132" w:rsidRDefault="00E92A6F" w:rsidP="00D05132">
            <w:pPr>
              <w:rPr>
                <w:rFonts w:ascii="Cambria" w:hAnsi="Cambria"/>
                <w:b/>
                <w:bCs/>
              </w:rPr>
            </w:pPr>
            <w:r w:rsidRPr="00D05132">
              <w:rPr>
                <w:rFonts w:ascii="Cambria" w:hAnsi="Cambria"/>
                <w:b/>
                <w:bCs/>
              </w:rPr>
              <w:t>deltaAIC</w:t>
            </w:r>
          </w:p>
        </w:tc>
      </w:tr>
      <w:tr w:rsidR="000522A4" w:rsidRPr="00D05132" w14:paraId="627C68B0" w14:textId="77777777" w:rsidTr="00E92A6F">
        <w:tc>
          <w:tcPr>
            <w:tcW w:w="908" w:type="dxa"/>
          </w:tcPr>
          <w:p w14:paraId="13498CFC" w14:textId="77777777" w:rsidR="000522A4" w:rsidRPr="00E92A6F" w:rsidRDefault="000522A4" w:rsidP="00D05132">
            <w:pPr>
              <w:rPr>
                <w:rFonts w:ascii="Cambria" w:hAnsi="Cambria"/>
                <w:b/>
                <w:bCs/>
              </w:rPr>
            </w:pPr>
            <w:r w:rsidRPr="00E92A6F">
              <w:rPr>
                <w:rFonts w:ascii="Cambria" w:hAnsi="Cambria"/>
                <w:b/>
                <w:bCs/>
              </w:rPr>
              <w:t>Full:</w:t>
            </w:r>
          </w:p>
        </w:tc>
        <w:tc>
          <w:tcPr>
            <w:tcW w:w="5695" w:type="dxa"/>
          </w:tcPr>
          <w:p w14:paraId="07B25247" w14:textId="77777777" w:rsidR="000522A4" w:rsidRPr="00D05132" w:rsidRDefault="000522A4" w:rsidP="00D0513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Species * Sex + Species + Sex + Blood feeding status + RTS</w:t>
            </w:r>
          </w:p>
        </w:tc>
        <w:tc>
          <w:tcPr>
            <w:tcW w:w="1222" w:type="dxa"/>
          </w:tcPr>
          <w:p w14:paraId="5F0B2025" w14:textId="77777777" w:rsidR="000522A4" w:rsidRPr="00D05132" w:rsidRDefault="000522A4" w:rsidP="00D0513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545.23</w:t>
            </w:r>
          </w:p>
        </w:tc>
        <w:tc>
          <w:tcPr>
            <w:tcW w:w="1237" w:type="dxa"/>
          </w:tcPr>
          <w:p w14:paraId="48DD07AE" w14:textId="7C650F2E" w:rsidR="000522A4" w:rsidRPr="00D05132" w:rsidRDefault="000522A4" w:rsidP="00D05132">
            <w:pPr>
              <w:rPr>
                <w:rFonts w:ascii="Cambria" w:hAnsi="Cambria"/>
              </w:rPr>
            </w:pPr>
          </w:p>
        </w:tc>
      </w:tr>
      <w:tr w:rsidR="000522A4" w:rsidRPr="00D05132" w14:paraId="5EB3115E" w14:textId="77777777" w:rsidTr="00E92A6F">
        <w:tc>
          <w:tcPr>
            <w:tcW w:w="908" w:type="dxa"/>
          </w:tcPr>
          <w:p w14:paraId="59C916E8" w14:textId="77777777" w:rsidR="000522A4" w:rsidRPr="00E92A6F" w:rsidRDefault="000522A4" w:rsidP="000522A4">
            <w:pPr>
              <w:rPr>
                <w:rFonts w:ascii="Cambria" w:hAnsi="Cambria"/>
                <w:b/>
                <w:bCs/>
              </w:rPr>
            </w:pPr>
            <w:r w:rsidRPr="00E92A6F">
              <w:rPr>
                <w:rFonts w:ascii="Cambria" w:hAnsi="Cambria"/>
                <w:b/>
                <w:bCs/>
              </w:rPr>
              <w:t>SBR:</w:t>
            </w:r>
          </w:p>
        </w:tc>
        <w:tc>
          <w:tcPr>
            <w:tcW w:w="5695" w:type="dxa"/>
          </w:tcPr>
          <w:p w14:paraId="12809C7F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Species + Blood feeding status + RTS</w:t>
            </w:r>
          </w:p>
        </w:tc>
        <w:tc>
          <w:tcPr>
            <w:tcW w:w="1222" w:type="dxa"/>
          </w:tcPr>
          <w:p w14:paraId="6B008249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547.18</w:t>
            </w:r>
          </w:p>
        </w:tc>
        <w:tc>
          <w:tcPr>
            <w:tcW w:w="1237" w:type="dxa"/>
          </w:tcPr>
          <w:p w14:paraId="0D9315AC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1.95</w:t>
            </w:r>
          </w:p>
        </w:tc>
      </w:tr>
      <w:tr w:rsidR="000522A4" w:rsidRPr="00D05132" w14:paraId="270B1EB9" w14:textId="77777777" w:rsidTr="00E92A6F">
        <w:tc>
          <w:tcPr>
            <w:tcW w:w="908" w:type="dxa"/>
          </w:tcPr>
          <w:p w14:paraId="16AE3198" w14:textId="77777777" w:rsidR="000522A4" w:rsidRPr="00E92A6F" w:rsidRDefault="000522A4" w:rsidP="000522A4">
            <w:pPr>
              <w:rPr>
                <w:rFonts w:ascii="Cambria" w:hAnsi="Cambria"/>
                <w:b/>
                <w:bCs/>
              </w:rPr>
            </w:pPr>
            <w:r w:rsidRPr="00E92A6F">
              <w:rPr>
                <w:rFonts w:ascii="Cambria" w:hAnsi="Cambria"/>
                <w:b/>
                <w:bCs/>
              </w:rPr>
              <w:t>SSxBR:</w:t>
            </w:r>
          </w:p>
        </w:tc>
        <w:tc>
          <w:tcPr>
            <w:tcW w:w="5695" w:type="dxa"/>
          </w:tcPr>
          <w:p w14:paraId="33B16405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Species + Sex + Blood feeding status + RTS</w:t>
            </w:r>
          </w:p>
        </w:tc>
        <w:tc>
          <w:tcPr>
            <w:tcW w:w="1222" w:type="dxa"/>
          </w:tcPr>
          <w:p w14:paraId="3756D874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547.91</w:t>
            </w:r>
          </w:p>
        </w:tc>
        <w:tc>
          <w:tcPr>
            <w:tcW w:w="1237" w:type="dxa"/>
          </w:tcPr>
          <w:p w14:paraId="19BA9C4E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2.68</w:t>
            </w:r>
          </w:p>
        </w:tc>
      </w:tr>
      <w:tr w:rsidR="000522A4" w:rsidRPr="00D05132" w14:paraId="79145AF2" w14:textId="77777777" w:rsidTr="00E92A6F">
        <w:tc>
          <w:tcPr>
            <w:tcW w:w="908" w:type="dxa"/>
          </w:tcPr>
          <w:p w14:paraId="70A6767F" w14:textId="77777777" w:rsidR="000522A4" w:rsidRPr="00E92A6F" w:rsidRDefault="000522A4" w:rsidP="000522A4">
            <w:pPr>
              <w:rPr>
                <w:rFonts w:ascii="Cambria" w:hAnsi="Cambria"/>
                <w:b/>
                <w:bCs/>
              </w:rPr>
            </w:pPr>
            <w:r w:rsidRPr="00E92A6F">
              <w:rPr>
                <w:rFonts w:ascii="Cambria" w:hAnsi="Cambria"/>
                <w:b/>
                <w:bCs/>
              </w:rPr>
              <w:t>SR:</w:t>
            </w:r>
          </w:p>
        </w:tc>
        <w:tc>
          <w:tcPr>
            <w:tcW w:w="5695" w:type="dxa"/>
          </w:tcPr>
          <w:p w14:paraId="3D1CD76E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Species + RTS</w:t>
            </w:r>
          </w:p>
        </w:tc>
        <w:tc>
          <w:tcPr>
            <w:tcW w:w="1222" w:type="dxa"/>
          </w:tcPr>
          <w:p w14:paraId="16816304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556.04</w:t>
            </w:r>
          </w:p>
        </w:tc>
        <w:tc>
          <w:tcPr>
            <w:tcW w:w="1237" w:type="dxa"/>
          </w:tcPr>
          <w:p w14:paraId="7CC051F0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10.81</w:t>
            </w:r>
          </w:p>
        </w:tc>
      </w:tr>
      <w:tr w:rsidR="000522A4" w:rsidRPr="00D05132" w14:paraId="76868EF1" w14:textId="77777777" w:rsidTr="00E92A6F">
        <w:tc>
          <w:tcPr>
            <w:tcW w:w="908" w:type="dxa"/>
          </w:tcPr>
          <w:p w14:paraId="1CF1F25F" w14:textId="77777777" w:rsidR="000522A4" w:rsidRPr="00E92A6F" w:rsidRDefault="000522A4" w:rsidP="000522A4">
            <w:pPr>
              <w:rPr>
                <w:rFonts w:ascii="Cambria" w:hAnsi="Cambria"/>
                <w:b/>
                <w:bCs/>
              </w:rPr>
            </w:pPr>
            <w:r w:rsidRPr="00E92A6F">
              <w:rPr>
                <w:rFonts w:ascii="Cambria" w:hAnsi="Cambria"/>
                <w:b/>
                <w:bCs/>
              </w:rPr>
              <w:t>BR:</w:t>
            </w:r>
          </w:p>
        </w:tc>
        <w:tc>
          <w:tcPr>
            <w:tcW w:w="5695" w:type="dxa"/>
          </w:tcPr>
          <w:p w14:paraId="08EBF51D" w14:textId="77777777" w:rsidR="000522A4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Blood feeding status + RTS</w:t>
            </w:r>
          </w:p>
        </w:tc>
        <w:tc>
          <w:tcPr>
            <w:tcW w:w="1222" w:type="dxa"/>
          </w:tcPr>
          <w:p w14:paraId="5F2721C4" w14:textId="77777777" w:rsidR="000522A4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564.66</w:t>
            </w:r>
          </w:p>
        </w:tc>
        <w:tc>
          <w:tcPr>
            <w:tcW w:w="1237" w:type="dxa"/>
          </w:tcPr>
          <w:p w14:paraId="7B4739EF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19.43</w:t>
            </w:r>
          </w:p>
        </w:tc>
      </w:tr>
      <w:tr w:rsidR="000522A4" w:rsidRPr="00D05132" w14:paraId="7A2C465D" w14:textId="77777777" w:rsidTr="00E92A6F">
        <w:tc>
          <w:tcPr>
            <w:tcW w:w="908" w:type="dxa"/>
          </w:tcPr>
          <w:p w14:paraId="23269CFA" w14:textId="77777777" w:rsidR="000522A4" w:rsidRPr="00E92A6F" w:rsidRDefault="000522A4" w:rsidP="000522A4">
            <w:pPr>
              <w:rPr>
                <w:rFonts w:ascii="Cambria" w:hAnsi="Cambria"/>
                <w:b/>
                <w:bCs/>
              </w:rPr>
            </w:pPr>
            <w:r w:rsidRPr="00E92A6F">
              <w:rPr>
                <w:rFonts w:ascii="Cambria" w:hAnsi="Cambria"/>
                <w:b/>
                <w:bCs/>
              </w:rPr>
              <w:t>R:</w:t>
            </w:r>
          </w:p>
        </w:tc>
        <w:tc>
          <w:tcPr>
            <w:tcW w:w="5695" w:type="dxa"/>
          </w:tcPr>
          <w:p w14:paraId="1B60EC2D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RTS (univariable model)</w:t>
            </w:r>
          </w:p>
        </w:tc>
        <w:tc>
          <w:tcPr>
            <w:tcW w:w="1222" w:type="dxa"/>
          </w:tcPr>
          <w:p w14:paraId="70514D84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570.11</w:t>
            </w:r>
          </w:p>
        </w:tc>
        <w:tc>
          <w:tcPr>
            <w:tcW w:w="1237" w:type="dxa"/>
          </w:tcPr>
          <w:p w14:paraId="7A17B29E" w14:textId="77777777" w:rsidR="000522A4" w:rsidRPr="00D05132" w:rsidRDefault="000522A4" w:rsidP="000522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24.88</w:t>
            </w:r>
          </w:p>
        </w:tc>
      </w:tr>
    </w:tbl>
    <w:p w14:paraId="0F945E71" w14:textId="77777777" w:rsidR="00D05132" w:rsidRDefault="00D05132" w:rsidP="00D05132"/>
    <w:p w14:paraId="49F7C3E1" w14:textId="77777777" w:rsidR="00E52196" w:rsidRDefault="00E52196" w:rsidP="00D05132">
      <w:pPr>
        <w:spacing w:line="480" w:lineRule="auto"/>
        <w:rPr>
          <w:rFonts w:ascii="Cambria" w:eastAsia="Cambria" w:hAnsi="Cambria" w:cs="Cambria"/>
          <w:b/>
        </w:rPr>
      </w:pPr>
    </w:p>
    <w:p w14:paraId="41227CBC" w14:textId="1AE30CB7" w:rsidR="00D05132" w:rsidRDefault="00D05132" w:rsidP="00D05132">
      <w:pPr>
        <w:spacing w:line="480" w:lineRule="auto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  <w:b/>
        </w:rPr>
        <w:t>S2 Table B: Model estimates for the full model.</w:t>
      </w:r>
      <w:r>
        <w:rPr>
          <w:rFonts w:ascii="Cambria" w:eastAsia="Cambria" w:hAnsi="Cambria" w:cs="Cambria"/>
        </w:rPr>
        <w:t xml:space="preserve"> </w:t>
      </w:r>
      <w:r w:rsidR="00E52196">
        <w:rPr>
          <w:rFonts w:ascii="Cambria" w:eastAsia="Cambria" w:hAnsi="Cambria" w:cs="Cambria"/>
        </w:rPr>
        <w:t>The dataset consisted of 937 tick images</w:t>
      </w:r>
      <w:r w:rsidR="003115DB">
        <w:rPr>
          <w:rFonts w:ascii="Cambria" w:eastAsia="Cambria" w:hAnsi="Cambria" w:cs="Cambria"/>
        </w:rPr>
        <w:t>;</w:t>
      </w:r>
      <w:r w:rsidR="00FC5915">
        <w:rPr>
          <w:rFonts w:ascii="Cambria" w:eastAsia="Cambria" w:hAnsi="Cambria" w:cs="Cambria"/>
        </w:rPr>
        <w:t xml:space="preserve"> </w:t>
      </w:r>
      <w:r w:rsidR="000701FE">
        <w:rPr>
          <w:rFonts w:ascii="Cambria" w:eastAsia="Cambria" w:hAnsi="Cambria" w:cs="Cambria"/>
        </w:rPr>
        <w:t>pseudo R</w:t>
      </w:r>
      <w:r w:rsidR="000701FE">
        <w:rPr>
          <w:rFonts w:ascii="Cambria" w:eastAsia="Cambria" w:hAnsi="Cambria" w:cs="Cambria"/>
          <w:vertAlign w:val="superscript"/>
        </w:rPr>
        <w:t>2</w:t>
      </w:r>
      <w:r w:rsidR="000701FE">
        <w:rPr>
          <w:rFonts w:ascii="Cambria" w:eastAsia="Cambria" w:hAnsi="Cambria" w:cs="Cambria"/>
        </w:rPr>
        <w:t xml:space="preserve"> 0.0</w:t>
      </w:r>
      <w:r w:rsidR="00CB0F1D">
        <w:rPr>
          <w:rFonts w:ascii="Cambria" w:eastAsia="Cambria" w:hAnsi="Cambria" w:cs="Cambria"/>
        </w:rPr>
        <w:t>86</w:t>
      </w:r>
      <w:r w:rsidR="000701FE">
        <w:rPr>
          <w:rFonts w:ascii="Cambria" w:eastAsia="Cambria" w:hAnsi="Cambria" w:cs="Cambria"/>
        </w:rPr>
        <w:t xml:space="preserve">, </w:t>
      </w:r>
      <w:r w:rsidR="00253160">
        <w:rPr>
          <w:rFonts w:ascii="Cambria" w:eastAsia="Cambria" w:hAnsi="Cambria" w:cs="Cambria"/>
        </w:rPr>
        <w:t>Area Under the Curve 0.73</w:t>
      </w:r>
      <w:r w:rsidR="00CB0F1D">
        <w:rPr>
          <w:rFonts w:ascii="Cambria" w:eastAsia="Cambria" w:hAnsi="Cambria" w:cs="Cambria"/>
        </w:rPr>
        <w:t>9</w:t>
      </w:r>
      <w:r w:rsidR="00253160">
        <w:rPr>
          <w:rFonts w:ascii="Cambria" w:eastAsia="Cambria" w:hAnsi="Cambria" w:cs="Cambria"/>
        </w:rPr>
        <w:t>, Hos</w:t>
      </w:r>
      <w:r w:rsidR="00AC12ED">
        <w:rPr>
          <w:rFonts w:ascii="Cambria" w:eastAsia="Cambria" w:hAnsi="Cambria" w:cs="Cambria"/>
        </w:rPr>
        <w:t xml:space="preserve">mer and Lemshow goodness of fit test </w:t>
      </w:r>
      <w:r w:rsidR="003115DB">
        <w:rPr>
          <w:rFonts w:ascii="Cambria" w:eastAsia="Cambria" w:hAnsi="Cambria" w:cs="Cambria"/>
        </w:rPr>
        <w:t>P</w:t>
      </w:r>
      <w:r w:rsidR="00CB0F1D">
        <w:rPr>
          <w:rFonts w:ascii="Cambria" w:eastAsia="Cambria" w:hAnsi="Cambria" w:cs="Cambria"/>
        </w:rPr>
        <w:t>&lt;.001</w:t>
      </w:r>
      <w:r w:rsidR="00E52196">
        <w:rPr>
          <w:rFonts w:ascii="Cambria" w:eastAsia="Cambria" w:hAnsi="Cambria" w:cs="Cambria"/>
        </w:rPr>
        <w:t xml:space="preserve">. </w:t>
      </w:r>
      <w:r w:rsidR="00E52196">
        <w:rPr>
          <w:rFonts w:ascii="Cambria" w:eastAsia="Cambria" w:hAnsi="Cambria" w:cs="Cambria"/>
          <w:bCs/>
        </w:rPr>
        <w:t>RTS was divided by 10</w:t>
      </w:r>
      <w:r w:rsidR="00D1362D">
        <w:rPr>
          <w:rFonts w:ascii="Cambria" w:eastAsia="Cambria" w:hAnsi="Cambria" w:cs="Cambria"/>
          <w:bCs/>
        </w:rPr>
        <w:t xml:space="preserve">; </w:t>
      </w:r>
      <w:r w:rsidR="00E52196">
        <w:rPr>
          <w:rFonts w:ascii="Cambria" w:eastAsia="Cambria" w:hAnsi="Cambria" w:cs="Cambria"/>
          <w:bCs/>
        </w:rPr>
        <w:t xml:space="preserve">the </w:t>
      </w:r>
      <w:r w:rsidR="00D1362D">
        <w:rPr>
          <w:rFonts w:ascii="Cambria" w:eastAsia="Cambria" w:hAnsi="Cambria" w:cs="Cambria"/>
          <w:bCs/>
        </w:rPr>
        <w:t>beta</w:t>
      </w:r>
      <w:r w:rsidR="00E52196">
        <w:rPr>
          <w:rFonts w:ascii="Cambria" w:eastAsia="Cambria" w:hAnsi="Cambria" w:cs="Cambria"/>
          <w:bCs/>
        </w:rPr>
        <w:t xml:space="preserve"> reflect</w:t>
      </w:r>
      <w:r w:rsidR="00D1362D">
        <w:rPr>
          <w:rFonts w:ascii="Cambria" w:eastAsia="Cambria" w:hAnsi="Cambria" w:cs="Cambria"/>
          <w:bCs/>
        </w:rPr>
        <w:t>s</w:t>
      </w:r>
      <w:r w:rsidR="00E52196">
        <w:rPr>
          <w:rFonts w:ascii="Cambria" w:eastAsia="Cambria" w:hAnsi="Cambria" w:cs="Cambria"/>
          <w:bCs/>
        </w:rPr>
        <w:t xml:space="preserve"> the change per step (i.e., 10 </w:t>
      </w:r>
      <w:r w:rsidR="00D1362D">
        <w:rPr>
          <w:rFonts w:ascii="Cambria" w:eastAsia="Cambria" w:hAnsi="Cambria" w:cs="Cambria"/>
          <w:bCs/>
        </w:rPr>
        <w:t>pixels</w:t>
      </w:r>
      <w:r w:rsidR="00E52196">
        <w:rPr>
          <w:rFonts w:ascii="Cambria" w:eastAsia="Cambria" w:hAnsi="Cambria" w:cs="Cambria"/>
          <w:bCs/>
        </w:rPr>
        <w:t>).</w:t>
      </w:r>
      <w:r w:rsidR="00D77EE1">
        <w:rPr>
          <w:rFonts w:ascii="Cambria" w:eastAsia="Cambria" w:hAnsi="Cambria" w:cs="Cambria"/>
          <w:bCs/>
        </w:rPr>
        <w:t xml:space="preserve"> </w:t>
      </w:r>
      <w:r w:rsidR="00D77EE1">
        <w:rPr>
          <w:rFonts w:ascii="Cambria" w:eastAsia="Cambria" w:hAnsi="Cambria" w:cs="Cambria"/>
        </w:rPr>
        <w:t xml:space="preserve">DV: </w:t>
      </w:r>
      <w:r w:rsidR="00D77EE1">
        <w:rPr>
          <w:rFonts w:ascii="Cambria" w:eastAsia="Cambria" w:hAnsi="Cambria" w:cs="Cambria"/>
          <w:i/>
          <w:iCs/>
        </w:rPr>
        <w:t xml:space="preserve">Dermacentor variabilis, </w:t>
      </w:r>
      <w:r w:rsidR="00D77EE1">
        <w:rPr>
          <w:rFonts w:ascii="Cambria" w:eastAsia="Cambria" w:hAnsi="Cambria" w:cs="Cambria"/>
        </w:rPr>
        <w:t xml:space="preserve">IS: </w:t>
      </w:r>
      <w:r w:rsidR="00D77EE1">
        <w:rPr>
          <w:rFonts w:ascii="Cambria" w:eastAsia="Cambria" w:hAnsi="Cambria" w:cs="Cambria"/>
          <w:i/>
          <w:iCs/>
        </w:rPr>
        <w:t>Ixodes scapularis</w:t>
      </w:r>
      <w:r w:rsidR="00D77EE1">
        <w:rPr>
          <w:rFonts w:ascii="Cambria" w:eastAsia="Cambria" w:hAnsi="Cambria" w:cs="Cambria"/>
        </w:rPr>
        <w:t xml:space="preserve">, AA: </w:t>
      </w:r>
      <w:r w:rsidR="00D77EE1">
        <w:rPr>
          <w:rFonts w:ascii="Cambria" w:eastAsia="Cambria" w:hAnsi="Cambria" w:cs="Cambria"/>
          <w:i/>
          <w:iCs/>
        </w:rPr>
        <w:t xml:space="preserve">Amblyomma americanum, </w:t>
      </w:r>
      <w:r w:rsidR="00D77EE1">
        <w:rPr>
          <w:rFonts w:ascii="Cambria" w:eastAsia="Cambria" w:hAnsi="Cambria" w:cs="Cambria"/>
        </w:rPr>
        <w:t>SE: Standard Error, Z: z-value, P: p-value, aOR: adjusted Odds Ratio, CI: Confidence Interval.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705"/>
        <w:gridCol w:w="1726"/>
        <w:gridCol w:w="974"/>
        <w:gridCol w:w="900"/>
        <w:gridCol w:w="990"/>
        <w:gridCol w:w="990"/>
        <w:gridCol w:w="810"/>
        <w:gridCol w:w="1530"/>
      </w:tblGrid>
      <w:tr w:rsidR="00944A52" w14:paraId="723C36A4" w14:textId="77777777" w:rsidTr="00944A52">
        <w:tc>
          <w:tcPr>
            <w:tcW w:w="1705" w:type="dxa"/>
          </w:tcPr>
          <w:p w14:paraId="7A844120" w14:textId="73924785" w:rsidR="00C006EB" w:rsidRPr="00016FAA" w:rsidRDefault="00C006EB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016FAA">
              <w:rPr>
                <w:rFonts w:ascii="Cambria" w:eastAsia="Cambria" w:hAnsi="Cambria" w:cs="Cambria"/>
                <w:b/>
                <w:bCs/>
              </w:rPr>
              <w:t>Variable</w:t>
            </w:r>
          </w:p>
        </w:tc>
        <w:tc>
          <w:tcPr>
            <w:tcW w:w="1726" w:type="dxa"/>
          </w:tcPr>
          <w:p w14:paraId="3EC36B13" w14:textId="77777777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74" w:type="dxa"/>
          </w:tcPr>
          <w:p w14:paraId="69EF9AE1" w14:textId="57220F29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C006EB">
              <w:rPr>
                <w:rFonts w:ascii="Cambria" w:hAnsi="Cambria"/>
                <w:b/>
                <w:bCs/>
              </w:rPr>
              <w:t>Beta</w:t>
            </w:r>
          </w:p>
        </w:tc>
        <w:tc>
          <w:tcPr>
            <w:tcW w:w="900" w:type="dxa"/>
          </w:tcPr>
          <w:p w14:paraId="2815A7EB" w14:textId="50AC752E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C006EB">
              <w:rPr>
                <w:rFonts w:ascii="Cambria" w:hAnsi="Cambria"/>
                <w:b/>
                <w:bCs/>
              </w:rPr>
              <w:t>SE</w:t>
            </w:r>
          </w:p>
        </w:tc>
        <w:tc>
          <w:tcPr>
            <w:tcW w:w="990" w:type="dxa"/>
          </w:tcPr>
          <w:p w14:paraId="61D7B7B6" w14:textId="03184506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C006EB">
              <w:rPr>
                <w:rFonts w:ascii="Cambria" w:hAnsi="Cambria"/>
                <w:b/>
                <w:bCs/>
              </w:rPr>
              <w:t>Z</w:t>
            </w:r>
          </w:p>
        </w:tc>
        <w:tc>
          <w:tcPr>
            <w:tcW w:w="990" w:type="dxa"/>
          </w:tcPr>
          <w:p w14:paraId="2BAFBD0D" w14:textId="551CAC74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C006EB">
              <w:rPr>
                <w:rFonts w:ascii="Cambria" w:hAnsi="Cambria"/>
                <w:b/>
                <w:bCs/>
              </w:rPr>
              <w:t>P</w:t>
            </w:r>
          </w:p>
        </w:tc>
        <w:tc>
          <w:tcPr>
            <w:tcW w:w="810" w:type="dxa"/>
          </w:tcPr>
          <w:p w14:paraId="0FF45FD6" w14:textId="7D2AC1F8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C006EB">
              <w:rPr>
                <w:rFonts w:ascii="Cambria" w:hAnsi="Cambria"/>
                <w:b/>
                <w:bCs/>
              </w:rPr>
              <w:t xml:space="preserve">aOR </w:t>
            </w:r>
          </w:p>
        </w:tc>
        <w:tc>
          <w:tcPr>
            <w:tcW w:w="1530" w:type="dxa"/>
          </w:tcPr>
          <w:p w14:paraId="2D0D4C7E" w14:textId="341C3927" w:rsidR="00C006EB" w:rsidRPr="00C006EB" w:rsidRDefault="00C006EB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C006EB">
              <w:rPr>
                <w:rFonts w:ascii="Cambria" w:eastAsia="Cambria" w:hAnsi="Cambria" w:cs="Cambria"/>
                <w:b/>
                <w:bCs/>
              </w:rPr>
              <w:t>(95%CI)</w:t>
            </w:r>
          </w:p>
        </w:tc>
      </w:tr>
      <w:tr w:rsidR="00944A52" w14:paraId="2B842CB5" w14:textId="77777777" w:rsidTr="00944A52">
        <w:tc>
          <w:tcPr>
            <w:tcW w:w="1705" w:type="dxa"/>
          </w:tcPr>
          <w:p w14:paraId="0B092C9D" w14:textId="2AFA04F7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(Intercept)</w:t>
            </w:r>
          </w:p>
        </w:tc>
        <w:tc>
          <w:tcPr>
            <w:tcW w:w="1726" w:type="dxa"/>
          </w:tcPr>
          <w:p w14:paraId="7A014066" w14:textId="77777777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74" w:type="dxa"/>
          </w:tcPr>
          <w:p w14:paraId="1D108031" w14:textId="6B0DF750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FE5328">
              <w:rPr>
                <w:rFonts w:ascii="Cambria" w:eastAsia="Cambria" w:hAnsi="Cambria" w:cs="Cambria"/>
              </w:rPr>
              <w:t xml:space="preserve">2.323    </w:t>
            </w:r>
          </w:p>
        </w:tc>
        <w:tc>
          <w:tcPr>
            <w:tcW w:w="900" w:type="dxa"/>
          </w:tcPr>
          <w:p w14:paraId="1D12AA73" w14:textId="0E9B8800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FE5328">
              <w:rPr>
                <w:rFonts w:ascii="Cambria" w:eastAsia="Cambria" w:hAnsi="Cambria" w:cs="Cambria"/>
              </w:rPr>
              <w:t>0.37</w:t>
            </w:r>
            <w:r w:rsidR="002D0BAE"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990" w:type="dxa"/>
          </w:tcPr>
          <w:p w14:paraId="7021BEAA" w14:textId="0FABF458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FE5328">
              <w:rPr>
                <w:rFonts w:ascii="Cambria" w:eastAsia="Cambria" w:hAnsi="Cambria" w:cs="Cambria"/>
              </w:rPr>
              <w:t>6.199</w:t>
            </w:r>
          </w:p>
        </w:tc>
        <w:tc>
          <w:tcPr>
            <w:tcW w:w="990" w:type="dxa"/>
          </w:tcPr>
          <w:p w14:paraId="599C6522" w14:textId="79554F2A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&lt;.001</w:t>
            </w:r>
            <w:r w:rsidR="00C006EB" w:rsidRPr="00FE5328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810" w:type="dxa"/>
          </w:tcPr>
          <w:p w14:paraId="5FE0C069" w14:textId="27ECD414" w:rsidR="00C006EB" w:rsidRDefault="009C4FA8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10.21</w:t>
            </w:r>
          </w:p>
        </w:tc>
        <w:tc>
          <w:tcPr>
            <w:tcW w:w="1530" w:type="dxa"/>
          </w:tcPr>
          <w:p w14:paraId="4C426E09" w14:textId="2589DE1C" w:rsidR="00C006EB" w:rsidRDefault="003B3236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</w:t>
            </w:r>
            <w:r w:rsidR="00C80913">
              <w:rPr>
                <w:rFonts w:ascii="Cambria" w:eastAsia="Cambria" w:hAnsi="Cambria" w:cs="Cambria"/>
              </w:rPr>
              <w:t>5.06, 22.11)</w:t>
            </w:r>
          </w:p>
        </w:tc>
      </w:tr>
      <w:tr w:rsidR="002201A9" w14:paraId="74795E2A" w14:textId="77777777" w:rsidTr="00944A52">
        <w:tc>
          <w:tcPr>
            <w:tcW w:w="1705" w:type="dxa"/>
            <w:vMerge w:val="restart"/>
          </w:tcPr>
          <w:p w14:paraId="08B3E2A4" w14:textId="426FD7CB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Species</w:t>
            </w:r>
          </w:p>
        </w:tc>
        <w:tc>
          <w:tcPr>
            <w:tcW w:w="1726" w:type="dxa"/>
          </w:tcPr>
          <w:p w14:paraId="780A5A9B" w14:textId="5E8787BD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E57B42">
              <w:rPr>
                <w:rFonts w:ascii="Cambria" w:hAnsi="Cambria"/>
              </w:rPr>
              <w:t>DV v. IS</w:t>
            </w:r>
          </w:p>
        </w:tc>
        <w:tc>
          <w:tcPr>
            <w:tcW w:w="974" w:type="dxa"/>
          </w:tcPr>
          <w:p w14:paraId="4042F2E1" w14:textId="4CAF359C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 xml:space="preserve">-0.291    </w:t>
            </w:r>
          </w:p>
        </w:tc>
        <w:tc>
          <w:tcPr>
            <w:tcW w:w="900" w:type="dxa"/>
          </w:tcPr>
          <w:p w14:paraId="636C8444" w14:textId="4D8B5BE4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0.3</w:t>
            </w:r>
            <w:r>
              <w:rPr>
                <w:rFonts w:ascii="Cambria" w:eastAsia="Cambria" w:hAnsi="Cambria" w:cs="Cambria"/>
              </w:rPr>
              <w:t>70</w:t>
            </w:r>
            <w:r w:rsidRPr="48C97170">
              <w:rPr>
                <w:rFonts w:ascii="Cambria" w:eastAsia="Cambria" w:hAnsi="Cambria" w:cs="Cambria"/>
              </w:rPr>
              <w:t xml:space="preserve">  </w:t>
            </w:r>
          </w:p>
        </w:tc>
        <w:tc>
          <w:tcPr>
            <w:tcW w:w="990" w:type="dxa"/>
          </w:tcPr>
          <w:p w14:paraId="551B1F6F" w14:textId="3B187B5E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-0.788</w:t>
            </w:r>
          </w:p>
        </w:tc>
        <w:tc>
          <w:tcPr>
            <w:tcW w:w="990" w:type="dxa"/>
          </w:tcPr>
          <w:p w14:paraId="0C91D366" w14:textId="668AFA4C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0.43</w:t>
            </w:r>
            <w:r>
              <w:rPr>
                <w:rFonts w:ascii="Cambria" w:eastAsia="Cambria" w:hAnsi="Cambria" w:cs="Cambria"/>
              </w:rPr>
              <w:t>1</w:t>
            </w:r>
            <w:r w:rsidRPr="48C97170">
              <w:rPr>
                <w:rFonts w:ascii="Cambria" w:eastAsia="Cambria" w:hAnsi="Cambria" w:cs="Cambria"/>
              </w:rPr>
              <w:t xml:space="preserve">    </w:t>
            </w:r>
          </w:p>
        </w:tc>
        <w:tc>
          <w:tcPr>
            <w:tcW w:w="810" w:type="dxa"/>
          </w:tcPr>
          <w:p w14:paraId="51679D03" w14:textId="6514F666" w:rsidR="002201A9" w:rsidRDefault="007F4D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0.7</w:t>
            </w:r>
            <w:r w:rsidR="003B3236"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1530" w:type="dxa"/>
          </w:tcPr>
          <w:p w14:paraId="0EFF5555" w14:textId="6DC20056" w:rsidR="002201A9" w:rsidRDefault="00C80913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(0.35, 1.52)</w:t>
            </w:r>
          </w:p>
        </w:tc>
      </w:tr>
      <w:tr w:rsidR="002201A9" w14:paraId="4C74C547" w14:textId="77777777" w:rsidTr="00944A52">
        <w:tc>
          <w:tcPr>
            <w:tcW w:w="1705" w:type="dxa"/>
            <w:vMerge/>
          </w:tcPr>
          <w:p w14:paraId="6F1E6B9D" w14:textId="77777777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726" w:type="dxa"/>
          </w:tcPr>
          <w:p w14:paraId="7D1357B3" w14:textId="106F4211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E57B42">
              <w:rPr>
                <w:rFonts w:ascii="Cambria" w:hAnsi="Cambria"/>
              </w:rPr>
              <w:t>AA v. IS</w:t>
            </w:r>
          </w:p>
        </w:tc>
        <w:tc>
          <w:tcPr>
            <w:tcW w:w="974" w:type="dxa"/>
          </w:tcPr>
          <w:p w14:paraId="6A185CFE" w14:textId="788250EB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-1.39</w:t>
            </w:r>
            <w:r>
              <w:rPr>
                <w:rFonts w:ascii="Cambria" w:eastAsia="Cambria" w:hAnsi="Cambria" w:cs="Cambria"/>
              </w:rPr>
              <w:t>0</w:t>
            </w:r>
            <w:r w:rsidRPr="48C97170">
              <w:rPr>
                <w:rFonts w:ascii="Cambria" w:eastAsia="Cambria" w:hAnsi="Cambria" w:cs="Cambria"/>
              </w:rPr>
              <w:t xml:space="preserve">    </w:t>
            </w:r>
          </w:p>
        </w:tc>
        <w:tc>
          <w:tcPr>
            <w:tcW w:w="900" w:type="dxa"/>
          </w:tcPr>
          <w:p w14:paraId="43B47CED" w14:textId="227475E1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 xml:space="preserve">0.430  </w:t>
            </w:r>
          </w:p>
        </w:tc>
        <w:tc>
          <w:tcPr>
            <w:tcW w:w="990" w:type="dxa"/>
          </w:tcPr>
          <w:p w14:paraId="7E296536" w14:textId="34591D90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-3.230</w:t>
            </w:r>
          </w:p>
        </w:tc>
        <w:tc>
          <w:tcPr>
            <w:tcW w:w="990" w:type="dxa"/>
          </w:tcPr>
          <w:p w14:paraId="151CD603" w14:textId="1AF447EC" w:rsidR="002201A9" w:rsidRPr="005D7484" w:rsidRDefault="002201A9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5D7484">
              <w:rPr>
                <w:rFonts w:ascii="Cambria" w:eastAsia="Cambria" w:hAnsi="Cambria" w:cs="Cambria"/>
                <w:b/>
                <w:bCs/>
              </w:rPr>
              <w:t>0.001</w:t>
            </w:r>
          </w:p>
        </w:tc>
        <w:tc>
          <w:tcPr>
            <w:tcW w:w="810" w:type="dxa"/>
          </w:tcPr>
          <w:p w14:paraId="0E4ADB47" w14:textId="174CD898" w:rsidR="002201A9" w:rsidRDefault="007F4D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0.2</w:t>
            </w:r>
            <w:r w:rsidR="003B3236"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1530" w:type="dxa"/>
          </w:tcPr>
          <w:p w14:paraId="68CAF062" w14:textId="09D5D244" w:rsidR="002201A9" w:rsidRDefault="00C80913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(0.11, 0.57)</w:t>
            </w:r>
          </w:p>
        </w:tc>
      </w:tr>
      <w:tr w:rsidR="00944A52" w14:paraId="287B2BF8" w14:textId="77777777" w:rsidTr="00944A52">
        <w:tc>
          <w:tcPr>
            <w:tcW w:w="1705" w:type="dxa"/>
          </w:tcPr>
          <w:p w14:paraId="36C1214A" w14:textId="3A1C3228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Sex</w:t>
            </w:r>
          </w:p>
        </w:tc>
        <w:tc>
          <w:tcPr>
            <w:tcW w:w="1726" w:type="dxa"/>
          </w:tcPr>
          <w:p w14:paraId="2A26EE53" w14:textId="2EC079E4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Male v. Female</w:t>
            </w:r>
          </w:p>
        </w:tc>
        <w:tc>
          <w:tcPr>
            <w:tcW w:w="974" w:type="dxa"/>
          </w:tcPr>
          <w:p w14:paraId="3291A2D8" w14:textId="2420E788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 xml:space="preserve">-1.581    </w:t>
            </w:r>
          </w:p>
        </w:tc>
        <w:tc>
          <w:tcPr>
            <w:tcW w:w="900" w:type="dxa"/>
          </w:tcPr>
          <w:p w14:paraId="18211741" w14:textId="76B0F0AB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0.5</w:t>
            </w:r>
            <w:r w:rsidR="002D0BAE">
              <w:rPr>
                <w:rFonts w:ascii="Cambria" w:eastAsia="Cambria" w:hAnsi="Cambria" w:cs="Cambria"/>
              </w:rPr>
              <w:t>70</w:t>
            </w:r>
            <w:r w:rsidRPr="48C97170">
              <w:rPr>
                <w:rFonts w:ascii="Cambria" w:eastAsia="Cambria" w:hAnsi="Cambria" w:cs="Cambria"/>
              </w:rPr>
              <w:t xml:space="preserve">  </w:t>
            </w:r>
          </w:p>
        </w:tc>
        <w:tc>
          <w:tcPr>
            <w:tcW w:w="990" w:type="dxa"/>
          </w:tcPr>
          <w:p w14:paraId="4885E9D6" w14:textId="6A160AE7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-2.775</w:t>
            </w:r>
          </w:p>
        </w:tc>
        <w:tc>
          <w:tcPr>
            <w:tcW w:w="990" w:type="dxa"/>
          </w:tcPr>
          <w:p w14:paraId="54688CAF" w14:textId="749F0F52" w:rsidR="00C006EB" w:rsidRPr="005D7484" w:rsidRDefault="00E6775F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5D7484">
              <w:rPr>
                <w:rFonts w:ascii="Cambria" w:eastAsia="Cambria" w:hAnsi="Cambria" w:cs="Cambria"/>
                <w:b/>
                <w:bCs/>
              </w:rPr>
              <w:t>0.006</w:t>
            </w:r>
          </w:p>
        </w:tc>
        <w:tc>
          <w:tcPr>
            <w:tcW w:w="810" w:type="dxa"/>
          </w:tcPr>
          <w:p w14:paraId="49E9FC87" w14:textId="6BDBFA32" w:rsidR="00C006EB" w:rsidRDefault="007F4D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0.2</w:t>
            </w:r>
            <w:r w:rsidR="003B3236"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1530" w:type="dxa"/>
          </w:tcPr>
          <w:p w14:paraId="3089908D" w14:textId="25246D63" w:rsidR="00C006EB" w:rsidRDefault="00C80913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</w:t>
            </w:r>
            <w:r w:rsidR="00DB747C">
              <w:rPr>
                <w:rFonts w:ascii="Cambria" w:eastAsia="Cambria" w:hAnsi="Cambria" w:cs="Cambria"/>
              </w:rPr>
              <w:t>0.07, 0.66)</w:t>
            </w:r>
          </w:p>
        </w:tc>
      </w:tr>
      <w:tr w:rsidR="00944A52" w14:paraId="1E8F5266" w14:textId="77777777" w:rsidTr="00944A52">
        <w:tc>
          <w:tcPr>
            <w:tcW w:w="1705" w:type="dxa"/>
          </w:tcPr>
          <w:p w14:paraId="18528C28" w14:textId="28EBC640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Feeding status</w:t>
            </w:r>
          </w:p>
        </w:tc>
        <w:tc>
          <w:tcPr>
            <w:tcW w:w="1726" w:type="dxa"/>
          </w:tcPr>
          <w:p w14:paraId="31D7A3D0" w14:textId="3602310F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E57B42">
              <w:rPr>
                <w:rFonts w:ascii="Cambria" w:hAnsi="Cambria"/>
              </w:rPr>
              <w:t>Fed v. Unfed</w:t>
            </w:r>
          </w:p>
        </w:tc>
        <w:tc>
          <w:tcPr>
            <w:tcW w:w="974" w:type="dxa"/>
          </w:tcPr>
          <w:p w14:paraId="38B42EC4" w14:textId="427181C4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-1.16</w:t>
            </w:r>
            <w:r w:rsidR="000A72D1">
              <w:rPr>
                <w:rFonts w:ascii="Cambria" w:eastAsia="Cambria" w:hAnsi="Cambria" w:cs="Cambria"/>
              </w:rPr>
              <w:t>1</w:t>
            </w:r>
            <w:r w:rsidRPr="48C97170">
              <w:rPr>
                <w:rFonts w:ascii="Cambria" w:eastAsia="Cambria" w:hAnsi="Cambria" w:cs="Cambria"/>
              </w:rPr>
              <w:t xml:space="preserve">    </w:t>
            </w:r>
          </w:p>
        </w:tc>
        <w:tc>
          <w:tcPr>
            <w:tcW w:w="900" w:type="dxa"/>
          </w:tcPr>
          <w:p w14:paraId="7372E4A0" w14:textId="14CD1F9C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 xml:space="preserve">0.304  </w:t>
            </w:r>
          </w:p>
        </w:tc>
        <w:tc>
          <w:tcPr>
            <w:tcW w:w="990" w:type="dxa"/>
          </w:tcPr>
          <w:p w14:paraId="19B9BCA6" w14:textId="50A6B736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-3.813</w:t>
            </w:r>
          </w:p>
        </w:tc>
        <w:tc>
          <w:tcPr>
            <w:tcW w:w="990" w:type="dxa"/>
          </w:tcPr>
          <w:p w14:paraId="0586DCCA" w14:textId="73C0771F" w:rsidR="00C006EB" w:rsidRPr="005D7484" w:rsidRDefault="00E6775F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5D7484">
              <w:rPr>
                <w:rFonts w:ascii="Cambria" w:eastAsia="Cambria" w:hAnsi="Cambria" w:cs="Cambria"/>
                <w:b/>
                <w:bCs/>
              </w:rPr>
              <w:t>&lt;.001</w:t>
            </w:r>
          </w:p>
        </w:tc>
        <w:tc>
          <w:tcPr>
            <w:tcW w:w="810" w:type="dxa"/>
          </w:tcPr>
          <w:p w14:paraId="21D0D281" w14:textId="711A37A3" w:rsidR="00C006EB" w:rsidRDefault="007F4D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0.31</w:t>
            </w:r>
          </w:p>
        </w:tc>
        <w:tc>
          <w:tcPr>
            <w:tcW w:w="1530" w:type="dxa"/>
          </w:tcPr>
          <w:p w14:paraId="63285D47" w14:textId="7BEFD5AF" w:rsidR="00C006EB" w:rsidRDefault="00DB747C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(0.17, </w:t>
            </w:r>
            <w:r w:rsidR="00E659B0">
              <w:rPr>
                <w:rFonts w:ascii="Cambria" w:eastAsia="Cambria" w:hAnsi="Cambria" w:cs="Cambria"/>
              </w:rPr>
              <w:t>0.58)</w:t>
            </w:r>
          </w:p>
        </w:tc>
      </w:tr>
      <w:tr w:rsidR="00944A52" w14:paraId="346FE8E0" w14:textId="77777777" w:rsidTr="00944A52">
        <w:tc>
          <w:tcPr>
            <w:tcW w:w="1705" w:type="dxa"/>
          </w:tcPr>
          <w:p w14:paraId="7B58D237" w14:textId="53353AAF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RTS</w:t>
            </w:r>
          </w:p>
        </w:tc>
        <w:tc>
          <w:tcPr>
            <w:tcW w:w="1726" w:type="dxa"/>
          </w:tcPr>
          <w:p w14:paraId="19858CE8" w14:textId="05738FCC" w:rsidR="00C006EB" w:rsidRDefault="00C006EB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00E57B42">
              <w:rPr>
                <w:rFonts w:ascii="Cambria" w:hAnsi="Cambria"/>
              </w:rPr>
              <w:t>(10 pixel step)</w:t>
            </w:r>
          </w:p>
        </w:tc>
        <w:tc>
          <w:tcPr>
            <w:tcW w:w="974" w:type="dxa"/>
          </w:tcPr>
          <w:p w14:paraId="337B5CC0" w14:textId="45DFEF46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0.12</w:t>
            </w:r>
            <w:r w:rsidR="000A72D1">
              <w:rPr>
                <w:rFonts w:ascii="Cambria" w:eastAsia="Cambria" w:hAnsi="Cambria" w:cs="Cambria"/>
              </w:rPr>
              <w:t>6</w:t>
            </w:r>
            <w:r w:rsidRPr="48C97170">
              <w:rPr>
                <w:rFonts w:ascii="Cambria" w:eastAsia="Cambria" w:hAnsi="Cambria" w:cs="Cambria"/>
              </w:rPr>
              <w:t xml:space="preserve">    </w:t>
            </w:r>
          </w:p>
        </w:tc>
        <w:tc>
          <w:tcPr>
            <w:tcW w:w="900" w:type="dxa"/>
          </w:tcPr>
          <w:p w14:paraId="1EA1FBA2" w14:textId="03223956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0.03</w:t>
            </w:r>
            <w:r w:rsidR="002D0BAE">
              <w:rPr>
                <w:rFonts w:ascii="Cambria" w:eastAsia="Cambria" w:hAnsi="Cambria" w:cs="Cambria"/>
              </w:rPr>
              <w:t>4</w:t>
            </w:r>
            <w:r w:rsidRPr="48C97170"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990" w:type="dxa"/>
          </w:tcPr>
          <w:p w14:paraId="473F2D13" w14:textId="1AFC275F" w:rsidR="00C006EB" w:rsidRDefault="00E677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3.720</w:t>
            </w:r>
          </w:p>
        </w:tc>
        <w:tc>
          <w:tcPr>
            <w:tcW w:w="990" w:type="dxa"/>
          </w:tcPr>
          <w:p w14:paraId="5DB106B8" w14:textId="22F8BFFA" w:rsidR="00C006EB" w:rsidRPr="005D7484" w:rsidRDefault="000A72D1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5D7484">
              <w:rPr>
                <w:rFonts w:ascii="Cambria" w:eastAsia="Cambria" w:hAnsi="Cambria" w:cs="Cambria"/>
                <w:b/>
                <w:bCs/>
              </w:rPr>
              <w:t>&lt;.001</w:t>
            </w:r>
          </w:p>
        </w:tc>
        <w:tc>
          <w:tcPr>
            <w:tcW w:w="810" w:type="dxa"/>
          </w:tcPr>
          <w:p w14:paraId="6B5BB25C" w14:textId="15D56293" w:rsidR="00C006EB" w:rsidRDefault="007F4D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1.13</w:t>
            </w:r>
          </w:p>
        </w:tc>
        <w:tc>
          <w:tcPr>
            <w:tcW w:w="1530" w:type="dxa"/>
          </w:tcPr>
          <w:p w14:paraId="37D65461" w14:textId="6E4B9373" w:rsidR="00C006EB" w:rsidRDefault="00E659B0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(1.07, 1.22)</w:t>
            </w:r>
          </w:p>
        </w:tc>
      </w:tr>
      <w:tr w:rsidR="002201A9" w14:paraId="4E0E0C38" w14:textId="77777777" w:rsidTr="00944A52">
        <w:tc>
          <w:tcPr>
            <w:tcW w:w="1705" w:type="dxa"/>
            <w:vMerge w:val="restart"/>
          </w:tcPr>
          <w:p w14:paraId="4445B8D5" w14:textId="4A0A4299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Interaction Species * Sex</w:t>
            </w:r>
          </w:p>
        </w:tc>
        <w:tc>
          <w:tcPr>
            <w:tcW w:w="1726" w:type="dxa"/>
          </w:tcPr>
          <w:p w14:paraId="41D0ACF4" w14:textId="6A44E2D1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DV : Male</w:t>
            </w:r>
          </w:p>
        </w:tc>
        <w:tc>
          <w:tcPr>
            <w:tcW w:w="974" w:type="dxa"/>
          </w:tcPr>
          <w:p w14:paraId="7D87E3DB" w14:textId="2C66CD9A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1.74</w:t>
            </w:r>
            <w:r>
              <w:rPr>
                <w:rFonts w:ascii="Cambria" w:eastAsia="Cambria" w:hAnsi="Cambria" w:cs="Cambria"/>
              </w:rPr>
              <w:t>9</w:t>
            </w:r>
            <w:r w:rsidRPr="48C97170">
              <w:rPr>
                <w:rFonts w:ascii="Cambria" w:eastAsia="Cambria" w:hAnsi="Cambria" w:cs="Cambria"/>
              </w:rPr>
              <w:t xml:space="preserve">    </w:t>
            </w:r>
          </w:p>
        </w:tc>
        <w:tc>
          <w:tcPr>
            <w:tcW w:w="900" w:type="dxa"/>
          </w:tcPr>
          <w:p w14:paraId="613D32E1" w14:textId="32D4563D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</w:t>
            </w:r>
            <w:r w:rsidRPr="48C97170">
              <w:rPr>
                <w:rFonts w:ascii="Cambria" w:eastAsia="Cambria" w:hAnsi="Cambria" w:cs="Cambria"/>
              </w:rPr>
              <w:t>65</w:t>
            </w:r>
            <w:r>
              <w:rPr>
                <w:rFonts w:ascii="Cambria" w:eastAsia="Cambria" w:hAnsi="Cambria" w:cs="Cambria"/>
              </w:rPr>
              <w:t>7</w:t>
            </w:r>
            <w:r w:rsidRPr="48C97170"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990" w:type="dxa"/>
          </w:tcPr>
          <w:p w14:paraId="03D5D85B" w14:textId="7EB3F516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2.663</w:t>
            </w:r>
          </w:p>
        </w:tc>
        <w:tc>
          <w:tcPr>
            <w:tcW w:w="990" w:type="dxa"/>
          </w:tcPr>
          <w:p w14:paraId="3DD9BCC7" w14:textId="6643B585" w:rsidR="002201A9" w:rsidRPr="005D7484" w:rsidRDefault="002201A9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5D7484">
              <w:rPr>
                <w:rFonts w:ascii="Cambria" w:eastAsia="Cambria" w:hAnsi="Cambria" w:cs="Cambria"/>
                <w:b/>
                <w:bCs/>
              </w:rPr>
              <w:t>0.008</w:t>
            </w:r>
          </w:p>
        </w:tc>
        <w:tc>
          <w:tcPr>
            <w:tcW w:w="810" w:type="dxa"/>
          </w:tcPr>
          <w:p w14:paraId="652BEE17" w14:textId="7E22D7C3" w:rsidR="002201A9" w:rsidRDefault="007F4D5F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5.7</w:t>
            </w:r>
            <w:r w:rsidR="003B3236"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1530" w:type="dxa"/>
          </w:tcPr>
          <w:p w14:paraId="6159D35A" w14:textId="630656CD" w:rsidR="002201A9" w:rsidRDefault="00E659B0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(1.53, 20.54)</w:t>
            </w:r>
          </w:p>
        </w:tc>
      </w:tr>
      <w:tr w:rsidR="002201A9" w14:paraId="1D1CA6F3" w14:textId="77777777" w:rsidTr="00944A52">
        <w:tc>
          <w:tcPr>
            <w:tcW w:w="1705" w:type="dxa"/>
            <w:vMerge/>
          </w:tcPr>
          <w:p w14:paraId="62A210A2" w14:textId="77777777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726" w:type="dxa"/>
          </w:tcPr>
          <w:p w14:paraId="7E650BA9" w14:textId="51EE3751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AA : Male</w:t>
            </w:r>
          </w:p>
        </w:tc>
        <w:tc>
          <w:tcPr>
            <w:tcW w:w="974" w:type="dxa"/>
          </w:tcPr>
          <w:p w14:paraId="057D596B" w14:textId="4A21608D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1.14</w:t>
            </w:r>
            <w:r>
              <w:rPr>
                <w:rFonts w:ascii="Cambria" w:eastAsia="Cambria" w:hAnsi="Cambria" w:cs="Cambria"/>
              </w:rPr>
              <w:t>7</w:t>
            </w:r>
            <w:r w:rsidRPr="48C97170">
              <w:rPr>
                <w:rFonts w:ascii="Cambria" w:eastAsia="Cambria" w:hAnsi="Cambria" w:cs="Cambria"/>
              </w:rPr>
              <w:t xml:space="preserve">    </w:t>
            </w:r>
          </w:p>
        </w:tc>
        <w:tc>
          <w:tcPr>
            <w:tcW w:w="900" w:type="dxa"/>
          </w:tcPr>
          <w:p w14:paraId="34DC1DA3" w14:textId="07B50E90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 xml:space="preserve">0.714   </w:t>
            </w:r>
          </w:p>
        </w:tc>
        <w:tc>
          <w:tcPr>
            <w:tcW w:w="990" w:type="dxa"/>
          </w:tcPr>
          <w:p w14:paraId="7B69BFCB" w14:textId="3E915588" w:rsidR="002201A9" w:rsidRDefault="002201A9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 w:rsidRPr="48C97170">
              <w:rPr>
                <w:rFonts w:ascii="Cambria" w:eastAsia="Cambria" w:hAnsi="Cambria" w:cs="Cambria"/>
              </w:rPr>
              <w:t>1.606</w:t>
            </w:r>
          </w:p>
        </w:tc>
        <w:tc>
          <w:tcPr>
            <w:tcW w:w="990" w:type="dxa"/>
          </w:tcPr>
          <w:p w14:paraId="22EFB6D3" w14:textId="7A20F8E9" w:rsidR="002201A9" w:rsidRPr="005D7484" w:rsidRDefault="002201A9" w:rsidP="008F5657">
            <w:pPr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  <w:r w:rsidRPr="005D7484">
              <w:rPr>
                <w:rFonts w:ascii="Cambria" w:eastAsia="Cambria" w:hAnsi="Cambria" w:cs="Cambria"/>
                <w:b/>
                <w:bCs/>
              </w:rPr>
              <w:t xml:space="preserve">0.108    </w:t>
            </w:r>
          </w:p>
        </w:tc>
        <w:tc>
          <w:tcPr>
            <w:tcW w:w="810" w:type="dxa"/>
          </w:tcPr>
          <w:p w14:paraId="61457BAA" w14:textId="6C752B50" w:rsidR="002201A9" w:rsidRDefault="003B3236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3.15</w:t>
            </w:r>
          </w:p>
        </w:tc>
        <w:tc>
          <w:tcPr>
            <w:tcW w:w="1530" w:type="dxa"/>
          </w:tcPr>
          <w:p w14:paraId="41A61FBF" w14:textId="26F36D4F" w:rsidR="002201A9" w:rsidRDefault="00944A52" w:rsidP="008F5657">
            <w:pP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(0.75, 12.62)</w:t>
            </w:r>
          </w:p>
        </w:tc>
      </w:tr>
    </w:tbl>
    <w:p w14:paraId="5B99FEE6" w14:textId="77777777" w:rsidR="00BF6715" w:rsidRDefault="00BF6715" w:rsidP="000A72D1">
      <w:pPr>
        <w:spacing w:line="480" w:lineRule="auto"/>
        <w:rPr>
          <w:rFonts w:ascii="Cambria" w:eastAsia="Cambria" w:hAnsi="Cambria" w:cs="Cambria"/>
        </w:rPr>
      </w:pPr>
    </w:p>
    <w:p w14:paraId="631804A6" w14:textId="31F6940A" w:rsidR="00CA156A" w:rsidRDefault="603517AA" w:rsidP="000A72D1">
      <w:pPr>
        <w:spacing w:line="480" w:lineRule="auto"/>
        <w:rPr>
          <w:rFonts w:ascii="Cambria" w:eastAsia="Cambria" w:hAnsi="Cambria" w:cs="Cambria"/>
        </w:rPr>
      </w:pPr>
      <w:r w:rsidRPr="48C97170">
        <w:rPr>
          <w:rFonts w:ascii="Cambria" w:eastAsia="Cambria" w:hAnsi="Cambria" w:cs="Cambria"/>
        </w:rPr>
        <w:t xml:space="preserve">                               </w:t>
      </w:r>
    </w:p>
    <w:p w14:paraId="559DCB25" w14:textId="278A2791" w:rsidR="007D72E9" w:rsidRPr="00C554A3" w:rsidRDefault="007D72E9" w:rsidP="00BF6715">
      <w:pPr>
        <w:spacing w:line="480" w:lineRule="auto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  <w:b/>
        </w:rPr>
        <w:t xml:space="preserve">S2 Table </w:t>
      </w:r>
      <w:r>
        <w:rPr>
          <w:rFonts w:ascii="Cambria" w:eastAsia="Cambria" w:hAnsi="Cambria" w:cs="Cambria"/>
          <w:b/>
        </w:rPr>
        <w:t>C</w:t>
      </w:r>
      <w:r>
        <w:rPr>
          <w:rFonts w:ascii="Cambria" w:eastAsia="Cambria" w:hAnsi="Cambria" w:cs="Cambria"/>
          <w:b/>
        </w:rPr>
        <w:t xml:space="preserve">: </w:t>
      </w:r>
      <w:r w:rsidR="007F1386">
        <w:rPr>
          <w:rFonts w:ascii="Cambria" w:eastAsia="Cambria" w:hAnsi="Cambria" w:cs="Cambria"/>
          <w:b/>
        </w:rPr>
        <w:t xml:space="preserve">The </w:t>
      </w:r>
      <w:r w:rsidR="007F1386" w:rsidRPr="00C554A3">
        <w:rPr>
          <w:rFonts w:ascii="Cambria" w:eastAsia="Cambria" w:hAnsi="Cambria" w:cs="Cambria"/>
          <w:b/>
        </w:rPr>
        <w:t xml:space="preserve">relationship between species </w:t>
      </w:r>
      <w:r w:rsidR="009F1F11">
        <w:rPr>
          <w:rFonts w:ascii="Cambria" w:eastAsia="Cambria" w:hAnsi="Cambria" w:cs="Cambria"/>
          <w:b/>
        </w:rPr>
        <w:t xml:space="preserve">and </w:t>
      </w:r>
      <w:bookmarkStart w:id="0" w:name="_GoBack"/>
      <w:bookmarkEnd w:id="0"/>
      <w:r w:rsidR="007F1386" w:rsidRPr="00C554A3">
        <w:rPr>
          <w:rFonts w:ascii="Cambria" w:eastAsia="Cambria" w:hAnsi="Cambria" w:cs="Cambria"/>
          <w:b/>
        </w:rPr>
        <w:t xml:space="preserve">sex based on the full model, including </w:t>
      </w:r>
      <w:r w:rsidR="00612800" w:rsidRPr="00C554A3">
        <w:rPr>
          <w:rFonts w:ascii="Cambria" w:eastAsia="Cambria" w:hAnsi="Cambria" w:cs="Cambria"/>
          <w:b/>
        </w:rPr>
        <w:t>percentage correct prediction</w:t>
      </w:r>
      <w:r w:rsidRPr="00C554A3">
        <w:rPr>
          <w:rFonts w:ascii="Cambria" w:eastAsia="Cambria" w:hAnsi="Cambria" w:cs="Cambria"/>
          <w:b/>
        </w:rPr>
        <w:t>.</w:t>
      </w:r>
      <w:r w:rsidRPr="00C554A3">
        <w:rPr>
          <w:rFonts w:ascii="Cambria" w:eastAsia="Cambria" w:hAnsi="Cambria" w:cs="Cambria"/>
        </w:rPr>
        <w:t xml:space="preserve"> The dataset consisted of 937 tick images</w:t>
      </w:r>
      <w:r w:rsidR="00612800" w:rsidRPr="00C554A3">
        <w:rPr>
          <w:rFonts w:ascii="Cambria" w:eastAsia="Cambria" w:hAnsi="Cambria" w:cs="Cambria"/>
        </w:rPr>
        <w:t>.</w:t>
      </w:r>
      <w:r w:rsidR="00C554A3" w:rsidRPr="00C554A3">
        <w:rPr>
          <w:rFonts w:ascii="Cambria" w:eastAsia="Cambria" w:hAnsi="Cambria" w:cs="Cambria"/>
        </w:rPr>
        <w:t xml:space="preserve"> </w:t>
      </w:r>
      <w:r w:rsidR="00C554A3" w:rsidRPr="00C554A3">
        <w:rPr>
          <w:rFonts w:ascii="Cambria" w:eastAsia="Cambria" w:hAnsi="Cambria" w:cs="Cambria"/>
        </w:rPr>
        <w:t>Adults of known sex, feeding status and species were included in the multivariable regression. The adjusted odd</w:t>
      </w:r>
      <w:r w:rsidR="00C554A3">
        <w:rPr>
          <w:rFonts w:ascii="Cambria" w:eastAsia="Cambria" w:hAnsi="Cambria" w:cs="Cambria"/>
        </w:rPr>
        <w:t>s</w:t>
      </w:r>
      <w:r w:rsidR="00C554A3" w:rsidRPr="00C554A3">
        <w:rPr>
          <w:rFonts w:ascii="Cambria" w:eastAsia="Cambria" w:hAnsi="Cambria" w:cs="Cambria"/>
        </w:rPr>
        <w:t xml:space="preserve"> ratio (aOR) for correct identification accounts for image quality and feeding status (Suppl. Tab</w:t>
      </w:r>
      <w:r w:rsidR="00B61C16">
        <w:rPr>
          <w:rFonts w:ascii="Cambria" w:eastAsia="Cambria" w:hAnsi="Cambria" w:cs="Cambria"/>
        </w:rPr>
        <w:t>le 2B</w:t>
      </w:r>
      <w:r w:rsidR="00EA1435">
        <w:rPr>
          <w:rFonts w:ascii="Cambria" w:eastAsia="Cambria" w:hAnsi="Cambria" w:cs="Cambria"/>
        </w:rPr>
        <w:t>). A</w:t>
      </w:r>
      <w:r w:rsidRPr="00C554A3">
        <w:rPr>
          <w:rFonts w:ascii="Cambria" w:eastAsia="Cambria" w:hAnsi="Cambria" w:cs="Cambria"/>
        </w:rPr>
        <w:t>djusted Odds Ratio</w:t>
      </w:r>
      <w:r w:rsidR="00880283">
        <w:rPr>
          <w:rFonts w:ascii="Cambria" w:eastAsia="Cambria" w:hAnsi="Cambria" w:cs="Cambria"/>
        </w:rPr>
        <w:t xml:space="preserve"> </w:t>
      </w:r>
      <w:r w:rsidR="00817777">
        <w:rPr>
          <w:rFonts w:ascii="Cambria" w:eastAsia="Cambria" w:hAnsi="Cambria" w:cs="Cambria"/>
        </w:rPr>
        <w:t>illustrate how</w:t>
      </w:r>
      <w:r w:rsidR="00880283">
        <w:rPr>
          <w:rFonts w:ascii="Cambria" w:eastAsia="Cambria" w:hAnsi="Cambria" w:cs="Cambria"/>
        </w:rPr>
        <w:t xml:space="preserve"> each </w:t>
      </w:r>
      <w:r w:rsidR="00817777">
        <w:rPr>
          <w:rFonts w:ascii="Cambria" w:eastAsia="Cambria" w:hAnsi="Cambria" w:cs="Cambria"/>
        </w:rPr>
        <w:t xml:space="preserve">species and sex </w:t>
      </w:r>
      <w:r w:rsidR="00880283">
        <w:rPr>
          <w:rFonts w:ascii="Cambria" w:eastAsia="Cambria" w:hAnsi="Cambria" w:cs="Cambria"/>
        </w:rPr>
        <w:t xml:space="preserve">category’s odds of correct prediction </w:t>
      </w:r>
      <w:r w:rsidR="00817777">
        <w:rPr>
          <w:rFonts w:ascii="Cambria" w:eastAsia="Cambria" w:hAnsi="Cambria" w:cs="Cambria"/>
        </w:rPr>
        <w:t xml:space="preserve">compares </w:t>
      </w:r>
      <w:r w:rsidR="00880283">
        <w:rPr>
          <w:rFonts w:ascii="Cambria" w:eastAsia="Cambria" w:hAnsi="Cambria" w:cs="Cambria"/>
        </w:rPr>
        <w:t xml:space="preserve">to </w:t>
      </w:r>
      <w:r w:rsidR="00880283">
        <w:rPr>
          <w:rFonts w:ascii="Cambria" w:eastAsia="Cambria" w:hAnsi="Cambria" w:cs="Cambria"/>
          <w:i/>
          <w:iCs/>
        </w:rPr>
        <w:t xml:space="preserve">I. scapularis </w:t>
      </w:r>
      <w:r w:rsidR="00880283">
        <w:rPr>
          <w:rFonts w:ascii="Cambria" w:eastAsia="Cambria" w:hAnsi="Cambria" w:cs="Cambria"/>
        </w:rPr>
        <w:t>females</w:t>
      </w:r>
      <w:r w:rsidR="00A742EF">
        <w:rPr>
          <w:rFonts w:ascii="Cambria" w:eastAsia="Cambria" w:hAnsi="Cambria" w:cs="Cambria"/>
        </w:rPr>
        <w:t xml:space="preserve"> odds</w:t>
      </w:r>
      <w:r w:rsidR="00880283">
        <w:rPr>
          <w:rFonts w:ascii="Cambria" w:eastAsia="Cambria" w:hAnsi="Cambria" w:cs="Cambria"/>
        </w:rPr>
        <w:t xml:space="preserve"> (reference value)</w:t>
      </w:r>
      <w:r w:rsidRPr="00C554A3">
        <w:rPr>
          <w:rFonts w:ascii="Cambria" w:eastAsia="Cambria" w:hAnsi="Cambria" w:cs="Cambria"/>
        </w:rPr>
        <w:t>, CI: Confidence Interval.</w:t>
      </w:r>
    </w:p>
    <w:p w14:paraId="2B7731AB" w14:textId="39FD3A94" w:rsidR="00D05132" w:rsidRDefault="00D05132" w:rsidP="00D05132"/>
    <w:tbl>
      <w:tblPr>
        <w:tblStyle w:val="TableGrid"/>
        <w:tblW w:w="9877" w:type="dxa"/>
        <w:tblLayout w:type="fixed"/>
        <w:tblLook w:val="0600" w:firstRow="0" w:lastRow="0" w:firstColumn="0" w:lastColumn="0" w:noHBand="1" w:noVBand="1"/>
      </w:tblPr>
      <w:tblGrid>
        <w:gridCol w:w="1707"/>
        <w:gridCol w:w="1159"/>
        <w:gridCol w:w="731"/>
        <w:gridCol w:w="731"/>
        <w:gridCol w:w="1403"/>
        <w:gridCol w:w="1159"/>
        <w:gridCol w:w="731"/>
        <w:gridCol w:w="731"/>
        <w:gridCol w:w="1525"/>
      </w:tblGrid>
      <w:tr w:rsidR="00BF6715" w:rsidRPr="00BF6715" w14:paraId="33612512" w14:textId="77777777" w:rsidTr="00BF6715">
        <w:trPr>
          <w:trHeight w:val="20"/>
        </w:trPr>
        <w:tc>
          <w:tcPr>
            <w:tcW w:w="1707" w:type="dxa"/>
            <w:vMerge w:val="restart"/>
          </w:tcPr>
          <w:p w14:paraId="6A3BD01C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BF6715">
              <w:rPr>
                <w:rFonts w:ascii="Cambria" w:hAnsi="Cambria"/>
                <w:b/>
                <w:bCs/>
              </w:rPr>
              <w:t>Species</w:t>
            </w:r>
          </w:p>
        </w:tc>
        <w:tc>
          <w:tcPr>
            <w:tcW w:w="4024" w:type="dxa"/>
            <w:gridSpan w:val="4"/>
          </w:tcPr>
          <w:p w14:paraId="13ABB15E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BF6715">
              <w:rPr>
                <w:rFonts w:ascii="Cambria" w:hAnsi="Cambria"/>
                <w:b/>
                <w:bCs/>
              </w:rPr>
              <w:t>Female</w:t>
            </w:r>
          </w:p>
        </w:tc>
        <w:tc>
          <w:tcPr>
            <w:tcW w:w="4146" w:type="dxa"/>
            <w:gridSpan w:val="4"/>
          </w:tcPr>
          <w:p w14:paraId="3CC02BE8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BF6715">
              <w:rPr>
                <w:rFonts w:ascii="Cambria" w:hAnsi="Cambria"/>
                <w:b/>
                <w:bCs/>
              </w:rPr>
              <w:t>Male</w:t>
            </w:r>
          </w:p>
        </w:tc>
      </w:tr>
      <w:tr w:rsidR="00BF6715" w:rsidRPr="00BF6715" w14:paraId="0F43A4B9" w14:textId="77777777" w:rsidTr="00BF6715">
        <w:trPr>
          <w:trHeight w:val="20"/>
        </w:trPr>
        <w:tc>
          <w:tcPr>
            <w:tcW w:w="1707" w:type="dxa"/>
            <w:vMerge/>
          </w:tcPr>
          <w:p w14:paraId="30D7E973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1159" w:type="dxa"/>
          </w:tcPr>
          <w:p w14:paraId="6623A64F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Correct</w:t>
            </w:r>
          </w:p>
        </w:tc>
        <w:tc>
          <w:tcPr>
            <w:tcW w:w="731" w:type="dxa"/>
          </w:tcPr>
          <w:p w14:paraId="00B0141F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%</w:t>
            </w:r>
          </w:p>
        </w:tc>
        <w:tc>
          <w:tcPr>
            <w:tcW w:w="731" w:type="dxa"/>
          </w:tcPr>
          <w:p w14:paraId="7E00A08E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aOR</w:t>
            </w:r>
          </w:p>
        </w:tc>
        <w:tc>
          <w:tcPr>
            <w:tcW w:w="1403" w:type="dxa"/>
          </w:tcPr>
          <w:p w14:paraId="791C69BC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(95%CI)</w:t>
            </w:r>
          </w:p>
        </w:tc>
        <w:tc>
          <w:tcPr>
            <w:tcW w:w="1159" w:type="dxa"/>
          </w:tcPr>
          <w:p w14:paraId="52114A4E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Correct</w:t>
            </w:r>
          </w:p>
        </w:tc>
        <w:tc>
          <w:tcPr>
            <w:tcW w:w="731" w:type="dxa"/>
          </w:tcPr>
          <w:p w14:paraId="7C5C79A9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%</w:t>
            </w:r>
          </w:p>
        </w:tc>
        <w:tc>
          <w:tcPr>
            <w:tcW w:w="731" w:type="dxa"/>
          </w:tcPr>
          <w:p w14:paraId="02B434BF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aOR</w:t>
            </w:r>
          </w:p>
        </w:tc>
        <w:tc>
          <w:tcPr>
            <w:tcW w:w="1525" w:type="dxa"/>
          </w:tcPr>
          <w:p w14:paraId="565829AD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(95%CI)</w:t>
            </w:r>
          </w:p>
        </w:tc>
      </w:tr>
      <w:tr w:rsidR="00BF6715" w:rsidRPr="00BF6715" w14:paraId="5ECBA667" w14:textId="77777777" w:rsidTr="00BF6715">
        <w:trPr>
          <w:trHeight w:val="17"/>
        </w:trPr>
        <w:tc>
          <w:tcPr>
            <w:tcW w:w="1707" w:type="dxa"/>
          </w:tcPr>
          <w:p w14:paraId="311313A4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  <w:i/>
              </w:rPr>
            </w:pPr>
            <w:r w:rsidRPr="00BF6715">
              <w:rPr>
                <w:rFonts w:ascii="Cambria" w:hAnsi="Cambria"/>
                <w:i/>
              </w:rPr>
              <w:t>I. scapularis</w:t>
            </w:r>
          </w:p>
        </w:tc>
        <w:tc>
          <w:tcPr>
            <w:tcW w:w="1159" w:type="dxa"/>
          </w:tcPr>
          <w:p w14:paraId="43E54A87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167/180</w:t>
            </w:r>
          </w:p>
        </w:tc>
        <w:tc>
          <w:tcPr>
            <w:tcW w:w="731" w:type="dxa"/>
          </w:tcPr>
          <w:p w14:paraId="4E68EF9D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92.8</w:t>
            </w:r>
          </w:p>
        </w:tc>
        <w:tc>
          <w:tcPr>
            <w:tcW w:w="731" w:type="dxa"/>
          </w:tcPr>
          <w:p w14:paraId="2ABD3A52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1</w:t>
            </w:r>
          </w:p>
        </w:tc>
        <w:tc>
          <w:tcPr>
            <w:tcW w:w="1403" w:type="dxa"/>
          </w:tcPr>
          <w:p w14:paraId="38731EED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Ref. level</w:t>
            </w:r>
          </w:p>
        </w:tc>
        <w:tc>
          <w:tcPr>
            <w:tcW w:w="1159" w:type="dxa"/>
          </w:tcPr>
          <w:p w14:paraId="33763A59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28/34</w:t>
            </w:r>
          </w:p>
        </w:tc>
        <w:tc>
          <w:tcPr>
            <w:tcW w:w="731" w:type="dxa"/>
          </w:tcPr>
          <w:p w14:paraId="59A93069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82.4</w:t>
            </w:r>
          </w:p>
        </w:tc>
        <w:tc>
          <w:tcPr>
            <w:tcW w:w="731" w:type="dxa"/>
          </w:tcPr>
          <w:p w14:paraId="4AB3224E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0.21</w:t>
            </w:r>
          </w:p>
        </w:tc>
        <w:tc>
          <w:tcPr>
            <w:tcW w:w="1525" w:type="dxa"/>
          </w:tcPr>
          <w:p w14:paraId="5537F555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(0.07, 0.66)</w:t>
            </w:r>
          </w:p>
        </w:tc>
      </w:tr>
      <w:tr w:rsidR="00BF6715" w:rsidRPr="00BF6715" w14:paraId="681E956A" w14:textId="77777777" w:rsidTr="00BF6715">
        <w:tc>
          <w:tcPr>
            <w:tcW w:w="1707" w:type="dxa"/>
          </w:tcPr>
          <w:p w14:paraId="45BBA62B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  <w:i/>
              </w:rPr>
            </w:pPr>
            <w:r w:rsidRPr="00BF6715">
              <w:rPr>
                <w:rFonts w:ascii="Cambria" w:hAnsi="Cambria"/>
                <w:i/>
              </w:rPr>
              <w:t>D. variabilis</w:t>
            </w:r>
          </w:p>
        </w:tc>
        <w:tc>
          <w:tcPr>
            <w:tcW w:w="1159" w:type="dxa"/>
          </w:tcPr>
          <w:p w14:paraId="4AE296EA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294/319</w:t>
            </w:r>
          </w:p>
        </w:tc>
        <w:tc>
          <w:tcPr>
            <w:tcW w:w="731" w:type="dxa"/>
          </w:tcPr>
          <w:p w14:paraId="71C459EF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92.2</w:t>
            </w:r>
          </w:p>
        </w:tc>
        <w:tc>
          <w:tcPr>
            <w:tcW w:w="731" w:type="dxa"/>
          </w:tcPr>
          <w:p w14:paraId="14BB183E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0.75</w:t>
            </w:r>
          </w:p>
        </w:tc>
        <w:tc>
          <w:tcPr>
            <w:tcW w:w="1403" w:type="dxa"/>
          </w:tcPr>
          <w:p w14:paraId="689DC415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(0.35, 1.51)</w:t>
            </w:r>
          </w:p>
        </w:tc>
        <w:tc>
          <w:tcPr>
            <w:tcW w:w="1159" w:type="dxa"/>
          </w:tcPr>
          <w:p w14:paraId="0778575D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238/253</w:t>
            </w:r>
          </w:p>
        </w:tc>
        <w:tc>
          <w:tcPr>
            <w:tcW w:w="731" w:type="dxa"/>
          </w:tcPr>
          <w:p w14:paraId="2EBC3652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94.1</w:t>
            </w:r>
          </w:p>
        </w:tc>
        <w:tc>
          <w:tcPr>
            <w:tcW w:w="731" w:type="dxa"/>
          </w:tcPr>
          <w:p w14:paraId="057CAFB9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0.88</w:t>
            </w:r>
          </w:p>
        </w:tc>
        <w:tc>
          <w:tcPr>
            <w:tcW w:w="1525" w:type="dxa"/>
          </w:tcPr>
          <w:p w14:paraId="1B6E0E12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(0.04, 20.45)</w:t>
            </w:r>
          </w:p>
        </w:tc>
      </w:tr>
      <w:tr w:rsidR="00BF6715" w:rsidRPr="00BF6715" w14:paraId="7907575E" w14:textId="77777777" w:rsidTr="00BF6715">
        <w:tc>
          <w:tcPr>
            <w:tcW w:w="1707" w:type="dxa"/>
          </w:tcPr>
          <w:p w14:paraId="7856EB48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  <w:i/>
              </w:rPr>
            </w:pPr>
            <w:r w:rsidRPr="00BF6715">
              <w:rPr>
                <w:rFonts w:ascii="Cambria" w:hAnsi="Cambria"/>
                <w:i/>
              </w:rPr>
              <w:t>A. americanum</w:t>
            </w:r>
          </w:p>
        </w:tc>
        <w:tc>
          <w:tcPr>
            <w:tcW w:w="1159" w:type="dxa"/>
          </w:tcPr>
          <w:p w14:paraId="398D18F3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74/90</w:t>
            </w:r>
          </w:p>
        </w:tc>
        <w:tc>
          <w:tcPr>
            <w:tcW w:w="731" w:type="dxa"/>
          </w:tcPr>
          <w:p w14:paraId="7502FC6A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82.2</w:t>
            </w:r>
          </w:p>
        </w:tc>
        <w:tc>
          <w:tcPr>
            <w:tcW w:w="731" w:type="dxa"/>
          </w:tcPr>
          <w:p w14:paraId="0E9A5C0E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0.25</w:t>
            </w:r>
          </w:p>
        </w:tc>
        <w:tc>
          <w:tcPr>
            <w:tcW w:w="1403" w:type="dxa"/>
          </w:tcPr>
          <w:p w14:paraId="52CA4E24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(0.11, 0.58)</w:t>
            </w:r>
          </w:p>
        </w:tc>
        <w:tc>
          <w:tcPr>
            <w:tcW w:w="1159" w:type="dxa"/>
          </w:tcPr>
          <w:p w14:paraId="362498BD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46/58</w:t>
            </w:r>
          </w:p>
        </w:tc>
        <w:tc>
          <w:tcPr>
            <w:tcW w:w="731" w:type="dxa"/>
          </w:tcPr>
          <w:p w14:paraId="35046673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79.3</w:t>
            </w:r>
          </w:p>
        </w:tc>
        <w:tc>
          <w:tcPr>
            <w:tcW w:w="731" w:type="dxa"/>
          </w:tcPr>
          <w:p w14:paraId="04DB10D0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0.16</w:t>
            </w:r>
          </w:p>
        </w:tc>
        <w:tc>
          <w:tcPr>
            <w:tcW w:w="1525" w:type="dxa"/>
          </w:tcPr>
          <w:p w14:paraId="6320B687" w14:textId="77777777" w:rsidR="007D72E9" w:rsidRPr="00BF6715" w:rsidRDefault="007D72E9" w:rsidP="00BF6715">
            <w:pPr>
              <w:spacing w:line="240" w:lineRule="auto"/>
              <w:rPr>
                <w:rFonts w:ascii="Cambria" w:hAnsi="Cambria"/>
              </w:rPr>
            </w:pPr>
            <w:r w:rsidRPr="00BF6715">
              <w:rPr>
                <w:rFonts w:ascii="Cambria" w:hAnsi="Cambria"/>
              </w:rPr>
              <w:t>(0.01, 4.82)</w:t>
            </w:r>
          </w:p>
        </w:tc>
      </w:tr>
    </w:tbl>
    <w:p w14:paraId="42BD10D7" w14:textId="77777777" w:rsidR="007D72E9" w:rsidRDefault="007D72E9" w:rsidP="00D05132"/>
    <w:p w14:paraId="535D3669" w14:textId="3DD4B165" w:rsidR="007D72E9" w:rsidRDefault="007D72E9" w:rsidP="00D05132"/>
    <w:p w14:paraId="23A6427D" w14:textId="77777777" w:rsidR="00BF6715" w:rsidRDefault="00BF6715" w:rsidP="00D05132"/>
    <w:p w14:paraId="16B92D0A" w14:textId="3C46BF6E" w:rsidR="000522A4" w:rsidRPr="00B418CC" w:rsidRDefault="000522A4" w:rsidP="000522A4">
      <w:p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S2 Table </w:t>
      </w:r>
      <w:r w:rsidR="00B61C16">
        <w:rPr>
          <w:rFonts w:ascii="Cambria" w:eastAsia="Cambria" w:hAnsi="Cambria" w:cs="Cambria"/>
          <w:b/>
        </w:rPr>
        <w:t>D</w:t>
      </w:r>
      <w:r>
        <w:rPr>
          <w:rFonts w:ascii="Cambria" w:eastAsia="Cambria" w:hAnsi="Cambria" w:cs="Cambria"/>
          <w:b/>
        </w:rPr>
        <w:t xml:space="preserve">: Model estimates for the </w:t>
      </w:r>
      <w:r w:rsidR="00CA156A">
        <w:rPr>
          <w:rFonts w:ascii="Cambria" w:eastAsia="Cambria" w:hAnsi="Cambria" w:cs="Cambria"/>
          <w:b/>
        </w:rPr>
        <w:t>SBR</w:t>
      </w:r>
      <w:r>
        <w:rPr>
          <w:rFonts w:ascii="Cambria" w:eastAsia="Cambria" w:hAnsi="Cambria" w:cs="Cambria"/>
          <w:b/>
        </w:rPr>
        <w:t xml:space="preserve"> model.</w:t>
      </w:r>
      <w:r>
        <w:rPr>
          <w:rFonts w:ascii="Cambria" w:eastAsia="Cambria" w:hAnsi="Cambria" w:cs="Cambria"/>
        </w:rPr>
        <w:t xml:space="preserve"> The dataset consisted of 937 tick images</w:t>
      </w:r>
      <w:r w:rsidR="003115DB">
        <w:rPr>
          <w:rFonts w:ascii="Cambria" w:eastAsia="Cambria" w:hAnsi="Cambria" w:cs="Cambria"/>
        </w:rPr>
        <w:t xml:space="preserve">; </w:t>
      </w:r>
      <w:r w:rsidR="003115DB">
        <w:rPr>
          <w:rFonts w:ascii="Cambria" w:eastAsia="Cambria" w:hAnsi="Cambria" w:cs="Cambria"/>
        </w:rPr>
        <w:t>pseudo R</w:t>
      </w:r>
      <w:r w:rsidR="003115DB">
        <w:rPr>
          <w:rFonts w:ascii="Cambria" w:eastAsia="Cambria" w:hAnsi="Cambria" w:cs="Cambria"/>
          <w:vertAlign w:val="superscript"/>
        </w:rPr>
        <w:t>2</w:t>
      </w:r>
      <w:r w:rsidR="003115DB">
        <w:rPr>
          <w:rFonts w:ascii="Cambria" w:eastAsia="Cambria" w:hAnsi="Cambria" w:cs="Cambria"/>
        </w:rPr>
        <w:t xml:space="preserve"> 0.073, Area Under the Curve 0.723, Hosmer and Lemshow goodness of fit test P=0.178</w:t>
      </w:r>
      <w:r w:rsidR="00D1362D">
        <w:rPr>
          <w:rFonts w:ascii="Cambria" w:eastAsia="Cambria" w:hAnsi="Cambria" w:cs="Cambria"/>
        </w:rPr>
        <w:t xml:space="preserve">. </w:t>
      </w:r>
      <w:r w:rsidR="00D1362D">
        <w:rPr>
          <w:rFonts w:ascii="Cambria" w:eastAsia="Cambria" w:hAnsi="Cambria" w:cs="Cambria"/>
          <w:bCs/>
        </w:rPr>
        <w:t xml:space="preserve">RTS was divided by 10; the beta reflects the change per step (i.e., 10 </w:t>
      </w:r>
      <w:r w:rsidR="00D1362D">
        <w:rPr>
          <w:rFonts w:ascii="Cambria" w:eastAsia="Cambria" w:hAnsi="Cambria" w:cs="Cambria"/>
          <w:bCs/>
        </w:rPr>
        <w:t>pixels</w:t>
      </w:r>
      <w:r w:rsidR="00D1362D">
        <w:rPr>
          <w:rFonts w:ascii="Cambria" w:eastAsia="Cambria" w:hAnsi="Cambria" w:cs="Cambria"/>
          <w:bCs/>
        </w:rPr>
        <w:t xml:space="preserve">). </w:t>
      </w:r>
      <w:r w:rsidR="00B418CC">
        <w:rPr>
          <w:rFonts w:ascii="Cambria" w:eastAsia="Cambria" w:hAnsi="Cambria" w:cs="Cambria"/>
        </w:rPr>
        <w:t xml:space="preserve">DV: </w:t>
      </w:r>
      <w:r w:rsidR="00B418CC">
        <w:rPr>
          <w:rFonts w:ascii="Cambria" w:eastAsia="Cambria" w:hAnsi="Cambria" w:cs="Cambria"/>
          <w:i/>
          <w:iCs/>
        </w:rPr>
        <w:t xml:space="preserve">Dermacentor variabilis, </w:t>
      </w:r>
      <w:r w:rsidR="00B418CC">
        <w:rPr>
          <w:rFonts w:ascii="Cambria" w:eastAsia="Cambria" w:hAnsi="Cambria" w:cs="Cambria"/>
        </w:rPr>
        <w:t xml:space="preserve">IS: </w:t>
      </w:r>
      <w:r w:rsidR="00B418CC">
        <w:rPr>
          <w:rFonts w:ascii="Cambria" w:eastAsia="Cambria" w:hAnsi="Cambria" w:cs="Cambria"/>
          <w:i/>
          <w:iCs/>
        </w:rPr>
        <w:t>Ixodes scapularis</w:t>
      </w:r>
      <w:r w:rsidR="00B418CC">
        <w:rPr>
          <w:rFonts w:ascii="Cambria" w:eastAsia="Cambria" w:hAnsi="Cambria" w:cs="Cambria"/>
        </w:rPr>
        <w:t xml:space="preserve">, AA: </w:t>
      </w:r>
      <w:r w:rsidR="00B418CC">
        <w:rPr>
          <w:rFonts w:ascii="Cambria" w:eastAsia="Cambria" w:hAnsi="Cambria" w:cs="Cambria"/>
          <w:i/>
          <w:iCs/>
        </w:rPr>
        <w:t>Amblyomma americanum</w:t>
      </w:r>
      <w:r w:rsidR="00B418CC">
        <w:rPr>
          <w:rFonts w:ascii="Cambria" w:eastAsia="Cambria" w:hAnsi="Cambria" w:cs="Cambria"/>
          <w:i/>
          <w:iCs/>
        </w:rPr>
        <w:t xml:space="preserve">, </w:t>
      </w:r>
      <w:r w:rsidR="00B418CC">
        <w:rPr>
          <w:rFonts w:ascii="Cambria" w:eastAsia="Cambria" w:hAnsi="Cambria" w:cs="Cambria"/>
        </w:rPr>
        <w:t>SE: Standard Error, Z: z-value, P: p-value, aOR: adjusted Odds Ratio, CI: Confidence Interval.</w:t>
      </w:r>
    </w:p>
    <w:tbl>
      <w:tblPr>
        <w:tblStyle w:val="TableGrid"/>
        <w:tblW w:w="9078" w:type="dxa"/>
        <w:tblLook w:val="04A0" w:firstRow="1" w:lastRow="0" w:firstColumn="1" w:lastColumn="0" w:noHBand="0" w:noVBand="1"/>
      </w:tblPr>
      <w:tblGrid>
        <w:gridCol w:w="1699"/>
        <w:gridCol w:w="1700"/>
        <w:gridCol w:w="861"/>
        <w:gridCol w:w="819"/>
        <w:gridCol w:w="861"/>
        <w:gridCol w:w="835"/>
        <w:gridCol w:w="762"/>
        <w:gridCol w:w="1541"/>
      </w:tblGrid>
      <w:tr w:rsidR="003A03F2" w:rsidRPr="00E57B42" w14:paraId="543B5807" w14:textId="5E4BE01C" w:rsidTr="003A03F2">
        <w:trPr>
          <w:trHeight w:val="70"/>
        </w:trPr>
        <w:tc>
          <w:tcPr>
            <w:tcW w:w="1699" w:type="dxa"/>
          </w:tcPr>
          <w:p w14:paraId="054B217B" w14:textId="0D45A657" w:rsidR="003A03F2" w:rsidRPr="00E57B42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E57B42">
              <w:rPr>
                <w:rFonts w:ascii="Cambria" w:hAnsi="Cambria"/>
                <w:b/>
                <w:bCs/>
              </w:rPr>
              <w:t>Variable</w:t>
            </w:r>
          </w:p>
        </w:tc>
        <w:tc>
          <w:tcPr>
            <w:tcW w:w="1700" w:type="dxa"/>
          </w:tcPr>
          <w:p w14:paraId="2E50165B" w14:textId="77777777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861" w:type="dxa"/>
          </w:tcPr>
          <w:p w14:paraId="517664A3" w14:textId="28CD9AD7" w:rsidR="003A03F2" w:rsidRPr="00C006EB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C006EB">
              <w:rPr>
                <w:rFonts w:ascii="Cambria" w:hAnsi="Cambria"/>
                <w:b/>
                <w:bCs/>
              </w:rPr>
              <w:t>Beta</w:t>
            </w:r>
          </w:p>
        </w:tc>
        <w:tc>
          <w:tcPr>
            <w:tcW w:w="819" w:type="dxa"/>
          </w:tcPr>
          <w:p w14:paraId="45FFB3A1" w14:textId="1ABFCAB3" w:rsidR="003A03F2" w:rsidRPr="00C006EB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C006EB">
              <w:rPr>
                <w:rFonts w:ascii="Cambria" w:hAnsi="Cambria"/>
                <w:b/>
                <w:bCs/>
              </w:rPr>
              <w:t>SE</w:t>
            </w:r>
          </w:p>
        </w:tc>
        <w:tc>
          <w:tcPr>
            <w:tcW w:w="861" w:type="dxa"/>
          </w:tcPr>
          <w:p w14:paraId="7D9B0F56" w14:textId="74948563" w:rsidR="003A03F2" w:rsidRPr="00C006EB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C006EB">
              <w:rPr>
                <w:rFonts w:ascii="Cambria" w:hAnsi="Cambria"/>
                <w:b/>
                <w:bCs/>
              </w:rPr>
              <w:t>Z</w:t>
            </w:r>
          </w:p>
        </w:tc>
        <w:tc>
          <w:tcPr>
            <w:tcW w:w="835" w:type="dxa"/>
          </w:tcPr>
          <w:p w14:paraId="40A84D01" w14:textId="0DA20EBD" w:rsidR="003A03F2" w:rsidRPr="00C006EB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C006EB">
              <w:rPr>
                <w:rFonts w:ascii="Cambria" w:hAnsi="Cambria"/>
                <w:b/>
                <w:bCs/>
              </w:rPr>
              <w:t>P</w:t>
            </w:r>
          </w:p>
        </w:tc>
        <w:tc>
          <w:tcPr>
            <w:tcW w:w="762" w:type="dxa"/>
          </w:tcPr>
          <w:p w14:paraId="139EF575" w14:textId="5C2FC73C" w:rsidR="003A03F2" w:rsidRPr="00C006EB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C006EB">
              <w:rPr>
                <w:rFonts w:ascii="Cambria" w:hAnsi="Cambria"/>
                <w:b/>
                <w:bCs/>
              </w:rPr>
              <w:t>aOR</w:t>
            </w:r>
          </w:p>
        </w:tc>
        <w:tc>
          <w:tcPr>
            <w:tcW w:w="1541" w:type="dxa"/>
          </w:tcPr>
          <w:p w14:paraId="1BDCD6E9" w14:textId="0187CEEA" w:rsidR="003A03F2" w:rsidRPr="00C006EB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C006EB">
              <w:rPr>
                <w:rFonts w:ascii="Cambria" w:hAnsi="Cambria"/>
                <w:b/>
                <w:bCs/>
              </w:rPr>
              <w:t>(95%CI)</w:t>
            </w:r>
          </w:p>
        </w:tc>
      </w:tr>
      <w:tr w:rsidR="003A03F2" w:rsidRPr="00E57B42" w14:paraId="5602F34B" w14:textId="10C42C74" w:rsidTr="003A03F2">
        <w:tc>
          <w:tcPr>
            <w:tcW w:w="1699" w:type="dxa"/>
          </w:tcPr>
          <w:p w14:paraId="03ACEC2C" w14:textId="47F46F38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(Intercept)</w:t>
            </w:r>
          </w:p>
        </w:tc>
        <w:tc>
          <w:tcPr>
            <w:tcW w:w="1700" w:type="dxa"/>
          </w:tcPr>
          <w:p w14:paraId="1BED0F7B" w14:textId="77777777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861" w:type="dxa"/>
          </w:tcPr>
          <w:p w14:paraId="70779DB3" w14:textId="34898B6C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1.992</w:t>
            </w:r>
          </w:p>
        </w:tc>
        <w:tc>
          <w:tcPr>
            <w:tcW w:w="819" w:type="dxa"/>
          </w:tcPr>
          <w:p w14:paraId="37E9C8D3" w14:textId="3D288A21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0.326</w:t>
            </w:r>
          </w:p>
        </w:tc>
        <w:tc>
          <w:tcPr>
            <w:tcW w:w="861" w:type="dxa"/>
          </w:tcPr>
          <w:p w14:paraId="1ECA169A" w14:textId="6E689BAB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3.116</w:t>
            </w:r>
          </w:p>
        </w:tc>
        <w:tc>
          <w:tcPr>
            <w:tcW w:w="835" w:type="dxa"/>
          </w:tcPr>
          <w:p w14:paraId="49D1E484" w14:textId="6A55D37E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&lt;.001</w:t>
            </w:r>
          </w:p>
        </w:tc>
        <w:tc>
          <w:tcPr>
            <w:tcW w:w="762" w:type="dxa"/>
          </w:tcPr>
          <w:p w14:paraId="14387C3D" w14:textId="521325E0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7.33</w:t>
            </w:r>
          </w:p>
        </w:tc>
        <w:tc>
          <w:tcPr>
            <w:tcW w:w="1541" w:type="dxa"/>
          </w:tcPr>
          <w:p w14:paraId="6D52C2F3" w14:textId="414561D3" w:rsidR="003A03F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(3.95, 14.22)</w:t>
            </w:r>
          </w:p>
        </w:tc>
      </w:tr>
      <w:tr w:rsidR="003A03F2" w:rsidRPr="00E57B42" w14:paraId="28B67B93" w14:textId="26F4E1BC" w:rsidTr="003A03F2">
        <w:tc>
          <w:tcPr>
            <w:tcW w:w="1699" w:type="dxa"/>
            <w:vMerge w:val="restart"/>
          </w:tcPr>
          <w:p w14:paraId="4A3C7ADB" w14:textId="16D62E3B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Species</w:t>
            </w:r>
          </w:p>
        </w:tc>
        <w:tc>
          <w:tcPr>
            <w:tcW w:w="1700" w:type="dxa"/>
          </w:tcPr>
          <w:p w14:paraId="0D421202" w14:textId="02A34631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DV v. IS</w:t>
            </w:r>
          </w:p>
        </w:tc>
        <w:tc>
          <w:tcPr>
            <w:tcW w:w="861" w:type="dxa"/>
          </w:tcPr>
          <w:p w14:paraId="3AB9802A" w14:textId="1C1A027E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0.111</w:t>
            </w:r>
          </w:p>
        </w:tc>
        <w:tc>
          <w:tcPr>
            <w:tcW w:w="819" w:type="dxa"/>
          </w:tcPr>
          <w:p w14:paraId="79768FE4" w14:textId="35F2F6F9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0.304</w:t>
            </w:r>
          </w:p>
        </w:tc>
        <w:tc>
          <w:tcPr>
            <w:tcW w:w="861" w:type="dxa"/>
          </w:tcPr>
          <w:p w14:paraId="547B065A" w14:textId="2BE0C6E5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0.365</w:t>
            </w:r>
          </w:p>
        </w:tc>
        <w:tc>
          <w:tcPr>
            <w:tcW w:w="835" w:type="dxa"/>
          </w:tcPr>
          <w:p w14:paraId="0EAF9386" w14:textId="212DCC49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0.715</w:t>
            </w:r>
          </w:p>
        </w:tc>
        <w:tc>
          <w:tcPr>
            <w:tcW w:w="762" w:type="dxa"/>
          </w:tcPr>
          <w:p w14:paraId="00BB3395" w14:textId="1386D604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1.12</w:t>
            </w:r>
          </w:p>
        </w:tc>
        <w:tc>
          <w:tcPr>
            <w:tcW w:w="1541" w:type="dxa"/>
          </w:tcPr>
          <w:p w14:paraId="4675CDBC" w14:textId="735EC29F" w:rsidR="003A03F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(0.60, 2.00)</w:t>
            </w:r>
          </w:p>
        </w:tc>
      </w:tr>
      <w:tr w:rsidR="003A03F2" w:rsidRPr="00E57B42" w14:paraId="776ED752" w14:textId="0E5013D7" w:rsidTr="003A03F2">
        <w:tc>
          <w:tcPr>
            <w:tcW w:w="1699" w:type="dxa"/>
            <w:vMerge/>
          </w:tcPr>
          <w:p w14:paraId="7BAF82D4" w14:textId="77777777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1700" w:type="dxa"/>
          </w:tcPr>
          <w:p w14:paraId="173AEED9" w14:textId="75CA2766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AA v. IS</w:t>
            </w:r>
          </w:p>
        </w:tc>
        <w:tc>
          <w:tcPr>
            <w:tcW w:w="861" w:type="dxa"/>
          </w:tcPr>
          <w:p w14:paraId="4AE9C563" w14:textId="2CF00D98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-1.194</w:t>
            </w:r>
          </w:p>
        </w:tc>
        <w:tc>
          <w:tcPr>
            <w:tcW w:w="819" w:type="dxa"/>
          </w:tcPr>
          <w:p w14:paraId="0546368B" w14:textId="32340C15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0.345</w:t>
            </w:r>
          </w:p>
        </w:tc>
        <w:tc>
          <w:tcPr>
            <w:tcW w:w="861" w:type="dxa"/>
          </w:tcPr>
          <w:p w14:paraId="71A72239" w14:textId="408C4D54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-3.462</w:t>
            </w:r>
          </w:p>
        </w:tc>
        <w:tc>
          <w:tcPr>
            <w:tcW w:w="835" w:type="dxa"/>
          </w:tcPr>
          <w:p w14:paraId="33D8D999" w14:textId="7372A9F9" w:rsidR="003A03F2" w:rsidRPr="005D7484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5D7484">
              <w:rPr>
                <w:rFonts w:ascii="Cambria" w:hAnsi="Cambria"/>
                <w:b/>
                <w:bCs/>
              </w:rPr>
              <w:t>&lt;.001</w:t>
            </w:r>
          </w:p>
        </w:tc>
        <w:tc>
          <w:tcPr>
            <w:tcW w:w="762" w:type="dxa"/>
          </w:tcPr>
          <w:p w14:paraId="212083D9" w14:textId="4FBA9D79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0.31</w:t>
            </w:r>
          </w:p>
        </w:tc>
        <w:tc>
          <w:tcPr>
            <w:tcW w:w="1541" w:type="dxa"/>
          </w:tcPr>
          <w:p w14:paraId="53FAE941" w14:textId="54CCF23F" w:rsidR="003A03F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(0.21, 0.65)</w:t>
            </w:r>
          </w:p>
        </w:tc>
      </w:tr>
      <w:tr w:rsidR="003A03F2" w:rsidRPr="00E57B42" w14:paraId="1F719C48" w14:textId="2AD08CAE" w:rsidTr="003A03F2">
        <w:tc>
          <w:tcPr>
            <w:tcW w:w="1699" w:type="dxa"/>
          </w:tcPr>
          <w:p w14:paraId="72476D88" w14:textId="11BEC8EE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Feeding status</w:t>
            </w:r>
          </w:p>
        </w:tc>
        <w:tc>
          <w:tcPr>
            <w:tcW w:w="1700" w:type="dxa"/>
          </w:tcPr>
          <w:p w14:paraId="3941E747" w14:textId="4FAE976E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Fed v. Unfed</w:t>
            </w:r>
          </w:p>
        </w:tc>
        <w:tc>
          <w:tcPr>
            <w:tcW w:w="861" w:type="dxa"/>
          </w:tcPr>
          <w:p w14:paraId="305265C9" w14:textId="5D7A6F94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-1.014</w:t>
            </w:r>
          </w:p>
        </w:tc>
        <w:tc>
          <w:tcPr>
            <w:tcW w:w="819" w:type="dxa"/>
          </w:tcPr>
          <w:p w14:paraId="6417A570" w14:textId="2D12472A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0.293</w:t>
            </w:r>
          </w:p>
        </w:tc>
        <w:tc>
          <w:tcPr>
            <w:tcW w:w="861" w:type="dxa"/>
          </w:tcPr>
          <w:p w14:paraId="7A329639" w14:textId="7868C7C4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-3.458</w:t>
            </w:r>
          </w:p>
        </w:tc>
        <w:tc>
          <w:tcPr>
            <w:tcW w:w="835" w:type="dxa"/>
          </w:tcPr>
          <w:p w14:paraId="01B9EF10" w14:textId="1A0E23E9" w:rsidR="003A03F2" w:rsidRPr="005D7484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5D7484">
              <w:rPr>
                <w:rFonts w:ascii="Cambria" w:hAnsi="Cambria"/>
                <w:b/>
                <w:bCs/>
              </w:rPr>
              <w:t>&lt;.001</w:t>
            </w:r>
          </w:p>
        </w:tc>
        <w:tc>
          <w:tcPr>
            <w:tcW w:w="762" w:type="dxa"/>
          </w:tcPr>
          <w:p w14:paraId="5514F115" w14:textId="730FBE7C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0.36</w:t>
            </w:r>
          </w:p>
        </w:tc>
        <w:tc>
          <w:tcPr>
            <w:tcW w:w="1541" w:type="dxa"/>
          </w:tcPr>
          <w:p w14:paraId="156D3B5D" w14:textId="15C7F634" w:rsidR="003A03F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(0.21, 0.65)</w:t>
            </w:r>
          </w:p>
        </w:tc>
      </w:tr>
      <w:tr w:rsidR="003A03F2" w:rsidRPr="00E57B42" w14:paraId="7912027F" w14:textId="5BE2F603" w:rsidTr="003A03F2">
        <w:tc>
          <w:tcPr>
            <w:tcW w:w="1699" w:type="dxa"/>
          </w:tcPr>
          <w:p w14:paraId="648544FB" w14:textId="46CB1A85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RTS</w:t>
            </w:r>
          </w:p>
        </w:tc>
        <w:tc>
          <w:tcPr>
            <w:tcW w:w="1700" w:type="dxa"/>
          </w:tcPr>
          <w:p w14:paraId="67B42E51" w14:textId="1D55F3B8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 w:rsidRPr="00E57B42">
              <w:rPr>
                <w:rFonts w:ascii="Cambria" w:hAnsi="Cambria"/>
              </w:rPr>
              <w:t>(10 pixel step)</w:t>
            </w:r>
          </w:p>
        </w:tc>
        <w:tc>
          <w:tcPr>
            <w:tcW w:w="861" w:type="dxa"/>
          </w:tcPr>
          <w:p w14:paraId="0661D12A" w14:textId="5A23B4B0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0.118</w:t>
            </w:r>
          </w:p>
        </w:tc>
        <w:tc>
          <w:tcPr>
            <w:tcW w:w="819" w:type="dxa"/>
          </w:tcPr>
          <w:p w14:paraId="71A1F5C5" w14:textId="4E41B239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0.033</w:t>
            </w:r>
          </w:p>
        </w:tc>
        <w:tc>
          <w:tcPr>
            <w:tcW w:w="861" w:type="dxa"/>
          </w:tcPr>
          <w:p w14:paraId="6D5E8BA3" w14:textId="76250311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3.567</w:t>
            </w:r>
          </w:p>
        </w:tc>
        <w:tc>
          <w:tcPr>
            <w:tcW w:w="835" w:type="dxa"/>
          </w:tcPr>
          <w:p w14:paraId="5F1FDCD5" w14:textId="7E2FA03B" w:rsidR="003A03F2" w:rsidRPr="005D7484" w:rsidRDefault="003A03F2" w:rsidP="003A03F2">
            <w:pPr>
              <w:spacing w:line="240" w:lineRule="auto"/>
              <w:rPr>
                <w:rFonts w:ascii="Cambria" w:hAnsi="Cambria"/>
                <w:b/>
                <w:bCs/>
              </w:rPr>
            </w:pPr>
            <w:r w:rsidRPr="005D7484">
              <w:rPr>
                <w:rFonts w:ascii="Cambria" w:hAnsi="Cambria"/>
                <w:b/>
                <w:bCs/>
              </w:rPr>
              <w:t>&lt;.001</w:t>
            </w:r>
          </w:p>
        </w:tc>
        <w:tc>
          <w:tcPr>
            <w:tcW w:w="762" w:type="dxa"/>
          </w:tcPr>
          <w:p w14:paraId="6467B184" w14:textId="5A30C762" w:rsidR="003A03F2" w:rsidRPr="00E57B4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1.13</w:t>
            </w:r>
          </w:p>
        </w:tc>
        <w:tc>
          <w:tcPr>
            <w:tcW w:w="1541" w:type="dxa"/>
          </w:tcPr>
          <w:p w14:paraId="14B31D16" w14:textId="4F03C497" w:rsidR="003A03F2" w:rsidRDefault="003A03F2" w:rsidP="003A03F2">
            <w:pPr>
              <w:spacing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(1.06, 1.21)</w:t>
            </w:r>
          </w:p>
        </w:tc>
      </w:tr>
    </w:tbl>
    <w:p w14:paraId="590189C9" w14:textId="22DC64B1" w:rsidR="000522A4" w:rsidRPr="00D05132" w:rsidRDefault="000522A4" w:rsidP="005D7484"/>
    <w:sectPr w:rsidR="000522A4" w:rsidRPr="00D05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32"/>
    <w:rsid w:val="00016FAA"/>
    <w:rsid w:val="000522A4"/>
    <w:rsid w:val="000701FE"/>
    <w:rsid w:val="000A72D1"/>
    <w:rsid w:val="00105336"/>
    <w:rsid w:val="00105C87"/>
    <w:rsid w:val="00121AF1"/>
    <w:rsid w:val="002201A9"/>
    <w:rsid w:val="00253160"/>
    <w:rsid w:val="002D0BAE"/>
    <w:rsid w:val="003115DB"/>
    <w:rsid w:val="003A03F2"/>
    <w:rsid w:val="003B3236"/>
    <w:rsid w:val="004263D8"/>
    <w:rsid w:val="004362D0"/>
    <w:rsid w:val="004D4911"/>
    <w:rsid w:val="005D7484"/>
    <w:rsid w:val="00612800"/>
    <w:rsid w:val="00644649"/>
    <w:rsid w:val="007A08CD"/>
    <w:rsid w:val="007A39F1"/>
    <w:rsid w:val="007D72E9"/>
    <w:rsid w:val="007F1386"/>
    <w:rsid w:val="007F4D5F"/>
    <w:rsid w:val="00816FE5"/>
    <w:rsid w:val="00817777"/>
    <w:rsid w:val="00880283"/>
    <w:rsid w:val="008B00D9"/>
    <w:rsid w:val="008D5AD5"/>
    <w:rsid w:val="008F5657"/>
    <w:rsid w:val="00944A52"/>
    <w:rsid w:val="00992F81"/>
    <w:rsid w:val="00994492"/>
    <w:rsid w:val="009C4FA8"/>
    <w:rsid w:val="009F1F11"/>
    <w:rsid w:val="00A742EF"/>
    <w:rsid w:val="00AC12ED"/>
    <w:rsid w:val="00AC15AA"/>
    <w:rsid w:val="00AF226B"/>
    <w:rsid w:val="00B418CC"/>
    <w:rsid w:val="00B61C16"/>
    <w:rsid w:val="00B72E5C"/>
    <w:rsid w:val="00B85FD3"/>
    <w:rsid w:val="00BF6715"/>
    <w:rsid w:val="00C006EB"/>
    <w:rsid w:val="00C554A3"/>
    <w:rsid w:val="00C80913"/>
    <w:rsid w:val="00CA156A"/>
    <w:rsid w:val="00CB0F1D"/>
    <w:rsid w:val="00CE336F"/>
    <w:rsid w:val="00D05132"/>
    <w:rsid w:val="00D1362D"/>
    <w:rsid w:val="00D53A22"/>
    <w:rsid w:val="00D77EE1"/>
    <w:rsid w:val="00DB747C"/>
    <w:rsid w:val="00E14256"/>
    <w:rsid w:val="00E52196"/>
    <w:rsid w:val="00E57B42"/>
    <w:rsid w:val="00E659B0"/>
    <w:rsid w:val="00E6775F"/>
    <w:rsid w:val="00E92A6F"/>
    <w:rsid w:val="00EA1435"/>
    <w:rsid w:val="00F6947A"/>
    <w:rsid w:val="00FC5915"/>
    <w:rsid w:val="268D5C5E"/>
    <w:rsid w:val="48C97170"/>
    <w:rsid w:val="6035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AB719"/>
  <w15:chartTrackingRefBased/>
  <w15:docId w15:val="{12FFE1B0-4D3A-4D55-93B0-76F4479C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E9"/>
    <w:pPr>
      <w:spacing w:after="0" w:line="276" w:lineRule="auto"/>
    </w:pPr>
    <w:rPr>
      <w:rFonts w:ascii="Arial" w:eastAsia="Arial" w:hAnsi="Arial" w:cs="Arial"/>
      <w:sz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2"/>
    <w:basedOn w:val="TableNormal"/>
    <w:rsid w:val="007D72E9"/>
    <w:pPr>
      <w:spacing w:after="0" w:line="276" w:lineRule="auto"/>
    </w:pPr>
    <w:rPr>
      <w:rFonts w:ascii="Arial" w:eastAsia="Arial" w:hAnsi="Arial" w:cs="Arial"/>
      <w:sz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BF6715"/>
    <w:pPr>
      <w:spacing w:after="0" w:line="240" w:lineRule="auto"/>
    </w:pPr>
    <w:rPr>
      <w:rFonts w:ascii="Arial" w:eastAsia="Arial" w:hAnsi="Arial" w:cs="Arial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3578603287442B70542E8DF15D134" ma:contentTypeVersion="12" ma:contentTypeDescription="Een nieuw document maken." ma:contentTypeScope="" ma:versionID="811435922a20a22899eed4aa86e291c9">
  <xsd:schema xmlns:xsd="http://www.w3.org/2001/XMLSchema" xmlns:xs="http://www.w3.org/2001/XMLSchema" xmlns:p="http://schemas.microsoft.com/office/2006/metadata/properties" xmlns:ns3="e56058f8-6571-4a89-af4e-882c7658e3c8" xmlns:ns4="c9f4930b-fbf0-4239-9994-4ebef46cccbb" targetNamespace="http://schemas.microsoft.com/office/2006/metadata/properties" ma:root="true" ma:fieldsID="c9a5fbbf3b0389bbeab38c6577f77eda" ns3:_="" ns4:_="">
    <xsd:import namespace="e56058f8-6571-4a89-af4e-882c7658e3c8"/>
    <xsd:import namespace="c9f4930b-fbf0-4239-9994-4ebef46ccc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058f8-6571-4a89-af4e-882c7658e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4930b-fbf0-4239-9994-4ebef46ccc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41714-BAF6-4CD5-B7E2-5AB661609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5D8668-5797-44CA-A57C-991968A23F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BCDB51-5C3D-4C88-ABA2-5EB2A0652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058f8-6571-4a89-af4e-882c7658e3c8"/>
    <ds:schemaRef ds:uri="c9f4930b-fbf0-4239-9994-4ebef46cc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607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Bron, Bieneke</dc:creator>
  <cp:keywords/>
  <dc:description/>
  <cp:lastModifiedBy>Bron, Bieneke</cp:lastModifiedBy>
  <cp:revision>61</cp:revision>
  <dcterms:created xsi:type="dcterms:W3CDTF">2021-05-22T06:44:00Z</dcterms:created>
  <dcterms:modified xsi:type="dcterms:W3CDTF">2021-05-22T12:24:00Z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0x0101003CF3578603287442B70542E8DF15D134</vt:lpwstr>
  </property>
</Properties>
</file>