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5755A" w14:textId="73BBCA82" w:rsidR="00372763" w:rsidRDefault="00372763" w:rsidP="00372763">
      <w:pPr>
        <w:jc w:val="center"/>
        <w:rPr>
          <w:b/>
          <w:bCs/>
        </w:rPr>
      </w:pPr>
      <w:r w:rsidRPr="00372763">
        <w:rPr>
          <w:b/>
          <w:bCs/>
        </w:rPr>
        <w:t>Impulsivity-Related Predictors of Adolescent Substance Use Initiation</w:t>
      </w:r>
    </w:p>
    <w:p w14:paraId="7E69B19B" w14:textId="3E4ECB2C" w:rsidR="00372763" w:rsidRDefault="00372763" w:rsidP="00372763">
      <w:pPr>
        <w:jc w:val="center"/>
        <w:rPr>
          <w:b/>
          <w:bCs/>
        </w:rPr>
      </w:pPr>
      <w:r w:rsidRPr="00372763">
        <w:rPr>
          <w:b/>
          <w:bCs/>
        </w:rPr>
        <w:t>Supplemental Materials</w:t>
      </w:r>
    </w:p>
    <w:sdt>
      <w:sdtPr>
        <w:rPr>
          <w:rFonts w:ascii="Arial" w:eastAsiaTheme="minorHAnsi" w:hAnsi="Arial" w:cs="Arial"/>
          <w:color w:val="auto"/>
          <w:kern w:val="2"/>
          <w:sz w:val="16"/>
          <w:szCs w:val="16"/>
          <w14:ligatures w14:val="standardContextual"/>
        </w:rPr>
        <w:id w:val="1270288284"/>
        <w:docPartObj>
          <w:docPartGallery w:val="Table of Contents"/>
          <w:docPartUnique/>
        </w:docPartObj>
      </w:sdtPr>
      <w:sdtEndPr>
        <w:rPr>
          <w:b/>
          <w:bCs/>
          <w:noProof/>
        </w:rPr>
      </w:sdtEndPr>
      <w:sdtContent>
        <w:p w14:paraId="71FB250F" w14:textId="3116EB62" w:rsidR="00372763" w:rsidRPr="00F55C76" w:rsidRDefault="00372763">
          <w:pPr>
            <w:pStyle w:val="TOCHeading"/>
            <w:rPr>
              <w:rFonts w:ascii="Arial" w:hAnsi="Arial" w:cs="Arial"/>
              <w:color w:val="auto"/>
              <w:sz w:val="16"/>
              <w:szCs w:val="16"/>
            </w:rPr>
          </w:pPr>
          <w:r w:rsidRPr="00F14BB9">
            <w:rPr>
              <w:rFonts w:ascii="Arial" w:hAnsi="Arial" w:cs="Arial"/>
              <w:color w:val="auto"/>
              <w:sz w:val="16"/>
              <w:szCs w:val="16"/>
            </w:rPr>
            <w:t>Table of Contents</w:t>
          </w:r>
        </w:p>
        <w:p w14:paraId="224598C9" w14:textId="4C5B88AD" w:rsidR="00AA23DA" w:rsidRPr="00F55C76" w:rsidRDefault="00372763">
          <w:pPr>
            <w:pStyle w:val="TOC1"/>
            <w:tabs>
              <w:tab w:val="right" w:leader="dot" w:pos="9350"/>
            </w:tabs>
            <w:rPr>
              <w:rFonts w:ascii="Arial" w:eastAsiaTheme="minorEastAsia" w:hAnsi="Arial" w:cs="Arial"/>
              <w:noProof/>
              <w:sz w:val="16"/>
              <w:szCs w:val="16"/>
            </w:rPr>
          </w:pPr>
          <w:r w:rsidRPr="00AA23DA">
            <w:rPr>
              <w:rFonts w:ascii="Arial" w:hAnsi="Arial" w:cs="Arial"/>
              <w:sz w:val="16"/>
              <w:szCs w:val="16"/>
            </w:rPr>
            <w:fldChar w:fldCharType="begin"/>
          </w:r>
          <w:r w:rsidRPr="00AA23DA">
            <w:rPr>
              <w:rFonts w:ascii="Arial" w:hAnsi="Arial" w:cs="Arial"/>
              <w:sz w:val="16"/>
              <w:szCs w:val="16"/>
            </w:rPr>
            <w:instrText xml:space="preserve"> TOC \o "1-3" \h \z \u </w:instrText>
          </w:r>
          <w:r w:rsidRPr="00AA23DA">
            <w:rPr>
              <w:rFonts w:ascii="Arial" w:hAnsi="Arial" w:cs="Arial"/>
              <w:sz w:val="16"/>
              <w:szCs w:val="16"/>
            </w:rPr>
            <w:fldChar w:fldCharType="separate"/>
          </w:r>
          <w:hyperlink w:anchor="_Toc213837358" w:history="1">
            <w:r w:rsidR="00AA23DA" w:rsidRPr="00F55C76">
              <w:rPr>
                <w:rStyle w:val="Hyperlink"/>
                <w:rFonts w:ascii="Arial" w:hAnsi="Arial" w:cs="Arial"/>
                <w:noProof/>
                <w:sz w:val="16"/>
                <w:szCs w:val="16"/>
              </w:rPr>
              <w:t>Supplemental methods</w:t>
            </w:r>
            <w:r w:rsidR="00AA23DA" w:rsidRPr="00F55C76">
              <w:rPr>
                <w:rFonts w:ascii="Arial" w:hAnsi="Arial" w:cs="Arial"/>
                <w:noProof/>
                <w:webHidden/>
                <w:sz w:val="16"/>
                <w:szCs w:val="16"/>
              </w:rPr>
              <w:tab/>
            </w:r>
            <w:r w:rsidR="00AA23DA" w:rsidRPr="00F55C76">
              <w:rPr>
                <w:rFonts w:ascii="Arial" w:hAnsi="Arial" w:cs="Arial"/>
                <w:noProof/>
                <w:webHidden/>
                <w:sz w:val="16"/>
                <w:szCs w:val="16"/>
              </w:rPr>
              <w:fldChar w:fldCharType="begin"/>
            </w:r>
            <w:r w:rsidR="00AA23DA" w:rsidRPr="00F55C76">
              <w:rPr>
                <w:rFonts w:ascii="Arial" w:hAnsi="Arial" w:cs="Arial"/>
                <w:noProof/>
                <w:webHidden/>
                <w:sz w:val="16"/>
                <w:szCs w:val="16"/>
              </w:rPr>
              <w:instrText xml:space="preserve"> PAGEREF _Toc213837358 \h </w:instrText>
            </w:r>
            <w:r w:rsidR="00AA23DA" w:rsidRPr="00F55C76">
              <w:rPr>
                <w:rFonts w:ascii="Arial" w:hAnsi="Arial" w:cs="Arial"/>
                <w:noProof/>
                <w:webHidden/>
                <w:sz w:val="16"/>
                <w:szCs w:val="16"/>
              </w:rPr>
            </w:r>
            <w:r w:rsidR="00AA23DA" w:rsidRPr="00F55C76">
              <w:rPr>
                <w:rFonts w:ascii="Arial" w:hAnsi="Arial" w:cs="Arial"/>
                <w:noProof/>
                <w:webHidden/>
                <w:sz w:val="16"/>
                <w:szCs w:val="16"/>
              </w:rPr>
              <w:fldChar w:fldCharType="separate"/>
            </w:r>
            <w:r w:rsidR="00AA23DA" w:rsidRPr="00F55C76">
              <w:rPr>
                <w:rFonts w:ascii="Arial" w:hAnsi="Arial" w:cs="Arial"/>
                <w:noProof/>
                <w:webHidden/>
                <w:sz w:val="16"/>
                <w:szCs w:val="16"/>
              </w:rPr>
              <w:t>3</w:t>
            </w:r>
            <w:r w:rsidR="00AA23DA" w:rsidRPr="00F55C76">
              <w:rPr>
                <w:rFonts w:ascii="Arial" w:hAnsi="Arial" w:cs="Arial"/>
                <w:noProof/>
                <w:webHidden/>
                <w:sz w:val="16"/>
                <w:szCs w:val="16"/>
              </w:rPr>
              <w:fldChar w:fldCharType="end"/>
            </w:r>
          </w:hyperlink>
        </w:p>
        <w:p w14:paraId="63031356" w14:textId="3BAFC78A" w:rsidR="00AA23DA" w:rsidRPr="00F55C76" w:rsidRDefault="00AA23DA">
          <w:pPr>
            <w:pStyle w:val="TOC1"/>
            <w:tabs>
              <w:tab w:val="right" w:leader="dot" w:pos="9350"/>
            </w:tabs>
            <w:rPr>
              <w:rFonts w:ascii="Arial" w:eastAsiaTheme="minorEastAsia" w:hAnsi="Arial" w:cs="Arial"/>
              <w:noProof/>
              <w:sz w:val="16"/>
              <w:szCs w:val="16"/>
            </w:rPr>
          </w:pPr>
          <w:hyperlink w:anchor="_Toc213837359" w:history="1">
            <w:r w:rsidRPr="00F55C76">
              <w:rPr>
                <w:rStyle w:val="Hyperlink"/>
                <w:rFonts w:ascii="Arial" w:hAnsi="Arial" w:cs="Arial"/>
                <w:noProof/>
                <w:sz w:val="16"/>
                <w:szCs w:val="16"/>
              </w:rPr>
              <w:t>Supplemental results</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_Toc213837359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7</w:t>
            </w:r>
            <w:r w:rsidRPr="00F55C76">
              <w:rPr>
                <w:rFonts w:ascii="Arial" w:hAnsi="Arial" w:cs="Arial"/>
                <w:noProof/>
                <w:webHidden/>
                <w:sz w:val="16"/>
                <w:szCs w:val="16"/>
              </w:rPr>
              <w:fldChar w:fldCharType="end"/>
            </w:r>
          </w:hyperlink>
        </w:p>
        <w:p w14:paraId="0809AC8D" w14:textId="089E1712" w:rsidR="00AA23DA" w:rsidRPr="00F55C76" w:rsidRDefault="00AA23DA">
          <w:pPr>
            <w:pStyle w:val="TOC2"/>
            <w:tabs>
              <w:tab w:val="right" w:leader="dot" w:pos="9350"/>
            </w:tabs>
            <w:rPr>
              <w:rFonts w:ascii="Arial" w:eastAsiaTheme="minorEastAsia" w:hAnsi="Arial" w:cs="Arial"/>
              <w:noProof/>
              <w:sz w:val="16"/>
              <w:szCs w:val="16"/>
            </w:rPr>
          </w:pPr>
          <w:hyperlink w:anchor="_Toc213837360" w:history="1">
            <w:r w:rsidRPr="00F55C76">
              <w:rPr>
                <w:rStyle w:val="Hyperlink"/>
                <w:rFonts w:ascii="Arial" w:hAnsi="Arial" w:cs="Arial"/>
                <w:noProof/>
                <w:sz w:val="16"/>
                <w:szCs w:val="16"/>
              </w:rPr>
              <w:t>Supplemental Figure 1</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_Toc213837360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7</w:t>
            </w:r>
            <w:r w:rsidRPr="00F55C76">
              <w:rPr>
                <w:rFonts w:ascii="Arial" w:hAnsi="Arial" w:cs="Arial"/>
                <w:noProof/>
                <w:webHidden/>
                <w:sz w:val="16"/>
                <w:szCs w:val="16"/>
              </w:rPr>
              <w:fldChar w:fldCharType="end"/>
            </w:r>
          </w:hyperlink>
        </w:p>
        <w:p w14:paraId="762D5CAF" w14:textId="5AE4DF25" w:rsidR="00AA23DA" w:rsidRPr="00F55C76" w:rsidRDefault="00AA23DA">
          <w:pPr>
            <w:pStyle w:val="TOC2"/>
            <w:tabs>
              <w:tab w:val="right" w:leader="dot" w:pos="9350"/>
            </w:tabs>
            <w:rPr>
              <w:rFonts w:ascii="Arial" w:eastAsiaTheme="minorEastAsia" w:hAnsi="Arial" w:cs="Arial"/>
              <w:noProof/>
              <w:sz w:val="16"/>
              <w:szCs w:val="16"/>
            </w:rPr>
          </w:pPr>
          <w:hyperlink w:anchor="_Toc213837361" w:history="1">
            <w:r w:rsidRPr="00F55C76">
              <w:rPr>
                <w:rStyle w:val="Hyperlink"/>
                <w:rFonts w:ascii="Arial" w:hAnsi="Arial" w:cs="Arial"/>
                <w:noProof/>
                <w:sz w:val="16"/>
                <w:szCs w:val="16"/>
              </w:rPr>
              <w:t>Supplemental Figure 2</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_Toc213837361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8</w:t>
            </w:r>
            <w:r w:rsidRPr="00F55C76">
              <w:rPr>
                <w:rFonts w:ascii="Arial" w:hAnsi="Arial" w:cs="Arial"/>
                <w:noProof/>
                <w:webHidden/>
                <w:sz w:val="16"/>
                <w:szCs w:val="16"/>
              </w:rPr>
              <w:fldChar w:fldCharType="end"/>
            </w:r>
          </w:hyperlink>
        </w:p>
        <w:p w14:paraId="4549A002" w14:textId="63BB5C96" w:rsidR="00AA23DA" w:rsidRPr="00F55C76" w:rsidRDefault="00AA23DA">
          <w:pPr>
            <w:pStyle w:val="TOC2"/>
            <w:tabs>
              <w:tab w:val="right" w:leader="dot" w:pos="9350"/>
            </w:tabs>
            <w:rPr>
              <w:rFonts w:ascii="Arial" w:eastAsiaTheme="minorEastAsia" w:hAnsi="Arial" w:cs="Arial"/>
              <w:noProof/>
              <w:sz w:val="16"/>
              <w:szCs w:val="16"/>
            </w:rPr>
          </w:pPr>
          <w:hyperlink w:anchor="_Toc213837362" w:history="1">
            <w:r w:rsidRPr="00F55C76">
              <w:rPr>
                <w:rStyle w:val="Hyperlink"/>
                <w:rFonts w:ascii="Arial" w:hAnsi="Arial" w:cs="Arial"/>
                <w:noProof/>
                <w:sz w:val="16"/>
                <w:szCs w:val="16"/>
              </w:rPr>
              <w:t>Supplemental Figure 3</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_Toc213837362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9</w:t>
            </w:r>
            <w:r w:rsidRPr="00F55C76">
              <w:rPr>
                <w:rFonts w:ascii="Arial" w:hAnsi="Arial" w:cs="Arial"/>
                <w:noProof/>
                <w:webHidden/>
                <w:sz w:val="16"/>
                <w:szCs w:val="16"/>
              </w:rPr>
              <w:fldChar w:fldCharType="end"/>
            </w:r>
          </w:hyperlink>
        </w:p>
        <w:p w14:paraId="348C3F13" w14:textId="7A46105C" w:rsidR="00AA23DA" w:rsidRPr="00F55C76" w:rsidRDefault="00AA23DA">
          <w:pPr>
            <w:pStyle w:val="TOC2"/>
            <w:tabs>
              <w:tab w:val="right" w:leader="dot" w:pos="9350"/>
            </w:tabs>
            <w:rPr>
              <w:rFonts w:ascii="Arial" w:eastAsiaTheme="minorEastAsia" w:hAnsi="Arial" w:cs="Arial"/>
              <w:noProof/>
              <w:sz w:val="16"/>
              <w:szCs w:val="16"/>
            </w:rPr>
          </w:pPr>
          <w:hyperlink w:anchor="_Toc213837363" w:history="1">
            <w:r w:rsidRPr="00F55C76">
              <w:rPr>
                <w:rStyle w:val="Hyperlink"/>
                <w:rFonts w:ascii="Arial" w:hAnsi="Arial" w:cs="Arial"/>
                <w:noProof/>
                <w:sz w:val="16"/>
                <w:szCs w:val="16"/>
              </w:rPr>
              <w:t>Supplemental Figure 4</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_Toc213837363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10</w:t>
            </w:r>
            <w:r w:rsidRPr="00F55C76">
              <w:rPr>
                <w:rFonts w:ascii="Arial" w:hAnsi="Arial" w:cs="Arial"/>
                <w:noProof/>
                <w:webHidden/>
                <w:sz w:val="16"/>
                <w:szCs w:val="16"/>
              </w:rPr>
              <w:fldChar w:fldCharType="end"/>
            </w:r>
          </w:hyperlink>
        </w:p>
        <w:p w14:paraId="035C8749" w14:textId="159D0280" w:rsidR="00AA23DA" w:rsidRPr="00F55C76" w:rsidRDefault="00AA23DA">
          <w:pPr>
            <w:pStyle w:val="TOC2"/>
            <w:tabs>
              <w:tab w:val="right" w:leader="dot" w:pos="9350"/>
            </w:tabs>
            <w:rPr>
              <w:rFonts w:ascii="Arial" w:eastAsiaTheme="minorEastAsia" w:hAnsi="Arial" w:cs="Arial"/>
              <w:noProof/>
              <w:sz w:val="16"/>
              <w:szCs w:val="16"/>
            </w:rPr>
          </w:pPr>
          <w:hyperlink w:anchor="_Toc213837364" w:history="1">
            <w:r w:rsidRPr="00F55C76">
              <w:rPr>
                <w:rStyle w:val="Hyperlink"/>
                <w:rFonts w:ascii="Arial" w:hAnsi="Arial" w:cs="Arial"/>
                <w:noProof/>
                <w:sz w:val="16"/>
                <w:szCs w:val="16"/>
              </w:rPr>
              <w:t>Supplemental Figure 5</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_Toc213837364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11</w:t>
            </w:r>
            <w:r w:rsidRPr="00F55C76">
              <w:rPr>
                <w:rFonts w:ascii="Arial" w:hAnsi="Arial" w:cs="Arial"/>
                <w:noProof/>
                <w:webHidden/>
                <w:sz w:val="16"/>
                <w:szCs w:val="16"/>
              </w:rPr>
              <w:fldChar w:fldCharType="end"/>
            </w:r>
          </w:hyperlink>
        </w:p>
        <w:p w14:paraId="0FBEA4A9" w14:textId="128310C5" w:rsidR="00AA23DA" w:rsidRPr="00F55C76" w:rsidRDefault="00AA23DA">
          <w:pPr>
            <w:pStyle w:val="TOC2"/>
            <w:tabs>
              <w:tab w:val="right" w:leader="dot" w:pos="9350"/>
            </w:tabs>
            <w:rPr>
              <w:rFonts w:ascii="Arial" w:eastAsiaTheme="minorEastAsia" w:hAnsi="Arial" w:cs="Arial"/>
              <w:noProof/>
              <w:sz w:val="16"/>
              <w:szCs w:val="16"/>
            </w:rPr>
          </w:pPr>
          <w:hyperlink w:anchor="_Toc213837365" w:history="1">
            <w:r w:rsidRPr="00F55C76">
              <w:rPr>
                <w:rStyle w:val="Hyperlink"/>
                <w:rFonts w:ascii="Arial" w:hAnsi="Arial" w:cs="Arial"/>
                <w:noProof/>
                <w:sz w:val="16"/>
                <w:szCs w:val="16"/>
              </w:rPr>
              <w:t>Supplemental Table 1.1</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_Toc213837365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12</w:t>
            </w:r>
            <w:r w:rsidRPr="00F55C76">
              <w:rPr>
                <w:rFonts w:ascii="Arial" w:hAnsi="Arial" w:cs="Arial"/>
                <w:noProof/>
                <w:webHidden/>
                <w:sz w:val="16"/>
                <w:szCs w:val="16"/>
              </w:rPr>
              <w:fldChar w:fldCharType="end"/>
            </w:r>
          </w:hyperlink>
        </w:p>
        <w:p w14:paraId="1FBF9028" w14:textId="7BE2E206" w:rsidR="00AA23DA" w:rsidRPr="00F55C76" w:rsidRDefault="00AA23DA">
          <w:pPr>
            <w:pStyle w:val="TOC2"/>
            <w:tabs>
              <w:tab w:val="right" w:leader="dot" w:pos="9350"/>
            </w:tabs>
            <w:rPr>
              <w:rFonts w:ascii="Arial" w:eastAsiaTheme="minorEastAsia" w:hAnsi="Arial" w:cs="Arial"/>
              <w:noProof/>
              <w:sz w:val="16"/>
              <w:szCs w:val="16"/>
            </w:rPr>
          </w:pPr>
          <w:hyperlink w:anchor="_Toc213837366" w:history="1">
            <w:r w:rsidRPr="00F55C76">
              <w:rPr>
                <w:rStyle w:val="Hyperlink"/>
                <w:rFonts w:ascii="Arial" w:hAnsi="Arial" w:cs="Arial"/>
                <w:noProof/>
                <w:sz w:val="16"/>
                <w:szCs w:val="16"/>
              </w:rPr>
              <w:t>Supplemental Table 1.2</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_Toc213837366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13</w:t>
            </w:r>
            <w:r w:rsidRPr="00F55C76">
              <w:rPr>
                <w:rFonts w:ascii="Arial" w:hAnsi="Arial" w:cs="Arial"/>
                <w:noProof/>
                <w:webHidden/>
                <w:sz w:val="16"/>
                <w:szCs w:val="16"/>
              </w:rPr>
              <w:fldChar w:fldCharType="end"/>
            </w:r>
          </w:hyperlink>
        </w:p>
        <w:p w14:paraId="130A212E" w14:textId="627A8AA8" w:rsidR="00AA23DA" w:rsidRPr="00F55C76" w:rsidRDefault="00AA23DA">
          <w:pPr>
            <w:pStyle w:val="TOC2"/>
            <w:tabs>
              <w:tab w:val="right" w:leader="dot" w:pos="9350"/>
            </w:tabs>
            <w:rPr>
              <w:rFonts w:ascii="Arial" w:eastAsiaTheme="minorEastAsia" w:hAnsi="Arial" w:cs="Arial"/>
              <w:noProof/>
              <w:sz w:val="16"/>
              <w:szCs w:val="16"/>
            </w:rPr>
          </w:pPr>
          <w:hyperlink w:anchor="_Toc213837367" w:history="1">
            <w:r w:rsidRPr="00F55C76">
              <w:rPr>
                <w:rStyle w:val="Hyperlink"/>
                <w:rFonts w:ascii="Arial" w:hAnsi="Arial" w:cs="Arial"/>
                <w:noProof/>
                <w:sz w:val="16"/>
                <w:szCs w:val="16"/>
              </w:rPr>
              <w:t>Supplemental Table 2.1</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_Toc213837367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14</w:t>
            </w:r>
            <w:r w:rsidRPr="00F55C76">
              <w:rPr>
                <w:rFonts w:ascii="Arial" w:hAnsi="Arial" w:cs="Arial"/>
                <w:noProof/>
                <w:webHidden/>
                <w:sz w:val="16"/>
                <w:szCs w:val="16"/>
              </w:rPr>
              <w:fldChar w:fldCharType="end"/>
            </w:r>
          </w:hyperlink>
        </w:p>
        <w:p w14:paraId="06A7A29A" w14:textId="622DA8CE" w:rsidR="00AA23DA" w:rsidRPr="00F55C76" w:rsidRDefault="00AA23DA">
          <w:pPr>
            <w:pStyle w:val="TOC2"/>
            <w:tabs>
              <w:tab w:val="right" w:leader="dot" w:pos="9350"/>
            </w:tabs>
            <w:rPr>
              <w:rFonts w:ascii="Arial" w:eastAsiaTheme="minorEastAsia" w:hAnsi="Arial" w:cs="Arial"/>
              <w:noProof/>
              <w:sz w:val="16"/>
              <w:szCs w:val="16"/>
            </w:rPr>
          </w:pPr>
          <w:hyperlink w:anchor="_Toc213837368" w:history="1">
            <w:r w:rsidRPr="00F55C76">
              <w:rPr>
                <w:rStyle w:val="Hyperlink"/>
                <w:rFonts w:ascii="Arial" w:hAnsi="Arial" w:cs="Arial"/>
                <w:noProof/>
                <w:sz w:val="16"/>
                <w:szCs w:val="16"/>
              </w:rPr>
              <w:t>Supplemental Table 2.2</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_Toc213837368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15</w:t>
            </w:r>
            <w:r w:rsidRPr="00F55C76">
              <w:rPr>
                <w:rFonts w:ascii="Arial" w:hAnsi="Arial" w:cs="Arial"/>
                <w:noProof/>
                <w:webHidden/>
                <w:sz w:val="16"/>
                <w:szCs w:val="16"/>
              </w:rPr>
              <w:fldChar w:fldCharType="end"/>
            </w:r>
          </w:hyperlink>
        </w:p>
        <w:p w14:paraId="6815ACF5" w14:textId="1BAC4DD7" w:rsidR="00AA23DA" w:rsidRPr="00F55C76" w:rsidRDefault="00AA23DA">
          <w:pPr>
            <w:pStyle w:val="TOC2"/>
            <w:tabs>
              <w:tab w:val="right" w:leader="dot" w:pos="9350"/>
            </w:tabs>
            <w:rPr>
              <w:rFonts w:ascii="Arial" w:eastAsiaTheme="minorEastAsia" w:hAnsi="Arial" w:cs="Arial"/>
              <w:noProof/>
              <w:sz w:val="16"/>
              <w:szCs w:val="16"/>
            </w:rPr>
          </w:pPr>
          <w:hyperlink w:anchor="_Toc213837369" w:history="1">
            <w:r w:rsidRPr="00F55C76">
              <w:rPr>
                <w:rStyle w:val="Hyperlink"/>
                <w:rFonts w:ascii="Arial" w:hAnsi="Arial" w:cs="Arial"/>
                <w:noProof/>
                <w:sz w:val="16"/>
                <w:szCs w:val="16"/>
              </w:rPr>
              <w:t>Supplemental Table 2.3</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_Toc213837369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16</w:t>
            </w:r>
            <w:r w:rsidRPr="00F55C76">
              <w:rPr>
                <w:rFonts w:ascii="Arial" w:hAnsi="Arial" w:cs="Arial"/>
                <w:noProof/>
                <w:webHidden/>
                <w:sz w:val="16"/>
                <w:szCs w:val="16"/>
              </w:rPr>
              <w:fldChar w:fldCharType="end"/>
            </w:r>
          </w:hyperlink>
        </w:p>
        <w:p w14:paraId="229929FE" w14:textId="08389124" w:rsidR="00AA23DA" w:rsidRPr="00F55C76" w:rsidRDefault="00AA23DA">
          <w:pPr>
            <w:pStyle w:val="TOC2"/>
            <w:tabs>
              <w:tab w:val="right" w:leader="dot" w:pos="9350"/>
            </w:tabs>
            <w:rPr>
              <w:rFonts w:ascii="Arial" w:eastAsiaTheme="minorEastAsia" w:hAnsi="Arial" w:cs="Arial"/>
              <w:noProof/>
              <w:sz w:val="16"/>
              <w:szCs w:val="16"/>
            </w:rPr>
          </w:pPr>
          <w:hyperlink w:anchor="_Toc213837370" w:history="1">
            <w:r w:rsidRPr="00F55C76">
              <w:rPr>
                <w:rStyle w:val="Hyperlink"/>
                <w:rFonts w:ascii="Arial" w:hAnsi="Arial" w:cs="Arial"/>
                <w:noProof/>
                <w:sz w:val="16"/>
                <w:szCs w:val="16"/>
              </w:rPr>
              <w:t>Supplemental Table 2.4</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_Toc213837370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17</w:t>
            </w:r>
            <w:r w:rsidRPr="00F55C76">
              <w:rPr>
                <w:rFonts w:ascii="Arial" w:hAnsi="Arial" w:cs="Arial"/>
                <w:noProof/>
                <w:webHidden/>
                <w:sz w:val="16"/>
                <w:szCs w:val="16"/>
              </w:rPr>
              <w:fldChar w:fldCharType="end"/>
            </w:r>
          </w:hyperlink>
        </w:p>
        <w:p w14:paraId="68ECB9D5" w14:textId="05881819" w:rsidR="00AA23DA" w:rsidRPr="00F55C76" w:rsidRDefault="00AA23DA">
          <w:pPr>
            <w:pStyle w:val="TOC2"/>
            <w:tabs>
              <w:tab w:val="right" w:leader="dot" w:pos="9350"/>
            </w:tabs>
            <w:rPr>
              <w:rFonts w:ascii="Arial" w:eastAsiaTheme="minorEastAsia" w:hAnsi="Arial" w:cs="Arial"/>
              <w:noProof/>
              <w:sz w:val="16"/>
              <w:szCs w:val="16"/>
            </w:rPr>
          </w:pPr>
          <w:hyperlink w:anchor="_Toc213837371" w:history="1">
            <w:r w:rsidRPr="00F55C76">
              <w:rPr>
                <w:rStyle w:val="Hyperlink"/>
                <w:rFonts w:ascii="Arial" w:hAnsi="Arial" w:cs="Arial"/>
                <w:noProof/>
                <w:sz w:val="16"/>
                <w:szCs w:val="16"/>
              </w:rPr>
              <w:t>Supplemental Table 2.5</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_Toc213837371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18</w:t>
            </w:r>
            <w:r w:rsidRPr="00F55C76">
              <w:rPr>
                <w:rFonts w:ascii="Arial" w:hAnsi="Arial" w:cs="Arial"/>
                <w:noProof/>
                <w:webHidden/>
                <w:sz w:val="16"/>
                <w:szCs w:val="16"/>
              </w:rPr>
              <w:fldChar w:fldCharType="end"/>
            </w:r>
          </w:hyperlink>
        </w:p>
        <w:p w14:paraId="5CA201EF" w14:textId="1D63618D" w:rsidR="00AA23DA" w:rsidRPr="00F55C76" w:rsidRDefault="00AA23DA">
          <w:pPr>
            <w:pStyle w:val="TOC2"/>
            <w:tabs>
              <w:tab w:val="right" w:leader="dot" w:pos="9350"/>
            </w:tabs>
            <w:rPr>
              <w:rFonts w:ascii="Arial" w:eastAsiaTheme="minorEastAsia" w:hAnsi="Arial" w:cs="Arial"/>
              <w:noProof/>
              <w:sz w:val="16"/>
              <w:szCs w:val="16"/>
            </w:rPr>
          </w:pPr>
          <w:hyperlink w:anchor="_Toc213837372" w:history="1">
            <w:r w:rsidRPr="00F55C76">
              <w:rPr>
                <w:rStyle w:val="Hyperlink"/>
                <w:rFonts w:ascii="Arial" w:hAnsi="Arial" w:cs="Arial"/>
                <w:noProof/>
                <w:sz w:val="16"/>
                <w:szCs w:val="16"/>
              </w:rPr>
              <w:t>Supplemental Table 3.1</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_Toc213837372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19</w:t>
            </w:r>
            <w:r w:rsidRPr="00F55C76">
              <w:rPr>
                <w:rFonts w:ascii="Arial" w:hAnsi="Arial" w:cs="Arial"/>
                <w:noProof/>
                <w:webHidden/>
                <w:sz w:val="16"/>
                <w:szCs w:val="16"/>
              </w:rPr>
              <w:fldChar w:fldCharType="end"/>
            </w:r>
          </w:hyperlink>
        </w:p>
        <w:p w14:paraId="4E311AB2" w14:textId="4E8D7AAE" w:rsidR="00AA23DA" w:rsidRPr="00F55C76" w:rsidRDefault="00AA23DA">
          <w:pPr>
            <w:pStyle w:val="TOC2"/>
            <w:tabs>
              <w:tab w:val="right" w:leader="dot" w:pos="9350"/>
            </w:tabs>
            <w:rPr>
              <w:rFonts w:ascii="Arial" w:eastAsiaTheme="minorEastAsia" w:hAnsi="Arial" w:cs="Arial"/>
              <w:noProof/>
              <w:sz w:val="16"/>
              <w:szCs w:val="16"/>
            </w:rPr>
          </w:pPr>
          <w:hyperlink w:anchor="_Toc213837373" w:history="1">
            <w:r w:rsidRPr="00F55C76">
              <w:rPr>
                <w:rStyle w:val="Hyperlink"/>
                <w:rFonts w:ascii="Arial" w:hAnsi="Arial" w:cs="Arial"/>
                <w:noProof/>
                <w:sz w:val="16"/>
                <w:szCs w:val="16"/>
              </w:rPr>
              <w:t>Supplemental Table 3.2</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_Toc213837373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20</w:t>
            </w:r>
            <w:r w:rsidRPr="00F55C76">
              <w:rPr>
                <w:rFonts w:ascii="Arial" w:hAnsi="Arial" w:cs="Arial"/>
                <w:noProof/>
                <w:webHidden/>
                <w:sz w:val="16"/>
                <w:szCs w:val="16"/>
              </w:rPr>
              <w:fldChar w:fldCharType="end"/>
            </w:r>
          </w:hyperlink>
        </w:p>
        <w:p w14:paraId="4CD9F595" w14:textId="64C43030" w:rsidR="00AA23DA" w:rsidRPr="00F55C76" w:rsidRDefault="00AA23DA">
          <w:pPr>
            <w:pStyle w:val="TOC2"/>
            <w:tabs>
              <w:tab w:val="right" w:leader="dot" w:pos="9350"/>
            </w:tabs>
            <w:rPr>
              <w:rFonts w:ascii="Arial" w:eastAsiaTheme="minorEastAsia" w:hAnsi="Arial" w:cs="Arial"/>
              <w:noProof/>
              <w:sz w:val="16"/>
              <w:szCs w:val="16"/>
            </w:rPr>
          </w:pPr>
          <w:hyperlink w:anchor="_Toc213837374" w:history="1">
            <w:r w:rsidRPr="00F55C76">
              <w:rPr>
                <w:rStyle w:val="Hyperlink"/>
                <w:rFonts w:ascii="Arial" w:hAnsi="Arial" w:cs="Arial"/>
                <w:noProof/>
                <w:sz w:val="16"/>
                <w:szCs w:val="16"/>
              </w:rPr>
              <w:t>Supplemental Table 3.3</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_Toc213837374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21</w:t>
            </w:r>
            <w:r w:rsidRPr="00F55C76">
              <w:rPr>
                <w:rFonts w:ascii="Arial" w:hAnsi="Arial" w:cs="Arial"/>
                <w:noProof/>
                <w:webHidden/>
                <w:sz w:val="16"/>
                <w:szCs w:val="16"/>
              </w:rPr>
              <w:fldChar w:fldCharType="end"/>
            </w:r>
          </w:hyperlink>
        </w:p>
        <w:p w14:paraId="60AF2394" w14:textId="322A5111" w:rsidR="00AA23DA" w:rsidRPr="00F55C76" w:rsidRDefault="00AA23DA">
          <w:pPr>
            <w:pStyle w:val="TOC2"/>
            <w:tabs>
              <w:tab w:val="right" w:leader="dot" w:pos="9350"/>
            </w:tabs>
            <w:rPr>
              <w:rFonts w:ascii="Arial" w:eastAsiaTheme="minorEastAsia" w:hAnsi="Arial" w:cs="Arial"/>
              <w:noProof/>
              <w:sz w:val="16"/>
              <w:szCs w:val="16"/>
            </w:rPr>
          </w:pPr>
          <w:hyperlink w:anchor="_Toc213837375" w:history="1">
            <w:r w:rsidRPr="00F55C76">
              <w:rPr>
                <w:rStyle w:val="Hyperlink"/>
                <w:rFonts w:ascii="Arial" w:hAnsi="Arial" w:cs="Arial"/>
                <w:noProof/>
                <w:sz w:val="16"/>
                <w:szCs w:val="16"/>
              </w:rPr>
              <w:t>Supplemental Table 3.4</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_Toc213837375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22</w:t>
            </w:r>
            <w:r w:rsidRPr="00F55C76">
              <w:rPr>
                <w:rFonts w:ascii="Arial" w:hAnsi="Arial" w:cs="Arial"/>
                <w:noProof/>
                <w:webHidden/>
                <w:sz w:val="16"/>
                <w:szCs w:val="16"/>
              </w:rPr>
              <w:fldChar w:fldCharType="end"/>
            </w:r>
          </w:hyperlink>
        </w:p>
        <w:p w14:paraId="39F4C56C" w14:textId="48181A67" w:rsidR="00AA23DA" w:rsidRPr="00F55C76" w:rsidRDefault="00AA23DA">
          <w:pPr>
            <w:pStyle w:val="TOC2"/>
            <w:tabs>
              <w:tab w:val="right" w:leader="dot" w:pos="9350"/>
            </w:tabs>
            <w:rPr>
              <w:rFonts w:ascii="Arial" w:eastAsiaTheme="minorEastAsia" w:hAnsi="Arial" w:cs="Arial"/>
              <w:noProof/>
              <w:sz w:val="16"/>
              <w:szCs w:val="16"/>
            </w:rPr>
          </w:pPr>
          <w:hyperlink w:anchor="_Toc213837376" w:history="1">
            <w:r w:rsidRPr="00F55C76">
              <w:rPr>
                <w:rStyle w:val="Hyperlink"/>
                <w:rFonts w:ascii="Arial" w:hAnsi="Arial" w:cs="Arial"/>
                <w:noProof/>
                <w:sz w:val="16"/>
                <w:szCs w:val="16"/>
              </w:rPr>
              <w:t>Supplemental Table 3.5</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_Toc213837376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23</w:t>
            </w:r>
            <w:r w:rsidRPr="00F55C76">
              <w:rPr>
                <w:rFonts w:ascii="Arial" w:hAnsi="Arial" w:cs="Arial"/>
                <w:noProof/>
                <w:webHidden/>
                <w:sz w:val="16"/>
                <w:szCs w:val="16"/>
              </w:rPr>
              <w:fldChar w:fldCharType="end"/>
            </w:r>
          </w:hyperlink>
        </w:p>
        <w:p w14:paraId="7E46A635" w14:textId="72886DB3" w:rsidR="00AA23DA" w:rsidRPr="00F55C76" w:rsidRDefault="00AA23DA">
          <w:pPr>
            <w:pStyle w:val="TOC2"/>
            <w:tabs>
              <w:tab w:val="right" w:leader="dot" w:pos="9350"/>
            </w:tabs>
            <w:rPr>
              <w:rFonts w:ascii="Arial" w:eastAsiaTheme="minorEastAsia" w:hAnsi="Arial" w:cs="Arial"/>
              <w:noProof/>
              <w:sz w:val="16"/>
              <w:szCs w:val="16"/>
            </w:rPr>
          </w:pPr>
          <w:hyperlink w:anchor="_Toc213837377" w:history="1">
            <w:r w:rsidRPr="00F55C76">
              <w:rPr>
                <w:rStyle w:val="Hyperlink"/>
                <w:rFonts w:ascii="Arial" w:hAnsi="Arial" w:cs="Arial"/>
                <w:noProof/>
                <w:sz w:val="16"/>
                <w:szCs w:val="16"/>
              </w:rPr>
              <w:t>Supplemental Table 4.1</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_Toc213837377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24</w:t>
            </w:r>
            <w:r w:rsidRPr="00F55C76">
              <w:rPr>
                <w:rFonts w:ascii="Arial" w:hAnsi="Arial" w:cs="Arial"/>
                <w:noProof/>
                <w:webHidden/>
                <w:sz w:val="16"/>
                <w:szCs w:val="16"/>
              </w:rPr>
              <w:fldChar w:fldCharType="end"/>
            </w:r>
          </w:hyperlink>
        </w:p>
        <w:p w14:paraId="7763479F" w14:textId="57A185C5" w:rsidR="00AA23DA" w:rsidRPr="00F55C76" w:rsidRDefault="00AA23DA">
          <w:pPr>
            <w:pStyle w:val="TOC2"/>
            <w:tabs>
              <w:tab w:val="right" w:leader="dot" w:pos="9350"/>
            </w:tabs>
            <w:rPr>
              <w:rFonts w:ascii="Arial" w:eastAsiaTheme="minorEastAsia" w:hAnsi="Arial" w:cs="Arial"/>
              <w:noProof/>
              <w:sz w:val="16"/>
              <w:szCs w:val="16"/>
            </w:rPr>
          </w:pPr>
          <w:hyperlink w:anchor="_Toc213837378" w:history="1">
            <w:r w:rsidRPr="00F55C76">
              <w:rPr>
                <w:rStyle w:val="Hyperlink"/>
                <w:rFonts w:ascii="Arial" w:hAnsi="Arial" w:cs="Arial"/>
                <w:noProof/>
                <w:sz w:val="16"/>
                <w:szCs w:val="16"/>
              </w:rPr>
              <w:t>Supplemental Table 4.2</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_Toc213837378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25</w:t>
            </w:r>
            <w:r w:rsidRPr="00F55C76">
              <w:rPr>
                <w:rFonts w:ascii="Arial" w:hAnsi="Arial" w:cs="Arial"/>
                <w:noProof/>
                <w:webHidden/>
                <w:sz w:val="16"/>
                <w:szCs w:val="16"/>
              </w:rPr>
              <w:fldChar w:fldCharType="end"/>
            </w:r>
          </w:hyperlink>
        </w:p>
        <w:p w14:paraId="36BF8F15" w14:textId="0D01C76C" w:rsidR="00AA23DA" w:rsidRPr="00F55C76" w:rsidRDefault="00AA23DA">
          <w:pPr>
            <w:pStyle w:val="TOC2"/>
            <w:tabs>
              <w:tab w:val="right" w:leader="dot" w:pos="9350"/>
            </w:tabs>
            <w:rPr>
              <w:rFonts w:ascii="Arial" w:eastAsiaTheme="minorEastAsia" w:hAnsi="Arial" w:cs="Arial"/>
              <w:noProof/>
              <w:sz w:val="16"/>
              <w:szCs w:val="16"/>
            </w:rPr>
          </w:pPr>
          <w:hyperlink w:anchor="_Toc213837379" w:history="1">
            <w:r w:rsidRPr="00F55C76">
              <w:rPr>
                <w:rStyle w:val="Hyperlink"/>
                <w:rFonts w:ascii="Arial" w:hAnsi="Arial" w:cs="Arial"/>
                <w:noProof/>
                <w:sz w:val="16"/>
                <w:szCs w:val="16"/>
              </w:rPr>
              <w:t>Supplemental Table 4.3</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_Toc213837379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26</w:t>
            </w:r>
            <w:r w:rsidRPr="00F55C76">
              <w:rPr>
                <w:rFonts w:ascii="Arial" w:hAnsi="Arial" w:cs="Arial"/>
                <w:noProof/>
                <w:webHidden/>
                <w:sz w:val="16"/>
                <w:szCs w:val="16"/>
              </w:rPr>
              <w:fldChar w:fldCharType="end"/>
            </w:r>
          </w:hyperlink>
        </w:p>
        <w:p w14:paraId="6DE0D6E4" w14:textId="3B99C6C6" w:rsidR="00AA23DA" w:rsidRPr="00F55C76" w:rsidRDefault="00AA23DA">
          <w:pPr>
            <w:pStyle w:val="TOC2"/>
            <w:tabs>
              <w:tab w:val="right" w:leader="dot" w:pos="9350"/>
            </w:tabs>
            <w:rPr>
              <w:rFonts w:ascii="Arial" w:eastAsiaTheme="minorEastAsia" w:hAnsi="Arial" w:cs="Arial"/>
              <w:noProof/>
              <w:sz w:val="16"/>
              <w:szCs w:val="16"/>
            </w:rPr>
          </w:pPr>
          <w:hyperlink w:anchor="_Toc213837380" w:history="1">
            <w:r w:rsidRPr="00F55C76">
              <w:rPr>
                <w:rStyle w:val="Hyperlink"/>
                <w:rFonts w:ascii="Arial" w:hAnsi="Arial" w:cs="Arial"/>
                <w:noProof/>
                <w:sz w:val="16"/>
                <w:szCs w:val="16"/>
              </w:rPr>
              <w:t>Supplemental Table 4.4</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_Toc213837380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27</w:t>
            </w:r>
            <w:r w:rsidRPr="00F55C76">
              <w:rPr>
                <w:rFonts w:ascii="Arial" w:hAnsi="Arial" w:cs="Arial"/>
                <w:noProof/>
                <w:webHidden/>
                <w:sz w:val="16"/>
                <w:szCs w:val="16"/>
              </w:rPr>
              <w:fldChar w:fldCharType="end"/>
            </w:r>
          </w:hyperlink>
        </w:p>
        <w:p w14:paraId="65A0E6DB" w14:textId="57B50DAF" w:rsidR="00AA23DA" w:rsidRPr="00F55C76" w:rsidRDefault="00AA23DA">
          <w:pPr>
            <w:pStyle w:val="TOC2"/>
            <w:tabs>
              <w:tab w:val="right" w:leader="dot" w:pos="9350"/>
            </w:tabs>
            <w:rPr>
              <w:rFonts w:ascii="Arial" w:eastAsiaTheme="minorEastAsia" w:hAnsi="Arial" w:cs="Arial"/>
              <w:noProof/>
              <w:sz w:val="16"/>
              <w:szCs w:val="16"/>
            </w:rPr>
          </w:pPr>
          <w:hyperlink w:anchor="_Toc213837381" w:history="1">
            <w:r w:rsidRPr="00F55C76">
              <w:rPr>
                <w:rStyle w:val="Hyperlink"/>
                <w:rFonts w:ascii="Arial" w:hAnsi="Arial" w:cs="Arial"/>
                <w:noProof/>
                <w:sz w:val="16"/>
                <w:szCs w:val="16"/>
              </w:rPr>
              <w:t>Supplemental Table 4.5</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_Toc213837381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28</w:t>
            </w:r>
            <w:r w:rsidRPr="00F55C76">
              <w:rPr>
                <w:rFonts w:ascii="Arial" w:hAnsi="Arial" w:cs="Arial"/>
                <w:noProof/>
                <w:webHidden/>
                <w:sz w:val="16"/>
                <w:szCs w:val="16"/>
              </w:rPr>
              <w:fldChar w:fldCharType="end"/>
            </w:r>
          </w:hyperlink>
        </w:p>
        <w:p w14:paraId="68C54D7A" w14:textId="013F8068" w:rsidR="00AA23DA" w:rsidRPr="00F55C76" w:rsidRDefault="00AA23DA">
          <w:pPr>
            <w:pStyle w:val="TOC2"/>
            <w:tabs>
              <w:tab w:val="right" w:leader="dot" w:pos="9350"/>
            </w:tabs>
            <w:rPr>
              <w:rFonts w:ascii="Arial" w:eastAsiaTheme="minorEastAsia" w:hAnsi="Arial" w:cs="Arial"/>
              <w:noProof/>
              <w:sz w:val="16"/>
              <w:szCs w:val="16"/>
            </w:rPr>
          </w:pPr>
          <w:hyperlink w:anchor="_Toc213837382" w:history="1">
            <w:r w:rsidRPr="00F55C76">
              <w:rPr>
                <w:rStyle w:val="Hyperlink"/>
                <w:rFonts w:ascii="Arial" w:hAnsi="Arial" w:cs="Arial"/>
                <w:noProof/>
                <w:sz w:val="16"/>
                <w:szCs w:val="16"/>
              </w:rPr>
              <w:t>Supplemental Table 5.1</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_Toc213837382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29</w:t>
            </w:r>
            <w:r w:rsidRPr="00F55C76">
              <w:rPr>
                <w:rFonts w:ascii="Arial" w:hAnsi="Arial" w:cs="Arial"/>
                <w:noProof/>
                <w:webHidden/>
                <w:sz w:val="16"/>
                <w:szCs w:val="16"/>
              </w:rPr>
              <w:fldChar w:fldCharType="end"/>
            </w:r>
          </w:hyperlink>
        </w:p>
        <w:p w14:paraId="743A2D10" w14:textId="02E2426A" w:rsidR="00AA23DA" w:rsidRPr="00F55C76" w:rsidRDefault="00AA23DA">
          <w:pPr>
            <w:pStyle w:val="TOC2"/>
            <w:tabs>
              <w:tab w:val="right" w:leader="dot" w:pos="9350"/>
            </w:tabs>
            <w:rPr>
              <w:rFonts w:ascii="Arial" w:eastAsiaTheme="minorEastAsia" w:hAnsi="Arial" w:cs="Arial"/>
              <w:noProof/>
              <w:sz w:val="16"/>
              <w:szCs w:val="16"/>
            </w:rPr>
          </w:pPr>
          <w:hyperlink w:anchor="_Toc213837383" w:history="1">
            <w:r w:rsidRPr="00F55C76">
              <w:rPr>
                <w:rStyle w:val="Hyperlink"/>
                <w:rFonts w:ascii="Arial" w:hAnsi="Arial" w:cs="Arial"/>
                <w:noProof/>
                <w:sz w:val="16"/>
                <w:szCs w:val="16"/>
              </w:rPr>
              <w:t>Supplemental Table 5.2</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_Toc213837383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30</w:t>
            </w:r>
            <w:r w:rsidRPr="00F55C76">
              <w:rPr>
                <w:rFonts w:ascii="Arial" w:hAnsi="Arial" w:cs="Arial"/>
                <w:noProof/>
                <w:webHidden/>
                <w:sz w:val="16"/>
                <w:szCs w:val="16"/>
              </w:rPr>
              <w:fldChar w:fldCharType="end"/>
            </w:r>
          </w:hyperlink>
        </w:p>
        <w:p w14:paraId="76DFC6A8" w14:textId="3D8B99CF" w:rsidR="00AA23DA" w:rsidRPr="00F55C76" w:rsidRDefault="00AA23DA">
          <w:pPr>
            <w:pStyle w:val="TOC2"/>
            <w:tabs>
              <w:tab w:val="right" w:leader="dot" w:pos="9350"/>
            </w:tabs>
            <w:rPr>
              <w:rFonts w:ascii="Arial" w:eastAsiaTheme="minorEastAsia" w:hAnsi="Arial" w:cs="Arial"/>
              <w:noProof/>
              <w:sz w:val="16"/>
              <w:szCs w:val="16"/>
            </w:rPr>
          </w:pPr>
          <w:hyperlink w:anchor="_Toc213837384" w:history="1">
            <w:r w:rsidRPr="00F55C76">
              <w:rPr>
                <w:rStyle w:val="Hyperlink"/>
                <w:rFonts w:ascii="Arial" w:hAnsi="Arial" w:cs="Arial"/>
                <w:noProof/>
                <w:sz w:val="16"/>
                <w:szCs w:val="16"/>
              </w:rPr>
              <w:t>Supplemental Table 5.3</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_Toc213837384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31</w:t>
            </w:r>
            <w:r w:rsidRPr="00F55C76">
              <w:rPr>
                <w:rFonts w:ascii="Arial" w:hAnsi="Arial" w:cs="Arial"/>
                <w:noProof/>
                <w:webHidden/>
                <w:sz w:val="16"/>
                <w:szCs w:val="16"/>
              </w:rPr>
              <w:fldChar w:fldCharType="end"/>
            </w:r>
          </w:hyperlink>
        </w:p>
        <w:p w14:paraId="01D50103" w14:textId="07CAC83F" w:rsidR="00AA23DA" w:rsidRPr="00F55C76" w:rsidRDefault="00AA23DA">
          <w:pPr>
            <w:pStyle w:val="TOC2"/>
            <w:tabs>
              <w:tab w:val="right" w:leader="dot" w:pos="9350"/>
            </w:tabs>
            <w:rPr>
              <w:rFonts w:ascii="Arial" w:eastAsiaTheme="minorEastAsia" w:hAnsi="Arial" w:cs="Arial"/>
              <w:noProof/>
              <w:sz w:val="16"/>
              <w:szCs w:val="16"/>
            </w:rPr>
          </w:pPr>
          <w:hyperlink w:anchor="_Toc213837385" w:history="1">
            <w:r w:rsidRPr="00F55C76">
              <w:rPr>
                <w:rStyle w:val="Hyperlink"/>
                <w:rFonts w:ascii="Arial" w:hAnsi="Arial" w:cs="Arial"/>
                <w:noProof/>
                <w:sz w:val="16"/>
                <w:szCs w:val="16"/>
              </w:rPr>
              <w:t>Supplemental Table 5.4</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_Toc213837385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32</w:t>
            </w:r>
            <w:r w:rsidRPr="00F55C76">
              <w:rPr>
                <w:rFonts w:ascii="Arial" w:hAnsi="Arial" w:cs="Arial"/>
                <w:noProof/>
                <w:webHidden/>
                <w:sz w:val="16"/>
                <w:szCs w:val="16"/>
              </w:rPr>
              <w:fldChar w:fldCharType="end"/>
            </w:r>
          </w:hyperlink>
        </w:p>
        <w:p w14:paraId="63948BCE" w14:textId="4828F446" w:rsidR="00AA23DA" w:rsidRPr="00F55C76" w:rsidRDefault="00AA23DA">
          <w:pPr>
            <w:pStyle w:val="TOC2"/>
            <w:tabs>
              <w:tab w:val="right" w:leader="dot" w:pos="9350"/>
            </w:tabs>
            <w:rPr>
              <w:rFonts w:ascii="Arial" w:eastAsiaTheme="minorEastAsia" w:hAnsi="Arial" w:cs="Arial"/>
              <w:noProof/>
              <w:sz w:val="16"/>
              <w:szCs w:val="16"/>
            </w:rPr>
          </w:pPr>
          <w:hyperlink w:anchor="_Toc213837386" w:history="1">
            <w:r w:rsidRPr="00F55C76">
              <w:rPr>
                <w:rStyle w:val="Hyperlink"/>
                <w:rFonts w:ascii="Arial" w:hAnsi="Arial" w:cs="Arial"/>
                <w:noProof/>
                <w:sz w:val="16"/>
                <w:szCs w:val="16"/>
              </w:rPr>
              <w:t>Supplemental Table 5.5</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_Toc213837386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33</w:t>
            </w:r>
            <w:r w:rsidRPr="00F55C76">
              <w:rPr>
                <w:rFonts w:ascii="Arial" w:hAnsi="Arial" w:cs="Arial"/>
                <w:noProof/>
                <w:webHidden/>
                <w:sz w:val="16"/>
                <w:szCs w:val="16"/>
              </w:rPr>
              <w:fldChar w:fldCharType="end"/>
            </w:r>
          </w:hyperlink>
        </w:p>
        <w:p w14:paraId="54C45520" w14:textId="5BDB1FD0" w:rsidR="00AA23DA" w:rsidRPr="00F55C76" w:rsidRDefault="00AA23DA">
          <w:pPr>
            <w:pStyle w:val="TOC1"/>
            <w:tabs>
              <w:tab w:val="right" w:leader="dot" w:pos="9350"/>
            </w:tabs>
            <w:rPr>
              <w:rFonts w:ascii="Arial" w:eastAsiaTheme="minorEastAsia" w:hAnsi="Arial" w:cs="Arial"/>
              <w:noProof/>
              <w:sz w:val="16"/>
              <w:szCs w:val="16"/>
            </w:rPr>
          </w:pPr>
          <w:hyperlink w:anchor="_Toc213837387" w:history="1">
            <w:r w:rsidRPr="00F55C76">
              <w:rPr>
                <w:rStyle w:val="Hyperlink"/>
                <w:rFonts w:ascii="Arial" w:hAnsi="Arial" w:cs="Arial"/>
                <w:noProof/>
                <w:sz w:val="16"/>
                <w:szCs w:val="16"/>
              </w:rPr>
              <w:t>References</w:t>
            </w:r>
            <w:r w:rsidRPr="00F55C76">
              <w:rPr>
                <w:rFonts w:ascii="Arial" w:hAnsi="Arial" w:cs="Arial"/>
                <w:noProof/>
                <w:webHidden/>
                <w:sz w:val="16"/>
                <w:szCs w:val="16"/>
              </w:rPr>
              <w:tab/>
            </w:r>
            <w:r w:rsidRPr="00F55C76">
              <w:rPr>
                <w:rFonts w:ascii="Arial" w:hAnsi="Arial" w:cs="Arial"/>
                <w:noProof/>
                <w:webHidden/>
                <w:sz w:val="16"/>
                <w:szCs w:val="16"/>
              </w:rPr>
              <w:fldChar w:fldCharType="begin"/>
            </w:r>
            <w:r w:rsidRPr="00F55C76">
              <w:rPr>
                <w:rFonts w:ascii="Arial" w:hAnsi="Arial" w:cs="Arial"/>
                <w:noProof/>
                <w:webHidden/>
                <w:sz w:val="16"/>
                <w:szCs w:val="16"/>
              </w:rPr>
              <w:instrText xml:space="preserve"> PAGEREF _Toc213837387 \h </w:instrText>
            </w:r>
            <w:r w:rsidRPr="00F55C76">
              <w:rPr>
                <w:rFonts w:ascii="Arial" w:hAnsi="Arial" w:cs="Arial"/>
                <w:noProof/>
                <w:webHidden/>
                <w:sz w:val="16"/>
                <w:szCs w:val="16"/>
              </w:rPr>
            </w:r>
            <w:r w:rsidRPr="00F55C76">
              <w:rPr>
                <w:rFonts w:ascii="Arial" w:hAnsi="Arial" w:cs="Arial"/>
                <w:noProof/>
                <w:webHidden/>
                <w:sz w:val="16"/>
                <w:szCs w:val="16"/>
              </w:rPr>
              <w:fldChar w:fldCharType="separate"/>
            </w:r>
            <w:r w:rsidRPr="00F55C76">
              <w:rPr>
                <w:rFonts w:ascii="Arial" w:hAnsi="Arial" w:cs="Arial"/>
                <w:noProof/>
                <w:webHidden/>
                <w:sz w:val="16"/>
                <w:szCs w:val="16"/>
              </w:rPr>
              <w:t>34</w:t>
            </w:r>
            <w:r w:rsidRPr="00F55C76">
              <w:rPr>
                <w:rFonts w:ascii="Arial" w:hAnsi="Arial" w:cs="Arial"/>
                <w:noProof/>
                <w:webHidden/>
                <w:sz w:val="16"/>
                <w:szCs w:val="16"/>
              </w:rPr>
              <w:fldChar w:fldCharType="end"/>
            </w:r>
          </w:hyperlink>
        </w:p>
        <w:p w14:paraId="4AC9B78B" w14:textId="2E87F6E1" w:rsidR="00372763" w:rsidRPr="00F55C76" w:rsidRDefault="00372763">
          <w:pPr>
            <w:rPr>
              <w:rFonts w:ascii="Arial" w:hAnsi="Arial" w:cs="Arial"/>
              <w:sz w:val="16"/>
              <w:szCs w:val="16"/>
            </w:rPr>
          </w:pPr>
          <w:r w:rsidRPr="00AA23DA">
            <w:rPr>
              <w:rFonts w:ascii="Arial" w:hAnsi="Arial" w:cs="Arial"/>
              <w:b/>
              <w:bCs/>
              <w:noProof/>
              <w:sz w:val="16"/>
              <w:szCs w:val="16"/>
            </w:rPr>
            <w:fldChar w:fldCharType="end"/>
          </w:r>
        </w:p>
      </w:sdtContent>
    </w:sdt>
    <w:p w14:paraId="61DE5364" w14:textId="77777777" w:rsidR="00372763" w:rsidRPr="00372763" w:rsidRDefault="00372763" w:rsidP="00372763">
      <w:pPr>
        <w:jc w:val="center"/>
        <w:rPr>
          <w:b/>
          <w:bCs/>
        </w:rPr>
      </w:pPr>
    </w:p>
    <w:p w14:paraId="66917156" w14:textId="74B5DEE9" w:rsidR="00372763" w:rsidRDefault="00372763">
      <w:pPr>
        <w:rPr>
          <w:rFonts w:ascii="Arial" w:hAnsi="Arial" w:cs="Arial"/>
          <w:b/>
          <w:bCs/>
        </w:rPr>
      </w:pPr>
      <w:r>
        <w:br w:type="page"/>
      </w:r>
    </w:p>
    <w:p w14:paraId="185428A7" w14:textId="38B3D8D0" w:rsidR="003D680A" w:rsidRPr="007E36FF" w:rsidRDefault="003D680A" w:rsidP="007E36FF">
      <w:pPr>
        <w:pStyle w:val="Heading1"/>
      </w:pPr>
      <w:bookmarkStart w:id="0" w:name="_Toc213837358"/>
      <w:r w:rsidRPr="007E36FF">
        <w:lastRenderedPageBreak/>
        <w:t>Supplemental methods</w:t>
      </w:r>
      <w:bookmarkEnd w:id="0"/>
    </w:p>
    <w:p w14:paraId="6FA85B78" w14:textId="77777777" w:rsidR="003D680A" w:rsidRPr="007E36FF" w:rsidRDefault="003D680A" w:rsidP="003D680A">
      <w:pPr>
        <w:rPr>
          <w:rFonts w:ascii="Arial" w:hAnsi="Arial" w:cs="Arial"/>
        </w:rPr>
      </w:pPr>
      <w:r w:rsidRPr="007E36FF">
        <w:rPr>
          <w:rFonts w:ascii="Arial" w:hAnsi="Arial" w:cs="Arial"/>
          <w:i/>
          <w:iCs/>
        </w:rPr>
        <w:t>Participants</w:t>
      </w:r>
      <w:r w:rsidRPr="007E36FF">
        <w:rPr>
          <w:rFonts w:ascii="Arial" w:hAnsi="Arial" w:cs="Arial"/>
        </w:rPr>
        <w:t>: The original sample of 11,868 participants were split into two groups, a discovery half and a validation half, using the reproducible matched samples defined by Feczko et al. (2021). There were 341 participants excluded (36 from site 22, 304 from a third group Feczko et al. defined for template building/model testing, and 1 not found in the groups defined by Feczko et al.). Our final sample therefore consisted of 5,770 in our discovery group and 5,757 in our validation group. All data were from ABCD release version 5.1.</w:t>
      </w:r>
    </w:p>
    <w:p w14:paraId="28C9EB67" w14:textId="77777777" w:rsidR="003D680A" w:rsidRPr="007E36FF" w:rsidRDefault="003D680A" w:rsidP="003D680A">
      <w:pPr>
        <w:rPr>
          <w:rFonts w:ascii="Arial" w:hAnsi="Arial" w:cs="Arial"/>
        </w:rPr>
      </w:pPr>
      <w:r w:rsidRPr="007E36FF">
        <w:rPr>
          <w:rFonts w:ascii="Arial" w:hAnsi="Arial" w:cs="Arial"/>
          <w:i/>
          <w:iCs/>
        </w:rPr>
        <w:t>Outcomes</w:t>
      </w:r>
      <w:r w:rsidRPr="007E36FF">
        <w:rPr>
          <w:rFonts w:ascii="Arial" w:hAnsi="Arial" w:cs="Arial"/>
        </w:rPr>
        <w:t>: We followed the approach of Sullivan et al. (2022) when creating our substance use outcome. We defined four broad categories of substance use type (alcohol, nicotine/tobacco, cannabis, other), with three categories of use in order of severity (none, experimentation, initiation). We focus on initiation only for this paper. Alcohol initiation was based on endorsement of the ‘full drink of beer, wine, or liquor (rum, vodka, gin, whiskey)’ item. Nicotine/tobacco initiation was based on any endorsement of the ‘more than just a puff’ items for tobacco cigarettes or electronic cigarettes/vape pens/e-hookahs or ‘ever tried’ items for smokeless tobacco/chew, cigars/traditional cigars/little cigars/cigarillos, pipes, or hookahs. Cannabis initiation was based on endorsement of the ’more than just a puff’ item for marijuana/pot/weed/ganja or ‘ever tried’ items for blunts, edible marijuana/pot cookies/gummy bears/brownies, marijuana oils/concentrates, marijuana infused alcohol drinks, or concentrated marijuana tinctures. Other substance use initiation was based on endorsement of the ‘ever tried’ items for synthetic MJ/K2/spice, commercial liquids/sprays/gases, cough syrup/tranquilizers/opioids/Vicodin, cocaine, bath salts, methamphetamines/meth/crystal meth, amphetamines/ecstasy/molly/MDMA, ketamine, GBH, hallucinogens, psychedelic mushrooms, salvia, or steroids.</w:t>
      </w:r>
    </w:p>
    <w:p w14:paraId="65589BF8" w14:textId="77777777" w:rsidR="003D680A" w:rsidRPr="007E36FF" w:rsidRDefault="003D680A" w:rsidP="003D680A">
      <w:pPr>
        <w:rPr>
          <w:rFonts w:ascii="Arial" w:hAnsi="Arial" w:cs="Arial"/>
        </w:rPr>
      </w:pPr>
      <w:r w:rsidRPr="007E36FF">
        <w:rPr>
          <w:rFonts w:ascii="Arial" w:hAnsi="Arial" w:cs="Arial"/>
        </w:rPr>
        <w:t xml:space="preserve">We then defined a single binary outcome for any substance use initiation by year 3, using a carry-forward approach. If a participant reported initiation for any of the four categories defined above during any of the yearly time points (baseline to year 3), they were marked </w:t>
      </w:r>
      <w:proofErr w:type="gramStart"/>
      <w:r w:rsidRPr="007E36FF">
        <w:rPr>
          <w:rFonts w:ascii="Arial" w:hAnsi="Arial" w:cs="Arial"/>
        </w:rPr>
        <w:t>has</w:t>
      </w:r>
      <w:proofErr w:type="gramEnd"/>
      <w:r w:rsidRPr="007E36FF">
        <w:rPr>
          <w:rFonts w:ascii="Arial" w:hAnsi="Arial" w:cs="Arial"/>
        </w:rPr>
        <w:t xml:space="preserve"> having substance use initiation. </w:t>
      </w:r>
      <w:proofErr w:type="gramStart"/>
      <w:r w:rsidRPr="007E36FF">
        <w:rPr>
          <w:rFonts w:ascii="Arial" w:hAnsi="Arial" w:cs="Arial"/>
        </w:rPr>
        <w:t>The any</w:t>
      </w:r>
      <w:proofErr w:type="gramEnd"/>
      <w:r w:rsidRPr="007E36FF">
        <w:rPr>
          <w:rFonts w:ascii="Arial" w:hAnsi="Arial" w:cs="Arial"/>
        </w:rPr>
        <w:t xml:space="preserve"> substance use initiation outcome was set to </w:t>
      </w:r>
      <w:proofErr w:type="gramStart"/>
      <w:r w:rsidRPr="007E36FF">
        <w:rPr>
          <w:rFonts w:ascii="Arial" w:hAnsi="Arial" w:cs="Arial"/>
        </w:rPr>
        <w:t>missing</w:t>
      </w:r>
      <w:proofErr w:type="gramEnd"/>
      <w:r w:rsidRPr="007E36FF">
        <w:rPr>
          <w:rFonts w:ascii="Arial" w:hAnsi="Arial" w:cs="Arial"/>
        </w:rPr>
        <w:t xml:space="preserve"> for participants who had missing data for all four substance use categories and no substance use initiation prior to year 3.</w:t>
      </w:r>
    </w:p>
    <w:p w14:paraId="136452DC" w14:textId="77777777" w:rsidR="003D680A" w:rsidRPr="007E36FF" w:rsidRDefault="003D680A" w:rsidP="003D680A">
      <w:pPr>
        <w:rPr>
          <w:rFonts w:ascii="Arial" w:hAnsi="Arial" w:cs="Arial"/>
        </w:rPr>
      </w:pPr>
      <w:r w:rsidRPr="007E36FF">
        <w:rPr>
          <w:rFonts w:ascii="Arial" w:hAnsi="Arial" w:cs="Arial"/>
        </w:rPr>
        <w:t>We also examined summed scores from the perceived harms inventory examining participants’ perception of the risks people expose themselves to when using substances. Individual items asked participants to rate the risk of harm from consuming certain amounts of a substance using a 0 (no risk) to 3 (great risk) rating. We created separate subscale scores for alcohol (summing over 3 items, with scores ranging from 0 – 9), nicotine/tobacco (summing over 5 items, with scores ranging from 0 – 15), and cannabis (summing over 3 items, with scores ranging from 0 – 9). We then defined a total score, the sum over the 3 subscale scores.</w:t>
      </w:r>
    </w:p>
    <w:p w14:paraId="0ACB8CA1" w14:textId="662637F5" w:rsidR="003D680A" w:rsidRPr="007E36FF" w:rsidRDefault="003D680A" w:rsidP="003D680A">
      <w:pPr>
        <w:rPr>
          <w:rFonts w:ascii="Arial" w:hAnsi="Arial" w:cs="Arial"/>
        </w:rPr>
      </w:pPr>
      <w:r w:rsidRPr="007E36FF">
        <w:rPr>
          <w:rFonts w:ascii="Arial" w:hAnsi="Arial" w:cs="Arial"/>
          <w:i/>
          <w:iCs/>
        </w:rPr>
        <w:t>Predictors</w:t>
      </w:r>
      <w:r w:rsidRPr="007E36FF">
        <w:rPr>
          <w:rFonts w:ascii="Arial" w:hAnsi="Arial" w:cs="Arial"/>
        </w:rPr>
        <w:t xml:space="preserve">: Our primary predictors of interest were measures of </w:t>
      </w:r>
      <w:proofErr w:type="gramStart"/>
      <w:r w:rsidRPr="007E36FF">
        <w:rPr>
          <w:rFonts w:ascii="Arial" w:hAnsi="Arial" w:cs="Arial"/>
        </w:rPr>
        <w:t>impulsivity</w:t>
      </w:r>
      <w:proofErr w:type="gramEnd"/>
      <w:r w:rsidRPr="007E36FF">
        <w:rPr>
          <w:rFonts w:ascii="Arial" w:hAnsi="Arial" w:cs="Arial"/>
        </w:rPr>
        <w:t xml:space="preserve">. We examined two types of </w:t>
      </w:r>
      <w:proofErr w:type="gramStart"/>
      <w:r w:rsidRPr="007E36FF">
        <w:rPr>
          <w:rFonts w:ascii="Arial" w:hAnsi="Arial" w:cs="Arial"/>
        </w:rPr>
        <w:t>impulsivity</w:t>
      </w:r>
      <w:proofErr w:type="gramEnd"/>
      <w:r w:rsidRPr="007E36FF">
        <w:rPr>
          <w:rFonts w:ascii="Arial" w:hAnsi="Arial" w:cs="Arial"/>
        </w:rPr>
        <w:t xml:space="preserve"> measures, self-report (i.e., summed score from standardized questionnaire measures) and behavioral (i.e., summary scores from cognitive tasks). We looked at 3 self-report measures of </w:t>
      </w:r>
      <w:proofErr w:type="gramStart"/>
      <w:r w:rsidRPr="007E36FF">
        <w:rPr>
          <w:rFonts w:ascii="Arial" w:hAnsi="Arial" w:cs="Arial"/>
        </w:rPr>
        <w:t>impulsivity</w:t>
      </w:r>
      <w:proofErr w:type="gramEnd"/>
      <w:r w:rsidRPr="007E36FF">
        <w:rPr>
          <w:rFonts w:ascii="Arial" w:hAnsi="Arial" w:cs="Arial"/>
        </w:rPr>
        <w:t xml:space="preserve">: (1) the Urgency-Premeditation-Perseverance-Sensation Seeking-Positive Urgency inventory (UPPS-P), (2) the Behavioral Activation Scale (BAS), and the Child Behavior Checklist (CBCL). We additionally looked at several </w:t>
      </w:r>
      <w:r w:rsidR="00EE2624">
        <w:rPr>
          <w:rFonts w:ascii="Arial" w:hAnsi="Arial" w:cs="Arial"/>
        </w:rPr>
        <w:t>demographic measures</w:t>
      </w:r>
      <w:r w:rsidRPr="007E36FF">
        <w:rPr>
          <w:rFonts w:ascii="Arial" w:hAnsi="Arial" w:cs="Arial"/>
        </w:rPr>
        <w:t xml:space="preserve">. Predictors were split into 3 </w:t>
      </w:r>
      <w:r w:rsidR="00920C0B">
        <w:rPr>
          <w:rFonts w:ascii="Arial" w:hAnsi="Arial" w:cs="Arial"/>
        </w:rPr>
        <w:t>sets</w:t>
      </w:r>
      <w:r w:rsidRPr="007E36FF">
        <w:rPr>
          <w:rFonts w:ascii="Arial" w:hAnsi="Arial" w:cs="Arial"/>
        </w:rPr>
        <w:t>:</w:t>
      </w:r>
    </w:p>
    <w:p w14:paraId="3DDEB3A3" w14:textId="332F8FE5" w:rsidR="003D680A" w:rsidRPr="007E36FF" w:rsidRDefault="004367B4" w:rsidP="003D680A">
      <w:pPr>
        <w:pStyle w:val="ListParagraph"/>
        <w:numPr>
          <w:ilvl w:val="0"/>
          <w:numId w:val="1"/>
        </w:numPr>
        <w:rPr>
          <w:rFonts w:ascii="Arial" w:hAnsi="Arial" w:cs="Arial"/>
        </w:rPr>
      </w:pPr>
      <w:r>
        <w:rPr>
          <w:rFonts w:ascii="Arial" w:hAnsi="Arial" w:cs="Arial"/>
          <w:b/>
          <w:bCs/>
        </w:rPr>
        <w:lastRenderedPageBreak/>
        <w:t>Set A</w:t>
      </w:r>
      <w:r w:rsidR="00920C0B">
        <w:rPr>
          <w:rFonts w:ascii="Arial" w:hAnsi="Arial" w:cs="Arial"/>
          <w:b/>
          <w:bCs/>
        </w:rPr>
        <w:t xml:space="preserve"> [</w:t>
      </w:r>
      <w:r w:rsidR="00290200" w:rsidRPr="00F55C76">
        <w:rPr>
          <w:rFonts w:ascii="Arial" w:hAnsi="Arial" w:cs="Arial"/>
          <w:b/>
          <w:bCs/>
        </w:rPr>
        <w:t>Base</w:t>
      </w:r>
      <w:r w:rsidR="00920C0B">
        <w:rPr>
          <w:rFonts w:ascii="Arial" w:hAnsi="Arial" w:cs="Arial"/>
          <w:b/>
          <w:bCs/>
        </w:rPr>
        <w:t>]</w:t>
      </w:r>
      <w:r w:rsidR="00CA4DF9">
        <w:rPr>
          <w:rFonts w:ascii="Arial" w:hAnsi="Arial" w:cs="Arial"/>
        </w:rPr>
        <w:t xml:space="preserve"> -</w:t>
      </w:r>
      <w:r w:rsidR="00290200">
        <w:rPr>
          <w:rFonts w:ascii="Arial" w:hAnsi="Arial" w:cs="Arial"/>
        </w:rPr>
        <w:t xml:space="preserve"> </w:t>
      </w:r>
      <w:r w:rsidR="00CA4DF9">
        <w:rPr>
          <w:rFonts w:ascii="Arial" w:hAnsi="Arial" w:cs="Arial"/>
        </w:rPr>
        <w:t>V</w:t>
      </w:r>
      <w:r w:rsidR="003D680A" w:rsidRPr="007E36FF">
        <w:rPr>
          <w:rFonts w:ascii="Arial" w:hAnsi="Arial" w:cs="Arial"/>
        </w:rPr>
        <w:t>ariables (included in all models), consisting of 11 measures collected at baseline: Family type (single child [referent], siblings, twins/triplets), age in years, biological sex (male [referent] or female), race (White [referent], Black or African American, collapsed, multiple races), ethnicity (Hispanic/Latino: no [referent] or yes), combined income (between $50,000 to $99,000 [referent], less than $50,000, over $100,000, not provided), highest combined education (Bachelor/Associate degree [referent], less than a high school diploma, high school diploma/GED, some college, post-graduate degree), marriage and employment type (married – both in labor force [referent], married – one in labor force, married – none in labor force, other – both in labor force, other – one in labor force, other – lone parent in labor force, other – none in labor force), parental history of substance use (no [referent] or yes), parental history of mental health issues (depression, mania, paranoia, counseling, nervous breakdown, counseling, hospitalized for mental health; no [referent] or yes), parental history of issues with job or law enforcement [referent] or yes).</w:t>
      </w:r>
    </w:p>
    <w:p w14:paraId="239E4211" w14:textId="203BB210" w:rsidR="003D680A" w:rsidRPr="007E36FF" w:rsidRDefault="00920C0B" w:rsidP="003D680A">
      <w:pPr>
        <w:pStyle w:val="ListParagraph"/>
        <w:numPr>
          <w:ilvl w:val="0"/>
          <w:numId w:val="1"/>
        </w:numPr>
        <w:rPr>
          <w:rFonts w:ascii="Arial" w:hAnsi="Arial" w:cs="Arial"/>
        </w:rPr>
      </w:pPr>
      <w:r>
        <w:rPr>
          <w:rFonts w:ascii="Arial" w:hAnsi="Arial" w:cs="Arial"/>
          <w:b/>
          <w:bCs/>
        </w:rPr>
        <w:t>Set B [</w:t>
      </w:r>
      <w:r w:rsidR="00CA4DF9" w:rsidRPr="00F55C76">
        <w:rPr>
          <w:rFonts w:ascii="Arial" w:hAnsi="Arial" w:cs="Arial"/>
          <w:b/>
          <w:bCs/>
        </w:rPr>
        <w:t>Questionnaire</w:t>
      </w:r>
      <w:r>
        <w:rPr>
          <w:rFonts w:ascii="Arial" w:hAnsi="Arial" w:cs="Arial"/>
          <w:b/>
          <w:bCs/>
        </w:rPr>
        <w:t>-based impulsivity</w:t>
      </w:r>
      <w:r w:rsidR="00290200" w:rsidRPr="00F55C76">
        <w:rPr>
          <w:rFonts w:ascii="Arial" w:hAnsi="Arial" w:cs="Arial"/>
          <w:b/>
          <w:bCs/>
        </w:rPr>
        <w:t>]</w:t>
      </w:r>
      <w:r w:rsidR="00CA4DF9">
        <w:rPr>
          <w:rFonts w:ascii="Arial" w:hAnsi="Arial" w:cs="Arial"/>
        </w:rPr>
        <w:t xml:space="preserve"> - </w:t>
      </w:r>
      <w:r w:rsidR="003D680A" w:rsidRPr="007E36FF">
        <w:rPr>
          <w:rFonts w:ascii="Arial" w:hAnsi="Arial" w:cs="Arial"/>
        </w:rPr>
        <w:t xml:space="preserve">The </w:t>
      </w:r>
      <w:r w:rsidR="00290200">
        <w:rPr>
          <w:rFonts w:ascii="Arial" w:hAnsi="Arial" w:cs="Arial"/>
        </w:rPr>
        <w:t xml:space="preserve">questionnaire-based </w:t>
      </w:r>
      <w:r w:rsidR="003D680A" w:rsidRPr="007E36FF">
        <w:rPr>
          <w:rFonts w:ascii="Arial" w:hAnsi="Arial" w:cs="Arial"/>
        </w:rPr>
        <w:t xml:space="preserve">measures of impulsivity, collected at baseline and year 2: the 5 subscales of the UPPS-P, Negative Urgency (NU), Premeditation (PR), Perseverance (PE), Sensation Seeking (SS), and Positive Urgency (PU); the 3 subscales of the BAS, Drive (DR), Fun Seeking (FS), and Reward Responsiveness (RR); and one </w:t>
      </w:r>
      <w:r w:rsidR="00FB2349">
        <w:rPr>
          <w:rFonts w:ascii="Arial" w:hAnsi="Arial" w:cs="Arial"/>
        </w:rPr>
        <w:t xml:space="preserve">modified </w:t>
      </w:r>
      <w:r w:rsidR="003D680A" w:rsidRPr="007E36FF">
        <w:rPr>
          <w:rFonts w:ascii="Arial" w:hAnsi="Arial" w:cs="Arial"/>
        </w:rPr>
        <w:t>subscale from the CBCL, Externalizing (E)</w:t>
      </w:r>
      <w:r w:rsidR="00FB2349">
        <w:rPr>
          <w:rFonts w:ascii="Arial" w:hAnsi="Arial" w:cs="Arial"/>
        </w:rPr>
        <w:t xml:space="preserve"> with items pertaining to substance use removed</w:t>
      </w:r>
      <w:r w:rsidR="003D680A" w:rsidRPr="007E36FF">
        <w:rPr>
          <w:rFonts w:ascii="Arial" w:hAnsi="Arial" w:cs="Arial"/>
        </w:rPr>
        <w:t>.</w:t>
      </w:r>
    </w:p>
    <w:p w14:paraId="09595574" w14:textId="7B256B97" w:rsidR="003D680A" w:rsidRPr="007E36FF" w:rsidRDefault="00920C0B" w:rsidP="003D680A">
      <w:pPr>
        <w:pStyle w:val="ListParagraph"/>
        <w:numPr>
          <w:ilvl w:val="0"/>
          <w:numId w:val="1"/>
        </w:numPr>
        <w:rPr>
          <w:rFonts w:ascii="Arial" w:hAnsi="Arial" w:cs="Arial"/>
        </w:rPr>
      </w:pPr>
      <w:r>
        <w:rPr>
          <w:rFonts w:ascii="Arial" w:hAnsi="Arial" w:cs="Arial"/>
          <w:b/>
          <w:bCs/>
        </w:rPr>
        <w:t>Set C [Behavioral-based i</w:t>
      </w:r>
      <w:r w:rsidR="00CA4DF9" w:rsidRPr="00F55C76">
        <w:rPr>
          <w:rFonts w:ascii="Arial" w:hAnsi="Arial" w:cs="Arial"/>
          <w:b/>
          <w:bCs/>
        </w:rPr>
        <w:t>mpulsivity]</w:t>
      </w:r>
      <w:r w:rsidR="00CA4DF9">
        <w:rPr>
          <w:rFonts w:ascii="Arial" w:hAnsi="Arial" w:cs="Arial"/>
        </w:rPr>
        <w:t xml:space="preserve"> - </w:t>
      </w:r>
      <w:r w:rsidR="003D680A" w:rsidRPr="007E36FF">
        <w:rPr>
          <w:rFonts w:ascii="Arial" w:hAnsi="Arial" w:cs="Arial"/>
        </w:rPr>
        <w:t>The behavioral measures of impulsivity, collected at baseline and year 2 (or year 1 and year 3 for delayed discounting): the summary score from the delay discounting task (DDT), the estimate of the log of the delay discounting rate, or log(k); the summary score from the stop-signal task (SST), the estimate of the stop signal reaction time (SSRT); the raw score from the NIH toolbox flanker task (FT).</w:t>
      </w:r>
    </w:p>
    <w:p w14:paraId="432FFD5C" w14:textId="77777777" w:rsidR="003D680A" w:rsidRPr="007E36FF" w:rsidRDefault="003D680A" w:rsidP="003D680A">
      <w:pPr>
        <w:rPr>
          <w:rFonts w:ascii="Arial" w:hAnsi="Arial" w:cs="Arial"/>
        </w:rPr>
      </w:pPr>
      <w:r w:rsidRPr="007E36FF">
        <w:rPr>
          <w:rFonts w:ascii="Arial" w:hAnsi="Arial" w:cs="Arial"/>
        </w:rPr>
        <w:t xml:space="preserve">The collapsed racial category combined over selection of American Indian/Alaska Native, Asian, Native Hawaiian/other Pacific Islander, and other.  We obtained the log of the delay discounting rate by fitting Mazur’s (1987) one parameter model to the delay discounting cognitive task, as per Kohler, Lichenstein, and Yip (2022). Estimates of the stop signal reaction time were provided by Alexander Weigard from fits of the RDEX-ABCD model to participants’ stop signal task data (see </w:t>
      </w:r>
      <w:proofErr w:type="spellStart"/>
      <w:r w:rsidRPr="007E36FF">
        <w:rPr>
          <w:rFonts w:ascii="Arial" w:hAnsi="Arial" w:cs="Arial"/>
        </w:rPr>
        <w:t>Weigard</w:t>
      </w:r>
      <w:proofErr w:type="spellEnd"/>
      <w:r w:rsidRPr="007E36FF">
        <w:rPr>
          <w:rFonts w:ascii="Arial" w:hAnsi="Arial" w:cs="Arial"/>
        </w:rPr>
        <w:t>, Matzke, Tanis, &amp; Heathcote, 2023).</w:t>
      </w:r>
    </w:p>
    <w:p w14:paraId="2317916F" w14:textId="77777777" w:rsidR="003D680A" w:rsidRPr="007E36FF" w:rsidRDefault="003D680A" w:rsidP="003D680A">
      <w:pPr>
        <w:rPr>
          <w:rFonts w:ascii="Arial" w:hAnsi="Arial" w:cs="Arial"/>
        </w:rPr>
      </w:pPr>
      <w:r w:rsidRPr="007E36FF">
        <w:rPr>
          <w:rFonts w:ascii="Arial" w:hAnsi="Arial" w:cs="Arial"/>
          <w:i/>
          <w:iCs/>
        </w:rPr>
        <w:t>Imputation</w:t>
      </w:r>
      <w:r w:rsidRPr="007E36FF">
        <w:rPr>
          <w:rFonts w:ascii="Arial" w:hAnsi="Arial" w:cs="Arial"/>
        </w:rPr>
        <w:t>: Patterns of missingness were complex, with missing data both for predictors and outcomes. Missing data was therefore imputed 48 times using predictive mean matching as implemented in the R package ‘mice’ (version 3.16.0; van Buuren &amp; Groothuis-</w:t>
      </w:r>
      <w:proofErr w:type="spellStart"/>
      <w:r w:rsidRPr="007E36FF">
        <w:rPr>
          <w:rFonts w:ascii="Arial" w:hAnsi="Arial" w:cs="Arial"/>
        </w:rPr>
        <w:t>Oudshoorn</w:t>
      </w:r>
      <w:proofErr w:type="spellEnd"/>
      <w:r w:rsidRPr="007E36FF">
        <w:rPr>
          <w:rFonts w:ascii="Arial" w:hAnsi="Arial" w:cs="Arial"/>
        </w:rPr>
        <w:t>, 2011). The imputation model used all predictors as well as the any substance use initiation and perceived harm alcohol, nicotine/tobacco, and cannabis subscales.</w:t>
      </w:r>
    </w:p>
    <w:p w14:paraId="5A330F16" w14:textId="77777777" w:rsidR="003D680A" w:rsidRPr="007E36FF" w:rsidRDefault="003D680A" w:rsidP="003D680A">
      <w:pPr>
        <w:rPr>
          <w:rFonts w:ascii="Arial" w:hAnsi="Arial" w:cs="Arial"/>
        </w:rPr>
      </w:pPr>
      <w:r w:rsidRPr="007E36FF">
        <w:rPr>
          <w:rFonts w:ascii="Arial" w:hAnsi="Arial" w:cs="Arial"/>
          <w:i/>
          <w:iCs/>
        </w:rPr>
        <w:t>Analyses</w:t>
      </w:r>
      <w:r w:rsidRPr="007E36FF">
        <w:rPr>
          <w:rFonts w:ascii="Arial" w:hAnsi="Arial" w:cs="Arial"/>
        </w:rPr>
        <w:t xml:space="preserve">: First, we examined descriptive summaries of substance use initiation and average ratings for perceived harms, using only non-missing data across years 0 – 3 (the perceived harms questionnaire was only queried post-baseline) We looked at the proportions for substance use initiation over years 0 to 3 for alcohol, nicotine/tobacco, cannabis, and any substance use including the other category. We included 95% uncertainty intervals using Jefferys’ interval for binomial proportions. We looked at the average rating (over a response scale of 0 to 3) for the perceived harms subscales on alcohol, nicotine/tobacco, and cannabis, </w:t>
      </w:r>
      <w:r w:rsidRPr="007E36FF">
        <w:rPr>
          <w:rFonts w:ascii="Arial" w:hAnsi="Arial" w:cs="Arial"/>
        </w:rPr>
        <w:lastRenderedPageBreak/>
        <w:t>as well as the total score combining over these subscales. We included 95% uncertainty intervals based on the standard one-sample t-test.</w:t>
      </w:r>
    </w:p>
    <w:p w14:paraId="73D6AEEF" w14:textId="77777777" w:rsidR="003D680A" w:rsidRPr="007E36FF" w:rsidRDefault="003D680A" w:rsidP="003D680A">
      <w:pPr>
        <w:rPr>
          <w:rFonts w:ascii="Arial" w:hAnsi="Arial" w:cs="Arial"/>
        </w:rPr>
      </w:pPr>
      <w:r w:rsidRPr="007E36FF">
        <w:rPr>
          <w:rFonts w:ascii="Arial" w:hAnsi="Arial" w:cs="Arial"/>
        </w:rPr>
        <w:t xml:space="preserve">We computed correlations between (a) </w:t>
      </w:r>
      <w:proofErr w:type="gramStart"/>
      <w:r w:rsidRPr="007E36FF">
        <w:rPr>
          <w:rFonts w:ascii="Arial" w:hAnsi="Arial" w:cs="Arial"/>
        </w:rPr>
        <w:t>impulsivity</w:t>
      </w:r>
      <w:proofErr w:type="gramEnd"/>
      <w:r w:rsidRPr="007E36FF">
        <w:rPr>
          <w:rFonts w:ascii="Arial" w:hAnsi="Arial" w:cs="Arial"/>
        </w:rPr>
        <w:t xml:space="preserve"> measures and (b) outcomes. As many of the </w:t>
      </w:r>
      <w:proofErr w:type="gramStart"/>
      <w:r w:rsidRPr="007E36FF">
        <w:rPr>
          <w:rFonts w:ascii="Arial" w:hAnsi="Arial" w:cs="Arial"/>
        </w:rPr>
        <w:t>impulsivity</w:t>
      </w:r>
      <w:proofErr w:type="gramEnd"/>
      <w:r w:rsidRPr="007E36FF">
        <w:rPr>
          <w:rFonts w:ascii="Arial" w:hAnsi="Arial" w:cs="Arial"/>
        </w:rPr>
        <w:t xml:space="preserve"> measures exhibited distinctly non-normal distribution, and given substance use initiation was a categorical variable, we used the Kendall rank correlation coefficient. Correlation coefficients were computed across the 48 imputations and then pooled according to Rubin’s rules.</w:t>
      </w:r>
    </w:p>
    <w:p w14:paraId="0E01EEE7" w14:textId="37E017EC" w:rsidR="003D680A" w:rsidRPr="007E36FF" w:rsidRDefault="003D680A" w:rsidP="003D680A">
      <w:pPr>
        <w:rPr>
          <w:rFonts w:ascii="Arial" w:hAnsi="Arial" w:cs="Arial"/>
        </w:rPr>
      </w:pPr>
      <w:r w:rsidRPr="007E36FF">
        <w:rPr>
          <w:rFonts w:ascii="Arial" w:hAnsi="Arial" w:cs="Arial"/>
        </w:rPr>
        <w:t xml:space="preserve">We also created predictive models of our outcomes. We used a multilevel logistic regression model to predict substance use initiation by year 3 and used a multilevel binomial regression model (Kahn &amp; Raftery, 1996) to predict summed scores for the perceived harms subscales and total score at year 3. We used binomial regression for the perceived harm scores to account (a) for how scores were integer values </w:t>
      </w:r>
      <w:proofErr w:type="gramStart"/>
      <w:r w:rsidRPr="007E36FF">
        <w:rPr>
          <w:rFonts w:ascii="Arial" w:hAnsi="Arial" w:cs="Arial"/>
        </w:rPr>
        <w:t>bounded</w:t>
      </w:r>
      <w:proofErr w:type="gramEnd"/>
      <w:r w:rsidRPr="007E36FF">
        <w:rPr>
          <w:rFonts w:ascii="Arial" w:hAnsi="Arial" w:cs="Arial"/>
        </w:rPr>
        <w:t xml:space="preserve"> between 0 and an upper limit, and (b) for how scores exhibited a high degree of negative skew (most scores close to the upper limit with a long tail towards 0). All models included a site-varying intercept and demographic variables (</w:t>
      </w:r>
      <w:r w:rsidR="00112404">
        <w:rPr>
          <w:rFonts w:ascii="Arial" w:hAnsi="Arial" w:cs="Arial"/>
        </w:rPr>
        <w:t>Set A</w:t>
      </w:r>
      <w:r w:rsidRPr="007E36FF">
        <w:rPr>
          <w:rFonts w:ascii="Arial" w:hAnsi="Arial" w:cs="Arial"/>
        </w:rPr>
        <w:t xml:space="preserve"> predictors).</w:t>
      </w:r>
    </w:p>
    <w:p w14:paraId="7B36D2EE" w14:textId="5DC3990D" w:rsidR="003D680A" w:rsidRPr="007E36FF" w:rsidRDefault="003D680A" w:rsidP="003D680A">
      <w:pPr>
        <w:rPr>
          <w:rFonts w:ascii="Arial" w:hAnsi="Arial" w:cs="Arial"/>
        </w:rPr>
      </w:pPr>
      <w:r w:rsidRPr="007E36FF">
        <w:rPr>
          <w:rFonts w:ascii="Arial" w:hAnsi="Arial" w:cs="Arial"/>
        </w:rPr>
        <w:t xml:space="preserve">We fit 4 different models: (1) a </w:t>
      </w:r>
      <w:r w:rsidR="001B4503">
        <w:rPr>
          <w:rFonts w:ascii="Arial" w:hAnsi="Arial" w:cs="Arial"/>
        </w:rPr>
        <w:t>base</w:t>
      </w:r>
      <w:r w:rsidRPr="007E36FF">
        <w:rPr>
          <w:rFonts w:ascii="Arial" w:hAnsi="Arial" w:cs="Arial"/>
        </w:rPr>
        <w:t xml:space="preserve"> model (</w:t>
      </w:r>
      <w:r w:rsidR="00ED441F">
        <w:rPr>
          <w:rFonts w:ascii="Arial" w:hAnsi="Arial" w:cs="Arial"/>
        </w:rPr>
        <w:t>Set A</w:t>
      </w:r>
      <w:r w:rsidRPr="007E36FF">
        <w:rPr>
          <w:rFonts w:ascii="Arial" w:hAnsi="Arial" w:cs="Arial"/>
        </w:rPr>
        <w:t xml:space="preserve"> predictors), (2) a </w:t>
      </w:r>
      <w:r w:rsidR="001B4503">
        <w:rPr>
          <w:rFonts w:ascii="Arial" w:hAnsi="Arial" w:cs="Arial"/>
        </w:rPr>
        <w:t>base</w:t>
      </w:r>
      <w:r w:rsidR="001B4503" w:rsidRPr="007E36FF">
        <w:rPr>
          <w:rFonts w:ascii="Arial" w:hAnsi="Arial" w:cs="Arial"/>
        </w:rPr>
        <w:t xml:space="preserve"> </w:t>
      </w:r>
      <w:r w:rsidR="00E80E96">
        <w:rPr>
          <w:rFonts w:ascii="Arial" w:hAnsi="Arial" w:cs="Arial"/>
        </w:rPr>
        <w:t>and</w:t>
      </w:r>
      <w:r w:rsidRPr="007E36FF">
        <w:rPr>
          <w:rFonts w:ascii="Arial" w:hAnsi="Arial" w:cs="Arial"/>
        </w:rPr>
        <w:t xml:space="preserve"> </w:t>
      </w:r>
      <w:r w:rsidR="00ED441F">
        <w:rPr>
          <w:rFonts w:ascii="Arial" w:hAnsi="Arial" w:cs="Arial"/>
        </w:rPr>
        <w:t xml:space="preserve">questionnaire-based </w:t>
      </w:r>
      <w:r w:rsidRPr="007E36FF">
        <w:rPr>
          <w:rFonts w:ascii="Arial" w:hAnsi="Arial" w:cs="Arial"/>
        </w:rPr>
        <w:t>impulsivity</w:t>
      </w:r>
      <w:r w:rsidR="00024FCF">
        <w:rPr>
          <w:rFonts w:ascii="Arial" w:hAnsi="Arial" w:cs="Arial"/>
        </w:rPr>
        <w:t xml:space="preserve"> </w:t>
      </w:r>
      <w:r w:rsidRPr="007E36FF">
        <w:rPr>
          <w:rFonts w:ascii="Arial" w:hAnsi="Arial" w:cs="Arial"/>
        </w:rPr>
        <w:t>model (</w:t>
      </w:r>
      <w:r w:rsidR="00ED441F">
        <w:rPr>
          <w:rFonts w:ascii="Arial" w:hAnsi="Arial" w:cs="Arial"/>
        </w:rPr>
        <w:t>Set</w:t>
      </w:r>
      <w:r w:rsidRPr="007E36FF">
        <w:rPr>
          <w:rFonts w:ascii="Arial" w:hAnsi="Arial" w:cs="Arial"/>
        </w:rPr>
        <w:t xml:space="preserve"> </w:t>
      </w:r>
      <w:r w:rsidR="00ED441F">
        <w:rPr>
          <w:rFonts w:ascii="Arial" w:hAnsi="Arial" w:cs="Arial"/>
        </w:rPr>
        <w:t>A</w:t>
      </w:r>
      <w:r w:rsidRPr="007E36FF">
        <w:rPr>
          <w:rFonts w:ascii="Arial" w:hAnsi="Arial" w:cs="Arial"/>
        </w:rPr>
        <w:t xml:space="preserve"> and</w:t>
      </w:r>
      <w:r w:rsidR="00ED441F">
        <w:rPr>
          <w:rFonts w:ascii="Arial" w:hAnsi="Arial" w:cs="Arial"/>
        </w:rPr>
        <w:t xml:space="preserve"> B</w:t>
      </w:r>
      <w:r w:rsidRPr="007E36FF">
        <w:rPr>
          <w:rFonts w:ascii="Arial" w:hAnsi="Arial" w:cs="Arial"/>
        </w:rPr>
        <w:t xml:space="preserve"> predictors), (3) a </w:t>
      </w:r>
      <w:r w:rsidR="001B4503">
        <w:rPr>
          <w:rFonts w:ascii="Arial" w:hAnsi="Arial" w:cs="Arial"/>
        </w:rPr>
        <w:t>base</w:t>
      </w:r>
      <w:r w:rsidR="001B4503" w:rsidRPr="007E36FF">
        <w:rPr>
          <w:rFonts w:ascii="Arial" w:hAnsi="Arial" w:cs="Arial"/>
        </w:rPr>
        <w:t xml:space="preserve"> </w:t>
      </w:r>
      <w:r w:rsidR="00E80E96">
        <w:rPr>
          <w:rFonts w:ascii="Arial" w:hAnsi="Arial" w:cs="Arial"/>
        </w:rPr>
        <w:t>and</w:t>
      </w:r>
      <w:r w:rsidRPr="007E36FF">
        <w:rPr>
          <w:rFonts w:ascii="Arial" w:hAnsi="Arial" w:cs="Arial"/>
        </w:rPr>
        <w:t xml:space="preserve"> </w:t>
      </w:r>
      <w:r w:rsidR="00E80E96">
        <w:rPr>
          <w:rFonts w:ascii="Arial" w:hAnsi="Arial" w:cs="Arial"/>
        </w:rPr>
        <w:t xml:space="preserve">behavioral-based </w:t>
      </w:r>
      <w:r w:rsidRPr="007E36FF">
        <w:rPr>
          <w:rFonts w:ascii="Arial" w:hAnsi="Arial" w:cs="Arial"/>
        </w:rPr>
        <w:t>impulsivity</w:t>
      </w:r>
      <w:r w:rsidR="00024FCF">
        <w:rPr>
          <w:rFonts w:ascii="Arial" w:hAnsi="Arial" w:cs="Arial"/>
        </w:rPr>
        <w:t xml:space="preserve"> </w:t>
      </w:r>
      <w:r w:rsidRPr="007E36FF">
        <w:rPr>
          <w:rFonts w:ascii="Arial" w:hAnsi="Arial" w:cs="Arial"/>
        </w:rPr>
        <w:t>model (</w:t>
      </w:r>
      <w:r w:rsidR="00E80E96">
        <w:rPr>
          <w:rFonts w:ascii="Arial" w:hAnsi="Arial" w:cs="Arial"/>
        </w:rPr>
        <w:t>Set A and C</w:t>
      </w:r>
      <w:r w:rsidRPr="007E36FF">
        <w:rPr>
          <w:rFonts w:ascii="Arial" w:hAnsi="Arial" w:cs="Arial"/>
        </w:rPr>
        <w:t xml:space="preserve"> predictors), and (4) a </w:t>
      </w:r>
      <w:r w:rsidR="00C070EB">
        <w:rPr>
          <w:rFonts w:ascii="Arial" w:hAnsi="Arial" w:cs="Arial"/>
        </w:rPr>
        <w:t xml:space="preserve">base </w:t>
      </w:r>
      <w:r w:rsidR="00E80E96">
        <w:rPr>
          <w:rFonts w:ascii="Arial" w:hAnsi="Arial" w:cs="Arial"/>
        </w:rPr>
        <w:t>and questionnaire and behavioral-based</w:t>
      </w:r>
      <w:r w:rsidR="00C070EB">
        <w:rPr>
          <w:rFonts w:ascii="Arial" w:hAnsi="Arial" w:cs="Arial"/>
        </w:rPr>
        <w:t xml:space="preserve"> impulsivity </w:t>
      </w:r>
      <w:r w:rsidR="00284A4C">
        <w:rPr>
          <w:rFonts w:ascii="Arial" w:hAnsi="Arial" w:cs="Arial"/>
        </w:rPr>
        <w:t>model</w:t>
      </w:r>
      <w:r w:rsidRPr="007E36FF">
        <w:rPr>
          <w:rFonts w:ascii="Arial" w:hAnsi="Arial" w:cs="Arial"/>
        </w:rPr>
        <w:t xml:space="preserve"> with all predictors</w:t>
      </w:r>
      <w:r w:rsidR="00C070EB">
        <w:rPr>
          <w:rFonts w:ascii="Arial" w:hAnsi="Arial" w:cs="Arial"/>
        </w:rPr>
        <w:t xml:space="preserve"> (</w:t>
      </w:r>
      <w:r w:rsidR="00E80E96">
        <w:rPr>
          <w:rFonts w:ascii="Arial" w:hAnsi="Arial" w:cs="Arial"/>
        </w:rPr>
        <w:t>Set A, B, and C</w:t>
      </w:r>
      <w:r w:rsidR="00C070EB">
        <w:rPr>
          <w:rFonts w:ascii="Arial" w:hAnsi="Arial" w:cs="Arial"/>
        </w:rPr>
        <w:t>)</w:t>
      </w:r>
      <w:r w:rsidR="00284A4C">
        <w:rPr>
          <w:rFonts w:ascii="Arial" w:hAnsi="Arial" w:cs="Arial"/>
        </w:rPr>
        <w:t>, also called the full model</w:t>
      </w:r>
      <w:r w:rsidRPr="007E36FF">
        <w:rPr>
          <w:rFonts w:ascii="Arial" w:hAnsi="Arial" w:cs="Arial"/>
        </w:rPr>
        <w:t xml:space="preserve">. Models </w:t>
      </w:r>
      <w:proofErr w:type="gramStart"/>
      <w:r w:rsidRPr="007E36FF">
        <w:rPr>
          <w:rFonts w:ascii="Arial" w:hAnsi="Arial" w:cs="Arial"/>
        </w:rPr>
        <w:t>were fit</w:t>
      </w:r>
      <w:proofErr w:type="gramEnd"/>
      <w:r w:rsidRPr="007E36FF">
        <w:rPr>
          <w:rFonts w:ascii="Arial" w:hAnsi="Arial" w:cs="Arial"/>
        </w:rPr>
        <w:t xml:space="preserve"> separately to each imputation and estimates for a model were then pooled according to Rubin’s rules.</w:t>
      </w:r>
    </w:p>
    <w:p w14:paraId="0146EB74" w14:textId="6CDAC558" w:rsidR="003D680A" w:rsidRPr="007E36FF" w:rsidRDefault="003D680A" w:rsidP="003D680A">
      <w:pPr>
        <w:rPr>
          <w:rFonts w:ascii="Arial" w:hAnsi="Arial" w:cs="Arial"/>
        </w:rPr>
      </w:pPr>
      <w:r w:rsidRPr="007E36FF">
        <w:rPr>
          <w:rFonts w:ascii="Arial" w:hAnsi="Arial" w:cs="Arial"/>
        </w:rPr>
        <w:t>We identified predictors of substance use initiation and perceived harms via two approaches. First, we checked whether predictors in the full model fit to the discovery data were statistically significant at p &lt; .05 after adjusting for multiple comparisons via the Benjamini-Hochberg method. We then confirmed that these predictors remained statistically significant by refitting the model to the validation data, thereby checking replicability of our results. Second, we assessed predictive performance of the models by assessing how well model fits to the discovery data predicted outcomes from the validation data. The ability of the discovery-based model to predict validation data was evaluated using area under the curve (AUC), using DeLong’s test (DeLong, DeLong, &amp; Clarke-Pearson, 1988) to determine if models (a) performed significantly better than an intercept-only model with AUC of 0.5 and (b) performed significantly better compared to each other. For convenience and ease of interpretation, we computed AUC for the binomial regression applied to perceived harms by converting the summed scores to a binary outcome via median split.</w:t>
      </w:r>
      <w:r w:rsidR="0046416B">
        <w:rPr>
          <w:rFonts w:ascii="Arial" w:hAnsi="Arial" w:cs="Arial"/>
        </w:rPr>
        <w:t xml:space="preserve"> As a sensitivity analyses, we also examined two metrics</w:t>
      </w:r>
      <w:r w:rsidR="00D42BE4">
        <w:rPr>
          <w:rFonts w:ascii="Arial" w:hAnsi="Arial" w:cs="Arial"/>
        </w:rPr>
        <w:t xml:space="preserve"> of predictive performance</w:t>
      </w:r>
      <w:r w:rsidR="0046416B">
        <w:rPr>
          <w:rFonts w:ascii="Arial" w:hAnsi="Arial" w:cs="Arial"/>
        </w:rPr>
        <w:t xml:space="preserve"> for </w:t>
      </w:r>
      <w:r w:rsidR="00F579F2">
        <w:rPr>
          <w:rFonts w:ascii="Arial" w:hAnsi="Arial" w:cs="Arial"/>
        </w:rPr>
        <w:t>substance use initiation</w:t>
      </w:r>
      <w:r w:rsidR="00D42BE4">
        <w:rPr>
          <w:rFonts w:ascii="Arial" w:hAnsi="Arial" w:cs="Arial"/>
        </w:rPr>
        <w:t xml:space="preserve">: </w:t>
      </w:r>
      <w:r w:rsidR="00F579F2">
        <w:rPr>
          <w:rFonts w:ascii="Arial" w:hAnsi="Arial" w:cs="Arial"/>
        </w:rPr>
        <w:t xml:space="preserve">(1) </w:t>
      </w:r>
      <w:r w:rsidR="00D42BE4">
        <w:rPr>
          <w:rFonts w:ascii="Arial" w:hAnsi="Arial" w:cs="Arial"/>
        </w:rPr>
        <w:t>positive predictive value (PPV</w:t>
      </w:r>
      <w:r w:rsidR="00F2169F">
        <w:rPr>
          <w:rFonts w:ascii="Arial" w:hAnsi="Arial" w:cs="Arial"/>
        </w:rPr>
        <w:t>; also known as precision</w:t>
      </w:r>
      <w:r w:rsidR="00D42BE4">
        <w:rPr>
          <w:rFonts w:ascii="Arial" w:hAnsi="Arial" w:cs="Arial"/>
        </w:rPr>
        <w:t xml:space="preserve">), the </w:t>
      </w:r>
      <w:r w:rsidR="00FC4712">
        <w:rPr>
          <w:rFonts w:ascii="Arial" w:hAnsi="Arial" w:cs="Arial"/>
        </w:rPr>
        <w:t xml:space="preserve">proportion </w:t>
      </w:r>
      <w:r w:rsidR="00EE10F0">
        <w:rPr>
          <w:rFonts w:ascii="Arial" w:hAnsi="Arial" w:cs="Arial"/>
        </w:rPr>
        <w:t xml:space="preserve">of predicted instances of substance use initiation that corresponded with actual substance use initiation (i.e., </w:t>
      </w:r>
      <w:r w:rsidR="008318CF">
        <w:rPr>
          <w:rFonts w:ascii="Arial" w:hAnsi="Arial" w:cs="Arial"/>
        </w:rPr>
        <w:t>true positives / (true positives + false positives)</w:t>
      </w:r>
      <w:r w:rsidR="00785D12">
        <w:rPr>
          <w:rFonts w:ascii="Arial" w:hAnsi="Arial" w:cs="Arial"/>
        </w:rPr>
        <w:t xml:space="preserve">, and </w:t>
      </w:r>
      <w:r w:rsidR="00F579F2">
        <w:rPr>
          <w:rFonts w:ascii="Arial" w:hAnsi="Arial" w:cs="Arial"/>
        </w:rPr>
        <w:t xml:space="preserve">(2) </w:t>
      </w:r>
      <w:r w:rsidR="00785D12">
        <w:rPr>
          <w:rFonts w:ascii="Arial" w:hAnsi="Arial" w:cs="Arial"/>
        </w:rPr>
        <w:t>recall,</w:t>
      </w:r>
      <w:r w:rsidR="00F2169F">
        <w:rPr>
          <w:rFonts w:ascii="Arial" w:hAnsi="Arial" w:cs="Arial"/>
        </w:rPr>
        <w:t xml:space="preserve"> the proportion of actual substance use initiation </w:t>
      </w:r>
      <w:r w:rsidR="00A52222">
        <w:rPr>
          <w:rFonts w:ascii="Arial" w:hAnsi="Arial" w:cs="Arial"/>
        </w:rPr>
        <w:t>the model correctly predicted as substance use initiation</w:t>
      </w:r>
      <w:r w:rsidR="00785D12">
        <w:rPr>
          <w:rFonts w:ascii="Arial" w:hAnsi="Arial" w:cs="Arial"/>
        </w:rPr>
        <w:t xml:space="preserve"> </w:t>
      </w:r>
      <w:r w:rsidR="008318CF">
        <w:rPr>
          <w:rFonts w:ascii="Arial" w:hAnsi="Arial" w:cs="Arial"/>
        </w:rPr>
        <w:t xml:space="preserve">(i.e., true positives / ( true positives + false negatives). </w:t>
      </w:r>
      <w:r w:rsidR="00917AAF">
        <w:rPr>
          <w:rFonts w:ascii="Arial" w:hAnsi="Arial" w:cs="Arial"/>
        </w:rPr>
        <w:t xml:space="preserve">Similarly, we also examined an additional metric of predictive performance for </w:t>
      </w:r>
      <w:r w:rsidR="00F579F2">
        <w:rPr>
          <w:rFonts w:ascii="Arial" w:hAnsi="Arial" w:cs="Arial"/>
        </w:rPr>
        <w:t xml:space="preserve">the perceived harms </w:t>
      </w:r>
      <w:r w:rsidR="0044405C">
        <w:rPr>
          <w:rFonts w:ascii="Arial" w:hAnsi="Arial" w:cs="Arial"/>
        </w:rPr>
        <w:t>outcome: mean-square error (MSE), the average of the square of the difference between the predicted and observed perceived harms score.</w:t>
      </w:r>
      <w:r w:rsidR="001C07EA">
        <w:rPr>
          <w:rFonts w:ascii="Arial" w:hAnsi="Arial" w:cs="Arial"/>
        </w:rPr>
        <w:t xml:space="preserve"> For PPV, </w:t>
      </w:r>
      <w:r w:rsidR="00872AA8">
        <w:rPr>
          <w:rFonts w:ascii="Arial" w:hAnsi="Arial" w:cs="Arial"/>
        </w:rPr>
        <w:t>recall, and MSE, statistical significance was determined via a paired samples t-test</w:t>
      </w:r>
      <w:r w:rsidR="000352F9">
        <w:rPr>
          <w:rFonts w:ascii="Arial" w:hAnsi="Arial" w:cs="Arial"/>
        </w:rPr>
        <w:t xml:space="preserve"> applied to the underlying </w:t>
      </w:r>
      <w:r w:rsidR="00265842">
        <w:rPr>
          <w:rFonts w:ascii="Arial" w:hAnsi="Arial" w:cs="Arial"/>
        </w:rPr>
        <w:t>proportions of correct categorization and differences between predicted and observed, respectively.</w:t>
      </w:r>
    </w:p>
    <w:p w14:paraId="1A2D47CD" w14:textId="0B05F53C" w:rsidR="003D680A" w:rsidRPr="007E36FF" w:rsidRDefault="003D680A" w:rsidP="003D680A">
      <w:pPr>
        <w:rPr>
          <w:rFonts w:ascii="Arial" w:hAnsi="Arial" w:cs="Arial"/>
        </w:rPr>
      </w:pPr>
      <w:r w:rsidRPr="007E36FF">
        <w:rPr>
          <w:rFonts w:ascii="Arial" w:hAnsi="Arial" w:cs="Arial"/>
          <w:i/>
          <w:iCs/>
        </w:rPr>
        <w:lastRenderedPageBreak/>
        <w:t>Power</w:t>
      </w:r>
      <w:r w:rsidRPr="007E36FF">
        <w:rPr>
          <w:rFonts w:ascii="Arial" w:hAnsi="Arial" w:cs="Arial"/>
        </w:rPr>
        <w:t xml:space="preserve">: Using the estimates from our predictive model, we also ran a power analysis to provide guidance for researchers. We used a resampling approach to generate realistic data from the ABCD data. Specifically, we generated 2,016 resampled training (n=5,770) and testing (n=5,757) data sets by randomly sampling with replacement rows from the respective </w:t>
      </w:r>
      <w:proofErr w:type="gramStart"/>
      <w:r w:rsidRPr="007E36FF">
        <w:rPr>
          <w:rFonts w:ascii="Arial" w:hAnsi="Arial" w:cs="Arial"/>
        </w:rPr>
        <w:t>discovery</w:t>
      </w:r>
      <w:proofErr w:type="gramEnd"/>
      <w:r w:rsidRPr="007E36FF">
        <w:rPr>
          <w:rFonts w:ascii="Arial" w:hAnsi="Arial" w:cs="Arial"/>
        </w:rPr>
        <w:t xml:space="preserve"> and validation </w:t>
      </w:r>
      <w:proofErr w:type="gramStart"/>
      <w:r w:rsidRPr="007E36FF">
        <w:rPr>
          <w:rFonts w:ascii="Arial" w:hAnsi="Arial" w:cs="Arial"/>
        </w:rPr>
        <w:t>imputed  data</w:t>
      </w:r>
      <w:proofErr w:type="gramEnd"/>
      <w:r w:rsidRPr="007E36FF">
        <w:rPr>
          <w:rFonts w:ascii="Arial" w:hAnsi="Arial" w:cs="Arial"/>
        </w:rPr>
        <w:t xml:space="preserve"> sets. For each of the 2,016 data sets we simulated binary outcome data and </w:t>
      </w:r>
      <w:proofErr w:type="gramStart"/>
      <w:r w:rsidRPr="007E36FF">
        <w:rPr>
          <w:rFonts w:ascii="Arial" w:hAnsi="Arial" w:cs="Arial"/>
        </w:rPr>
        <w:t>refit</w:t>
      </w:r>
      <w:proofErr w:type="gramEnd"/>
      <w:r w:rsidRPr="007E36FF">
        <w:rPr>
          <w:rFonts w:ascii="Arial" w:hAnsi="Arial" w:cs="Arial"/>
        </w:rPr>
        <w:t xml:space="preserve"> it, estimating power via a Monte Carlo approach. The generating model parameters were set to the estimates from the full model predicting substance use initiation in the discovery data, sans any random </w:t>
      </w:r>
      <w:proofErr w:type="gramStart"/>
      <w:r w:rsidRPr="007E36FF">
        <w:rPr>
          <w:rFonts w:ascii="Arial" w:hAnsi="Arial" w:cs="Arial"/>
        </w:rPr>
        <w:t>effects</w:t>
      </w:r>
      <w:proofErr w:type="gramEnd"/>
      <w:r w:rsidRPr="007E36FF">
        <w:rPr>
          <w:rFonts w:ascii="Arial" w:hAnsi="Arial" w:cs="Arial"/>
        </w:rPr>
        <w:t xml:space="preserve"> structure. We refit simulated outcomes across different sample sizes (50 – 5,000) for (a) “univariate” models with only one of the self-</w:t>
      </w:r>
      <w:proofErr w:type="gramStart"/>
      <w:r w:rsidRPr="007E36FF">
        <w:rPr>
          <w:rFonts w:ascii="Arial" w:hAnsi="Arial" w:cs="Arial"/>
        </w:rPr>
        <w:t>report</w:t>
      </w:r>
      <w:proofErr w:type="gramEnd"/>
      <w:r w:rsidRPr="007E36FF">
        <w:rPr>
          <w:rFonts w:ascii="Arial" w:hAnsi="Arial" w:cs="Arial"/>
        </w:rPr>
        <w:t xml:space="preserve">/behavioral impulsivity measures, and (b) a multivariate model with all 6 impulsivity measures. After repeating this process for all 2,016 resampled data sets, we computed power (proportion of iterations with p &lt; .05) for (1) odds ratios for the impulsivity measures from the multivariate model, and (2) AUC compared to an intercept-only model for both the “univariate” and multivariate model. </w:t>
      </w:r>
      <w:r w:rsidRPr="007E36FF">
        <w:rPr>
          <w:rFonts w:ascii="Arial" w:hAnsi="Arial" w:cs="Arial"/>
        </w:rPr>
        <w:br w:type="page"/>
      </w:r>
    </w:p>
    <w:p w14:paraId="27B1BCBE" w14:textId="01F28278" w:rsidR="00E57CE0" w:rsidRDefault="00E57CE0" w:rsidP="007E36FF">
      <w:pPr>
        <w:pStyle w:val="Heading1"/>
      </w:pPr>
      <w:bookmarkStart w:id="1" w:name="_Toc213837359"/>
      <w:r w:rsidRPr="007E36FF">
        <w:lastRenderedPageBreak/>
        <w:t>Supplemental results</w:t>
      </w:r>
      <w:bookmarkEnd w:id="1"/>
    </w:p>
    <w:p w14:paraId="37062079" w14:textId="77777777" w:rsidR="001803CE" w:rsidRPr="001803CE" w:rsidRDefault="001803CE" w:rsidP="001803CE">
      <w:pPr>
        <w:pStyle w:val="Heading2"/>
        <w:rPr>
          <w:rStyle w:val="Heading1Char"/>
          <w:b w:val="0"/>
          <w:bCs w:val="0"/>
        </w:rPr>
      </w:pPr>
      <w:bookmarkStart w:id="2" w:name="_Toc213837360"/>
      <w:r w:rsidRPr="001803CE">
        <w:rPr>
          <w:rStyle w:val="Heading1Char"/>
          <w:b w:val="0"/>
          <w:bCs w:val="0"/>
        </w:rPr>
        <w:t>Supplemental Figure 1</w:t>
      </w:r>
      <w:bookmarkEnd w:id="2"/>
    </w:p>
    <w:p w14:paraId="01189BBA" w14:textId="77777777" w:rsidR="001803CE" w:rsidRPr="001803CE" w:rsidRDefault="001803CE" w:rsidP="001803CE">
      <w:pPr>
        <w:rPr>
          <w:rFonts w:ascii="Arial" w:hAnsi="Arial" w:cs="Arial"/>
        </w:rPr>
      </w:pPr>
      <w:r w:rsidRPr="001803CE">
        <w:rPr>
          <w:rFonts w:ascii="Arial" w:hAnsi="Arial" w:cs="Arial"/>
        </w:rPr>
        <w:t>Breakdown of division of participants in original full sample into discovery and validation sets using the splits devised by Feczko et al. (2021), as well as exclusions.</w:t>
      </w:r>
    </w:p>
    <w:p w14:paraId="3D972B1E" w14:textId="28702F9C" w:rsidR="001803CE" w:rsidRDefault="00060970">
      <w:pPr>
        <w:rPr>
          <w:rStyle w:val="Heading1Char"/>
        </w:rPr>
      </w:pPr>
      <w:r>
        <w:rPr>
          <w:rFonts w:ascii="Arial" w:hAnsi="Arial" w:cs="Arial"/>
          <w:b/>
          <w:bCs/>
          <w:noProof/>
        </w:rPr>
        <w:drawing>
          <wp:inline distT="0" distB="0" distL="0" distR="0" wp14:anchorId="7403BD91" wp14:editId="48FCF624">
            <wp:extent cx="5943600" cy="2459355"/>
            <wp:effectExtent l="0" t="0" r="0" b="0"/>
            <wp:docPr id="9463827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82736" name="Picture 946382736"/>
                    <pic:cNvPicPr/>
                  </pic:nvPicPr>
                  <pic:blipFill>
                    <a:blip r:embed="rId6"/>
                    <a:stretch>
                      <a:fillRect/>
                    </a:stretch>
                  </pic:blipFill>
                  <pic:spPr>
                    <a:xfrm>
                      <a:off x="0" y="0"/>
                      <a:ext cx="5943600" cy="2459355"/>
                    </a:xfrm>
                    <a:prstGeom prst="rect">
                      <a:avLst/>
                    </a:prstGeom>
                  </pic:spPr>
                </pic:pic>
              </a:graphicData>
            </a:graphic>
          </wp:inline>
        </w:drawing>
      </w:r>
    </w:p>
    <w:p w14:paraId="14B63084" w14:textId="37459A9F" w:rsidR="00E57CE0" w:rsidRDefault="00E57CE0">
      <w:pPr>
        <w:rPr>
          <w:rFonts w:ascii="Arial" w:hAnsi="Arial" w:cs="Arial"/>
        </w:rPr>
      </w:pPr>
      <w:r w:rsidRPr="007E36FF">
        <w:rPr>
          <w:rFonts w:ascii="Arial" w:hAnsi="Arial" w:cs="Arial"/>
        </w:rPr>
        <w:br w:type="page"/>
      </w:r>
    </w:p>
    <w:p w14:paraId="47FC4D02" w14:textId="77777777" w:rsidR="001803CE" w:rsidRDefault="001803CE" w:rsidP="001803CE">
      <w:pPr>
        <w:pStyle w:val="Heading2"/>
      </w:pPr>
      <w:bookmarkStart w:id="3" w:name="_Toc213837361"/>
      <w:r w:rsidRPr="007E36FF">
        <w:lastRenderedPageBreak/>
        <w:t>Supplemental Figure 2</w:t>
      </w:r>
      <w:bookmarkEnd w:id="3"/>
    </w:p>
    <w:p w14:paraId="66B2F906" w14:textId="496BCF4B" w:rsidR="001803CE" w:rsidRPr="007E36FF" w:rsidRDefault="001803CE" w:rsidP="001803CE">
      <w:pPr>
        <w:rPr>
          <w:rFonts w:ascii="Arial" w:eastAsia="Arial" w:hAnsi="Arial" w:cs="Arial"/>
          <w:sz w:val="20"/>
          <w:szCs w:val="20"/>
        </w:rPr>
      </w:pPr>
      <w:r w:rsidRPr="007E36FF">
        <w:rPr>
          <w:rFonts w:ascii="Arial" w:eastAsia="Arial" w:hAnsi="Arial" w:cs="Arial"/>
          <w:b/>
        </w:rPr>
        <w:t>A</w:t>
      </w:r>
      <w:r w:rsidRPr="007E36FF">
        <w:rPr>
          <w:rFonts w:ascii="Arial" w:eastAsia="Arial" w:hAnsi="Arial" w:cs="Arial"/>
        </w:rPr>
        <w:t xml:space="preserve">. Correlation heatmap using Kendall’s τ for concurrent (years 2-3) </w:t>
      </w:r>
      <w:proofErr w:type="gramStart"/>
      <w:r w:rsidRPr="007E36FF">
        <w:rPr>
          <w:rFonts w:ascii="Arial" w:eastAsia="Arial" w:hAnsi="Arial" w:cs="Arial"/>
        </w:rPr>
        <w:t>impulsivity</w:t>
      </w:r>
      <w:proofErr w:type="gramEnd"/>
      <w:r w:rsidRPr="007E36FF">
        <w:rPr>
          <w:rFonts w:ascii="Arial" w:eastAsia="Arial" w:hAnsi="Arial" w:cs="Arial"/>
        </w:rPr>
        <w:t xml:space="preserve"> measures in the discovery data set. Correlations with an absolute magnitude exceeding a pre-established threshold of .08 are shown in color (positive correlations: red, negative correlations: blue). Correlations below this threshold are shown in white. </w:t>
      </w:r>
      <w:r w:rsidRPr="007E36FF">
        <w:rPr>
          <w:rFonts w:ascii="Arial" w:eastAsia="Arial" w:hAnsi="Arial" w:cs="Arial"/>
          <w:b/>
        </w:rPr>
        <w:t>B.</w:t>
      </w:r>
      <w:r w:rsidRPr="007E36FF">
        <w:rPr>
          <w:rFonts w:ascii="Arial" w:eastAsia="Arial" w:hAnsi="Arial" w:cs="Arial"/>
        </w:rPr>
        <w:t xml:space="preserve">  Absolute magnitude of discovery correlations (1) among questionnaire (Quest.) impulsivity (Imp.) measures, (2) between behavioral (Beh.) and questionnaire measures, and (3) among behavioral measures.</w:t>
      </w:r>
      <w:r w:rsidRPr="007E36FF">
        <w:rPr>
          <w:rFonts w:ascii="Arial" w:eastAsia="Arial" w:hAnsi="Arial" w:cs="Arial"/>
          <w:sz w:val="20"/>
          <w:szCs w:val="20"/>
        </w:rPr>
        <w:t xml:space="preserve"> </w:t>
      </w:r>
      <w:r w:rsidRPr="007E36FF">
        <w:rPr>
          <w:rFonts w:ascii="Arial" w:eastAsia="Arial" w:hAnsi="Arial" w:cs="Arial"/>
          <w:b/>
        </w:rPr>
        <w:t>C</w:t>
      </w:r>
      <w:r w:rsidRPr="007E36FF">
        <w:rPr>
          <w:rFonts w:ascii="Arial" w:eastAsia="Arial" w:hAnsi="Arial" w:cs="Arial"/>
        </w:rPr>
        <w:t xml:space="preserve">. Correlation heatmap using Kendall’s τ for concurrent (years 2-3) </w:t>
      </w:r>
      <w:proofErr w:type="gramStart"/>
      <w:r w:rsidRPr="007E36FF">
        <w:rPr>
          <w:rFonts w:ascii="Arial" w:eastAsia="Arial" w:hAnsi="Arial" w:cs="Arial"/>
        </w:rPr>
        <w:t>impulsivity</w:t>
      </w:r>
      <w:proofErr w:type="gramEnd"/>
      <w:r w:rsidRPr="007E36FF">
        <w:rPr>
          <w:rFonts w:ascii="Arial" w:eastAsia="Arial" w:hAnsi="Arial" w:cs="Arial"/>
        </w:rPr>
        <w:t xml:space="preserve"> measures in the validation data set. </w:t>
      </w:r>
      <w:r w:rsidRPr="007E36FF">
        <w:rPr>
          <w:rFonts w:ascii="Arial" w:eastAsia="Arial" w:hAnsi="Arial" w:cs="Arial"/>
          <w:b/>
        </w:rPr>
        <w:t>D.</w:t>
      </w:r>
      <w:r w:rsidRPr="007E36FF">
        <w:rPr>
          <w:rFonts w:ascii="Arial" w:eastAsia="Arial" w:hAnsi="Arial" w:cs="Arial"/>
        </w:rPr>
        <w:t xml:space="preserve">  Absolute magnitude of validation correlations (1) among questionnaire (Quest.) impulsivity (Imp.) measures, (2) between behavioral (Beh.) and questionnaire measures, and (3) among behavioral measures.</w:t>
      </w:r>
      <w:r w:rsidRPr="007E36FF">
        <w:rPr>
          <w:rFonts w:ascii="Arial" w:eastAsia="Arial" w:hAnsi="Arial" w:cs="Arial"/>
          <w:sz w:val="20"/>
          <w:szCs w:val="20"/>
        </w:rPr>
        <w:t xml:space="preserve"> </w:t>
      </w:r>
    </w:p>
    <w:p w14:paraId="2E0763B2" w14:textId="01514B0C" w:rsidR="00E57CE0" w:rsidRPr="007E36FF" w:rsidRDefault="00C63E7A">
      <w:pPr>
        <w:rPr>
          <w:rFonts w:ascii="Arial" w:hAnsi="Arial" w:cs="Arial"/>
        </w:rPr>
      </w:pPr>
      <w:r>
        <w:rPr>
          <w:rFonts w:ascii="Arial" w:hAnsi="Arial" w:cs="Arial"/>
          <w:noProof/>
        </w:rPr>
        <w:drawing>
          <wp:inline distT="0" distB="0" distL="0" distR="0" wp14:anchorId="26B8CAD3" wp14:editId="30FE3F5C">
            <wp:extent cx="5943600" cy="5943600"/>
            <wp:effectExtent l="0" t="0" r="0" b="0"/>
            <wp:docPr id="1882026907"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026907" name="Picture 1" descr="A screenshot of a graph&#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r w:rsidR="00E57CE0" w:rsidRPr="007E36FF">
        <w:rPr>
          <w:rFonts w:ascii="Arial" w:hAnsi="Arial" w:cs="Arial"/>
        </w:rPr>
        <w:br w:type="page"/>
      </w:r>
    </w:p>
    <w:p w14:paraId="7EAC20C8" w14:textId="77777777" w:rsidR="001803CE" w:rsidRDefault="001803CE" w:rsidP="001803CE">
      <w:pPr>
        <w:pStyle w:val="Heading2"/>
      </w:pPr>
      <w:bookmarkStart w:id="4" w:name="_Toc213837362"/>
      <w:r>
        <w:lastRenderedPageBreak/>
        <w:t>Supplemental Figure 3</w:t>
      </w:r>
      <w:bookmarkEnd w:id="4"/>
    </w:p>
    <w:p w14:paraId="7ED3F03A" w14:textId="5D221289" w:rsidR="00372763" w:rsidRDefault="00372763" w:rsidP="00372763">
      <w:pPr>
        <w:rPr>
          <w:rFonts w:ascii="Arial" w:eastAsia="Arial" w:hAnsi="Arial" w:cs="Arial"/>
          <w:sz w:val="20"/>
          <w:szCs w:val="20"/>
        </w:rPr>
      </w:pPr>
      <w:r>
        <w:rPr>
          <w:rFonts w:ascii="Arial" w:eastAsia="Arial" w:hAnsi="Arial" w:cs="Arial"/>
          <w:b/>
          <w:sz w:val="20"/>
          <w:szCs w:val="20"/>
        </w:rPr>
        <w:t>A</w:t>
      </w:r>
      <w:r>
        <w:rPr>
          <w:rFonts w:ascii="Arial" w:eastAsia="Arial" w:hAnsi="Arial" w:cs="Arial"/>
          <w:sz w:val="20"/>
          <w:szCs w:val="20"/>
        </w:rPr>
        <w:t xml:space="preserve">. Odds ratios and 95% uncertainty intervals for each demographic measure from the baseline full model predicting any substance use initiation by year 3 (Circles represent estimates from the model fitted to the discovery data, while triangles denote estimates from the model fitted to the validation data; filled symbols indicate estimates with FDR-adjusted p &lt; .05). </w:t>
      </w:r>
      <w:r>
        <w:rPr>
          <w:rFonts w:ascii="Arial" w:eastAsia="Arial" w:hAnsi="Arial" w:cs="Arial"/>
          <w:b/>
          <w:sz w:val="20"/>
          <w:szCs w:val="20"/>
        </w:rPr>
        <w:t>B.</w:t>
      </w:r>
      <w:r>
        <w:rPr>
          <w:rFonts w:ascii="Arial" w:eastAsia="Arial" w:hAnsi="Arial" w:cs="Arial"/>
          <w:sz w:val="20"/>
          <w:szCs w:val="20"/>
        </w:rPr>
        <w:t xml:space="preserve"> Odds ratios and 95% uncertainty intervals for each demographic measure from the concurrent full model predicting any substance use initiation by year 3. </w:t>
      </w:r>
      <w:r>
        <w:rPr>
          <w:rFonts w:ascii="Arial" w:eastAsia="Arial" w:hAnsi="Arial" w:cs="Arial"/>
          <w:b/>
          <w:sz w:val="20"/>
          <w:szCs w:val="20"/>
        </w:rPr>
        <w:t>C</w:t>
      </w:r>
      <w:r>
        <w:rPr>
          <w:rFonts w:ascii="Arial" w:eastAsia="Arial" w:hAnsi="Arial" w:cs="Arial"/>
          <w:sz w:val="20"/>
          <w:szCs w:val="20"/>
        </w:rPr>
        <w:t>. Change in percent total and 95% uncertainty intervals</w:t>
      </w:r>
      <w:r w:rsidDel="00173687">
        <w:rPr>
          <w:rFonts w:ascii="Arial" w:eastAsia="Arial" w:hAnsi="Arial" w:cs="Arial"/>
          <w:sz w:val="20"/>
          <w:szCs w:val="20"/>
        </w:rPr>
        <w:t xml:space="preserve"> </w:t>
      </w:r>
      <w:r>
        <w:rPr>
          <w:rFonts w:ascii="Arial" w:eastAsia="Arial" w:hAnsi="Arial" w:cs="Arial"/>
          <w:sz w:val="20"/>
          <w:szCs w:val="20"/>
        </w:rPr>
        <w:t xml:space="preserve">for each demographic measure from the baseline full model predicting total perceived </w:t>
      </w:r>
      <w:proofErr w:type="gramStart"/>
      <w:r>
        <w:rPr>
          <w:rFonts w:ascii="Arial" w:eastAsia="Arial" w:hAnsi="Arial" w:cs="Arial"/>
          <w:sz w:val="20"/>
          <w:szCs w:val="20"/>
        </w:rPr>
        <w:t>harms</w:t>
      </w:r>
      <w:proofErr w:type="gramEnd"/>
      <w:r>
        <w:rPr>
          <w:rFonts w:ascii="Arial" w:eastAsia="Arial" w:hAnsi="Arial" w:cs="Arial"/>
          <w:sz w:val="20"/>
          <w:szCs w:val="20"/>
        </w:rPr>
        <w:t xml:space="preserve"> at year 3 </w:t>
      </w:r>
      <w:r>
        <w:rPr>
          <w:rFonts w:ascii="Arial" w:eastAsia="Arial" w:hAnsi="Arial" w:cs="Arial"/>
          <w:b/>
          <w:sz w:val="20"/>
          <w:szCs w:val="20"/>
        </w:rPr>
        <w:t>D.</w:t>
      </w:r>
      <w:r>
        <w:rPr>
          <w:rFonts w:ascii="Arial" w:eastAsia="Arial" w:hAnsi="Arial" w:cs="Arial"/>
          <w:sz w:val="20"/>
          <w:szCs w:val="20"/>
        </w:rPr>
        <w:t xml:space="preserve"> Change in percent total and 95% uncertainty intervals</w:t>
      </w:r>
      <w:r w:rsidDel="00173687">
        <w:rPr>
          <w:rFonts w:ascii="Arial" w:eastAsia="Arial" w:hAnsi="Arial" w:cs="Arial"/>
          <w:sz w:val="20"/>
          <w:szCs w:val="20"/>
        </w:rPr>
        <w:t xml:space="preserve"> </w:t>
      </w:r>
      <w:r>
        <w:rPr>
          <w:rFonts w:ascii="Arial" w:eastAsia="Arial" w:hAnsi="Arial" w:cs="Arial"/>
          <w:sz w:val="20"/>
          <w:szCs w:val="20"/>
        </w:rPr>
        <w:t xml:space="preserve">for each demographic measure from the concurrent full model predicting total perceived </w:t>
      </w:r>
      <w:proofErr w:type="gramStart"/>
      <w:r>
        <w:rPr>
          <w:rFonts w:ascii="Arial" w:eastAsia="Arial" w:hAnsi="Arial" w:cs="Arial"/>
          <w:sz w:val="20"/>
          <w:szCs w:val="20"/>
        </w:rPr>
        <w:t>harms</w:t>
      </w:r>
      <w:proofErr w:type="gramEnd"/>
      <w:r>
        <w:rPr>
          <w:rFonts w:ascii="Arial" w:eastAsia="Arial" w:hAnsi="Arial" w:cs="Arial"/>
          <w:sz w:val="20"/>
          <w:szCs w:val="20"/>
        </w:rPr>
        <w:t xml:space="preserve"> at year 3.</w:t>
      </w:r>
    </w:p>
    <w:p w14:paraId="3F9EE43E" w14:textId="344C5879" w:rsidR="007E36FF" w:rsidRDefault="00C63E7A">
      <w:pPr>
        <w:rPr>
          <w:rFonts w:ascii="Arial" w:hAnsi="Arial" w:cs="Arial"/>
        </w:rPr>
      </w:pPr>
      <w:r>
        <w:rPr>
          <w:rFonts w:ascii="Arial" w:hAnsi="Arial" w:cs="Arial"/>
          <w:noProof/>
        </w:rPr>
        <w:drawing>
          <wp:inline distT="0" distB="0" distL="0" distR="0" wp14:anchorId="6FEAFA9D" wp14:editId="5E1A460D">
            <wp:extent cx="5943600" cy="4376420"/>
            <wp:effectExtent l="0" t="0" r="0" b="5080"/>
            <wp:docPr id="775217690" name="Picture 2" descr="A group of multiple rows of colorful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217690" name="Picture 2" descr="A group of multiple rows of colorful line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376420"/>
                    </a:xfrm>
                    <a:prstGeom prst="rect">
                      <a:avLst/>
                    </a:prstGeom>
                  </pic:spPr>
                </pic:pic>
              </a:graphicData>
            </a:graphic>
          </wp:inline>
        </w:drawing>
      </w:r>
    </w:p>
    <w:p w14:paraId="44F76DD1" w14:textId="31ABCCC1" w:rsidR="00F7417A" w:rsidRDefault="007E36FF" w:rsidP="009312B7">
      <w:pPr>
        <w:rPr>
          <w:rFonts w:ascii="Arial" w:hAnsi="Arial" w:cs="Arial"/>
        </w:rPr>
      </w:pPr>
      <w:r>
        <w:rPr>
          <w:rFonts w:ascii="Arial" w:hAnsi="Arial" w:cs="Arial"/>
        </w:rPr>
        <w:br w:type="page"/>
      </w:r>
    </w:p>
    <w:p w14:paraId="225DB506" w14:textId="72DAC980" w:rsidR="003078FD" w:rsidRDefault="003078FD" w:rsidP="003078FD">
      <w:pPr>
        <w:pStyle w:val="Heading2"/>
      </w:pPr>
      <w:bookmarkStart w:id="5" w:name="_Toc213837363"/>
      <w:r>
        <w:lastRenderedPageBreak/>
        <w:t>Supplemental Figure 4</w:t>
      </w:r>
      <w:bookmarkEnd w:id="5"/>
    </w:p>
    <w:p w14:paraId="3A7E667E" w14:textId="292A0721" w:rsidR="003078FD" w:rsidRPr="00D9018C" w:rsidRDefault="00B30589">
      <w:pPr>
        <w:rPr>
          <w:rFonts w:ascii="Arial" w:hAnsi="Arial" w:cs="Arial"/>
        </w:rPr>
      </w:pPr>
      <w:r w:rsidRPr="00F55C76">
        <w:rPr>
          <w:rFonts w:ascii="Arial" w:hAnsi="Arial" w:cs="Arial"/>
        </w:rPr>
        <w:t>Differences in p</w:t>
      </w:r>
      <w:r w:rsidR="001851FE" w:rsidRPr="00F55C76">
        <w:rPr>
          <w:rFonts w:ascii="Arial" w:hAnsi="Arial" w:cs="Arial"/>
        </w:rPr>
        <w:t xml:space="preserve">redictive performance </w:t>
      </w:r>
      <w:r w:rsidRPr="00F55C76">
        <w:rPr>
          <w:rFonts w:ascii="Arial" w:hAnsi="Arial" w:cs="Arial"/>
        </w:rPr>
        <w:t>evaluated</w:t>
      </w:r>
      <w:r w:rsidR="001851FE" w:rsidRPr="00F55C76">
        <w:rPr>
          <w:rFonts w:ascii="Arial" w:hAnsi="Arial" w:cs="Arial"/>
        </w:rPr>
        <w:t xml:space="preserve"> </w:t>
      </w:r>
      <w:r w:rsidRPr="00F55C76">
        <w:rPr>
          <w:rFonts w:ascii="Arial" w:hAnsi="Arial" w:cs="Arial"/>
        </w:rPr>
        <w:t>via</w:t>
      </w:r>
      <w:r w:rsidR="001851FE" w:rsidRPr="00F55C76">
        <w:rPr>
          <w:rFonts w:ascii="Arial" w:hAnsi="Arial" w:cs="Arial"/>
        </w:rPr>
        <w:t xml:space="preserve"> 10-fold cross-validation </w:t>
      </w:r>
      <w:r w:rsidR="005439F8" w:rsidRPr="00F55C76">
        <w:rPr>
          <w:rFonts w:ascii="Arial" w:hAnsi="Arial" w:cs="Arial"/>
        </w:rPr>
        <w:t xml:space="preserve">for </w:t>
      </w:r>
      <w:r w:rsidR="005439F8" w:rsidRPr="00B30589">
        <w:rPr>
          <w:rFonts w:ascii="Arial" w:hAnsi="Arial" w:cs="Arial"/>
        </w:rPr>
        <w:t xml:space="preserve">area under the curve (AUC), positive predictive value (PPV), and recall </w:t>
      </w:r>
      <w:r w:rsidR="003602FF">
        <w:rPr>
          <w:rFonts w:ascii="Arial" w:hAnsi="Arial" w:cs="Arial"/>
        </w:rPr>
        <w:t>of</w:t>
      </w:r>
      <w:r w:rsidR="00C532FC">
        <w:rPr>
          <w:rFonts w:ascii="Arial" w:hAnsi="Arial" w:cs="Arial"/>
        </w:rPr>
        <w:t xml:space="preserve"> the </w:t>
      </w:r>
      <w:r w:rsidR="00CE62F3">
        <w:rPr>
          <w:rFonts w:ascii="Arial" w:hAnsi="Arial" w:cs="Arial"/>
        </w:rPr>
        <w:t>B</w:t>
      </w:r>
      <w:r w:rsidR="00C532FC">
        <w:rPr>
          <w:rFonts w:ascii="Arial" w:hAnsi="Arial" w:cs="Arial"/>
        </w:rPr>
        <w:t xml:space="preserve">ase model versus </w:t>
      </w:r>
      <w:r w:rsidR="00CE62F3">
        <w:rPr>
          <w:rFonts w:ascii="Arial" w:hAnsi="Arial" w:cs="Arial"/>
        </w:rPr>
        <w:t xml:space="preserve">the Base model + Impulsivity [Questionnaire] (blue), the Base model + Impulsivity [Behavioral] (Orange), and the </w:t>
      </w:r>
      <w:r w:rsidR="00401E2C">
        <w:rPr>
          <w:rFonts w:ascii="Arial" w:hAnsi="Arial" w:cs="Arial"/>
        </w:rPr>
        <w:t>Full model (Green)</w:t>
      </w:r>
      <w:r w:rsidRPr="00B30589">
        <w:rPr>
          <w:rFonts w:ascii="Arial" w:hAnsi="Arial" w:cs="Arial"/>
        </w:rPr>
        <w:t xml:space="preserve"> </w:t>
      </w:r>
      <w:r w:rsidR="00CB2FB4">
        <w:rPr>
          <w:rFonts w:ascii="Arial" w:eastAsia="Arial" w:hAnsi="Arial" w:cs="Arial"/>
          <w:color w:val="000000"/>
        </w:rPr>
        <w:t>when predicting</w:t>
      </w:r>
      <w:r w:rsidRPr="00B30589">
        <w:rPr>
          <w:rFonts w:ascii="Arial" w:eastAsia="Arial" w:hAnsi="Arial" w:cs="Arial"/>
          <w:color w:val="000000"/>
        </w:rPr>
        <w:t xml:space="preserve"> year 3 substance use.</w:t>
      </w:r>
      <w:r w:rsidR="00CB2FB4">
        <w:rPr>
          <w:rFonts w:ascii="Arial" w:eastAsia="Arial" w:hAnsi="Arial" w:cs="Arial"/>
          <w:color w:val="000000"/>
        </w:rPr>
        <w:t xml:space="preserve"> Top panels </w:t>
      </w:r>
      <w:r w:rsidR="00756CC5">
        <w:rPr>
          <w:rFonts w:ascii="Arial" w:eastAsia="Arial" w:hAnsi="Arial" w:cs="Arial"/>
          <w:color w:val="000000"/>
        </w:rPr>
        <w:t xml:space="preserve">are for models using predictors measured at </w:t>
      </w:r>
      <w:r w:rsidR="00E42E25">
        <w:rPr>
          <w:rFonts w:ascii="Arial" w:eastAsia="Arial" w:hAnsi="Arial" w:cs="Arial"/>
          <w:color w:val="000000"/>
        </w:rPr>
        <w:t>year 0/1</w:t>
      </w:r>
      <w:r w:rsidR="00756CC5">
        <w:rPr>
          <w:rFonts w:ascii="Arial" w:eastAsia="Arial" w:hAnsi="Arial" w:cs="Arial"/>
          <w:color w:val="000000"/>
        </w:rPr>
        <w:t>, bottom panels are for predictors measured at year 2</w:t>
      </w:r>
      <w:r w:rsidR="00E42E25">
        <w:rPr>
          <w:rFonts w:ascii="Arial" w:eastAsia="Arial" w:hAnsi="Arial" w:cs="Arial"/>
          <w:color w:val="000000"/>
        </w:rPr>
        <w:t>/3. Boxplots are the min, 1</w:t>
      </w:r>
      <w:r w:rsidR="00E42E25" w:rsidRPr="00F55C76">
        <w:rPr>
          <w:rFonts w:ascii="Arial" w:eastAsia="Arial" w:hAnsi="Arial" w:cs="Arial"/>
          <w:color w:val="000000"/>
          <w:vertAlign w:val="superscript"/>
        </w:rPr>
        <w:t>st</w:t>
      </w:r>
      <w:r w:rsidR="00E42E25">
        <w:rPr>
          <w:rFonts w:ascii="Arial" w:eastAsia="Arial" w:hAnsi="Arial" w:cs="Arial"/>
          <w:color w:val="000000"/>
        </w:rPr>
        <w:t xml:space="preserve"> quartile, median, 3rd quartile, and max for the 10 </w:t>
      </w:r>
      <w:r w:rsidR="00057A30">
        <w:rPr>
          <w:rFonts w:ascii="Arial" w:eastAsia="Arial" w:hAnsi="Arial" w:cs="Arial"/>
          <w:color w:val="000000"/>
        </w:rPr>
        <w:t>metrics produced via cross-validation, dots and error bars are the associated mean and 95% uncertainty interval</w:t>
      </w:r>
      <w:r w:rsidR="00165EB7">
        <w:rPr>
          <w:rFonts w:ascii="Arial" w:eastAsia="Arial" w:hAnsi="Arial" w:cs="Arial"/>
          <w:color w:val="000000"/>
        </w:rPr>
        <w:t xml:space="preserve"> obtain via the standard error and t-distribution.</w:t>
      </w:r>
    </w:p>
    <w:p w14:paraId="71E76CA1" w14:textId="7F32645F" w:rsidR="003078FD" w:rsidRDefault="00D9018C">
      <w:r>
        <w:rPr>
          <w:noProof/>
        </w:rPr>
        <w:drawing>
          <wp:inline distT="0" distB="0" distL="0" distR="0" wp14:anchorId="4B418E51" wp14:editId="7FE70E3D">
            <wp:extent cx="5943600" cy="3962400"/>
            <wp:effectExtent l="0" t="0" r="0" b="0"/>
            <wp:docPr id="1543871715" name="Picture 3" descr="A group of graph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871715" name="Picture 3" descr="A group of graphs with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04159D56" w14:textId="5D608F1B" w:rsidR="00F96F87" w:rsidRDefault="00F96F87">
      <w:pPr>
        <w:rPr>
          <w:rFonts w:ascii="Arial" w:hAnsi="Arial" w:cs="Arial"/>
          <w:i/>
          <w:iCs/>
        </w:rPr>
      </w:pPr>
      <w:r>
        <w:br w:type="page"/>
      </w:r>
    </w:p>
    <w:p w14:paraId="04AF732C" w14:textId="33475CF2" w:rsidR="005F3427" w:rsidRDefault="005F3427" w:rsidP="005F3427">
      <w:pPr>
        <w:pStyle w:val="Heading2"/>
      </w:pPr>
      <w:bookmarkStart w:id="6" w:name="_Toc213837364"/>
      <w:r>
        <w:lastRenderedPageBreak/>
        <w:t>Supplemental Figure 5</w:t>
      </w:r>
      <w:bookmarkEnd w:id="6"/>
    </w:p>
    <w:p w14:paraId="6BF47C2C" w14:textId="61CA5AED" w:rsidR="00165EB7" w:rsidRPr="00B30589" w:rsidRDefault="00165EB7" w:rsidP="00165EB7">
      <w:pPr>
        <w:rPr>
          <w:rFonts w:ascii="Arial" w:hAnsi="Arial" w:cs="Arial"/>
        </w:rPr>
      </w:pPr>
      <w:r w:rsidRPr="0027415F">
        <w:rPr>
          <w:rFonts w:ascii="Arial" w:hAnsi="Arial" w:cs="Arial"/>
        </w:rPr>
        <w:t xml:space="preserve">Differences in predictive performance evaluated via 10-fold cross-validation for </w:t>
      </w:r>
      <w:r w:rsidRPr="00B30589">
        <w:rPr>
          <w:rFonts w:ascii="Arial" w:hAnsi="Arial" w:cs="Arial"/>
        </w:rPr>
        <w:t xml:space="preserve">area under the curve </w:t>
      </w:r>
      <w:r>
        <w:rPr>
          <w:rFonts w:ascii="Arial" w:hAnsi="Arial" w:cs="Arial"/>
        </w:rPr>
        <w:t xml:space="preserve">following a median </w:t>
      </w:r>
      <w:proofErr w:type="gramStart"/>
      <w:r>
        <w:rPr>
          <w:rFonts w:ascii="Arial" w:hAnsi="Arial" w:cs="Arial"/>
        </w:rPr>
        <w:t>split</w:t>
      </w:r>
      <w:r w:rsidRPr="00B30589">
        <w:rPr>
          <w:rFonts w:ascii="Arial" w:hAnsi="Arial" w:cs="Arial"/>
        </w:rPr>
        <w:t>(</w:t>
      </w:r>
      <w:proofErr w:type="gramEnd"/>
      <w:r w:rsidRPr="00B30589">
        <w:rPr>
          <w:rFonts w:ascii="Arial" w:hAnsi="Arial" w:cs="Arial"/>
        </w:rPr>
        <w:t>AUC)</w:t>
      </w:r>
      <w:r>
        <w:rPr>
          <w:rFonts w:ascii="Arial" w:hAnsi="Arial" w:cs="Arial"/>
        </w:rPr>
        <w:t xml:space="preserve"> and mean-square error (MSE)</w:t>
      </w:r>
      <w:r w:rsidRPr="00B30589">
        <w:rPr>
          <w:rFonts w:ascii="Arial" w:hAnsi="Arial" w:cs="Arial"/>
        </w:rPr>
        <w:t xml:space="preserve"> </w:t>
      </w:r>
      <w:r w:rsidR="003602FF">
        <w:rPr>
          <w:rFonts w:ascii="Arial" w:hAnsi="Arial" w:cs="Arial"/>
        </w:rPr>
        <w:t>of</w:t>
      </w:r>
      <w:r>
        <w:rPr>
          <w:rFonts w:ascii="Arial" w:hAnsi="Arial" w:cs="Arial"/>
        </w:rPr>
        <w:t xml:space="preserve"> the Base model versus the Base model + Impulsivity [Questionnaire] (blue), the Base model + Impulsivity [Behavioral] (Orange), and the Full model (Green)</w:t>
      </w:r>
      <w:r w:rsidRPr="00B30589">
        <w:rPr>
          <w:rFonts w:ascii="Arial" w:hAnsi="Arial" w:cs="Arial"/>
        </w:rPr>
        <w:t xml:space="preserve"> </w:t>
      </w:r>
      <w:r>
        <w:rPr>
          <w:rFonts w:ascii="Arial" w:eastAsia="Arial" w:hAnsi="Arial" w:cs="Arial"/>
          <w:color w:val="000000"/>
        </w:rPr>
        <w:t>when predicting</w:t>
      </w:r>
      <w:r w:rsidRPr="00B30589">
        <w:rPr>
          <w:rFonts w:ascii="Arial" w:eastAsia="Arial" w:hAnsi="Arial" w:cs="Arial"/>
          <w:color w:val="000000"/>
        </w:rPr>
        <w:t xml:space="preserve"> year 3 </w:t>
      </w:r>
      <w:r w:rsidR="003602FF">
        <w:rPr>
          <w:rFonts w:ascii="Arial" w:eastAsia="Arial" w:hAnsi="Arial" w:cs="Arial"/>
          <w:color w:val="000000"/>
        </w:rPr>
        <w:t>total perceived harms score</w:t>
      </w:r>
      <w:r w:rsidRPr="00B30589">
        <w:rPr>
          <w:rFonts w:ascii="Arial" w:eastAsia="Arial" w:hAnsi="Arial" w:cs="Arial"/>
          <w:color w:val="000000"/>
        </w:rPr>
        <w:t>.</w:t>
      </w:r>
      <w:r>
        <w:rPr>
          <w:rFonts w:ascii="Arial" w:eastAsia="Arial" w:hAnsi="Arial" w:cs="Arial"/>
          <w:color w:val="000000"/>
        </w:rPr>
        <w:t xml:space="preserve"> Top panels are for models using predictors measured at year 0/1, bottom panels are for predictors measured at year 2/3. Boxplots are the min, 1</w:t>
      </w:r>
      <w:r w:rsidRPr="0027415F">
        <w:rPr>
          <w:rFonts w:ascii="Arial" w:eastAsia="Arial" w:hAnsi="Arial" w:cs="Arial"/>
          <w:color w:val="000000"/>
          <w:vertAlign w:val="superscript"/>
        </w:rPr>
        <w:t>st</w:t>
      </w:r>
      <w:r>
        <w:rPr>
          <w:rFonts w:ascii="Arial" w:eastAsia="Arial" w:hAnsi="Arial" w:cs="Arial"/>
          <w:color w:val="000000"/>
        </w:rPr>
        <w:t xml:space="preserve"> quartile, median, 3rd quartile, and max for the 10 metrics produced via cross-validation, dots and error bars are the associated mean and 95% uncertainty interval obtain via the standard error and t-distribution.</w:t>
      </w:r>
    </w:p>
    <w:p w14:paraId="27A56309" w14:textId="17040457" w:rsidR="005F3427" w:rsidRDefault="00D9018C">
      <w:r>
        <w:rPr>
          <w:noProof/>
        </w:rPr>
        <w:drawing>
          <wp:inline distT="0" distB="0" distL="0" distR="0" wp14:anchorId="1027459D" wp14:editId="77AE9716">
            <wp:extent cx="5486400" cy="5486400"/>
            <wp:effectExtent l="0" t="0" r="0" b="0"/>
            <wp:docPr id="574340690" name="Picture 4"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340690" name="Picture 4" descr="A screenshot of a graph&#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14:paraId="079ECB15" w14:textId="77777777" w:rsidR="005F3427" w:rsidRDefault="005F3427"/>
    <w:p w14:paraId="02489873" w14:textId="4B597D7C" w:rsidR="005F3427" w:rsidRDefault="00D9018C" w:rsidP="00D9018C">
      <w:pPr>
        <w:tabs>
          <w:tab w:val="left" w:pos="3330"/>
        </w:tabs>
      </w:pPr>
      <w:r>
        <w:tab/>
      </w:r>
    </w:p>
    <w:p w14:paraId="3F0E8486" w14:textId="2048101C" w:rsidR="005F3427" w:rsidRDefault="005F3427">
      <w:pPr>
        <w:rPr>
          <w:rFonts w:ascii="Arial" w:hAnsi="Arial" w:cs="Arial"/>
          <w:i/>
          <w:iCs/>
        </w:rPr>
      </w:pPr>
      <w:r>
        <w:br w:type="page"/>
      </w:r>
    </w:p>
    <w:p w14:paraId="01E2D32C" w14:textId="210E5CE5" w:rsidR="001803CE" w:rsidRDefault="001803CE" w:rsidP="001803CE">
      <w:pPr>
        <w:pStyle w:val="Heading2"/>
      </w:pPr>
      <w:bookmarkStart w:id="7" w:name="_Toc213837365"/>
      <w:r>
        <w:lastRenderedPageBreak/>
        <w:t>Supplemental Table 1</w:t>
      </w:r>
      <w:r w:rsidR="00AE4258">
        <w:t>.1</w:t>
      </w:r>
      <w:bookmarkEnd w:id="7"/>
    </w:p>
    <w:p w14:paraId="67DA93F8" w14:textId="5DBC1876" w:rsidR="00AE4258" w:rsidRPr="00E41A5E" w:rsidRDefault="00AE4258" w:rsidP="00F55C76">
      <w:pPr>
        <w:pBdr>
          <w:top w:val="none" w:sz="0" w:space="0" w:color="000000"/>
          <w:left w:val="none" w:sz="0" w:space="0" w:color="000000"/>
          <w:bottom w:val="none" w:sz="0" w:space="0" w:color="000000"/>
          <w:right w:val="none" w:sz="0" w:space="0" w:color="000000"/>
        </w:pBdr>
        <w:spacing w:after="0"/>
      </w:pPr>
      <w:r w:rsidRPr="00E41A5E">
        <w:rPr>
          <w:rFonts w:ascii="Arial" w:eastAsia="Arial" w:hAnsi="Arial" w:cs="Arial"/>
          <w:color w:val="000000"/>
        </w:rPr>
        <w:t xml:space="preserve">Descriptives and </w:t>
      </w:r>
      <w:r w:rsidR="00187CF3" w:rsidRPr="00E41A5E">
        <w:rPr>
          <w:rFonts w:ascii="Arial" w:eastAsia="Arial" w:hAnsi="Arial" w:cs="Arial"/>
          <w:color w:val="000000"/>
        </w:rPr>
        <w:t>percentage</w:t>
      </w:r>
      <w:r w:rsidRPr="00E41A5E">
        <w:rPr>
          <w:rFonts w:ascii="Arial" w:eastAsia="Arial" w:hAnsi="Arial" w:cs="Arial"/>
          <w:color w:val="000000"/>
        </w:rPr>
        <w:t xml:space="preserve"> imputed for demographics by arm</w:t>
      </w:r>
      <w:r w:rsidR="00187CF3" w:rsidRPr="00E41A5E">
        <w:rPr>
          <w:rFonts w:ascii="Arial" w:eastAsia="Arial" w:hAnsi="Arial" w:cs="Arial"/>
          <w:color w:val="000000"/>
        </w:rPr>
        <w:t>.</w:t>
      </w:r>
    </w:p>
    <w:tbl>
      <w:tblPr>
        <w:tblW w:w="9540" w:type="dxa"/>
        <w:tblLayout w:type="fixed"/>
        <w:tblLook w:val="0420" w:firstRow="1" w:lastRow="0" w:firstColumn="0" w:lastColumn="0" w:noHBand="0" w:noVBand="1"/>
      </w:tblPr>
      <w:tblGrid>
        <w:gridCol w:w="3834"/>
        <w:gridCol w:w="1371"/>
        <w:gridCol w:w="1460"/>
        <w:gridCol w:w="1371"/>
        <w:gridCol w:w="1504"/>
      </w:tblGrid>
      <w:tr w:rsidR="00175B6E" w:rsidRPr="00175B6E" w14:paraId="7D8655A3" w14:textId="77777777" w:rsidTr="00F55C76">
        <w:trPr>
          <w:trHeight w:val="216"/>
          <w:tblHeader/>
        </w:trPr>
        <w:tc>
          <w:tcPr>
            <w:tcW w:w="383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9A14E3"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p>
        </w:tc>
        <w:tc>
          <w:tcPr>
            <w:tcW w:w="2831"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017A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Discovery arm</w:t>
            </w:r>
          </w:p>
        </w:tc>
        <w:tc>
          <w:tcPr>
            <w:tcW w:w="2875"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38AE6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Validation arm</w:t>
            </w:r>
          </w:p>
        </w:tc>
      </w:tr>
      <w:tr w:rsidR="00175B6E" w:rsidRPr="00175B6E" w14:paraId="0CCB9010" w14:textId="77777777" w:rsidTr="00F55C76">
        <w:trPr>
          <w:trHeight w:val="216"/>
          <w:tblHeader/>
        </w:trPr>
        <w:tc>
          <w:tcPr>
            <w:tcW w:w="383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5905A55"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xml:space="preserve"> </w:t>
            </w:r>
          </w:p>
        </w:tc>
        <w:tc>
          <w:tcPr>
            <w:tcW w:w="1371"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DE63BFB"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Statistics</w:t>
            </w:r>
          </w:p>
        </w:tc>
        <w:tc>
          <w:tcPr>
            <w:tcW w:w="146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497E28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Imputed; % (n)</w:t>
            </w:r>
          </w:p>
        </w:tc>
        <w:tc>
          <w:tcPr>
            <w:tcW w:w="1371"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1D92BEF"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xml:space="preserve">Statistics </w:t>
            </w:r>
          </w:p>
        </w:tc>
        <w:tc>
          <w:tcPr>
            <w:tcW w:w="150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37724CD"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xml:space="preserve">Imputed; % (n) </w:t>
            </w:r>
          </w:p>
        </w:tc>
      </w:tr>
      <w:tr w:rsidR="00175B6E" w:rsidRPr="00175B6E" w14:paraId="3B4D9395" w14:textId="77777777" w:rsidTr="00F55C76">
        <w:trPr>
          <w:trHeight w:val="216"/>
        </w:trPr>
        <w:tc>
          <w:tcPr>
            <w:tcW w:w="383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627A24"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Sample size</w:t>
            </w:r>
          </w:p>
        </w:tc>
        <w:tc>
          <w:tcPr>
            <w:tcW w:w="1371"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4A277"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5770</w:t>
            </w:r>
          </w:p>
        </w:tc>
        <w:tc>
          <w:tcPr>
            <w:tcW w:w="1460"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09B2B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A8161"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5757</w:t>
            </w:r>
          </w:p>
        </w:tc>
        <w:tc>
          <w:tcPr>
            <w:tcW w:w="150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25116"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512BF097"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2385C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Participant characteristics</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CF3A05"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F1A3C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254B48"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C5ED4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78C8B495"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B9B53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Sibling status</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68AE3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0E553"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A7D8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CEEF8D"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759CF34A"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4B974"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Single child;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0B849D"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65.9% (3803)</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EB3CF9"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8EF04E"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65.4% (3765)</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59DA1"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0227FA66"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E5ADE"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Sibling;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0A93B"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15.4% (886)</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48E0D9"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E6C95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15.8% (912)</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5CBCB"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60E17423"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BDD1C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Twin/triplet;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24A385"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18.7% (1081)</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1FDF5"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87545"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18.8% (1080)</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D7CD08"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12B2E39B"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314073"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Age in years; M (SD)</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25E89"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9.9 (0.6)</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170AF"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FCA4E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9.9 (0.6)</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4F9FD1"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7A0BC25E"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D25A24"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Biological sex</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D9170E"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65738"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5CBEBC"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DFF65"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618DFBB7"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2C99F1"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Female;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1A8DE4"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48.4% (2791)</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C2276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6EE134"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47.2% (2715)</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C25D9B"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4C2CBFF9"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E97B7"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Male;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0F011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51.6% (2979)</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AA101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376346"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52.8% (3042)</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E83B03"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39359B1B"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DA426"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Race</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1F26D6"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21C247"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6CBCC"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653F2F"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469AE8BC"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8C3B04"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Black/African American;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0EAFD"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15.7% (905)</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0399EC"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349413"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16.3% (936)</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219696"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0D827AA0"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DF51E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Collapsed;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51FEB"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7.1% (410)</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B66BE3"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55C47F"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7.3% (422)</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01E99"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5AA7AEF1"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A6F196"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Multiple races;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F00CD"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12.0% (690)</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1E953B"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FF3B1"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12.8% (737)</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49F7F"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1BE71934"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EF2B4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White;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5CAAA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65.2% (3765)</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A6F73"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6278E1"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63.6% (3662)</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C40B0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6FE0A9EB"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EB2B1"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Ethnicity</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D9D8C3"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5D8DF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1C813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518AF"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01846EEE"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E38CFE"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Hispanic/Latinx;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4A00C"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20.6% (1190)</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9CD9E9"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1.5% (84)</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60622F"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20.7% (1191)</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A39B2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1.1% (84)</w:t>
            </w:r>
          </w:p>
        </w:tc>
      </w:tr>
      <w:tr w:rsidR="00175B6E" w:rsidRPr="00175B6E" w14:paraId="7917D30D"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A05DAD"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Not Hispanic/Latinx;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69F0D"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79.4% (4580)</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0759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2AE5DC"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79.3% (4566)</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C10CE1"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1B63C506"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088639"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Combined parental income</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11ECC8"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B597B7"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9FFE7"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B1223"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5A16D211"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8A37D7"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&lt; $50k;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D29F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26.7% (1542)</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EDF8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0.0% (0)</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227491"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27.3% (1573)</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ECACD"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0.0% (0)</w:t>
            </w:r>
          </w:p>
        </w:tc>
      </w:tr>
      <w:tr w:rsidR="00175B6E" w:rsidRPr="00175B6E" w14:paraId="163EC4A5"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85CDD6"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$50k - $99k;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667A8"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26.2% (1514)</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33548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D7C61"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25.7% (1478)</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D98136"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0218DB98"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0AA11F"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&gt; $100k;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D3D81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38.5% (2221)</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14A153"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7DC56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38.5% (2215)</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A02C4"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2697F23A"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AD0726"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Not provided;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807BD"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8.5% (493)</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4D9A5B"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74D7B"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8.5% (490)</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438E8"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7A8A191C"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345BA9"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Highest parental education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AD2BE7"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79F7A9"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EF7D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5FCA5"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7C74AC65"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238D7"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Some high school;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7B58B6"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5.2% (300)</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71856"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0.2% (10)</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D4307"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4.8% (278)</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414EB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0.1% (10)</w:t>
            </w:r>
          </w:p>
        </w:tc>
      </w:tr>
      <w:tr w:rsidR="00175B6E" w:rsidRPr="00175B6E" w14:paraId="466797F5"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6A5A4"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High school diploma/GED;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0D3D4C"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9.0% (520)</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579B5"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4ADA36"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9.9% (569)</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2321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1FBFA078"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3D6D6C"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Some college;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B77E4"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12.5% (721)</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532D6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00F459"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12.9% (745)</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AADBD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03AC0F2D"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7BD045"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Bachelor/</w:t>
            </w:r>
            <w:proofErr w:type="gramStart"/>
            <w:r w:rsidRPr="00F55C76">
              <w:rPr>
                <w:rFonts w:ascii="Arial" w:eastAsia="Arial" w:hAnsi="Arial" w:cs="Arial"/>
                <w:color w:val="000000"/>
                <w:kern w:val="0"/>
                <w:sz w:val="14"/>
                <w:szCs w:val="14"/>
                <w14:ligatures w14:val="none"/>
              </w:rPr>
              <w:t>Associate</w:t>
            </w:r>
            <w:proofErr w:type="gramEnd"/>
            <w:r w:rsidRPr="00F55C76">
              <w:rPr>
                <w:rFonts w:ascii="Arial" w:eastAsia="Arial" w:hAnsi="Arial" w:cs="Arial"/>
                <w:color w:val="000000"/>
                <w:kern w:val="0"/>
                <w:sz w:val="14"/>
                <w:szCs w:val="14"/>
                <w14:ligatures w14:val="none"/>
              </w:rPr>
              <w:t xml:space="preserve"> degree;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F1B524"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39.2% (2262)</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F0A4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F95A3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38.2% (2197)</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06104D"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4AEB0512"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CEE379"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Post-graduate degree;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F9944E"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34.1% (1967)</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BB6C0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2AF2A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34.2% (1968)</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AAA79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4CC203A9"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E618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Family type/Employment</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5F3CCC"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AC3B06"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111A5"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EED73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41558DB1"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33F37"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Married/Both in labor force;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6CEC2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42.4% (2445)</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BB54E"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0.6% (32)</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77331"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42.8% (2466)</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EACA08"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1.0% (32)</w:t>
            </w:r>
          </w:p>
        </w:tc>
      </w:tr>
      <w:tr w:rsidR="00175B6E" w:rsidRPr="00175B6E" w14:paraId="33217295"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2991A7"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Married/One in labor force;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C558AE"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23.2% (1338)</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8011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7E051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21.9% (1260)</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6901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192183A1"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57D85"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Married/No one in labor force;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1D246C"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2.4% (140)</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0AF33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205BDE"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2.4% (141)</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712EE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6DEC5132"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C368F1"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Other/Both in labor force;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9DBAE5"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3.4% (198)</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7B8C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17D4F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2.8% (160)</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514C6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5C60F4C2"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F3E646"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Other/One in labor force;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5CFB1"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2.1% (123)</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8D7EFD"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4D6089"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2.5% (143)</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7D638D"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4732B15E"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9A9CD5"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Other/Lone parent in labor force;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7F4F80"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19.4% (1120)</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19BD37"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7CA70B"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19.8% (1139)</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213673"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21AABE52"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CB49F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Other/No one in labor force;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0D135"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7.0% (406)</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6C7AD"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E7277D"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7.8% (449)</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E2D8F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4B2A3B4F"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541EE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Parents with prior substance use issues</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32C9A7"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6EF2EB"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6A06C1"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91C473"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04017775"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3213C7"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No issues;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D771C"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80.9% (4670)</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F4164"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2.5% (144)</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C7976"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79.1% (4555)</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8C7F6F"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2.3% (144)</w:t>
            </w:r>
          </w:p>
        </w:tc>
      </w:tr>
      <w:tr w:rsidR="00175B6E" w:rsidRPr="00175B6E" w14:paraId="3929F87D"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506479"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Prior issues;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2B4CCC"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19.1% (1100)</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2E1BF5"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F3446B"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20.9% (1202)</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94A27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7C2230AD"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2EA8E8"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Parents with prior mental health issues</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2896D"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2ED677"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E67217"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3B48D"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472F8891"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26A89"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No prior issues;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DF631"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52.9% (3050)</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CA8945"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1.7% (96)</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1033F"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51.6% (2969)</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63FEF"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1.7% (96)</w:t>
            </w:r>
          </w:p>
        </w:tc>
      </w:tr>
      <w:tr w:rsidR="00175B6E" w:rsidRPr="00175B6E" w14:paraId="2260F359"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70D3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Prior issues;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328CA"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47.1% (2720)</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A0822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AD2766"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48.4% (2788)</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D2DBF"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2758C476"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645394"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Parents with prior job/law enforcement issues</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74216"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DF206E"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BFF04"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31B3C"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r w:rsidR="00175B6E" w:rsidRPr="00175B6E" w14:paraId="5BD45B82" w14:textId="77777777" w:rsidTr="00F55C76">
        <w:trPr>
          <w:trHeight w:val="216"/>
        </w:trPr>
        <w:tc>
          <w:tcPr>
            <w:tcW w:w="3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5996B"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No prior issues; % yes (n)</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8B5A57"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86.9% (5016)</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15857B"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3.1% (176)</w:t>
            </w:r>
          </w:p>
        </w:tc>
        <w:tc>
          <w:tcPr>
            <w:tcW w:w="13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AEC3A2"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85.7% (4936)</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3F2BF"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3.0% (176)</w:t>
            </w:r>
          </w:p>
        </w:tc>
      </w:tr>
      <w:tr w:rsidR="00175B6E" w:rsidRPr="00175B6E" w14:paraId="73F888FF" w14:textId="77777777" w:rsidTr="00F55C76">
        <w:trPr>
          <w:trHeight w:val="216"/>
        </w:trPr>
        <w:tc>
          <w:tcPr>
            <w:tcW w:w="383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CC7670F"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 Prior issues; % yes (n)</w:t>
            </w:r>
          </w:p>
        </w:tc>
        <w:tc>
          <w:tcPr>
            <w:tcW w:w="1371"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8C9ACAE"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13.1% (754)</w:t>
            </w:r>
          </w:p>
        </w:tc>
        <w:tc>
          <w:tcPr>
            <w:tcW w:w="146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BF236D9"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c>
          <w:tcPr>
            <w:tcW w:w="1371"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62F000B"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r w:rsidRPr="00F55C76">
              <w:rPr>
                <w:rFonts w:ascii="Arial" w:eastAsia="Arial" w:hAnsi="Arial" w:cs="Arial"/>
                <w:color w:val="000000"/>
                <w:kern w:val="0"/>
                <w:sz w:val="14"/>
                <w:szCs w:val="14"/>
                <w14:ligatures w14:val="none"/>
              </w:rPr>
              <w:t>14.3% (821)</w:t>
            </w:r>
          </w:p>
        </w:tc>
        <w:tc>
          <w:tcPr>
            <w:tcW w:w="150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4217E56" w14:textId="77777777" w:rsidR="00175B6E" w:rsidRPr="00F55C76" w:rsidRDefault="00175B6E" w:rsidP="00A032F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14"/>
                <w:szCs w:val="14"/>
                <w14:ligatures w14:val="none"/>
              </w:rPr>
            </w:pPr>
          </w:p>
        </w:tc>
      </w:tr>
    </w:tbl>
    <w:p w14:paraId="5A4E77EB" w14:textId="77777777" w:rsidR="00AE4258" w:rsidRPr="00175B6E" w:rsidRDefault="00AE4258" w:rsidP="00F55C76">
      <w:pPr>
        <w:spacing w:after="0"/>
        <w:rPr>
          <w:rFonts w:ascii="Arial" w:hAnsi="Arial" w:cs="Arial"/>
          <w:sz w:val="16"/>
          <w:szCs w:val="16"/>
        </w:rPr>
      </w:pPr>
    </w:p>
    <w:p w14:paraId="122851B6" w14:textId="18469BFA" w:rsidR="001803CE" w:rsidRDefault="001803CE">
      <w:pPr>
        <w:rPr>
          <w:rFonts w:ascii="Arial" w:hAnsi="Arial" w:cs="Arial"/>
        </w:rPr>
      </w:pPr>
    </w:p>
    <w:p w14:paraId="023BE263" w14:textId="317C1FF5" w:rsidR="001803CE" w:rsidRDefault="001803CE">
      <w:pPr>
        <w:rPr>
          <w:rFonts w:ascii="Arial" w:hAnsi="Arial" w:cs="Arial"/>
        </w:rPr>
      </w:pPr>
      <w:r>
        <w:rPr>
          <w:rFonts w:ascii="Arial" w:hAnsi="Arial" w:cs="Arial"/>
        </w:rPr>
        <w:br w:type="page"/>
      </w:r>
    </w:p>
    <w:p w14:paraId="1EC61E10" w14:textId="77777777" w:rsidR="001803CE" w:rsidRDefault="001803CE" w:rsidP="009312B7"/>
    <w:p w14:paraId="54AF87A0" w14:textId="4A03733A" w:rsidR="00187CF3" w:rsidRDefault="00187CF3" w:rsidP="00C86F7F">
      <w:pPr>
        <w:pStyle w:val="Heading2"/>
      </w:pPr>
      <w:bookmarkStart w:id="8" w:name="_Toc213837366"/>
      <w:r>
        <w:t>Supplemental Table 1.2</w:t>
      </w:r>
      <w:bookmarkEnd w:id="8"/>
    </w:p>
    <w:p w14:paraId="6CF2EC00" w14:textId="4A63164E" w:rsidR="00187CF3" w:rsidRDefault="00187CF3" w:rsidP="00187CF3">
      <w:pPr>
        <w:pBdr>
          <w:top w:val="none" w:sz="0" w:space="0" w:color="000000"/>
          <w:left w:val="none" w:sz="0" w:space="0" w:color="000000"/>
          <w:bottom w:val="none" w:sz="0" w:space="0" w:color="000000"/>
          <w:right w:val="none" w:sz="0" w:space="0" w:color="000000"/>
        </w:pBdr>
      </w:pPr>
      <w:r>
        <w:rPr>
          <w:rFonts w:ascii="Arial" w:eastAsia="Arial" w:hAnsi="Arial" w:cs="Arial"/>
          <w:color w:val="000000"/>
        </w:rPr>
        <w:t xml:space="preserve">Descriptives and percentage imputed for </w:t>
      </w:r>
      <w:proofErr w:type="gramStart"/>
      <w:r>
        <w:rPr>
          <w:rFonts w:ascii="Arial" w:eastAsia="Arial" w:hAnsi="Arial" w:cs="Arial"/>
          <w:color w:val="000000"/>
        </w:rPr>
        <w:t>impulsivity</w:t>
      </w:r>
      <w:proofErr w:type="gramEnd"/>
      <w:r>
        <w:rPr>
          <w:rFonts w:ascii="Arial" w:eastAsia="Arial" w:hAnsi="Arial" w:cs="Arial"/>
          <w:color w:val="000000"/>
        </w:rPr>
        <w:t xml:space="preserve"> measures by year and arm.</w:t>
      </w:r>
    </w:p>
    <w:tbl>
      <w:tblPr>
        <w:tblW w:w="0" w:type="auto"/>
        <w:tblLayout w:type="fixed"/>
        <w:tblLook w:val="0420" w:firstRow="1" w:lastRow="0" w:firstColumn="0" w:lastColumn="0" w:noHBand="0" w:noVBand="1"/>
      </w:tblPr>
      <w:tblGrid>
        <w:gridCol w:w="3602"/>
        <w:gridCol w:w="1362"/>
        <w:gridCol w:w="1460"/>
        <w:gridCol w:w="1362"/>
        <w:gridCol w:w="1504"/>
      </w:tblGrid>
      <w:tr w:rsidR="00175B6E" w:rsidRPr="00175B6E" w14:paraId="467F402D" w14:textId="77777777" w:rsidTr="00141506">
        <w:trPr>
          <w:tblHeader/>
        </w:trPr>
        <w:tc>
          <w:tcPr>
            <w:tcW w:w="360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9949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p>
        </w:tc>
        <w:tc>
          <w:tcPr>
            <w:tcW w:w="2822"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F5BF8B"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Discovery arm</w:t>
            </w:r>
          </w:p>
        </w:tc>
        <w:tc>
          <w:tcPr>
            <w:tcW w:w="2866"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C1FFCD"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Validation arm</w:t>
            </w:r>
          </w:p>
        </w:tc>
      </w:tr>
      <w:tr w:rsidR="00175B6E" w:rsidRPr="00175B6E" w14:paraId="12E11388" w14:textId="77777777" w:rsidTr="00141506">
        <w:trPr>
          <w:tblHeader/>
        </w:trPr>
        <w:tc>
          <w:tcPr>
            <w:tcW w:w="360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ACDDCFC"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xml:space="preserve"> </w:t>
            </w:r>
          </w:p>
        </w:tc>
        <w:tc>
          <w:tcPr>
            <w:tcW w:w="136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6A372D5"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Statistics</w:t>
            </w:r>
          </w:p>
        </w:tc>
        <w:tc>
          <w:tcPr>
            <w:tcW w:w="146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7793391"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Imputed; % (n)</w:t>
            </w:r>
          </w:p>
        </w:tc>
        <w:tc>
          <w:tcPr>
            <w:tcW w:w="136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FBC0183"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xml:space="preserve">Statistics </w:t>
            </w:r>
          </w:p>
        </w:tc>
        <w:tc>
          <w:tcPr>
            <w:tcW w:w="150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A92F581"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xml:space="preserve">Imputed; % (n) </w:t>
            </w:r>
          </w:p>
        </w:tc>
      </w:tr>
      <w:tr w:rsidR="00175B6E" w:rsidRPr="00175B6E" w14:paraId="6C9CB6BF" w14:textId="77777777" w:rsidTr="00141506">
        <w:tc>
          <w:tcPr>
            <w:tcW w:w="360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70EB0"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Impulsivity [Self-report]</w:t>
            </w:r>
          </w:p>
        </w:tc>
        <w:tc>
          <w:tcPr>
            <w:tcW w:w="136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B5E51"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460"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DFDE1"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A159E9"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50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0309D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3303EA7A"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1BA816"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UPPS-P [Baseline]</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0C2C2E"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07D8E5"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18B085"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8A44C"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4B31A010"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470F41"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Negative Urgency;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210EA7"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8.4 (2.6)</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3BCE92"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0.2% (11)</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708FD5"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8.5 (2.7)</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4A9B38"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0.2% (11)</w:t>
            </w:r>
          </w:p>
        </w:tc>
      </w:tr>
      <w:tr w:rsidR="00175B6E" w:rsidRPr="00175B6E" w14:paraId="3C3828C2"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D67528"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Perseverance;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95639"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7.0 (2.2)</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4DA89D"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A7C0F"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7.0 (2.3)</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8609F1"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5719858B"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07BE2"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Premeditation;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1D6C09"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7.8 (2.4)</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C6746F"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6D6DA9"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7.7 (2.4)</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14D418"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1227CAFA"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503C2"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Sensation Seeking;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0DF048"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9.7 (2.7)</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C7ECF2"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D9E43F"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9.8 (2.7)</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600C2"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40BDE76C"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A28AA6"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Positive Urgency;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DD420"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8.0 (2.9)</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FB6F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0A74A0"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8.0 (3.0)</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8EAA0"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3F6B815B"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63F845"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UPPS-P [Year 2]</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384755"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1560AB"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2A6353"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153E0"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61771CDD"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4E56C1"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Negative Urgency;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62E3A8"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7.8 (2.3)</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C4910D"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7.8% (449)</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FD8493"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7.8 (2.4)</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D3E7F9"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7.7% (449)</w:t>
            </w:r>
          </w:p>
        </w:tc>
      </w:tr>
      <w:tr w:rsidR="00175B6E" w:rsidRPr="00175B6E" w14:paraId="216DAC45"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9B2938"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Perseverance;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892881"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7.0 (2.2)</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3AA91"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33E0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7.0 (2.3)</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3EE1EA"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73B74F4F"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7699E1"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Premeditation;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F9F2CD"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7.8 (2.2)</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E486CD"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1448B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7.8 (2.3)</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60053"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672FC462"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6A7DC3"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Sensation Seeking;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67899E"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9.5 (2.7)</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173BD5"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F0E28"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9.5 (2.7)</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AEDBB6"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68801D40"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8DD9C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Positive Urgency;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E7F8D7"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7.4 (2.7)</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2124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C3A37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7.4 (2.7)</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2706E"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40EA199C"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EF12AB"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BAS [Baseline]</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ABEB9D"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A9012"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F5D88E"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1AD82"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01D36DBE"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55727"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BAS - Drive;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4D5912"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4.1 (3.1)</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EE29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0.2% (9)</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715D8"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4.2 (3.1)</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7DBD49"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0.2% (9)</w:t>
            </w:r>
          </w:p>
        </w:tc>
      </w:tr>
      <w:tr w:rsidR="00175B6E" w:rsidRPr="00175B6E" w14:paraId="4B72CED7"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5CBCC"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BAS - Fun Seeking;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08064F"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5.7 (2.6)</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E6F430"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2E06D"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5.7 (2.7)</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D8B3B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2BAF3088"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75EEC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BAS - Reward Responsiveness;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5594D1"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11.0 (2.9)</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3AF7EF"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4655C7"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11.0 (2.9)</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5597D8"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30902767"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E59CEE"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BAS [Year 2]</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C25A42"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0D834D"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72D4F9"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1308B"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7A08B155"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446B4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BAS - Drive;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D3E92B"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3.7 (2.8)</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A4EBD0"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7.8% (449)</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F7788E"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3.7 (2.8)</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D8D24D"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7.7% (449)</w:t>
            </w:r>
          </w:p>
        </w:tc>
      </w:tr>
      <w:tr w:rsidR="00175B6E" w:rsidRPr="00175B6E" w14:paraId="50652030"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7F028"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BAS - Fun Seeking;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150620"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4.5 (2.6)</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98BA11"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26D9BF"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4.6 (2.6)</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C375F"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59FFBB86"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90A1D6"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BAS - Reward Responsiveness;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D64C3"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9.9 (3.1)</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F5465"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C59270"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9.9 (3.1)</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8FB42C"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4CB5E3A3"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C9DEB8"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CBCL [Baseline]</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7206EB"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80498E"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927A71"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70212F"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56937BA6"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ABCB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Externalizing;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563316"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4.4 (5.9)</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F2A9D5"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6A3E3A"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4.5 (5.8)</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1F57C"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6BCA3DA9"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FB74D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CBCL [Year 2]</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BDEDF1"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5DF2DF"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B10F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064677"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076BD991"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C74F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Externalizing;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0F9886"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4.0 (5.7)</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B0507"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DCA7CB"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3.9 (5.5)</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E172C"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7BD8BFE7"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6366A"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Delay discounting task [Year 1]</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E256D3"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29C016"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BAC0F7"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89ADAE"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390462DA"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46FD00"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ln(k);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64BB0C"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-1.20 (2.17)</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8913A"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52.6% (3037)</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983E0D"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-1.15 (2.20)</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916CB6"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53.0% (3037)</w:t>
            </w:r>
          </w:p>
        </w:tc>
      </w:tr>
      <w:tr w:rsidR="00175B6E" w:rsidRPr="00175B6E" w14:paraId="4E1B644A"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10BD9"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Delay discounting task [Year 3]</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08F0C"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CABEE"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CAADE"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D3E596"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2342196F"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E33896"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ln(k);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FE93D5"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-1.47 (2.03)</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7A14D8"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57.4% (3314)</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7E5A5D"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-1.44 (2.03)</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5D8EF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59.3% (3314)</w:t>
            </w:r>
          </w:p>
        </w:tc>
      </w:tr>
      <w:tr w:rsidR="00175B6E" w:rsidRPr="00175B6E" w14:paraId="09D46196"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D6754A"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Stop signal task [Baseline]</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5E7A09"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7CA987"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805610"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72A298"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30CB0832"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B06C18"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SSRT;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F9BD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0.261 (0.032)</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79D5F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32.5% (1878)</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11C57D"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0.262 (0.032)</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D209B3"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30.7% (1878)</w:t>
            </w:r>
          </w:p>
        </w:tc>
      </w:tr>
      <w:tr w:rsidR="00175B6E" w:rsidRPr="00175B6E" w14:paraId="2DF30528"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063CC7"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Stop signal task [Year 2]</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569D99"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8C16F"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51AAC5"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1338B"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4AC1C417"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19A912"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SSRT;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77F3B3"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0.238 (0.031)</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CD03E6"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47.7% (2750)</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1B81B8"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0.239 (0.030)</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4C50BA"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48.4% (2750)</w:t>
            </w:r>
          </w:p>
        </w:tc>
      </w:tr>
      <w:tr w:rsidR="00175B6E" w:rsidRPr="00175B6E" w14:paraId="1930B889"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C7C01"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Flanker task [Baseline]</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7DD71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B0F441"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97413A"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DF8DA"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43DC90B3"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24247A"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Raw score; M (SD)</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984BD0"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7.7 (0.9)</w:t>
            </w: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A14F30"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1.2% (71)</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7E28B"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7.7 (0.9)</w:t>
            </w: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6ABCDF"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1.3% (71)</w:t>
            </w:r>
          </w:p>
        </w:tc>
      </w:tr>
      <w:tr w:rsidR="00175B6E" w:rsidRPr="00175B6E" w14:paraId="76B98751" w14:textId="77777777" w:rsidTr="00141506">
        <w:tc>
          <w:tcPr>
            <w:tcW w:w="36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A80D1F"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Flanker task [Year 2]</w:t>
            </w: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0C6641"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4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BBF88"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AF77E2"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c>
          <w:tcPr>
            <w:tcW w:w="15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6EAC6"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p>
        </w:tc>
      </w:tr>
      <w:tr w:rsidR="00175B6E" w:rsidRPr="00175B6E" w14:paraId="251DD98F" w14:textId="77777777" w:rsidTr="00141506">
        <w:tc>
          <w:tcPr>
            <w:tcW w:w="360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6892304"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 Raw score; M (SD)</w:t>
            </w:r>
          </w:p>
        </w:tc>
        <w:tc>
          <w:tcPr>
            <w:tcW w:w="136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6111C35"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8.3 (0.8)</w:t>
            </w:r>
          </w:p>
        </w:tc>
        <w:tc>
          <w:tcPr>
            <w:tcW w:w="146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973E93C"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30.6% (1767)</w:t>
            </w:r>
          </w:p>
        </w:tc>
        <w:tc>
          <w:tcPr>
            <w:tcW w:w="136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EC75D50"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8.3 (0.8)</w:t>
            </w:r>
          </w:p>
        </w:tc>
        <w:tc>
          <w:tcPr>
            <w:tcW w:w="150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153C0F2" w14:textId="77777777" w:rsidR="00175B6E" w:rsidRPr="00175B6E" w:rsidRDefault="00175B6E" w:rsidP="00175B6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Cambria" w:eastAsia="Times New Roman" w:hAnsi="Cambria" w:cs="Raavi"/>
                <w:kern w:val="0"/>
                <w:sz w:val="24"/>
                <w:szCs w:val="24"/>
                <w14:ligatures w14:val="none"/>
              </w:rPr>
            </w:pPr>
            <w:r w:rsidRPr="00175B6E">
              <w:rPr>
                <w:rFonts w:ascii="Arial" w:eastAsia="Arial" w:hAnsi="Arial" w:cs="Arial"/>
                <w:color w:val="000000"/>
                <w:kern w:val="0"/>
                <w:sz w:val="16"/>
                <w:szCs w:val="16"/>
                <w14:ligatures w14:val="none"/>
              </w:rPr>
              <w:t>31.2% (1767)</w:t>
            </w:r>
          </w:p>
        </w:tc>
      </w:tr>
    </w:tbl>
    <w:p w14:paraId="0834EF4C" w14:textId="77777777" w:rsidR="00187CF3" w:rsidRDefault="00187CF3" w:rsidP="00187CF3"/>
    <w:p w14:paraId="11E12FB7" w14:textId="77777777" w:rsidR="00187CF3" w:rsidRDefault="00187CF3" w:rsidP="009312B7"/>
    <w:p w14:paraId="7F9B5CF0" w14:textId="77777777" w:rsidR="00187CF3" w:rsidRDefault="00187CF3">
      <w:pPr>
        <w:rPr>
          <w:rFonts w:ascii="Arial" w:hAnsi="Arial" w:cs="Arial"/>
          <w:i/>
          <w:iCs/>
        </w:rPr>
      </w:pPr>
      <w:r>
        <w:br w:type="page"/>
      </w:r>
    </w:p>
    <w:p w14:paraId="6E359420" w14:textId="58E26075" w:rsidR="001803CE" w:rsidRDefault="009312B7" w:rsidP="001803CE">
      <w:pPr>
        <w:pStyle w:val="Heading2"/>
      </w:pPr>
      <w:bookmarkStart w:id="9" w:name="_Toc213837367"/>
      <w:r w:rsidRPr="007E36FF">
        <w:lastRenderedPageBreak/>
        <w:t xml:space="preserve">Supplemental Table </w:t>
      </w:r>
      <w:r>
        <w:t>2.1</w:t>
      </w:r>
      <w:bookmarkEnd w:id="9"/>
    </w:p>
    <w:p w14:paraId="20D1229F" w14:textId="3799C299" w:rsidR="009312B7" w:rsidRDefault="009312B7" w:rsidP="009312B7">
      <w:r>
        <w:rPr>
          <w:rFonts w:ascii="Arial" w:eastAsia="Arial" w:hAnsi="Arial" w:cs="Arial"/>
          <w:color w:val="000000"/>
        </w:rPr>
        <w:t xml:space="preserve">Effect sizes (odds ratios) and p-values (FDR adjusted) for baseline impulsivity measures from the comprehensive </w:t>
      </w:r>
      <w:r w:rsidR="00A45F1C">
        <w:rPr>
          <w:rFonts w:ascii="Arial" w:eastAsia="Arial" w:hAnsi="Arial" w:cs="Arial"/>
          <w:color w:val="000000"/>
        </w:rPr>
        <w:t>multivariate logistic regression model predicting year 3</w:t>
      </w:r>
      <w:r>
        <w:rPr>
          <w:rFonts w:ascii="Arial" w:eastAsia="Arial" w:hAnsi="Arial" w:cs="Arial"/>
          <w:color w:val="000000"/>
        </w:rPr>
        <w:t xml:space="preserve"> substance use initiation</w:t>
      </w:r>
      <w:r w:rsidRPr="009312B7">
        <w:rPr>
          <w:rFonts w:ascii="Arial" w:eastAsia="Arial" w:hAnsi="Arial" w:cs="Arial"/>
          <w:color w:val="000000"/>
        </w:rPr>
        <w:t xml:space="preserve"> </w:t>
      </w:r>
      <w:r>
        <w:rPr>
          <w:rFonts w:ascii="Arial" w:eastAsia="Arial" w:hAnsi="Arial" w:cs="Arial"/>
          <w:color w:val="000000"/>
        </w:rPr>
        <w:t>fit to the discovery arm data.</w:t>
      </w:r>
    </w:p>
    <w:tbl>
      <w:tblPr>
        <w:tblW w:w="0" w:type="auto"/>
        <w:tblLayout w:type="fixed"/>
        <w:tblLook w:val="0420" w:firstRow="1" w:lastRow="0" w:firstColumn="0" w:lastColumn="0" w:noHBand="0" w:noVBand="1"/>
      </w:tblPr>
      <w:tblGrid>
        <w:gridCol w:w="1442"/>
        <w:gridCol w:w="1824"/>
        <w:gridCol w:w="1220"/>
        <w:gridCol w:w="1082"/>
      </w:tblGrid>
      <w:tr w:rsidR="00175B6E" w14:paraId="3B54CD8F" w14:textId="77777777" w:rsidTr="00141506">
        <w:trPr>
          <w:tblHeader/>
        </w:trPr>
        <w:tc>
          <w:tcPr>
            <w:tcW w:w="144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6EEB7E"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182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D318B"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w:t>
            </w:r>
          </w:p>
        </w:tc>
        <w:tc>
          <w:tcPr>
            <w:tcW w:w="2302"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726336"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P-value</w:t>
            </w:r>
          </w:p>
        </w:tc>
      </w:tr>
      <w:tr w:rsidR="00175B6E" w14:paraId="4B6CC8C1" w14:textId="77777777" w:rsidTr="00141506">
        <w:trPr>
          <w:tblHeader/>
        </w:trPr>
        <w:tc>
          <w:tcPr>
            <w:tcW w:w="144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F5EBEFE"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Term</w:t>
            </w:r>
          </w:p>
        </w:tc>
        <w:tc>
          <w:tcPr>
            <w:tcW w:w="182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0D1DA29"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Effect size (95% UI)</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DAB2019"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Unadjusted</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8FB4AAE"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Adjusted</w:t>
            </w:r>
          </w:p>
        </w:tc>
      </w:tr>
      <w:tr w:rsidR="00175B6E" w14:paraId="5F6D3BF9" w14:textId="77777777" w:rsidTr="00141506">
        <w:tc>
          <w:tcPr>
            <w:tcW w:w="144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5E8242"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(NU)</w:t>
            </w:r>
          </w:p>
        </w:tc>
        <w:tc>
          <w:tcPr>
            <w:tcW w:w="182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B7F843"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0.99 (0.84 to 1.18)</w:t>
            </w:r>
          </w:p>
        </w:tc>
        <w:tc>
          <w:tcPr>
            <w:tcW w:w="1220"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C1DD1"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0.944</w:t>
            </w:r>
          </w:p>
        </w:tc>
        <w:tc>
          <w:tcPr>
            <w:tcW w:w="108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0E850"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0.995</w:t>
            </w:r>
          </w:p>
        </w:tc>
      </w:tr>
      <w:tr w:rsidR="00175B6E" w14:paraId="41B373EE"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A2A37C"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(PE)</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66B8B2"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1.03 (0.88 to 1.22)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846AD"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0.691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4C35A8"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0.982</w:t>
            </w:r>
          </w:p>
        </w:tc>
      </w:tr>
      <w:tr w:rsidR="00175B6E" w14:paraId="2331C6D0"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733BB8"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C6B58C"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1.24 (1.05 to 1.45)</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2F7C12"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0.010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7B1ED"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0.088</w:t>
            </w:r>
          </w:p>
        </w:tc>
      </w:tr>
      <w:tr w:rsidR="00175B6E" w14:paraId="463985C2"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A4DAD3"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(SS)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6BB283"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1.17 (1.00 to 1.38)</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AC079C"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0.047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ACB21B"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0.252</w:t>
            </w:r>
          </w:p>
        </w:tc>
      </w:tr>
      <w:tr w:rsidR="00175B6E" w14:paraId="1A3D5A09"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CD360D"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(PU)</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F4AA5"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1.03 (0.87 to 1.23)</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FF5F14"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0.728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EF5284"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0.982</w:t>
            </w:r>
          </w:p>
        </w:tc>
      </w:tr>
      <w:tr w:rsidR="00175B6E" w14:paraId="0BAFE31E"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3DB12"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(DR)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8062D"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1.00 (0.84 to 1.19)</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41AE83"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0.983</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D099FB"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0.995</w:t>
            </w:r>
          </w:p>
        </w:tc>
      </w:tr>
      <w:tr w:rsidR="00175B6E" w14:paraId="2E6B3589"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A89A76"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(FS)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3A9348"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1.01 (0.85 to 1.22)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311915"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0.876</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9C11FE"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0.982</w:t>
            </w:r>
          </w:p>
        </w:tc>
      </w:tr>
      <w:tr w:rsidR="00175B6E" w14:paraId="66FE9A3C"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F190C6"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(RR)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4BEB20"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1.08 (0.90 to 1.30)</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87F361"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0.398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90B863"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0.760</w:t>
            </w:r>
          </w:p>
        </w:tc>
      </w:tr>
      <w:tr w:rsidR="00175B6E" w14:paraId="510341C6"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6FDBB1"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DDT - ln(k)</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C04B7"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1.04 (0.84 to 1.28)</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DE480"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0.743</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1404A7"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0.982</w:t>
            </w:r>
          </w:p>
        </w:tc>
      </w:tr>
      <w:tr w:rsidR="00175B6E" w14:paraId="0DFF52C0"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FF313C"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SST - SSRT</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107847"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0.95 (0.80 to 1.13)</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E31F73"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0.581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A4895"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0.935</w:t>
            </w:r>
          </w:p>
        </w:tc>
      </w:tr>
      <w:tr w:rsidR="00175B6E" w14:paraId="13436EA0" w14:textId="77777777" w:rsidTr="00141506">
        <w:tc>
          <w:tcPr>
            <w:tcW w:w="144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7164254"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FT - raw score</w:t>
            </w:r>
          </w:p>
        </w:tc>
        <w:tc>
          <w:tcPr>
            <w:tcW w:w="182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BFB5B4B"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1.01 (0.86 to 1.18)</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4EA30BB"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0.911</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75C194D" w14:textId="77777777" w:rsidR="00175B6E" w:rsidRDefault="00175B6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0.991</w:t>
            </w:r>
          </w:p>
        </w:tc>
      </w:tr>
    </w:tbl>
    <w:p w14:paraId="548BACF2" w14:textId="77777777" w:rsidR="009312B7" w:rsidRDefault="009312B7" w:rsidP="009312B7">
      <w:r>
        <w:br w:type="page"/>
      </w:r>
    </w:p>
    <w:p w14:paraId="2885201C" w14:textId="77777777" w:rsidR="001803CE" w:rsidRDefault="009312B7" w:rsidP="001803CE">
      <w:pPr>
        <w:pStyle w:val="Heading2"/>
      </w:pPr>
      <w:bookmarkStart w:id="10" w:name="_Toc213837368"/>
      <w:r>
        <w:lastRenderedPageBreak/>
        <w:t>Supplemental Table 2.2</w:t>
      </w:r>
      <w:bookmarkEnd w:id="10"/>
    </w:p>
    <w:p w14:paraId="432C189E" w14:textId="4E19AF4E" w:rsidR="009312B7" w:rsidRDefault="009312B7" w:rsidP="009312B7">
      <w:pPr>
        <w:pBdr>
          <w:top w:val="none" w:sz="0" w:space="0" w:color="000000"/>
          <w:left w:val="none" w:sz="0" w:space="0" w:color="000000"/>
          <w:bottom w:val="none" w:sz="0" w:space="0" w:color="000000"/>
          <w:right w:val="none" w:sz="0" w:space="0" w:color="000000"/>
        </w:pBdr>
      </w:pPr>
      <w:r>
        <w:rPr>
          <w:rFonts w:ascii="Arial" w:eastAsia="Arial" w:hAnsi="Arial" w:cs="Arial"/>
          <w:color w:val="000000"/>
        </w:rPr>
        <w:t xml:space="preserve">Effect sizes (odds ratios) and p-values (FDR adjusted) for demographic measures from the comprehensive </w:t>
      </w:r>
      <w:r w:rsidR="00A45F1C">
        <w:rPr>
          <w:rFonts w:ascii="Arial" w:eastAsia="Arial" w:hAnsi="Arial" w:cs="Arial"/>
          <w:color w:val="000000"/>
        </w:rPr>
        <w:t>multivariate logistic regression model predicting year 3</w:t>
      </w:r>
      <w:r>
        <w:rPr>
          <w:rFonts w:ascii="Arial" w:eastAsia="Arial" w:hAnsi="Arial" w:cs="Arial"/>
          <w:color w:val="000000"/>
        </w:rPr>
        <w:t xml:space="preserve"> substance use initiation</w:t>
      </w:r>
      <w:r w:rsidRPr="009312B7">
        <w:rPr>
          <w:rFonts w:ascii="Arial" w:eastAsia="Arial" w:hAnsi="Arial" w:cs="Arial"/>
          <w:color w:val="000000"/>
        </w:rPr>
        <w:t xml:space="preserve"> </w:t>
      </w:r>
      <w:r>
        <w:rPr>
          <w:rFonts w:ascii="Arial" w:eastAsia="Arial" w:hAnsi="Arial" w:cs="Arial"/>
          <w:color w:val="000000"/>
        </w:rPr>
        <w:t>fit to the discovery arm data.</w:t>
      </w:r>
    </w:p>
    <w:tbl>
      <w:tblPr>
        <w:tblW w:w="0" w:type="auto"/>
        <w:tblLayout w:type="fixed"/>
        <w:tblLook w:val="0420" w:firstRow="1" w:lastRow="0" w:firstColumn="0" w:lastColumn="0" w:noHBand="0" w:noVBand="1"/>
      </w:tblPr>
      <w:tblGrid>
        <w:gridCol w:w="2634"/>
        <w:gridCol w:w="1824"/>
        <w:gridCol w:w="1220"/>
        <w:gridCol w:w="1082"/>
      </w:tblGrid>
      <w:tr w:rsidR="009B368F" w14:paraId="2ED063BF" w14:textId="77777777" w:rsidTr="00141506">
        <w:trPr>
          <w:tblHeader/>
        </w:trPr>
        <w:tc>
          <w:tcPr>
            <w:tcW w:w="263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D1A67"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182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9AE464"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w:t>
            </w:r>
          </w:p>
        </w:tc>
        <w:tc>
          <w:tcPr>
            <w:tcW w:w="2302"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38BDA6"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P-value</w:t>
            </w:r>
          </w:p>
        </w:tc>
      </w:tr>
      <w:tr w:rsidR="009B368F" w14:paraId="486F0183" w14:textId="77777777" w:rsidTr="00141506">
        <w:trPr>
          <w:tblHeader/>
        </w:trPr>
        <w:tc>
          <w:tcPr>
            <w:tcW w:w="263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B8F5315"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Term</w:t>
            </w:r>
          </w:p>
        </w:tc>
        <w:tc>
          <w:tcPr>
            <w:tcW w:w="182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473050E"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Effect size (95% UI)</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B9594F3"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Unadjusted</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47FDDDB"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Adjusted</w:t>
            </w:r>
          </w:p>
        </w:tc>
      </w:tr>
      <w:tr w:rsidR="009B368F" w14:paraId="68CADC0F" w14:textId="77777777" w:rsidTr="00141506">
        <w:tc>
          <w:tcPr>
            <w:tcW w:w="263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99C818"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Family type (Sibling)</w:t>
            </w:r>
          </w:p>
        </w:tc>
        <w:tc>
          <w:tcPr>
            <w:tcW w:w="182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9E21D3"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0.79 (0.62 to 1.01)</w:t>
            </w:r>
          </w:p>
        </w:tc>
        <w:tc>
          <w:tcPr>
            <w:tcW w:w="1220"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848513"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0.063</w:t>
            </w:r>
          </w:p>
        </w:tc>
        <w:tc>
          <w:tcPr>
            <w:tcW w:w="108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2198C"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0.292</w:t>
            </w:r>
          </w:p>
        </w:tc>
      </w:tr>
      <w:tr w:rsidR="009B368F" w14:paraId="36CC32C0"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9213C"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Family type (Twin/Triplet)</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2CE950"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1.11 (0.87 to 1.41)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FF9F32"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0.411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B01AD"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0.760</w:t>
            </w:r>
          </w:p>
        </w:tc>
      </w:tr>
      <w:tr w:rsidR="009B368F" w14:paraId="4C78C723"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C3AE9D"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Age in years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EA616"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1.50 (1.28 to 1.75)</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0666CC"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25A8F"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9B368F" w14:paraId="5CAACF48"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7C637B"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Sex (Female)</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013BDA"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1.17 (1.00 to 1.37)</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1EFAF"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0.048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351672"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0.252</w:t>
            </w:r>
          </w:p>
        </w:tc>
      </w:tr>
      <w:tr w:rsidR="009B368F" w14:paraId="513ACB9A"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DEDC05"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(Black)</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AB5DA5"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0.73 (0.55 to 0.98)</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454C4"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0.037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A4A42B"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0.252</w:t>
            </w:r>
          </w:p>
        </w:tc>
      </w:tr>
      <w:tr w:rsidR="009B368F" w14:paraId="33531AE9"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1C5CF"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(Collapsed)</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2E817E"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1.02 (0.77 to 1.37)</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2AC32C"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0.867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E4752"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0.982</w:t>
            </w:r>
          </w:p>
        </w:tc>
      </w:tr>
      <w:tr w:rsidR="009B368F" w14:paraId="7EE391C2"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3C3BBB"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(Multiple races)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C3BAB"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1.18 (0.93 to 1.50)</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19D494"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0.177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FD1A37"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0.547</w:t>
            </w:r>
          </w:p>
        </w:tc>
      </w:tr>
      <w:tr w:rsidR="009B368F" w14:paraId="608009F6"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5BC153"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Ethnicity (Hispanic)</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4851E"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1.05 (0.89 to 1.24)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437C08"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0.528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FA1838"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0.889</w:t>
            </w:r>
          </w:p>
        </w:tc>
      </w:tr>
      <w:tr w:rsidR="009B368F" w14:paraId="190461D2"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0B189B"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(&lt;50)</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BBBDE9"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1.08 (0.86 to 1.35)</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71780D"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0.525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174D7D"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0.889</w:t>
            </w:r>
          </w:p>
        </w:tc>
      </w:tr>
      <w:tr w:rsidR="009B368F" w14:paraId="772C294A"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96B9D"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(50-99)</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12419E"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0.98 (0.78 to 1.22)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6C1B05"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0.828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5579BD"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0.982</w:t>
            </w:r>
          </w:p>
        </w:tc>
      </w:tr>
      <w:tr w:rsidR="009B368F" w14:paraId="408FB83D"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38EFCB"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(Not provided)</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543EF3"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1.11 (0.88 to 1.41)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FC207"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0.370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3408A"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0.760</w:t>
            </w:r>
          </w:p>
        </w:tc>
      </w:tr>
      <w:tr w:rsidR="009B368F" w14:paraId="79AE102B"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9BC849"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(&lt;High school)</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5F8757"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1.04 (0.78 to 1.40)</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D7E0E2"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0.774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DB147F"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0.982</w:t>
            </w:r>
          </w:p>
        </w:tc>
      </w:tr>
      <w:tr w:rsidR="009B368F" w14:paraId="6872F7E0"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AF3F21"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(High school/GED)</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15920E"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1.13 (0.89 to 1.44)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90FE5A"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7A7F51"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0.695</w:t>
            </w:r>
          </w:p>
        </w:tc>
      </w:tr>
      <w:tr w:rsidR="009B368F" w14:paraId="5E8BE562"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9C4816"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(Some college)</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862333"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1.05 (0.84 to 1.32)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011FA4"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0.650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78E53"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0.982</w:t>
            </w:r>
          </w:p>
        </w:tc>
      </w:tr>
      <w:tr w:rsidR="009B368F" w14:paraId="36BFAC6B"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EBDBA2"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w:t>
            </w:r>
            <w:proofErr w:type="gramStart"/>
            <w:r>
              <w:rPr>
                <w:rFonts w:ascii="Arial" w:eastAsia="Arial" w:hAnsi="Arial" w:cs="Arial"/>
                <w:color w:val="000000"/>
                <w:sz w:val="16"/>
                <w:szCs w:val="16"/>
              </w:rPr>
              <w:t>Post-graduate</w:t>
            </w:r>
            <w:proofErr w:type="gramEnd"/>
            <w:r>
              <w:rPr>
                <w:rFonts w:ascii="Arial" w:eastAsia="Arial" w:hAnsi="Arial" w:cs="Arial"/>
                <w:color w:val="000000"/>
                <w:sz w:val="16"/>
                <w:szCs w:val="16"/>
              </w:rPr>
              <w:t>)</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5B96E"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0.83 (0.61 to 1.13)</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B79A28"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0.234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A1F1A2"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0.618</w:t>
            </w:r>
          </w:p>
        </w:tc>
      </w:tr>
      <w:tr w:rsidR="009B368F" w14:paraId="00E14C76"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6532B"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(M; 1P/Labor)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191B5"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0.76 (0.56 to 1.04)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6F949C"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0.090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A505EE"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0.335</w:t>
            </w:r>
          </w:p>
        </w:tc>
      </w:tr>
      <w:tr w:rsidR="009B368F" w14:paraId="38E4EB9A"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F0BE7"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(M; 0P/Labor)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B8903C"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1.00 (0.67 to 1.50)</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221A4"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0.995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1743B"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0.995</w:t>
            </w:r>
          </w:p>
        </w:tc>
      </w:tr>
      <w:tr w:rsidR="009B368F" w14:paraId="1F13884D"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2F49A3"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BP/Labor)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8D21F"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0.95 (0.64 to 1.42)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11DC49"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0.815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3C9B03"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0.982</w:t>
            </w:r>
          </w:p>
        </w:tc>
      </w:tr>
      <w:tr w:rsidR="009B368F" w14:paraId="5A219EDA"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60AD04"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1P/Labor)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A5163"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1.22 (0.85 to 1.74)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712221"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0.282</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36F353"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0.695</w:t>
            </w:r>
          </w:p>
        </w:tc>
      </w:tr>
      <w:tr w:rsidR="009B368F" w14:paraId="517411D8"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7FA05"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LP/Labor)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F7014"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1.17 (0.91 to 1.50)</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9B7613"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0.212</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0D8354"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0.603</w:t>
            </w:r>
          </w:p>
        </w:tc>
      </w:tr>
      <w:tr w:rsidR="009B368F" w14:paraId="34950686"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D6DB3"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0P/Labor)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C64AE4"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1.14 (0.86 to 1.51)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3BEA8"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0.376</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2604DB"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0.760</w:t>
            </w:r>
          </w:p>
        </w:tc>
      </w:tr>
      <w:tr w:rsidR="009B368F" w14:paraId="672E297E"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808A9"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substance use issues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E12E43"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1.13 (0.96 to 1.32)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88546"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0.144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DAC77"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0.483</w:t>
            </w:r>
          </w:p>
        </w:tc>
      </w:tr>
      <w:tr w:rsidR="009B368F" w14:paraId="32938FA2"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FAC5ED"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mental health issues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7F84D"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1.18 (0.99 to 1.40)</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4D8EB1"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0.072</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680BA6"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0.295</w:t>
            </w:r>
          </w:p>
        </w:tc>
      </w:tr>
      <w:tr w:rsidR="009B368F" w14:paraId="342AE519" w14:textId="77777777" w:rsidTr="00141506">
        <w:tc>
          <w:tcPr>
            <w:tcW w:w="263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1FA19C2"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job/police issues</w:t>
            </w:r>
          </w:p>
        </w:tc>
        <w:tc>
          <w:tcPr>
            <w:tcW w:w="182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2BB22E2"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1.03 (0.88 to 1.20)</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0361828"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0.750</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649B17D"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0.982</w:t>
            </w:r>
          </w:p>
        </w:tc>
      </w:tr>
    </w:tbl>
    <w:p w14:paraId="0B116601" w14:textId="77777777" w:rsidR="009312B7" w:rsidRDefault="009312B7" w:rsidP="009312B7">
      <w:r>
        <w:br w:type="page"/>
      </w:r>
    </w:p>
    <w:p w14:paraId="517E3C98" w14:textId="77777777" w:rsidR="001803CE" w:rsidRDefault="009312B7" w:rsidP="001803CE">
      <w:pPr>
        <w:pStyle w:val="Heading2"/>
      </w:pPr>
      <w:bookmarkStart w:id="11" w:name="_Toc213837369"/>
      <w:r w:rsidRPr="007E36FF">
        <w:lastRenderedPageBreak/>
        <w:t xml:space="preserve">Supplemental Table </w:t>
      </w:r>
      <w:r>
        <w:t>2.3</w:t>
      </w:r>
      <w:bookmarkEnd w:id="11"/>
    </w:p>
    <w:p w14:paraId="707F8B34" w14:textId="70F0F7DA" w:rsidR="009312B7" w:rsidRDefault="009312B7" w:rsidP="009312B7">
      <w:r>
        <w:rPr>
          <w:rFonts w:ascii="Arial" w:eastAsia="Arial" w:hAnsi="Arial" w:cs="Arial"/>
          <w:color w:val="000000"/>
        </w:rPr>
        <w:t xml:space="preserve">Effect sizes (odds ratios) and p-values (FDR adjusted) for baseline impulsivity measures from the comprehensive </w:t>
      </w:r>
      <w:r w:rsidR="00A45F1C">
        <w:rPr>
          <w:rFonts w:ascii="Arial" w:eastAsia="Arial" w:hAnsi="Arial" w:cs="Arial"/>
          <w:color w:val="000000"/>
        </w:rPr>
        <w:t>multivariate logistic regression model predicting year 3</w:t>
      </w:r>
      <w:r>
        <w:rPr>
          <w:rFonts w:ascii="Arial" w:eastAsia="Arial" w:hAnsi="Arial" w:cs="Arial"/>
          <w:color w:val="000000"/>
        </w:rPr>
        <w:t xml:space="preserve"> substance use initiation</w:t>
      </w:r>
      <w:r w:rsidRPr="009312B7">
        <w:rPr>
          <w:rFonts w:ascii="Arial" w:eastAsia="Arial" w:hAnsi="Arial" w:cs="Arial"/>
          <w:color w:val="000000"/>
        </w:rPr>
        <w:t xml:space="preserve"> </w:t>
      </w:r>
      <w:r>
        <w:rPr>
          <w:rFonts w:ascii="Arial" w:eastAsia="Arial" w:hAnsi="Arial" w:cs="Arial"/>
          <w:color w:val="000000"/>
        </w:rPr>
        <w:t>fit to the validation arm data.</w:t>
      </w:r>
    </w:p>
    <w:tbl>
      <w:tblPr>
        <w:tblW w:w="0" w:type="auto"/>
        <w:tblLayout w:type="fixed"/>
        <w:tblLook w:val="0420" w:firstRow="1" w:lastRow="0" w:firstColumn="0" w:lastColumn="0" w:noHBand="0" w:noVBand="1"/>
      </w:tblPr>
      <w:tblGrid>
        <w:gridCol w:w="1442"/>
        <w:gridCol w:w="1824"/>
        <w:gridCol w:w="1220"/>
        <w:gridCol w:w="1082"/>
      </w:tblGrid>
      <w:tr w:rsidR="009B368F" w14:paraId="062A4A81" w14:textId="77777777" w:rsidTr="00141506">
        <w:trPr>
          <w:tblHeader/>
        </w:trPr>
        <w:tc>
          <w:tcPr>
            <w:tcW w:w="144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1C9B26"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182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78F551"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w:t>
            </w:r>
          </w:p>
        </w:tc>
        <w:tc>
          <w:tcPr>
            <w:tcW w:w="2302"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680F92"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P-value</w:t>
            </w:r>
          </w:p>
        </w:tc>
      </w:tr>
      <w:tr w:rsidR="009B368F" w14:paraId="6B4337CE" w14:textId="77777777" w:rsidTr="00141506">
        <w:trPr>
          <w:tblHeader/>
        </w:trPr>
        <w:tc>
          <w:tcPr>
            <w:tcW w:w="144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F78F116"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Term</w:t>
            </w:r>
          </w:p>
        </w:tc>
        <w:tc>
          <w:tcPr>
            <w:tcW w:w="182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DC591A2"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Effect size (95% UI)</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F710058"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Unadjusted</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D26F99F"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Adjusted</w:t>
            </w:r>
          </w:p>
        </w:tc>
      </w:tr>
      <w:tr w:rsidR="009B368F" w14:paraId="22F05C4D" w14:textId="77777777" w:rsidTr="00141506">
        <w:tc>
          <w:tcPr>
            <w:tcW w:w="144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0BB05"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(NU)</w:t>
            </w:r>
          </w:p>
        </w:tc>
        <w:tc>
          <w:tcPr>
            <w:tcW w:w="182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378EB"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1.15 (0.95 to 1.39)</w:t>
            </w:r>
          </w:p>
        </w:tc>
        <w:tc>
          <w:tcPr>
            <w:tcW w:w="1220"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2C1DD"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0.149</w:t>
            </w:r>
          </w:p>
        </w:tc>
        <w:tc>
          <w:tcPr>
            <w:tcW w:w="108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403BF"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0.425</w:t>
            </w:r>
          </w:p>
        </w:tc>
      </w:tr>
      <w:tr w:rsidR="009B368F" w14:paraId="2494F48A"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11CC5D"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(PE)</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9F630"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1.01 (0.84 to 1.21)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64038"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0.906</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9A6157"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0.958</w:t>
            </w:r>
          </w:p>
        </w:tc>
      </w:tr>
      <w:tr w:rsidR="009B368F" w14:paraId="065ECB86"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7612E0"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ECC74"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1.13 (0.95 to 1.34)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B65702"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0.174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34B70A"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0.460</w:t>
            </w:r>
          </w:p>
        </w:tc>
      </w:tr>
      <w:tr w:rsidR="009B368F" w14:paraId="4201B564"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B2771E"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(SS)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0B6E1"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1.22 (1.03 to 1.46)</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C4AEAE"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0.025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E13FD"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0.130</w:t>
            </w:r>
          </w:p>
        </w:tc>
      </w:tr>
      <w:tr w:rsidR="009B368F" w14:paraId="2985258C"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8870E"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(PU)</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21A19"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1.03 (0.86 to 1.24)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300E24"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0.732</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9B6BD9"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0.902</w:t>
            </w:r>
          </w:p>
        </w:tc>
      </w:tr>
      <w:tr w:rsidR="009B368F" w14:paraId="1B917F34"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FE2ACC"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(DR)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BCC420"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1.03 (0.84 to 1.25)</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BCEEBE"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0.800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1FD73F"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0.925</w:t>
            </w:r>
          </w:p>
        </w:tc>
      </w:tr>
      <w:tr w:rsidR="009B368F" w14:paraId="36896DC2"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C9B659"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(FS)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65409C"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1.18 (0.97 to 1.43)</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C7710"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0.090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08B35"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0.302</w:t>
            </w:r>
          </w:p>
        </w:tc>
      </w:tr>
      <w:tr w:rsidR="009B368F" w14:paraId="45F46C0F"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48EE8"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(RR)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B358B"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0.77 (0.64 to 0.94)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B1F879"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963823"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0.077</w:t>
            </w:r>
          </w:p>
        </w:tc>
      </w:tr>
      <w:tr w:rsidR="009B368F" w14:paraId="39DCC214"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E25104"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DDT - ln(k)</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AF0EE"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1.13 (0.90 to 1.41)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99235"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0.302</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3ADA7D"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0.621</w:t>
            </w:r>
          </w:p>
        </w:tc>
      </w:tr>
      <w:tr w:rsidR="009B368F" w14:paraId="3B064295"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0E5CD8"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SST - SSRT</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0CB3AA"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0.85 (0.69 to 1.06)</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5581DC"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0.142</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63AD8F"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0.425</w:t>
            </w:r>
          </w:p>
        </w:tc>
      </w:tr>
      <w:tr w:rsidR="009B368F" w14:paraId="219086D2" w14:textId="77777777" w:rsidTr="00141506">
        <w:tc>
          <w:tcPr>
            <w:tcW w:w="144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A351CBA"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FT - raw score</w:t>
            </w:r>
          </w:p>
        </w:tc>
        <w:tc>
          <w:tcPr>
            <w:tcW w:w="182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29BFA2A"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1.02 (0.87 to 1.21)</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4D8FAFF"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0.784</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321C507" w14:textId="77777777" w:rsidR="009B368F" w:rsidRDefault="009B368F"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0.925</w:t>
            </w:r>
          </w:p>
        </w:tc>
      </w:tr>
    </w:tbl>
    <w:p w14:paraId="46E47F21" w14:textId="77777777" w:rsidR="009312B7" w:rsidRDefault="009312B7" w:rsidP="009312B7">
      <w:r>
        <w:br w:type="page"/>
      </w:r>
    </w:p>
    <w:p w14:paraId="3E3BDA1C" w14:textId="77777777" w:rsidR="001803CE" w:rsidRDefault="009312B7" w:rsidP="001803CE">
      <w:pPr>
        <w:pStyle w:val="Heading2"/>
      </w:pPr>
      <w:bookmarkStart w:id="12" w:name="_Toc213837370"/>
      <w:r>
        <w:lastRenderedPageBreak/>
        <w:t>Supplemental Table 2.4</w:t>
      </w:r>
      <w:bookmarkEnd w:id="12"/>
    </w:p>
    <w:p w14:paraId="74CD66A9" w14:textId="1EC1C775" w:rsidR="009312B7" w:rsidRDefault="009312B7" w:rsidP="009312B7">
      <w:pPr>
        <w:pBdr>
          <w:top w:val="none" w:sz="0" w:space="0" w:color="000000"/>
          <w:left w:val="none" w:sz="0" w:space="0" w:color="000000"/>
          <w:bottom w:val="none" w:sz="0" w:space="0" w:color="000000"/>
          <w:right w:val="none" w:sz="0" w:space="0" w:color="000000"/>
        </w:pBdr>
      </w:pPr>
      <w:r>
        <w:rPr>
          <w:rFonts w:ascii="Arial" w:eastAsia="Arial" w:hAnsi="Arial" w:cs="Arial"/>
          <w:color w:val="000000"/>
        </w:rPr>
        <w:t xml:space="preserve">Effect sizes (odds ratios) and p-values (FDR adjusted) for demographic measures from the comprehensive </w:t>
      </w:r>
      <w:r w:rsidR="00A45F1C">
        <w:rPr>
          <w:rFonts w:ascii="Arial" w:eastAsia="Arial" w:hAnsi="Arial" w:cs="Arial"/>
          <w:color w:val="000000"/>
        </w:rPr>
        <w:t>multivariate logistic regression model predicting year 3</w:t>
      </w:r>
      <w:r>
        <w:rPr>
          <w:rFonts w:ascii="Arial" w:eastAsia="Arial" w:hAnsi="Arial" w:cs="Arial"/>
          <w:color w:val="000000"/>
        </w:rPr>
        <w:t xml:space="preserve"> substance use initiation</w:t>
      </w:r>
      <w:r w:rsidRPr="009312B7">
        <w:rPr>
          <w:rFonts w:ascii="Arial" w:eastAsia="Arial" w:hAnsi="Arial" w:cs="Arial"/>
          <w:color w:val="000000"/>
        </w:rPr>
        <w:t xml:space="preserve"> </w:t>
      </w:r>
      <w:r>
        <w:rPr>
          <w:rFonts w:ascii="Arial" w:eastAsia="Arial" w:hAnsi="Arial" w:cs="Arial"/>
          <w:color w:val="000000"/>
        </w:rPr>
        <w:t>fit to the validation arm data.</w:t>
      </w:r>
    </w:p>
    <w:tbl>
      <w:tblPr>
        <w:tblW w:w="0" w:type="auto"/>
        <w:tblLayout w:type="fixed"/>
        <w:tblLook w:val="0420" w:firstRow="1" w:lastRow="0" w:firstColumn="0" w:lastColumn="0" w:noHBand="0" w:noVBand="1"/>
      </w:tblPr>
      <w:tblGrid>
        <w:gridCol w:w="2634"/>
        <w:gridCol w:w="1824"/>
        <w:gridCol w:w="1220"/>
        <w:gridCol w:w="1082"/>
      </w:tblGrid>
      <w:tr w:rsidR="00771A47" w14:paraId="43265BD8" w14:textId="77777777" w:rsidTr="00141506">
        <w:trPr>
          <w:tblHeader/>
        </w:trPr>
        <w:tc>
          <w:tcPr>
            <w:tcW w:w="263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DCAB2"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182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5DFCF"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w:t>
            </w:r>
          </w:p>
        </w:tc>
        <w:tc>
          <w:tcPr>
            <w:tcW w:w="2302"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D7FD89"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P-value</w:t>
            </w:r>
          </w:p>
        </w:tc>
      </w:tr>
      <w:tr w:rsidR="00771A47" w14:paraId="0481B3E9" w14:textId="77777777" w:rsidTr="00141506">
        <w:trPr>
          <w:tblHeader/>
        </w:trPr>
        <w:tc>
          <w:tcPr>
            <w:tcW w:w="263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19E369A"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Term</w:t>
            </w:r>
          </w:p>
        </w:tc>
        <w:tc>
          <w:tcPr>
            <w:tcW w:w="182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DA17037"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Effect size (95% UI)</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55A9F48"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Unadjusted</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09D7AEE"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Adjusted</w:t>
            </w:r>
          </w:p>
        </w:tc>
      </w:tr>
      <w:tr w:rsidR="00771A47" w14:paraId="48EBF03C" w14:textId="77777777" w:rsidTr="00141506">
        <w:tc>
          <w:tcPr>
            <w:tcW w:w="263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DFB500"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Family type (Sibling)</w:t>
            </w:r>
          </w:p>
        </w:tc>
        <w:tc>
          <w:tcPr>
            <w:tcW w:w="182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2FCC84"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1.14 (0.91 to 1.43)</w:t>
            </w:r>
          </w:p>
        </w:tc>
        <w:tc>
          <w:tcPr>
            <w:tcW w:w="1220"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C5C609"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0.249</w:t>
            </w:r>
          </w:p>
        </w:tc>
        <w:tc>
          <w:tcPr>
            <w:tcW w:w="108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B1831"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0.615</w:t>
            </w:r>
          </w:p>
        </w:tc>
      </w:tr>
      <w:tr w:rsidR="00771A47" w14:paraId="73F6B1AC"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6BFEDF"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Family type (Twin/Triplet)</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1D7905"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0.96 (0.74 to 1.23)</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87DA5"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0.727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B9120F"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0.902</w:t>
            </w:r>
          </w:p>
        </w:tc>
      </w:tr>
      <w:tr w:rsidR="00771A47" w14:paraId="6B99A68C"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0B06B9"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Age in years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0DCEFB"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1.45 (1.21 to 1.72)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A62FA"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43EAF5"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771A47" w14:paraId="4F425FC8"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73822"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Sex (Female)</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119C9"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0.94 (0.79 to 1.12)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571F04"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0.491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4DD072"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0.773</w:t>
            </w:r>
          </w:p>
        </w:tc>
      </w:tr>
      <w:tr w:rsidR="00771A47" w14:paraId="4AC7BB7A"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61689A"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(Black)</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F6B9D4"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0.92 (0.68 to 1.24)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43EAB5"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0.577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9002C9"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0.851</w:t>
            </w:r>
          </w:p>
        </w:tc>
      </w:tr>
      <w:tr w:rsidR="00771A47" w14:paraId="330E28EB"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7004B8"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(Collapsed)</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71F909"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0.92 (0.66 to 1.27)</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6BA138"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0.598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1497BD"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0.851</w:t>
            </w:r>
          </w:p>
        </w:tc>
      </w:tr>
      <w:tr w:rsidR="00771A47" w14:paraId="2A0376C7"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44917E"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(Multiple races)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E6B9B"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1.36 (1.06 to 1.76)</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C31B89"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0.016</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0424C5"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0.099</w:t>
            </w:r>
          </w:p>
        </w:tc>
      </w:tr>
      <w:tr w:rsidR="00771A47" w14:paraId="5DF7EF13"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F088A2"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Ethnicity (Hispanic)</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B68E9C"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1.10 (0.92 to 1.31)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89D5C1"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0.291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DA3A35"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0.621</w:t>
            </w:r>
          </w:p>
        </w:tc>
      </w:tr>
      <w:tr w:rsidR="00771A47" w14:paraId="205FFDC5"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9B945B"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(&lt;50)</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972279"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1.31 (1.01 to 1.69)</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127DBC"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0.041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6E5FDA"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0.167</w:t>
            </w:r>
          </w:p>
        </w:tc>
      </w:tr>
      <w:tr w:rsidR="00771A47" w14:paraId="5C8E3327"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9744A9"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(50-99)</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31D5EB"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1.09 (0.86 to 1.38)</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E87FFF"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0.468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833B7F"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0.773</w:t>
            </w:r>
          </w:p>
        </w:tc>
      </w:tr>
      <w:tr w:rsidR="00771A47" w14:paraId="05847FB1"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4D4BF6"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(Not provided)</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6812AD"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1.01 (0.77 to 1.32)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A16FC9"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0.950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A2BF1"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0.976</w:t>
            </w:r>
          </w:p>
        </w:tc>
      </w:tr>
      <w:tr w:rsidR="00771A47" w14:paraId="427B6EEE"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235330"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(&lt;High school)</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3B2085"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0.82 (0.56 to 1.20)</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B5E1D"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0.309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66989"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0.621</w:t>
            </w:r>
          </w:p>
        </w:tc>
      </w:tr>
      <w:tr w:rsidR="00771A47" w14:paraId="559BB3EC"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5B8937"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(High school/GED)</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ABC24C"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1.29 (1.01 to 1.66)</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49A3BE"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0.045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1B8A76"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0.167</w:t>
            </w:r>
          </w:p>
        </w:tc>
      </w:tr>
      <w:tr w:rsidR="00771A47" w14:paraId="34FE1010"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524385"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(Some college)</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5168A"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0.91 (0.70 to 1.19)</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6E8213"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0F9DA"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0.773</w:t>
            </w:r>
          </w:p>
        </w:tc>
      </w:tr>
      <w:tr w:rsidR="00771A47" w14:paraId="574AB933"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BB16FF"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w:t>
            </w:r>
            <w:proofErr w:type="gramStart"/>
            <w:r>
              <w:rPr>
                <w:rFonts w:ascii="Arial" w:eastAsia="Arial" w:hAnsi="Arial" w:cs="Arial"/>
                <w:color w:val="000000"/>
                <w:sz w:val="16"/>
                <w:szCs w:val="16"/>
              </w:rPr>
              <w:t>Post-graduate</w:t>
            </w:r>
            <w:proofErr w:type="gramEnd"/>
            <w:r>
              <w:rPr>
                <w:rFonts w:ascii="Arial" w:eastAsia="Arial" w:hAnsi="Arial" w:cs="Arial"/>
                <w:color w:val="000000"/>
                <w:sz w:val="16"/>
                <w:szCs w:val="16"/>
              </w:rPr>
              <w:t>)</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DFEAA"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0.93 (0.65 to 1.34)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CFAB49"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0.702</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EAB5BB"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0.902</w:t>
            </w:r>
          </w:p>
        </w:tc>
      </w:tr>
      <w:tr w:rsidR="00771A47" w14:paraId="3A5167CF"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FB370"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(M; 1P/Labor)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83CEB1"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0.84 (0.59 to 1.19)</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D3191"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0.319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837CA3"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0.621</w:t>
            </w:r>
          </w:p>
        </w:tc>
      </w:tr>
      <w:tr w:rsidR="00771A47" w14:paraId="6BCE860C"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084DEF"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(M; 0P/Labor)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2AC95"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0.75 (0.39 to 1.43)</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C3930B"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0.379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ECC857"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0.702</w:t>
            </w:r>
          </w:p>
        </w:tc>
      </w:tr>
      <w:tr w:rsidR="00771A47" w14:paraId="24FA5E2C"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F96F65"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BP/Labor)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336B41"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1.49 (1.10 to 2.03)</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A6764E"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0.010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155212"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0.077</w:t>
            </w:r>
          </w:p>
        </w:tc>
      </w:tr>
      <w:tr w:rsidR="00771A47" w14:paraId="31065714"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FB8B76"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1P/Labor)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200A9"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1.11 (0.71 to 1.74)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804895"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0.643</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6D5944"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0.882</w:t>
            </w:r>
          </w:p>
        </w:tc>
      </w:tr>
      <w:tr w:rsidR="00771A47" w14:paraId="34C2F443"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4757C8"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LP/Labor)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FF725D"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1.00 (0.75 to 1.34)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D34A68"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1.000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DA2B7C"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1.000</w:t>
            </w:r>
          </w:p>
        </w:tc>
      </w:tr>
      <w:tr w:rsidR="00771A47" w14:paraId="4ECF223B"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217B5E"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0P/Labor)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86947F"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0.97 (0.69 to 1.34)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FBB3AF"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0.835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2941D3"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0.936</w:t>
            </w:r>
          </w:p>
        </w:tc>
      </w:tr>
      <w:tr w:rsidR="00771A47" w14:paraId="02AE3AA5"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60FE75"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substance use issues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EC437"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1.21 (1.02 to 1.43)</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8A599A"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0.031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9C712A"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0.144</w:t>
            </w:r>
          </w:p>
        </w:tc>
      </w:tr>
      <w:tr w:rsidR="00771A47" w14:paraId="3FBDE765"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0C6C15"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mental health issues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B5EEA"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1.09 (0.90 to 1.32)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94F605"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0.400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F14CE"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0.704</w:t>
            </w:r>
          </w:p>
        </w:tc>
      </w:tr>
      <w:tr w:rsidR="00771A47" w14:paraId="2D381DA1" w14:textId="77777777" w:rsidTr="00141506">
        <w:tc>
          <w:tcPr>
            <w:tcW w:w="263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362EF3F"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job/police issues</w:t>
            </w:r>
          </w:p>
        </w:tc>
        <w:tc>
          <w:tcPr>
            <w:tcW w:w="182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58130C2"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1.01 (0.86 to 1.19)</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8385978"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0.906</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4CD2603" w14:textId="77777777" w:rsidR="00771A47" w:rsidRDefault="00771A4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0.958</w:t>
            </w:r>
          </w:p>
        </w:tc>
      </w:tr>
    </w:tbl>
    <w:p w14:paraId="77F27A3B" w14:textId="5A351F89" w:rsidR="00E57CE0" w:rsidRPr="007E36FF" w:rsidRDefault="00E57CE0">
      <w:pPr>
        <w:rPr>
          <w:rFonts w:ascii="Arial" w:hAnsi="Arial" w:cs="Arial"/>
        </w:rPr>
      </w:pPr>
      <w:r w:rsidRPr="007E36FF">
        <w:rPr>
          <w:rFonts w:ascii="Arial" w:hAnsi="Arial" w:cs="Arial"/>
        </w:rPr>
        <w:br w:type="page"/>
      </w:r>
    </w:p>
    <w:p w14:paraId="26E03FB0" w14:textId="77777777" w:rsidR="00F65DE4" w:rsidRDefault="00E57CE0" w:rsidP="00F65DE4">
      <w:pPr>
        <w:pStyle w:val="Heading2"/>
      </w:pPr>
      <w:bookmarkStart w:id="13" w:name="_Toc213837371"/>
      <w:r w:rsidRPr="007E36FF">
        <w:lastRenderedPageBreak/>
        <w:t xml:space="preserve">Supplemental Table </w:t>
      </w:r>
      <w:r w:rsidR="00F65DE4">
        <w:t>2.5</w:t>
      </w:r>
      <w:bookmarkEnd w:id="13"/>
    </w:p>
    <w:p w14:paraId="03F7FF55" w14:textId="40EF893D" w:rsidR="00F65DE4" w:rsidRPr="00F65DE4" w:rsidRDefault="004D4FF2" w:rsidP="00F65DE4">
      <w:pPr>
        <w:rPr>
          <w:rFonts w:ascii="Arial" w:hAnsi="Arial" w:cs="Arial"/>
        </w:rPr>
      </w:pPr>
      <w:r>
        <w:rPr>
          <w:rFonts w:ascii="Arial" w:hAnsi="Arial" w:cs="Arial"/>
        </w:rPr>
        <w:t>Predictive performance consisting of area under the curve (AUC), positive predictive value (PPV), and recall</w:t>
      </w:r>
      <w:r w:rsidR="00F65DE4">
        <w:rPr>
          <w:rFonts w:ascii="Arial" w:hAnsi="Arial" w:cs="Arial"/>
        </w:rPr>
        <w:t xml:space="preserve"> for model fit to discovery set predicting validation set with pairwise comparisons</w:t>
      </w:r>
      <w:r w:rsidR="00F52646">
        <w:rPr>
          <w:rFonts w:ascii="Arial" w:hAnsi="Arial" w:cs="Arial"/>
        </w:rPr>
        <w:t xml:space="preserve"> (difference, standard error, and p-value following FDR correction)</w:t>
      </w:r>
      <w:r w:rsidR="00F65DE4">
        <w:rPr>
          <w:rFonts w:ascii="Arial" w:hAnsi="Arial" w:cs="Arial"/>
        </w:rPr>
        <w:t xml:space="preserve"> between reduced models</w:t>
      </w:r>
      <w:r w:rsidR="00F52646">
        <w:rPr>
          <w:rFonts w:ascii="Arial" w:hAnsi="Arial" w:cs="Arial"/>
        </w:rPr>
        <w:t xml:space="preserve"> (</w:t>
      </w:r>
      <w:r w:rsidR="00147085">
        <w:rPr>
          <w:rFonts w:ascii="Arial" w:hAnsi="Arial" w:cs="Arial"/>
        </w:rPr>
        <w:t xml:space="preserve">Set A - </w:t>
      </w:r>
      <w:r w:rsidR="00E73EBD">
        <w:rPr>
          <w:rFonts w:ascii="Arial" w:hAnsi="Arial" w:cs="Arial"/>
        </w:rPr>
        <w:t>b</w:t>
      </w:r>
      <w:r w:rsidR="000637CD">
        <w:rPr>
          <w:rFonts w:ascii="Arial" w:hAnsi="Arial" w:cs="Arial"/>
        </w:rPr>
        <w:t xml:space="preserve">ase </w:t>
      </w:r>
      <w:r w:rsidR="00147085">
        <w:rPr>
          <w:rFonts w:ascii="Arial" w:hAnsi="Arial" w:cs="Arial"/>
        </w:rPr>
        <w:t>predictors</w:t>
      </w:r>
      <w:r w:rsidR="00F52646">
        <w:rPr>
          <w:rFonts w:ascii="Arial" w:hAnsi="Arial" w:cs="Arial"/>
        </w:rPr>
        <w:t xml:space="preserve">; </w:t>
      </w:r>
      <w:r w:rsidR="00E73EBD">
        <w:rPr>
          <w:rFonts w:ascii="Arial" w:hAnsi="Arial" w:cs="Arial"/>
        </w:rPr>
        <w:t>Set A + B - b</w:t>
      </w:r>
      <w:r w:rsidR="00B20F2B">
        <w:rPr>
          <w:rFonts w:ascii="Arial" w:hAnsi="Arial" w:cs="Arial"/>
        </w:rPr>
        <w:t xml:space="preserve">ase </w:t>
      </w:r>
      <w:r w:rsidR="00C568F2">
        <w:rPr>
          <w:rFonts w:ascii="Arial" w:hAnsi="Arial" w:cs="Arial"/>
        </w:rPr>
        <w:t>and</w:t>
      </w:r>
      <w:r w:rsidR="00F52646">
        <w:rPr>
          <w:rFonts w:ascii="Arial" w:hAnsi="Arial" w:cs="Arial"/>
        </w:rPr>
        <w:t xml:space="preserve"> </w:t>
      </w:r>
      <w:r w:rsidR="00E73EBD">
        <w:rPr>
          <w:rFonts w:ascii="Arial" w:hAnsi="Arial" w:cs="Arial"/>
        </w:rPr>
        <w:t>q</w:t>
      </w:r>
      <w:r w:rsidR="00F52646">
        <w:rPr>
          <w:rFonts w:ascii="Arial" w:hAnsi="Arial" w:cs="Arial"/>
        </w:rPr>
        <w:t>uest</w:t>
      </w:r>
      <w:r w:rsidR="00B20F2B">
        <w:rPr>
          <w:rFonts w:ascii="Arial" w:hAnsi="Arial" w:cs="Arial"/>
        </w:rPr>
        <w:t>ionnaire</w:t>
      </w:r>
      <w:r w:rsidR="00E73EBD">
        <w:rPr>
          <w:rFonts w:ascii="Arial" w:hAnsi="Arial" w:cs="Arial"/>
        </w:rPr>
        <w:t>-based impul</w:t>
      </w:r>
      <w:r w:rsidR="00C568F2">
        <w:rPr>
          <w:rFonts w:ascii="Arial" w:hAnsi="Arial" w:cs="Arial"/>
        </w:rPr>
        <w:t>sivity predictors</w:t>
      </w:r>
      <w:r w:rsidR="00147085">
        <w:rPr>
          <w:rFonts w:ascii="Arial" w:hAnsi="Arial" w:cs="Arial"/>
        </w:rPr>
        <w:t>;</w:t>
      </w:r>
      <w:r w:rsidR="00F52646">
        <w:rPr>
          <w:rFonts w:ascii="Arial" w:hAnsi="Arial" w:cs="Arial"/>
        </w:rPr>
        <w:t xml:space="preserve"> </w:t>
      </w:r>
      <w:r w:rsidR="00C568F2">
        <w:rPr>
          <w:rFonts w:ascii="Arial" w:hAnsi="Arial" w:cs="Arial"/>
        </w:rPr>
        <w:t>Set A + C - b</w:t>
      </w:r>
      <w:r w:rsidR="00B20F2B">
        <w:rPr>
          <w:rFonts w:ascii="Arial" w:hAnsi="Arial" w:cs="Arial"/>
        </w:rPr>
        <w:t xml:space="preserve">ase </w:t>
      </w:r>
      <w:r w:rsidR="00C568F2">
        <w:rPr>
          <w:rFonts w:ascii="Arial" w:hAnsi="Arial" w:cs="Arial"/>
        </w:rPr>
        <w:t>and</w:t>
      </w:r>
      <w:r w:rsidR="00B20F2B">
        <w:rPr>
          <w:rFonts w:ascii="Arial" w:hAnsi="Arial" w:cs="Arial"/>
        </w:rPr>
        <w:t xml:space="preserve"> </w:t>
      </w:r>
      <w:r w:rsidR="00C568F2">
        <w:rPr>
          <w:rFonts w:ascii="Arial" w:hAnsi="Arial" w:cs="Arial"/>
        </w:rPr>
        <w:t>behavioral-based impulsivity measures</w:t>
      </w:r>
      <w:r w:rsidR="00F52646">
        <w:rPr>
          <w:rFonts w:ascii="Arial" w:hAnsi="Arial" w:cs="Arial"/>
        </w:rPr>
        <w:t>)</w:t>
      </w:r>
      <w:r w:rsidR="00F65DE4">
        <w:rPr>
          <w:rFonts w:ascii="Arial" w:hAnsi="Arial" w:cs="Arial"/>
        </w:rPr>
        <w:t xml:space="preserve"> and</w:t>
      </w:r>
      <w:r w:rsidR="00F93A68">
        <w:rPr>
          <w:rFonts w:ascii="Arial" w:hAnsi="Arial" w:cs="Arial"/>
        </w:rPr>
        <w:t xml:space="preserve"> the</w:t>
      </w:r>
      <w:r w:rsidR="00F65DE4">
        <w:rPr>
          <w:rFonts w:ascii="Arial" w:hAnsi="Arial" w:cs="Arial"/>
        </w:rPr>
        <w:t xml:space="preserve"> full model</w:t>
      </w:r>
      <w:r w:rsidR="00D012B5">
        <w:rPr>
          <w:rFonts w:ascii="Arial" w:hAnsi="Arial" w:cs="Arial"/>
        </w:rPr>
        <w:t xml:space="preserve"> (</w:t>
      </w:r>
      <w:r w:rsidR="00C568F2">
        <w:rPr>
          <w:rFonts w:ascii="Arial" w:hAnsi="Arial" w:cs="Arial"/>
        </w:rPr>
        <w:t xml:space="preserve">Set A + B + C - </w:t>
      </w:r>
      <w:r w:rsidR="001A24BB">
        <w:rPr>
          <w:rFonts w:ascii="Arial" w:hAnsi="Arial" w:cs="Arial"/>
        </w:rPr>
        <w:t>b</w:t>
      </w:r>
      <w:r w:rsidR="00D012B5">
        <w:rPr>
          <w:rFonts w:ascii="Arial" w:hAnsi="Arial" w:cs="Arial"/>
        </w:rPr>
        <w:t xml:space="preserve">ase </w:t>
      </w:r>
      <w:r w:rsidR="001A24BB">
        <w:rPr>
          <w:rFonts w:ascii="Arial" w:hAnsi="Arial" w:cs="Arial"/>
        </w:rPr>
        <w:t>and both questionnaire and behavioral-based i</w:t>
      </w:r>
      <w:r w:rsidR="00D012B5">
        <w:rPr>
          <w:rFonts w:ascii="Arial" w:hAnsi="Arial" w:cs="Arial"/>
        </w:rPr>
        <w:t xml:space="preserve">mpulsivity </w:t>
      </w:r>
      <w:r w:rsidR="001A24BB">
        <w:rPr>
          <w:rFonts w:ascii="Arial" w:hAnsi="Arial" w:cs="Arial"/>
        </w:rPr>
        <w:t>measures</w:t>
      </w:r>
      <w:r w:rsidR="00D012B5">
        <w:rPr>
          <w:rFonts w:ascii="Arial" w:hAnsi="Arial" w:cs="Arial"/>
        </w:rPr>
        <w:t>)</w:t>
      </w:r>
      <w:r w:rsidR="00F52646">
        <w:rPr>
          <w:rFonts w:ascii="Arial" w:hAnsi="Arial" w:cs="Arial"/>
        </w:rPr>
        <w:t xml:space="preserve"> using baseline measures to </w:t>
      </w:r>
      <w:r w:rsidR="00F52646">
        <w:rPr>
          <w:rFonts w:ascii="Arial" w:eastAsia="Arial" w:hAnsi="Arial" w:cs="Arial"/>
          <w:color w:val="000000"/>
        </w:rPr>
        <w:t>predict year 3 substance use.</w:t>
      </w:r>
    </w:p>
    <w:tbl>
      <w:tblPr>
        <w:tblW w:w="0" w:type="auto"/>
        <w:tblLayout w:type="fixed"/>
        <w:tblLook w:val="0420" w:firstRow="1" w:lastRow="0" w:firstColumn="0" w:lastColumn="0" w:noHBand="0" w:noVBand="1"/>
      </w:tblPr>
      <w:tblGrid>
        <w:gridCol w:w="2056"/>
        <w:gridCol w:w="921"/>
        <w:gridCol w:w="2237"/>
        <w:gridCol w:w="2337"/>
        <w:gridCol w:w="2632"/>
      </w:tblGrid>
      <w:tr w:rsidR="007C1A15" w14:paraId="6321F1D8" w14:textId="77777777" w:rsidTr="00141506">
        <w:trPr>
          <w:tblHeader/>
        </w:trPr>
        <w:tc>
          <w:tcPr>
            <w:tcW w:w="2056"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033C27F"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Model</w:t>
            </w:r>
          </w:p>
        </w:tc>
        <w:tc>
          <w:tcPr>
            <w:tcW w:w="921"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CB9390E"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Metric</w:t>
            </w:r>
          </w:p>
        </w:tc>
        <w:tc>
          <w:tcPr>
            <w:tcW w:w="2237"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8CED3C1"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Base + Imp. [Quest.]</w:t>
            </w:r>
          </w:p>
        </w:tc>
        <w:tc>
          <w:tcPr>
            <w:tcW w:w="2337"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19E951D"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Base + Imp. [Beh.]</w:t>
            </w:r>
          </w:p>
        </w:tc>
        <w:tc>
          <w:tcPr>
            <w:tcW w:w="2632"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BCB58FF" w14:textId="562016C7" w:rsidR="007C1A15" w:rsidRDefault="00D012B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 xml:space="preserve"> Base + Imp. [Quest. + Beh.]</w:t>
            </w:r>
          </w:p>
        </w:tc>
      </w:tr>
      <w:tr w:rsidR="007C1A15" w14:paraId="6DF04D83" w14:textId="77777777" w:rsidTr="00141506">
        <w:tc>
          <w:tcPr>
            <w:tcW w:w="2056"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47E90D"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921"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C45BAE"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AUC</w:t>
            </w:r>
          </w:p>
        </w:tc>
        <w:tc>
          <w:tcPr>
            <w:tcW w:w="2237"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FE18C0"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0.712</w:t>
            </w:r>
          </w:p>
        </w:tc>
        <w:tc>
          <w:tcPr>
            <w:tcW w:w="2337"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083EDD"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0.690</w:t>
            </w:r>
          </w:p>
        </w:tc>
        <w:tc>
          <w:tcPr>
            <w:tcW w:w="263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07834"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0.715</w:t>
            </w:r>
          </w:p>
        </w:tc>
      </w:tr>
      <w:tr w:rsidR="007C1A15" w14:paraId="2BF72362"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DA86B6"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w:t>
            </w: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6ED226"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0.688</w:t>
            </w:r>
          </w:p>
        </w:tc>
        <w:tc>
          <w:tcPr>
            <w:tcW w:w="22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80FA6F"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0.025 (0.01); p = 0.024</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144D1D"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0.002 (0.004); p = 0.534</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DF34BE"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0.028 (0.011); p = 0.024</w:t>
            </w:r>
          </w:p>
        </w:tc>
      </w:tr>
      <w:tr w:rsidR="007C1A15" w14:paraId="6F48CBAB"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152F95"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[Quest.]</w:t>
            </w: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F3DD3"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0.712</w:t>
            </w:r>
          </w:p>
        </w:tc>
        <w:tc>
          <w:tcPr>
            <w:tcW w:w="22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838133"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00482F"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-0.022 (0.01); p = 0.048</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DE17ED"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0.003 (0.004); p = 0.534</w:t>
            </w:r>
          </w:p>
        </w:tc>
      </w:tr>
      <w:tr w:rsidR="007C1A15" w14:paraId="762AD892"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A409A"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[Beh.]</w:t>
            </w: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4D39EC"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0.690</w:t>
            </w:r>
          </w:p>
        </w:tc>
        <w:tc>
          <w:tcPr>
            <w:tcW w:w="22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B3F4BE"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C0E6FA"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69E960"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0.025 (0.01); p = 0.024</w:t>
            </w:r>
          </w:p>
        </w:tc>
      </w:tr>
      <w:tr w:rsidR="007C1A15" w14:paraId="7D973045"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34AEE"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1E69E6"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PPV</w:t>
            </w:r>
          </w:p>
        </w:tc>
        <w:tc>
          <w:tcPr>
            <w:tcW w:w="22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16370"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0.21%</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09315"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0.17%</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776CD7"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0.21%</w:t>
            </w:r>
          </w:p>
        </w:tc>
      </w:tr>
      <w:tr w:rsidR="007C1A15" w14:paraId="5191E795"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23C1CD"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w:t>
            </w: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CE9D2D"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0.17%</w:t>
            </w:r>
          </w:p>
        </w:tc>
        <w:tc>
          <w:tcPr>
            <w:tcW w:w="22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70C107"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0.04 (0.01); p = 0.001</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AA2926"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0.00 (0); p = 0.458</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F9572B"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0.04 (0.01); p = 0.001</w:t>
            </w:r>
          </w:p>
        </w:tc>
      </w:tr>
      <w:tr w:rsidR="007C1A15" w14:paraId="27D7AC16"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6E2C99"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[Quest.]</w:t>
            </w: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B1D1E2"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0.21%</w:t>
            </w:r>
          </w:p>
        </w:tc>
        <w:tc>
          <w:tcPr>
            <w:tcW w:w="22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D9EF3"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578D91"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-0.03 (0.01); p = 0.002</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DEE3D8"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0.00 (0); p = 0.458</w:t>
            </w:r>
          </w:p>
        </w:tc>
      </w:tr>
      <w:tr w:rsidR="007C1A15" w14:paraId="29E21052"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F1A0EF"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[Beh.]</w:t>
            </w: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B7BB9B"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0.17%</w:t>
            </w:r>
          </w:p>
        </w:tc>
        <w:tc>
          <w:tcPr>
            <w:tcW w:w="22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4E76D"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F0A54"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4C082A"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0.04 (0.01); p = 0.001</w:t>
            </w:r>
          </w:p>
        </w:tc>
      </w:tr>
      <w:tr w:rsidR="007C1A15" w14:paraId="5403E654"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98E431"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7713CD"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Recall</w:t>
            </w:r>
          </w:p>
        </w:tc>
        <w:tc>
          <w:tcPr>
            <w:tcW w:w="22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F7DCF"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6.72%</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CA3BF9"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5.60%</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6BAE21"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6.79%</w:t>
            </w:r>
          </w:p>
        </w:tc>
      </w:tr>
      <w:tr w:rsidR="007C1A15" w14:paraId="1217FD44"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A80327"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w:t>
            </w: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8DB275"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5.55%</w:t>
            </w:r>
          </w:p>
        </w:tc>
        <w:tc>
          <w:tcPr>
            <w:tcW w:w="22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3EA53"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1.17 (0.32); p = 0.001</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1585A"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0.05 (0.07); p = 0.462</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E76B9B"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1.24 (0.34); p = 0.001</w:t>
            </w:r>
          </w:p>
        </w:tc>
      </w:tr>
      <w:tr w:rsidR="007C1A15" w14:paraId="6867FBCE"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BD905"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[Quest.]</w:t>
            </w: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15AF4"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6.72%</w:t>
            </w:r>
          </w:p>
        </w:tc>
        <w:tc>
          <w:tcPr>
            <w:tcW w:w="22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AF6B7"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47AD8A"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-1.12 (0.33); p = 0.001</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D93F8E"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0.07 (0.09); p = 0.462</w:t>
            </w:r>
          </w:p>
        </w:tc>
      </w:tr>
      <w:tr w:rsidR="007C1A15" w14:paraId="2E291F05" w14:textId="77777777" w:rsidTr="00141506">
        <w:tc>
          <w:tcPr>
            <w:tcW w:w="2056"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8340A24"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[Beh.]</w:t>
            </w:r>
          </w:p>
        </w:tc>
        <w:tc>
          <w:tcPr>
            <w:tcW w:w="921"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F75EE07"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5.60%</w:t>
            </w:r>
          </w:p>
        </w:tc>
        <w:tc>
          <w:tcPr>
            <w:tcW w:w="2237"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A397269"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37"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8E70754"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63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210EB8C" w14:textId="77777777" w:rsidR="007C1A15" w:rsidRDefault="007C1A15"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1.19 (0.33); p = 0.001</w:t>
            </w:r>
          </w:p>
        </w:tc>
      </w:tr>
    </w:tbl>
    <w:p w14:paraId="4139E8EB" w14:textId="77777777" w:rsidR="007044D1" w:rsidRDefault="007044D1">
      <w:pPr>
        <w:rPr>
          <w:rFonts w:ascii="Arial" w:hAnsi="Arial" w:cs="Arial"/>
        </w:rPr>
      </w:pPr>
    </w:p>
    <w:p w14:paraId="3ED0A968" w14:textId="720B9401" w:rsidR="00E57CE0" w:rsidRPr="007E36FF" w:rsidRDefault="00E57CE0">
      <w:pPr>
        <w:rPr>
          <w:rFonts w:ascii="Arial" w:hAnsi="Arial" w:cs="Arial"/>
        </w:rPr>
      </w:pPr>
      <w:r w:rsidRPr="007E36FF">
        <w:rPr>
          <w:rFonts w:ascii="Arial" w:hAnsi="Arial" w:cs="Arial"/>
        </w:rPr>
        <w:br w:type="page"/>
      </w:r>
    </w:p>
    <w:p w14:paraId="6CF8C645" w14:textId="5EDD4B0C" w:rsidR="007044D1" w:rsidRDefault="007044D1" w:rsidP="007044D1">
      <w:pPr>
        <w:pStyle w:val="Heading2"/>
      </w:pPr>
      <w:bookmarkStart w:id="14" w:name="_Toc213837372"/>
      <w:r w:rsidRPr="007E36FF">
        <w:lastRenderedPageBreak/>
        <w:t xml:space="preserve">Supplemental Table </w:t>
      </w:r>
      <w:r>
        <w:t>3.1</w:t>
      </w:r>
      <w:bookmarkEnd w:id="14"/>
    </w:p>
    <w:p w14:paraId="1C4F0E26" w14:textId="21FA319B" w:rsidR="007044D1" w:rsidRPr="007044D1" w:rsidRDefault="007044D1" w:rsidP="007044D1">
      <w:pPr>
        <w:pBdr>
          <w:top w:val="none" w:sz="0" w:space="0" w:color="000000"/>
          <w:left w:val="none" w:sz="0" w:space="0" w:color="000000"/>
          <w:bottom w:val="none" w:sz="0" w:space="0" w:color="000000"/>
          <w:right w:val="none" w:sz="0" w:space="0" w:color="000000"/>
        </w:pBdr>
      </w:pPr>
      <w:r w:rsidRPr="007044D1">
        <w:rPr>
          <w:rFonts w:ascii="Arial" w:eastAsia="Arial" w:hAnsi="Arial" w:cs="Arial"/>
          <w:color w:val="000000"/>
        </w:rPr>
        <w:t xml:space="preserve">Effect sizes (odds ratios) and p-values (FDR adjusted) for concurrent impulsivity measures from the comprehensive </w:t>
      </w:r>
      <w:r w:rsidR="00A45F1C">
        <w:rPr>
          <w:rFonts w:ascii="Arial" w:eastAsia="Arial" w:hAnsi="Arial" w:cs="Arial"/>
          <w:color w:val="000000"/>
        </w:rPr>
        <w:t>multivariate logistic regression model predicting year 3</w:t>
      </w:r>
      <w:r w:rsidRPr="007044D1">
        <w:rPr>
          <w:rFonts w:ascii="Arial" w:eastAsia="Arial" w:hAnsi="Arial" w:cs="Arial"/>
          <w:color w:val="000000"/>
        </w:rPr>
        <w:t xml:space="preserve"> substance use initiation fit to the discovery arm data.</w:t>
      </w:r>
    </w:p>
    <w:tbl>
      <w:tblPr>
        <w:tblW w:w="0" w:type="auto"/>
        <w:tblLayout w:type="fixed"/>
        <w:tblLook w:val="0420" w:firstRow="1" w:lastRow="0" w:firstColumn="0" w:lastColumn="0" w:noHBand="0" w:noVBand="1"/>
      </w:tblPr>
      <w:tblGrid>
        <w:gridCol w:w="1442"/>
        <w:gridCol w:w="1824"/>
        <w:gridCol w:w="1220"/>
        <w:gridCol w:w="1082"/>
      </w:tblGrid>
      <w:tr w:rsidR="00D77D95" w14:paraId="53978063" w14:textId="77777777" w:rsidTr="00141506">
        <w:trPr>
          <w:tblHeader/>
        </w:trPr>
        <w:tc>
          <w:tcPr>
            <w:tcW w:w="144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8BB6CA"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182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F04A6A"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w:t>
            </w:r>
          </w:p>
        </w:tc>
        <w:tc>
          <w:tcPr>
            <w:tcW w:w="2302"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636E9D"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P-value</w:t>
            </w:r>
          </w:p>
        </w:tc>
      </w:tr>
      <w:tr w:rsidR="00D77D95" w14:paraId="70B2F2D4" w14:textId="77777777" w:rsidTr="00141506">
        <w:trPr>
          <w:tblHeader/>
        </w:trPr>
        <w:tc>
          <w:tcPr>
            <w:tcW w:w="144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6253066"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Term</w:t>
            </w:r>
          </w:p>
        </w:tc>
        <w:tc>
          <w:tcPr>
            <w:tcW w:w="182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BBEC27A"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Effect size (95% UI)</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0377ABE"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Unadjusted</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B6C9C3F"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Adjusted</w:t>
            </w:r>
          </w:p>
        </w:tc>
      </w:tr>
      <w:tr w:rsidR="00D77D95" w14:paraId="57E16010" w14:textId="77777777" w:rsidTr="00141506">
        <w:tc>
          <w:tcPr>
            <w:tcW w:w="144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1A95F8"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(NU)</w:t>
            </w:r>
          </w:p>
        </w:tc>
        <w:tc>
          <w:tcPr>
            <w:tcW w:w="182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F81499"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1.18 (0.99 to 1.40)</w:t>
            </w:r>
          </w:p>
        </w:tc>
        <w:tc>
          <w:tcPr>
            <w:tcW w:w="1220"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3B12B0"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0.059</w:t>
            </w:r>
          </w:p>
        </w:tc>
        <w:tc>
          <w:tcPr>
            <w:tcW w:w="108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8D35C"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0.217</w:t>
            </w:r>
          </w:p>
        </w:tc>
      </w:tr>
      <w:tr w:rsidR="00D77D95" w14:paraId="743EF6CE"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F3860"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(PE)</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92B0AA"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1.20 (1.01 to 1.42)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031EA"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0.038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7B4C6"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0.176</w:t>
            </w:r>
          </w:p>
        </w:tc>
      </w:tr>
      <w:tr w:rsidR="00D77D95" w14:paraId="4DAE861B"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8F25BD"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A78286"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1.11 (0.94 to 1.31)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737BA"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0.232</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31CDBC"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0.480</w:t>
            </w:r>
          </w:p>
        </w:tc>
      </w:tr>
      <w:tr w:rsidR="00D77D95" w14:paraId="0735AAB6"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5B875C"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(SS)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4AE30"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1.40 (1.16 to 1.67)</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7B3224"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F6C96"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0.003</w:t>
            </w:r>
          </w:p>
        </w:tc>
      </w:tr>
      <w:tr w:rsidR="00D77D95" w14:paraId="1B52FEC4"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2B107"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(PU)</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E3A21"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1.01 (0.85 to 1.20)</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F8BCA2"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0.881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6978FA"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0.988</w:t>
            </w:r>
          </w:p>
        </w:tc>
      </w:tr>
      <w:tr w:rsidR="00D77D95" w14:paraId="05B16EBC"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0466EA"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(DR)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ED044F"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1.00 (0.83 to 1.20)</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CB3AB8"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0.976</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986D9A"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1.000</w:t>
            </w:r>
          </w:p>
        </w:tc>
      </w:tr>
      <w:tr w:rsidR="00D77D95" w14:paraId="6287EC6A"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F1E836"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(FS)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5FECA"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1.35 (1.12 to 1.63)</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EC5472"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704159"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0.011</w:t>
            </w:r>
          </w:p>
        </w:tc>
      </w:tr>
      <w:tr w:rsidR="00D77D95" w14:paraId="5E3C32B9"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858CBB"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(RR)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49CD5"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0.82 (0.68 to 0.99)</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B14203"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0.037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3E547D"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0.176</w:t>
            </w:r>
          </w:p>
        </w:tc>
      </w:tr>
      <w:tr w:rsidR="00D77D95" w14:paraId="4EDB3172"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72D1F3"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DDT - ln(k)</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ED42F3"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1.02 (0.82 to 1.27)</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E3ECA"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0.870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2BB568"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0.988</w:t>
            </w:r>
          </w:p>
        </w:tc>
      </w:tr>
      <w:tr w:rsidR="00D77D95" w14:paraId="5D739C2C"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04B403"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SST - SSRT</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7AA983"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1.04 (0.86 to 1.26)</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C5D8F0"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0.670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203A91"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0.919</w:t>
            </w:r>
          </w:p>
        </w:tc>
      </w:tr>
      <w:tr w:rsidR="00D77D95" w14:paraId="7A4DFC1E" w14:textId="77777777" w:rsidTr="00141506">
        <w:tc>
          <w:tcPr>
            <w:tcW w:w="144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73B3979"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FT - raw score</w:t>
            </w:r>
          </w:p>
        </w:tc>
        <w:tc>
          <w:tcPr>
            <w:tcW w:w="182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618A99A"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1.12 (0.93 to 1.35)</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B2F6033"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0.251</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38A438B" w14:textId="77777777" w:rsidR="00D77D95" w:rsidRDefault="00D77D9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0.480</w:t>
            </w:r>
          </w:p>
        </w:tc>
      </w:tr>
    </w:tbl>
    <w:p w14:paraId="0A7976F9" w14:textId="77777777" w:rsidR="007044D1" w:rsidRPr="007044D1" w:rsidRDefault="007044D1" w:rsidP="007044D1"/>
    <w:p w14:paraId="70D5D6FE" w14:textId="77777777" w:rsidR="007044D1" w:rsidRPr="007044D1" w:rsidRDefault="007044D1" w:rsidP="007044D1">
      <w:r w:rsidRPr="007044D1">
        <w:br w:type="page"/>
      </w:r>
    </w:p>
    <w:p w14:paraId="01C0813D" w14:textId="00CBDEE6" w:rsidR="007044D1" w:rsidRPr="007044D1" w:rsidRDefault="007044D1" w:rsidP="007044D1">
      <w:pPr>
        <w:pStyle w:val="Heading2"/>
      </w:pPr>
      <w:bookmarkStart w:id="15" w:name="_Toc213837373"/>
      <w:r w:rsidRPr="007044D1">
        <w:lastRenderedPageBreak/>
        <w:t>Supplemental Table 3.2</w:t>
      </w:r>
      <w:bookmarkEnd w:id="15"/>
    </w:p>
    <w:p w14:paraId="56A5B260" w14:textId="42B53825" w:rsidR="007044D1" w:rsidRPr="007044D1" w:rsidRDefault="007044D1" w:rsidP="007044D1">
      <w:pPr>
        <w:pBdr>
          <w:top w:val="none" w:sz="0" w:space="0" w:color="000000"/>
          <w:left w:val="none" w:sz="0" w:space="0" w:color="000000"/>
          <w:bottom w:val="none" w:sz="0" w:space="0" w:color="000000"/>
          <w:right w:val="none" w:sz="0" w:space="0" w:color="000000"/>
        </w:pBdr>
      </w:pPr>
      <w:r w:rsidRPr="007044D1">
        <w:rPr>
          <w:rFonts w:ascii="Arial" w:eastAsia="Arial" w:hAnsi="Arial" w:cs="Arial"/>
          <w:color w:val="000000"/>
        </w:rPr>
        <w:t xml:space="preserve">Effect sizes (odds ratios) and p-values (FDR adjusted) for demographic measures from the comprehensive </w:t>
      </w:r>
      <w:r w:rsidR="00A45F1C">
        <w:rPr>
          <w:rFonts w:ascii="Arial" w:eastAsia="Arial" w:hAnsi="Arial" w:cs="Arial"/>
          <w:color w:val="000000"/>
        </w:rPr>
        <w:t>multivariate logistic regression model predicting year 3</w:t>
      </w:r>
      <w:r w:rsidRPr="007044D1">
        <w:rPr>
          <w:rFonts w:ascii="Arial" w:eastAsia="Arial" w:hAnsi="Arial" w:cs="Arial"/>
          <w:color w:val="000000"/>
        </w:rPr>
        <w:t xml:space="preserve"> substance use initiation fit to the discovery arm data.</w:t>
      </w:r>
    </w:p>
    <w:tbl>
      <w:tblPr>
        <w:tblW w:w="0" w:type="auto"/>
        <w:tblLayout w:type="fixed"/>
        <w:tblLook w:val="0420" w:firstRow="1" w:lastRow="0" w:firstColumn="0" w:lastColumn="0" w:noHBand="0" w:noVBand="1"/>
      </w:tblPr>
      <w:tblGrid>
        <w:gridCol w:w="2634"/>
        <w:gridCol w:w="1824"/>
        <w:gridCol w:w="1220"/>
        <w:gridCol w:w="1082"/>
      </w:tblGrid>
      <w:tr w:rsidR="009D291E" w14:paraId="56A59C66" w14:textId="77777777" w:rsidTr="00141506">
        <w:trPr>
          <w:tblHeader/>
        </w:trPr>
        <w:tc>
          <w:tcPr>
            <w:tcW w:w="263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E79DB"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182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65A4E4"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w:t>
            </w:r>
          </w:p>
        </w:tc>
        <w:tc>
          <w:tcPr>
            <w:tcW w:w="2302"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73B2F8"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P-value</w:t>
            </w:r>
          </w:p>
        </w:tc>
      </w:tr>
      <w:tr w:rsidR="009D291E" w14:paraId="7A725728" w14:textId="77777777" w:rsidTr="00141506">
        <w:trPr>
          <w:tblHeader/>
        </w:trPr>
        <w:tc>
          <w:tcPr>
            <w:tcW w:w="263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A6DD9C3"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Term</w:t>
            </w:r>
          </w:p>
        </w:tc>
        <w:tc>
          <w:tcPr>
            <w:tcW w:w="182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347C61C"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Effect size (95% UI)</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38809D3"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Unadjusted</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4ED9B7A"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Adjusted</w:t>
            </w:r>
          </w:p>
        </w:tc>
      </w:tr>
      <w:tr w:rsidR="009D291E" w14:paraId="77F673A0" w14:textId="77777777" w:rsidTr="00141506">
        <w:tc>
          <w:tcPr>
            <w:tcW w:w="263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869072"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Family type (Sibling)</w:t>
            </w:r>
          </w:p>
        </w:tc>
        <w:tc>
          <w:tcPr>
            <w:tcW w:w="182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602315"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0.78 (0.61 to 1.00)</w:t>
            </w:r>
          </w:p>
        </w:tc>
        <w:tc>
          <w:tcPr>
            <w:tcW w:w="1220"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2EA2E9"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0.051</w:t>
            </w:r>
          </w:p>
        </w:tc>
        <w:tc>
          <w:tcPr>
            <w:tcW w:w="108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CAD05"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0.210</w:t>
            </w:r>
          </w:p>
        </w:tc>
      </w:tr>
      <w:tr w:rsidR="009D291E" w14:paraId="2F653086"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BEC706"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Family type (Twin/Triplet)</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E5FB6E"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1.14 (0.89 to 1.45)</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EBAB63"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0.298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ADB8A"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0.518</w:t>
            </w:r>
          </w:p>
        </w:tc>
      </w:tr>
      <w:tr w:rsidR="009D291E" w14:paraId="4146349F"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035407"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Age in years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BB7819"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1.46 (1.24 to 1.70)</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FB0B9B"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91FD0"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9D291E" w14:paraId="1C25A110"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D8B3B"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Sex (Female)</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B33D9C"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1.19 (1.01 to 1.39)</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F6815"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0.032</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8C25F"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0.176</w:t>
            </w:r>
          </w:p>
        </w:tc>
      </w:tr>
      <w:tr w:rsidR="009D291E" w14:paraId="0A64F877"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A0A186"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(Black)</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619328"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0.79 (0.59 to 1.06)</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573A93"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0.118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EF976"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0.392</w:t>
            </w:r>
          </w:p>
        </w:tc>
      </w:tr>
      <w:tr w:rsidR="009D291E" w14:paraId="413B761F"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9CA37A"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(Collapsed)</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86CA4"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1.00 (0.74 to 1.33)</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CA9F2"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0.973</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005EA2"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1.000</w:t>
            </w:r>
          </w:p>
        </w:tc>
      </w:tr>
      <w:tr w:rsidR="009D291E" w14:paraId="4B4FD2A5"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F541D"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(Multiple races)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A8FA3"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1.19 (0.93 to 1.52)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253569"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0.162</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EC4C6"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0.405</w:t>
            </w:r>
          </w:p>
        </w:tc>
      </w:tr>
      <w:tr w:rsidR="009D291E" w14:paraId="501C6152"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50E14D"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Ethnicity (Hispanic)</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E02D40"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1.06 (0.90 to 1.24)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34C7C4"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0.509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E08A09"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0.753</w:t>
            </w:r>
          </w:p>
        </w:tc>
      </w:tr>
      <w:tr w:rsidR="009D291E" w14:paraId="643BE9AD"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E6FC3"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(&lt;50)</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A27809"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1.07 (0.85 to 1.35)</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E3D633"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0.574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9D2FB3"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0.817</w:t>
            </w:r>
          </w:p>
        </w:tc>
      </w:tr>
      <w:tr w:rsidR="009D291E" w14:paraId="26012A90"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0713B"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(50-99)</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84C709"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0.98 (0.78 to 1.22)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D4A5F9"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0.828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F0051E"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0.988</w:t>
            </w:r>
          </w:p>
        </w:tc>
      </w:tr>
      <w:tr w:rsidR="009D291E" w14:paraId="5EF144F2"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CAA7EA"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(Not provided)</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86811"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1.11 (0.87 to 1.42)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DD2685"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0.380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1BAE0F"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0.586</w:t>
            </w:r>
          </w:p>
        </w:tc>
      </w:tr>
      <w:tr w:rsidR="009D291E" w14:paraId="2028A36D"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EED66"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(&lt;High school)</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165B11"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1.06 (0.78 to 1.44)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B05C10"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0.698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C8B731"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0.922</w:t>
            </w:r>
          </w:p>
        </w:tc>
      </w:tr>
      <w:tr w:rsidR="009D291E" w14:paraId="34221357"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25128"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(High school/GED)</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C04D17"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1.17 (0.91 to 1.50)</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5A31DD"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0.212</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37C233"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0.480</w:t>
            </w:r>
          </w:p>
        </w:tc>
      </w:tr>
      <w:tr w:rsidR="009D291E" w14:paraId="10E6025A"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4CD144"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(Some college)</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4DD52"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1.04 (0.82 to 1.31)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AB4E6F"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0.751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ECC247"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0.958</w:t>
            </w:r>
          </w:p>
        </w:tc>
      </w:tr>
      <w:tr w:rsidR="009D291E" w14:paraId="47588D9A"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4E107"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w:t>
            </w:r>
            <w:proofErr w:type="gramStart"/>
            <w:r>
              <w:rPr>
                <w:rFonts w:ascii="Arial" w:eastAsia="Arial" w:hAnsi="Arial" w:cs="Arial"/>
                <w:color w:val="000000"/>
                <w:sz w:val="16"/>
                <w:szCs w:val="16"/>
              </w:rPr>
              <w:t>Post-graduate</w:t>
            </w:r>
            <w:proofErr w:type="gramEnd"/>
            <w:r>
              <w:rPr>
                <w:rFonts w:ascii="Arial" w:eastAsia="Arial" w:hAnsi="Arial" w:cs="Arial"/>
                <w:color w:val="000000"/>
                <w:sz w:val="16"/>
                <w:szCs w:val="16"/>
              </w:rPr>
              <w:t>)</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69BB6F"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0.80 (0.58 to 1.10)</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486EC2"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0.164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CDF5B9"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0.405</w:t>
            </w:r>
          </w:p>
        </w:tc>
      </w:tr>
      <w:tr w:rsidR="009D291E" w14:paraId="50E35A29"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3D2D28"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(M; 1P/Labor)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FA13B2"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0.79 (0.58 to 1.08)</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D28E65"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0.145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DA6C2"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0.405</w:t>
            </w:r>
          </w:p>
        </w:tc>
      </w:tr>
      <w:tr w:rsidR="009D291E" w14:paraId="045F813C"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6B022"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(M; 0P/Labor)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9FEF01"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0.99 (0.65 to 1.51)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A0CD5C"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0.975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F30DA7"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1.000</w:t>
            </w:r>
          </w:p>
        </w:tc>
      </w:tr>
      <w:tr w:rsidR="009D291E" w14:paraId="5587DCAB"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D8BCC"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BP/Labor)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19095E"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0.95 (0.63 to 1.43)</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894972"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0.803</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D35C46"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0.988</w:t>
            </w:r>
          </w:p>
        </w:tc>
      </w:tr>
      <w:tr w:rsidR="009D291E" w14:paraId="5CC3012A"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973E5"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1P/Labor)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5007FC"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1.19 (0.83 to 1.72)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4F28B0"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0.339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D8AF1E"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0.546</w:t>
            </w:r>
          </w:p>
        </w:tc>
      </w:tr>
      <w:tr w:rsidR="009D291E" w14:paraId="7CA3BE37"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109E58"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LP/Labor)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9779FF"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1.16 (0.90 to 1.49)</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01848"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0.260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206A88"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0.480</w:t>
            </w:r>
          </w:p>
        </w:tc>
      </w:tr>
      <w:tr w:rsidR="009D291E" w14:paraId="503C2251"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C549E1"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0P/Labor)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006FF"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1.16 (0.87 to 1.55)</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91856"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0.308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F781D2"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0.518</w:t>
            </w:r>
          </w:p>
        </w:tc>
      </w:tr>
      <w:tr w:rsidR="009D291E" w14:paraId="64CF218D"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FD4CC7"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substance use issues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72F7A"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1.10 (0.93 to 1.29)</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55C93"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0.252</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9D338A"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0.480</w:t>
            </w:r>
          </w:p>
        </w:tc>
      </w:tr>
      <w:tr w:rsidR="009D291E" w14:paraId="4FFB55B1"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471821"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mental health issues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759822"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1.15 (0.96 to 1.37)</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A2AA4"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0.127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22AAB2"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0.392</w:t>
            </w:r>
          </w:p>
        </w:tc>
      </w:tr>
      <w:tr w:rsidR="009D291E" w14:paraId="2F7F39DB" w14:textId="77777777" w:rsidTr="00141506">
        <w:tc>
          <w:tcPr>
            <w:tcW w:w="263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81337C5"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job/police issues</w:t>
            </w:r>
          </w:p>
        </w:tc>
        <w:tc>
          <w:tcPr>
            <w:tcW w:w="182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44F83EB"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1.00 (0.85 to 1.18)</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98491E2"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1.000</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DDD57D3" w14:textId="77777777" w:rsidR="009D291E" w:rsidRDefault="009D291E"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1.000</w:t>
            </w:r>
          </w:p>
        </w:tc>
      </w:tr>
    </w:tbl>
    <w:p w14:paraId="7D463575" w14:textId="77777777" w:rsidR="007044D1" w:rsidRPr="007044D1" w:rsidRDefault="007044D1" w:rsidP="007044D1">
      <w:r w:rsidRPr="007044D1">
        <w:br w:type="page"/>
      </w:r>
    </w:p>
    <w:p w14:paraId="20B25BAC" w14:textId="54CF5BAE" w:rsidR="007044D1" w:rsidRPr="007044D1" w:rsidRDefault="007044D1" w:rsidP="00C86F7F">
      <w:pPr>
        <w:pStyle w:val="Heading2"/>
      </w:pPr>
      <w:bookmarkStart w:id="16" w:name="_Toc213837374"/>
      <w:r w:rsidRPr="007044D1">
        <w:lastRenderedPageBreak/>
        <w:t>Supplemental Table 3.3</w:t>
      </w:r>
      <w:bookmarkEnd w:id="16"/>
    </w:p>
    <w:p w14:paraId="757399BE" w14:textId="1C5CFC3D" w:rsidR="007044D1" w:rsidRPr="007044D1" w:rsidRDefault="007044D1" w:rsidP="007044D1">
      <w:r w:rsidRPr="007044D1">
        <w:rPr>
          <w:rFonts w:ascii="Arial" w:eastAsia="Arial" w:hAnsi="Arial" w:cs="Arial"/>
          <w:color w:val="000000"/>
        </w:rPr>
        <w:t xml:space="preserve">Effect sizes (odds ratios) and p-values (FDR adjusted) for concurrent impulsivity measures from the comprehensive </w:t>
      </w:r>
      <w:r w:rsidR="00A45F1C">
        <w:rPr>
          <w:rFonts w:ascii="Arial" w:eastAsia="Arial" w:hAnsi="Arial" w:cs="Arial"/>
          <w:color w:val="000000"/>
        </w:rPr>
        <w:t>multivariate logistic regression model predicting year 3</w:t>
      </w:r>
      <w:r w:rsidRPr="007044D1">
        <w:rPr>
          <w:rFonts w:ascii="Arial" w:eastAsia="Arial" w:hAnsi="Arial" w:cs="Arial"/>
          <w:color w:val="000000"/>
        </w:rPr>
        <w:t xml:space="preserve"> substance use initiation fit to the validation arm data.</w:t>
      </w:r>
    </w:p>
    <w:tbl>
      <w:tblPr>
        <w:tblW w:w="0" w:type="auto"/>
        <w:tblLayout w:type="fixed"/>
        <w:tblLook w:val="0420" w:firstRow="1" w:lastRow="0" w:firstColumn="0" w:lastColumn="0" w:noHBand="0" w:noVBand="1"/>
      </w:tblPr>
      <w:tblGrid>
        <w:gridCol w:w="1442"/>
        <w:gridCol w:w="1824"/>
        <w:gridCol w:w="1220"/>
        <w:gridCol w:w="1082"/>
      </w:tblGrid>
      <w:tr w:rsidR="002D29AB" w14:paraId="5CC3AFE9" w14:textId="77777777" w:rsidTr="00141506">
        <w:trPr>
          <w:tblHeader/>
        </w:trPr>
        <w:tc>
          <w:tcPr>
            <w:tcW w:w="144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5765C2"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182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E7A1CF"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w:t>
            </w:r>
          </w:p>
        </w:tc>
        <w:tc>
          <w:tcPr>
            <w:tcW w:w="2302"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377657"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P-value</w:t>
            </w:r>
          </w:p>
        </w:tc>
      </w:tr>
      <w:tr w:rsidR="002D29AB" w14:paraId="40A89B70" w14:textId="77777777" w:rsidTr="00141506">
        <w:trPr>
          <w:tblHeader/>
        </w:trPr>
        <w:tc>
          <w:tcPr>
            <w:tcW w:w="144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A406259"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Term</w:t>
            </w:r>
          </w:p>
        </w:tc>
        <w:tc>
          <w:tcPr>
            <w:tcW w:w="182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309CEF7"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Effect size (95% UI)</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A55C361"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Unadjusted</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7353E6D"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Adjusted</w:t>
            </w:r>
          </w:p>
        </w:tc>
      </w:tr>
      <w:tr w:rsidR="002D29AB" w14:paraId="3E4D7D28" w14:textId="77777777" w:rsidTr="00141506">
        <w:tc>
          <w:tcPr>
            <w:tcW w:w="144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FE83D"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(NU)</w:t>
            </w:r>
          </w:p>
        </w:tc>
        <w:tc>
          <w:tcPr>
            <w:tcW w:w="182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D29C0"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1.35 (1.11 to 1.64)</w:t>
            </w:r>
          </w:p>
        </w:tc>
        <w:tc>
          <w:tcPr>
            <w:tcW w:w="1220"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17906E"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0.003</w:t>
            </w:r>
          </w:p>
        </w:tc>
        <w:tc>
          <w:tcPr>
            <w:tcW w:w="108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C9218"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0.029</w:t>
            </w:r>
          </w:p>
        </w:tc>
      </w:tr>
      <w:tr w:rsidR="002D29AB" w14:paraId="2DF560A5"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C74A96"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(PE)</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853B47"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1.13 (0.93 to 1.37)</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3FE405"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0.206</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1B4366"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0.587</w:t>
            </w:r>
          </w:p>
        </w:tc>
      </w:tr>
      <w:tr w:rsidR="002D29AB" w14:paraId="5F29E689"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896372"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B8ED85"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1.08 (0.88 to 1.31)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7CF0BD"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0.465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2C724D"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0.787</w:t>
            </w:r>
          </w:p>
        </w:tc>
      </w:tr>
      <w:tr w:rsidR="002D29AB" w14:paraId="31667DC5"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E0B8E"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(SS)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8E351B"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1.29 (1.06 to 1.57)</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982392"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0.010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9A547"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0.060</w:t>
            </w:r>
          </w:p>
        </w:tc>
      </w:tr>
      <w:tr w:rsidR="002D29AB" w14:paraId="473C2415"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F3B466"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(PU)</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5C91FB"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1.07 (0.88 to 1.29)</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93DB9"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0.511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A1BF7E"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0.787</w:t>
            </w:r>
          </w:p>
        </w:tc>
      </w:tr>
      <w:tr w:rsidR="002D29AB" w14:paraId="475EB7FD"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11544"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(DR)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D9B12A"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1.20 (0.99 to 1.46)</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E5B78"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0.068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B7E1D0"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0.253</w:t>
            </w:r>
          </w:p>
        </w:tc>
      </w:tr>
      <w:tr w:rsidR="002D29AB" w14:paraId="0055555D"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C52D12"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(FS)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5EBBF2"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1.08 (0.87 to 1.33)</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5CF36E"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0.479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38581"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0.787</w:t>
            </w:r>
          </w:p>
        </w:tc>
      </w:tr>
      <w:tr w:rsidR="002D29AB" w14:paraId="62653D20"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87B28"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(RR)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598FBB"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0.84 (0.69 to 1.04)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EBA91D"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0.106</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C38F82"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0.328</w:t>
            </w:r>
          </w:p>
        </w:tc>
      </w:tr>
      <w:tr w:rsidR="002D29AB" w14:paraId="58480067"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6D8BA"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DDT - ln(k)</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154B30"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1.07 (0.85 to 1.35)</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F22E54"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0.563</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E827B5"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0.834</w:t>
            </w:r>
          </w:p>
        </w:tc>
      </w:tr>
      <w:tr w:rsidR="002D29AB" w14:paraId="716539E9"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44B5B"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SST - SSRT</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0BB708"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1.02 (0.83 to 1.25)</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7960A1"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0.840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CFF91"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0.899</w:t>
            </w:r>
          </w:p>
        </w:tc>
      </w:tr>
      <w:tr w:rsidR="002D29AB" w14:paraId="7955A749" w14:textId="77777777" w:rsidTr="00141506">
        <w:tc>
          <w:tcPr>
            <w:tcW w:w="144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36B907C"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FT - raw score</w:t>
            </w:r>
          </w:p>
        </w:tc>
        <w:tc>
          <w:tcPr>
            <w:tcW w:w="182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092D404"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1.04 (0.87 to 1.24)</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BDC77AA"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0.684</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3E7A945" w14:textId="77777777" w:rsidR="002D29AB" w:rsidRDefault="002D29AB"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0.882</w:t>
            </w:r>
          </w:p>
        </w:tc>
      </w:tr>
    </w:tbl>
    <w:p w14:paraId="122EFB4C" w14:textId="77777777" w:rsidR="007044D1" w:rsidRPr="007044D1" w:rsidRDefault="007044D1" w:rsidP="007044D1"/>
    <w:p w14:paraId="2F6B3D18" w14:textId="77777777" w:rsidR="007044D1" w:rsidRPr="007044D1" w:rsidRDefault="007044D1" w:rsidP="007044D1">
      <w:r w:rsidRPr="007044D1">
        <w:br w:type="page"/>
      </w:r>
    </w:p>
    <w:p w14:paraId="6BDD2132" w14:textId="3142EC0D" w:rsidR="007044D1" w:rsidRPr="007044D1" w:rsidRDefault="007044D1" w:rsidP="00C86F7F">
      <w:pPr>
        <w:pStyle w:val="Heading2"/>
      </w:pPr>
      <w:bookmarkStart w:id="17" w:name="_Toc213837375"/>
      <w:r w:rsidRPr="007044D1">
        <w:lastRenderedPageBreak/>
        <w:t>Supplemental Table 3.4</w:t>
      </w:r>
      <w:bookmarkEnd w:id="17"/>
    </w:p>
    <w:p w14:paraId="1D4F7DC4" w14:textId="2187794F" w:rsidR="007044D1" w:rsidRPr="007044D1" w:rsidRDefault="007044D1" w:rsidP="007044D1">
      <w:pPr>
        <w:pBdr>
          <w:top w:val="none" w:sz="0" w:space="0" w:color="000000"/>
          <w:left w:val="none" w:sz="0" w:space="0" w:color="000000"/>
          <w:bottom w:val="none" w:sz="0" w:space="0" w:color="000000"/>
          <w:right w:val="none" w:sz="0" w:space="0" w:color="000000"/>
        </w:pBdr>
      </w:pPr>
      <w:r w:rsidRPr="007044D1">
        <w:rPr>
          <w:rFonts w:ascii="Arial" w:eastAsia="Arial" w:hAnsi="Arial" w:cs="Arial"/>
          <w:color w:val="000000"/>
        </w:rPr>
        <w:t xml:space="preserve">Effect sizes (odds ratios) and p-values (FDR adjusted) for demographic measures from the comprehensive </w:t>
      </w:r>
      <w:r w:rsidR="00A45F1C">
        <w:rPr>
          <w:rFonts w:ascii="Arial" w:eastAsia="Arial" w:hAnsi="Arial" w:cs="Arial"/>
          <w:color w:val="000000"/>
        </w:rPr>
        <w:t>multivariate logistic regression model predicting year 3</w:t>
      </w:r>
      <w:r w:rsidRPr="007044D1">
        <w:rPr>
          <w:rFonts w:ascii="Arial" w:eastAsia="Arial" w:hAnsi="Arial" w:cs="Arial"/>
          <w:color w:val="000000"/>
        </w:rPr>
        <w:t xml:space="preserve"> substance use initiation fit to the validation arm data.</w:t>
      </w:r>
    </w:p>
    <w:tbl>
      <w:tblPr>
        <w:tblW w:w="0" w:type="auto"/>
        <w:tblLayout w:type="fixed"/>
        <w:tblLook w:val="0420" w:firstRow="1" w:lastRow="0" w:firstColumn="0" w:lastColumn="0" w:noHBand="0" w:noVBand="1"/>
      </w:tblPr>
      <w:tblGrid>
        <w:gridCol w:w="2634"/>
        <w:gridCol w:w="1824"/>
        <w:gridCol w:w="1220"/>
        <w:gridCol w:w="1082"/>
      </w:tblGrid>
      <w:tr w:rsidR="00DB40C7" w14:paraId="0986C12A" w14:textId="77777777" w:rsidTr="00141506">
        <w:trPr>
          <w:tblHeader/>
        </w:trPr>
        <w:tc>
          <w:tcPr>
            <w:tcW w:w="263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2095C5"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182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EA918"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w:t>
            </w:r>
          </w:p>
        </w:tc>
        <w:tc>
          <w:tcPr>
            <w:tcW w:w="2302"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49C13A"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P-value</w:t>
            </w:r>
          </w:p>
        </w:tc>
      </w:tr>
      <w:tr w:rsidR="00DB40C7" w14:paraId="2A50972F" w14:textId="77777777" w:rsidTr="00141506">
        <w:trPr>
          <w:tblHeader/>
        </w:trPr>
        <w:tc>
          <w:tcPr>
            <w:tcW w:w="263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1AD1BBD"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Term</w:t>
            </w:r>
          </w:p>
        </w:tc>
        <w:tc>
          <w:tcPr>
            <w:tcW w:w="182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90DCCF8"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Effect size (95% UI)</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17D1F7B"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Unadjusted</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82DA646"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Adjusted</w:t>
            </w:r>
          </w:p>
        </w:tc>
      </w:tr>
      <w:tr w:rsidR="00DB40C7" w14:paraId="6076E95D" w14:textId="77777777" w:rsidTr="00141506">
        <w:tc>
          <w:tcPr>
            <w:tcW w:w="263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C4B20D"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Family type (Sibling)</w:t>
            </w:r>
          </w:p>
        </w:tc>
        <w:tc>
          <w:tcPr>
            <w:tcW w:w="182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EF7D9B"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1.14 (0.91 to 1.43)</w:t>
            </w:r>
          </w:p>
        </w:tc>
        <w:tc>
          <w:tcPr>
            <w:tcW w:w="1220"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B277E7"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0.269</w:t>
            </w:r>
          </w:p>
        </w:tc>
        <w:tc>
          <w:tcPr>
            <w:tcW w:w="108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EB589"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0.712</w:t>
            </w:r>
          </w:p>
        </w:tc>
      </w:tr>
      <w:tr w:rsidR="00DB40C7" w14:paraId="39E9E2E8"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E36F26"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Family type (Twin/Triplet)</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BE0E4"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0.99 (0.77 to 1.27)</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5F6DBC"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0.941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019625"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0.941</w:t>
            </w:r>
          </w:p>
        </w:tc>
      </w:tr>
      <w:tr w:rsidR="00DB40C7" w14:paraId="16BCF022"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B2B379"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Age in years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C16F4"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1.43 (1.20 to 1.70)</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295AFE"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949FA3"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0.001</w:t>
            </w:r>
          </w:p>
        </w:tc>
      </w:tr>
      <w:tr w:rsidR="00DB40C7" w14:paraId="470E1E69"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54F981"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Sex (Female)</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F4A9B1"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0.94 (0.79 to 1.12)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1EF7B7"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0.498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121074"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0.787</w:t>
            </w:r>
          </w:p>
        </w:tc>
      </w:tr>
      <w:tr w:rsidR="00DB40C7" w14:paraId="6807AB5C"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18E0C"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(Black)</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A3050D"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0.94 (0.69 to 1.28)</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05A163"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0.691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0D0864"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0.882</w:t>
            </w:r>
          </w:p>
        </w:tc>
      </w:tr>
      <w:tr w:rsidR="00DB40C7" w14:paraId="7F074393"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5E0C3"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(Collapsed)</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CC4160"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0.93 (0.66 to 1.30)</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F4E3FB"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0.654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DAE170"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0.882</w:t>
            </w:r>
          </w:p>
        </w:tc>
      </w:tr>
      <w:tr w:rsidR="00DB40C7" w14:paraId="1C655D17"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B85FF4"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(Multiple races)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45EFBA"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1.30 (1.00 to 1.68)</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0A957A"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0.046</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153A2A"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0.189</w:t>
            </w:r>
          </w:p>
        </w:tc>
      </w:tr>
      <w:tr w:rsidR="00DB40C7" w14:paraId="2A0AD4B7"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B0EA2F"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Ethnicity (Hispanic)</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4FB11"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1.07 (0.90 to 1.28)</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F0ADE5"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0.438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4BE130"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0.787</w:t>
            </w:r>
          </w:p>
        </w:tc>
      </w:tr>
      <w:tr w:rsidR="00DB40C7" w14:paraId="549DBC93"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8F4811"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(&lt;50)</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CC158"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1.25 (0.96 to 1.62)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2088A"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0.094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E591E"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0.316</w:t>
            </w:r>
          </w:p>
        </w:tc>
      </w:tr>
      <w:tr w:rsidR="00DB40C7" w14:paraId="181B2FD3"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823CD"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(50-99)</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62457D"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1.10 (0.87 to 1.41)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0BA55"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0.427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C91444"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0.787</w:t>
            </w:r>
          </w:p>
        </w:tc>
      </w:tr>
      <w:tr w:rsidR="00DB40C7" w14:paraId="7604980B"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67131"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(Not provided)</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13FD7"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0.98 (0.74 to 1.29)</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AE92F"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0.877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806DE4"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0.902</w:t>
            </w:r>
          </w:p>
        </w:tc>
      </w:tr>
      <w:tr w:rsidR="00DB40C7" w14:paraId="65FC3688"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49E47E"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(&lt;High school)</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CF916A"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0.82 (0.55 to 1.22)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0A489A"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0.325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902584"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0.787</w:t>
            </w:r>
          </w:p>
        </w:tc>
      </w:tr>
      <w:tr w:rsidR="00DB40C7" w14:paraId="1D0DF92F"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C4E9BB"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(High school/GED)</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477B1B"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1.31 (1.01 to 1.69)</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AA248"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0.038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09E83"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0.184</w:t>
            </w:r>
          </w:p>
        </w:tc>
      </w:tr>
      <w:tr w:rsidR="00DB40C7" w14:paraId="4227492F"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1D41A3"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(Some college)</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BE195"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0.95 (0.73 to 1.24)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B9E306"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0.715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74B79"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0.882</w:t>
            </w:r>
          </w:p>
        </w:tc>
      </w:tr>
      <w:tr w:rsidR="00DB40C7" w14:paraId="687BCBCA"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F5CF3"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w:t>
            </w:r>
            <w:proofErr w:type="gramStart"/>
            <w:r>
              <w:rPr>
                <w:rFonts w:ascii="Arial" w:eastAsia="Arial" w:hAnsi="Arial" w:cs="Arial"/>
                <w:color w:val="000000"/>
                <w:sz w:val="16"/>
                <w:szCs w:val="16"/>
              </w:rPr>
              <w:t>Post-graduate</w:t>
            </w:r>
            <w:proofErr w:type="gramEnd"/>
            <w:r>
              <w:rPr>
                <w:rFonts w:ascii="Arial" w:eastAsia="Arial" w:hAnsi="Arial" w:cs="Arial"/>
                <w:color w:val="000000"/>
                <w:sz w:val="16"/>
                <w:szCs w:val="16"/>
              </w:rPr>
              <w:t>)</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0DBE0D"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0.90 (0.62 to 1.31)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40E897"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0.596</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27C9F6"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0.849</w:t>
            </w:r>
          </w:p>
        </w:tc>
      </w:tr>
      <w:tr w:rsidR="00DB40C7" w14:paraId="1882E481"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45F406"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(M; 1P/Labor)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AF7CBF"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0.85 (0.59 to 1.21)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517AE2"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0.360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E42597"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0.787</w:t>
            </w:r>
          </w:p>
        </w:tc>
      </w:tr>
      <w:tr w:rsidR="00DB40C7" w14:paraId="609033AA"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4E9C0"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(M; 0P/Labor)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85021"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0.75 (0.38 to 1.48)</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F6D2AF"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0.409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FD7577"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0.787</w:t>
            </w:r>
          </w:p>
        </w:tc>
      </w:tr>
      <w:tr w:rsidR="00DB40C7" w14:paraId="778E3940"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1AEE02"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BP/Labor)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296FC1"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1.53 (1.12 to 2.09)</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B145AF"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CB2D1A"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0.058</w:t>
            </w:r>
          </w:p>
        </w:tc>
      </w:tr>
      <w:tr w:rsidR="00DB40C7" w14:paraId="6A0C32FD"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37415D"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1P/Labor)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36307"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1.06 (0.67 to 1.68)</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8AE001"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0.798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C065BF"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0.895</w:t>
            </w:r>
          </w:p>
        </w:tc>
      </w:tr>
      <w:tr w:rsidR="00DB40C7" w14:paraId="7DCA38C0"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0D159C"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LP/Labor)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2EB9F"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1.03 (0.76 to 1.39)</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160674"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0.850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028C38"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0.899</w:t>
            </w:r>
          </w:p>
        </w:tc>
      </w:tr>
      <w:tr w:rsidR="00DB40C7" w14:paraId="648A96EB"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F01A0E"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0P/Labor)</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24721E"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0.95 (0.68 to 1.34)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3A9303"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0.789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2690B6"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0.895</w:t>
            </w:r>
          </w:p>
        </w:tc>
      </w:tr>
      <w:tr w:rsidR="00DB40C7" w14:paraId="78FB6E2B"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C986D"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substance use issues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06C62"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1.20 (1.01 to 1.42)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4ABCD2"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0.040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3AC098"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0.184</w:t>
            </w:r>
          </w:p>
        </w:tc>
      </w:tr>
      <w:tr w:rsidR="00DB40C7" w14:paraId="41C1EC39"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BE577D"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mental health issues</w:t>
            </w:r>
          </w:p>
        </w:tc>
        <w:tc>
          <w:tcPr>
            <w:tcW w:w="18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2F3799"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1.08 (0.89 to 1.31)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748C40"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0.422</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35386A"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0.787</w:t>
            </w:r>
          </w:p>
        </w:tc>
      </w:tr>
      <w:tr w:rsidR="00DB40C7" w14:paraId="02383AFA" w14:textId="77777777" w:rsidTr="00141506">
        <w:tc>
          <w:tcPr>
            <w:tcW w:w="263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7902142"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job/police issues</w:t>
            </w:r>
          </w:p>
        </w:tc>
        <w:tc>
          <w:tcPr>
            <w:tcW w:w="182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F58BB56"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1.02 (0.87 to 1.20)</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A17D4B2"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0.786</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F476D48" w14:textId="77777777" w:rsidR="00DB40C7" w:rsidRDefault="00DB40C7"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0.895</w:t>
            </w:r>
          </w:p>
        </w:tc>
      </w:tr>
    </w:tbl>
    <w:p w14:paraId="2B9F8C00" w14:textId="22CA9DDD" w:rsidR="007044D1" w:rsidRDefault="007044D1">
      <w:pPr>
        <w:rPr>
          <w:rFonts w:ascii="Arial" w:hAnsi="Arial" w:cs="Arial"/>
          <w:b/>
          <w:bCs/>
        </w:rPr>
      </w:pPr>
      <w:r>
        <w:br w:type="page"/>
      </w:r>
    </w:p>
    <w:p w14:paraId="588A554B" w14:textId="3B97188E" w:rsidR="007044D1" w:rsidRDefault="007044D1" w:rsidP="007044D1">
      <w:pPr>
        <w:pStyle w:val="Heading2"/>
      </w:pPr>
      <w:bookmarkStart w:id="18" w:name="_Toc213837376"/>
      <w:r>
        <w:lastRenderedPageBreak/>
        <w:t>Supplemental Table 3.5</w:t>
      </w:r>
      <w:bookmarkEnd w:id="18"/>
    </w:p>
    <w:p w14:paraId="1F88356B" w14:textId="59DB98FF" w:rsidR="007044D1" w:rsidRPr="007044D1" w:rsidRDefault="00893039" w:rsidP="007044D1">
      <w:pPr>
        <w:rPr>
          <w:rFonts w:ascii="Arial" w:hAnsi="Arial" w:cs="Arial"/>
        </w:rPr>
      </w:pPr>
      <w:r>
        <w:rPr>
          <w:rFonts w:ascii="Arial" w:hAnsi="Arial" w:cs="Arial"/>
        </w:rPr>
        <w:t xml:space="preserve">Predictive performance consisting of area under the curve (AUC), positive predictive value (PPV), and recall for model fit to discovery set predicting validation set with pairwise comparisons (difference, standard error, and p-value following FDR correction) between reduced models (Set A - base predictors; Set A + B - base and questionnaire-based impulsivity predictors; Set A + C - base and behavioral-based impulsivity measures) and the full model (Set A + B + C - base and both questionnaire and behavioral-based impulsivity measures) </w:t>
      </w:r>
      <w:r w:rsidR="007044D1">
        <w:rPr>
          <w:rFonts w:ascii="Arial" w:hAnsi="Arial" w:cs="Arial"/>
        </w:rPr>
        <w:t xml:space="preserve">using concurrent measures to </w:t>
      </w:r>
      <w:r w:rsidR="007044D1">
        <w:rPr>
          <w:rFonts w:ascii="Arial" w:eastAsia="Arial" w:hAnsi="Arial" w:cs="Arial"/>
          <w:color w:val="000000"/>
        </w:rPr>
        <w:t>predict year 3 substance use.</w:t>
      </w:r>
    </w:p>
    <w:tbl>
      <w:tblPr>
        <w:tblW w:w="0" w:type="auto"/>
        <w:tblLayout w:type="fixed"/>
        <w:tblLook w:val="0420" w:firstRow="1" w:lastRow="0" w:firstColumn="0" w:lastColumn="0" w:noHBand="0" w:noVBand="1"/>
      </w:tblPr>
      <w:tblGrid>
        <w:gridCol w:w="2056"/>
        <w:gridCol w:w="921"/>
        <w:gridCol w:w="2337"/>
        <w:gridCol w:w="2397"/>
        <w:gridCol w:w="2632"/>
      </w:tblGrid>
      <w:tr w:rsidR="00C51802" w14:paraId="6DAAD770" w14:textId="77777777" w:rsidTr="00141506">
        <w:trPr>
          <w:tblHeader/>
        </w:trPr>
        <w:tc>
          <w:tcPr>
            <w:tcW w:w="2056"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E25FF3D"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Model</w:t>
            </w:r>
          </w:p>
        </w:tc>
        <w:tc>
          <w:tcPr>
            <w:tcW w:w="921"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2BDAF29"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Metric</w:t>
            </w:r>
          </w:p>
        </w:tc>
        <w:tc>
          <w:tcPr>
            <w:tcW w:w="2337"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1F5963C"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Base + Imp. [Quest.]</w:t>
            </w:r>
          </w:p>
        </w:tc>
        <w:tc>
          <w:tcPr>
            <w:tcW w:w="2397"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5912336"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Base + Imp. [Beh.]</w:t>
            </w:r>
          </w:p>
        </w:tc>
        <w:tc>
          <w:tcPr>
            <w:tcW w:w="2632"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C0096EC"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Base + Imp. [Quest. + Beh.]</w:t>
            </w:r>
          </w:p>
        </w:tc>
      </w:tr>
      <w:tr w:rsidR="00C51802" w14:paraId="2E0F93B1" w14:textId="77777777" w:rsidTr="00141506">
        <w:tc>
          <w:tcPr>
            <w:tcW w:w="2056"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17DFB1"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921"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ED7AD2"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AUC</w:t>
            </w:r>
          </w:p>
        </w:tc>
        <w:tc>
          <w:tcPr>
            <w:tcW w:w="2337"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8D84E3"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0.760</w:t>
            </w:r>
          </w:p>
        </w:tc>
        <w:tc>
          <w:tcPr>
            <w:tcW w:w="2397"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2FAD97"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0.687</w:t>
            </w:r>
          </w:p>
        </w:tc>
        <w:tc>
          <w:tcPr>
            <w:tcW w:w="263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234B60"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0.760</w:t>
            </w:r>
          </w:p>
        </w:tc>
      </w:tr>
      <w:tr w:rsidR="00C51802" w14:paraId="33DE0CEE"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A1C3C5"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w:t>
            </w: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E02792"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0.688</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5ADF10"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0.073 (0.017); p &lt; 0.001</w:t>
            </w: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2C262E"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-0.001 (0.005); p = 0.978</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C1837C"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0.073 (0.017); p &lt; 0.001</w:t>
            </w:r>
          </w:p>
        </w:tc>
      </w:tr>
      <w:tr w:rsidR="00C51802" w14:paraId="0E3DDCD8"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2DB0E"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[Quest.]</w:t>
            </w: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BA84B2"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0.760</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18DFB"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0D6E9"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-0.073 (0.018); p &lt; 0.001</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B184BC"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0.000 (0.004); p = 0.978</w:t>
            </w:r>
          </w:p>
        </w:tc>
      </w:tr>
      <w:tr w:rsidR="00C51802" w14:paraId="469A6945"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4DF4F3"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[Beh.]</w:t>
            </w: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BB0E1B"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0.687</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18F700"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8A8FF"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80AFD"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0.073 (0.017); p &lt; 0.001</w:t>
            </w:r>
          </w:p>
        </w:tc>
      </w:tr>
      <w:tr w:rsidR="00C51802" w14:paraId="79223F40"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56258"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AA17D"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PPV</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1F1E1"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0.28%</w:t>
            </w: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D92ACB"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0.17%</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4B705B"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0.28%</w:t>
            </w:r>
          </w:p>
        </w:tc>
      </w:tr>
      <w:tr w:rsidR="00C51802" w14:paraId="319F07EB"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E1858B"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w:t>
            </w: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CF2C0"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0.17%</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896DA4"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0.11 (0.02); p &lt; 0.001</w:t>
            </w: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4007C4"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0.00 (0); p = 0.757</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76C637"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0.11 (0.02); p &lt; 0.001</w:t>
            </w:r>
          </w:p>
        </w:tc>
      </w:tr>
      <w:tr w:rsidR="00C51802" w14:paraId="0D743E15"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FF9757"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[Quest.]</w:t>
            </w: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DBDB2"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0.28%</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432E62"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71B7A"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-0.11 (0.02); p &lt; 0.001</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C5E1CD"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0.00 (0); p = 0.757</w:t>
            </w:r>
          </w:p>
        </w:tc>
      </w:tr>
      <w:tr w:rsidR="00C51802" w14:paraId="5C8B2388"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7E5F7B"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[Beh.]</w:t>
            </w: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21BFD5"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0.17%</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93987"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B0C025"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80595"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0.11 (0.02); p &lt; 0.001</w:t>
            </w:r>
          </w:p>
        </w:tc>
      </w:tr>
      <w:tr w:rsidR="00C51802" w14:paraId="5AF5B9D7"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DF02A7"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75B03C"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Recall</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F6D965"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9.02%</w:t>
            </w: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ECB3C"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5.58%</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7AAF1"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9.10%</w:t>
            </w:r>
          </w:p>
        </w:tc>
      </w:tr>
      <w:tr w:rsidR="00C51802" w14:paraId="17E3E3F1"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E7423A"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w:t>
            </w: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E46BBD"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5.55%</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05DBC6"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3.47 (0.69); p &lt; 0.001</w:t>
            </w: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CCF18E"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0.03 (0.11); p = 0.757</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B9806"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3.54 (0.69); p &lt; 0.001</w:t>
            </w:r>
          </w:p>
        </w:tc>
      </w:tr>
      <w:tr w:rsidR="00C51802" w14:paraId="377A2757"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AC4C26"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[Quest.]</w:t>
            </w:r>
          </w:p>
        </w:tc>
        <w:tc>
          <w:tcPr>
            <w:tcW w:w="9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F21F1B"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9.02%</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A0055C"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FA56E3"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-3.44 (0.72); p &lt; 0.001</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E432B4"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0.07 (0.16); p = 0.757</w:t>
            </w:r>
          </w:p>
        </w:tc>
      </w:tr>
      <w:tr w:rsidR="00C51802" w14:paraId="4417CCB8" w14:textId="77777777" w:rsidTr="00141506">
        <w:tc>
          <w:tcPr>
            <w:tcW w:w="2056"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444097F"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[Beh.]</w:t>
            </w:r>
          </w:p>
        </w:tc>
        <w:tc>
          <w:tcPr>
            <w:tcW w:w="921"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12D45A0"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5.58%</w:t>
            </w:r>
          </w:p>
        </w:tc>
        <w:tc>
          <w:tcPr>
            <w:tcW w:w="2337"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0D4C199"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97"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D13E671"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63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F7C716A" w14:textId="77777777" w:rsidR="00C51802" w:rsidRDefault="00C51802"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3.51 (0.7); p &lt; 0.001</w:t>
            </w:r>
          </w:p>
        </w:tc>
      </w:tr>
    </w:tbl>
    <w:p w14:paraId="2382B844" w14:textId="77777777" w:rsidR="007044D1" w:rsidRDefault="007044D1" w:rsidP="007044D1"/>
    <w:p w14:paraId="27E1E12D" w14:textId="77777777" w:rsidR="007044D1" w:rsidRDefault="007044D1"/>
    <w:p w14:paraId="5C6E65F8" w14:textId="124ABEE7" w:rsidR="007044D1" w:rsidRDefault="007044D1">
      <w:pPr>
        <w:rPr>
          <w:rFonts w:ascii="Arial" w:hAnsi="Arial" w:cs="Arial"/>
          <w:b/>
          <w:bCs/>
        </w:rPr>
      </w:pPr>
      <w:r>
        <w:br w:type="page"/>
      </w:r>
    </w:p>
    <w:p w14:paraId="44577397" w14:textId="77777777" w:rsidR="00A45F1C" w:rsidRDefault="00A45F1C"/>
    <w:p w14:paraId="29A03369" w14:textId="5CFCB7DB" w:rsidR="00A45F1C" w:rsidRDefault="00A45F1C" w:rsidP="00A45F1C">
      <w:pPr>
        <w:pStyle w:val="Heading2"/>
      </w:pPr>
      <w:bookmarkStart w:id="19" w:name="_Toc213837377"/>
      <w:r w:rsidRPr="007E36FF">
        <w:t xml:space="preserve">Supplemental Table </w:t>
      </w:r>
      <w:r>
        <w:t>4.1</w:t>
      </w:r>
      <w:bookmarkEnd w:id="19"/>
    </w:p>
    <w:p w14:paraId="7950DACF" w14:textId="3A26AFC0" w:rsidR="00A45F1C" w:rsidRDefault="00A45F1C" w:rsidP="00A45F1C">
      <w:pPr>
        <w:pBdr>
          <w:top w:val="none" w:sz="0" w:space="0" w:color="000000"/>
          <w:left w:val="none" w:sz="0" w:space="0" w:color="000000"/>
          <w:bottom w:val="none" w:sz="0" w:space="0" w:color="000000"/>
          <w:right w:val="none" w:sz="0" w:space="0" w:color="000000"/>
        </w:pBdr>
      </w:pPr>
      <w:r>
        <w:rPr>
          <w:rFonts w:ascii="Arial" w:eastAsia="Arial" w:hAnsi="Arial" w:cs="Arial"/>
          <w:color w:val="000000"/>
        </w:rPr>
        <w:t xml:space="preserve">Effect sizes (change in percent total) and p-values (FDR adjusted) for baseline </w:t>
      </w:r>
      <w:proofErr w:type="gramStart"/>
      <w:r>
        <w:rPr>
          <w:rFonts w:ascii="Arial" w:eastAsia="Arial" w:hAnsi="Arial" w:cs="Arial"/>
          <w:color w:val="000000"/>
        </w:rPr>
        <w:t>impulsivity</w:t>
      </w:r>
      <w:proofErr w:type="gramEnd"/>
      <w:r>
        <w:rPr>
          <w:rFonts w:ascii="Arial" w:eastAsia="Arial" w:hAnsi="Arial" w:cs="Arial"/>
          <w:color w:val="000000"/>
        </w:rPr>
        <w:t xml:space="preserve"> measures from the comprehensive multivariate binomial regression model predicting year 3 total perceived harms</w:t>
      </w:r>
      <w:r w:rsidRPr="009312B7">
        <w:rPr>
          <w:rFonts w:ascii="Arial" w:eastAsia="Arial" w:hAnsi="Arial" w:cs="Arial"/>
          <w:color w:val="000000"/>
        </w:rPr>
        <w:t xml:space="preserve"> </w:t>
      </w:r>
      <w:r>
        <w:rPr>
          <w:rFonts w:ascii="Arial" w:eastAsia="Arial" w:hAnsi="Arial" w:cs="Arial"/>
          <w:color w:val="000000"/>
        </w:rPr>
        <w:t>fit to the discovery arm data.</w:t>
      </w:r>
    </w:p>
    <w:tbl>
      <w:tblPr>
        <w:tblW w:w="0" w:type="auto"/>
        <w:tblLayout w:type="fixed"/>
        <w:tblLook w:val="0420" w:firstRow="1" w:lastRow="0" w:firstColumn="0" w:lastColumn="0" w:noHBand="0" w:noVBand="1"/>
      </w:tblPr>
      <w:tblGrid>
        <w:gridCol w:w="1442"/>
        <w:gridCol w:w="2145"/>
        <w:gridCol w:w="1220"/>
        <w:gridCol w:w="1082"/>
      </w:tblGrid>
      <w:tr w:rsidR="00A82B58" w14:paraId="28A40BA4" w14:textId="77777777" w:rsidTr="00141506">
        <w:trPr>
          <w:tblHeader/>
        </w:trPr>
        <w:tc>
          <w:tcPr>
            <w:tcW w:w="144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48DB42"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2145"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06457"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w:t>
            </w:r>
          </w:p>
        </w:tc>
        <w:tc>
          <w:tcPr>
            <w:tcW w:w="2302"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E656FE"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P-value</w:t>
            </w:r>
          </w:p>
        </w:tc>
      </w:tr>
      <w:tr w:rsidR="00A82B58" w14:paraId="33B51368" w14:textId="77777777" w:rsidTr="00141506">
        <w:trPr>
          <w:tblHeader/>
        </w:trPr>
        <w:tc>
          <w:tcPr>
            <w:tcW w:w="144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85F635A"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Term</w:t>
            </w:r>
          </w:p>
        </w:tc>
        <w:tc>
          <w:tcPr>
            <w:tcW w:w="2145"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E734631"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Effect size (95% UI)</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7589F1D"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Unadjusted</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DDD0928"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Adjusted</w:t>
            </w:r>
          </w:p>
        </w:tc>
      </w:tr>
      <w:tr w:rsidR="00A82B58" w14:paraId="360B2766" w14:textId="77777777" w:rsidTr="00141506">
        <w:tc>
          <w:tcPr>
            <w:tcW w:w="144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B64862"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(NU)</w:t>
            </w:r>
          </w:p>
        </w:tc>
        <w:tc>
          <w:tcPr>
            <w:tcW w:w="2145"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03BC02"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-0.005 (-0.008 to -0.002)</w:t>
            </w:r>
          </w:p>
        </w:tc>
        <w:tc>
          <w:tcPr>
            <w:tcW w:w="1220"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505B7D"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0.002</w:t>
            </w:r>
          </w:p>
        </w:tc>
        <w:tc>
          <w:tcPr>
            <w:tcW w:w="108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D29E2F"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0.006</w:t>
            </w:r>
          </w:p>
        </w:tc>
      </w:tr>
      <w:tr w:rsidR="00A82B58" w14:paraId="788845FB"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F341FA"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(PE)</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37106D"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-0.008 (-0.012 to -0.004)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7E020F"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21D8D5"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A82B58" w14:paraId="6E8AA61A"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1AFE3"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F55B20"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-0.005 (-0.008 to -0.001)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B5B54A"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F8A97B"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0.014</w:t>
            </w:r>
          </w:p>
        </w:tc>
      </w:tr>
      <w:tr w:rsidR="00A82B58" w14:paraId="06017287"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132C27"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(SS)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91C5FB"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-0.009 (-0.012 to -0.006)</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652B03"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300376"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A82B58" w14:paraId="19055F23"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3626A"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(PU)</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3326EB"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-0.003 (-0.007 </w:t>
            </w:r>
            <w:proofErr w:type="gramStart"/>
            <w:r>
              <w:rPr>
                <w:rFonts w:ascii="Arial" w:eastAsia="Arial" w:hAnsi="Arial" w:cs="Arial"/>
                <w:color w:val="000000"/>
                <w:sz w:val="16"/>
                <w:szCs w:val="16"/>
              </w:rPr>
              <w:t>to  0.001</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68D7DF"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0.124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2E4477"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0.177</w:t>
            </w:r>
          </w:p>
        </w:tc>
      </w:tr>
      <w:tr w:rsidR="00A82B58" w14:paraId="7CF401A7"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F9209"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(DR)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3258AF"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0.003 (-0.001 </w:t>
            </w:r>
            <w:proofErr w:type="gramStart"/>
            <w:r>
              <w:rPr>
                <w:rFonts w:ascii="Arial" w:eastAsia="Arial" w:hAnsi="Arial" w:cs="Arial"/>
                <w:color w:val="000000"/>
                <w:sz w:val="16"/>
                <w:szCs w:val="16"/>
              </w:rPr>
              <w:t>to  0.006</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80FD53"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0.135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834B7E"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0.186</w:t>
            </w:r>
          </w:p>
        </w:tc>
      </w:tr>
      <w:tr w:rsidR="00A82B58" w14:paraId="0088D590"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F05E8D"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(FS)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681CDE"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-0.005 (-0.009 to -0.001)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283BBB"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82890"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0.021</w:t>
            </w:r>
          </w:p>
        </w:tc>
      </w:tr>
      <w:tr w:rsidR="00A82B58" w14:paraId="3FE4B8F6"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75A019"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(RR)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8BAE0E"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0.004 </w:t>
            </w:r>
            <w:proofErr w:type="gramStart"/>
            <w:r>
              <w:rPr>
                <w:rFonts w:ascii="Arial" w:eastAsia="Arial" w:hAnsi="Arial" w:cs="Arial"/>
                <w:color w:val="000000"/>
                <w:sz w:val="16"/>
                <w:szCs w:val="16"/>
              </w:rPr>
              <w:t>( 0.000</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0.007</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145A8"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0.048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FA3C35"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0.089</w:t>
            </w:r>
          </w:p>
        </w:tc>
      </w:tr>
      <w:tr w:rsidR="00A82B58" w14:paraId="01CF97F0"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988AEF"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DDT - ln(k)</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16DD4D"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-0.007 (-0.013 </w:t>
            </w:r>
            <w:proofErr w:type="gramStart"/>
            <w:r>
              <w:rPr>
                <w:rFonts w:ascii="Arial" w:eastAsia="Arial" w:hAnsi="Arial" w:cs="Arial"/>
                <w:color w:val="000000"/>
                <w:sz w:val="16"/>
                <w:szCs w:val="16"/>
              </w:rPr>
              <w:t>to  0.000</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348AB9"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0.040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BA9414"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0.078</w:t>
            </w:r>
          </w:p>
        </w:tc>
      </w:tr>
      <w:tr w:rsidR="00A82B58" w14:paraId="602B2EF7"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048F68"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SST - SSRT</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FE4B9F"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-0.005 (-0.010 </w:t>
            </w:r>
            <w:proofErr w:type="gramStart"/>
            <w:r>
              <w:rPr>
                <w:rFonts w:ascii="Arial" w:eastAsia="Arial" w:hAnsi="Arial" w:cs="Arial"/>
                <w:color w:val="000000"/>
                <w:sz w:val="16"/>
                <w:szCs w:val="16"/>
              </w:rPr>
              <w:t>to  0.000</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A7DE23"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0.036</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01DA94"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0.074</w:t>
            </w:r>
          </w:p>
        </w:tc>
      </w:tr>
      <w:tr w:rsidR="00A82B58" w14:paraId="6B956AAD" w14:textId="77777777" w:rsidTr="00141506">
        <w:tc>
          <w:tcPr>
            <w:tcW w:w="144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3B59358"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FT - raw score</w:t>
            </w:r>
          </w:p>
        </w:tc>
        <w:tc>
          <w:tcPr>
            <w:tcW w:w="2145"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7E27A1A"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0.002 (-0.002 </w:t>
            </w:r>
            <w:proofErr w:type="gramStart"/>
            <w:r>
              <w:rPr>
                <w:rFonts w:ascii="Arial" w:eastAsia="Arial" w:hAnsi="Arial" w:cs="Arial"/>
                <w:color w:val="000000"/>
                <w:sz w:val="16"/>
                <w:szCs w:val="16"/>
              </w:rPr>
              <w:t>to  0.005</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672F6E8"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0.314</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3771CB6" w14:textId="77777777" w:rsidR="00A82B58" w:rsidRDefault="00A82B58"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0.401</w:t>
            </w:r>
          </w:p>
        </w:tc>
      </w:tr>
    </w:tbl>
    <w:p w14:paraId="7C382B06" w14:textId="77777777" w:rsidR="00A45F1C" w:rsidRDefault="00A45F1C" w:rsidP="00A45F1C"/>
    <w:p w14:paraId="11D789CE" w14:textId="77777777" w:rsidR="00A45F1C" w:rsidRDefault="00A45F1C" w:rsidP="00A45F1C">
      <w:r>
        <w:br w:type="page"/>
      </w:r>
    </w:p>
    <w:p w14:paraId="3AB71DB6" w14:textId="6C4799B8" w:rsidR="00A45F1C" w:rsidRDefault="00A45F1C" w:rsidP="00C86F7F">
      <w:pPr>
        <w:pStyle w:val="Heading2"/>
      </w:pPr>
      <w:bookmarkStart w:id="20" w:name="_Toc213837378"/>
      <w:r>
        <w:lastRenderedPageBreak/>
        <w:t>Supplemental Table 4.2</w:t>
      </w:r>
      <w:bookmarkEnd w:id="20"/>
    </w:p>
    <w:p w14:paraId="1DFBAAAF" w14:textId="623C9DA2" w:rsidR="00A45F1C" w:rsidRDefault="00A45F1C" w:rsidP="00A45F1C">
      <w:pPr>
        <w:pBdr>
          <w:top w:val="none" w:sz="0" w:space="0" w:color="000000"/>
          <w:left w:val="none" w:sz="0" w:space="0" w:color="000000"/>
          <w:bottom w:val="none" w:sz="0" w:space="0" w:color="000000"/>
          <w:right w:val="none" w:sz="0" w:space="0" w:color="000000"/>
        </w:pBdr>
      </w:pPr>
      <w:r>
        <w:rPr>
          <w:rFonts w:ascii="Arial" w:eastAsia="Arial" w:hAnsi="Arial" w:cs="Arial"/>
          <w:color w:val="000000"/>
        </w:rPr>
        <w:t>Effect sizes (change in percent total) and p-values (FDR adjusted) for demographic measures from the comprehensive multivariate binomial regression model predicting year 3 total perceived harms</w:t>
      </w:r>
      <w:r w:rsidRPr="009312B7">
        <w:rPr>
          <w:rFonts w:ascii="Arial" w:eastAsia="Arial" w:hAnsi="Arial" w:cs="Arial"/>
          <w:color w:val="000000"/>
        </w:rPr>
        <w:t xml:space="preserve"> </w:t>
      </w:r>
      <w:r>
        <w:rPr>
          <w:rFonts w:ascii="Arial" w:eastAsia="Arial" w:hAnsi="Arial" w:cs="Arial"/>
          <w:color w:val="000000"/>
        </w:rPr>
        <w:t>fit to the discovery arm data.</w:t>
      </w:r>
    </w:p>
    <w:tbl>
      <w:tblPr>
        <w:tblW w:w="0" w:type="auto"/>
        <w:tblLayout w:type="fixed"/>
        <w:tblLook w:val="0420" w:firstRow="1" w:lastRow="0" w:firstColumn="0" w:lastColumn="0" w:noHBand="0" w:noVBand="1"/>
      </w:tblPr>
      <w:tblGrid>
        <w:gridCol w:w="2634"/>
        <w:gridCol w:w="2145"/>
        <w:gridCol w:w="1220"/>
        <w:gridCol w:w="1082"/>
      </w:tblGrid>
      <w:tr w:rsidR="006126A1" w14:paraId="7EAFA760" w14:textId="77777777" w:rsidTr="00141506">
        <w:trPr>
          <w:tblHeader/>
        </w:trPr>
        <w:tc>
          <w:tcPr>
            <w:tcW w:w="263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E0DC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2145"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455CE"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w:t>
            </w:r>
          </w:p>
        </w:tc>
        <w:tc>
          <w:tcPr>
            <w:tcW w:w="2302"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CC7BA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P-value</w:t>
            </w:r>
          </w:p>
        </w:tc>
      </w:tr>
      <w:tr w:rsidR="006126A1" w14:paraId="370A9C34" w14:textId="77777777" w:rsidTr="00141506">
        <w:trPr>
          <w:tblHeader/>
        </w:trPr>
        <w:tc>
          <w:tcPr>
            <w:tcW w:w="263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3B5108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Term</w:t>
            </w:r>
          </w:p>
        </w:tc>
        <w:tc>
          <w:tcPr>
            <w:tcW w:w="2145"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448C2A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Effect size (95% UI)</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66104F8"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Unadjusted</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30878AF"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Adjusted</w:t>
            </w:r>
          </w:p>
        </w:tc>
      </w:tr>
      <w:tr w:rsidR="006126A1" w14:paraId="2B165001" w14:textId="77777777" w:rsidTr="00141506">
        <w:tc>
          <w:tcPr>
            <w:tcW w:w="263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174D6F"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Family type (Sibling)</w:t>
            </w:r>
          </w:p>
        </w:tc>
        <w:tc>
          <w:tcPr>
            <w:tcW w:w="2145"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026D4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-0.008 (-0.013 to -0.003)</w:t>
            </w:r>
          </w:p>
        </w:tc>
        <w:tc>
          <w:tcPr>
            <w:tcW w:w="1220"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7CB8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0.001</w:t>
            </w:r>
          </w:p>
        </w:tc>
        <w:tc>
          <w:tcPr>
            <w:tcW w:w="108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B71E68"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0.003</w:t>
            </w:r>
          </w:p>
        </w:tc>
      </w:tr>
      <w:tr w:rsidR="006126A1" w14:paraId="0306633A"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07F02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Family type (Twin/Triplet)</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423EA"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0.012 </w:t>
            </w:r>
            <w:proofErr w:type="gramStart"/>
            <w:r>
              <w:rPr>
                <w:rFonts w:ascii="Arial" w:eastAsia="Arial" w:hAnsi="Arial" w:cs="Arial"/>
                <w:color w:val="000000"/>
                <w:sz w:val="16"/>
                <w:szCs w:val="16"/>
              </w:rPr>
              <w:t>( 0.006</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0.017</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32A080"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415D5"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6126A1" w14:paraId="7DE03F05"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9493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Age in years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199B39"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-0.017 (-0.020 to -0.014)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48996"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FF1BF4"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6126A1" w14:paraId="4A50D6F4"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DEABCA"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Sex (Female)</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71195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-0.009 (-0.012 to -0.006)</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E6A20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E1FA6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6126A1" w14:paraId="370A70BE"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5320B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(Black)</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19D5CF"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-0.014 (-0.020 to -0.007)</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2C1FD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CD88E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6126A1" w14:paraId="26A24B92"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40CE8"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(Collapsed)</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BFD8A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0.011 </w:t>
            </w:r>
            <w:proofErr w:type="gramStart"/>
            <w:r>
              <w:rPr>
                <w:rFonts w:ascii="Arial" w:eastAsia="Arial" w:hAnsi="Arial" w:cs="Arial"/>
                <w:color w:val="000000"/>
                <w:sz w:val="16"/>
                <w:szCs w:val="16"/>
              </w:rPr>
              <w:t>( 0.005</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0.017</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E662BF"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6ED17"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0.001</w:t>
            </w:r>
          </w:p>
        </w:tc>
      </w:tr>
      <w:tr w:rsidR="006126A1" w14:paraId="2562FA4B"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39ED1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(Multiple races)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487487"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0.002 (-0.004 </w:t>
            </w:r>
            <w:proofErr w:type="gramStart"/>
            <w:r>
              <w:rPr>
                <w:rFonts w:ascii="Arial" w:eastAsia="Arial" w:hAnsi="Arial" w:cs="Arial"/>
                <w:color w:val="000000"/>
                <w:sz w:val="16"/>
                <w:szCs w:val="16"/>
              </w:rPr>
              <w:t>to  0.007</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AB203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0.542</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00525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0.627</w:t>
            </w:r>
          </w:p>
        </w:tc>
      </w:tr>
      <w:tr w:rsidR="006126A1" w14:paraId="50673A30"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28D54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Ethnicity (Hispanic)</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8BE4CE"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-0.001 (-0.005 </w:t>
            </w:r>
            <w:proofErr w:type="gramStart"/>
            <w:r>
              <w:rPr>
                <w:rFonts w:ascii="Arial" w:eastAsia="Arial" w:hAnsi="Arial" w:cs="Arial"/>
                <w:color w:val="000000"/>
                <w:sz w:val="16"/>
                <w:szCs w:val="16"/>
              </w:rPr>
              <w:t>to  0.003</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D59A0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0.657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2439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0.736</w:t>
            </w:r>
          </w:p>
        </w:tc>
      </w:tr>
      <w:tr w:rsidR="006126A1" w14:paraId="73603156"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030E9"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(&lt;50)</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D11C96"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0.002 (-0.004 </w:t>
            </w:r>
            <w:proofErr w:type="gramStart"/>
            <w:r>
              <w:rPr>
                <w:rFonts w:ascii="Arial" w:eastAsia="Arial" w:hAnsi="Arial" w:cs="Arial"/>
                <w:color w:val="000000"/>
                <w:sz w:val="16"/>
                <w:szCs w:val="16"/>
              </w:rPr>
              <w:t>to  0.008</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4253FA"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0.462</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9C5B1C"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0.552</w:t>
            </w:r>
          </w:p>
        </w:tc>
      </w:tr>
      <w:tr w:rsidR="006126A1" w14:paraId="312C3479"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51AD4C"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(50-99)</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21C97"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0.001 (-0.004 </w:t>
            </w:r>
            <w:proofErr w:type="gramStart"/>
            <w:r>
              <w:rPr>
                <w:rFonts w:ascii="Arial" w:eastAsia="Arial" w:hAnsi="Arial" w:cs="Arial"/>
                <w:color w:val="000000"/>
                <w:sz w:val="16"/>
                <w:szCs w:val="16"/>
              </w:rPr>
              <w:t>to  0.005</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FC0D8"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0.697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55FF3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0.759</w:t>
            </w:r>
          </w:p>
        </w:tc>
      </w:tr>
      <w:tr w:rsidR="006126A1" w14:paraId="7578862B"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E5E3D9"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(Not provided)</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629FC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0.001 (-0.005 </w:t>
            </w:r>
            <w:proofErr w:type="gramStart"/>
            <w:r>
              <w:rPr>
                <w:rFonts w:ascii="Arial" w:eastAsia="Arial" w:hAnsi="Arial" w:cs="Arial"/>
                <w:color w:val="000000"/>
                <w:sz w:val="16"/>
                <w:szCs w:val="16"/>
              </w:rPr>
              <w:t>to  0.006</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99362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0.863</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BEE589"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0.887</w:t>
            </w:r>
          </w:p>
        </w:tc>
      </w:tr>
      <w:tr w:rsidR="006126A1" w14:paraId="795EF3F5"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011D0"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(&lt;High school)</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82B8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-0.008 (-0.017 </w:t>
            </w:r>
            <w:proofErr w:type="gramStart"/>
            <w:r>
              <w:rPr>
                <w:rFonts w:ascii="Arial" w:eastAsia="Arial" w:hAnsi="Arial" w:cs="Arial"/>
                <w:color w:val="000000"/>
                <w:sz w:val="16"/>
                <w:szCs w:val="16"/>
              </w:rPr>
              <w:t>to  0.001</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29F6F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0.069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F51CC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0.117</w:t>
            </w:r>
          </w:p>
        </w:tc>
      </w:tr>
      <w:tr w:rsidR="006126A1" w14:paraId="00252DBB"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C1F836"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(High school/GED)</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C135A"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-0.009 (-0.015 to -0.003)</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F0E1A"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CF44E"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0.011</w:t>
            </w:r>
          </w:p>
        </w:tc>
      </w:tr>
      <w:tr w:rsidR="006126A1" w14:paraId="1FB09A50"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5806CC"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(Some college)</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098BDE"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-0.005 (-0.011 </w:t>
            </w:r>
            <w:proofErr w:type="gramStart"/>
            <w:r>
              <w:rPr>
                <w:rFonts w:ascii="Arial" w:eastAsia="Arial" w:hAnsi="Arial" w:cs="Arial"/>
                <w:color w:val="000000"/>
                <w:sz w:val="16"/>
                <w:szCs w:val="16"/>
              </w:rPr>
              <w:t>to  0.001</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4777A5"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0.124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5F765"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0.177</w:t>
            </w:r>
          </w:p>
        </w:tc>
      </w:tr>
      <w:tr w:rsidR="006126A1" w14:paraId="7563D065"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CA084"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w:t>
            </w:r>
            <w:proofErr w:type="gramStart"/>
            <w:r>
              <w:rPr>
                <w:rFonts w:ascii="Arial" w:eastAsia="Arial" w:hAnsi="Arial" w:cs="Arial"/>
                <w:color w:val="000000"/>
                <w:sz w:val="16"/>
                <w:szCs w:val="16"/>
              </w:rPr>
              <w:t>Post-graduate</w:t>
            </w:r>
            <w:proofErr w:type="gramEnd"/>
            <w:r>
              <w:rPr>
                <w:rFonts w:ascii="Arial" w:eastAsia="Arial" w:hAnsi="Arial" w:cs="Arial"/>
                <w:color w:val="000000"/>
                <w:sz w:val="16"/>
                <w:szCs w:val="16"/>
              </w:rPr>
              <w:t>)</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46BD4C"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0.020 </w:t>
            </w:r>
            <w:proofErr w:type="gramStart"/>
            <w:r>
              <w:rPr>
                <w:rFonts w:ascii="Arial" w:eastAsia="Arial" w:hAnsi="Arial" w:cs="Arial"/>
                <w:color w:val="000000"/>
                <w:sz w:val="16"/>
                <w:szCs w:val="16"/>
              </w:rPr>
              <w:t>( 0.013</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0.026</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D8E22E"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9C2D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6126A1" w14:paraId="1627616E"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3EB84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(M; 1P/Labor)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30C3A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0.006 (-0.001 </w:t>
            </w:r>
            <w:proofErr w:type="gramStart"/>
            <w:r>
              <w:rPr>
                <w:rFonts w:ascii="Arial" w:eastAsia="Arial" w:hAnsi="Arial" w:cs="Arial"/>
                <w:color w:val="000000"/>
                <w:sz w:val="16"/>
                <w:szCs w:val="16"/>
              </w:rPr>
              <w:t>to  0.013</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DBBA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0.086</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A59A90"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0.132</w:t>
            </w:r>
          </w:p>
        </w:tc>
      </w:tr>
      <w:tr w:rsidR="006126A1" w14:paraId="5AB90E85"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167A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(M; 0P/Labor)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81DEA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0.012 </w:t>
            </w:r>
            <w:proofErr w:type="gramStart"/>
            <w:r>
              <w:rPr>
                <w:rFonts w:ascii="Arial" w:eastAsia="Arial" w:hAnsi="Arial" w:cs="Arial"/>
                <w:color w:val="000000"/>
                <w:sz w:val="16"/>
                <w:szCs w:val="16"/>
              </w:rPr>
              <w:t>( 0.002</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0.021</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46E7CF"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0.014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37CCD0"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0.032</w:t>
            </w:r>
          </w:p>
        </w:tc>
      </w:tr>
      <w:tr w:rsidR="006126A1" w14:paraId="659FA8EF"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6EDEAF"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BP/Labor)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61954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-0.011 (-0.021 to -0.001)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A9678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0.028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F503C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0.060</w:t>
            </w:r>
          </w:p>
        </w:tc>
      </w:tr>
      <w:tr w:rsidR="006126A1" w14:paraId="2CE32589"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20D46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1P/Labor)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807B3C"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-0.005 (-0.018 </w:t>
            </w:r>
            <w:proofErr w:type="gramStart"/>
            <w:r>
              <w:rPr>
                <w:rFonts w:ascii="Arial" w:eastAsia="Arial" w:hAnsi="Arial" w:cs="Arial"/>
                <w:color w:val="000000"/>
                <w:sz w:val="16"/>
                <w:szCs w:val="16"/>
              </w:rPr>
              <w:t>to  0.007</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47926"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0.379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A8842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0.468</w:t>
            </w:r>
          </w:p>
        </w:tc>
      </w:tr>
      <w:tr w:rsidR="006126A1" w14:paraId="0C55EF9F"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3D04A"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LP/Labor)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FA605A"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-0.004 (-0.011 </w:t>
            </w:r>
            <w:proofErr w:type="gramStart"/>
            <w:r>
              <w:rPr>
                <w:rFonts w:ascii="Arial" w:eastAsia="Arial" w:hAnsi="Arial" w:cs="Arial"/>
                <w:color w:val="000000"/>
                <w:sz w:val="16"/>
                <w:szCs w:val="16"/>
              </w:rPr>
              <w:t>to  0.003</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F42C0"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0.257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C0825C"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0.340</w:t>
            </w:r>
          </w:p>
        </w:tc>
      </w:tr>
      <w:tr w:rsidR="006126A1" w14:paraId="07BF081D"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D6655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0P/Labor)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A14B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w:t>
            </w:r>
            <w:proofErr w:type="gramStart"/>
            <w:r>
              <w:rPr>
                <w:rFonts w:ascii="Arial" w:eastAsia="Arial" w:hAnsi="Arial" w:cs="Arial"/>
                <w:color w:val="000000"/>
                <w:sz w:val="16"/>
                <w:szCs w:val="16"/>
              </w:rPr>
              <w:t>0.001 (-</w:t>
            </w:r>
            <w:proofErr w:type="gramEnd"/>
            <w:r>
              <w:rPr>
                <w:rFonts w:ascii="Arial" w:eastAsia="Arial" w:hAnsi="Arial" w:cs="Arial"/>
                <w:color w:val="000000"/>
                <w:sz w:val="16"/>
                <w:szCs w:val="16"/>
              </w:rPr>
              <w:t xml:space="preserve">0.010 </w:t>
            </w:r>
            <w:proofErr w:type="gramStart"/>
            <w:r>
              <w:rPr>
                <w:rFonts w:ascii="Arial" w:eastAsia="Arial" w:hAnsi="Arial" w:cs="Arial"/>
                <w:color w:val="000000"/>
                <w:sz w:val="16"/>
                <w:szCs w:val="16"/>
              </w:rPr>
              <w:t>to  0.007</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F8A796"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0.753</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4204CE"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0.796</w:t>
            </w:r>
          </w:p>
        </w:tc>
      </w:tr>
      <w:tr w:rsidR="006126A1" w14:paraId="35CDD2E6"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A6F9A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substance use issues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C37F1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-0.003 (-0.007 </w:t>
            </w:r>
            <w:proofErr w:type="gramStart"/>
            <w:r>
              <w:rPr>
                <w:rFonts w:ascii="Arial" w:eastAsia="Arial" w:hAnsi="Arial" w:cs="Arial"/>
                <w:color w:val="000000"/>
                <w:sz w:val="16"/>
                <w:szCs w:val="16"/>
              </w:rPr>
              <w:t>to  0.000</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EE6007"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0.084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E6D6D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0.132</w:t>
            </w:r>
          </w:p>
        </w:tc>
      </w:tr>
      <w:tr w:rsidR="006126A1" w14:paraId="41B16CB4"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2089A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mental health issues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4D020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-0.009 (-0.013 to -0.006)</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531817"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FEC85"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6126A1" w14:paraId="01E8E053" w14:textId="77777777" w:rsidTr="00141506">
        <w:tc>
          <w:tcPr>
            <w:tcW w:w="263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EA40CAE"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job/police issues</w:t>
            </w:r>
          </w:p>
        </w:tc>
        <w:tc>
          <w:tcPr>
            <w:tcW w:w="2145"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687608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-0.004 (-0.008 </w:t>
            </w:r>
            <w:proofErr w:type="gramStart"/>
            <w:r>
              <w:rPr>
                <w:rFonts w:ascii="Arial" w:eastAsia="Arial" w:hAnsi="Arial" w:cs="Arial"/>
                <w:color w:val="000000"/>
                <w:sz w:val="16"/>
                <w:szCs w:val="16"/>
              </w:rPr>
              <w:t>to  0.000</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28E00E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0.055</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CC5F8D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0.097</w:t>
            </w:r>
          </w:p>
        </w:tc>
      </w:tr>
    </w:tbl>
    <w:p w14:paraId="528D275F" w14:textId="77777777" w:rsidR="00A45F1C" w:rsidRDefault="00A45F1C" w:rsidP="00A45F1C">
      <w:r>
        <w:br w:type="page"/>
      </w:r>
    </w:p>
    <w:p w14:paraId="232EA522" w14:textId="4E181424" w:rsidR="00A45F1C" w:rsidRDefault="00A45F1C" w:rsidP="00C86F7F">
      <w:pPr>
        <w:pStyle w:val="Heading2"/>
      </w:pPr>
      <w:bookmarkStart w:id="21" w:name="_Toc213837379"/>
      <w:r w:rsidRPr="007E36FF">
        <w:lastRenderedPageBreak/>
        <w:t xml:space="preserve">Supplemental Table </w:t>
      </w:r>
      <w:r>
        <w:t>4.3</w:t>
      </w:r>
      <w:bookmarkEnd w:id="21"/>
    </w:p>
    <w:p w14:paraId="4F81C212" w14:textId="3B74BBCE" w:rsidR="00A45F1C" w:rsidRDefault="00A45F1C" w:rsidP="00A45F1C">
      <w:r>
        <w:rPr>
          <w:rFonts w:ascii="Arial" w:eastAsia="Arial" w:hAnsi="Arial" w:cs="Arial"/>
          <w:color w:val="000000"/>
        </w:rPr>
        <w:t xml:space="preserve">Effect sizes (change in percent total) and p-values (FDR adjusted) for baseline </w:t>
      </w:r>
      <w:proofErr w:type="gramStart"/>
      <w:r>
        <w:rPr>
          <w:rFonts w:ascii="Arial" w:eastAsia="Arial" w:hAnsi="Arial" w:cs="Arial"/>
          <w:color w:val="000000"/>
        </w:rPr>
        <w:t>impulsivity</w:t>
      </w:r>
      <w:proofErr w:type="gramEnd"/>
      <w:r>
        <w:rPr>
          <w:rFonts w:ascii="Arial" w:eastAsia="Arial" w:hAnsi="Arial" w:cs="Arial"/>
          <w:color w:val="000000"/>
        </w:rPr>
        <w:t xml:space="preserve"> measures from the comprehensive multivariate binomial regression model predicting year 3 total perceived harms</w:t>
      </w:r>
      <w:r w:rsidRPr="009312B7">
        <w:rPr>
          <w:rFonts w:ascii="Arial" w:eastAsia="Arial" w:hAnsi="Arial" w:cs="Arial"/>
          <w:color w:val="000000"/>
        </w:rPr>
        <w:t xml:space="preserve"> </w:t>
      </w:r>
      <w:r>
        <w:rPr>
          <w:rFonts w:ascii="Arial" w:eastAsia="Arial" w:hAnsi="Arial" w:cs="Arial"/>
          <w:color w:val="000000"/>
        </w:rPr>
        <w:t>fit to the validation arm data.</w:t>
      </w:r>
    </w:p>
    <w:tbl>
      <w:tblPr>
        <w:tblW w:w="0" w:type="auto"/>
        <w:tblLayout w:type="fixed"/>
        <w:tblLook w:val="0420" w:firstRow="1" w:lastRow="0" w:firstColumn="0" w:lastColumn="0" w:noHBand="0" w:noVBand="1"/>
      </w:tblPr>
      <w:tblGrid>
        <w:gridCol w:w="1442"/>
        <w:gridCol w:w="2145"/>
        <w:gridCol w:w="1220"/>
        <w:gridCol w:w="1082"/>
      </w:tblGrid>
      <w:tr w:rsidR="006126A1" w14:paraId="0A2428D8" w14:textId="77777777" w:rsidTr="00141506">
        <w:trPr>
          <w:tblHeader/>
        </w:trPr>
        <w:tc>
          <w:tcPr>
            <w:tcW w:w="144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9FF5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2145"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360F3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w:t>
            </w:r>
          </w:p>
        </w:tc>
        <w:tc>
          <w:tcPr>
            <w:tcW w:w="2302"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F18910"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P-value</w:t>
            </w:r>
          </w:p>
        </w:tc>
      </w:tr>
      <w:tr w:rsidR="006126A1" w14:paraId="5D91236B" w14:textId="77777777" w:rsidTr="00141506">
        <w:trPr>
          <w:tblHeader/>
        </w:trPr>
        <w:tc>
          <w:tcPr>
            <w:tcW w:w="144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83FADE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Term</w:t>
            </w:r>
          </w:p>
        </w:tc>
        <w:tc>
          <w:tcPr>
            <w:tcW w:w="2145"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DFE4830"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Effect size (95% UI)</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F241CC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Unadjusted</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771A34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Adjusted</w:t>
            </w:r>
          </w:p>
        </w:tc>
      </w:tr>
      <w:tr w:rsidR="006126A1" w14:paraId="56805D9D" w14:textId="77777777" w:rsidTr="00141506">
        <w:tc>
          <w:tcPr>
            <w:tcW w:w="144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08B73C"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(NU)</w:t>
            </w:r>
          </w:p>
        </w:tc>
        <w:tc>
          <w:tcPr>
            <w:tcW w:w="2145"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A39D5"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-0.002 (-0.006 </w:t>
            </w:r>
            <w:proofErr w:type="gramStart"/>
            <w:r>
              <w:rPr>
                <w:rFonts w:ascii="Arial" w:eastAsia="Arial" w:hAnsi="Arial" w:cs="Arial"/>
                <w:color w:val="000000"/>
                <w:sz w:val="16"/>
                <w:szCs w:val="16"/>
              </w:rPr>
              <w:t>to  0.001</w:t>
            </w:r>
            <w:proofErr w:type="gramEnd"/>
            <w:r>
              <w:rPr>
                <w:rFonts w:ascii="Arial" w:eastAsia="Arial" w:hAnsi="Arial" w:cs="Arial"/>
                <w:color w:val="000000"/>
                <w:sz w:val="16"/>
                <w:szCs w:val="16"/>
              </w:rPr>
              <w:t>)</w:t>
            </w:r>
          </w:p>
        </w:tc>
        <w:tc>
          <w:tcPr>
            <w:tcW w:w="1220"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3993B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0.169</w:t>
            </w:r>
          </w:p>
        </w:tc>
        <w:tc>
          <w:tcPr>
            <w:tcW w:w="108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3DC20"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0.273</w:t>
            </w:r>
          </w:p>
        </w:tc>
      </w:tr>
      <w:tr w:rsidR="006126A1" w14:paraId="3EAB28EB"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942D66"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(PE)</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9E61F7"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w:t>
            </w:r>
            <w:proofErr w:type="gramStart"/>
            <w:r>
              <w:rPr>
                <w:rFonts w:ascii="Arial" w:eastAsia="Arial" w:hAnsi="Arial" w:cs="Arial"/>
                <w:color w:val="000000"/>
                <w:sz w:val="16"/>
                <w:szCs w:val="16"/>
              </w:rPr>
              <w:t>0.001 (-</w:t>
            </w:r>
            <w:proofErr w:type="gramEnd"/>
            <w:r>
              <w:rPr>
                <w:rFonts w:ascii="Arial" w:eastAsia="Arial" w:hAnsi="Arial" w:cs="Arial"/>
                <w:color w:val="000000"/>
                <w:sz w:val="16"/>
                <w:szCs w:val="16"/>
              </w:rPr>
              <w:t xml:space="preserve">0.004 </w:t>
            </w:r>
            <w:proofErr w:type="gramStart"/>
            <w:r>
              <w:rPr>
                <w:rFonts w:ascii="Arial" w:eastAsia="Arial" w:hAnsi="Arial" w:cs="Arial"/>
                <w:color w:val="000000"/>
                <w:sz w:val="16"/>
                <w:szCs w:val="16"/>
              </w:rPr>
              <w:t>to  0.003</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213E9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0.614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6BC68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0.688</w:t>
            </w:r>
          </w:p>
        </w:tc>
      </w:tr>
      <w:tr w:rsidR="006126A1" w14:paraId="5A4E5165"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D81F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80666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-0.012 (-0.016 to -0.009)</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47C2A"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7C4ACC"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6126A1" w14:paraId="29A298AB"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956F0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(SS)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D02EA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-0.008 (-0.011 to -0.005)</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A02A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656A10"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6126A1" w14:paraId="73D542DF"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C7A795"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(PU)</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74DDF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-0.006 (-0.010 to -0.003)</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39B34"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5F14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0.005</w:t>
            </w:r>
          </w:p>
        </w:tc>
      </w:tr>
      <w:tr w:rsidR="006126A1" w14:paraId="2D7A0069"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3534E"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(DR)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4FBF8F"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0.000 (-0.003 </w:t>
            </w:r>
            <w:proofErr w:type="gramStart"/>
            <w:r>
              <w:rPr>
                <w:rFonts w:ascii="Arial" w:eastAsia="Arial" w:hAnsi="Arial" w:cs="Arial"/>
                <w:color w:val="000000"/>
                <w:sz w:val="16"/>
                <w:szCs w:val="16"/>
              </w:rPr>
              <w:t>to  0.004</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74C430"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0.841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974D37"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0.864</w:t>
            </w:r>
          </w:p>
        </w:tc>
      </w:tr>
      <w:tr w:rsidR="006126A1" w14:paraId="6CFB62DA"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6E9649"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(FS)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835B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0.003 (-0.001 </w:t>
            </w:r>
            <w:proofErr w:type="gramStart"/>
            <w:r>
              <w:rPr>
                <w:rFonts w:ascii="Arial" w:eastAsia="Arial" w:hAnsi="Arial" w:cs="Arial"/>
                <w:color w:val="000000"/>
                <w:sz w:val="16"/>
                <w:szCs w:val="16"/>
              </w:rPr>
              <w:t>to  0.006</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1034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0.129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684A68"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0.231</w:t>
            </w:r>
          </w:p>
        </w:tc>
      </w:tr>
      <w:tr w:rsidR="006126A1" w14:paraId="3A5BAFFA"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0C34B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(RR)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4E289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0.000 (-0.003 </w:t>
            </w:r>
            <w:proofErr w:type="gramStart"/>
            <w:r>
              <w:rPr>
                <w:rFonts w:ascii="Arial" w:eastAsia="Arial" w:hAnsi="Arial" w:cs="Arial"/>
                <w:color w:val="000000"/>
                <w:sz w:val="16"/>
                <w:szCs w:val="16"/>
              </w:rPr>
              <w:t>to  0.004</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771A57"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0.920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3A8060"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0.920</w:t>
            </w:r>
          </w:p>
        </w:tc>
      </w:tr>
      <w:tr w:rsidR="006126A1" w14:paraId="6A59A053"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7AE02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DDT - ln(k)</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F58226"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-0.008 (-0.014 to -0.002)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8EA0B5"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0.013</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B7FC5F"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0.044</w:t>
            </w:r>
          </w:p>
        </w:tc>
      </w:tr>
      <w:tr w:rsidR="006126A1" w14:paraId="35F44BDA"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688BD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SST - SSRT</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CA4C7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-0.005 (-0.011 </w:t>
            </w:r>
            <w:proofErr w:type="gramStart"/>
            <w:r>
              <w:rPr>
                <w:rFonts w:ascii="Arial" w:eastAsia="Arial" w:hAnsi="Arial" w:cs="Arial"/>
                <w:color w:val="000000"/>
                <w:sz w:val="16"/>
                <w:szCs w:val="16"/>
              </w:rPr>
              <w:t>to  0.001</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E541E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0.131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D5936"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0.231</w:t>
            </w:r>
          </w:p>
        </w:tc>
      </w:tr>
      <w:tr w:rsidR="006126A1" w14:paraId="17CE567A" w14:textId="77777777" w:rsidTr="00141506">
        <w:tc>
          <w:tcPr>
            <w:tcW w:w="144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80EBEDC"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FT - raw score</w:t>
            </w:r>
          </w:p>
        </w:tc>
        <w:tc>
          <w:tcPr>
            <w:tcW w:w="2145"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8BD07D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0.001 (-0.002 </w:t>
            </w:r>
            <w:proofErr w:type="gramStart"/>
            <w:r>
              <w:rPr>
                <w:rFonts w:ascii="Arial" w:eastAsia="Arial" w:hAnsi="Arial" w:cs="Arial"/>
                <w:color w:val="000000"/>
                <w:sz w:val="16"/>
                <w:szCs w:val="16"/>
              </w:rPr>
              <w:t>to  0.004</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6E3928F"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0.542</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37A59A8"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0.626</w:t>
            </w:r>
          </w:p>
        </w:tc>
      </w:tr>
    </w:tbl>
    <w:p w14:paraId="0B92E873" w14:textId="77777777" w:rsidR="00A45F1C" w:rsidRDefault="00A45F1C" w:rsidP="00A45F1C"/>
    <w:p w14:paraId="1DEC3BAD" w14:textId="77777777" w:rsidR="00A45F1C" w:rsidRDefault="00A45F1C" w:rsidP="00A45F1C">
      <w:r>
        <w:br w:type="page"/>
      </w:r>
    </w:p>
    <w:p w14:paraId="293F5A98" w14:textId="4CCD5B4F" w:rsidR="00A45F1C" w:rsidRDefault="00A45F1C" w:rsidP="00C86F7F">
      <w:pPr>
        <w:pStyle w:val="Heading2"/>
      </w:pPr>
      <w:bookmarkStart w:id="22" w:name="_Toc213837380"/>
      <w:r>
        <w:lastRenderedPageBreak/>
        <w:t>Supplemental Table 4.4</w:t>
      </w:r>
      <w:bookmarkEnd w:id="22"/>
    </w:p>
    <w:p w14:paraId="7E83529B" w14:textId="586FE0B1" w:rsidR="00A45F1C" w:rsidRDefault="00A45F1C" w:rsidP="00A45F1C">
      <w:pPr>
        <w:pBdr>
          <w:top w:val="none" w:sz="0" w:space="0" w:color="000000"/>
          <w:left w:val="none" w:sz="0" w:space="0" w:color="000000"/>
          <w:bottom w:val="none" w:sz="0" w:space="0" w:color="000000"/>
          <w:right w:val="none" w:sz="0" w:space="0" w:color="000000"/>
        </w:pBdr>
      </w:pPr>
      <w:r>
        <w:rPr>
          <w:rFonts w:ascii="Arial" w:eastAsia="Arial" w:hAnsi="Arial" w:cs="Arial"/>
          <w:color w:val="000000"/>
        </w:rPr>
        <w:t>Effect sizes (change in percent total) and p-values (FDR adjusted) for demographic measures from the comprehensive multivariate binomial regression model predicting year 3 total perceived harms</w:t>
      </w:r>
      <w:r w:rsidRPr="009312B7">
        <w:rPr>
          <w:rFonts w:ascii="Arial" w:eastAsia="Arial" w:hAnsi="Arial" w:cs="Arial"/>
          <w:color w:val="000000"/>
        </w:rPr>
        <w:t xml:space="preserve"> </w:t>
      </w:r>
      <w:r>
        <w:rPr>
          <w:rFonts w:ascii="Arial" w:eastAsia="Arial" w:hAnsi="Arial" w:cs="Arial"/>
          <w:color w:val="000000"/>
        </w:rPr>
        <w:t>fit to the validation arm data.</w:t>
      </w:r>
    </w:p>
    <w:tbl>
      <w:tblPr>
        <w:tblW w:w="0" w:type="auto"/>
        <w:tblLayout w:type="fixed"/>
        <w:tblLook w:val="0420" w:firstRow="1" w:lastRow="0" w:firstColumn="0" w:lastColumn="0" w:noHBand="0" w:noVBand="1"/>
      </w:tblPr>
      <w:tblGrid>
        <w:gridCol w:w="2634"/>
        <w:gridCol w:w="2145"/>
        <w:gridCol w:w="1220"/>
        <w:gridCol w:w="1082"/>
      </w:tblGrid>
      <w:tr w:rsidR="006126A1" w14:paraId="7123C739" w14:textId="77777777" w:rsidTr="00141506">
        <w:trPr>
          <w:tblHeader/>
        </w:trPr>
        <w:tc>
          <w:tcPr>
            <w:tcW w:w="263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A085F"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2145"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701B5A"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w:t>
            </w:r>
          </w:p>
        </w:tc>
        <w:tc>
          <w:tcPr>
            <w:tcW w:w="2302"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D6025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P-value</w:t>
            </w:r>
          </w:p>
        </w:tc>
      </w:tr>
      <w:tr w:rsidR="006126A1" w14:paraId="6A9C8A4E" w14:textId="77777777" w:rsidTr="00141506">
        <w:trPr>
          <w:tblHeader/>
        </w:trPr>
        <w:tc>
          <w:tcPr>
            <w:tcW w:w="263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49EC1D5"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Term</w:t>
            </w:r>
          </w:p>
        </w:tc>
        <w:tc>
          <w:tcPr>
            <w:tcW w:w="2145"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97EC00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Effect size (95% UI)</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E9A8AFC"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Unadjusted</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9D2E4B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Adjusted</w:t>
            </w:r>
          </w:p>
        </w:tc>
      </w:tr>
      <w:tr w:rsidR="006126A1" w14:paraId="161B38D1" w14:textId="77777777" w:rsidTr="00141506">
        <w:tc>
          <w:tcPr>
            <w:tcW w:w="263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72C607"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Family type (Sibling)</w:t>
            </w:r>
          </w:p>
        </w:tc>
        <w:tc>
          <w:tcPr>
            <w:tcW w:w="2145"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3BF67"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-0.001 (-0.006 </w:t>
            </w:r>
            <w:proofErr w:type="gramStart"/>
            <w:r>
              <w:rPr>
                <w:rFonts w:ascii="Arial" w:eastAsia="Arial" w:hAnsi="Arial" w:cs="Arial"/>
                <w:color w:val="000000"/>
                <w:sz w:val="16"/>
                <w:szCs w:val="16"/>
              </w:rPr>
              <w:t>to  0.003</w:t>
            </w:r>
            <w:proofErr w:type="gramEnd"/>
            <w:r>
              <w:rPr>
                <w:rFonts w:ascii="Arial" w:eastAsia="Arial" w:hAnsi="Arial" w:cs="Arial"/>
                <w:color w:val="000000"/>
                <w:sz w:val="16"/>
                <w:szCs w:val="16"/>
              </w:rPr>
              <w:t>)</w:t>
            </w:r>
          </w:p>
        </w:tc>
        <w:tc>
          <w:tcPr>
            <w:tcW w:w="1220"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72A97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0.633</w:t>
            </w:r>
          </w:p>
        </w:tc>
        <w:tc>
          <w:tcPr>
            <w:tcW w:w="108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DCD66F"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0.688</w:t>
            </w:r>
          </w:p>
        </w:tc>
      </w:tr>
      <w:tr w:rsidR="006126A1" w14:paraId="6EA2F192"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5F714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Family type (Twin/Triplet)</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88C7D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0.002 (-0.004 </w:t>
            </w:r>
            <w:proofErr w:type="gramStart"/>
            <w:r>
              <w:rPr>
                <w:rFonts w:ascii="Arial" w:eastAsia="Arial" w:hAnsi="Arial" w:cs="Arial"/>
                <w:color w:val="000000"/>
                <w:sz w:val="16"/>
                <w:szCs w:val="16"/>
              </w:rPr>
              <w:t>to  0.007</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668AC6"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0.505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E68C58"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0.603</w:t>
            </w:r>
          </w:p>
        </w:tc>
      </w:tr>
      <w:tr w:rsidR="006126A1" w14:paraId="04EA7C0D"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1A5390"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Age in years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04C050"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-0.012 (-0.015 to -0.008)</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52806C"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59464"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6126A1" w14:paraId="3769326D"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A5A948"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Sex (Female)</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5C0F97"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-0.007 (-0.010 to -0.004)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EE4EE"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14679"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6126A1" w14:paraId="3D9DC141"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C0485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(Black)</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A4A3D9"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-0.006 (-0.012 </w:t>
            </w:r>
            <w:proofErr w:type="gramStart"/>
            <w:r>
              <w:rPr>
                <w:rFonts w:ascii="Arial" w:eastAsia="Arial" w:hAnsi="Arial" w:cs="Arial"/>
                <w:color w:val="000000"/>
                <w:sz w:val="16"/>
                <w:szCs w:val="16"/>
              </w:rPr>
              <w:t>to  0.001</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2E9F0A"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0.093</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9808FE"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0.181</w:t>
            </w:r>
          </w:p>
        </w:tc>
      </w:tr>
      <w:tr w:rsidR="006126A1" w14:paraId="5999F7E7"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0BB14E"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(Collapsed)</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9DDD3F"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0.007 </w:t>
            </w:r>
            <w:proofErr w:type="gramStart"/>
            <w:r>
              <w:rPr>
                <w:rFonts w:ascii="Arial" w:eastAsia="Arial" w:hAnsi="Arial" w:cs="Arial"/>
                <w:color w:val="000000"/>
                <w:sz w:val="16"/>
                <w:szCs w:val="16"/>
              </w:rPr>
              <w:t>( 0.001</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0.013</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3D808A"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0.018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79395A"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0.052</w:t>
            </w:r>
          </w:p>
        </w:tc>
      </w:tr>
      <w:tr w:rsidR="006126A1" w14:paraId="7C593DA5"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C83A54"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(Multiple races)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726116"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w:t>
            </w:r>
            <w:proofErr w:type="gramStart"/>
            <w:r>
              <w:rPr>
                <w:rFonts w:ascii="Arial" w:eastAsia="Arial" w:hAnsi="Arial" w:cs="Arial"/>
                <w:color w:val="000000"/>
                <w:sz w:val="16"/>
                <w:szCs w:val="16"/>
              </w:rPr>
              <w:t>0.004 (-</w:t>
            </w:r>
            <w:proofErr w:type="gramEnd"/>
            <w:r>
              <w:rPr>
                <w:rFonts w:ascii="Arial" w:eastAsia="Arial" w:hAnsi="Arial" w:cs="Arial"/>
                <w:color w:val="000000"/>
                <w:sz w:val="16"/>
                <w:szCs w:val="16"/>
              </w:rPr>
              <w:t xml:space="preserve">0.009 </w:t>
            </w:r>
            <w:proofErr w:type="gramStart"/>
            <w:r>
              <w:rPr>
                <w:rFonts w:ascii="Arial" w:eastAsia="Arial" w:hAnsi="Arial" w:cs="Arial"/>
                <w:color w:val="000000"/>
                <w:sz w:val="16"/>
                <w:szCs w:val="16"/>
              </w:rPr>
              <w:t>to  0.001</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36826"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0.138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BF84E0"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0.232</w:t>
            </w:r>
          </w:p>
        </w:tc>
      </w:tr>
      <w:tr w:rsidR="006126A1" w14:paraId="197268D7"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ECC98"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Ethnicity (Hispanic)</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1B9B0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0.002 (-0.002 </w:t>
            </w:r>
            <w:proofErr w:type="gramStart"/>
            <w:r>
              <w:rPr>
                <w:rFonts w:ascii="Arial" w:eastAsia="Arial" w:hAnsi="Arial" w:cs="Arial"/>
                <w:color w:val="000000"/>
                <w:sz w:val="16"/>
                <w:szCs w:val="16"/>
              </w:rPr>
              <w:t>to  0.005</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17B4D5"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0.356</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81464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0.488</w:t>
            </w:r>
          </w:p>
        </w:tc>
      </w:tr>
      <w:tr w:rsidR="006126A1" w14:paraId="7278CAA4"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2CBF6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(&lt;50)</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B8585E"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0.002 (-0.003 </w:t>
            </w:r>
            <w:proofErr w:type="gramStart"/>
            <w:r>
              <w:rPr>
                <w:rFonts w:ascii="Arial" w:eastAsia="Arial" w:hAnsi="Arial" w:cs="Arial"/>
                <w:color w:val="000000"/>
                <w:sz w:val="16"/>
                <w:szCs w:val="16"/>
              </w:rPr>
              <w:t>to  0.008</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22E897"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0.433</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41A58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0.572</w:t>
            </w:r>
          </w:p>
        </w:tc>
      </w:tr>
      <w:tr w:rsidR="006126A1" w14:paraId="0F4ED71F"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2ED3E"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(50-99)</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41A25"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0.002 (-0.003 </w:t>
            </w:r>
            <w:proofErr w:type="gramStart"/>
            <w:r>
              <w:rPr>
                <w:rFonts w:ascii="Arial" w:eastAsia="Arial" w:hAnsi="Arial" w:cs="Arial"/>
                <w:color w:val="000000"/>
                <w:sz w:val="16"/>
                <w:szCs w:val="16"/>
              </w:rPr>
              <w:t>to  0.007</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7BE73E"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0.489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2FB49"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0.603</w:t>
            </w:r>
          </w:p>
        </w:tc>
      </w:tr>
      <w:tr w:rsidR="006126A1" w14:paraId="2292EEEF"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9F6B3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(Not provided)</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E03A14"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-0.002 (-0.008 </w:t>
            </w:r>
            <w:proofErr w:type="gramStart"/>
            <w:r>
              <w:rPr>
                <w:rFonts w:ascii="Arial" w:eastAsia="Arial" w:hAnsi="Arial" w:cs="Arial"/>
                <w:color w:val="000000"/>
                <w:sz w:val="16"/>
                <w:szCs w:val="16"/>
              </w:rPr>
              <w:t>to  0.004</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20CDBC"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0.449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816F2E"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0.572</w:t>
            </w:r>
          </w:p>
        </w:tc>
      </w:tr>
      <w:tr w:rsidR="006126A1" w14:paraId="60F66BA7"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E51BA4"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(&lt;High school)</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625418"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-0.018 (-0.027 to -0.009)</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40FDC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39135"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0.001</w:t>
            </w:r>
          </w:p>
        </w:tc>
      </w:tr>
      <w:tr w:rsidR="006126A1" w14:paraId="67BB60C1"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8CD7D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(High school/GED)</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41E5D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-0.007 (-0.014 </w:t>
            </w:r>
            <w:proofErr w:type="gramStart"/>
            <w:r>
              <w:rPr>
                <w:rFonts w:ascii="Arial" w:eastAsia="Arial" w:hAnsi="Arial" w:cs="Arial"/>
                <w:color w:val="000000"/>
                <w:sz w:val="16"/>
                <w:szCs w:val="16"/>
              </w:rPr>
              <w:t>to  0.000</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1C5269"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0.058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925B09"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0.131</w:t>
            </w:r>
          </w:p>
        </w:tc>
      </w:tr>
      <w:tr w:rsidR="006126A1" w14:paraId="20AD9DAA"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7BA8F4"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(Some college)</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0D4E24"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-0.001 (-0.007 </w:t>
            </w:r>
            <w:proofErr w:type="gramStart"/>
            <w:r>
              <w:rPr>
                <w:rFonts w:ascii="Arial" w:eastAsia="Arial" w:hAnsi="Arial" w:cs="Arial"/>
                <w:color w:val="000000"/>
                <w:sz w:val="16"/>
                <w:szCs w:val="16"/>
              </w:rPr>
              <w:t>to  0.005</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7B8914"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0.709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46A17A"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0.749</w:t>
            </w:r>
          </w:p>
        </w:tc>
      </w:tr>
      <w:tr w:rsidR="006126A1" w14:paraId="0DDB2FE9"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863C27"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w:t>
            </w:r>
            <w:proofErr w:type="gramStart"/>
            <w:r>
              <w:rPr>
                <w:rFonts w:ascii="Arial" w:eastAsia="Arial" w:hAnsi="Arial" w:cs="Arial"/>
                <w:color w:val="000000"/>
                <w:sz w:val="16"/>
                <w:szCs w:val="16"/>
              </w:rPr>
              <w:t>Post-graduate</w:t>
            </w:r>
            <w:proofErr w:type="gramEnd"/>
            <w:r>
              <w:rPr>
                <w:rFonts w:ascii="Arial" w:eastAsia="Arial" w:hAnsi="Arial" w:cs="Arial"/>
                <w:color w:val="000000"/>
                <w:sz w:val="16"/>
                <w:szCs w:val="16"/>
              </w:rPr>
              <w:t>)</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E834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0.021 </w:t>
            </w:r>
            <w:proofErr w:type="gramStart"/>
            <w:r>
              <w:rPr>
                <w:rFonts w:ascii="Arial" w:eastAsia="Arial" w:hAnsi="Arial" w:cs="Arial"/>
                <w:color w:val="000000"/>
                <w:sz w:val="16"/>
                <w:szCs w:val="16"/>
              </w:rPr>
              <w:t>( 0.015</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0.027</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BE1B58"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2BEACA"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6126A1" w14:paraId="2049A3CF"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9C01C"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(M; 1P/Labor)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DBAA1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0.008 </w:t>
            </w:r>
            <w:proofErr w:type="gramStart"/>
            <w:r>
              <w:rPr>
                <w:rFonts w:ascii="Arial" w:eastAsia="Arial" w:hAnsi="Arial" w:cs="Arial"/>
                <w:color w:val="000000"/>
                <w:sz w:val="16"/>
                <w:szCs w:val="16"/>
              </w:rPr>
              <w:t>( 0.001</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0.014</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183B58"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0.017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A991C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0.052</w:t>
            </w:r>
          </w:p>
        </w:tc>
      </w:tr>
      <w:tr w:rsidR="006126A1" w14:paraId="2C10F7F9"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DF7FE"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(M; 0P/Labor)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BFA32A"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0.005 (-0.006 </w:t>
            </w:r>
            <w:proofErr w:type="gramStart"/>
            <w:r>
              <w:rPr>
                <w:rFonts w:ascii="Arial" w:eastAsia="Arial" w:hAnsi="Arial" w:cs="Arial"/>
                <w:color w:val="000000"/>
                <w:sz w:val="16"/>
                <w:szCs w:val="16"/>
              </w:rPr>
              <w:t>to  0.016</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E35E91"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0.336</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AFD87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0.488</w:t>
            </w:r>
          </w:p>
        </w:tc>
      </w:tr>
      <w:tr w:rsidR="006126A1" w14:paraId="1EEDFFD4"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05C6A7"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BP/Labor)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A2BB2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-0.010 (-0.019 to -0.001)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F38444"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0.035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25F327"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0.086</w:t>
            </w:r>
          </w:p>
        </w:tc>
      </w:tr>
      <w:tr w:rsidR="006126A1" w14:paraId="403EBC58"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7C27A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1P/Labor)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092D7E"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-0.005 (-0.017 </w:t>
            </w:r>
            <w:proofErr w:type="gramStart"/>
            <w:r>
              <w:rPr>
                <w:rFonts w:ascii="Arial" w:eastAsia="Arial" w:hAnsi="Arial" w:cs="Arial"/>
                <w:color w:val="000000"/>
                <w:sz w:val="16"/>
                <w:szCs w:val="16"/>
              </w:rPr>
              <w:t>to  0.006</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32B17"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0.344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8F5E9"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0.488</w:t>
            </w:r>
          </w:p>
        </w:tc>
      </w:tr>
      <w:tr w:rsidR="006126A1" w14:paraId="260BF638"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CC477F"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LP/Labor)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FB09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-0.007 (-0.014 to -0.001)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85BE49"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0.027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E1C9EA"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0.070</w:t>
            </w:r>
          </w:p>
        </w:tc>
      </w:tr>
      <w:tr w:rsidR="006126A1" w14:paraId="02FE93F3"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F17E8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0P/Labor)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8F3BF5"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0.008 </w:t>
            </w:r>
            <w:proofErr w:type="gramStart"/>
            <w:r>
              <w:rPr>
                <w:rFonts w:ascii="Arial" w:eastAsia="Arial" w:hAnsi="Arial" w:cs="Arial"/>
                <w:color w:val="000000"/>
                <w:sz w:val="16"/>
                <w:szCs w:val="16"/>
              </w:rPr>
              <w:t>( 0.000</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0.016</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C141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0.060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9AF038"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0.131</w:t>
            </w:r>
          </w:p>
        </w:tc>
      </w:tr>
      <w:tr w:rsidR="006126A1" w14:paraId="2EE39D47"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7E91A3"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substance use issues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A61B8B"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-0.006 (-0.010 to -0.002)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7B8189"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0.003</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2516AC"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0.011</w:t>
            </w:r>
          </w:p>
        </w:tc>
      </w:tr>
      <w:tr w:rsidR="006126A1" w14:paraId="16733D0C"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569A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mental health issues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25892"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-0.004 (-0.007 to -0.001)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CC875"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30E2A"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0.025</w:t>
            </w:r>
          </w:p>
        </w:tc>
      </w:tr>
      <w:tr w:rsidR="006126A1" w14:paraId="23D0D2B8" w14:textId="77777777" w:rsidTr="00141506">
        <w:tc>
          <w:tcPr>
            <w:tcW w:w="263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DF9BC64"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job/police issues</w:t>
            </w:r>
          </w:p>
        </w:tc>
        <w:tc>
          <w:tcPr>
            <w:tcW w:w="2145"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0BD29A9"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-0.004 (-0.008 </w:t>
            </w:r>
            <w:proofErr w:type="gramStart"/>
            <w:r>
              <w:rPr>
                <w:rFonts w:ascii="Arial" w:eastAsia="Arial" w:hAnsi="Arial" w:cs="Arial"/>
                <w:color w:val="000000"/>
                <w:sz w:val="16"/>
                <w:szCs w:val="16"/>
              </w:rPr>
              <w:t>to  0.000</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3F4105D"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0.075</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5247CB4" w14:textId="77777777" w:rsidR="006126A1" w:rsidRDefault="006126A1"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0.155</w:t>
            </w:r>
          </w:p>
        </w:tc>
      </w:tr>
    </w:tbl>
    <w:p w14:paraId="29FB412C" w14:textId="26FFF49A" w:rsidR="00A45F1C" w:rsidRDefault="00A45F1C">
      <w:pPr>
        <w:rPr>
          <w:rFonts w:ascii="Arial" w:hAnsi="Arial" w:cs="Arial"/>
          <w:b/>
          <w:bCs/>
        </w:rPr>
      </w:pPr>
      <w:r>
        <w:br w:type="page"/>
      </w:r>
    </w:p>
    <w:p w14:paraId="16791297" w14:textId="243D83C8" w:rsidR="00470405" w:rsidRDefault="00470405" w:rsidP="00470405">
      <w:pPr>
        <w:pStyle w:val="Heading2"/>
      </w:pPr>
      <w:bookmarkStart w:id="23" w:name="_Toc213837381"/>
      <w:r>
        <w:lastRenderedPageBreak/>
        <w:t>Supplemental Table 4.5</w:t>
      </w:r>
      <w:bookmarkEnd w:id="23"/>
    </w:p>
    <w:p w14:paraId="204BAB00" w14:textId="77777777" w:rsidR="00DF5A49" w:rsidRDefault="00DF5A49" w:rsidP="00DF5A49">
      <w:pPr>
        <w:rPr>
          <w:rFonts w:ascii="Arial" w:eastAsia="Arial" w:hAnsi="Arial" w:cs="Arial"/>
          <w:color w:val="000000"/>
        </w:rPr>
      </w:pPr>
      <w:r>
        <w:rPr>
          <w:rFonts w:ascii="Arial" w:hAnsi="Arial" w:cs="Arial"/>
        </w:rPr>
        <w:t>Predictive performance consisting of area under the curve (AUC; predicting a median split of scores) and mean-square error (MSE; using raw values) for</w:t>
      </w:r>
      <w:r w:rsidR="00974618">
        <w:rPr>
          <w:rFonts w:ascii="Arial" w:hAnsi="Arial" w:cs="Arial"/>
        </w:rPr>
        <w:t xml:space="preserve"> model fit to discovery set predicting validation set with pairwise comparisons (difference, standard error, and p-value following FDR correction) between reduced models (Set A - base predictors; Set A + B - base and questionnaire-based impulsivity predictors; Set A + C - base and behavioral-based impulsivity measures) and the full model (Set A + B + C - base and both questionnaire and behavioral-based impulsivity measures) </w:t>
      </w:r>
      <w:r>
        <w:rPr>
          <w:rFonts w:ascii="Arial" w:hAnsi="Arial" w:cs="Arial"/>
        </w:rPr>
        <w:t xml:space="preserve">using baseline measures to </w:t>
      </w:r>
      <w:r>
        <w:rPr>
          <w:rFonts w:ascii="Arial" w:eastAsia="Arial" w:hAnsi="Arial" w:cs="Arial"/>
          <w:color w:val="000000"/>
        </w:rPr>
        <w:t>predict total perceived harms at year 3.</w:t>
      </w:r>
    </w:p>
    <w:tbl>
      <w:tblPr>
        <w:tblW w:w="0" w:type="auto"/>
        <w:tblLayout w:type="fixed"/>
        <w:tblLook w:val="0420" w:firstRow="1" w:lastRow="0" w:firstColumn="0" w:lastColumn="0" w:noHBand="0" w:noVBand="1"/>
      </w:tblPr>
      <w:tblGrid>
        <w:gridCol w:w="2056"/>
        <w:gridCol w:w="901"/>
        <w:gridCol w:w="2337"/>
        <w:gridCol w:w="2397"/>
        <w:gridCol w:w="2632"/>
      </w:tblGrid>
      <w:tr w:rsidR="000F5E09" w14:paraId="05D25019" w14:textId="77777777" w:rsidTr="00141506">
        <w:trPr>
          <w:tblHeader/>
        </w:trPr>
        <w:tc>
          <w:tcPr>
            <w:tcW w:w="2056"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3248A30"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Model</w:t>
            </w:r>
          </w:p>
        </w:tc>
        <w:tc>
          <w:tcPr>
            <w:tcW w:w="901"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BD61CF1"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Metric</w:t>
            </w:r>
          </w:p>
        </w:tc>
        <w:tc>
          <w:tcPr>
            <w:tcW w:w="2337"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0212AA8"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Base + Imp. [Quest.]</w:t>
            </w:r>
          </w:p>
        </w:tc>
        <w:tc>
          <w:tcPr>
            <w:tcW w:w="2397"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36E5875"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Base + Imp. [Beh.]</w:t>
            </w:r>
          </w:p>
        </w:tc>
        <w:tc>
          <w:tcPr>
            <w:tcW w:w="2632"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B4449DB"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Base + Imp. [Quest. + Beh.]</w:t>
            </w:r>
          </w:p>
        </w:tc>
      </w:tr>
      <w:tr w:rsidR="000F5E09" w14:paraId="50F4238B" w14:textId="77777777" w:rsidTr="00141506">
        <w:tc>
          <w:tcPr>
            <w:tcW w:w="2056"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577405"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901"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AD2B5"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AUC</w:t>
            </w:r>
          </w:p>
        </w:tc>
        <w:tc>
          <w:tcPr>
            <w:tcW w:w="2337"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2635D"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0.596</w:t>
            </w:r>
          </w:p>
        </w:tc>
        <w:tc>
          <w:tcPr>
            <w:tcW w:w="2397"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EAB90F"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0.587</w:t>
            </w:r>
          </w:p>
        </w:tc>
        <w:tc>
          <w:tcPr>
            <w:tcW w:w="263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CA38DD"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0.598</w:t>
            </w:r>
          </w:p>
        </w:tc>
      </w:tr>
      <w:tr w:rsidR="000F5E09" w14:paraId="242E3F78"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045A3F"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w:t>
            </w:r>
          </w:p>
        </w:tc>
        <w:tc>
          <w:tcPr>
            <w:tcW w:w="9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06F90D"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0.585</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8D6395"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0.011 (0.004); p = 0.006</w:t>
            </w: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320846"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0.002 (0.003); p = 0.421</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74214D"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0.013 (0.004); p = 0.006</w:t>
            </w:r>
          </w:p>
        </w:tc>
      </w:tr>
      <w:tr w:rsidR="000F5E09" w14:paraId="7C0177D2"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45B6C9"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[Quest.]</w:t>
            </w:r>
          </w:p>
        </w:tc>
        <w:tc>
          <w:tcPr>
            <w:tcW w:w="9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20ED8"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0.596</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0356F"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EA94E"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-0.009 (0.004); p = 0.074</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020834"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0.002 (0.002); p = 0.421</w:t>
            </w:r>
          </w:p>
        </w:tc>
      </w:tr>
      <w:tr w:rsidR="000F5E09" w14:paraId="0E7C22C9"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5EB7B0"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[Beh.]</w:t>
            </w:r>
          </w:p>
        </w:tc>
        <w:tc>
          <w:tcPr>
            <w:tcW w:w="9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B9B347"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0.587</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1F8A8E"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13224F"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17F76F"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0.011 (0.004); p = 0.006</w:t>
            </w:r>
          </w:p>
        </w:tc>
      </w:tr>
      <w:tr w:rsidR="000F5E09" w14:paraId="5D8C6155"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F3B1B"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9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9B5C97"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MSE</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3BE845"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40.6</w:t>
            </w: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4A699F"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40.8</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C2C856"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40.6</w:t>
            </w:r>
          </w:p>
        </w:tc>
      </w:tr>
      <w:tr w:rsidR="000F5E09" w14:paraId="19D1CE2A"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EEEC4"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w:t>
            </w:r>
          </w:p>
        </w:tc>
        <w:tc>
          <w:tcPr>
            <w:tcW w:w="9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9ABCD4"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40.9</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AF2F3"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-0.3 (0.1); p = 0.154</w:t>
            </w: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71743"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-0.1 (0.1); p = 0.478</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244E04"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-0.3 (0.2); p = 0.154</w:t>
            </w:r>
          </w:p>
        </w:tc>
      </w:tr>
      <w:tr w:rsidR="000F5E09" w14:paraId="3D186A9C"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DEEB84"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[Quest.]</w:t>
            </w:r>
          </w:p>
        </w:tc>
        <w:tc>
          <w:tcPr>
            <w:tcW w:w="9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DDAA8"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40.6</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A1F3E"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4D80EA"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0.2 (0.2); p = 0.42</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57605C"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-0.1 (0.1); p = 0.61</w:t>
            </w:r>
          </w:p>
        </w:tc>
      </w:tr>
      <w:tr w:rsidR="000F5E09" w14:paraId="6448C0DC" w14:textId="77777777" w:rsidTr="00141506">
        <w:tc>
          <w:tcPr>
            <w:tcW w:w="2056"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CBEBD8F"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[Beh.]</w:t>
            </w:r>
          </w:p>
        </w:tc>
        <w:tc>
          <w:tcPr>
            <w:tcW w:w="901"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C7AFD73"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40.8</w:t>
            </w:r>
          </w:p>
        </w:tc>
        <w:tc>
          <w:tcPr>
            <w:tcW w:w="2337"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55A1133"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97"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B52A513"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63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C9391B0" w14:textId="77777777" w:rsidR="000F5E09" w:rsidRDefault="000F5E09"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-0.2 (0.1); p = 0.192</w:t>
            </w:r>
          </w:p>
        </w:tc>
      </w:tr>
    </w:tbl>
    <w:p w14:paraId="28929113" w14:textId="77777777" w:rsidR="00470405" w:rsidRDefault="00470405"/>
    <w:p w14:paraId="715E7786" w14:textId="501C5461" w:rsidR="00470405" w:rsidRDefault="00470405">
      <w:pPr>
        <w:rPr>
          <w:rFonts w:ascii="Arial" w:hAnsi="Arial" w:cs="Arial"/>
          <w:b/>
          <w:bCs/>
        </w:rPr>
      </w:pPr>
      <w:r>
        <w:br w:type="page"/>
      </w:r>
    </w:p>
    <w:p w14:paraId="2DA02D07" w14:textId="1F06B8F7" w:rsidR="00AE4258" w:rsidRDefault="00AE4258" w:rsidP="00C86F7F">
      <w:pPr>
        <w:pStyle w:val="Heading2"/>
      </w:pPr>
      <w:bookmarkStart w:id="24" w:name="_Toc213837382"/>
      <w:r w:rsidRPr="007E36FF">
        <w:lastRenderedPageBreak/>
        <w:t xml:space="preserve">Supplemental Table </w:t>
      </w:r>
      <w:r>
        <w:t>5.1</w:t>
      </w:r>
      <w:bookmarkEnd w:id="24"/>
    </w:p>
    <w:p w14:paraId="74EC35CA" w14:textId="6BC4A01F" w:rsidR="00AE4258" w:rsidRDefault="00AE4258" w:rsidP="00AE4258">
      <w:pPr>
        <w:pBdr>
          <w:top w:val="none" w:sz="0" w:space="0" w:color="000000"/>
          <w:left w:val="none" w:sz="0" w:space="0" w:color="000000"/>
          <w:bottom w:val="none" w:sz="0" w:space="0" w:color="000000"/>
          <w:right w:val="none" w:sz="0" w:space="0" w:color="000000"/>
        </w:pBdr>
      </w:pPr>
      <w:r>
        <w:rPr>
          <w:rFonts w:ascii="Arial" w:eastAsia="Arial" w:hAnsi="Arial" w:cs="Arial"/>
          <w:color w:val="000000"/>
        </w:rPr>
        <w:t>Effect sizes (change in percent total) and p-values (FDR adjusted) for concurrent impulsivity measures from the comprehensive multivariate binomial regression model predicting year 3 total perceived harms</w:t>
      </w:r>
      <w:r w:rsidRPr="009312B7">
        <w:rPr>
          <w:rFonts w:ascii="Arial" w:eastAsia="Arial" w:hAnsi="Arial" w:cs="Arial"/>
          <w:color w:val="000000"/>
        </w:rPr>
        <w:t xml:space="preserve"> </w:t>
      </w:r>
      <w:r>
        <w:rPr>
          <w:rFonts w:ascii="Arial" w:eastAsia="Arial" w:hAnsi="Arial" w:cs="Arial"/>
          <w:color w:val="000000"/>
        </w:rPr>
        <w:t>fit to the discovery arm data.</w:t>
      </w:r>
    </w:p>
    <w:tbl>
      <w:tblPr>
        <w:tblW w:w="0" w:type="auto"/>
        <w:tblLayout w:type="fixed"/>
        <w:tblLook w:val="0420" w:firstRow="1" w:lastRow="0" w:firstColumn="0" w:lastColumn="0" w:noHBand="0" w:noVBand="1"/>
      </w:tblPr>
      <w:tblGrid>
        <w:gridCol w:w="1442"/>
        <w:gridCol w:w="2145"/>
        <w:gridCol w:w="1220"/>
        <w:gridCol w:w="1082"/>
      </w:tblGrid>
      <w:tr w:rsidR="00530D13" w14:paraId="3AF1CF3F" w14:textId="77777777" w:rsidTr="00141506">
        <w:trPr>
          <w:tblHeader/>
        </w:trPr>
        <w:tc>
          <w:tcPr>
            <w:tcW w:w="144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9609C"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2145"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9C3F14"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w:t>
            </w:r>
          </w:p>
        </w:tc>
        <w:tc>
          <w:tcPr>
            <w:tcW w:w="2302"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2CA63A"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P-value</w:t>
            </w:r>
          </w:p>
        </w:tc>
      </w:tr>
      <w:tr w:rsidR="00530D13" w14:paraId="266609BA" w14:textId="77777777" w:rsidTr="00141506">
        <w:trPr>
          <w:tblHeader/>
        </w:trPr>
        <w:tc>
          <w:tcPr>
            <w:tcW w:w="144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9A864FF"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Term</w:t>
            </w:r>
          </w:p>
        </w:tc>
        <w:tc>
          <w:tcPr>
            <w:tcW w:w="2145"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C3784EB"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Effect size (95% UI)</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8F315FE"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Unadjusted</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09F9D66"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Adjusted</w:t>
            </w:r>
          </w:p>
        </w:tc>
      </w:tr>
      <w:tr w:rsidR="00530D13" w14:paraId="76AD96BE" w14:textId="77777777" w:rsidTr="00141506">
        <w:tc>
          <w:tcPr>
            <w:tcW w:w="144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8FFCD6"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(NU)</w:t>
            </w:r>
          </w:p>
        </w:tc>
        <w:tc>
          <w:tcPr>
            <w:tcW w:w="2145"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E37688"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w:t>
            </w:r>
            <w:proofErr w:type="gramStart"/>
            <w:r>
              <w:rPr>
                <w:rFonts w:ascii="Arial" w:eastAsia="Arial" w:hAnsi="Arial" w:cs="Arial"/>
                <w:color w:val="000000"/>
                <w:sz w:val="16"/>
                <w:szCs w:val="16"/>
              </w:rPr>
              <w:t>0.011 (-</w:t>
            </w:r>
            <w:proofErr w:type="gramEnd"/>
            <w:r>
              <w:rPr>
                <w:rFonts w:ascii="Arial" w:eastAsia="Arial" w:hAnsi="Arial" w:cs="Arial"/>
                <w:color w:val="000000"/>
                <w:sz w:val="16"/>
                <w:szCs w:val="16"/>
              </w:rPr>
              <w:t>0.015 to -0.007)</w:t>
            </w:r>
          </w:p>
        </w:tc>
        <w:tc>
          <w:tcPr>
            <w:tcW w:w="1220"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7229C"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07A765"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530D13" w14:paraId="3E63CCC2"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7CFB0B"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(PE)</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B7D725"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-0.008 (-0.012 to -0.004)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593E9"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839F3"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0.001</w:t>
            </w:r>
          </w:p>
        </w:tc>
      </w:tr>
      <w:tr w:rsidR="00530D13" w14:paraId="0EC4E52B"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B31222"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CB6C29"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-0.011 (-0.014 to -0.007)</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011126"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FBB7BE"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530D13" w14:paraId="0E2E1E82"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9860BD"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(SS)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3FC64"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-0.005 (-0.009 to -0.002)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B657F9"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59EEE1"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0.004</w:t>
            </w:r>
          </w:p>
        </w:tc>
      </w:tr>
      <w:tr w:rsidR="00530D13" w14:paraId="105DA265"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5522DE"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(PU)</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27569F"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-0.010 (-0.015 to -0.006)</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2DF8A"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B67970"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530D13" w14:paraId="05F9264B"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2BB4F6"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(DR)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CA2B03"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-0.003 (-0.007 </w:t>
            </w:r>
            <w:proofErr w:type="gramStart"/>
            <w:r>
              <w:rPr>
                <w:rFonts w:ascii="Arial" w:eastAsia="Arial" w:hAnsi="Arial" w:cs="Arial"/>
                <w:color w:val="000000"/>
                <w:sz w:val="16"/>
                <w:szCs w:val="16"/>
              </w:rPr>
              <w:t>to  0.002</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E116A3"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0.217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2E517E"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0.319</w:t>
            </w:r>
          </w:p>
        </w:tc>
      </w:tr>
      <w:tr w:rsidR="00530D13" w14:paraId="1230A020"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3EC4B7"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(FS)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D8688"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w:t>
            </w:r>
            <w:proofErr w:type="gramStart"/>
            <w:r>
              <w:rPr>
                <w:rFonts w:ascii="Arial" w:eastAsia="Arial" w:hAnsi="Arial" w:cs="Arial"/>
                <w:color w:val="000000"/>
                <w:sz w:val="16"/>
                <w:szCs w:val="16"/>
              </w:rPr>
              <w:t>0.004 (-</w:t>
            </w:r>
            <w:proofErr w:type="gramEnd"/>
            <w:r>
              <w:rPr>
                <w:rFonts w:ascii="Arial" w:eastAsia="Arial" w:hAnsi="Arial" w:cs="Arial"/>
                <w:color w:val="000000"/>
                <w:sz w:val="16"/>
                <w:szCs w:val="16"/>
              </w:rPr>
              <w:t xml:space="preserve">0.009 </w:t>
            </w:r>
            <w:proofErr w:type="gramStart"/>
            <w:r>
              <w:rPr>
                <w:rFonts w:ascii="Arial" w:eastAsia="Arial" w:hAnsi="Arial" w:cs="Arial"/>
                <w:color w:val="000000"/>
                <w:sz w:val="16"/>
                <w:szCs w:val="16"/>
              </w:rPr>
              <w:t>to  0.000</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EEF862"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0.045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B8D83"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0.083</w:t>
            </w:r>
          </w:p>
        </w:tc>
      </w:tr>
      <w:tr w:rsidR="00530D13" w14:paraId="6576F331"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7BB4AD"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(RR)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F54E0"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0.017 </w:t>
            </w:r>
            <w:proofErr w:type="gramStart"/>
            <w:r>
              <w:rPr>
                <w:rFonts w:ascii="Arial" w:eastAsia="Arial" w:hAnsi="Arial" w:cs="Arial"/>
                <w:color w:val="000000"/>
                <w:sz w:val="16"/>
                <w:szCs w:val="16"/>
              </w:rPr>
              <w:t>( 0.013</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0.020</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7CACD"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2BE182"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530D13" w14:paraId="51D67D4A"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C9D22"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DDT - ln(k)</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04DE45"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-0.010 (-0.017 to -0.003)</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CFCA65"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94498E"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0.016</w:t>
            </w:r>
          </w:p>
        </w:tc>
      </w:tr>
      <w:tr w:rsidR="00530D13" w14:paraId="4B149847"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915C45"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SST - SSRT</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D9B7B"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-0.004 (-0.009 </w:t>
            </w:r>
            <w:proofErr w:type="gramStart"/>
            <w:r>
              <w:rPr>
                <w:rFonts w:ascii="Arial" w:eastAsia="Arial" w:hAnsi="Arial" w:cs="Arial"/>
                <w:color w:val="000000"/>
                <w:sz w:val="16"/>
                <w:szCs w:val="16"/>
              </w:rPr>
              <w:t>to  0.002</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2A469"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0.227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BA2B1B"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0.319</w:t>
            </w:r>
          </w:p>
        </w:tc>
      </w:tr>
      <w:tr w:rsidR="00530D13" w14:paraId="46879987" w14:textId="77777777" w:rsidTr="00141506">
        <w:tc>
          <w:tcPr>
            <w:tcW w:w="144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022C417"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FT - raw score</w:t>
            </w:r>
          </w:p>
        </w:tc>
        <w:tc>
          <w:tcPr>
            <w:tcW w:w="2145"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0C9A091"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0.002 (-0.002 </w:t>
            </w:r>
            <w:proofErr w:type="gramStart"/>
            <w:r>
              <w:rPr>
                <w:rFonts w:ascii="Arial" w:eastAsia="Arial" w:hAnsi="Arial" w:cs="Arial"/>
                <w:color w:val="000000"/>
                <w:sz w:val="16"/>
                <w:szCs w:val="16"/>
              </w:rPr>
              <w:t>to  0.006</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221980B"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0.326</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DD2AEC4"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0.402</w:t>
            </w:r>
          </w:p>
        </w:tc>
      </w:tr>
    </w:tbl>
    <w:p w14:paraId="22F70334" w14:textId="77777777" w:rsidR="00AE4258" w:rsidRDefault="00AE4258" w:rsidP="00AE4258"/>
    <w:p w14:paraId="79429D75" w14:textId="77777777" w:rsidR="00AE4258" w:rsidRDefault="00AE4258" w:rsidP="00AE4258">
      <w:r>
        <w:br w:type="page"/>
      </w:r>
    </w:p>
    <w:p w14:paraId="4335B360" w14:textId="4E6DFEB9" w:rsidR="00AE4258" w:rsidRDefault="00AE4258" w:rsidP="00C86F7F">
      <w:pPr>
        <w:pStyle w:val="Heading2"/>
      </w:pPr>
      <w:bookmarkStart w:id="25" w:name="_Toc213837383"/>
      <w:r>
        <w:lastRenderedPageBreak/>
        <w:t>Supplemental Table 5.2</w:t>
      </w:r>
      <w:bookmarkEnd w:id="25"/>
    </w:p>
    <w:p w14:paraId="7E2F540B" w14:textId="77777777" w:rsidR="00AE4258" w:rsidRDefault="00AE4258" w:rsidP="00AE4258">
      <w:pPr>
        <w:pBdr>
          <w:top w:val="none" w:sz="0" w:space="0" w:color="000000"/>
          <w:left w:val="none" w:sz="0" w:space="0" w:color="000000"/>
          <w:bottom w:val="none" w:sz="0" w:space="0" w:color="000000"/>
          <w:right w:val="none" w:sz="0" w:space="0" w:color="000000"/>
        </w:pBdr>
      </w:pPr>
      <w:r>
        <w:rPr>
          <w:rFonts w:ascii="Arial" w:eastAsia="Arial" w:hAnsi="Arial" w:cs="Arial"/>
          <w:color w:val="000000"/>
        </w:rPr>
        <w:t>Effect sizes (change in percent total) and p-values (FDR adjusted) for demographic measures from the comprehensive multivariate binomial regression model predicting year 3 total perceived harms</w:t>
      </w:r>
      <w:r w:rsidRPr="009312B7">
        <w:rPr>
          <w:rFonts w:ascii="Arial" w:eastAsia="Arial" w:hAnsi="Arial" w:cs="Arial"/>
          <w:color w:val="000000"/>
        </w:rPr>
        <w:t xml:space="preserve"> </w:t>
      </w:r>
      <w:r>
        <w:rPr>
          <w:rFonts w:ascii="Arial" w:eastAsia="Arial" w:hAnsi="Arial" w:cs="Arial"/>
          <w:color w:val="000000"/>
        </w:rPr>
        <w:t>fit to the discovery arm data.</w:t>
      </w:r>
    </w:p>
    <w:tbl>
      <w:tblPr>
        <w:tblW w:w="0" w:type="auto"/>
        <w:tblLayout w:type="fixed"/>
        <w:tblLook w:val="0420" w:firstRow="1" w:lastRow="0" w:firstColumn="0" w:lastColumn="0" w:noHBand="0" w:noVBand="1"/>
      </w:tblPr>
      <w:tblGrid>
        <w:gridCol w:w="2634"/>
        <w:gridCol w:w="2145"/>
        <w:gridCol w:w="1220"/>
        <w:gridCol w:w="1082"/>
      </w:tblGrid>
      <w:tr w:rsidR="00530D13" w14:paraId="6591F69A" w14:textId="77777777" w:rsidTr="00141506">
        <w:trPr>
          <w:tblHeader/>
        </w:trPr>
        <w:tc>
          <w:tcPr>
            <w:tcW w:w="263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6A9907"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2145"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7D643B"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w:t>
            </w:r>
          </w:p>
        </w:tc>
        <w:tc>
          <w:tcPr>
            <w:tcW w:w="2302"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7AF83D"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P-value</w:t>
            </w:r>
          </w:p>
        </w:tc>
      </w:tr>
      <w:tr w:rsidR="00530D13" w14:paraId="1AFEC03B" w14:textId="77777777" w:rsidTr="00141506">
        <w:trPr>
          <w:tblHeader/>
        </w:trPr>
        <w:tc>
          <w:tcPr>
            <w:tcW w:w="263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BAE65DD"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Term</w:t>
            </w:r>
          </w:p>
        </w:tc>
        <w:tc>
          <w:tcPr>
            <w:tcW w:w="2145"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C868E26"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Effect size (95% UI)</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10830DB"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Unadjusted</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2470E5D"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Adjusted</w:t>
            </w:r>
          </w:p>
        </w:tc>
      </w:tr>
      <w:tr w:rsidR="00530D13" w14:paraId="26EAFA55" w14:textId="77777777" w:rsidTr="00141506">
        <w:tc>
          <w:tcPr>
            <w:tcW w:w="263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2164FC"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Family type (Sibling)</w:t>
            </w:r>
          </w:p>
        </w:tc>
        <w:tc>
          <w:tcPr>
            <w:tcW w:w="2145"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2BF150"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-0.007 (-0.012 to -0.003)</w:t>
            </w:r>
          </w:p>
        </w:tc>
        <w:tc>
          <w:tcPr>
            <w:tcW w:w="1220"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D554C4"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0.003</w:t>
            </w:r>
          </w:p>
        </w:tc>
        <w:tc>
          <w:tcPr>
            <w:tcW w:w="108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1C0B7"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0.006</w:t>
            </w:r>
          </w:p>
        </w:tc>
      </w:tr>
      <w:tr w:rsidR="00530D13" w14:paraId="5B6735E3"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925E28"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Family type (Twin/Triplet)</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32DEC0"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0.011 </w:t>
            </w:r>
            <w:proofErr w:type="gramStart"/>
            <w:r>
              <w:rPr>
                <w:rFonts w:ascii="Arial" w:eastAsia="Arial" w:hAnsi="Arial" w:cs="Arial"/>
                <w:color w:val="000000"/>
                <w:sz w:val="16"/>
                <w:szCs w:val="16"/>
              </w:rPr>
              <w:t>( 0.005</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0.017</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84AC3"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8DA9A"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0.001</w:t>
            </w:r>
          </w:p>
        </w:tc>
      </w:tr>
      <w:tr w:rsidR="00530D13" w14:paraId="48A3F75B"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8B2D8B"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Age in years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5EEC6F"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-0.015 (-0.018 to -0.012)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A14E58"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474EBA"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530D13" w14:paraId="72B3703E"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554A54"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Sex (Female)</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1646A"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-0.010 (-0.013 to -0.007)</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45FF90"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6A14FA"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530D13" w14:paraId="7083ACEE"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5E7EB"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(Black)</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F03B4"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-0.011 (-0.018 to -0.005)</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3DE85C"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7CE57"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0.002</w:t>
            </w:r>
          </w:p>
        </w:tc>
      </w:tr>
      <w:tr w:rsidR="00530D13" w14:paraId="09910673"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E11B0"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(Collapsed)</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493DB8"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0.010 </w:t>
            </w:r>
            <w:proofErr w:type="gramStart"/>
            <w:r>
              <w:rPr>
                <w:rFonts w:ascii="Arial" w:eastAsia="Arial" w:hAnsi="Arial" w:cs="Arial"/>
                <w:color w:val="000000"/>
                <w:sz w:val="16"/>
                <w:szCs w:val="16"/>
              </w:rPr>
              <w:t>( 0.004</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0.016</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D178D5"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157E0A"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0.004</w:t>
            </w:r>
          </w:p>
        </w:tc>
      </w:tr>
      <w:tr w:rsidR="00530D13" w14:paraId="73A5A945"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121D4"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(Multiple races)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B7065"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0.001 (-0.004 </w:t>
            </w:r>
            <w:proofErr w:type="gramStart"/>
            <w:r>
              <w:rPr>
                <w:rFonts w:ascii="Arial" w:eastAsia="Arial" w:hAnsi="Arial" w:cs="Arial"/>
                <w:color w:val="000000"/>
                <w:sz w:val="16"/>
                <w:szCs w:val="16"/>
              </w:rPr>
              <w:t>to  0.006</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C3BD3E"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0.648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3FB23D"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0.749</w:t>
            </w:r>
          </w:p>
        </w:tc>
      </w:tr>
      <w:tr w:rsidR="00530D13" w14:paraId="172F3E9F"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BB779"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Ethnicity (Hispanic)</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A7D18"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w:t>
            </w:r>
            <w:proofErr w:type="gramStart"/>
            <w:r>
              <w:rPr>
                <w:rFonts w:ascii="Arial" w:eastAsia="Arial" w:hAnsi="Arial" w:cs="Arial"/>
                <w:color w:val="000000"/>
                <w:sz w:val="16"/>
                <w:szCs w:val="16"/>
              </w:rPr>
              <w:t>0.001 (-</w:t>
            </w:r>
            <w:proofErr w:type="gramEnd"/>
            <w:r>
              <w:rPr>
                <w:rFonts w:ascii="Arial" w:eastAsia="Arial" w:hAnsi="Arial" w:cs="Arial"/>
                <w:color w:val="000000"/>
                <w:sz w:val="16"/>
                <w:szCs w:val="16"/>
              </w:rPr>
              <w:t xml:space="preserve">0.004 </w:t>
            </w:r>
            <w:proofErr w:type="gramStart"/>
            <w:r>
              <w:rPr>
                <w:rFonts w:ascii="Arial" w:eastAsia="Arial" w:hAnsi="Arial" w:cs="Arial"/>
                <w:color w:val="000000"/>
                <w:sz w:val="16"/>
                <w:szCs w:val="16"/>
              </w:rPr>
              <w:t>to  0.003</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BDB6EB"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0.778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1F2DDD"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0.778</w:t>
            </w:r>
          </w:p>
        </w:tc>
      </w:tr>
      <w:tr w:rsidR="00530D13" w14:paraId="7CD301BC"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820A3E"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(&lt;50)</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CFB401"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0.001 (-0.004 </w:t>
            </w:r>
            <w:proofErr w:type="gramStart"/>
            <w:r>
              <w:rPr>
                <w:rFonts w:ascii="Arial" w:eastAsia="Arial" w:hAnsi="Arial" w:cs="Arial"/>
                <w:color w:val="000000"/>
                <w:sz w:val="16"/>
                <w:szCs w:val="16"/>
              </w:rPr>
              <w:t>to  0.007</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96F24"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0.597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99DAE"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0.713</w:t>
            </w:r>
          </w:p>
        </w:tc>
      </w:tr>
      <w:tr w:rsidR="00530D13" w14:paraId="01821073"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F68E38"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(50-99)</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BADD07"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0.001 (-0.004 </w:t>
            </w:r>
            <w:proofErr w:type="gramStart"/>
            <w:r>
              <w:rPr>
                <w:rFonts w:ascii="Arial" w:eastAsia="Arial" w:hAnsi="Arial" w:cs="Arial"/>
                <w:color w:val="000000"/>
                <w:sz w:val="16"/>
                <w:szCs w:val="16"/>
              </w:rPr>
              <w:t>to  0.005</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BE117D"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0.722</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B1A7DF"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0.763</w:t>
            </w:r>
          </w:p>
        </w:tc>
      </w:tr>
      <w:tr w:rsidR="00530D13" w14:paraId="5757EC33"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DCE89"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(Not provided)</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A957E8"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0.001 (-0.005 </w:t>
            </w:r>
            <w:proofErr w:type="gramStart"/>
            <w:r>
              <w:rPr>
                <w:rFonts w:ascii="Arial" w:eastAsia="Arial" w:hAnsi="Arial" w:cs="Arial"/>
                <w:color w:val="000000"/>
                <w:sz w:val="16"/>
                <w:szCs w:val="16"/>
              </w:rPr>
              <w:t>to  0.007</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9E2125"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0.753</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6A5552"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0.774</w:t>
            </w:r>
          </w:p>
        </w:tc>
      </w:tr>
      <w:tr w:rsidR="00530D13" w14:paraId="317346A2"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D5052"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(&lt;High school)</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CF33EE"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-0.005 (-0.014 </w:t>
            </w:r>
            <w:proofErr w:type="gramStart"/>
            <w:r>
              <w:rPr>
                <w:rFonts w:ascii="Arial" w:eastAsia="Arial" w:hAnsi="Arial" w:cs="Arial"/>
                <w:color w:val="000000"/>
                <w:sz w:val="16"/>
                <w:szCs w:val="16"/>
              </w:rPr>
              <w:t>to  0.003</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07F8A4"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0.220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DA9AD8"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0.319</w:t>
            </w:r>
          </w:p>
        </w:tc>
      </w:tr>
      <w:tr w:rsidR="00530D13" w14:paraId="6FBCEEC6"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69797D"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(High school/GED)</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667293"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-0.007 (-0.013 to -0.001)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4633CA"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0.016</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DA3AC"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0.035</w:t>
            </w:r>
          </w:p>
        </w:tc>
      </w:tr>
      <w:tr w:rsidR="00530D13" w14:paraId="730E5ED6"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211458"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(Some college)</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165BE6"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-0.005 (-0.011 </w:t>
            </w:r>
            <w:proofErr w:type="gramStart"/>
            <w:r>
              <w:rPr>
                <w:rFonts w:ascii="Arial" w:eastAsia="Arial" w:hAnsi="Arial" w:cs="Arial"/>
                <w:color w:val="000000"/>
                <w:sz w:val="16"/>
                <w:szCs w:val="16"/>
              </w:rPr>
              <w:t>to  0.000</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D0378E"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0.069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F03AD9"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0.121</w:t>
            </w:r>
          </w:p>
        </w:tc>
      </w:tr>
      <w:tr w:rsidR="00530D13" w14:paraId="6E4E6081"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926F0"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w:t>
            </w:r>
            <w:proofErr w:type="gramStart"/>
            <w:r>
              <w:rPr>
                <w:rFonts w:ascii="Arial" w:eastAsia="Arial" w:hAnsi="Arial" w:cs="Arial"/>
                <w:color w:val="000000"/>
                <w:sz w:val="16"/>
                <w:szCs w:val="16"/>
              </w:rPr>
              <w:t>Post-graduate</w:t>
            </w:r>
            <w:proofErr w:type="gramEnd"/>
            <w:r>
              <w:rPr>
                <w:rFonts w:ascii="Arial" w:eastAsia="Arial" w:hAnsi="Arial" w:cs="Arial"/>
                <w:color w:val="000000"/>
                <w:sz w:val="16"/>
                <w:szCs w:val="16"/>
              </w:rPr>
              <w:t>)</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378DF2"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0.017 </w:t>
            </w:r>
            <w:proofErr w:type="gramStart"/>
            <w:r>
              <w:rPr>
                <w:rFonts w:ascii="Arial" w:eastAsia="Arial" w:hAnsi="Arial" w:cs="Arial"/>
                <w:color w:val="000000"/>
                <w:sz w:val="16"/>
                <w:szCs w:val="16"/>
              </w:rPr>
              <w:t>( 0.010</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0.023</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4D3EB4"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6B454D"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530D13" w14:paraId="2E325620"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D92448"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(M; 1P/Labor)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51BBE4"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0.004 (-0.003 </w:t>
            </w:r>
            <w:proofErr w:type="gramStart"/>
            <w:r>
              <w:rPr>
                <w:rFonts w:ascii="Arial" w:eastAsia="Arial" w:hAnsi="Arial" w:cs="Arial"/>
                <w:color w:val="000000"/>
                <w:sz w:val="16"/>
                <w:szCs w:val="16"/>
              </w:rPr>
              <w:t>to  0.011</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A1FC95"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0.233</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3C968"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0.319</w:t>
            </w:r>
          </w:p>
        </w:tc>
      </w:tr>
      <w:tr w:rsidR="00530D13" w14:paraId="38345149"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1EDE11"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(M; 0P/Labor)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3A2737"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0.011 </w:t>
            </w:r>
            <w:proofErr w:type="gramStart"/>
            <w:r>
              <w:rPr>
                <w:rFonts w:ascii="Arial" w:eastAsia="Arial" w:hAnsi="Arial" w:cs="Arial"/>
                <w:color w:val="000000"/>
                <w:sz w:val="16"/>
                <w:szCs w:val="16"/>
              </w:rPr>
              <w:t>( 0.001</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0.020</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FF382D"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0.029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B1653"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0.059</w:t>
            </w:r>
          </w:p>
        </w:tc>
      </w:tr>
      <w:tr w:rsidR="00530D13" w14:paraId="48CD8B8D"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F1CE9"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BP/Labor)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A4E3BF"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-0.011 (-0.021 </w:t>
            </w:r>
            <w:proofErr w:type="gramStart"/>
            <w:r>
              <w:rPr>
                <w:rFonts w:ascii="Arial" w:eastAsia="Arial" w:hAnsi="Arial" w:cs="Arial"/>
                <w:color w:val="000000"/>
                <w:sz w:val="16"/>
                <w:szCs w:val="16"/>
              </w:rPr>
              <w:t>to  0.000</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1ECB5"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0.041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298D3"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0.081</w:t>
            </w:r>
          </w:p>
        </w:tc>
      </w:tr>
      <w:tr w:rsidR="00530D13" w14:paraId="581A08C7"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6F8335"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1P/Labor)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0939B5"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-0.002 (-0.014 </w:t>
            </w:r>
            <w:proofErr w:type="gramStart"/>
            <w:r>
              <w:rPr>
                <w:rFonts w:ascii="Arial" w:eastAsia="Arial" w:hAnsi="Arial" w:cs="Arial"/>
                <w:color w:val="000000"/>
                <w:sz w:val="16"/>
                <w:szCs w:val="16"/>
              </w:rPr>
              <w:t>to  0.009</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7AA18"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0.707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4556A7"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0.763</w:t>
            </w:r>
          </w:p>
        </w:tc>
      </w:tr>
      <w:tr w:rsidR="00530D13" w14:paraId="44BC4A61"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CF9866"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LP/Labor)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1686A7"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-0.004 (-0.011 </w:t>
            </w:r>
            <w:proofErr w:type="gramStart"/>
            <w:r>
              <w:rPr>
                <w:rFonts w:ascii="Arial" w:eastAsia="Arial" w:hAnsi="Arial" w:cs="Arial"/>
                <w:color w:val="000000"/>
                <w:sz w:val="16"/>
                <w:szCs w:val="16"/>
              </w:rPr>
              <w:t>to  0.003</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388969"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0.264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C6BB1"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0.339</w:t>
            </w:r>
          </w:p>
        </w:tc>
      </w:tr>
      <w:tr w:rsidR="00530D13" w14:paraId="38640D4D"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7E465B"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0P/Labor)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DBFBD"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w:t>
            </w:r>
            <w:proofErr w:type="gramStart"/>
            <w:r>
              <w:rPr>
                <w:rFonts w:ascii="Arial" w:eastAsia="Arial" w:hAnsi="Arial" w:cs="Arial"/>
                <w:color w:val="000000"/>
                <w:sz w:val="16"/>
                <w:szCs w:val="16"/>
              </w:rPr>
              <w:t>0.002 (-</w:t>
            </w:r>
            <w:proofErr w:type="gramEnd"/>
            <w:r>
              <w:rPr>
                <w:rFonts w:ascii="Arial" w:eastAsia="Arial" w:hAnsi="Arial" w:cs="Arial"/>
                <w:color w:val="000000"/>
                <w:sz w:val="16"/>
                <w:szCs w:val="16"/>
              </w:rPr>
              <w:t xml:space="preserve">0.010 </w:t>
            </w:r>
            <w:proofErr w:type="gramStart"/>
            <w:r>
              <w:rPr>
                <w:rFonts w:ascii="Arial" w:eastAsia="Arial" w:hAnsi="Arial" w:cs="Arial"/>
                <w:color w:val="000000"/>
                <w:sz w:val="16"/>
                <w:szCs w:val="16"/>
              </w:rPr>
              <w:t>to  0.006</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195B7"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0.704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298870"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0.763</w:t>
            </w:r>
          </w:p>
        </w:tc>
      </w:tr>
      <w:tr w:rsidR="00530D13" w14:paraId="6F3E8385"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5F09ED"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substance use issues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CC9D3"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w:t>
            </w:r>
            <w:proofErr w:type="gramStart"/>
            <w:r>
              <w:rPr>
                <w:rFonts w:ascii="Arial" w:eastAsia="Arial" w:hAnsi="Arial" w:cs="Arial"/>
                <w:color w:val="000000"/>
                <w:sz w:val="16"/>
                <w:szCs w:val="16"/>
              </w:rPr>
              <w:t>0.002 (-</w:t>
            </w:r>
            <w:proofErr w:type="gramEnd"/>
            <w:r>
              <w:rPr>
                <w:rFonts w:ascii="Arial" w:eastAsia="Arial" w:hAnsi="Arial" w:cs="Arial"/>
                <w:color w:val="000000"/>
                <w:sz w:val="16"/>
                <w:szCs w:val="16"/>
              </w:rPr>
              <w:t xml:space="preserve">0.006 </w:t>
            </w:r>
            <w:proofErr w:type="gramStart"/>
            <w:r>
              <w:rPr>
                <w:rFonts w:ascii="Arial" w:eastAsia="Arial" w:hAnsi="Arial" w:cs="Arial"/>
                <w:color w:val="000000"/>
                <w:sz w:val="16"/>
                <w:szCs w:val="16"/>
              </w:rPr>
              <w:t>to  0.002</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A77FBE"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0.265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C5891"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0.339</w:t>
            </w:r>
          </w:p>
        </w:tc>
      </w:tr>
      <w:tr w:rsidR="00530D13" w14:paraId="5F3D9E6F"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488525"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mental health issues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28B1A3"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-0.008 (-0.012 to -0.005)</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3381D8"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092E2F"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530D13" w14:paraId="46FD601C" w14:textId="77777777" w:rsidTr="00141506">
        <w:tc>
          <w:tcPr>
            <w:tcW w:w="263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9F3EE9A"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job/police issues</w:t>
            </w:r>
          </w:p>
        </w:tc>
        <w:tc>
          <w:tcPr>
            <w:tcW w:w="2145"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E156175"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w:t>
            </w:r>
            <w:proofErr w:type="gramStart"/>
            <w:r>
              <w:rPr>
                <w:rFonts w:ascii="Arial" w:eastAsia="Arial" w:hAnsi="Arial" w:cs="Arial"/>
                <w:color w:val="000000"/>
                <w:sz w:val="16"/>
                <w:szCs w:val="16"/>
              </w:rPr>
              <w:t>0.004 (-</w:t>
            </w:r>
            <w:proofErr w:type="gramEnd"/>
            <w:r>
              <w:rPr>
                <w:rFonts w:ascii="Arial" w:eastAsia="Arial" w:hAnsi="Arial" w:cs="Arial"/>
                <w:color w:val="000000"/>
                <w:sz w:val="16"/>
                <w:szCs w:val="16"/>
              </w:rPr>
              <w:t xml:space="preserve">0.008 </w:t>
            </w:r>
            <w:proofErr w:type="gramStart"/>
            <w:r>
              <w:rPr>
                <w:rFonts w:ascii="Arial" w:eastAsia="Arial" w:hAnsi="Arial" w:cs="Arial"/>
                <w:color w:val="000000"/>
                <w:sz w:val="16"/>
                <w:szCs w:val="16"/>
              </w:rPr>
              <w:t>to  0.001</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548CBB4"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0.092</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4BB7828" w14:textId="77777777" w:rsidR="00530D13" w:rsidRDefault="00530D13"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0.155</w:t>
            </w:r>
          </w:p>
        </w:tc>
      </w:tr>
    </w:tbl>
    <w:p w14:paraId="6B26F2AA" w14:textId="77777777" w:rsidR="00AE4258" w:rsidRDefault="00AE4258" w:rsidP="00AE4258">
      <w:r>
        <w:br w:type="page"/>
      </w:r>
    </w:p>
    <w:p w14:paraId="5F9064C1" w14:textId="544D1291" w:rsidR="00187CF3" w:rsidRDefault="00187CF3" w:rsidP="00C86F7F">
      <w:pPr>
        <w:pStyle w:val="Heading2"/>
      </w:pPr>
      <w:bookmarkStart w:id="26" w:name="_Toc213837384"/>
      <w:r w:rsidRPr="007E36FF">
        <w:lastRenderedPageBreak/>
        <w:t xml:space="preserve">Supplemental Table </w:t>
      </w:r>
      <w:r>
        <w:t>5.3</w:t>
      </w:r>
      <w:bookmarkEnd w:id="26"/>
    </w:p>
    <w:p w14:paraId="41762844" w14:textId="00DBF6D8" w:rsidR="00187CF3" w:rsidRDefault="00187CF3" w:rsidP="00187CF3">
      <w:r>
        <w:rPr>
          <w:rFonts w:ascii="Arial" w:eastAsia="Arial" w:hAnsi="Arial" w:cs="Arial"/>
          <w:color w:val="000000"/>
        </w:rPr>
        <w:t>Effect sizes (change in percent total) and p-values (FDR adjusted) for concurrent impulsivity measures from the comprehensive multivariate binomial regression model predicting year 3 total perceived harms</w:t>
      </w:r>
      <w:r w:rsidRPr="009312B7">
        <w:rPr>
          <w:rFonts w:ascii="Arial" w:eastAsia="Arial" w:hAnsi="Arial" w:cs="Arial"/>
          <w:color w:val="000000"/>
        </w:rPr>
        <w:t xml:space="preserve"> </w:t>
      </w:r>
      <w:r>
        <w:rPr>
          <w:rFonts w:ascii="Arial" w:eastAsia="Arial" w:hAnsi="Arial" w:cs="Arial"/>
          <w:color w:val="000000"/>
        </w:rPr>
        <w:t>fit to the validation arm data.</w:t>
      </w:r>
    </w:p>
    <w:tbl>
      <w:tblPr>
        <w:tblW w:w="0" w:type="auto"/>
        <w:tblLayout w:type="fixed"/>
        <w:tblLook w:val="0420" w:firstRow="1" w:lastRow="0" w:firstColumn="0" w:lastColumn="0" w:noHBand="0" w:noVBand="1"/>
      </w:tblPr>
      <w:tblGrid>
        <w:gridCol w:w="1442"/>
        <w:gridCol w:w="2145"/>
        <w:gridCol w:w="1220"/>
        <w:gridCol w:w="1082"/>
      </w:tblGrid>
      <w:tr w:rsidR="00412CBA" w14:paraId="1EB55A4A" w14:textId="77777777" w:rsidTr="00141506">
        <w:trPr>
          <w:tblHeader/>
        </w:trPr>
        <w:tc>
          <w:tcPr>
            <w:tcW w:w="144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0EEA82"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2145"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759C3"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w:t>
            </w:r>
          </w:p>
        </w:tc>
        <w:tc>
          <w:tcPr>
            <w:tcW w:w="2302"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4B7431"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P-value</w:t>
            </w:r>
          </w:p>
        </w:tc>
      </w:tr>
      <w:tr w:rsidR="00412CBA" w14:paraId="585CE208" w14:textId="77777777" w:rsidTr="00141506">
        <w:trPr>
          <w:tblHeader/>
        </w:trPr>
        <w:tc>
          <w:tcPr>
            <w:tcW w:w="144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E557E3C"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Term</w:t>
            </w:r>
          </w:p>
        </w:tc>
        <w:tc>
          <w:tcPr>
            <w:tcW w:w="2145"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0D883DD"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Effect size (95% UI)</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D477460"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Unadjusted</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9485E78"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Adjusted</w:t>
            </w:r>
          </w:p>
        </w:tc>
      </w:tr>
      <w:tr w:rsidR="00412CBA" w14:paraId="291DA57C" w14:textId="77777777" w:rsidTr="00141506">
        <w:tc>
          <w:tcPr>
            <w:tcW w:w="144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582ED6"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(NU)</w:t>
            </w:r>
          </w:p>
        </w:tc>
        <w:tc>
          <w:tcPr>
            <w:tcW w:w="2145"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09B118"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-0.017 (-0.021 to -0.013)</w:t>
            </w:r>
          </w:p>
        </w:tc>
        <w:tc>
          <w:tcPr>
            <w:tcW w:w="1220"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DBA808"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CA0B3A"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412CBA" w14:paraId="1DFAC2A7"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251CC"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(PE)</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E8F173"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-0.014 (-0.018 to -0.010)</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83A9A8"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108CEA"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412CBA" w14:paraId="32ACC524"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A4BBF"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8B85F"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-0.001 (-0.005 </w:t>
            </w:r>
            <w:proofErr w:type="gramStart"/>
            <w:r>
              <w:rPr>
                <w:rFonts w:ascii="Arial" w:eastAsia="Arial" w:hAnsi="Arial" w:cs="Arial"/>
                <w:color w:val="000000"/>
                <w:sz w:val="16"/>
                <w:szCs w:val="16"/>
              </w:rPr>
              <w:t>to  0.003</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961A7C"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0.584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82D832"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0.676</w:t>
            </w:r>
          </w:p>
        </w:tc>
      </w:tr>
      <w:tr w:rsidR="00412CBA" w14:paraId="4FDE3C71"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3BACA"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(SS)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1A083"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w:t>
            </w:r>
            <w:proofErr w:type="gramStart"/>
            <w:r>
              <w:rPr>
                <w:rFonts w:ascii="Arial" w:eastAsia="Arial" w:hAnsi="Arial" w:cs="Arial"/>
                <w:color w:val="000000"/>
                <w:sz w:val="16"/>
                <w:szCs w:val="16"/>
              </w:rPr>
              <w:t>0.004 (-</w:t>
            </w:r>
            <w:proofErr w:type="gramEnd"/>
            <w:r>
              <w:rPr>
                <w:rFonts w:ascii="Arial" w:eastAsia="Arial" w:hAnsi="Arial" w:cs="Arial"/>
                <w:color w:val="000000"/>
                <w:sz w:val="16"/>
                <w:szCs w:val="16"/>
              </w:rPr>
              <w:t xml:space="preserve">0.007 </w:t>
            </w:r>
            <w:proofErr w:type="gramStart"/>
            <w:r>
              <w:rPr>
                <w:rFonts w:ascii="Arial" w:eastAsia="Arial" w:hAnsi="Arial" w:cs="Arial"/>
                <w:color w:val="000000"/>
                <w:sz w:val="16"/>
                <w:szCs w:val="16"/>
              </w:rPr>
              <w:t>to  0.000</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7A637"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0.038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A08A15"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0.077</w:t>
            </w:r>
          </w:p>
        </w:tc>
      </w:tr>
      <w:tr w:rsidR="00412CBA" w14:paraId="75F3276A"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C19BB6"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UPPS (PU)</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F54BB"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-0.007 (-0.011 to -0.004)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E26BF1"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53C682"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0.001</w:t>
            </w:r>
          </w:p>
        </w:tc>
      </w:tr>
      <w:tr w:rsidR="00412CBA" w14:paraId="43456779"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3C0493"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(DR)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8820A4"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0.002 (-0.002 </w:t>
            </w:r>
            <w:proofErr w:type="gramStart"/>
            <w:r>
              <w:rPr>
                <w:rFonts w:ascii="Arial" w:eastAsia="Arial" w:hAnsi="Arial" w:cs="Arial"/>
                <w:color w:val="000000"/>
                <w:sz w:val="16"/>
                <w:szCs w:val="16"/>
              </w:rPr>
              <w:t>to  0.006</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5917FC"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0.344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F9E14F"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0.469</w:t>
            </w:r>
          </w:p>
        </w:tc>
      </w:tr>
      <w:tr w:rsidR="00412CBA" w14:paraId="2966D0A0"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9F5A48"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(FS)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576760"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-0.008 (-0.012 to -0.004)</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5CB4E"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F54BB9"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0.001</w:t>
            </w:r>
          </w:p>
        </w:tc>
      </w:tr>
      <w:tr w:rsidR="00412CBA" w14:paraId="245E42E5"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5E4A7C"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BAS (RR)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5C7861"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0.012 </w:t>
            </w:r>
            <w:proofErr w:type="gramStart"/>
            <w:r>
              <w:rPr>
                <w:rFonts w:ascii="Arial" w:eastAsia="Arial" w:hAnsi="Arial" w:cs="Arial"/>
                <w:color w:val="000000"/>
                <w:sz w:val="16"/>
                <w:szCs w:val="16"/>
              </w:rPr>
              <w:t>( 0.008</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0.016</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2C1FB"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8A27C"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412CBA" w14:paraId="53813AA4"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39087B"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DDT - ln(k)</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0746DA"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-0.007 (-0.013 to -0.002)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35EFCF"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0.012</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3DD782"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0.034</w:t>
            </w:r>
          </w:p>
        </w:tc>
      </w:tr>
      <w:tr w:rsidR="00412CBA" w14:paraId="123AD874" w14:textId="77777777" w:rsidTr="00141506">
        <w:tc>
          <w:tcPr>
            <w:tcW w:w="14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B38A0F"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SST - SSRT</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C42B2E"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-0.001 (-0.007 </w:t>
            </w:r>
            <w:proofErr w:type="gramStart"/>
            <w:r>
              <w:rPr>
                <w:rFonts w:ascii="Arial" w:eastAsia="Arial" w:hAnsi="Arial" w:cs="Arial"/>
                <w:color w:val="000000"/>
                <w:sz w:val="16"/>
                <w:szCs w:val="16"/>
              </w:rPr>
              <w:t>to  0.004</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B9535D"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0.692</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FCD7C"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0.711</w:t>
            </w:r>
          </w:p>
        </w:tc>
      </w:tr>
      <w:tr w:rsidR="00412CBA" w14:paraId="6B75E952" w14:textId="77777777" w:rsidTr="00141506">
        <w:tc>
          <w:tcPr>
            <w:tcW w:w="144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68E9BC6"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FT - raw score</w:t>
            </w:r>
          </w:p>
        </w:tc>
        <w:tc>
          <w:tcPr>
            <w:tcW w:w="2145"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7FAFFA0"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0.005 </w:t>
            </w:r>
            <w:proofErr w:type="gramStart"/>
            <w:r>
              <w:rPr>
                <w:rFonts w:ascii="Arial" w:eastAsia="Arial" w:hAnsi="Arial" w:cs="Arial"/>
                <w:color w:val="000000"/>
                <w:sz w:val="16"/>
                <w:szCs w:val="16"/>
              </w:rPr>
              <w:t>( 0.001</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0.010</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32D9157"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0.024</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62D85E2" w14:textId="77777777" w:rsidR="00412CBA" w:rsidRDefault="00412CBA"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0.053</w:t>
            </w:r>
          </w:p>
        </w:tc>
      </w:tr>
    </w:tbl>
    <w:p w14:paraId="44BEE00B" w14:textId="77777777" w:rsidR="00AE4258" w:rsidRDefault="00AE4258" w:rsidP="00AE4258"/>
    <w:p w14:paraId="69A5EF45" w14:textId="77777777" w:rsidR="00AE4258" w:rsidRDefault="00AE4258" w:rsidP="00AE4258">
      <w:r>
        <w:br w:type="page"/>
      </w:r>
    </w:p>
    <w:p w14:paraId="62A19B11" w14:textId="7356C87E" w:rsidR="00187CF3" w:rsidRDefault="00187CF3" w:rsidP="00C86F7F">
      <w:pPr>
        <w:pStyle w:val="Heading2"/>
      </w:pPr>
      <w:bookmarkStart w:id="27" w:name="_Toc213837385"/>
      <w:r>
        <w:lastRenderedPageBreak/>
        <w:t>Supplemental Table 5.4</w:t>
      </w:r>
      <w:bookmarkEnd w:id="27"/>
    </w:p>
    <w:p w14:paraId="6CC6CE0A" w14:textId="77777777" w:rsidR="00187CF3" w:rsidRDefault="00187CF3" w:rsidP="00187CF3">
      <w:pPr>
        <w:pBdr>
          <w:top w:val="none" w:sz="0" w:space="0" w:color="000000"/>
          <w:left w:val="none" w:sz="0" w:space="0" w:color="000000"/>
          <w:bottom w:val="none" w:sz="0" w:space="0" w:color="000000"/>
          <w:right w:val="none" w:sz="0" w:space="0" w:color="000000"/>
        </w:pBdr>
      </w:pPr>
      <w:r>
        <w:rPr>
          <w:rFonts w:ascii="Arial" w:eastAsia="Arial" w:hAnsi="Arial" w:cs="Arial"/>
          <w:color w:val="000000"/>
        </w:rPr>
        <w:t>Effect sizes (change in percent total) and p-values (FDR adjusted) for demographic measures from the comprehensive multivariate binomial regression model predicting year 3 total perceived harms</w:t>
      </w:r>
      <w:r w:rsidRPr="009312B7">
        <w:rPr>
          <w:rFonts w:ascii="Arial" w:eastAsia="Arial" w:hAnsi="Arial" w:cs="Arial"/>
          <w:color w:val="000000"/>
        </w:rPr>
        <w:t xml:space="preserve"> </w:t>
      </w:r>
      <w:r>
        <w:rPr>
          <w:rFonts w:ascii="Arial" w:eastAsia="Arial" w:hAnsi="Arial" w:cs="Arial"/>
          <w:color w:val="000000"/>
        </w:rPr>
        <w:t>fit to the validation arm data.</w:t>
      </w:r>
    </w:p>
    <w:tbl>
      <w:tblPr>
        <w:tblW w:w="0" w:type="auto"/>
        <w:tblLayout w:type="fixed"/>
        <w:tblLook w:val="0420" w:firstRow="1" w:lastRow="0" w:firstColumn="0" w:lastColumn="0" w:noHBand="0" w:noVBand="1"/>
      </w:tblPr>
      <w:tblGrid>
        <w:gridCol w:w="2634"/>
        <w:gridCol w:w="2145"/>
        <w:gridCol w:w="1220"/>
        <w:gridCol w:w="1082"/>
      </w:tblGrid>
      <w:tr w:rsidR="00FC2EB5" w14:paraId="0067E499" w14:textId="77777777" w:rsidTr="00141506">
        <w:trPr>
          <w:tblHeader/>
        </w:trPr>
        <w:tc>
          <w:tcPr>
            <w:tcW w:w="263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C5B1BE"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2145"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09717"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w:t>
            </w:r>
          </w:p>
        </w:tc>
        <w:tc>
          <w:tcPr>
            <w:tcW w:w="2302" w:type="dxa"/>
            <w:gridSpan w:val="2"/>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F13415"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P-value</w:t>
            </w:r>
          </w:p>
        </w:tc>
      </w:tr>
      <w:tr w:rsidR="00FC2EB5" w14:paraId="0EF301B5" w14:textId="77777777" w:rsidTr="00141506">
        <w:trPr>
          <w:tblHeader/>
        </w:trPr>
        <w:tc>
          <w:tcPr>
            <w:tcW w:w="263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CB96254"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Term</w:t>
            </w:r>
          </w:p>
        </w:tc>
        <w:tc>
          <w:tcPr>
            <w:tcW w:w="2145"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EFDF274"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Effect size (95% UI)</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F4B2E5F"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Unadjusted</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23ED160"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Adjusted</w:t>
            </w:r>
          </w:p>
        </w:tc>
      </w:tr>
      <w:tr w:rsidR="00FC2EB5" w14:paraId="132E6763" w14:textId="77777777" w:rsidTr="00141506">
        <w:tc>
          <w:tcPr>
            <w:tcW w:w="2634"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952837"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Family type (Sibling)</w:t>
            </w:r>
          </w:p>
        </w:tc>
        <w:tc>
          <w:tcPr>
            <w:tcW w:w="2145"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3486F2"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-0.001 (-0.006 </w:t>
            </w:r>
            <w:proofErr w:type="gramStart"/>
            <w:r>
              <w:rPr>
                <w:rFonts w:ascii="Arial" w:eastAsia="Arial" w:hAnsi="Arial" w:cs="Arial"/>
                <w:color w:val="000000"/>
                <w:sz w:val="16"/>
                <w:szCs w:val="16"/>
              </w:rPr>
              <w:t>to  0.003</w:t>
            </w:r>
            <w:proofErr w:type="gramEnd"/>
            <w:r>
              <w:rPr>
                <w:rFonts w:ascii="Arial" w:eastAsia="Arial" w:hAnsi="Arial" w:cs="Arial"/>
                <w:color w:val="000000"/>
                <w:sz w:val="16"/>
                <w:szCs w:val="16"/>
              </w:rPr>
              <w:t>)</w:t>
            </w:r>
          </w:p>
        </w:tc>
        <w:tc>
          <w:tcPr>
            <w:tcW w:w="1220"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29B7E6"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0.624</w:t>
            </w:r>
          </w:p>
        </w:tc>
        <w:tc>
          <w:tcPr>
            <w:tcW w:w="108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80BF0F"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0.679</w:t>
            </w:r>
          </w:p>
        </w:tc>
      </w:tr>
      <w:tr w:rsidR="00FC2EB5" w14:paraId="1F84729E"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40F8A2"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Family type (Twin/Triplet)</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8F5D7B"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0.002 (-0.004 </w:t>
            </w:r>
            <w:proofErr w:type="gramStart"/>
            <w:r>
              <w:rPr>
                <w:rFonts w:ascii="Arial" w:eastAsia="Arial" w:hAnsi="Arial" w:cs="Arial"/>
                <w:color w:val="000000"/>
                <w:sz w:val="16"/>
                <w:szCs w:val="16"/>
              </w:rPr>
              <w:t>to  0.007</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021079"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0.560</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3ED529"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0.676</w:t>
            </w:r>
          </w:p>
        </w:tc>
      </w:tr>
      <w:tr w:rsidR="00FC2EB5" w14:paraId="53A88279"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2DE061"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Age in years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5BFED"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-0.010 (-0.014 to -0.007)</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A0ED5E"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F1C2C"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FC2EB5" w14:paraId="466C18DE"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A24888"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Sex (Female)</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C54474"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-0.006 (-0.009 to -0.003)</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DFCEB6"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A1248"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FC2EB5" w14:paraId="42F61A8A"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02C5C7"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(Black)</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A47EC"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-0.003 (-0.010 </w:t>
            </w:r>
            <w:proofErr w:type="gramStart"/>
            <w:r>
              <w:rPr>
                <w:rFonts w:ascii="Arial" w:eastAsia="Arial" w:hAnsi="Arial" w:cs="Arial"/>
                <w:color w:val="000000"/>
                <w:sz w:val="16"/>
                <w:szCs w:val="16"/>
              </w:rPr>
              <w:t>to  0.004</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60066"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0.367</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5A36D2"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0.469</w:t>
            </w:r>
          </w:p>
        </w:tc>
      </w:tr>
      <w:tr w:rsidR="00FC2EB5" w14:paraId="278A43F9"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4EA89"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(Collapsed)</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671C6"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0.008 </w:t>
            </w:r>
            <w:proofErr w:type="gramStart"/>
            <w:r>
              <w:rPr>
                <w:rFonts w:ascii="Arial" w:eastAsia="Arial" w:hAnsi="Arial" w:cs="Arial"/>
                <w:color w:val="000000"/>
                <w:sz w:val="16"/>
                <w:szCs w:val="16"/>
              </w:rPr>
              <w:t>( 0.002</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0.014</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C770E6"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0.011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431BB2"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0.033</w:t>
            </w:r>
          </w:p>
        </w:tc>
      </w:tr>
      <w:tr w:rsidR="00FC2EB5" w14:paraId="2EB31B37"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5E65CB"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Race (Multiple races)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7421BF"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-0.005 (-0.010 </w:t>
            </w:r>
            <w:proofErr w:type="gramStart"/>
            <w:r>
              <w:rPr>
                <w:rFonts w:ascii="Arial" w:eastAsia="Arial" w:hAnsi="Arial" w:cs="Arial"/>
                <w:color w:val="000000"/>
                <w:sz w:val="16"/>
                <w:szCs w:val="16"/>
              </w:rPr>
              <w:t>to  0.000</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3F5FC0"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0.043</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49078B"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0.083</w:t>
            </w:r>
          </w:p>
        </w:tc>
      </w:tr>
      <w:tr w:rsidR="00FC2EB5" w14:paraId="5542213B"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27DDE8"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Ethnicity (Hispanic)</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78C75A"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0.002 (-0.002 </w:t>
            </w:r>
            <w:proofErr w:type="gramStart"/>
            <w:r>
              <w:rPr>
                <w:rFonts w:ascii="Arial" w:eastAsia="Arial" w:hAnsi="Arial" w:cs="Arial"/>
                <w:color w:val="000000"/>
                <w:sz w:val="16"/>
                <w:szCs w:val="16"/>
              </w:rPr>
              <w:t>to  0.006</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8498C4"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0.248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E58592"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0.367</w:t>
            </w:r>
          </w:p>
        </w:tc>
      </w:tr>
      <w:tr w:rsidR="00FC2EB5" w14:paraId="1A00ACA5"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01C38D"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(&lt;50)</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7E060"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0.003 (-0.003 </w:t>
            </w:r>
            <w:proofErr w:type="gramStart"/>
            <w:r>
              <w:rPr>
                <w:rFonts w:ascii="Arial" w:eastAsia="Arial" w:hAnsi="Arial" w:cs="Arial"/>
                <w:color w:val="000000"/>
                <w:sz w:val="16"/>
                <w:szCs w:val="16"/>
              </w:rPr>
              <w:t>to  0.008</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2788C9"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0.309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B74C8E"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0.440</w:t>
            </w:r>
          </w:p>
        </w:tc>
      </w:tr>
      <w:tr w:rsidR="00FC2EB5" w14:paraId="0EC2D3E0"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EBED3E"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(50-99)</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F918F3"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0.001 (-0.004 </w:t>
            </w:r>
            <w:proofErr w:type="gramStart"/>
            <w:r>
              <w:rPr>
                <w:rFonts w:ascii="Arial" w:eastAsia="Arial" w:hAnsi="Arial" w:cs="Arial"/>
                <w:color w:val="000000"/>
                <w:sz w:val="16"/>
                <w:szCs w:val="16"/>
              </w:rPr>
              <w:t>to  0.006</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EE94F"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0.574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895D07"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0.676</w:t>
            </w:r>
          </w:p>
        </w:tc>
      </w:tr>
      <w:tr w:rsidR="00FC2EB5" w14:paraId="5189922B"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6F54A"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Income (Not provided)</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3D0B93"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0.000 (-0.006 </w:t>
            </w:r>
            <w:proofErr w:type="gramStart"/>
            <w:r>
              <w:rPr>
                <w:rFonts w:ascii="Arial" w:eastAsia="Arial" w:hAnsi="Arial" w:cs="Arial"/>
                <w:color w:val="000000"/>
                <w:sz w:val="16"/>
                <w:szCs w:val="16"/>
              </w:rPr>
              <w:t>to  0.006</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F1CB43"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0.918</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0FA067"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0.918</w:t>
            </w:r>
          </w:p>
        </w:tc>
      </w:tr>
      <w:tr w:rsidR="00FC2EB5" w14:paraId="00766965"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B9541D"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(&lt;High school)</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DCA3DE"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-0.016 (-0.025 to -0.007)</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7527E"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747342"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0.003</w:t>
            </w:r>
          </w:p>
        </w:tc>
      </w:tr>
      <w:tr w:rsidR="00FC2EB5" w14:paraId="118E0803"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B606EE"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(High school/GED)</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34BDFE"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-0.006 (-0.013 </w:t>
            </w:r>
            <w:proofErr w:type="gramStart"/>
            <w:r>
              <w:rPr>
                <w:rFonts w:ascii="Arial" w:eastAsia="Arial" w:hAnsi="Arial" w:cs="Arial"/>
                <w:color w:val="000000"/>
                <w:sz w:val="16"/>
                <w:szCs w:val="16"/>
              </w:rPr>
              <w:t>to  0.001</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97CEE"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0.093</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EAB77D"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0.149</w:t>
            </w:r>
          </w:p>
        </w:tc>
      </w:tr>
      <w:tr w:rsidR="00FC2EB5" w14:paraId="215F408C"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D60727"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(Some college)</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D0F26"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-0.001 (-0.007 </w:t>
            </w:r>
            <w:proofErr w:type="gramStart"/>
            <w:r>
              <w:rPr>
                <w:rFonts w:ascii="Arial" w:eastAsia="Arial" w:hAnsi="Arial" w:cs="Arial"/>
                <w:color w:val="000000"/>
                <w:sz w:val="16"/>
                <w:szCs w:val="16"/>
              </w:rPr>
              <w:t>to  0.005</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9B168C"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0.683</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BCC85B"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0.711</w:t>
            </w:r>
          </w:p>
        </w:tc>
      </w:tr>
      <w:tr w:rsidR="00FC2EB5" w14:paraId="77447668"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C0D81"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Education (</w:t>
            </w:r>
            <w:proofErr w:type="gramStart"/>
            <w:r>
              <w:rPr>
                <w:rFonts w:ascii="Arial" w:eastAsia="Arial" w:hAnsi="Arial" w:cs="Arial"/>
                <w:color w:val="000000"/>
                <w:sz w:val="16"/>
                <w:szCs w:val="16"/>
              </w:rPr>
              <w:t>Post-graduate</w:t>
            </w:r>
            <w:proofErr w:type="gramEnd"/>
            <w:r>
              <w:rPr>
                <w:rFonts w:ascii="Arial" w:eastAsia="Arial" w:hAnsi="Arial" w:cs="Arial"/>
                <w:color w:val="000000"/>
                <w:sz w:val="16"/>
                <w:szCs w:val="16"/>
              </w:rPr>
              <w:t>)</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DEF51D"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0.018 </w:t>
            </w:r>
            <w:proofErr w:type="gramStart"/>
            <w:r>
              <w:rPr>
                <w:rFonts w:ascii="Arial" w:eastAsia="Arial" w:hAnsi="Arial" w:cs="Arial"/>
                <w:color w:val="000000"/>
                <w:sz w:val="16"/>
                <w:szCs w:val="16"/>
              </w:rPr>
              <w:t>( 0.012</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0.024</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6E3EEA"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7067A1"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&lt; 0.001</w:t>
            </w:r>
          </w:p>
        </w:tc>
      </w:tr>
      <w:tr w:rsidR="00FC2EB5" w14:paraId="30430A84"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7F7BB4"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(M; 1P/Labor)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96EE5"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0.006 (-0.001 </w:t>
            </w:r>
            <w:proofErr w:type="gramStart"/>
            <w:r>
              <w:rPr>
                <w:rFonts w:ascii="Arial" w:eastAsia="Arial" w:hAnsi="Arial" w:cs="Arial"/>
                <w:color w:val="000000"/>
                <w:sz w:val="16"/>
                <w:szCs w:val="16"/>
              </w:rPr>
              <w:t>to  0.013</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E04478"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0.074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AFA469"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0.125</w:t>
            </w:r>
          </w:p>
        </w:tc>
      </w:tr>
      <w:tr w:rsidR="00FC2EB5" w14:paraId="1BE11E99"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F7308A"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(M; 0P/Labor)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0DD5A8"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0.005 (-0.006 </w:t>
            </w:r>
            <w:proofErr w:type="gramStart"/>
            <w:r>
              <w:rPr>
                <w:rFonts w:ascii="Arial" w:eastAsia="Arial" w:hAnsi="Arial" w:cs="Arial"/>
                <w:color w:val="000000"/>
                <w:sz w:val="16"/>
                <w:szCs w:val="16"/>
              </w:rPr>
              <w:t>to  0.016</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CA585C"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0.355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CA275"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0.469</w:t>
            </w:r>
          </w:p>
        </w:tc>
      </w:tr>
      <w:tr w:rsidR="00FC2EB5" w14:paraId="2A6BB09E"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FA0FC"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BP/Labor)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AFAF60"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-0.011 (-0.021 to -0.002)</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E7C8D3"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0.019</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FFD0D"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0.049</w:t>
            </w:r>
          </w:p>
        </w:tc>
      </w:tr>
      <w:tr w:rsidR="00FC2EB5" w14:paraId="0C12FFA6"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636F86"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1P/Labor)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BA1E28"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-0.003 (-0.014 </w:t>
            </w:r>
            <w:proofErr w:type="gramStart"/>
            <w:r>
              <w:rPr>
                <w:rFonts w:ascii="Arial" w:eastAsia="Arial" w:hAnsi="Arial" w:cs="Arial"/>
                <w:color w:val="000000"/>
                <w:sz w:val="16"/>
                <w:szCs w:val="16"/>
              </w:rPr>
              <w:t>to  0.008</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39A08"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0.624</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D90148"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0.679</w:t>
            </w:r>
          </w:p>
        </w:tc>
      </w:tr>
      <w:tr w:rsidR="00FC2EB5" w14:paraId="54D070D6"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64AA3"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LP/Labor)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A260E"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-0.006 (-0.013 </w:t>
            </w:r>
            <w:proofErr w:type="gramStart"/>
            <w:r>
              <w:rPr>
                <w:rFonts w:ascii="Arial" w:eastAsia="Arial" w:hAnsi="Arial" w:cs="Arial"/>
                <w:color w:val="000000"/>
                <w:sz w:val="16"/>
                <w:szCs w:val="16"/>
              </w:rPr>
              <w:t>to  0.000</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22D4EE"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0.063</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F933E"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0.112</w:t>
            </w:r>
          </w:p>
        </w:tc>
      </w:tr>
      <w:tr w:rsidR="00FC2EB5" w14:paraId="4192C139"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85AE3D"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Employment (OFT; 0P/Labor)</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7A349A"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 0.008 </w:t>
            </w:r>
            <w:proofErr w:type="gramStart"/>
            <w:r>
              <w:rPr>
                <w:rFonts w:ascii="Arial" w:eastAsia="Arial" w:hAnsi="Arial" w:cs="Arial"/>
                <w:color w:val="000000"/>
                <w:sz w:val="16"/>
                <w:szCs w:val="16"/>
              </w:rPr>
              <w:t>( 0.000</w:t>
            </w:r>
            <w:proofErr w:type="gramEnd"/>
            <w:r>
              <w:rPr>
                <w:rFonts w:ascii="Arial" w:eastAsia="Arial" w:hAnsi="Arial" w:cs="Arial"/>
                <w:color w:val="000000"/>
                <w:sz w:val="16"/>
                <w:szCs w:val="16"/>
              </w:rPr>
              <w:t xml:space="preserve"> </w:t>
            </w:r>
            <w:proofErr w:type="gramStart"/>
            <w:r>
              <w:rPr>
                <w:rFonts w:ascii="Arial" w:eastAsia="Arial" w:hAnsi="Arial" w:cs="Arial"/>
                <w:color w:val="000000"/>
                <w:sz w:val="16"/>
                <w:szCs w:val="16"/>
              </w:rPr>
              <w:t>to  0.016</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40B4A4"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0.061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EAFFF"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0.112</w:t>
            </w:r>
          </w:p>
        </w:tc>
      </w:tr>
      <w:tr w:rsidR="00FC2EB5" w14:paraId="1FAF86AE"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B7DA7"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substance use issues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E03041"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-0.005 (-0.009 to -0.001)</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A81D7B"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0.011</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7FD8DE"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0.033</w:t>
            </w:r>
          </w:p>
        </w:tc>
      </w:tr>
      <w:tr w:rsidR="00FC2EB5" w14:paraId="7F1AED77" w14:textId="77777777" w:rsidTr="00141506">
        <w:tc>
          <w:tcPr>
            <w:tcW w:w="2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E865F"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mental health issues</w:t>
            </w:r>
          </w:p>
        </w:tc>
        <w:tc>
          <w:tcPr>
            <w:tcW w:w="214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05B717"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 xml:space="preserve">-0.003 (-0.007 </w:t>
            </w:r>
            <w:proofErr w:type="gramStart"/>
            <w:r>
              <w:rPr>
                <w:rFonts w:ascii="Arial" w:eastAsia="Arial" w:hAnsi="Arial" w:cs="Arial"/>
                <w:color w:val="000000"/>
                <w:sz w:val="16"/>
                <w:szCs w:val="16"/>
              </w:rPr>
              <w:t>to  0.000</w:t>
            </w:r>
            <w:proofErr w:type="gramEnd"/>
            <w:r>
              <w:rPr>
                <w:rFonts w:ascii="Arial" w:eastAsia="Arial" w:hAnsi="Arial" w:cs="Arial"/>
                <w:color w:val="000000"/>
                <w:sz w:val="16"/>
                <w:szCs w:val="16"/>
              </w:rPr>
              <w:t>)</w:t>
            </w:r>
          </w:p>
        </w:tc>
        <w:tc>
          <w:tcPr>
            <w:tcW w:w="12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4DB942"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0.025</w:t>
            </w:r>
          </w:p>
        </w:tc>
        <w:tc>
          <w:tcPr>
            <w:tcW w:w="10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C8F2E3"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0.053</w:t>
            </w:r>
          </w:p>
        </w:tc>
      </w:tr>
      <w:tr w:rsidR="00FC2EB5" w14:paraId="77537661" w14:textId="77777777" w:rsidTr="00141506">
        <w:tc>
          <w:tcPr>
            <w:tcW w:w="2634"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714E9F0"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6"/>
                <w:szCs w:val="16"/>
              </w:rPr>
              <w:t>Parents - job/police issues</w:t>
            </w:r>
          </w:p>
        </w:tc>
        <w:tc>
          <w:tcPr>
            <w:tcW w:w="2145"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085F71D6"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-0.005 (-0.009 to -0.001)</w:t>
            </w:r>
          </w:p>
        </w:tc>
        <w:tc>
          <w:tcPr>
            <w:tcW w:w="1220"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509EC375"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0.025</w:t>
            </w:r>
          </w:p>
        </w:tc>
        <w:tc>
          <w:tcPr>
            <w:tcW w:w="108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5BD397D" w14:textId="77777777" w:rsidR="00FC2EB5" w:rsidRDefault="00FC2EB5" w:rsidP="00141506">
            <w:pPr>
              <w:pBdr>
                <w:top w:val="none" w:sz="0" w:space="0" w:color="000000"/>
                <w:left w:val="none" w:sz="0" w:space="0" w:color="000000"/>
                <w:bottom w:val="none" w:sz="0" w:space="0" w:color="000000"/>
                <w:right w:val="none" w:sz="0" w:space="0" w:color="000000"/>
              </w:pBdr>
              <w:spacing w:before="100" w:after="100"/>
              <w:ind w:left="100" w:right="100"/>
              <w:jc w:val="right"/>
            </w:pPr>
            <w:r>
              <w:rPr>
                <w:rFonts w:ascii="Arial" w:eastAsia="Arial" w:hAnsi="Arial" w:cs="Arial"/>
                <w:color w:val="000000"/>
                <w:sz w:val="16"/>
                <w:szCs w:val="16"/>
              </w:rPr>
              <w:t>p = 0.053</w:t>
            </w:r>
          </w:p>
        </w:tc>
      </w:tr>
    </w:tbl>
    <w:p w14:paraId="3BA4B8E9" w14:textId="39568B40" w:rsidR="00AE4258" w:rsidRDefault="00AE4258">
      <w:pPr>
        <w:rPr>
          <w:rFonts w:ascii="Arial" w:hAnsi="Arial" w:cs="Arial"/>
          <w:b/>
          <w:bCs/>
        </w:rPr>
      </w:pPr>
      <w:r>
        <w:br w:type="page"/>
      </w:r>
    </w:p>
    <w:p w14:paraId="5D021630" w14:textId="068F3E3A" w:rsidR="00187CF3" w:rsidRDefault="00187CF3" w:rsidP="00187CF3">
      <w:pPr>
        <w:pStyle w:val="Heading2"/>
      </w:pPr>
      <w:bookmarkStart w:id="28" w:name="_Toc213837386"/>
      <w:r>
        <w:lastRenderedPageBreak/>
        <w:t>Supplemental Table 5.5</w:t>
      </w:r>
      <w:bookmarkEnd w:id="28"/>
    </w:p>
    <w:p w14:paraId="11C3A1EA" w14:textId="60E0CF31" w:rsidR="00921C9F" w:rsidRDefault="00DF5A49" w:rsidP="00921C9F">
      <w:r>
        <w:rPr>
          <w:rFonts w:ascii="Arial" w:hAnsi="Arial" w:cs="Arial"/>
        </w:rPr>
        <w:t xml:space="preserve">Predictive performance consisting of area under the curve (AUC; predicting a median split of scores) and mean-square error (MSE; using raw values) for model fit to discovery set predicting validation set with pairwise comparisons (difference, standard error, and p-value following FDR correction) between reduced models (Set A - base predictors; Set A + B - base and questionnaire-based impulsivity predictors; Set A + C - base and behavioral-based impulsivity measures) and the full model (Set A + B + C - base and both questionnaire and behavioral-based impulsivity measures) </w:t>
      </w:r>
      <w:r w:rsidR="00921C9F">
        <w:rPr>
          <w:rFonts w:ascii="Arial" w:hAnsi="Arial" w:cs="Arial"/>
        </w:rPr>
        <w:t xml:space="preserve">using baseline measures to </w:t>
      </w:r>
      <w:r w:rsidR="00921C9F">
        <w:rPr>
          <w:rFonts w:ascii="Arial" w:eastAsia="Arial" w:hAnsi="Arial" w:cs="Arial"/>
          <w:color w:val="000000"/>
        </w:rPr>
        <w:t>predict total perceived harms at year 3.</w:t>
      </w:r>
    </w:p>
    <w:tbl>
      <w:tblPr>
        <w:tblW w:w="0" w:type="auto"/>
        <w:tblLayout w:type="fixed"/>
        <w:tblLook w:val="0420" w:firstRow="1" w:lastRow="0" w:firstColumn="0" w:lastColumn="0" w:noHBand="0" w:noVBand="1"/>
      </w:tblPr>
      <w:tblGrid>
        <w:gridCol w:w="2056"/>
        <w:gridCol w:w="901"/>
        <w:gridCol w:w="2337"/>
        <w:gridCol w:w="2397"/>
        <w:gridCol w:w="2632"/>
      </w:tblGrid>
      <w:tr w:rsidR="00BB134B" w14:paraId="5427A559" w14:textId="77777777" w:rsidTr="00141506">
        <w:trPr>
          <w:tblHeader/>
        </w:trPr>
        <w:tc>
          <w:tcPr>
            <w:tcW w:w="2056"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75E68AD"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Model</w:t>
            </w:r>
          </w:p>
        </w:tc>
        <w:tc>
          <w:tcPr>
            <w:tcW w:w="901"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BE29EB9"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Metric</w:t>
            </w:r>
          </w:p>
        </w:tc>
        <w:tc>
          <w:tcPr>
            <w:tcW w:w="2337"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FEFEBEF"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Base + Imp. [Quest.]</w:t>
            </w:r>
          </w:p>
        </w:tc>
        <w:tc>
          <w:tcPr>
            <w:tcW w:w="2397"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223B09AA"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Base + Imp. [Beh.]</w:t>
            </w:r>
          </w:p>
        </w:tc>
        <w:tc>
          <w:tcPr>
            <w:tcW w:w="2632" w:type="dxa"/>
            <w:tcBorders>
              <w:top w:val="single" w:sz="12"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4DEE906E"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Base + Imp. [Quest. + Beh.]</w:t>
            </w:r>
          </w:p>
        </w:tc>
      </w:tr>
      <w:tr w:rsidR="00BB134B" w14:paraId="376D4857" w14:textId="77777777" w:rsidTr="00141506">
        <w:tc>
          <w:tcPr>
            <w:tcW w:w="2056"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F3BEC"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901"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AA987D"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AUC</w:t>
            </w:r>
          </w:p>
        </w:tc>
        <w:tc>
          <w:tcPr>
            <w:tcW w:w="2337"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A8BF64"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0.618</w:t>
            </w:r>
          </w:p>
        </w:tc>
        <w:tc>
          <w:tcPr>
            <w:tcW w:w="2397"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C319D8"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0.588</w:t>
            </w:r>
          </w:p>
        </w:tc>
        <w:tc>
          <w:tcPr>
            <w:tcW w:w="2632" w:type="dxa"/>
            <w:tcBorders>
              <w:top w:val="single" w:sz="12"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C36E59"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0.619</w:t>
            </w:r>
          </w:p>
        </w:tc>
      </w:tr>
      <w:tr w:rsidR="00BB134B" w14:paraId="2EB80BE2"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7CFCC1"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w:t>
            </w:r>
          </w:p>
        </w:tc>
        <w:tc>
          <w:tcPr>
            <w:tcW w:w="9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F97F6F"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0.585</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AA0D1"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0.033 (0.006); p &lt; 0.001</w:t>
            </w: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181D16"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0.003 (0.003); p = 0.461</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20A071"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0.034 (0.006); p &lt; 0.001</w:t>
            </w:r>
          </w:p>
        </w:tc>
      </w:tr>
      <w:tr w:rsidR="00BB134B" w14:paraId="5E508EA4"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ACA81A"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[Quest.]</w:t>
            </w:r>
          </w:p>
        </w:tc>
        <w:tc>
          <w:tcPr>
            <w:tcW w:w="9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B9E6D5"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0.618</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D936C0"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160E29"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-0.030 (0.006); p &lt; 0.001</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2A0D63"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0.001 (0.002); p = 0.691</w:t>
            </w:r>
          </w:p>
        </w:tc>
      </w:tr>
      <w:tr w:rsidR="00BB134B" w14:paraId="1F82EE8D"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7D1733"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[Beh.]</w:t>
            </w:r>
          </w:p>
        </w:tc>
        <w:tc>
          <w:tcPr>
            <w:tcW w:w="9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EFCF68"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0.588</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F46E06"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D9A38"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24AF9"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0.031 (0.006); p &lt; 0.001</w:t>
            </w:r>
          </w:p>
        </w:tc>
      </w:tr>
      <w:tr w:rsidR="00BB134B" w14:paraId="3C31683D"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6649F"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pPr>
          </w:p>
        </w:tc>
        <w:tc>
          <w:tcPr>
            <w:tcW w:w="9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4F19F3"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MSE</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A37895"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40.0</w:t>
            </w: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55EF55"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40.8</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CB4561"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39.9</w:t>
            </w:r>
          </w:p>
        </w:tc>
      </w:tr>
      <w:tr w:rsidR="00BB134B" w14:paraId="028D05CC"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78C95F"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w:t>
            </w:r>
          </w:p>
        </w:tc>
        <w:tc>
          <w:tcPr>
            <w:tcW w:w="9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D219DB"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40.9</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369FF4"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-1.0 (0.2); p &lt; 0.001</w:t>
            </w: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A332B9"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-0.1 (0.1); p = 0.449</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DDD04E"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-1.0 (0.3); p &lt; 0.001</w:t>
            </w:r>
          </w:p>
        </w:tc>
      </w:tr>
      <w:tr w:rsidR="00BB134B" w14:paraId="34B82AE1" w14:textId="77777777" w:rsidTr="00141506">
        <w:tc>
          <w:tcPr>
            <w:tcW w:w="20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42531"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[Quest.]</w:t>
            </w:r>
          </w:p>
        </w:tc>
        <w:tc>
          <w:tcPr>
            <w:tcW w:w="9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B3D0F3"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40.0</w:t>
            </w:r>
          </w:p>
        </w:tc>
        <w:tc>
          <w:tcPr>
            <w:tcW w:w="23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63C654"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9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BC6C5F"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0.9 (0.3); p = 0.002</w:t>
            </w:r>
          </w:p>
        </w:tc>
        <w:tc>
          <w:tcPr>
            <w:tcW w:w="26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96228B"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0.0 (0.1); p = 0.747</w:t>
            </w:r>
          </w:p>
        </w:tc>
      </w:tr>
      <w:tr w:rsidR="00BB134B" w14:paraId="599DBFEC" w14:textId="77777777" w:rsidTr="00141506">
        <w:tc>
          <w:tcPr>
            <w:tcW w:w="2056"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851C14C"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pPr>
            <w:r>
              <w:rPr>
                <w:rFonts w:ascii="Arial" w:eastAsia="Arial" w:hAnsi="Arial" w:cs="Arial"/>
                <w:color w:val="000000"/>
                <w:sz w:val="18"/>
                <w:szCs w:val="18"/>
              </w:rPr>
              <w:t>Base + Imp. [Beh.]</w:t>
            </w:r>
          </w:p>
        </w:tc>
        <w:tc>
          <w:tcPr>
            <w:tcW w:w="901"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137145FF"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40.8</w:t>
            </w:r>
          </w:p>
        </w:tc>
        <w:tc>
          <w:tcPr>
            <w:tcW w:w="2337"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7B9702C0"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97"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6B518C03"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632" w:type="dxa"/>
            <w:tcBorders>
              <w:top w:val="none" w:sz="0" w:space="0" w:color="000000"/>
              <w:left w:val="none" w:sz="0" w:space="0" w:color="000000"/>
              <w:bottom w:val="single" w:sz="12" w:space="0" w:color="000000"/>
              <w:right w:val="none" w:sz="0" w:space="0" w:color="000000"/>
            </w:tcBorders>
            <w:shd w:val="clear" w:color="auto" w:fill="FFFFFF"/>
            <w:tcMar>
              <w:top w:w="0" w:type="dxa"/>
              <w:left w:w="0" w:type="dxa"/>
              <w:bottom w:w="0" w:type="dxa"/>
              <w:right w:w="0" w:type="dxa"/>
            </w:tcMar>
            <w:vAlign w:val="center"/>
          </w:tcPr>
          <w:p w14:paraId="3275507E" w14:textId="77777777" w:rsidR="00BB134B" w:rsidRDefault="00BB134B" w:rsidP="0014150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8"/>
                <w:szCs w:val="18"/>
              </w:rPr>
              <w:t>-0.9 (0.2); p &lt; 0.001</w:t>
            </w:r>
          </w:p>
        </w:tc>
      </w:tr>
    </w:tbl>
    <w:p w14:paraId="49006E02" w14:textId="77777777" w:rsidR="00187CF3" w:rsidRDefault="00187CF3"/>
    <w:p w14:paraId="09BBB05D" w14:textId="647BC032" w:rsidR="00187CF3" w:rsidRDefault="00187CF3">
      <w:pPr>
        <w:rPr>
          <w:rFonts w:ascii="Arial" w:hAnsi="Arial" w:cs="Arial"/>
          <w:b/>
          <w:bCs/>
        </w:rPr>
      </w:pPr>
    </w:p>
    <w:p w14:paraId="386F6E29" w14:textId="25E1E1B4" w:rsidR="007E012F" w:rsidRDefault="007E012F">
      <w:pPr>
        <w:rPr>
          <w:rFonts w:ascii="Arial" w:hAnsi="Arial" w:cs="Arial"/>
          <w:b/>
          <w:bCs/>
        </w:rPr>
      </w:pPr>
      <w:r>
        <w:br w:type="page"/>
      </w:r>
    </w:p>
    <w:p w14:paraId="5EA2F79E" w14:textId="40B3451E" w:rsidR="003D680A" w:rsidRPr="007E36FF" w:rsidRDefault="003D680A" w:rsidP="007E36FF">
      <w:pPr>
        <w:pStyle w:val="Heading1"/>
      </w:pPr>
      <w:bookmarkStart w:id="29" w:name="_Toc213837387"/>
      <w:r w:rsidRPr="007E36FF">
        <w:lastRenderedPageBreak/>
        <w:t>References</w:t>
      </w:r>
      <w:bookmarkEnd w:id="29"/>
    </w:p>
    <w:p w14:paraId="2D024696" w14:textId="77777777" w:rsidR="003D680A" w:rsidRPr="007E36FF" w:rsidRDefault="003D680A" w:rsidP="003D680A">
      <w:pPr>
        <w:rPr>
          <w:rFonts w:ascii="Arial" w:hAnsi="Arial" w:cs="Arial"/>
        </w:rPr>
      </w:pPr>
      <w:r w:rsidRPr="007E36FF">
        <w:rPr>
          <w:rFonts w:ascii="Arial" w:hAnsi="Arial" w:cs="Arial"/>
        </w:rPr>
        <w:t xml:space="preserve">DeLong, E. R., DeLong, D. M., &amp; Clarke-Pearson, D. L. (1988). Comparing the areas under two or more correlated receiver operating characteristic curves: A nonparametric approach. </w:t>
      </w:r>
      <w:r w:rsidRPr="007E36FF">
        <w:rPr>
          <w:rFonts w:ascii="Arial" w:hAnsi="Arial" w:cs="Arial"/>
          <w:i/>
          <w:iCs/>
        </w:rPr>
        <w:t>Biometrics</w:t>
      </w:r>
      <w:r w:rsidRPr="007E36FF">
        <w:rPr>
          <w:rFonts w:ascii="Arial" w:hAnsi="Arial" w:cs="Arial"/>
        </w:rPr>
        <w:t xml:space="preserve">, </w:t>
      </w:r>
      <w:r w:rsidRPr="007E36FF">
        <w:rPr>
          <w:rFonts w:ascii="Arial" w:hAnsi="Arial" w:cs="Arial"/>
          <w:i/>
          <w:iCs/>
        </w:rPr>
        <w:t>44</w:t>
      </w:r>
      <w:r w:rsidRPr="007E36FF">
        <w:rPr>
          <w:rFonts w:ascii="Arial" w:hAnsi="Arial" w:cs="Arial"/>
        </w:rPr>
        <w:t xml:space="preserve"> (3), 837 - 845.</w:t>
      </w:r>
    </w:p>
    <w:p w14:paraId="4B5AA855" w14:textId="77777777" w:rsidR="003D680A" w:rsidRPr="007E36FF" w:rsidRDefault="003D680A" w:rsidP="003D680A">
      <w:pPr>
        <w:rPr>
          <w:rFonts w:ascii="Arial" w:hAnsi="Arial" w:cs="Arial"/>
        </w:rPr>
      </w:pPr>
      <w:r w:rsidRPr="007E36FF">
        <w:rPr>
          <w:rFonts w:ascii="Arial" w:hAnsi="Arial" w:cs="Arial"/>
        </w:rPr>
        <w:t xml:space="preserve">Feczko, E., Conan, G., Marek, S., Tervo-Clemmens, B., Cordova, M., Doyle, O., Earl, E., Perrone, A.8, Sturgeon, D., Klein, R., Harman, G., </w:t>
      </w:r>
      <w:proofErr w:type="spellStart"/>
      <w:r w:rsidRPr="007E36FF">
        <w:rPr>
          <w:rFonts w:ascii="Arial" w:hAnsi="Arial" w:cs="Arial"/>
        </w:rPr>
        <w:t>Kilamovich</w:t>
      </w:r>
      <w:proofErr w:type="spellEnd"/>
      <w:r w:rsidRPr="007E36FF">
        <w:rPr>
          <w:rFonts w:ascii="Arial" w:hAnsi="Arial" w:cs="Arial"/>
        </w:rPr>
        <w:t xml:space="preserve">, D., Hermosillo, R., Miranda-Dominguez, O.14, Adebimpe, A., </w:t>
      </w:r>
      <w:proofErr w:type="spellStart"/>
      <w:r w:rsidRPr="007E36FF">
        <w:rPr>
          <w:rFonts w:ascii="Arial" w:hAnsi="Arial" w:cs="Arial"/>
        </w:rPr>
        <w:t>Bertolero</w:t>
      </w:r>
      <w:proofErr w:type="spellEnd"/>
      <w:r w:rsidRPr="007E36FF">
        <w:rPr>
          <w:rFonts w:ascii="Arial" w:hAnsi="Arial" w:cs="Arial"/>
        </w:rPr>
        <w:t xml:space="preserve">, M., Cieslak, M., Covitz, S., Hendrickson, T., …, Fair, D. A. (2021). Adolescent Brain Cognitive Development (ABCD) community MRI collection and utilities. </w:t>
      </w:r>
      <w:proofErr w:type="spellStart"/>
      <w:r w:rsidRPr="007E36FF">
        <w:rPr>
          <w:rFonts w:ascii="Arial" w:hAnsi="Arial" w:cs="Arial"/>
        </w:rPr>
        <w:t>BioRxiv</w:t>
      </w:r>
      <w:proofErr w:type="spellEnd"/>
      <w:r w:rsidRPr="007E36FF">
        <w:rPr>
          <w:rFonts w:ascii="Arial" w:hAnsi="Arial" w:cs="Arial"/>
        </w:rPr>
        <w:t>. https://doi.org/10.1101/2021.07.09.451638.</w:t>
      </w:r>
    </w:p>
    <w:p w14:paraId="6FF8956D" w14:textId="77777777" w:rsidR="003D680A" w:rsidRPr="007E36FF" w:rsidRDefault="003D680A" w:rsidP="003D680A">
      <w:pPr>
        <w:rPr>
          <w:rFonts w:ascii="Arial" w:hAnsi="Arial" w:cs="Arial"/>
        </w:rPr>
      </w:pPr>
      <w:r w:rsidRPr="007E36FF">
        <w:rPr>
          <w:rFonts w:ascii="Arial" w:hAnsi="Arial" w:cs="Arial"/>
        </w:rPr>
        <w:t xml:space="preserve">Kahn, M. J., &amp; Raftery, A. E. (1996). </w:t>
      </w:r>
      <w:r w:rsidRPr="007E36FF">
        <w:rPr>
          <w:rFonts w:ascii="Arial" w:hAnsi="Arial" w:cs="Arial"/>
          <w:i/>
          <w:iCs/>
        </w:rPr>
        <w:t>Journal of the American Statistical Association</w:t>
      </w:r>
      <w:r w:rsidRPr="007E36FF">
        <w:rPr>
          <w:rFonts w:ascii="Arial" w:hAnsi="Arial" w:cs="Arial"/>
        </w:rPr>
        <w:t xml:space="preserve">, </w:t>
      </w:r>
      <w:r w:rsidRPr="007E36FF">
        <w:rPr>
          <w:rFonts w:ascii="Arial" w:hAnsi="Arial" w:cs="Arial"/>
          <w:i/>
          <w:iCs/>
        </w:rPr>
        <w:t>91</w:t>
      </w:r>
      <w:r w:rsidRPr="007E36FF">
        <w:rPr>
          <w:rFonts w:ascii="Arial" w:hAnsi="Arial" w:cs="Arial"/>
        </w:rPr>
        <w:t xml:space="preserve"> (433), 29 - 41. https://doi.org/10.1080/01621459.1996.10476661.</w:t>
      </w:r>
    </w:p>
    <w:p w14:paraId="2E895A8E" w14:textId="77777777" w:rsidR="003D680A" w:rsidRPr="007E36FF" w:rsidRDefault="003D680A" w:rsidP="003D680A">
      <w:pPr>
        <w:rPr>
          <w:rFonts w:ascii="Arial" w:hAnsi="Arial" w:cs="Arial"/>
        </w:rPr>
      </w:pPr>
      <w:r w:rsidRPr="007E36FF">
        <w:rPr>
          <w:rFonts w:ascii="Arial" w:hAnsi="Arial" w:cs="Arial"/>
        </w:rPr>
        <w:t xml:space="preserve">Kohler, R. J., Lichenstein, S. D., &amp; Yip, S. W. (2022). Hyperbolic discounting rates and risk for problematic alcohol use in youth enrolled in the Adolescent Brain and Cognitive Development study. </w:t>
      </w:r>
      <w:r w:rsidRPr="007E36FF">
        <w:rPr>
          <w:rFonts w:ascii="Arial" w:hAnsi="Arial" w:cs="Arial"/>
          <w:i/>
          <w:iCs/>
        </w:rPr>
        <w:t>Addiction Biology</w:t>
      </w:r>
      <w:r w:rsidRPr="007E36FF">
        <w:rPr>
          <w:rFonts w:ascii="Arial" w:hAnsi="Arial" w:cs="Arial"/>
        </w:rPr>
        <w:t xml:space="preserve">, </w:t>
      </w:r>
      <w:r w:rsidRPr="007E36FF">
        <w:rPr>
          <w:rFonts w:ascii="Arial" w:hAnsi="Arial" w:cs="Arial"/>
          <w:i/>
          <w:iCs/>
        </w:rPr>
        <w:t>27</w:t>
      </w:r>
      <w:r w:rsidRPr="007E36FF">
        <w:rPr>
          <w:rFonts w:ascii="Arial" w:hAnsi="Arial" w:cs="Arial"/>
        </w:rPr>
        <w:t xml:space="preserve"> (2), 1 - 13. https://doi.org/10.1111/adb.13160.</w:t>
      </w:r>
    </w:p>
    <w:p w14:paraId="6663B90C" w14:textId="77777777" w:rsidR="003D680A" w:rsidRPr="007E36FF" w:rsidRDefault="003D680A" w:rsidP="003D680A">
      <w:pPr>
        <w:rPr>
          <w:rFonts w:ascii="Arial" w:hAnsi="Arial" w:cs="Arial"/>
        </w:rPr>
      </w:pPr>
      <w:r w:rsidRPr="007E36FF">
        <w:rPr>
          <w:rFonts w:ascii="Arial" w:hAnsi="Arial" w:cs="Arial"/>
        </w:rPr>
        <w:t xml:space="preserve">Mazur, J. E. (1987). An adjusting procedure for studying delayed reinforcement. In M. L. Commons, J. E. Mazur, J. A. Nevin, &amp; H. Rachlin (Eds.), </w:t>
      </w:r>
      <w:r w:rsidRPr="007E36FF">
        <w:rPr>
          <w:rFonts w:ascii="Arial" w:hAnsi="Arial" w:cs="Arial"/>
          <w:i/>
          <w:iCs/>
        </w:rPr>
        <w:t>The effect of delay and intervening events on reinforcement value</w:t>
      </w:r>
      <w:r w:rsidRPr="007E36FF">
        <w:rPr>
          <w:rFonts w:ascii="Arial" w:hAnsi="Arial" w:cs="Arial"/>
        </w:rPr>
        <w:t xml:space="preserve"> (pp. 55-73). Lawrence Erlbaum Associates, Inc.</w:t>
      </w:r>
    </w:p>
    <w:p w14:paraId="1ABEFBCB" w14:textId="77777777" w:rsidR="003D680A" w:rsidRPr="007E36FF" w:rsidRDefault="003D680A" w:rsidP="003D680A">
      <w:pPr>
        <w:rPr>
          <w:rFonts w:ascii="Arial" w:hAnsi="Arial" w:cs="Arial"/>
        </w:rPr>
      </w:pPr>
      <w:r w:rsidRPr="007E36FF">
        <w:rPr>
          <w:rFonts w:ascii="Arial" w:hAnsi="Arial" w:cs="Arial"/>
        </w:rPr>
        <w:t xml:space="preserve">Sullivan, R. M., Wade, Natasha E., Wallace, A. L., Tapert, S. F., Pelham, W. E., Brown, S. A., Cloak, C. C., Ewing, S. W. F., Madden, P. A. F., Martz, M. E., Ross, J. M., </w:t>
      </w:r>
      <w:proofErr w:type="spellStart"/>
      <w:r w:rsidRPr="007E36FF">
        <w:rPr>
          <w:rFonts w:ascii="Arial" w:hAnsi="Arial" w:cs="Arial"/>
        </w:rPr>
        <w:t>Kaiver</w:t>
      </w:r>
      <w:proofErr w:type="spellEnd"/>
      <w:r w:rsidRPr="007E36FF">
        <w:rPr>
          <w:rFonts w:ascii="Arial" w:hAnsi="Arial" w:cs="Arial"/>
        </w:rPr>
        <w:t xml:space="preserve">, C. M., Wirtz, H. G., Heitzeg, M. M., &amp; </w:t>
      </w:r>
      <w:proofErr w:type="spellStart"/>
      <w:r w:rsidRPr="007E36FF">
        <w:rPr>
          <w:rFonts w:ascii="Arial" w:hAnsi="Arial" w:cs="Arial"/>
        </w:rPr>
        <w:t>Lisdahl</w:t>
      </w:r>
      <w:proofErr w:type="spellEnd"/>
      <w:r w:rsidRPr="007E36FF">
        <w:rPr>
          <w:rFonts w:ascii="Arial" w:hAnsi="Arial" w:cs="Arial"/>
        </w:rPr>
        <w:t xml:space="preserve">, K. M. (2022). Substance use patterns in </w:t>
      </w:r>
      <w:proofErr w:type="gramStart"/>
      <w:r w:rsidRPr="007E36FF">
        <w:rPr>
          <w:rFonts w:ascii="Arial" w:hAnsi="Arial" w:cs="Arial"/>
        </w:rPr>
        <w:t>9 to 13-year olds</w:t>
      </w:r>
      <w:proofErr w:type="gramEnd"/>
      <w:r w:rsidRPr="007E36FF">
        <w:rPr>
          <w:rFonts w:ascii="Arial" w:hAnsi="Arial" w:cs="Arial"/>
        </w:rPr>
        <w:t xml:space="preserve">: Longitudinal findings from the Adolescent Brain Cognitive Development (ABCD) study. </w:t>
      </w:r>
      <w:r w:rsidRPr="007E36FF">
        <w:rPr>
          <w:rFonts w:ascii="Arial" w:hAnsi="Arial" w:cs="Arial"/>
          <w:i/>
          <w:iCs/>
        </w:rPr>
        <w:t>Drug and Alcohol Dependence Reports</w:t>
      </w:r>
      <w:r w:rsidRPr="007E36FF">
        <w:rPr>
          <w:rFonts w:ascii="Arial" w:hAnsi="Arial" w:cs="Arial"/>
        </w:rPr>
        <w:t xml:space="preserve">, </w:t>
      </w:r>
      <w:r w:rsidRPr="007E36FF">
        <w:rPr>
          <w:rFonts w:ascii="Arial" w:hAnsi="Arial" w:cs="Arial"/>
          <w:i/>
          <w:iCs/>
        </w:rPr>
        <w:t>5</w:t>
      </w:r>
      <w:r w:rsidRPr="007E36FF">
        <w:rPr>
          <w:rFonts w:ascii="Arial" w:hAnsi="Arial" w:cs="Arial"/>
        </w:rPr>
        <w:t>, 1 - 12. https://doi.org/10.1016/j.dadr.2022.100120.</w:t>
      </w:r>
    </w:p>
    <w:p w14:paraId="2BCE6CF2" w14:textId="77777777" w:rsidR="003D680A" w:rsidRPr="007E36FF" w:rsidRDefault="003D680A" w:rsidP="003D680A">
      <w:pPr>
        <w:rPr>
          <w:rFonts w:ascii="Arial" w:hAnsi="Arial" w:cs="Arial"/>
        </w:rPr>
      </w:pPr>
      <w:r w:rsidRPr="007E36FF">
        <w:rPr>
          <w:rFonts w:ascii="Arial" w:hAnsi="Arial" w:cs="Arial"/>
        </w:rPr>
        <w:t>van Buuren, S., &amp; Groothuis-</w:t>
      </w:r>
      <w:proofErr w:type="spellStart"/>
      <w:r w:rsidRPr="007E36FF">
        <w:rPr>
          <w:rFonts w:ascii="Arial" w:hAnsi="Arial" w:cs="Arial"/>
        </w:rPr>
        <w:t>Oudshoorn</w:t>
      </w:r>
      <w:proofErr w:type="spellEnd"/>
      <w:r w:rsidRPr="007E36FF">
        <w:rPr>
          <w:rFonts w:ascii="Arial" w:hAnsi="Arial" w:cs="Arial"/>
        </w:rPr>
        <w:t xml:space="preserve">, K. (2011). mice: Multivariate imputation by chained equations in R. </w:t>
      </w:r>
      <w:r w:rsidRPr="007E36FF">
        <w:rPr>
          <w:rFonts w:ascii="Arial" w:hAnsi="Arial" w:cs="Arial"/>
          <w:i/>
          <w:iCs/>
        </w:rPr>
        <w:t>Journal of Statistical Software</w:t>
      </w:r>
      <w:r w:rsidRPr="007E36FF">
        <w:rPr>
          <w:rFonts w:ascii="Arial" w:hAnsi="Arial" w:cs="Arial"/>
        </w:rPr>
        <w:t xml:space="preserve">, </w:t>
      </w:r>
      <w:r w:rsidRPr="007E36FF">
        <w:rPr>
          <w:rFonts w:ascii="Arial" w:hAnsi="Arial" w:cs="Arial"/>
          <w:i/>
          <w:iCs/>
        </w:rPr>
        <w:t xml:space="preserve">45 </w:t>
      </w:r>
      <w:r w:rsidRPr="007E36FF">
        <w:rPr>
          <w:rFonts w:ascii="Arial" w:hAnsi="Arial" w:cs="Arial"/>
        </w:rPr>
        <w:t>(3), 1 - 67. https://doi.org/10.18637/jss.v045.i03.</w:t>
      </w:r>
    </w:p>
    <w:p w14:paraId="29363D5B" w14:textId="77777777" w:rsidR="003D680A" w:rsidRPr="007E36FF" w:rsidRDefault="003D680A" w:rsidP="003D680A">
      <w:pPr>
        <w:rPr>
          <w:rFonts w:ascii="Arial" w:hAnsi="Arial" w:cs="Arial"/>
        </w:rPr>
      </w:pPr>
      <w:proofErr w:type="spellStart"/>
      <w:r w:rsidRPr="007E36FF">
        <w:rPr>
          <w:rFonts w:ascii="Arial" w:hAnsi="Arial" w:cs="Arial"/>
        </w:rPr>
        <w:t>Weigard</w:t>
      </w:r>
      <w:proofErr w:type="spellEnd"/>
      <w:r w:rsidRPr="007E36FF">
        <w:rPr>
          <w:rFonts w:ascii="Arial" w:hAnsi="Arial" w:cs="Arial"/>
        </w:rPr>
        <w:t xml:space="preserve">, A., </w:t>
      </w:r>
      <w:proofErr w:type="spellStart"/>
      <w:r w:rsidRPr="007E36FF">
        <w:rPr>
          <w:rFonts w:ascii="Arial" w:hAnsi="Arial" w:cs="Arial"/>
        </w:rPr>
        <w:t>Maztke</w:t>
      </w:r>
      <w:proofErr w:type="spellEnd"/>
      <w:r w:rsidRPr="007E36FF">
        <w:rPr>
          <w:rFonts w:ascii="Arial" w:hAnsi="Arial" w:cs="Arial"/>
        </w:rPr>
        <w:t xml:space="preserve">, D., Tanis, C., &amp; Heathcote, A. (2023). A cognitive process modeling framework for the ABCD study stop-signal task. </w:t>
      </w:r>
      <w:r w:rsidRPr="007E36FF">
        <w:rPr>
          <w:rFonts w:ascii="Arial" w:hAnsi="Arial" w:cs="Arial"/>
          <w:i/>
          <w:iCs/>
        </w:rPr>
        <w:t>Developmental Cognitive Neuroscience</w:t>
      </w:r>
      <w:r w:rsidRPr="007E36FF">
        <w:rPr>
          <w:rFonts w:ascii="Arial" w:hAnsi="Arial" w:cs="Arial"/>
        </w:rPr>
        <w:t xml:space="preserve">, </w:t>
      </w:r>
      <w:r w:rsidRPr="007E36FF">
        <w:rPr>
          <w:rFonts w:ascii="Arial" w:hAnsi="Arial" w:cs="Arial"/>
          <w:i/>
          <w:iCs/>
        </w:rPr>
        <w:t>59</w:t>
      </w:r>
      <w:r w:rsidRPr="007E36FF">
        <w:rPr>
          <w:rFonts w:ascii="Arial" w:hAnsi="Arial" w:cs="Arial"/>
        </w:rPr>
        <w:t>, 1-17. https://doi.org/10.1016/j.dcn.2022.101191.</w:t>
      </w:r>
    </w:p>
    <w:p w14:paraId="20DCA3CD" w14:textId="77777777" w:rsidR="003D680A" w:rsidRPr="007E36FF" w:rsidRDefault="003D680A" w:rsidP="003D680A">
      <w:pPr>
        <w:rPr>
          <w:rFonts w:ascii="Arial" w:hAnsi="Arial" w:cs="Arial"/>
        </w:rPr>
      </w:pPr>
    </w:p>
    <w:p w14:paraId="46DBDACB" w14:textId="67A27658" w:rsidR="00A35246" w:rsidRPr="007E36FF" w:rsidRDefault="00A35246" w:rsidP="003D680A">
      <w:pPr>
        <w:jc w:val="center"/>
        <w:rPr>
          <w:rFonts w:ascii="Arial" w:hAnsi="Arial" w:cs="Arial"/>
        </w:rPr>
      </w:pPr>
    </w:p>
    <w:sectPr w:rsidR="00A35246" w:rsidRPr="007E36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3504AD"/>
    <w:multiLevelType w:val="hybridMultilevel"/>
    <w:tmpl w:val="72E40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6252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053"/>
    <w:rsid w:val="000230F4"/>
    <w:rsid w:val="00024FCF"/>
    <w:rsid w:val="000352F9"/>
    <w:rsid w:val="00057A30"/>
    <w:rsid w:val="00060970"/>
    <w:rsid w:val="000637CD"/>
    <w:rsid w:val="0006501C"/>
    <w:rsid w:val="000927F6"/>
    <w:rsid w:val="000D0183"/>
    <w:rsid w:val="000D5FFE"/>
    <w:rsid w:val="000E5AA6"/>
    <w:rsid w:val="000F5E09"/>
    <w:rsid w:val="00103987"/>
    <w:rsid w:val="00112404"/>
    <w:rsid w:val="00117516"/>
    <w:rsid w:val="00147085"/>
    <w:rsid w:val="0016561F"/>
    <w:rsid w:val="00165EB7"/>
    <w:rsid w:val="00167E2B"/>
    <w:rsid w:val="00175B6E"/>
    <w:rsid w:val="001764FD"/>
    <w:rsid w:val="001803CE"/>
    <w:rsid w:val="001851FE"/>
    <w:rsid w:val="00185BC4"/>
    <w:rsid w:val="00187CF3"/>
    <w:rsid w:val="001A24BB"/>
    <w:rsid w:val="001B4503"/>
    <w:rsid w:val="001C07EA"/>
    <w:rsid w:val="001F7EF4"/>
    <w:rsid w:val="00212315"/>
    <w:rsid w:val="00217502"/>
    <w:rsid w:val="002241DF"/>
    <w:rsid w:val="00253B45"/>
    <w:rsid w:val="0025473A"/>
    <w:rsid w:val="00265842"/>
    <w:rsid w:val="00280610"/>
    <w:rsid w:val="00284A4C"/>
    <w:rsid w:val="0028671F"/>
    <w:rsid w:val="00290200"/>
    <w:rsid w:val="002A3F96"/>
    <w:rsid w:val="002D29AB"/>
    <w:rsid w:val="003078FD"/>
    <w:rsid w:val="0031620F"/>
    <w:rsid w:val="003602FF"/>
    <w:rsid w:val="00372763"/>
    <w:rsid w:val="003976DC"/>
    <w:rsid w:val="003A190E"/>
    <w:rsid w:val="003B72DA"/>
    <w:rsid w:val="003D5A80"/>
    <w:rsid w:val="003D680A"/>
    <w:rsid w:val="003F1943"/>
    <w:rsid w:val="00400D88"/>
    <w:rsid w:val="00401E2C"/>
    <w:rsid w:val="00412CBA"/>
    <w:rsid w:val="004367B4"/>
    <w:rsid w:val="0044405C"/>
    <w:rsid w:val="00455841"/>
    <w:rsid w:val="00461EC1"/>
    <w:rsid w:val="0046416B"/>
    <w:rsid w:val="00470405"/>
    <w:rsid w:val="004B3326"/>
    <w:rsid w:val="004D4FF2"/>
    <w:rsid w:val="00530D13"/>
    <w:rsid w:val="005439F8"/>
    <w:rsid w:val="00563041"/>
    <w:rsid w:val="00566EBB"/>
    <w:rsid w:val="00573A36"/>
    <w:rsid w:val="00592B0C"/>
    <w:rsid w:val="00592F6A"/>
    <w:rsid w:val="005F3427"/>
    <w:rsid w:val="005F6761"/>
    <w:rsid w:val="006126A1"/>
    <w:rsid w:val="0062016B"/>
    <w:rsid w:val="00623684"/>
    <w:rsid w:val="00623967"/>
    <w:rsid w:val="00642AF5"/>
    <w:rsid w:val="006455EB"/>
    <w:rsid w:val="0067226B"/>
    <w:rsid w:val="006C282B"/>
    <w:rsid w:val="006D5166"/>
    <w:rsid w:val="006E14CD"/>
    <w:rsid w:val="006E6774"/>
    <w:rsid w:val="0070440F"/>
    <w:rsid w:val="007044D1"/>
    <w:rsid w:val="00756CC5"/>
    <w:rsid w:val="00771A47"/>
    <w:rsid w:val="00776BB1"/>
    <w:rsid w:val="00785D12"/>
    <w:rsid w:val="007C1A15"/>
    <w:rsid w:val="007E012F"/>
    <w:rsid w:val="007E36FF"/>
    <w:rsid w:val="00803E2E"/>
    <w:rsid w:val="00830329"/>
    <w:rsid w:val="008318CF"/>
    <w:rsid w:val="00861FCB"/>
    <w:rsid w:val="00872AA8"/>
    <w:rsid w:val="0087475B"/>
    <w:rsid w:val="0087611D"/>
    <w:rsid w:val="00893039"/>
    <w:rsid w:val="008A7562"/>
    <w:rsid w:val="008B0C97"/>
    <w:rsid w:val="008D7023"/>
    <w:rsid w:val="00914648"/>
    <w:rsid w:val="00917AAF"/>
    <w:rsid w:val="00920C0B"/>
    <w:rsid w:val="00921C9F"/>
    <w:rsid w:val="009312B7"/>
    <w:rsid w:val="00974618"/>
    <w:rsid w:val="00992BD8"/>
    <w:rsid w:val="00995B67"/>
    <w:rsid w:val="009B368F"/>
    <w:rsid w:val="009C0CFB"/>
    <w:rsid w:val="009D291E"/>
    <w:rsid w:val="009E3F73"/>
    <w:rsid w:val="00A032FE"/>
    <w:rsid w:val="00A16802"/>
    <w:rsid w:val="00A35246"/>
    <w:rsid w:val="00A45F1C"/>
    <w:rsid w:val="00A52222"/>
    <w:rsid w:val="00A54C20"/>
    <w:rsid w:val="00A82B58"/>
    <w:rsid w:val="00AA23DA"/>
    <w:rsid w:val="00AA2E17"/>
    <w:rsid w:val="00AA6C78"/>
    <w:rsid w:val="00AC5E74"/>
    <w:rsid w:val="00AE4258"/>
    <w:rsid w:val="00B1774E"/>
    <w:rsid w:val="00B20F2B"/>
    <w:rsid w:val="00B30589"/>
    <w:rsid w:val="00B4706E"/>
    <w:rsid w:val="00B86A90"/>
    <w:rsid w:val="00B97DC0"/>
    <w:rsid w:val="00BB134B"/>
    <w:rsid w:val="00BC7C1D"/>
    <w:rsid w:val="00C04F79"/>
    <w:rsid w:val="00C070EB"/>
    <w:rsid w:val="00C31903"/>
    <w:rsid w:val="00C4697A"/>
    <w:rsid w:val="00C51802"/>
    <w:rsid w:val="00C532FC"/>
    <w:rsid w:val="00C568F2"/>
    <w:rsid w:val="00C63E7A"/>
    <w:rsid w:val="00C71871"/>
    <w:rsid w:val="00C7241E"/>
    <w:rsid w:val="00C917E0"/>
    <w:rsid w:val="00C922E6"/>
    <w:rsid w:val="00CA4DF9"/>
    <w:rsid w:val="00CB2FB4"/>
    <w:rsid w:val="00CB6022"/>
    <w:rsid w:val="00CC40F8"/>
    <w:rsid w:val="00CE0B18"/>
    <w:rsid w:val="00CE62F3"/>
    <w:rsid w:val="00D012B5"/>
    <w:rsid w:val="00D02ACC"/>
    <w:rsid w:val="00D1063C"/>
    <w:rsid w:val="00D154CF"/>
    <w:rsid w:val="00D428E6"/>
    <w:rsid w:val="00D42BE4"/>
    <w:rsid w:val="00D476C5"/>
    <w:rsid w:val="00D5309A"/>
    <w:rsid w:val="00D5520C"/>
    <w:rsid w:val="00D77D95"/>
    <w:rsid w:val="00D80128"/>
    <w:rsid w:val="00D9018C"/>
    <w:rsid w:val="00D91976"/>
    <w:rsid w:val="00DA6568"/>
    <w:rsid w:val="00DB3A07"/>
    <w:rsid w:val="00DB40C7"/>
    <w:rsid w:val="00DC2914"/>
    <w:rsid w:val="00DD045A"/>
    <w:rsid w:val="00DD23B4"/>
    <w:rsid w:val="00DF5A49"/>
    <w:rsid w:val="00E16053"/>
    <w:rsid w:val="00E41822"/>
    <w:rsid w:val="00E41A5E"/>
    <w:rsid w:val="00E42E25"/>
    <w:rsid w:val="00E57CE0"/>
    <w:rsid w:val="00E640A8"/>
    <w:rsid w:val="00E73EBD"/>
    <w:rsid w:val="00E80E96"/>
    <w:rsid w:val="00E83F28"/>
    <w:rsid w:val="00ED441F"/>
    <w:rsid w:val="00ED52AC"/>
    <w:rsid w:val="00EE10F0"/>
    <w:rsid w:val="00EE2624"/>
    <w:rsid w:val="00EF7F54"/>
    <w:rsid w:val="00F028EA"/>
    <w:rsid w:val="00F05559"/>
    <w:rsid w:val="00F14BB9"/>
    <w:rsid w:val="00F2169F"/>
    <w:rsid w:val="00F3202A"/>
    <w:rsid w:val="00F50FDB"/>
    <w:rsid w:val="00F52646"/>
    <w:rsid w:val="00F5553C"/>
    <w:rsid w:val="00F55C76"/>
    <w:rsid w:val="00F579F2"/>
    <w:rsid w:val="00F62BD4"/>
    <w:rsid w:val="00F65DE4"/>
    <w:rsid w:val="00F720E8"/>
    <w:rsid w:val="00F7417A"/>
    <w:rsid w:val="00F93A68"/>
    <w:rsid w:val="00F96F87"/>
    <w:rsid w:val="00FB2349"/>
    <w:rsid w:val="00FB29D1"/>
    <w:rsid w:val="00FB79F4"/>
    <w:rsid w:val="00FC2EB5"/>
    <w:rsid w:val="00FC4712"/>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71DD8"/>
  <w15:chartTrackingRefBased/>
  <w15:docId w15:val="{0CCE48D6-E8DF-416A-AF25-0C65C8194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36FF"/>
    <w:pPr>
      <w:jc w:val="center"/>
      <w:outlineLvl w:val="0"/>
    </w:pPr>
    <w:rPr>
      <w:rFonts w:ascii="Arial" w:hAnsi="Arial" w:cs="Arial"/>
      <w:b/>
      <w:bCs/>
    </w:rPr>
  </w:style>
  <w:style w:type="paragraph" w:styleId="Heading2">
    <w:name w:val="heading 2"/>
    <w:basedOn w:val="Normal"/>
    <w:next w:val="Normal"/>
    <w:link w:val="Heading2Char"/>
    <w:uiPriority w:val="9"/>
    <w:unhideWhenUsed/>
    <w:qFormat/>
    <w:rsid w:val="001803CE"/>
    <w:pPr>
      <w:outlineLvl w:val="1"/>
    </w:pPr>
    <w:rPr>
      <w:rFonts w:ascii="Arial" w:hAnsi="Arial" w:cs="Arial"/>
      <w:i/>
      <w:iCs/>
    </w:rPr>
  </w:style>
  <w:style w:type="paragraph" w:styleId="Heading3">
    <w:name w:val="heading 3"/>
    <w:basedOn w:val="Normal"/>
    <w:next w:val="Normal"/>
    <w:link w:val="Heading3Char"/>
    <w:uiPriority w:val="9"/>
    <w:unhideWhenUsed/>
    <w:qFormat/>
    <w:rsid w:val="00E160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60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60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60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0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0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0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6FF"/>
    <w:rPr>
      <w:rFonts w:ascii="Arial" w:hAnsi="Arial" w:cs="Arial"/>
      <w:b/>
      <w:bCs/>
    </w:rPr>
  </w:style>
  <w:style w:type="character" w:customStyle="1" w:styleId="Heading2Char">
    <w:name w:val="Heading 2 Char"/>
    <w:basedOn w:val="DefaultParagraphFont"/>
    <w:link w:val="Heading2"/>
    <w:uiPriority w:val="9"/>
    <w:rsid w:val="001803CE"/>
    <w:rPr>
      <w:rFonts w:ascii="Arial" w:hAnsi="Arial" w:cs="Arial"/>
      <w:i/>
      <w:iCs/>
    </w:rPr>
  </w:style>
  <w:style w:type="character" w:customStyle="1" w:styleId="Heading3Char">
    <w:name w:val="Heading 3 Char"/>
    <w:basedOn w:val="DefaultParagraphFont"/>
    <w:link w:val="Heading3"/>
    <w:uiPriority w:val="9"/>
    <w:rsid w:val="00E160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60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0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0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0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0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053"/>
    <w:rPr>
      <w:rFonts w:eastAsiaTheme="majorEastAsia" w:cstheme="majorBidi"/>
      <w:color w:val="272727" w:themeColor="text1" w:themeTint="D8"/>
    </w:rPr>
  </w:style>
  <w:style w:type="paragraph" w:styleId="Title">
    <w:name w:val="Title"/>
    <w:basedOn w:val="Normal"/>
    <w:next w:val="Normal"/>
    <w:link w:val="TitleChar"/>
    <w:uiPriority w:val="10"/>
    <w:qFormat/>
    <w:rsid w:val="00E160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0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0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0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053"/>
    <w:pPr>
      <w:spacing w:before="160"/>
      <w:jc w:val="center"/>
    </w:pPr>
    <w:rPr>
      <w:i/>
      <w:iCs/>
      <w:color w:val="404040" w:themeColor="text1" w:themeTint="BF"/>
    </w:rPr>
  </w:style>
  <w:style w:type="character" w:customStyle="1" w:styleId="QuoteChar">
    <w:name w:val="Quote Char"/>
    <w:basedOn w:val="DefaultParagraphFont"/>
    <w:link w:val="Quote"/>
    <w:uiPriority w:val="29"/>
    <w:rsid w:val="00E16053"/>
    <w:rPr>
      <w:i/>
      <w:iCs/>
      <w:color w:val="404040" w:themeColor="text1" w:themeTint="BF"/>
    </w:rPr>
  </w:style>
  <w:style w:type="paragraph" w:styleId="ListParagraph">
    <w:name w:val="List Paragraph"/>
    <w:basedOn w:val="Normal"/>
    <w:uiPriority w:val="34"/>
    <w:qFormat/>
    <w:rsid w:val="00E16053"/>
    <w:pPr>
      <w:ind w:left="720"/>
      <w:contextualSpacing/>
    </w:pPr>
  </w:style>
  <w:style w:type="character" w:styleId="IntenseEmphasis">
    <w:name w:val="Intense Emphasis"/>
    <w:basedOn w:val="DefaultParagraphFont"/>
    <w:uiPriority w:val="21"/>
    <w:qFormat/>
    <w:rsid w:val="00E16053"/>
    <w:rPr>
      <w:i/>
      <w:iCs/>
      <w:color w:val="0F4761" w:themeColor="accent1" w:themeShade="BF"/>
    </w:rPr>
  </w:style>
  <w:style w:type="paragraph" w:styleId="IntenseQuote">
    <w:name w:val="Intense Quote"/>
    <w:basedOn w:val="Normal"/>
    <w:next w:val="Normal"/>
    <w:link w:val="IntenseQuoteChar"/>
    <w:uiPriority w:val="30"/>
    <w:qFormat/>
    <w:rsid w:val="00E160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053"/>
    <w:rPr>
      <w:i/>
      <w:iCs/>
      <w:color w:val="0F4761" w:themeColor="accent1" w:themeShade="BF"/>
    </w:rPr>
  </w:style>
  <w:style w:type="character" w:styleId="IntenseReference">
    <w:name w:val="Intense Reference"/>
    <w:basedOn w:val="DefaultParagraphFont"/>
    <w:uiPriority w:val="32"/>
    <w:qFormat/>
    <w:rsid w:val="00E16053"/>
    <w:rPr>
      <w:b/>
      <w:bCs/>
      <w:smallCaps/>
      <w:color w:val="0F4761" w:themeColor="accent1" w:themeShade="BF"/>
      <w:spacing w:val="5"/>
    </w:rPr>
  </w:style>
  <w:style w:type="character" w:styleId="Hyperlink">
    <w:name w:val="Hyperlink"/>
    <w:basedOn w:val="DefaultParagraphFont"/>
    <w:uiPriority w:val="99"/>
    <w:unhideWhenUsed/>
    <w:rsid w:val="00A35246"/>
    <w:rPr>
      <w:color w:val="467886" w:themeColor="hyperlink"/>
      <w:u w:val="single"/>
    </w:rPr>
  </w:style>
  <w:style w:type="character" w:styleId="UnresolvedMention">
    <w:name w:val="Unresolved Mention"/>
    <w:basedOn w:val="DefaultParagraphFont"/>
    <w:uiPriority w:val="99"/>
    <w:semiHidden/>
    <w:unhideWhenUsed/>
    <w:rsid w:val="00A35246"/>
    <w:rPr>
      <w:color w:val="605E5C"/>
      <w:shd w:val="clear" w:color="auto" w:fill="E1DFDD"/>
    </w:rPr>
  </w:style>
  <w:style w:type="character" w:styleId="CommentReference">
    <w:name w:val="annotation reference"/>
    <w:basedOn w:val="DefaultParagraphFont"/>
    <w:uiPriority w:val="99"/>
    <w:semiHidden/>
    <w:unhideWhenUsed/>
    <w:rsid w:val="00EF7F54"/>
    <w:rPr>
      <w:sz w:val="16"/>
      <w:szCs w:val="16"/>
    </w:rPr>
  </w:style>
  <w:style w:type="paragraph" w:styleId="CommentText">
    <w:name w:val="annotation text"/>
    <w:basedOn w:val="Normal"/>
    <w:link w:val="CommentTextChar"/>
    <w:uiPriority w:val="99"/>
    <w:unhideWhenUsed/>
    <w:rsid w:val="00EF7F54"/>
    <w:pPr>
      <w:spacing w:line="240" w:lineRule="auto"/>
    </w:pPr>
    <w:rPr>
      <w:sz w:val="20"/>
      <w:szCs w:val="20"/>
    </w:rPr>
  </w:style>
  <w:style w:type="character" w:customStyle="1" w:styleId="CommentTextChar">
    <w:name w:val="Comment Text Char"/>
    <w:basedOn w:val="DefaultParagraphFont"/>
    <w:link w:val="CommentText"/>
    <w:uiPriority w:val="99"/>
    <w:rsid w:val="00EF7F54"/>
    <w:rPr>
      <w:sz w:val="20"/>
      <w:szCs w:val="20"/>
    </w:rPr>
  </w:style>
  <w:style w:type="paragraph" w:styleId="CommentSubject">
    <w:name w:val="annotation subject"/>
    <w:basedOn w:val="CommentText"/>
    <w:next w:val="CommentText"/>
    <w:link w:val="CommentSubjectChar"/>
    <w:uiPriority w:val="99"/>
    <w:semiHidden/>
    <w:unhideWhenUsed/>
    <w:rsid w:val="00EF7F54"/>
    <w:rPr>
      <w:b/>
      <w:bCs/>
    </w:rPr>
  </w:style>
  <w:style w:type="character" w:customStyle="1" w:styleId="CommentSubjectChar">
    <w:name w:val="Comment Subject Char"/>
    <w:basedOn w:val="CommentTextChar"/>
    <w:link w:val="CommentSubject"/>
    <w:uiPriority w:val="99"/>
    <w:semiHidden/>
    <w:rsid w:val="00EF7F54"/>
    <w:rPr>
      <w:b/>
      <w:bCs/>
      <w:sz w:val="20"/>
      <w:szCs w:val="20"/>
    </w:rPr>
  </w:style>
  <w:style w:type="paragraph" w:styleId="TOCHeading">
    <w:name w:val="TOC Heading"/>
    <w:basedOn w:val="Heading1"/>
    <w:next w:val="Normal"/>
    <w:uiPriority w:val="39"/>
    <w:unhideWhenUsed/>
    <w:qFormat/>
    <w:rsid w:val="00372763"/>
    <w:pPr>
      <w:keepNext/>
      <w:keepLines/>
      <w:spacing w:before="240" w:after="0"/>
      <w:jc w:val="left"/>
      <w:outlineLvl w:val="9"/>
    </w:pPr>
    <w:rPr>
      <w:rFonts w:asciiTheme="majorHAnsi" w:eastAsiaTheme="majorEastAsia" w:hAnsiTheme="majorHAnsi" w:cstheme="majorBidi"/>
      <w:b w:val="0"/>
      <w:bCs w:val="0"/>
      <w:color w:val="0F4761" w:themeColor="accent1" w:themeShade="BF"/>
      <w:kern w:val="0"/>
      <w:sz w:val="32"/>
      <w:szCs w:val="32"/>
      <w14:ligatures w14:val="none"/>
    </w:rPr>
  </w:style>
  <w:style w:type="paragraph" w:styleId="TOC1">
    <w:name w:val="toc 1"/>
    <w:basedOn w:val="Normal"/>
    <w:next w:val="Normal"/>
    <w:autoRedefine/>
    <w:uiPriority w:val="39"/>
    <w:unhideWhenUsed/>
    <w:rsid w:val="00372763"/>
    <w:pPr>
      <w:spacing w:after="100"/>
    </w:pPr>
  </w:style>
  <w:style w:type="paragraph" w:styleId="TOC2">
    <w:name w:val="toc 2"/>
    <w:basedOn w:val="Normal"/>
    <w:next w:val="Normal"/>
    <w:autoRedefine/>
    <w:uiPriority w:val="39"/>
    <w:unhideWhenUsed/>
    <w:rsid w:val="00372763"/>
    <w:pPr>
      <w:spacing w:after="100"/>
      <w:ind w:left="220"/>
    </w:pPr>
  </w:style>
  <w:style w:type="paragraph" w:styleId="Revision">
    <w:name w:val="Revision"/>
    <w:hidden/>
    <w:uiPriority w:val="99"/>
    <w:semiHidden/>
    <w:rsid w:val="001B45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747935">
      <w:bodyDiv w:val="1"/>
      <w:marLeft w:val="0"/>
      <w:marRight w:val="0"/>
      <w:marTop w:val="0"/>
      <w:marBottom w:val="0"/>
      <w:divBdr>
        <w:top w:val="none" w:sz="0" w:space="0" w:color="auto"/>
        <w:left w:val="none" w:sz="0" w:space="0" w:color="auto"/>
        <w:bottom w:val="none" w:sz="0" w:space="0" w:color="auto"/>
        <w:right w:val="none" w:sz="0" w:space="0" w:color="auto"/>
      </w:divBdr>
    </w:div>
    <w:div w:id="1156266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3" Type="http://schemas.openxmlformats.org/officeDocument/2006/relationships/styles" Target="styles.xml"/><Relationship Id="rId7" Type="http://schemas.openxmlformats.org/officeDocument/2006/relationships/image" Target="media/image2.ti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tif"/><Relationship Id="rId4" Type="http://schemas.openxmlformats.org/officeDocument/2006/relationships/settings" Target="settings.xml"/><Relationship Id="rId9" Type="http://schemas.openxmlformats.org/officeDocument/2006/relationships/image" Target="media/image4.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67837-CF47-4EB3-81CD-B6BB00068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33</Pages>
  <Words>8124</Words>
  <Characters>45417</Characters>
  <Application>Microsoft Office Word</Application>
  <DocSecurity>0</DocSecurity>
  <Lines>756</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Potter, Kevin W.,PhD</dc:creator>
  <cp:keywords/>
  <dc:description/>
  <cp:lastModifiedBy>Potter, Kevin W.,PhD</cp:lastModifiedBy>
  <cp:revision>24</cp:revision>
  <dcterms:created xsi:type="dcterms:W3CDTF">2025-11-12T19:00:00Z</dcterms:created>
  <dcterms:modified xsi:type="dcterms:W3CDTF">2025-12-05T19:41:00Z</dcterms:modified>
</cp:coreProperties>
</file>