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02A47" w14:textId="0AAF2BE3" w:rsidR="00CD11AD" w:rsidRPr="00A25C7E" w:rsidRDefault="00CD11AD" w:rsidP="1A70A90D">
      <w:pPr>
        <w:rPr>
          <w:rFonts w:ascii="Calibri" w:hAnsi="Calibri" w:cs="Calibri"/>
          <w:b/>
          <w:bCs/>
        </w:rPr>
      </w:pPr>
      <w:r w:rsidRPr="00A25C7E">
        <w:rPr>
          <w:rFonts w:ascii="Calibri" w:hAnsi="Calibri" w:cs="Calibri"/>
          <w:b/>
          <w:bCs/>
        </w:rPr>
        <w:t>Supplemental tables:</w:t>
      </w:r>
    </w:p>
    <w:p w14:paraId="34EAC353" w14:textId="77777777" w:rsidR="00CD11AD" w:rsidRDefault="00CD11AD" w:rsidP="1A70A90D">
      <w:pPr>
        <w:rPr>
          <w:rFonts w:ascii="Calibri" w:hAnsi="Calibri" w:cs="Calibri"/>
        </w:rPr>
      </w:pPr>
    </w:p>
    <w:p w14:paraId="0608111D" w14:textId="6E9BF8A4" w:rsidR="00CD11AD" w:rsidRDefault="000A387B" w:rsidP="1A70A90D">
      <w:pPr>
        <w:rPr>
          <w:rFonts w:ascii="Calibri" w:hAnsi="Calibri" w:cs="Calibri"/>
        </w:rPr>
      </w:pPr>
      <w:r w:rsidRPr="00635A64">
        <w:rPr>
          <w:rFonts w:ascii="Calibri" w:hAnsi="Calibri" w:cs="Calibri"/>
        </w:rPr>
        <w:t xml:space="preserve">Table </w:t>
      </w:r>
      <w:r>
        <w:rPr>
          <w:rFonts w:ascii="Calibri" w:hAnsi="Calibri" w:cs="Calibri"/>
        </w:rPr>
        <w:t>S1</w:t>
      </w:r>
      <w:r w:rsidRPr="00635A64">
        <w:rPr>
          <w:rFonts w:ascii="Calibri" w:hAnsi="Calibri" w:cs="Calibri"/>
        </w:rPr>
        <w:t>a:</w:t>
      </w:r>
      <w:r>
        <w:rPr>
          <w:rFonts w:ascii="Calibri" w:hAnsi="Calibri" w:cs="Calibri"/>
        </w:rPr>
        <w:t xml:space="preserve"> Change in concentration of assayed toxicants after exposure to </w:t>
      </w:r>
      <w:proofErr w:type="spellStart"/>
      <w:r>
        <w:rPr>
          <w:rFonts w:ascii="Calibri" w:hAnsi="Calibri" w:cs="Calibri"/>
        </w:rPr>
        <w:t>ReadyRescue</w:t>
      </w:r>
      <w:proofErr w:type="spellEnd"/>
      <w:r>
        <w:rPr>
          <w:rFonts w:ascii="Calibri" w:hAnsi="Calibri" w:cs="Calibri"/>
        </w:rPr>
        <w:t xml:space="preserve"> (RR) activated charcoal product in an acidic environment.  </w:t>
      </w:r>
      <w:r w:rsidR="00147837">
        <w:rPr>
          <w:rFonts w:ascii="Calibri" w:hAnsi="Calibri" w:cs="Calibri"/>
        </w:rPr>
        <w:t xml:space="preserve">Values for roquefortine are extrapolated from observed signal intensities but are technically below the reporting limit of the assay (0.01 </w:t>
      </w:r>
      <w:r w:rsidR="00147837" w:rsidRPr="005924D9">
        <w:rPr>
          <w:rFonts w:ascii="Calibri" w:hAnsi="Calibri" w:cs="Calibri"/>
          <w:color w:val="000000"/>
        </w:rPr>
        <w:t>µg/mL</w:t>
      </w:r>
      <w:r w:rsidR="00147837">
        <w:rPr>
          <w:rFonts w:ascii="Calibri" w:hAnsi="Calibri" w:cs="Calibri"/>
          <w:color w:val="000000"/>
        </w:rPr>
        <w:t>).</w:t>
      </w:r>
    </w:p>
    <w:p w14:paraId="134A7891" w14:textId="77777777" w:rsidR="000A387B" w:rsidRDefault="000A387B" w:rsidP="1A70A90D">
      <w:pPr>
        <w:rPr>
          <w:rFonts w:ascii="Calibri" w:hAnsi="Calibri" w:cs="Calibri"/>
        </w:rPr>
      </w:pPr>
    </w:p>
    <w:tbl>
      <w:tblPr>
        <w:tblW w:w="14600" w:type="dxa"/>
        <w:tblInd w:w="-830" w:type="dxa"/>
        <w:tblLook w:val="04A0" w:firstRow="1" w:lastRow="0" w:firstColumn="1" w:lastColumn="0" w:noHBand="0" w:noVBand="1"/>
      </w:tblPr>
      <w:tblGrid>
        <w:gridCol w:w="1277"/>
        <w:gridCol w:w="1200"/>
        <w:gridCol w:w="1300"/>
        <w:gridCol w:w="1460"/>
        <w:gridCol w:w="1509"/>
        <w:gridCol w:w="1300"/>
        <w:gridCol w:w="1120"/>
        <w:gridCol w:w="1300"/>
        <w:gridCol w:w="1534"/>
        <w:gridCol w:w="1300"/>
        <w:gridCol w:w="1300"/>
      </w:tblGrid>
      <w:tr w:rsidR="000A387B" w:rsidRPr="005924D9" w14:paraId="03E91E66" w14:textId="77777777" w:rsidTr="000A387B">
        <w:trPr>
          <w:trHeight w:val="36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B0B0F0C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Time</w:t>
            </w:r>
          </w:p>
        </w:tc>
        <w:tc>
          <w:tcPr>
            <w:tcW w:w="133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209E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Toxicant</w:t>
            </w:r>
          </w:p>
        </w:tc>
      </w:tr>
      <w:tr w:rsidR="000A387B" w:rsidRPr="005924D9" w14:paraId="30FC2A57" w14:textId="77777777" w:rsidTr="000A387B">
        <w:trPr>
          <w:trHeight w:val="104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13FF018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95AC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Naproxen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AFDE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Ivermectin (µg/mL)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9CF5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5924D9">
              <w:rPr>
                <w:rFonts w:ascii="Calibri" w:hAnsi="Calibri" w:cs="Calibri"/>
                <w:color w:val="000000"/>
              </w:rPr>
              <w:t>Bromethalin</w:t>
            </w:r>
            <w:proofErr w:type="spellEnd"/>
            <w:r w:rsidRPr="005924D9">
              <w:rPr>
                <w:rFonts w:ascii="Calibri" w:hAnsi="Calibri" w:cs="Calibri"/>
                <w:color w:val="000000"/>
              </w:rPr>
              <w:t xml:space="preserve"> (µg/mL)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3D84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Roquefortine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DAFA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Ethylene Glycol (µg/mL)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838E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Xylitol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DD83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Tartaric Acid (µg/mL)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DF4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Theobromine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9356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Caffeine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121A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Delta-9 THC (ng/mL)</w:t>
            </w:r>
          </w:p>
        </w:tc>
      </w:tr>
      <w:tr w:rsidR="000A387B" w:rsidRPr="005924D9" w14:paraId="40E89764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4F11C9A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3275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1921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94E4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60.88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D0EE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1793B" w14:textId="4178353E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0.00</w:t>
            </w:r>
            <w:r w:rsidR="009F154A">
              <w:rPr>
                <w:rFonts w:ascii="Calibri" w:hAnsi="Calibri" w:cs="Calibri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809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163000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5BE2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3.484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CB8D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4.0637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B94F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0D3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BD5D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2370</w:t>
            </w:r>
          </w:p>
        </w:tc>
      </w:tr>
      <w:tr w:rsidR="000A387B" w:rsidRPr="005924D9" w14:paraId="370E7F95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604A6D4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30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0E22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51B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C0D8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0.127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06C1" w14:textId="07809D01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="000A387B"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FE69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140000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F005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4.872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9AEA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5.6094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FDB4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E53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5788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355</w:t>
            </w:r>
          </w:p>
        </w:tc>
      </w:tr>
      <w:tr w:rsidR="000A387B" w:rsidRPr="005924D9" w14:paraId="549496AE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241401C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60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548D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9263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12D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0.163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DE725" w14:textId="3FDA65D1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3CA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75100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8DB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7.353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15E0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7.3645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1F7E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F66C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7AE3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400</w:t>
            </w:r>
          </w:p>
        </w:tc>
      </w:tr>
      <w:tr w:rsidR="000A387B" w:rsidRPr="005924D9" w14:paraId="1DE4B880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3656B59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240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422E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ADAA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BBAA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0.087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64CC9" w14:textId="445CC8F5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CA7A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89600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90D2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12.36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9AC2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9.9985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A6C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750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183E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EEE3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1792</w:t>
            </w:r>
          </w:p>
        </w:tc>
      </w:tr>
    </w:tbl>
    <w:p w14:paraId="2EE152D0" w14:textId="77777777" w:rsidR="000A387B" w:rsidRPr="005924D9" w:rsidRDefault="000A387B" w:rsidP="000A387B">
      <w:pPr>
        <w:ind w:left="-720"/>
        <w:rPr>
          <w:rFonts w:ascii="Calibri" w:hAnsi="Calibri" w:cs="Calibri"/>
        </w:rPr>
      </w:pPr>
    </w:p>
    <w:p w14:paraId="1422F7F8" w14:textId="170EE8C3" w:rsidR="000A387B" w:rsidRPr="005924D9" w:rsidRDefault="000A387B" w:rsidP="000A387B">
      <w:pPr>
        <w:rPr>
          <w:rFonts w:ascii="Calibri" w:hAnsi="Calibri" w:cs="Calibri"/>
        </w:rPr>
      </w:pPr>
      <w:r w:rsidRPr="005924D9">
        <w:rPr>
          <w:rFonts w:ascii="Calibri" w:hAnsi="Calibri" w:cs="Calibri"/>
        </w:rPr>
        <w:t xml:space="preserve">Table S1b: Change in concentration of assayed toxicants after exposure to </w:t>
      </w:r>
      <w:proofErr w:type="spellStart"/>
      <w:r w:rsidRPr="005924D9">
        <w:rPr>
          <w:rFonts w:ascii="Calibri" w:hAnsi="Calibri" w:cs="Calibri"/>
        </w:rPr>
        <w:t>ReadyRescue</w:t>
      </w:r>
      <w:proofErr w:type="spellEnd"/>
      <w:r w:rsidRPr="005924D9">
        <w:rPr>
          <w:rFonts w:ascii="Calibri" w:hAnsi="Calibri" w:cs="Calibri"/>
        </w:rPr>
        <w:t xml:space="preserve"> (RR) activated charcoal product in a neutral pH environment.  </w:t>
      </w:r>
    </w:p>
    <w:p w14:paraId="329B9383" w14:textId="77777777" w:rsidR="000A387B" w:rsidRPr="005924D9" w:rsidRDefault="000A387B" w:rsidP="000A387B">
      <w:pPr>
        <w:ind w:left="-720"/>
        <w:rPr>
          <w:rFonts w:ascii="Calibri" w:hAnsi="Calibri" w:cs="Calibri"/>
        </w:rPr>
      </w:pPr>
    </w:p>
    <w:tbl>
      <w:tblPr>
        <w:tblW w:w="14600" w:type="dxa"/>
        <w:tblInd w:w="-830" w:type="dxa"/>
        <w:tblLook w:val="04A0" w:firstRow="1" w:lastRow="0" w:firstColumn="1" w:lastColumn="0" w:noHBand="0" w:noVBand="1"/>
      </w:tblPr>
      <w:tblGrid>
        <w:gridCol w:w="1277"/>
        <w:gridCol w:w="1200"/>
        <w:gridCol w:w="1300"/>
        <w:gridCol w:w="1460"/>
        <w:gridCol w:w="1509"/>
        <w:gridCol w:w="1300"/>
        <w:gridCol w:w="1120"/>
        <w:gridCol w:w="1300"/>
        <w:gridCol w:w="1534"/>
        <w:gridCol w:w="1300"/>
        <w:gridCol w:w="1300"/>
      </w:tblGrid>
      <w:tr w:rsidR="000A387B" w:rsidRPr="005924D9" w14:paraId="43948D97" w14:textId="77777777" w:rsidTr="000A387B">
        <w:trPr>
          <w:trHeight w:val="36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FF00E32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Time</w:t>
            </w:r>
          </w:p>
        </w:tc>
        <w:tc>
          <w:tcPr>
            <w:tcW w:w="133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5BB9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Toxicant</w:t>
            </w:r>
          </w:p>
        </w:tc>
      </w:tr>
      <w:tr w:rsidR="000A387B" w:rsidRPr="005924D9" w14:paraId="1CF88898" w14:textId="77777777" w:rsidTr="000A387B">
        <w:trPr>
          <w:trHeight w:val="104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508BB57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B825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Naproxen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3E7A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Ivermectin (µg/mL)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C2C2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5924D9">
              <w:rPr>
                <w:rFonts w:ascii="Calibri" w:hAnsi="Calibri" w:cs="Calibri"/>
                <w:color w:val="000000"/>
              </w:rPr>
              <w:t>Bromethalin</w:t>
            </w:r>
            <w:proofErr w:type="spellEnd"/>
            <w:r w:rsidRPr="005924D9">
              <w:rPr>
                <w:rFonts w:ascii="Calibri" w:hAnsi="Calibri" w:cs="Calibri"/>
                <w:color w:val="000000"/>
              </w:rPr>
              <w:t xml:space="preserve"> (µg/mL)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70A9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Roquefortine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BB154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Ethylene Glycol (µg/mL)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A44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Xylitol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290F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Tartaric Acid (µg/mL)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D6F3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Theobromine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1274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Caffeine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AE6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Delta-9 THC (ng/mL)</w:t>
            </w:r>
          </w:p>
        </w:tc>
      </w:tr>
      <w:tr w:rsidR="000A387B" w:rsidRPr="005924D9" w14:paraId="23B1AA28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59D0265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181A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7087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EC6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93.86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73ED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1.016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DD1B" w14:textId="4BABD215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</w:t>
            </w:r>
            <w:r w:rsidR="009F154A">
              <w:rPr>
                <w:rFonts w:ascii="Calibri" w:hAnsi="Calibri" w:cs="Calibri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9193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164000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4CF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5.46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A6E7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2.9554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D3AD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792B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34D8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12780</w:t>
            </w:r>
          </w:p>
        </w:tc>
      </w:tr>
      <w:tr w:rsidR="000A387B" w:rsidRPr="005924D9" w14:paraId="500B6D73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1D974E7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30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C0D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1132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35.17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7D21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0.479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2EAC3" w14:textId="719CF589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4F5B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179000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3FE4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9.403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6AA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10.9055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B2F4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1400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0BF5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9F1B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10610</w:t>
            </w:r>
          </w:p>
        </w:tc>
      </w:tr>
      <w:tr w:rsidR="000A387B" w:rsidRPr="005924D9" w14:paraId="5E947DC7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172A613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60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A03D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256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15.32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45D9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0.694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687A0" w14:textId="5561388E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DD9F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42500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EE41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8.878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0412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11.9575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F90D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459B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220E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11870</w:t>
            </w:r>
          </w:p>
        </w:tc>
      </w:tr>
      <w:tr w:rsidR="000A387B" w:rsidRPr="005924D9" w14:paraId="5042CA4B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1AA28EB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240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68E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471B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F64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0.423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2316" w14:textId="204F6E2D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CC60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82600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6D05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16.59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4725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13.5831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3B63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760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16B4A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DC88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8260</w:t>
            </w:r>
          </w:p>
        </w:tc>
      </w:tr>
    </w:tbl>
    <w:p w14:paraId="17B9647A" w14:textId="77777777" w:rsidR="000A387B" w:rsidRPr="005924D9" w:rsidRDefault="000A387B" w:rsidP="000A387B">
      <w:pPr>
        <w:ind w:left="-720"/>
        <w:rPr>
          <w:rFonts w:ascii="Calibri" w:hAnsi="Calibri" w:cs="Calibri"/>
        </w:rPr>
      </w:pPr>
    </w:p>
    <w:p w14:paraId="327233F7" w14:textId="77777777" w:rsidR="00A25C7E" w:rsidRDefault="00A25C7E" w:rsidP="000A387B">
      <w:pPr>
        <w:rPr>
          <w:rFonts w:ascii="Calibri" w:hAnsi="Calibri" w:cs="Calibri"/>
        </w:rPr>
      </w:pPr>
    </w:p>
    <w:p w14:paraId="1A472FDB" w14:textId="04685ADB" w:rsidR="000A387B" w:rsidRPr="005924D9" w:rsidRDefault="000A387B" w:rsidP="000A387B">
      <w:pPr>
        <w:rPr>
          <w:rFonts w:ascii="Calibri" w:hAnsi="Calibri" w:cs="Calibri"/>
        </w:rPr>
      </w:pPr>
      <w:r w:rsidRPr="005924D9">
        <w:rPr>
          <w:rFonts w:ascii="Calibri" w:hAnsi="Calibri" w:cs="Calibri"/>
        </w:rPr>
        <w:t>Table S2a: Change in concentration of assayed toxicants after exposure to pure activated charcoal (</w:t>
      </w:r>
      <w:proofErr w:type="spellStart"/>
      <w:r w:rsidRPr="005924D9">
        <w:rPr>
          <w:rFonts w:ascii="Calibri" w:hAnsi="Calibri" w:cs="Calibri"/>
        </w:rPr>
        <w:t>pAC</w:t>
      </w:r>
      <w:proofErr w:type="spellEnd"/>
      <w:r w:rsidRPr="005924D9">
        <w:rPr>
          <w:rFonts w:ascii="Calibri" w:hAnsi="Calibri" w:cs="Calibri"/>
        </w:rPr>
        <w:t xml:space="preserve">) in an acidic environment.  </w:t>
      </w:r>
    </w:p>
    <w:p w14:paraId="01A79778" w14:textId="77777777" w:rsidR="000A387B" w:rsidRPr="005924D9" w:rsidRDefault="000A387B" w:rsidP="000A387B">
      <w:pPr>
        <w:rPr>
          <w:rFonts w:ascii="Calibri" w:hAnsi="Calibri" w:cs="Calibri"/>
        </w:rPr>
      </w:pPr>
    </w:p>
    <w:tbl>
      <w:tblPr>
        <w:tblW w:w="14600" w:type="dxa"/>
        <w:tblInd w:w="-825" w:type="dxa"/>
        <w:tblLook w:val="04A0" w:firstRow="1" w:lastRow="0" w:firstColumn="1" w:lastColumn="0" w:noHBand="0" w:noVBand="1"/>
      </w:tblPr>
      <w:tblGrid>
        <w:gridCol w:w="1277"/>
        <w:gridCol w:w="1200"/>
        <w:gridCol w:w="1300"/>
        <w:gridCol w:w="1460"/>
        <w:gridCol w:w="1509"/>
        <w:gridCol w:w="1300"/>
        <w:gridCol w:w="1120"/>
        <w:gridCol w:w="1300"/>
        <w:gridCol w:w="1534"/>
        <w:gridCol w:w="1300"/>
        <w:gridCol w:w="1300"/>
      </w:tblGrid>
      <w:tr w:rsidR="000A387B" w:rsidRPr="005924D9" w14:paraId="5C0C761F" w14:textId="77777777" w:rsidTr="000A387B">
        <w:trPr>
          <w:trHeight w:val="34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03A90B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Time</w:t>
            </w:r>
          </w:p>
        </w:tc>
        <w:tc>
          <w:tcPr>
            <w:tcW w:w="133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E595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Toxicant</w:t>
            </w:r>
          </w:p>
        </w:tc>
      </w:tr>
      <w:tr w:rsidR="000A387B" w:rsidRPr="005924D9" w14:paraId="13AA9C27" w14:textId="77777777" w:rsidTr="000A387B">
        <w:trPr>
          <w:trHeight w:val="10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1C59CD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E05D0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Naproxen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A51A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Ivermectin (µg/mL)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942F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5924D9">
              <w:rPr>
                <w:rFonts w:ascii="Calibri" w:hAnsi="Calibri" w:cs="Calibri"/>
                <w:color w:val="000000"/>
              </w:rPr>
              <w:t>Bromethalin</w:t>
            </w:r>
            <w:proofErr w:type="spellEnd"/>
            <w:r w:rsidRPr="005924D9">
              <w:rPr>
                <w:rFonts w:ascii="Calibri" w:hAnsi="Calibri" w:cs="Calibri"/>
                <w:color w:val="000000"/>
              </w:rPr>
              <w:t xml:space="preserve"> (µg/mL)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C2B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Roquefortine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BE3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Ethylene Glycol (µg/mL)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38FE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Xylitol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1DEC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Tartaric Acid (µg/mL)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C2AC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Theobromine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1574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Caffeine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DC3B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Delta-9 THC (ng/mL)</w:t>
            </w:r>
          </w:p>
        </w:tc>
      </w:tr>
      <w:tr w:rsidR="000A387B" w:rsidRPr="005924D9" w14:paraId="0A551957" w14:textId="77777777" w:rsidTr="000A387B">
        <w:trPr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353A0B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827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3496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A4AE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67.43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9406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7EB1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6BA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66300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8DC82" w14:textId="77777777" w:rsidR="000A387B" w:rsidRPr="00D12342" w:rsidRDefault="000A387B">
            <w:pPr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1DDA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4.0907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5F7A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9C79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B952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3810</w:t>
            </w:r>
          </w:p>
        </w:tc>
      </w:tr>
      <w:tr w:rsidR="000A387B" w:rsidRPr="005924D9" w14:paraId="05307A11" w14:textId="77777777" w:rsidTr="000A387B">
        <w:trPr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B9C5F0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30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B964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FFE1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2FD2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0.064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6FB11" w14:textId="7160FEE7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A879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85200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1034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10.32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7769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10.0238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D306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5FBE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E117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281</w:t>
            </w:r>
          </w:p>
        </w:tc>
      </w:tr>
      <w:tr w:rsidR="000A387B" w:rsidRPr="005924D9" w14:paraId="365AFA17" w14:textId="77777777" w:rsidTr="000A387B">
        <w:trPr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C7995F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60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3980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BCEB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6D0B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3101E" w14:textId="300944CD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E3BD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174000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AAB5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12.49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C8C6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6.0065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2930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E231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51D2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175</w:t>
            </w:r>
          </w:p>
        </w:tc>
      </w:tr>
      <w:tr w:rsidR="000A387B" w:rsidRPr="005924D9" w14:paraId="736E061D" w14:textId="77777777" w:rsidTr="000A387B">
        <w:trPr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39174D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240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FCD3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EA6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0593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0.142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9C99" w14:textId="3C275BD4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645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501E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9.393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6C4B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5.8709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5C3D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64E9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E7F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131</w:t>
            </w:r>
          </w:p>
        </w:tc>
      </w:tr>
    </w:tbl>
    <w:p w14:paraId="46863372" w14:textId="57C42187" w:rsidR="000A387B" w:rsidRPr="005924D9" w:rsidRDefault="000A387B" w:rsidP="000A387B">
      <w:pPr>
        <w:rPr>
          <w:rFonts w:ascii="Calibri" w:hAnsi="Calibri" w:cs="Calibri"/>
        </w:rPr>
      </w:pPr>
    </w:p>
    <w:p w14:paraId="3D746C1D" w14:textId="4CAD942C" w:rsidR="000A387B" w:rsidRPr="005924D9" w:rsidRDefault="000A387B" w:rsidP="000A387B">
      <w:pPr>
        <w:rPr>
          <w:rFonts w:ascii="Calibri" w:hAnsi="Calibri" w:cs="Calibri"/>
        </w:rPr>
      </w:pPr>
      <w:r w:rsidRPr="005924D9">
        <w:rPr>
          <w:rFonts w:ascii="Calibri" w:hAnsi="Calibri" w:cs="Calibri"/>
        </w:rPr>
        <w:t>Table S2b: Change in concentration of assayed toxicants after exposure to pure activated charcoal (</w:t>
      </w:r>
      <w:proofErr w:type="spellStart"/>
      <w:r w:rsidRPr="005924D9">
        <w:rPr>
          <w:rFonts w:ascii="Calibri" w:hAnsi="Calibri" w:cs="Calibri"/>
        </w:rPr>
        <w:t>pAC</w:t>
      </w:r>
      <w:proofErr w:type="spellEnd"/>
      <w:r w:rsidRPr="005924D9">
        <w:rPr>
          <w:rFonts w:ascii="Calibri" w:hAnsi="Calibri" w:cs="Calibri"/>
        </w:rPr>
        <w:t xml:space="preserve">) in a neutral pH environment.  </w:t>
      </w:r>
    </w:p>
    <w:p w14:paraId="6B8EC423" w14:textId="77777777" w:rsidR="000A387B" w:rsidRPr="005924D9" w:rsidRDefault="000A387B" w:rsidP="000A387B">
      <w:pPr>
        <w:rPr>
          <w:rFonts w:ascii="Calibri" w:hAnsi="Calibri" w:cs="Calibri"/>
        </w:rPr>
      </w:pPr>
    </w:p>
    <w:tbl>
      <w:tblPr>
        <w:tblW w:w="14600" w:type="dxa"/>
        <w:tblInd w:w="-830" w:type="dxa"/>
        <w:tblLook w:val="04A0" w:firstRow="1" w:lastRow="0" w:firstColumn="1" w:lastColumn="0" w:noHBand="0" w:noVBand="1"/>
      </w:tblPr>
      <w:tblGrid>
        <w:gridCol w:w="1277"/>
        <w:gridCol w:w="1200"/>
        <w:gridCol w:w="1300"/>
        <w:gridCol w:w="1460"/>
        <w:gridCol w:w="1509"/>
        <w:gridCol w:w="1300"/>
        <w:gridCol w:w="1120"/>
        <w:gridCol w:w="1300"/>
        <w:gridCol w:w="1534"/>
        <w:gridCol w:w="1300"/>
        <w:gridCol w:w="1300"/>
      </w:tblGrid>
      <w:tr w:rsidR="000A387B" w:rsidRPr="005924D9" w14:paraId="13FC0CBB" w14:textId="77777777" w:rsidTr="000A387B">
        <w:trPr>
          <w:trHeight w:val="36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7E5145E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Time</w:t>
            </w:r>
          </w:p>
        </w:tc>
        <w:tc>
          <w:tcPr>
            <w:tcW w:w="133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40A6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Toxicant</w:t>
            </w:r>
          </w:p>
        </w:tc>
      </w:tr>
      <w:tr w:rsidR="000A387B" w:rsidRPr="005924D9" w14:paraId="043A2978" w14:textId="77777777" w:rsidTr="000A387B">
        <w:trPr>
          <w:trHeight w:val="104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7810F0A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D9CF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Naproxen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B89C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Ivermectin (µg/mL)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0D6B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5924D9">
              <w:rPr>
                <w:rFonts w:ascii="Calibri" w:hAnsi="Calibri" w:cs="Calibri"/>
                <w:color w:val="000000"/>
              </w:rPr>
              <w:t>Bromethalin</w:t>
            </w:r>
            <w:proofErr w:type="spellEnd"/>
            <w:r w:rsidRPr="005924D9">
              <w:rPr>
                <w:rFonts w:ascii="Calibri" w:hAnsi="Calibri" w:cs="Calibri"/>
                <w:color w:val="000000"/>
              </w:rPr>
              <w:t xml:space="preserve"> (µg/mL)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860E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Roquefortine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AC2B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Ethylene Glycol (µg/mL)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A27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Xylitol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CB6E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Tartaric Acid (µg/mL)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F089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Theobromine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8CBD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Caffeine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07BF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Delta-9 THC (ng/mL)</w:t>
            </w:r>
          </w:p>
        </w:tc>
      </w:tr>
      <w:tr w:rsidR="000A387B" w:rsidRPr="005924D9" w14:paraId="66CB9A1A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6559678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A441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6065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558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50.04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367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5B34" w14:textId="7A8CDD05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0.00</w:t>
            </w:r>
            <w:r w:rsidR="000C72B2"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9EA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181000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F22F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7.971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7E6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3.2525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ACD4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1E0A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53C6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27700</w:t>
            </w:r>
          </w:p>
        </w:tc>
      </w:tr>
      <w:tr w:rsidR="000A387B" w:rsidRPr="005924D9" w14:paraId="504F5CF0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BE3D15B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30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57D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AD6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1D0D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0.848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47C3A" w14:textId="5C3A857A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8D8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114000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8EA7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8.007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85A7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8.3443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0CC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C2FC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37B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4000</w:t>
            </w:r>
          </w:p>
        </w:tc>
      </w:tr>
      <w:tr w:rsidR="000A387B" w:rsidRPr="005924D9" w14:paraId="15E0DE7A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FAD42B9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60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57D6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120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B42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0.265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0E274" w14:textId="6CCE465C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756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166000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FB9A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7.987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2AE2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10.4112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F467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EFD3A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5642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4480</w:t>
            </w:r>
          </w:p>
        </w:tc>
      </w:tr>
      <w:tr w:rsidR="000A387B" w:rsidRPr="005924D9" w14:paraId="151BF490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EC3B6C6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240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7BC9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A036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7D5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00990" w14:textId="5B4835B0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BCA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231000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1C06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6.034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F899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9.7128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EFD1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11A7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851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6440</w:t>
            </w:r>
          </w:p>
        </w:tc>
      </w:tr>
    </w:tbl>
    <w:p w14:paraId="059EB3A9" w14:textId="77777777" w:rsidR="000A387B" w:rsidRPr="005924D9" w:rsidRDefault="000A387B" w:rsidP="000A387B">
      <w:pPr>
        <w:ind w:left="-720"/>
        <w:rPr>
          <w:rFonts w:ascii="Calibri" w:hAnsi="Calibri" w:cs="Calibri"/>
        </w:rPr>
      </w:pPr>
    </w:p>
    <w:p w14:paraId="4EDFA1A5" w14:textId="77777777" w:rsidR="00D12342" w:rsidRDefault="00D12342" w:rsidP="000A387B">
      <w:pPr>
        <w:rPr>
          <w:rFonts w:ascii="Calibri" w:hAnsi="Calibri" w:cs="Calibri"/>
        </w:rPr>
      </w:pPr>
    </w:p>
    <w:p w14:paraId="5F20DF7F" w14:textId="77777777" w:rsidR="00D12342" w:rsidRDefault="00D12342" w:rsidP="000A387B">
      <w:pPr>
        <w:rPr>
          <w:rFonts w:ascii="Calibri" w:hAnsi="Calibri" w:cs="Calibri"/>
        </w:rPr>
      </w:pPr>
    </w:p>
    <w:p w14:paraId="1F1A0863" w14:textId="77777777" w:rsidR="00D12342" w:rsidRDefault="00D12342" w:rsidP="000A387B">
      <w:pPr>
        <w:rPr>
          <w:rFonts w:ascii="Calibri" w:hAnsi="Calibri" w:cs="Calibri"/>
        </w:rPr>
      </w:pPr>
    </w:p>
    <w:p w14:paraId="5D131095" w14:textId="77777777" w:rsidR="00A25C7E" w:rsidRDefault="00A25C7E" w:rsidP="000A387B">
      <w:pPr>
        <w:rPr>
          <w:rFonts w:ascii="Calibri" w:hAnsi="Calibri" w:cs="Calibri"/>
        </w:rPr>
      </w:pPr>
    </w:p>
    <w:p w14:paraId="01DAD456" w14:textId="77777777" w:rsidR="00D12342" w:rsidRDefault="00D12342" w:rsidP="000A387B">
      <w:pPr>
        <w:rPr>
          <w:rFonts w:ascii="Calibri" w:hAnsi="Calibri" w:cs="Calibri"/>
        </w:rPr>
      </w:pPr>
    </w:p>
    <w:p w14:paraId="5C79552D" w14:textId="263607ED" w:rsidR="000A387B" w:rsidRPr="005924D9" w:rsidRDefault="000A387B" w:rsidP="000A387B">
      <w:pPr>
        <w:rPr>
          <w:rFonts w:ascii="Calibri" w:hAnsi="Calibri" w:cs="Calibri"/>
        </w:rPr>
      </w:pPr>
      <w:r w:rsidRPr="005924D9">
        <w:rPr>
          <w:rFonts w:ascii="Calibri" w:hAnsi="Calibri" w:cs="Calibri"/>
        </w:rPr>
        <w:t xml:space="preserve">Table S3a: Change in concentration of assayed toxicants after exposure to </w:t>
      </w:r>
      <w:proofErr w:type="spellStart"/>
      <w:r w:rsidRPr="005924D9">
        <w:rPr>
          <w:rFonts w:ascii="Calibri" w:hAnsi="Calibri" w:cs="Calibri"/>
        </w:rPr>
        <w:t>Toxiban</w:t>
      </w:r>
      <w:proofErr w:type="spellEnd"/>
      <w:r w:rsidRPr="005924D9">
        <w:rPr>
          <w:rFonts w:ascii="Calibri" w:hAnsi="Calibri" w:cs="Calibri"/>
        </w:rPr>
        <w:t xml:space="preserve"> (Tox) activated charcoal product in an acidic pH environment.  </w:t>
      </w:r>
    </w:p>
    <w:p w14:paraId="261A73B1" w14:textId="77777777" w:rsidR="000A387B" w:rsidRPr="005924D9" w:rsidRDefault="000A387B" w:rsidP="000A387B">
      <w:pPr>
        <w:rPr>
          <w:rFonts w:ascii="Calibri" w:hAnsi="Calibri" w:cs="Calibri"/>
        </w:rPr>
      </w:pPr>
    </w:p>
    <w:tbl>
      <w:tblPr>
        <w:tblW w:w="14600" w:type="dxa"/>
        <w:tblInd w:w="-830" w:type="dxa"/>
        <w:tblLook w:val="04A0" w:firstRow="1" w:lastRow="0" w:firstColumn="1" w:lastColumn="0" w:noHBand="0" w:noVBand="1"/>
      </w:tblPr>
      <w:tblGrid>
        <w:gridCol w:w="1277"/>
        <w:gridCol w:w="1200"/>
        <w:gridCol w:w="1300"/>
        <w:gridCol w:w="1460"/>
        <w:gridCol w:w="1509"/>
        <w:gridCol w:w="1300"/>
        <w:gridCol w:w="1120"/>
        <w:gridCol w:w="1300"/>
        <w:gridCol w:w="1534"/>
        <w:gridCol w:w="1300"/>
        <w:gridCol w:w="1300"/>
      </w:tblGrid>
      <w:tr w:rsidR="000A387B" w:rsidRPr="005924D9" w14:paraId="25C135B6" w14:textId="77777777" w:rsidTr="000A387B">
        <w:trPr>
          <w:trHeight w:val="36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683BBBD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Time</w:t>
            </w:r>
          </w:p>
        </w:tc>
        <w:tc>
          <w:tcPr>
            <w:tcW w:w="133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052B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Toxicant</w:t>
            </w:r>
          </w:p>
        </w:tc>
      </w:tr>
      <w:tr w:rsidR="000A387B" w:rsidRPr="005924D9" w14:paraId="78800EF1" w14:textId="77777777" w:rsidTr="000A387B">
        <w:trPr>
          <w:trHeight w:val="104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03660F6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68AD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Naproxen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68E3D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Ivermectin (µg/mL)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96C6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5924D9">
              <w:rPr>
                <w:rFonts w:ascii="Calibri" w:hAnsi="Calibri" w:cs="Calibri"/>
                <w:color w:val="000000"/>
              </w:rPr>
              <w:t>Bromethalin</w:t>
            </w:r>
            <w:proofErr w:type="spellEnd"/>
            <w:r w:rsidRPr="005924D9">
              <w:rPr>
                <w:rFonts w:ascii="Calibri" w:hAnsi="Calibri" w:cs="Calibri"/>
                <w:color w:val="000000"/>
              </w:rPr>
              <w:t xml:space="preserve"> (µg/mL)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F0E3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Roquefortine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0ED4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Ethylene Glycol (µg/mL)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B71A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Xylitol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435A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Tartaric Acid (µg/mL)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A48C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Theobromine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41F6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Caffeine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4F90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Delta-9 THC (ng/mL)</w:t>
            </w:r>
          </w:p>
        </w:tc>
      </w:tr>
      <w:tr w:rsidR="000A387B" w:rsidRPr="005924D9" w14:paraId="07EABD26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3CA2644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ADC2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2285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17F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69.71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00BC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0180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766E5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56200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30D3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E253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3.4052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7421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0522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BEF5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19210</w:t>
            </w:r>
          </w:p>
        </w:tc>
      </w:tr>
      <w:tr w:rsidR="000A387B" w:rsidRPr="005924D9" w14:paraId="00B29C36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366FFBE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30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E0AE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AC9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FBA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0.34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2B9E5" w14:textId="75D68B80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259C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144000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C4F5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1.016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B863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1.2871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95AE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2199A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D0B2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148</w:t>
            </w:r>
          </w:p>
        </w:tc>
      </w:tr>
      <w:tr w:rsidR="000A387B" w:rsidRPr="005924D9" w14:paraId="37D5637D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F1F757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60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9683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0B89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636D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0.169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1F871" w14:textId="5BFDE14A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054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80900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95DB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1.987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5AA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1.1812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A6C7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0D25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73F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145</w:t>
            </w:r>
          </w:p>
        </w:tc>
      </w:tr>
      <w:tr w:rsidR="000A387B" w:rsidRPr="005924D9" w14:paraId="7A2ABFD4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0567D3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240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D7EEA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AC71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5001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0.277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175C8" w14:textId="0D908E78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440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90800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DB7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5.065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2A91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1.2225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E8B5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3445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2AED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1149</w:t>
            </w:r>
          </w:p>
        </w:tc>
      </w:tr>
    </w:tbl>
    <w:p w14:paraId="4F4A9C14" w14:textId="77777777" w:rsidR="000A387B" w:rsidRPr="005924D9" w:rsidRDefault="000A387B" w:rsidP="000A387B">
      <w:pPr>
        <w:rPr>
          <w:rFonts w:ascii="Calibri" w:hAnsi="Calibri" w:cs="Calibri"/>
        </w:rPr>
      </w:pPr>
    </w:p>
    <w:p w14:paraId="5E955C4F" w14:textId="77777777" w:rsidR="000A387B" w:rsidRPr="005924D9" w:rsidRDefault="000A387B" w:rsidP="000A387B">
      <w:pPr>
        <w:rPr>
          <w:rFonts w:ascii="Calibri" w:hAnsi="Calibri" w:cs="Calibri"/>
        </w:rPr>
      </w:pPr>
    </w:p>
    <w:p w14:paraId="5569EB1D" w14:textId="35114861" w:rsidR="000A387B" w:rsidRPr="005924D9" w:rsidRDefault="000A387B" w:rsidP="000A387B">
      <w:pPr>
        <w:rPr>
          <w:rFonts w:ascii="Calibri" w:hAnsi="Calibri" w:cs="Calibri"/>
        </w:rPr>
      </w:pPr>
      <w:r w:rsidRPr="005924D9">
        <w:rPr>
          <w:rFonts w:ascii="Calibri" w:hAnsi="Calibri" w:cs="Calibri"/>
        </w:rPr>
        <w:t xml:space="preserve">Table S3b: Change in concentration of assayed toxicants after exposure to </w:t>
      </w:r>
      <w:proofErr w:type="spellStart"/>
      <w:r w:rsidRPr="005924D9">
        <w:rPr>
          <w:rFonts w:ascii="Calibri" w:hAnsi="Calibri" w:cs="Calibri"/>
        </w:rPr>
        <w:t>Toxiban</w:t>
      </w:r>
      <w:proofErr w:type="spellEnd"/>
      <w:r w:rsidRPr="005924D9">
        <w:rPr>
          <w:rFonts w:ascii="Calibri" w:hAnsi="Calibri" w:cs="Calibri"/>
        </w:rPr>
        <w:t xml:space="preserve"> (Tox) activated charcoal product in a neutral pH environment.  </w:t>
      </w:r>
    </w:p>
    <w:p w14:paraId="744310A9" w14:textId="77777777" w:rsidR="000A387B" w:rsidRPr="005924D9" w:rsidRDefault="000A387B" w:rsidP="000A387B">
      <w:pPr>
        <w:rPr>
          <w:rFonts w:ascii="Calibri" w:hAnsi="Calibri" w:cs="Calibri"/>
        </w:rPr>
      </w:pPr>
    </w:p>
    <w:tbl>
      <w:tblPr>
        <w:tblW w:w="14600" w:type="dxa"/>
        <w:tblInd w:w="-830" w:type="dxa"/>
        <w:tblLook w:val="04A0" w:firstRow="1" w:lastRow="0" w:firstColumn="1" w:lastColumn="0" w:noHBand="0" w:noVBand="1"/>
      </w:tblPr>
      <w:tblGrid>
        <w:gridCol w:w="1277"/>
        <w:gridCol w:w="1200"/>
        <w:gridCol w:w="1300"/>
        <w:gridCol w:w="1460"/>
        <w:gridCol w:w="1509"/>
        <w:gridCol w:w="1300"/>
        <w:gridCol w:w="1120"/>
        <w:gridCol w:w="1300"/>
        <w:gridCol w:w="1534"/>
        <w:gridCol w:w="1300"/>
        <w:gridCol w:w="1300"/>
      </w:tblGrid>
      <w:tr w:rsidR="000A387B" w:rsidRPr="005924D9" w14:paraId="0D8C6608" w14:textId="77777777" w:rsidTr="000A387B">
        <w:trPr>
          <w:trHeight w:val="36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76043F7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Time</w:t>
            </w:r>
          </w:p>
        </w:tc>
        <w:tc>
          <w:tcPr>
            <w:tcW w:w="133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3E3D" w14:textId="77777777" w:rsidR="000A387B" w:rsidRPr="005924D9" w:rsidRDefault="000A387B">
            <w:pPr>
              <w:jc w:val="center"/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Toxicant</w:t>
            </w:r>
          </w:p>
        </w:tc>
      </w:tr>
      <w:tr w:rsidR="000A387B" w:rsidRPr="005924D9" w14:paraId="7BD653C5" w14:textId="77777777" w:rsidTr="000A387B">
        <w:trPr>
          <w:trHeight w:val="104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E32F967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BC9B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Naproxen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7E7F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Ivermectin (µg/mL)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8F19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5924D9">
              <w:rPr>
                <w:rFonts w:ascii="Calibri" w:hAnsi="Calibri" w:cs="Calibri"/>
                <w:color w:val="000000"/>
              </w:rPr>
              <w:t>Bromethalin</w:t>
            </w:r>
            <w:proofErr w:type="spellEnd"/>
            <w:r w:rsidRPr="005924D9">
              <w:rPr>
                <w:rFonts w:ascii="Calibri" w:hAnsi="Calibri" w:cs="Calibri"/>
                <w:color w:val="000000"/>
              </w:rPr>
              <w:t xml:space="preserve"> (µg/mL)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9E6E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Roquefortine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AE76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Ethylene Glycol (µg/mL)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D02B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Xylitol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B94B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Tartaric Acid (µg/mL)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4A83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Theobromine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5C6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Caffeine (µg/mL)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D871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Delta-9 THC (ng/mL)</w:t>
            </w:r>
          </w:p>
        </w:tc>
      </w:tr>
      <w:tr w:rsidR="000A387B" w:rsidRPr="005924D9" w14:paraId="21DBB2A5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8589BE8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105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6152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9932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53.29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F05D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0.099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F5482" w14:textId="58C8CE06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0.00</w:t>
            </w:r>
            <w:r w:rsidR="000C72B2"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9C56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69800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814BA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1.271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28D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3.1865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CABE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D1C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E562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33900</w:t>
            </w:r>
          </w:p>
        </w:tc>
      </w:tr>
      <w:tr w:rsidR="000A387B" w:rsidRPr="005924D9" w14:paraId="099246A0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4611852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30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EB3F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BE59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30B20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0.188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E927B" w14:textId="12A37582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659F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5438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3.777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D394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1.953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A8C4A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4E1A1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0A2C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42</w:t>
            </w:r>
          </w:p>
        </w:tc>
      </w:tr>
      <w:tr w:rsidR="000A387B" w:rsidRPr="005924D9" w14:paraId="49FAA507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BAC2BC9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60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898A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6432B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C169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1.9785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78520" w14:textId="25232343" w:rsidR="000A387B" w:rsidRPr="00D12342" w:rsidRDefault="000C72B2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&lt;0</w:t>
            </w:r>
            <w:r w:rsidRPr="00D12342">
              <w:rPr>
                <w:rFonts w:ascii="Calibri" w:hAnsi="Calibri" w:cs="Calibri"/>
              </w:rPr>
              <w:t>.00</w:t>
            </w: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B0E5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95700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2FBA6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5.763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CDE6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3.3043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DF49C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C5A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3C432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10</w:t>
            </w:r>
          </w:p>
        </w:tc>
      </w:tr>
      <w:tr w:rsidR="000A387B" w:rsidRPr="005924D9" w14:paraId="020A5D71" w14:textId="77777777" w:rsidTr="000A387B">
        <w:trPr>
          <w:trHeight w:val="36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F99E8D7" w14:textId="77777777" w:rsidR="000A387B" w:rsidRPr="005924D9" w:rsidRDefault="000A387B">
            <w:pPr>
              <w:rPr>
                <w:rFonts w:ascii="Calibri" w:hAnsi="Calibri" w:cs="Calibri"/>
                <w:color w:val="000000"/>
              </w:rPr>
            </w:pPr>
            <w:r w:rsidRPr="005924D9">
              <w:rPr>
                <w:rFonts w:ascii="Calibri" w:hAnsi="Calibri" w:cs="Calibri"/>
                <w:color w:val="000000"/>
              </w:rPr>
              <w:t>240 min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5E2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66358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DFFC3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0.58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998A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337EF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99700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594CE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8.42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A798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1.9919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50FF4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360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CA4D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AAA77" w14:textId="77777777" w:rsidR="000A387B" w:rsidRPr="00D12342" w:rsidRDefault="000A387B">
            <w:pPr>
              <w:jc w:val="right"/>
              <w:rPr>
                <w:rFonts w:ascii="Calibri" w:hAnsi="Calibri" w:cs="Calibri"/>
              </w:rPr>
            </w:pPr>
            <w:r w:rsidRPr="00D12342">
              <w:rPr>
                <w:rFonts w:ascii="Calibri" w:hAnsi="Calibri" w:cs="Calibri"/>
              </w:rPr>
              <w:t>1017</w:t>
            </w:r>
          </w:p>
        </w:tc>
      </w:tr>
    </w:tbl>
    <w:p w14:paraId="2E2FC73D" w14:textId="53380C54" w:rsidR="000A387B" w:rsidRPr="005924D9" w:rsidRDefault="000A387B" w:rsidP="000A387B">
      <w:pPr>
        <w:ind w:left="-720"/>
        <w:rPr>
          <w:rFonts w:ascii="Calibri" w:hAnsi="Calibri" w:cs="Calibri"/>
        </w:rPr>
      </w:pPr>
    </w:p>
    <w:sectPr w:rsidR="000A387B" w:rsidRPr="005924D9" w:rsidSect="005A40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A82B1" w14:textId="77777777" w:rsidR="00E81CE0" w:rsidRDefault="00E81CE0" w:rsidP="00552BD3">
      <w:r>
        <w:separator/>
      </w:r>
    </w:p>
  </w:endnote>
  <w:endnote w:type="continuationSeparator" w:id="0">
    <w:p w14:paraId="445AE572" w14:textId="77777777" w:rsidR="00E81CE0" w:rsidRDefault="00E81CE0" w:rsidP="00552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5493E" w14:textId="77777777" w:rsidR="00E81CE0" w:rsidRDefault="00E81CE0" w:rsidP="00552BD3">
      <w:r>
        <w:separator/>
      </w:r>
    </w:p>
  </w:footnote>
  <w:footnote w:type="continuationSeparator" w:id="0">
    <w:p w14:paraId="14385D77" w14:textId="77777777" w:rsidR="00E81CE0" w:rsidRDefault="00E81CE0" w:rsidP="00552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7B9"/>
    <w:multiLevelType w:val="multilevel"/>
    <w:tmpl w:val="9E6E80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F2254"/>
    <w:multiLevelType w:val="multilevel"/>
    <w:tmpl w:val="3724AB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AD76D0"/>
    <w:multiLevelType w:val="multilevel"/>
    <w:tmpl w:val="96A8415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035FE7"/>
    <w:multiLevelType w:val="multilevel"/>
    <w:tmpl w:val="B220EE1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5066F"/>
    <w:multiLevelType w:val="hybridMultilevel"/>
    <w:tmpl w:val="729084BE"/>
    <w:lvl w:ilvl="0" w:tplc="FFFFFFFF">
      <w:start w:val="15"/>
      <w:numFmt w:val="decimal"/>
      <w:lvlText w:val="%1."/>
      <w:lvlJc w:val="left"/>
      <w:pPr>
        <w:ind w:left="450" w:hanging="360"/>
      </w:pPr>
      <w:rPr>
        <w:rFonts w:eastAsiaTheme="majorEastAsia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18EB2EEC"/>
    <w:multiLevelType w:val="multilevel"/>
    <w:tmpl w:val="923A290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06A85"/>
    <w:multiLevelType w:val="multilevel"/>
    <w:tmpl w:val="729AE03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564443"/>
    <w:multiLevelType w:val="multilevel"/>
    <w:tmpl w:val="0AC6C49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13253B"/>
    <w:multiLevelType w:val="multilevel"/>
    <w:tmpl w:val="0F1CE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3064BE"/>
    <w:multiLevelType w:val="hybridMultilevel"/>
    <w:tmpl w:val="BA54A65A"/>
    <w:lvl w:ilvl="0" w:tplc="6200EDEA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color w:val="4EA72E" w:themeColor="accent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2A1F15"/>
    <w:multiLevelType w:val="multilevel"/>
    <w:tmpl w:val="3BCC6AAE"/>
    <w:lvl w:ilvl="0">
      <w:start w:val="16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1" w15:restartNumberingAfterBreak="0">
    <w:nsid w:val="25E63458"/>
    <w:multiLevelType w:val="multilevel"/>
    <w:tmpl w:val="7EDE845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3F47EF"/>
    <w:multiLevelType w:val="multilevel"/>
    <w:tmpl w:val="D16A7D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057DD8"/>
    <w:multiLevelType w:val="multilevel"/>
    <w:tmpl w:val="4672F15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027278"/>
    <w:multiLevelType w:val="multilevel"/>
    <w:tmpl w:val="5D4205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C611A1"/>
    <w:multiLevelType w:val="multilevel"/>
    <w:tmpl w:val="0024D956"/>
    <w:lvl w:ilvl="0">
      <w:start w:val="15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entative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6" w15:restartNumberingAfterBreak="0">
    <w:nsid w:val="3892740E"/>
    <w:multiLevelType w:val="multilevel"/>
    <w:tmpl w:val="F9409A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A2700A"/>
    <w:multiLevelType w:val="multilevel"/>
    <w:tmpl w:val="25047A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02951"/>
    <w:multiLevelType w:val="multilevel"/>
    <w:tmpl w:val="80DE41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E60919"/>
    <w:multiLevelType w:val="hybridMultilevel"/>
    <w:tmpl w:val="8B329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0D494C"/>
    <w:multiLevelType w:val="hybridMultilevel"/>
    <w:tmpl w:val="4DC272BA"/>
    <w:lvl w:ilvl="0" w:tplc="52DE87B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C11CB4"/>
    <w:multiLevelType w:val="multilevel"/>
    <w:tmpl w:val="D4EE36D8"/>
    <w:lvl w:ilvl="0">
      <w:start w:val="18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2" w15:restartNumberingAfterBreak="0">
    <w:nsid w:val="4860483C"/>
    <w:multiLevelType w:val="multilevel"/>
    <w:tmpl w:val="D578F1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A30686"/>
    <w:multiLevelType w:val="multilevel"/>
    <w:tmpl w:val="F81CFD8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2D6FE0"/>
    <w:multiLevelType w:val="multilevel"/>
    <w:tmpl w:val="594C4AF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5E17BE"/>
    <w:multiLevelType w:val="multilevel"/>
    <w:tmpl w:val="F258A0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D40359"/>
    <w:multiLevelType w:val="multilevel"/>
    <w:tmpl w:val="26840CE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C82449"/>
    <w:multiLevelType w:val="hybridMultilevel"/>
    <w:tmpl w:val="80C20296"/>
    <w:lvl w:ilvl="0" w:tplc="A7D4F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B479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3A77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8C59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325A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AC87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9C6B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32E2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F20E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637D21"/>
    <w:multiLevelType w:val="hybridMultilevel"/>
    <w:tmpl w:val="729084BE"/>
    <w:lvl w:ilvl="0" w:tplc="8C4CBDDE">
      <w:start w:val="15"/>
      <w:numFmt w:val="decimal"/>
      <w:lvlText w:val="%1."/>
      <w:lvlJc w:val="left"/>
      <w:pPr>
        <w:ind w:left="450" w:hanging="360"/>
      </w:pPr>
      <w:rPr>
        <w:rFonts w:eastAsiaTheme="majorEastAs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60387C3D"/>
    <w:multiLevelType w:val="multilevel"/>
    <w:tmpl w:val="F84624B0"/>
    <w:lvl w:ilvl="0">
      <w:start w:val="14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30" w15:restartNumberingAfterBreak="0">
    <w:nsid w:val="64A27828"/>
    <w:multiLevelType w:val="multilevel"/>
    <w:tmpl w:val="EC7CD71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F94150"/>
    <w:multiLevelType w:val="multilevel"/>
    <w:tmpl w:val="94E6BC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B71803"/>
    <w:multiLevelType w:val="hybridMultilevel"/>
    <w:tmpl w:val="C800339A"/>
    <w:lvl w:ilvl="0" w:tplc="187CD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CE31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5CA0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88EC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8860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F060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2C6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66B8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3CAB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1A69A9"/>
    <w:multiLevelType w:val="multilevel"/>
    <w:tmpl w:val="6E1EDDD0"/>
    <w:lvl w:ilvl="0">
      <w:start w:val="12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34" w15:restartNumberingAfterBreak="0">
    <w:nsid w:val="7B803B03"/>
    <w:multiLevelType w:val="hybridMultilevel"/>
    <w:tmpl w:val="4C6E9578"/>
    <w:lvl w:ilvl="0" w:tplc="98F2F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1EE1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60E9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C6FF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94F5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1699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84FA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AA6F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BCA4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1913E8"/>
    <w:multiLevelType w:val="multilevel"/>
    <w:tmpl w:val="D99CCF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6101C2"/>
    <w:multiLevelType w:val="hybridMultilevel"/>
    <w:tmpl w:val="5EAE9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297849">
    <w:abstractNumId w:val="32"/>
  </w:num>
  <w:num w:numId="2" w16cid:durableId="1613124060">
    <w:abstractNumId w:val="27"/>
  </w:num>
  <w:num w:numId="3" w16cid:durableId="739668392">
    <w:abstractNumId w:val="34"/>
  </w:num>
  <w:num w:numId="4" w16cid:durableId="256985917">
    <w:abstractNumId w:val="9"/>
  </w:num>
  <w:num w:numId="5" w16cid:durableId="510998135">
    <w:abstractNumId w:val="20"/>
  </w:num>
  <w:num w:numId="6" w16cid:durableId="365330406">
    <w:abstractNumId w:val="36"/>
  </w:num>
  <w:num w:numId="7" w16cid:durableId="1051927705">
    <w:abstractNumId w:val="19"/>
  </w:num>
  <w:num w:numId="8" w16cid:durableId="2013292862">
    <w:abstractNumId w:val="8"/>
  </w:num>
  <w:num w:numId="9" w16cid:durableId="1030574597">
    <w:abstractNumId w:val="14"/>
  </w:num>
  <w:num w:numId="10" w16cid:durableId="1630427670">
    <w:abstractNumId w:val="17"/>
  </w:num>
  <w:num w:numId="11" w16cid:durableId="1119488917">
    <w:abstractNumId w:val="25"/>
  </w:num>
  <w:num w:numId="12" w16cid:durableId="1405830947">
    <w:abstractNumId w:val="1"/>
  </w:num>
  <w:num w:numId="13" w16cid:durableId="760763263">
    <w:abstractNumId w:val="18"/>
  </w:num>
  <w:num w:numId="14" w16cid:durableId="1411192514">
    <w:abstractNumId w:val="0"/>
  </w:num>
  <w:num w:numId="15" w16cid:durableId="1609893387">
    <w:abstractNumId w:val="16"/>
  </w:num>
  <w:num w:numId="16" w16cid:durableId="1181352190">
    <w:abstractNumId w:val="35"/>
  </w:num>
  <w:num w:numId="17" w16cid:durableId="1312253511">
    <w:abstractNumId w:val="22"/>
  </w:num>
  <w:num w:numId="18" w16cid:durableId="1867137130">
    <w:abstractNumId w:val="31"/>
  </w:num>
  <w:num w:numId="19" w16cid:durableId="455680275">
    <w:abstractNumId w:val="33"/>
  </w:num>
  <w:num w:numId="20" w16cid:durableId="442001260">
    <w:abstractNumId w:val="2"/>
  </w:num>
  <w:num w:numId="21" w16cid:durableId="1838768842">
    <w:abstractNumId w:val="29"/>
  </w:num>
  <w:num w:numId="22" w16cid:durableId="539706529">
    <w:abstractNumId w:val="15"/>
  </w:num>
  <w:num w:numId="23" w16cid:durableId="8146619">
    <w:abstractNumId w:val="10"/>
  </w:num>
  <w:num w:numId="24" w16cid:durableId="430005445">
    <w:abstractNumId w:val="7"/>
  </w:num>
  <w:num w:numId="25" w16cid:durableId="748699297">
    <w:abstractNumId w:val="21"/>
  </w:num>
  <w:num w:numId="26" w16cid:durableId="615142189">
    <w:abstractNumId w:val="30"/>
  </w:num>
  <w:num w:numId="27" w16cid:durableId="662781706">
    <w:abstractNumId w:val="6"/>
  </w:num>
  <w:num w:numId="28" w16cid:durableId="540480003">
    <w:abstractNumId w:val="13"/>
  </w:num>
  <w:num w:numId="29" w16cid:durableId="1207268">
    <w:abstractNumId w:val="12"/>
  </w:num>
  <w:num w:numId="30" w16cid:durableId="1296450936">
    <w:abstractNumId w:val="24"/>
  </w:num>
  <w:num w:numId="31" w16cid:durableId="1598518023">
    <w:abstractNumId w:val="26"/>
  </w:num>
  <w:num w:numId="32" w16cid:durableId="508180994">
    <w:abstractNumId w:val="5"/>
  </w:num>
  <w:num w:numId="33" w16cid:durableId="1188058918">
    <w:abstractNumId w:val="11"/>
  </w:num>
  <w:num w:numId="34" w16cid:durableId="814682655">
    <w:abstractNumId w:val="3"/>
  </w:num>
  <w:num w:numId="35" w16cid:durableId="1677339141">
    <w:abstractNumId w:val="23"/>
  </w:num>
  <w:num w:numId="36" w16cid:durableId="70666566">
    <w:abstractNumId w:val="28"/>
  </w:num>
  <w:num w:numId="37" w16cid:durableId="16588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32"/>
    <w:rsid w:val="00001086"/>
    <w:rsid w:val="00007CF2"/>
    <w:rsid w:val="00025A5E"/>
    <w:rsid w:val="00030287"/>
    <w:rsid w:val="0005190E"/>
    <w:rsid w:val="000A387B"/>
    <w:rsid w:val="000B3E28"/>
    <w:rsid w:val="000C72B2"/>
    <w:rsid w:val="00102718"/>
    <w:rsid w:val="00130172"/>
    <w:rsid w:val="0013125C"/>
    <w:rsid w:val="00142BD1"/>
    <w:rsid w:val="00147837"/>
    <w:rsid w:val="0016383A"/>
    <w:rsid w:val="00187583"/>
    <w:rsid w:val="001901CC"/>
    <w:rsid w:val="001A0888"/>
    <w:rsid w:val="001A58F6"/>
    <w:rsid w:val="001B16F3"/>
    <w:rsid w:val="001C1AC1"/>
    <w:rsid w:val="001D01ED"/>
    <w:rsid w:val="001D0CD5"/>
    <w:rsid w:val="001E45C5"/>
    <w:rsid w:val="001F2FF3"/>
    <w:rsid w:val="001F725C"/>
    <w:rsid w:val="00243A03"/>
    <w:rsid w:val="0025000F"/>
    <w:rsid w:val="00256B39"/>
    <w:rsid w:val="0026601F"/>
    <w:rsid w:val="0026741E"/>
    <w:rsid w:val="00282B6D"/>
    <w:rsid w:val="00291870"/>
    <w:rsid w:val="0029339D"/>
    <w:rsid w:val="002D4150"/>
    <w:rsid w:val="002D4645"/>
    <w:rsid w:val="002E2A0D"/>
    <w:rsid w:val="002E7748"/>
    <w:rsid w:val="002F0895"/>
    <w:rsid w:val="002F2532"/>
    <w:rsid w:val="00312D35"/>
    <w:rsid w:val="00342CE7"/>
    <w:rsid w:val="00366C4C"/>
    <w:rsid w:val="00380523"/>
    <w:rsid w:val="00395D16"/>
    <w:rsid w:val="00396294"/>
    <w:rsid w:val="003978FA"/>
    <w:rsid w:val="003A781F"/>
    <w:rsid w:val="003B5FC7"/>
    <w:rsid w:val="003E2F2C"/>
    <w:rsid w:val="004322BB"/>
    <w:rsid w:val="00442E04"/>
    <w:rsid w:val="00443E42"/>
    <w:rsid w:val="004536D2"/>
    <w:rsid w:val="00466215"/>
    <w:rsid w:val="00475B8A"/>
    <w:rsid w:val="004A0DBA"/>
    <w:rsid w:val="004A1325"/>
    <w:rsid w:val="004A5EE2"/>
    <w:rsid w:val="004F0FF5"/>
    <w:rsid w:val="004F1522"/>
    <w:rsid w:val="004F59C4"/>
    <w:rsid w:val="00516D42"/>
    <w:rsid w:val="00522151"/>
    <w:rsid w:val="00552BD3"/>
    <w:rsid w:val="005839CF"/>
    <w:rsid w:val="005924D9"/>
    <w:rsid w:val="005A40F7"/>
    <w:rsid w:val="005B76B5"/>
    <w:rsid w:val="005C2856"/>
    <w:rsid w:val="005F5532"/>
    <w:rsid w:val="00615910"/>
    <w:rsid w:val="00625E3F"/>
    <w:rsid w:val="00634AC9"/>
    <w:rsid w:val="00635A64"/>
    <w:rsid w:val="0063652E"/>
    <w:rsid w:val="006571DD"/>
    <w:rsid w:val="006637CF"/>
    <w:rsid w:val="00664735"/>
    <w:rsid w:val="006775EF"/>
    <w:rsid w:val="006854FE"/>
    <w:rsid w:val="006A2B1C"/>
    <w:rsid w:val="006A2F0A"/>
    <w:rsid w:val="006E54B5"/>
    <w:rsid w:val="0072174E"/>
    <w:rsid w:val="007254D2"/>
    <w:rsid w:val="00750D8E"/>
    <w:rsid w:val="007731B7"/>
    <w:rsid w:val="00776CDE"/>
    <w:rsid w:val="0079453B"/>
    <w:rsid w:val="007A1B50"/>
    <w:rsid w:val="007A2F1F"/>
    <w:rsid w:val="007B156A"/>
    <w:rsid w:val="007C4196"/>
    <w:rsid w:val="007D643E"/>
    <w:rsid w:val="007D647A"/>
    <w:rsid w:val="007F6421"/>
    <w:rsid w:val="008065AF"/>
    <w:rsid w:val="008077AA"/>
    <w:rsid w:val="0081323F"/>
    <w:rsid w:val="00815D04"/>
    <w:rsid w:val="00822023"/>
    <w:rsid w:val="00824579"/>
    <w:rsid w:val="00833C44"/>
    <w:rsid w:val="0083538D"/>
    <w:rsid w:val="0084056B"/>
    <w:rsid w:val="008619A9"/>
    <w:rsid w:val="0086622A"/>
    <w:rsid w:val="008858A0"/>
    <w:rsid w:val="008D55A3"/>
    <w:rsid w:val="008D7588"/>
    <w:rsid w:val="00916093"/>
    <w:rsid w:val="00937B64"/>
    <w:rsid w:val="00953DB3"/>
    <w:rsid w:val="009609E3"/>
    <w:rsid w:val="0096185E"/>
    <w:rsid w:val="00967840"/>
    <w:rsid w:val="0098113B"/>
    <w:rsid w:val="00981C83"/>
    <w:rsid w:val="0099399D"/>
    <w:rsid w:val="009A0B56"/>
    <w:rsid w:val="009A195E"/>
    <w:rsid w:val="009A49E7"/>
    <w:rsid w:val="009B12E5"/>
    <w:rsid w:val="009E7788"/>
    <w:rsid w:val="009F154A"/>
    <w:rsid w:val="00A235E9"/>
    <w:rsid w:val="00A25C7E"/>
    <w:rsid w:val="00A41D32"/>
    <w:rsid w:val="00A747A7"/>
    <w:rsid w:val="00A74D65"/>
    <w:rsid w:val="00A84A91"/>
    <w:rsid w:val="00A90119"/>
    <w:rsid w:val="00AB6075"/>
    <w:rsid w:val="00AC7D49"/>
    <w:rsid w:val="00AE1185"/>
    <w:rsid w:val="00AF1642"/>
    <w:rsid w:val="00B03964"/>
    <w:rsid w:val="00B05A60"/>
    <w:rsid w:val="00B229AD"/>
    <w:rsid w:val="00B66F30"/>
    <w:rsid w:val="00B70CFB"/>
    <w:rsid w:val="00B8237F"/>
    <w:rsid w:val="00B927E7"/>
    <w:rsid w:val="00B92BE0"/>
    <w:rsid w:val="00BA4A21"/>
    <w:rsid w:val="00BE4B3D"/>
    <w:rsid w:val="00C3194B"/>
    <w:rsid w:val="00C365EC"/>
    <w:rsid w:val="00C42323"/>
    <w:rsid w:val="00C549E2"/>
    <w:rsid w:val="00C70144"/>
    <w:rsid w:val="00CC24C5"/>
    <w:rsid w:val="00CC5C79"/>
    <w:rsid w:val="00CD11AD"/>
    <w:rsid w:val="00D12342"/>
    <w:rsid w:val="00D14C98"/>
    <w:rsid w:val="00DA0E0A"/>
    <w:rsid w:val="00DA3A62"/>
    <w:rsid w:val="00DA5397"/>
    <w:rsid w:val="00DC2009"/>
    <w:rsid w:val="00DD14DE"/>
    <w:rsid w:val="00DD1C62"/>
    <w:rsid w:val="00E0020B"/>
    <w:rsid w:val="00E071D4"/>
    <w:rsid w:val="00E211C9"/>
    <w:rsid w:val="00E631CB"/>
    <w:rsid w:val="00E819D3"/>
    <w:rsid w:val="00E81CE0"/>
    <w:rsid w:val="00E97E49"/>
    <w:rsid w:val="00EA431B"/>
    <w:rsid w:val="00F1150D"/>
    <w:rsid w:val="00F32FE9"/>
    <w:rsid w:val="00F459F2"/>
    <w:rsid w:val="00F56E3E"/>
    <w:rsid w:val="00F822E3"/>
    <w:rsid w:val="00FA0859"/>
    <w:rsid w:val="00FB3DA9"/>
    <w:rsid w:val="00FB6109"/>
    <w:rsid w:val="00FD4923"/>
    <w:rsid w:val="00FD627D"/>
    <w:rsid w:val="00FF6BA2"/>
    <w:rsid w:val="02523BD6"/>
    <w:rsid w:val="02F27C94"/>
    <w:rsid w:val="03070F3A"/>
    <w:rsid w:val="037C000D"/>
    <w:rsid w:val="0405FD48"/>
    <w:rsid w:val="05DC0097"/>
    <w:rsid w:val="06D87D14"/>
    <w:rsid w:val="072E248D"/>
    <w:rsid w:val="08C979F0"/>
    <w:rsid w:val="09DAC0E8"/>
    <w:rsid w:val="0B85C7C1"/>
    <w:rsid w:val="0C533DA1"/>
    <w:rsid w:val="0D28F6D8"/>
    <w:rsid w:val="0E2324B0"/>
    <w:rsid w:val="1165EA50"/>
    <w:rsid w:val="12008894"/>
    <w:rsid w:val="13D3CFD8"/>
    <w:rsid w:val="1415C98C"/>
    <w:rsid w:val="159F4D6F"/>
    <w:rsid w:val="166DCBB9"/>
    <w:rsid w:val="16DA2DD7"/>
    <w:rsid w:val="16E4813F"/>
    <w:rsid w:val="175BB534"/>
    <w:rsid w:val="182E1E6B"/>
    <w:rsid w:val="1A70A90D"/>
    <w:rsid w:val="1ACED9CE"/>
    <w:rsid w:val="1DD14A86"/>
    <w:rsid w:val="1DD54F83"/>
    <w:rsid w:val="1F384E07"/>
    <w:rsid w:val="21C1D86D"/>
    <w:rsid w:val="228B5BFB"/>
    <w:rsid w:val="229304EA"/>
    <w:rsid w:val="234CD124"/>
    <w:rsid w:val="251F4DA1"/>
    <w:rsid w:val="2526CF1D"/>
    <w:rsid w:val="25505457"/>
    <w:rsid w:val="259C736E"/>
    <w:rsid w:val="25DFE3CB"/>
    <w:rsid w:val="2789A05E"/>
    <w:rsid w:val="29E8D8C9"/>
    <w:rsid w:val="2D7B89DB"/>
    <w:rsid w:val="2DD7EC72"/>
    <w:rsid w:val="2E9698BD"/>
    <w:rsid w:val="2F5247F2"/>
    <w:rsid w:val="2F8E9843"/>
    <w:rsid w:val="30D9AC6D"/>
    <w:rsid w:val="31AE16F8"/>
    <w:rsid w:val="320FC16B"/>
    <w:rsid w:val="321CC929"/>
    <w:rsid w:val="323FC9AC"/>
    <w:rsid w:val="327F17B0"/>
    <w:rsid w:val="32AFC647"/>
    <w:rsid w:val="32DD8BF9"/>
    <w:rsid w:val="32F26CD3"/>
    <w:rsid w:val="35F990AC"/>
    <w:rsid w:val="3602F27B"/>
    <w:rsid w:val="3660B2F4"/>
    <w:rsid w:val="3735E09A"/>
    <w:rsid w:val="38D732A9"/>
    <w:rsid w:val="38E9DE9C"/>
    <w:rsid w:val="3903A22C"/>
    <w:rsid w:val="39333EB1"/>
    <w:rsid w:val="3B4F37AF"/>
    <w:rsid w:val="3D30CF62"/>
    <w:rsid w:val="3E8ECFF6"/>
    <w:rsid w:val="429C348B"/>
    <w:rsid w:val="457DF4D9"/>
    <w:rsid w:val="47E336C1"/>
    <w:rsid w:val="484ECA1F"/>
    <w:rsid w:val="4868B7D0"/>
    <w:rsid w:val="48F6EB8B"/>
    <w:rsid w:val="4AA6042C"/>
    <w:rsid w:val="4B6FEC58"/>
    <w:rsid w:val="4B860A15"/>
    <w:rsid w:val="4C910968"/>
    <w:rsid w:val="4E1526AF"/>
    <w:rsid w:val="50A1DD74"/>
    <w:rsid w:val="50EDCDF0"/>
    <w:rsid w:val="52421FEF"/>
    <w:rsid w:val="52A21754"/>
    <w:rsid w:val="53B4D4C7"/>
    <w:rsid w:val="544C4505"/>
    <w:rsid w:val="5707DC51"/>
    <w:rsid w:val="5A42E53F"/>
    <w:rsid w:val="5A8E4281"/>
    <w:rsid w:val="5AB25963"/>
    <w:rsid w:val="5B2F21CE"/>
    <w:rsid w:val="5BCEF595"/>
    <w:rsid w:val="5C7CD50A"/>
    <w:rsid w:val="5C86A2F7"/>
    <w:rsid w:val="5F336A17"/>
    <w:rsid w:val="5FC7E4E0"/>
    <w:rsid w:val="605EAD0B"/>
    <w:rsid w:val="60BF57C6"/>
    <w:rsid w:val="60DFC51D"/>
    <w:rsid w:val="613CF6C4"/>
    <w:rsid w:val="616CD122"/>
    <w:rsid w:val="62E6B0DF"/>
    <w:rsid w:val="632F06CB"/>
    <w:rsid w:val="64E99A78"/>
    <w:rsid w:val="654A600C"/>
    <w:rsid w:val="66F8BCC7"/>
    <w:rsid w:val="6898BA3A"/>
    <w:rsid w:val="69AE31D3"/>
    <w:rsid w:val="6BC1284E"/>
    <w:rsid w:val="723DE0EE"/>
    <w:rsid w:val="73755F85"/>
    <w:rsid w:val="75C313C3"/>
    <w:rsid w:val="766FA4A7"/>
    <w:rsid w:val="7A5B2AAB"/>
    <w:rsid w:val="7D1BA44A"/>
    <w:rsid w:val="7F40DC95"/>
    <w:rsid w:val="7F7386AD"/>
    <w:rsid w:val="7F7F2192"/>
    <w:rsid w:val="7FE3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B909B"/>
  <w15:chartTrackingRefBased/>
  <w15:docId w15:val="{ABFF6AD4-E28E-DF41-AB3E-E8F801ED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87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532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532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532"/>
    <w:pPr>
      <w:keepNext/>
      <w:keepLines/>
      <w:spacing w:before="160" w:after="80" w:line="276" w:lineRule="auto"/>
      <w:outlineLvl w:val="2"/>
    </w:pPr>
    <w:rPr>
      <w:rFonts w:ascii="Arial" w:eastAsiaTheme="majorEastAsia" w:hAnsi="Arial" w:cstheme="majorBidi"/>
      <w:color w:val="0F4761" w:themeColor="accent1" w:themeShade="BF"/>
      <w:sz w:val="28"/>
      <w:szCs w:val="28"/>
      <w:lang w:val="e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532"/>
    <w:pPr>
      <w:keepNext/>
      <w:keepLines/>
      <w:spacing w:before="80" w:after="40" w:line="276" w:lineRule="auto"/>
      <w:outlineLvl w:val="3"/>
    </w:pPr>
    <w:rPr>
      <w:rFonts w:ascii="Arial" w:eastAsiaTheme="majorEastAsia" w:hAnsi="Arial" w:cstheme="majorBidi"/>
      <w:i/>
      <w:iCs/>
      <w:color w:val="0F4761" w:themeColor="accent1" w:themeShade="BF"/>
      <w:sz w:val="22"/>
      <w:szCs w:val="22"/>
      <w:lang w:val="e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532"/>
    <w:pPr>
      <w:keepNext/>
      <w:keepLines/>
      <w:spacing w:before="80" w:after="40" w:line="276" w:lineRule="auto"/>
      <w:outlineLvl w:val="4"/>
    </w:pPr>
    <w:rPr>
      <w:rFonts w:ascii="Arial" w:eastAsiaTheme="majorEastAsia" w:hAnsi="Arial" w:cstheme="majorBidi"/>
      <w:color w:val="0F4761" w:themeColor="accent1" w:themeShade="BF"/>
      <w:sz w:val="22"/>
      <w:szCs w:val="22"/>
      <w:lang w:val="e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532"/>
    <w:pPr>
      <w:keepNext/>
      <w:keepLines/>
      <w:spacing w:before="40" w:line="276" w:lineRule="auto"/>
      <w:outlineLvl w:val="5"/>
    </w:pPr>
    <w:rPr>
      <w:rFonts w:ascii="Arial" w:eastAsiaTheme="majorEastAsia" w:hAnsi="Arial" w:cstheme="majorBidi"/>
      <w:i/>
      <w:iCs/>
      <w:color w:val="595959" w:themeColor="text1" w:themeTint="A6"/>
      <w:sz w:val="22"/>
      <w:szCs w:val="22"/>
      <w:lang w:val="e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532"/>
    <w:pPr>
      <w:keepNext/>
      <w:keepLines/>
      <w:spacing w:before="40" w:line="276" w:lineRule="auto"/>
      <w:outlineLvl w:val="6"/>
    </w:pPr>
    <w:rPr>
      <w:rFonts w:ascii="Arial" w:eastAsiaTheme="majorEastAsia" w:hAnsi="Arial" w:cstheme="majorBidi"/>
      <w:color w:val="595959" w:themeColor="text1" w:themeTint="A6"/>
      <w:sz w:val="22"/>
      <w:szCs w:val="22"/>
      <w:lang w:val="e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532"/>
    <w:pPr>
      <w:keepNext/>
      <w:keepLines/>
      <w:spacing w:line="276" w:lineRule="auto"/>
      <w:outlineLvl w:val="7"/>
    </w:pPr>
    <w:rPr>
      <w:rFonts w:ascii="Arial" w:eastAsiaTheme="majorEastAsia" w:hAnsi="Arial" w:cstheme="majorBidi"/>
      <w:i/>
      <w:iCs/>
      <w:color w:val="272727" w:themeColor="text1" w:themeTint="D8"/>
      <w:sz w:val="22"/>
      <w:szCs w:val="22"/>
      <w:lang w:val="e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532"/>
    <w:pPr>
      <w:keepNext/>
      <w:keepLines/>
      <w:spacing w:line="276" w:lineRule="auto"/>
      <w:outlineLvl w:val="8"/>
    </w:pPr>
    <w:rPr>
      <w:rFonts w:ascii="Arial" w:eastAsiaTheme="majorEastAsia" w:hAnsi="Arial" w:cstheme="majorBidi"/>
      <w:color w:val="272727" w:themeColor="text1" w:themeTint="D8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5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5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5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5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5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5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5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5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5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5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"/>
    </w:rPr>
  </w:style>
  <w:style w:type="character" w:customStyle="1" w:styleId="TitleChar">
    <w:name w:val="Title Char"/>
    <w:basedOn w:val="DefaultParagraphFont"/>
    <w:link w:val="Title"/>
    <w:uiPriority w:val="10"/>
    <w:rsid w:val="005F5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532"/>
    <w:pPr>
      <w:numPr>
        <w:ilvl w:val="1"/>
      </w:numPr>
      <w:spacing w:line="276" w:lineRule="auto"/>
    </w:pPr>
    <w:rPr>
      <w:rFonts w:ascii="Arial" w:eastAsiaTheme="majorEastAsia" w:hAnsi="Arial" w:cstheme="majorBidi"/>
      <w:color w:val="595959" w:themeColor="text1" w:themeTint="A6"/>
      <w:spacing w:val="15"/>
      <w:sz w:val="28"/>
      <w:szCs w:val="28"/>
      <w:lang w:val="en"/>
    </w:rPr>
  </w:style>
  <w:style w:type="character" w:customStyle="1" w:styleId="SubtitleChar">
    <w:name w:val="Subtitle Char"/>
    <w:basedOn w:val="DefaultParagraphFont"/>
    <w:link w:val="Subtitle"/>
    <w:uiPriority w:val="11"/>
    <w:rsid w:val="005F5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532"/>
    <w:pPr>
      <w:spacing w:before="160" w:line="276" w:lineRule="auto"/>
      <w:jc w:val="center"/>
    </w:pPr>
    <w:rPr>
      <w:rFonts w:ascii="Arial" w:eastAsia="Arial" w:hAnsi="Arial" w:cs="Arial"/>
      <w:i/>
      <w:iCs/>
      <w:color w:val="404040" w:themeColor="text1" w:themeTint="BF"/>
      <w:sz w:val="22"/>
      <w:szCs w:val="22"/>
      <w:lang w:val="en"/>
    </w:rPr>
  </w:style>
  <w:style w:type="character" w:customStyle="1" w:styleId="QuoteChar">
    <w:name w:val="Quote Char"/>
    <w:basedOn w:val="DefaultParagraphFont"/>
    <w:link w:val="Quote"/>
    <w:uiPriority w:val="29"/>
    <w:rsid w:val="005F55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532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/>
    </w:rPr>
  </w:style>
  <w:style w:type="character" w:styleId="IntenseEmphasis">
    <w:name w:val="Intense Emphasis"/>
    <w:basedOn w:val="DefaultParagraphFont"/>
    <w:uiPriority w:val="21"/>
    <w:qFormat/>
    <w:rsid w:val="005F55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="Arial" w:eastAsia="Arial" w:hAnsi="Arial" w:cs="Arial"/>
      <w:i/>
      <w:iCs/>
      <w:color w:val="0F4761" w:themeColor="accent1" w:themeShade="BF"/>
      <w:sz w:val="22"/>
      <w:szCs w:val="22"/>
      <w:lang w:val="e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5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53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F5532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F553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553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53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F5532"/>
    <w:rPr>
      <w:color w:val="666666"/>
    </w:rPr>
  </w:style>
  <w:style w:type="paragraph" w:styleId="Revision">
    <w:name w:val="Revision"/>
    <w:hidden/>
    <w:uiPriority w:val="99"/>
    <w:semiHidden/>
    <w:rsid w:val="005F5532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F5532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5F5532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F5532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5F5532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F55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5532"/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5532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5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532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619A9"/>
  </w:style>
  <w:style w:type="paragraph" w:customStyle="1" w:styleId="paragraph">
    <w:name w:val="paragraph"/>
    <w:basedOn w:val="Normal"/>
    <w:rsid w:val="00E0020B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0020B"/>
  </w:style>
  <w:style w:type="character" w:customStyle="1" w:styleId="eop">
    <w:name w:val="eop"/>
    <w:basedOn w:val="DefaultParagraphFont"/>
    <w:rsid w:val="00E00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M Brainard</dc:creator>
  <cp:keywords/>
  <dc:description/>
  <cp:lastModifiedBy>Giada Zaffin</cp:lastModifiedBy>
  <cp:revision>3</cp:revision>
  <dcterms:created xsi:type="dcterms:W3CDTF">2026-01-08T15:41:00Z</dcterms:created>
  <dcterms:modified xsi:type="dcterms:W3CDTF">2026-02-03T16:21:00Z</dcterms:modified>
</cp:coreProperties>
</file>