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EE6" w14:textId="3F05F187" w:rsidR="00654E8F" w:rsidRDefault="00654E8F" w:rsidP="0001436A">
      <w:pPr>
        <w:pStyle w:val="SupplementaryMaterial"/>
      </w:pPr>
      <w:r w:rsidRPr="001549D3">
        <w:t>Supplementary Material</w:t>
      </w:r>
    </w:p>
    <w:p w14:paraId="620FA507" w14:textId="77777777" w:rsidR="00F73C0F" w:rsidRPr="00F73C0F" w:rsidRDefault="00F73C0F" w:rsidP="00F73C0F">
      <w:pPr>
        <w:pStyle w:val="Title"/>
      </w:pPr>
    </w:p>
    <w:p w14:paraId="6754D378" w14:textId="0A71CD48" w:rsidR="00994A3D" w:rsidRPr="001549D3" w:rsidRDefault="00E557A5" w:rsidP="00994A3D">
      <w:pPr>
        <w:keepNext/>
        <w:rPr>
          <w:rFonts w:cs="Times New Roman"/>
          <w:szCs w:val="24"/>
        </w:rPr>
      </w:pPr>
      <w:r>
        <w:rPr>
          <w:rFonts w:cs="Times New Roman"/>
          <w:szCs w:val="24"/>
        </w:rPr>
        <w:pict w14:anchorId="5BEE5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75pt;height:344.7pt">
            <v:imagedata r:id="rId8" o:title="Supp Figure 1"/>
          </v:shape>
        </w:pict>
      </w:r>
    </w:p>
    <w:p w14:paraId="6710D20B" w14:textId="52884AB2" w:rsidR="000B313B" w:rsidRDefault="00994A3D" w:rsidP="000B313B"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ED20B5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241DB4" w:rsidRPr="00A24B45">
        <w:rPr>
          <w:rFonts w:cs="Times New Roman"/>
          <w:b/>
          <w:szCs w:val="24"/>
        </w:rPr>
        <w:t>A)</w:t>
      </w:r>
      <w:r w:rsidR="00241DB4">
        <w:rPr>
          <w:rFonts w:cs="Times New Roman"/>
          <w:szCs w:val="24"/>
        </w:rPr>
        <w:t xml:space="preserve"> </w:t>
      </w:r>
      <w:r w:rsidR="00A24B45">
        <w:rPr>
          <w:rFonts w:cs="Times New Roman"/>
          <w:szCs w:val="24"/>
        </w:rPr>
        <w:t xml:space="preserve">Group time course of the fEPSP </w:t>
      </w:r>
      <w:r w:rsidR="00BD76DD">
        <w:rPr>
          <w:rFonts w:cs="Times New Roman"/>
          <w:szCs w:val="24"/>
        </w:rPr>
        <w:t xml:space="preserve">slope </w:t>
      </w:r>
      <w:r w:rsidR="00A24B45">
        <w:rPr>
          <w:rFonts w:cs="Times New Roman"/>
          <w:szCs w:val="24"/>
        </w:rPr>
        <w:t xml:space="preserve">and fiber volley </w:t>
      </w:r>
      <w:r w:rsidR="00BD76DD">
        <w:rPr>
          <w:rFonts w:cs="Times New Roman"/>
          <w:szCs w:val="24"/>
        </w:rPr>
        <w:t>amplitude</w:t>
      </w:r>
      <w:r w:rsidR="00A24B45">
        <w:rPr>
          <w:rFonts w:cs="Times New Roman"/>
          <w:szCs w:val="24"/>
        </w:rPr>
        <w:t xml:space="preserve"> following TBS</w:t>
      </w:r>
      <w:r w:rsidR="009D056E">
        <w:rPr>
          <w:rFonts w:cs="Times New Roman"/>
          <w:szCs w:val="24"/>
        </w:rPr>
        <w:t xml:space="preserve"> </w:t>
      </w:r>
      <w:r w:rsidR="009D056E">
        <w:t>delivered at minute 0</w:t>
      </w:r>
      <w:r w:rsidR="00F5488A">
        <w:t xml:space="preserve"> (n=10)</w:t>
      </w:r>
      <w:r w:rsidR="00A24B45">
        <w:rPr>
          <w:rFonts w:cs="Times New Roman"/>
          <w:szCs w:val="24"/>
        </w:rPr>
        <w:t xml:space="preserve">. </w:t>
      </w:r>
      <w:r w:rsidR="00241DB4" w:rsidRPr="00A24B45">
        <w:rPr>
          <w:rFonts w:cs="Times New Roman"/>
          <w:b/>
          <w:szCs w:val="24"/>
        </w:rPr>
        <w:t>B)</w:t>
      </w:r>
      <w:r w:rsidR="00241DB4">
        <w:rPr>
          <w:rFonts w:cs="Times New Roman"/>
          <w:szCs w:val="24"/>
        </w:rPr>
        <w:t xml:space="preserve"> Effect</w:t>
      </w:r>
      <w:r w:rsidR="00BD76DD">
        <w:rPr>
          <w:rFonts w:cs="Times New Roman"/>
          <w:szCs w:val="24"/>
        </w:rPr>
        <w:t>s</w:t>
      </w:r>
      <w:r w:rsidR="00241DB4">
        <w:rPr>
          <w:rFonts w:cs="Times New Roman"/>
          <w:szCs w:val="24"/>
        </w:rPr>
        <w:t xml:space="preserve"> of </w:t>
      </w:r>
      <w:r w:rsidR="00BD76DD">
        <w:rPr>
          <w:rFonts w:cs="Times New Roman"/>
          <w:szCs w:val="24"/>
        </w:rPr>
        <w:t xml:space="preserve">DMSO </w:t>
      </w:r>
      <w:r w:rsidR="00F73C0F">
        <w:rPr>
          <w:rFonts w:cs="Times New Roman"/>
          <w:szCs w:val="24"/>
        </w:rPr>
        <w:t xml:space="preserve">vehicle </w:t>
      </w:r>
      <w:r w:rsidR="00F5488A">
        <w:rPr>
          <w:rFonts w:cs="Times New Roman"/>
          <w:szCs w:val="24"/>
        </w:rPr>
        <w:t xml:space="preserve">(n=7) </w:t>
      </w:r>
      <w:r w:rsidR="00F73C0F">
        <w:rPr>
          <w:rFonts w:cs="Times New Roman"/>
          <w:szCs w:val="24"/>
        </w:rPr>
        <w:t xml:space="preserve">or </w:t>
      </w:r>
      <w:r w:rsidR="00241DB4">
        <w:rPr>
          <w:rFonts w:cs="Times New Roman"/>
          <w:szCs w:val="24"/>
        </w:rPr>
        <w:t>NMDA receptor antagonists (</w:t>
      </w:r>
      <w:r w:rsidR="00A24B45">
        <w:rPr>
          <w:rFonts w:cs="Times New Roman"/>
          <w:szCs w:val="24"/>
        </w:rPr>
        <w:t>3 µM CPP or 50 µM APV</w:t>
      </w:r>
      <w:r w:rsidR="00F5488A">
        <w:rPr>
          <w:rFonts w:cs="Times New Roman"/>
          <w:szCs w:val="24"/>
        </w:rPr>
        <w:t>, n=8</w:t>
      </w:r>
      <w:r w:rsidR="00241DB4">
        <w:rPr>
          <w:rFonts w:cs="Times New Roman"/>
          <w:szCs w:val="24"/>
        </w:rPr>
        <w:t>)</w:t>
      </w:r>
      <w:r w:rsidRPr="001549D3">
        <w:rPr>
          <w:rFonts w:cs="Times New Roman"/>
          <w:szCs w:val="24"/>
        </w:rPr>
        <w:t xml:space="preserve"> </w:t>
      </w:r>
      <w:r w:rsidR="00241DB4">
        <w:rPr>
          <w:rFonts w:cs="Times New Roman"/>
          <w:szCs w:val="24"/>
        </w:rPr>
        <w:t xml:space="preserve">on </w:t>
      </w:r>
      <w:r w:rsidR="00F5488A">
        <w:rPr>
          <w:rFonts w:cs="Times New Roman"/>
          <w:szCs w:val="24"/>
        </w:rPr>
        <w:t xml:space="preserve">the </w:t>
      </w:r>
      <w:r w:rsidR="00241DB4">
        <w:rPr>
          <w:rFonts w:cs="Times New Roman"/>
          <w:szCs w:val="24"/>
        </w:rPr>
        <w:t>magnitude of TBS-LTP at 60 min post-induction.</w:t>
      </w:r>
      <w:r w:rsidR="00241DB4" w:rsidRPr="00241DB4">
        <w:rPr>
          <w:rFonts w:cs="Times New Roman"/>
          <w:szCs w:val="24"/>
        </w:rPr>
        <w:t xml:space="preserve"> </w:t>
      </w:r>
      <w:r w:rsidR="00070338">
        <w:t>*, p&lt;0.05 compared to control. Control data repeated from Figure 2.</w:t>
      </w:r>
      <w:r w:rsidR="00070338">
        <w:t xml:space="preserve"> </w:t>
      </w:r>
      <w:r w:rsidR="00241DB4" w:rsidRPr="00A24B45">
        <w:rPr>
          <w:rFonts w:cs="Times New Roman"/>
          <w:b/>
          <w:szCs w:val="24"/>
        </w:rPr>
        <w:t>C)</w:t>
      </w:r>
      <w:r w:rsidR="00241DB4">
        <w:rPr>
          <w:rFonts w:cs="Times New Roman"/>
          <w:szCs w:val="24"/>
        </w:rPr>
        <w:t xml:space="preserve"> </w:t>
      </w:r>
      <w:r w:rsidR="00A24B45">
        <w:rPr>
          <w:rFonts w:cs="Times New Roman"/>
          <w:szCs w:val="24"/>
        </w:rPr>
        <w:t xml:space="preserve">Group time course of the fEPSP </w:t>
      </w:r>
      <w:r w:rsidR="00BD76DD">
        <w:rPr>
          <w:rFonts w:cs="Times New Roman"/>
          <w:szCs w:val="24"/>
        </w:rPr>
        <w:t xml:space="preserve">slope </w:t>
      </w:r>
      <w:r w:rsidR="00A24B45">
        <w:rPr>
          <w:rFonts w:cs="Times New Roman"/>
          <w:szCs w:val="24"/>
        </w:rPr>
        <w:t xml:space="preserve">and fiber volley </w:t>
      </w:r>
      <w:r w:rsidR="00BD76DD">
        <w:rPr>
          <w:rFonts w:cs="Times New Roman"/>
          <w:szCs w:val="24"/>
        </w:rPr>
        <w:t xml:space="preserve">amplitude </w:t>
      </w:r>
      <w:r w:rsidR="00A24B45">
        <w:rPr>
          <w:rFonts w:cs="Times New Roman"/>
          <w:szCs w:val="24"/>
        </w:rPr>
        <w:t>following chem-LTP cocktail</w:t>
      </w:r>
      <w:r w:rsidR="009D056E">
        <w:rPr>
          <w:rFonts w:cs="Times New Roman"/>
          <w:szCs w:val="24"/>
        </w:rPr>
        <w:t xml:space="preserve"> delivered from </w:t>
      </w:r>
      <w:r w:rsidR="009D056E">
        <w:t>-15-0 min</w:t>
      </w:r>
      <w:r w:rsidR="00F5488A">
        <w:t xml:space="preserve"> (n=12)</w:t>
      </w:r>
      <w:r w:rsidR="009D056E">
        <w:t>.</w:t>
      </w:r>
      <w:r w:rsidR="00A24B45">
        <w:rPr>
          <w:rFonts w:cs="Times New Roman"/>
          <w:szCs w:val="24"/>
        </w:rPr>
        <w:t xml:space="preserve"> </w:t>
      </w:r>
      <w:r w:rsidR="00241DB4" w:rsidRPr="00A24B45">
        <w:rPr>
          <w:rFonts w:cs="Times New Roman"/>
          <w:b/>
          <w:szCs w:val="24"/>
        </w:rPr>
        <w:t>D)</w:t>
      </w:r>
      <w:r w:rsidR="00241DB4">
        <w:rPr>
          <w:rFonts w:cs="Times New Roman"/>
          <w:szCs w:val="24"/>
        </w:rPr>
        <w:t xml:space="preserve"> E</w:t>
      </w:r>
      <w:bookmarkStart w:id="0" w:name="_GoBack"/>
      <w:bookmarkEnd w:id="0"/>
      <w:r w:rsidR="00241DB4">
        <w:rPr>
          <w:rFonts w:cs="Times New Roman"/>
          <w:szCs w:val="24"/>
        </w:rPr>
        <w:t>ffect</w:t>
      </w:r>
      <w:r w:rsidR="00BD76DD">
        <w:rPr>
          <w:rFonts w:cs="Times New Roman"/>
          <w:szCs w:val="24"/>
        </w:rPr>
        <w:t>s</w:t>
      </w:r>
      <w:r w:rsidR="00241DB4">
        <w:rPr>
          <w:rFonts w:cs="Times New Roman"/>
          <w:szCs w:val="24"/>
        </w:rPr>
        <w:t xml:space="preserve"> of </w:t>
      </w:r>
      <w:r w:rsidR="00F73C0F">
        <w:rPr>
          <w:rFonts w:cs="Times New Roman"/>
          <w:szCs w:val="24"/>
        </w:rPr>
        <w:t xml:space="preserve">vehicle </w:t>
      </w:r>
      <w:r w:rsidR="00F5488A">
        <w:rPr>
          <w:rFonts w:cs="Times New Roman"/>
          <w:szCs w:val="24"/>
        </w:rPr>
        <w:t xml:space="preserve">(n=3) </w:t>
      </w:r>
      <w:r w:rsidR="00F73C0F">
        <w:rPr>
          <w:rFonts w:cs="Times New Roman"/>
          <w:szCs w:val="24"/>
        </w:rPr>
        <w:t xml:space="preserve">or </w:t>
      </w:r>
      <w:r w:rsidR="00792645">
        <w:rPr>
          <w:rFonts w:cs="Times New Roman"/>
          <w:szCs w:val="24"/>
        </w:rPr>
        <w:t>NMDA receptor antagonists</w:t>
      </w:r>
      <w:r w:rsidR="00241DB4" w:rsidRPr="001549D3">
        <w:rPr>
          <w:rFonts w:cs="Times New Roman"/>
          <w:szCs w:val="24"/>
        </w:rPr>
        <w:t xml:space="preserve"> </w:t>
      </w:r>
      <w:r w:rsidR="00F5488A">
        <w:rPr>
          <w:rFonts w:cs="Times New Roman"/>
          <w:szCs w:val="24"/>
        </w:rPr>
        <w:t xml:space="preserve">(n=11) </w:t>
      </w:r>
      <w:r w:rsidR="00241DB4">
        <w:rPr>
          <w:rFonts w:cs="Times New Roman"/>
          <w:szCs w:val="24"/>
        </w:rPr>
        <w:t xml:space="preserve">on </w:t>
      </w:r>
      <w:r w:rsidR="00F5488A">
        <w:rPr>
          <w:rFonts w:cs="Times New Roman"/>
          <w:szCs w:val="24"/>
        </w:rPr>
        <w:t xml:space="preserve">the </w:t>
      </w:r>
      <w:r w:rsidR="00241DB4">
        <w:rPr>
          <w:rFonts w:cs="Times New Roman"/>
          <w:szCs w:val="24"/>
        </w:rPr>
        <w:t>magnitude of chem-LTP at 60 min post-induction.</w:t>
      </w:r>
      <w:r w:rsidR="000B313B">
        <w:rPr>
          <w:rFonts w:cs="Times New Roman"/>
          <w:szCs w:val="24"/>
        </w:rPr>
        <w:t xml:space="preserve"> </w:t>
      </w:r>
      <w:r w:rsidR="00DB2F3A">
        <w:t>Control data repeated from Figure 2.</w:t>
      </w:r>
    </w:p>
    <w:p w14:paraId="7B65BC41" w14:textId="46167845" w:rsidR="00DE23E8" w:rsidRPr="009D056E" w:rsidRDefault="00DE23E8" w:rsidP="009D056E">
      <w:pPr>
        <w:keepNext/>
        <w:rPr>
          <w:rFonts w:cs="Times New Roman"/>
          <w:szCs w:val="24"/>
        </w:rPr>
      </w:pPr>
    </w:p>
    <w:sectPr w:rsidR="00DE23E8" w:rsidRPr="009D056E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30800" w14:textId="77777777" w:rsidR="00E557A5" w:rsidRDefault="00E557A5" w:rsidP="00117666">
      <w:pPr>
        <w:spacing w:after="0"/>
      </w:pPr>
      <w:r>
        <w:separator/>
      </w:r>
    </w:p>
  </w:endnote>
  <w:endnote w:type="continuationSeparator" w:id="0">
    <w:p w14:paraId="7F02E692" w14:textId="77777777" w:rsidR="00E557A5" w:rsidRDefault="00E557A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6F48D6EF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73C0F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6F48D6EF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73C0F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783AE" w14:textId="77777777" w:rsidR="00E557A5" w:rsidRDefault="00E557A5" w:rsidP="00117666">
      <w:pPr>
        <w:spacing w:after="0"/>
      </w:pPr>
      <w:r>
        <w:separator/>
      </w:r>
    </w:p>
  </w:footnote>
  <w:footnote w:type="continuationSeparator" w:id="0">
    <w:p w14:paraId="6C8AFFC8" w14:textId="77777777" w:rsidR="00E557A5" w:rsidRDefault="00E557A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2MDKytDQztrA0s7RQ0lEKTi0uzszPAykwqgUARiuW4SwAAAA="/>
  </w:docVars>
  <w:rsids>
    <w:rsidRoot w:val="00ED20B5"/>
    <w:rsid w:val="0001436A"/>
    <w:rsid w:val="00034304"/>
    <w:rsid w:val="00035434"/>
    <w:rsid w:val="00052A14"/>
    <w:rsid w:val="00070338"/>
    <w:rsid w:val="00077D53"/>
    <w:rsid w:val="000B313B"/>
    <w:rsid w:val="00105FD9"/>
    <w:rsid w:val="00117666"/>
    <w:rsid w:val="001549D3"/>
    <w:rsid w:val="00160065"/>
    <w:rsid w:val="00177D84"/>
    <w:rsid w:val="00241DB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4D151B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92645"/>
    <w:rsid w:val="007C206C"/>
    <w:rsid w:val="00817DD6"/>
    <w:rsid w:val="0083759F"/>
    <w:rsid w:val="00885156"/>
    <w:rsid w:val="009151AA"/>
    <w:rsid w:val="00916A1D"/>
    <w:rsid w:val="0093429D"/>
    <w:rsid w:val="00943573"/>
    <w:rsid w:val="00964134"/>
    <w:rsid w:val="00970F7D"/>
    <w:rsid w:val="00994A3D"/>
    <w:rsid w:val="009C2B12"/>
    <w:rsid w:val="009D056E"/>
    <w:rsid w:val="00A174D9"/>
    <w:rsid w:val="00A24B45"/>
    <w:rsid w:val="00AA4D24"/>
    <w:rsid w:val="00AB6715"/>
    <w:rsid w:val="00B1671E"/>
    <w:rsid w:val="00B25EB8"/>
    <w:rsid w:val="00B37F4D"/>
    <w:rsid w:val="00B758B6"/>
    <w:rsid w:val="00BD76DD"/>
    <w:rsid w:val="00C52A7B"/>
    <w:rsid w:val="00C56BAF"/>
    <w:rsid w:val="00C679AA"/>
    <w:rsid w:val="00C75972"/>
    <w:rsid w:val="00CD066B"/>
    <w:rsid w:val="00CE4FEE"/>
    <w:rsid w:val="00D060CF"/>
    <w:rsid w:val="00DB2F3A"/>
    <w:rsid w:val="00DB59C3"/>
    <w:rsid w:val="00DC259A"/>
    <w:rsid w:val="00DE23E8"/>
    <w:rsid w:val="00E52377"/>
    <w:rsid w:val="00E537AD"/>
    <w:rsid w:val="00E557A5"/>
    <w:rsid w:val="00E64E17"/>
    <w:rsid w:val="00E82696"/>
    <w:rsid w:val="00E866C9"/>
    <w:rsid w:val="00EA3D3C"/>
    <w:rsid w:val="00EC090A"/>
    <w:rsid w:val="00ED20B5"/>
    <w:rsid w:val="00EF714F"/>
    <w:rsid w:val="00F46900"/>
    <w:rsid w:val="00F5488A"/>
    <w:rsid w:val="00F61D89"/>
    <w:rsid w:val="00F7327E"/>
    <w:rsid w:val="00F7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7F72FCB-41B4-412A-A4ED-BC0FD9FD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dadl2020@outlook.com</cp:lastModifiedBy>
  <cp:revision>10</cp:revision>
  <cp:lastPrinted>2013-10-03T12:51:00Z</cp:lastPrinted>
  <dcterms:created xsi:type="dcterms:W3CDTF">2022-08-18T13:27:00Z</dcterms:created>
  <dcterms:modified xsi:type="dcterms:W3CDTF">2022-08-31T16:55:00Z</dcterms:modified>
</cp:coreProperties>
</file>