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D087B" w14:textId="73BEE5FC" w:rsidR="00BC2EB3" w:rsidRPr="00BC2EB3" w:rsidRDefault="00BC2EB3" w:rsidP="00B11B79">
      <w:pPr>
        <w:spacing w:line="480" w:lineRule="auto"/>
        <w:jc w:val="center"/>
        <w:rPr>
          <w:rFonts w:ascii="Times New Roman" w:hAnsi="Times New Roman" w:cs="Times New Roman"/>
          <w:b/>
          <w:bCs/>
          <w:sz w:val="32"/>
          <w:szCs w:val="36"/>
        </w:rPr>
      </w:pPr>
      <w:r w:rsidRPr="00BC2EB3">
        <w:rPr>
          <w:rFonts w:ascii="Times New Roman" w:hAnsi="Times New Roman" w:cs="Times New Roman"/>
          <w:b/>
          <w:bCs/>
          <w:sz w:val="32"/>
          <w:szCs w:val="36"/>
        </w:rPr>
        <w:t xml:space="preserve"> </w:t>
      </w:r>
      <w:r w:rsidR="000A353F" w:rsidRPr="000A353F">
        <w:rPr>
          <w:rFonts w:ascii="Times New Roman" w:hAnsi="Times New Roman" w:cs="Times New Roman"/>
          <w:b/>
          <w:bCs/>
          <w:sz w:val="32"/>
          <w:szCs w:val="36"/>
        </w:rPr>
        <w:t>Western blot</w:t>
      </w:r>
      <w:r w:rsidRPr="00BC2EB3">
        <w:rPr>
          <w:rFonts w:ascii="Times New Roman" w:hAnsi="Times New Roman" w:cs="Times New Roman"/>
          <w:b/>
          <w:bCs/>
          <w:sz w:val="32"/>
          <w:szCs w:val="36"/>
        </w:rPr>
        <w:t xml:space="preserve"> images supplementary material</w:t>
      </w:r>
      <w:r w:rsidR="000A353F">
        <w:rPr>
          <w:rFonts w:ascii="Times New Roman" w:hAnsi="Times New Roman" w:cs="Times New Roman" w:hint="eastAsia"/>
          <w:b/>
          <w:bCs/>
          <w:sz w:val="32"/>
          <w:szCs w:val="36"/>
        </w:rPr>
        <w:t>s</w:t>
      </w:r>
    </w:p>
    <w:p w14:paraId="7C600533" w14:textId="77777777" w:rsidR="00BC2EB3" w:rsidRPr="000A353F" w:rsidRDefault="00BC2EB3" w:rsidP="00B11B79">
      <w:pPr>
        <w:spacing w:line="480" w:lineRule="auto"/>
        <w:ind w:firstLineChars="200" w:firstLine="480"/>
        <w:rPr>
          <w:rFonts w:ascii="Times New Roman" w:hAnsi="Times New Roman" w:cs="Times New Roman"/>
          <w:sz w:val="24"/>
          <w:szCs w:val="28"/>
        </w:rPr>
      </w:pPr>
    </w:p>
    <w:p w14:paraId="3AE23351" w14:textId="4BFEB726" w:rsidR="00B11B79" w:rsidRDefault="00BC2EB3" w:rsidP="00B11B79">
      <w:pPr>
        <w:spacing w:line="480" w:lineRule="auto"/>
        <w:ind w:firstLineChars="200" w:firstLine="480"/>
        <w:rPr>
          <w:rFonts w:ascii="Times New Roman" w:hAnsi="Times New Roman" w:cs="Times New Roman"/>
          <w:sz w:val="24"/>
          <w:szCs w:val="28"/>
        </w:rPr>
      </w:pPr>
      <w:r w:rsidRPr="00BC2EB3">
        <w:rPr>
          <w:rFonts w:ascii="Times New Roman" w:hAnsi="Times New Roman" w:cs="Times New Roman"/>
          <w:sz w:val="24"/>
          <w:szCs w:val="28"/>
        </w:rPr>
        <w:t xml:space="preserve"> </w:t>
      </w:r>
      <w:r w:rsidR="00591E68" w:rsidRPr="00591E68">
        <w:rPr>
          <w:rFonts w:ascii="Times New Roman" w:hAnsi="Times New Roman" w:cs="Times New Roman"/>
          <w:sz w:val="24"/>
          <w:szCs w:val="28"/>
        </w:rPr>
        <w:t>T</w:t>
      </w:r>
      <w:r w:rsidR="000A353F" w:rsidRPr="000A353F">
        <w:rPr>
          <w:rFonts w:ascii="Times New Roman" w:hAnsi="Times New Roman" w:cs="Times New Roman"/>
          <w:sz w:val="24"/>
          <w:szCs w:val="28"/>
        </w:rPr>
        <w:t>his section will provide images of the three replicate samples used for Western blot experiments. The three replicate experiments are from three independent mouse hippocampal samples in the same group. For Western blot, the top and bottom of each blot label the position of the Marker (specific molecular weights of each protein can be found in the legend or figures of the manuscript), and the group corresponding to each lane is labeled at the bottom of the image. All samples and controls used for a comparative analysis were run on the same blot</w:t>
      </w:r>
      <w:r w:rsidR="00140257">
        <w:rPr>
          <w:rFonts w:ascii="Times New Roman" w:hAnsi="Times New Roman" w:cs="Times New Roman"/>
          <w:sz w:val="24"/>
          <w:szCs w:val="28"/>
        </w:rPr>
        <w:t>.</w:t>
      </w:r>
    </w:p>
    <w:p w14:paraId="2FD9C84F" w14:textId="3262FB89" w:rsidR="00591E68" w:rsidRDefault="00591E68" w:rsidP="00B11B79">
      <w:pPr>
        <w:spacing w:line="480" w:lineRule="auto"/>
        <w:ind w:firstLineChars="200" w:firstLine="480"/>
        <w:rPr>
          <w:rFonts w:ascii="Times New Roman" w:hAnsi="Times New Roman" w:cs="Times New Roman"/>
          <w:sz w:val="24"/>
          <w:szCs w:val="28"/>
        </w:rPr>
      </w:pPr>
    </w:p>
    <w:p w14:paraId="1A589854" w14:textId="77777777" w:rsidR="00591E68" w:rsidRDefault="00591E68">
      <w:pPr>
        <w:widowControl/>
        <w:jc w:val="left"/>
        <w:rPr>
          <w:rFonts w:ascii="Times New Roman" w:hAnsi="Times New Roman" w:cs="Times New Roman"/>
          <w:sz w:val="24"/>
          <w:szCs w:val="28"/>
        </w:rPr>
      </w:pPr>
      <w:r>
        <w:rPr>
          <w:rFonts w:ascii="Times New Roman" w:hAnsi="Times New Roman" w:cs="Times New Roman"/>
          <w:sz w:val="24"/>
          <w:szCs w:val="28"/>
        </w:rPr>
        <w:br w:type="page"/>
      </w:r>
    </w:p>
    <w:p w14:paraId="001F29DF" w14:textId="0FC03F19" w:rsidR="00380BBD" w:rsidRDefault="00F15155" w:rsidP="00380BBD">
      <w:pPr>
        <w:spacing w:line="480" w:lineRule="auto"/>
        <w:ind w:firstLineChars="200" w:firstLine="480"/>
        <w:jc w:val="center"/>
        <w:rPr>
          <w:rFonts w:ascii="Times New Roman" w:hAnsi="Times New Roman" w:cs="Times New Roman"/>
          <w:sz w:val="24"/>
          <w:szCs w:val="28"/>
        </w:rPr>
      </w:pPr>
      <w:r w:rsidRPr="00F15155">
        <w:rPr>
          <w:rFonts w:ascii="Times New Roman" w:hAnsi="Times New Roman" w:cs="Times New Roman"/>
          <w:noProof/>
          <w:sz w:val="24"/>
          <w:szCs w:val="28"/>
        </w:rPr>
        <w:lastRenderedPageBreak/>
        <w:drawing>
          <wp:inline distT="0" distB="0" distL="0" distR="0" wp14:anchorId="6E3DACC5" wp14:editId="4A6007B2">
            <wp:extent cx="8863330" cy="1966595"/>
            <wp:effectExtent l="0" t="0" r="0" b="0"/>
            <wp:docPr id="17267584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63330" cy="1966595"/>
                    </a:xfrm>
                    <a:prstGeom prst="rect">
                      <a:avLst/>
                    </a:prstGeom>
                    <a:noFill/>
                    <a:ln>
                      <a:noFill/>
                    </a:ln>
                  </pic:spPr>
                </pic:pic>
              </a:graphicData>
            </a:graphic>
          </wp:inline>
        </w:drawing>
      </w:r>
    </w:p>
    <w:p w14:paraId="0F764E18" w14:textId="086C1081" w:rsidR="00380BBD" w:rsidRPr="00934AC1" w:rsidRDefault="00380BBD" w:rsidP="00380BBD">
      <w:pPr>
        <w:spacing w:line="480" w:lineRule="auto"/>
        <w:rPr>
          <w:rFonts w:ascii="Times New Roman" w:hAnsi="Times New Roman" w:cs="Times New Roman"/>
          <w:szCs w:val="21"/>
        </w:rPr>
      </w:pPr>
      <w:r w:rsidRPr="00934AC1">
        <w:rPr>
          <w:rFonts w:ascii="Times New Roman" w:hAnsi="Times New Roman" w:cs="Times New Roman" w:hint="eastAsia"/>
          <w:b/>
          <w:bCs/>
          <w:szCs w:val="21"/>
        </w:rPr>
        <w:t>Figure</w:t>
      </w:r>
      <w:r w:rsidRPr="00934AC1">
        <w:rPr>
          <w:rFonts w:ascii="Times New Roman" w:hAnsi="Times New Roman" w:cs="Times New Roman"/>
          <w:b/>
          <w:bCs/>
          <w:szCs w:val="21"/>
        </w:rPr>
        <w:t xml:space="preserve"> S</w:t>
      </w:r>
      <w:r w:rsidR="000A353F">
        <w:rPr>
          <w:rFonts w:ascii="Times New Roman" w:hAnsi="Times New Roman" w:cs="Times New Roman"/>
          <w:b/>
          <w:bCs/>
          <w:szCs w:val="21"/>
        </w:rPr>
        <w:t>1</w:t>
      </w:r>
      <w:r w:rsidRPr="00934AC1">
        <w:rPr>
          <w:rFonts w:ascii="Times New Roman" w:hAnsi="Times New Roman" w:cs="Times New Roman"/>
          <w:b/>
          <w:bCs/>
          <w:szCs w:val="21"/>
        </w:rPr>
        <w:t xml:space="preserve">. </w:t>
      </w:r>
      <w:r w:rsidRPr="00934AC1">
        <w:rPr>
          <w:rFonts w:ascii="Times New Roman" w:hAnsi="Times New Roman" w:cs="Times New Roman"/>
          <w:szCs w:val="21"/>
        </w:rPr>
        <w:t xml:space="preserve">Western blot images of </w:t>
      </w:r>
      <w:r w:rsidR="00F15155">
        <w:rPr>
          <w:rFonts w:ascii="Times New Roman" w:hAnsi="Times New Roman" w:cs="Times New Roman" w:hint="eastAsia"/>
          <w:szCs w:val="21"/>
        </w:rPr>
        <w:t>GR</w:t>
      </w:r>
      <w:r w:rsidR="00934AC1" w:rsidRPr="00934AC1">
        <w:rPr>
          <w:rFonts w:ascii="Times New Roman" w:hAnsi="Times New Roman" w:cs="Times New Roman"/>
          <w:szCs w:val="21"/>
        </w:rPr>
        <w:t xml:space="preserve"> (90 kDa)</w:t>
      </w:r>
      <w:r w:rsidRPr="00934AC1">
        <w:rPr>
          <w:rFonts w:ascii="Times New Roman" w:hAnsi="Times New Roman" w:cs="Times New Roman"/>
          <w:szCs w:val="21"/>
        </w:rPr>
        <w:t xml:space="preserve"> </w:t>
      </w:r>
      <w:r w:rsidR="00027BBF">
        <w:rPr>
          <w:rFonts w:ascii="Times New Roman" w:hAnsi="Times New Roman" w:cs="Times New Roman"/>
          <w:szCs w:val="21"/>
        </w:rPr>
        <w:t>in</w:t>
      </w:r>
      <w:r w:rsidR="00027BBF" w:rsidRPr="00027BBF">
        <w:rPr>
          <w:rFonts w:ascii="Times New Roman" w:hAnsi="Times New Roman" w:cs="Times New Roman"/>
          <w:szCs w:val="21"/>
        </w:rPr>
        <w:t xml:space="preserve"> mouse hippocampus</w:t>
      </w:r>
      <w:r w:rsidR="00EE0501">
        <w:rPr>
          <w:rFonts w:ascii="Times New Roman" w:hAnsi="Times New Roman" w:cs="Times New Roman" w:hint="eastAsia"/>
          <w:szCs w:val="21"/>
        </w:rPr>
        <w:t xml:space="preserve">, </w:t>
      </w:r>
      <w:r w:rsidR="00EE0501" w:rsidRPr="00EE0501">
        <w:rPr>
          <w:rFonts w:ascii="Times New Roman" w:hAnsi="Times New Roman" w:cs="Times New Roman"/>
          <w:szCs w:val="21"/>
        </w:rPr>
        <w:t xml:space="preserve">corresponding to Figure 5(B) in the main text of the </w:t>
      </w:r>
      <w:proofErr w:type="gramStart"/>
      <w:r w:rsidR="00EE0501" w:rsidRPr="00EE0501">
        <w:rPr>
          <w:rFonts w:ascii="Times New Roman" w:hAnsi="Times New Roman" w:cs="Times New Roman"/>
          <w:szCs w:val="21"/>
        </w:rPr>
        <w:t>manuscript.</w:t>
      </w:r>
      <w:r w:rsidRPr="00934AC1">
        <w:rPr>
          <w:rFonts w:ascii="Times New Roman" w:hAnsi="Times New Roman" w:cs="Times New Roman"/>
          <w:szCs w:val="21"/>
        </w:rPr>
        <w:t>.</w:t>
      </w:r>
      <w:proofErr w:type="gramEnd"/>
      <w:r w:rsidRPr="00934AC1">
        <w:rPr>
          <w:rFonts w:ascii="Times New Roman" w:hAnsi="Times New Roman" w:cs="Times New Roman"/>
          <w:szCs w:val="21"/>
        </w:rPr>
        <w:t xml:space="preserve"> The three replicate experiments are from three independent mouse hippocampal samples in the same group</w:t>
      </w:r>
      <w:r w:rsidRPr="00934AC1">
        <w:rPr>
          <w:rFonts w:ascii="Times New Roman" w:hAnsi="Times New Roman" w:cs="Times New Roman" w:hint="eastAsia"/>
          <w:szCs w:val="21"/>
        </w:rPr>
        <w:t xml:space="preserve"> and</w:t>
      </w:r>
      <w:r w:rsidRPr="00934AC1">
        <w:rPr>
          <w:szCs w:val="21"/>
        </w:rPr>
        <w:t xml:space="preserve"> </w:t>
      </w:r>
      <w:r w:rsidRPr="00934AC1">
        <w:rPr>
          <w:rFonts w:ascii="Times New Roman" w:hAnsi="Times New Roman" w:cs="Times New Roman" w:hint="eastAsia"/>
          <w:szCs w:val="21"/>
        </w:rPr>
        <w:t>a</w:t>
      </w:r>
      <w:r w:rsidRPr="00934AC1">
        <w:rPr>
          <w:rFonts w:ascii="Times New Roman" w:hAnsi="Times New Roman" w:cs="Times New Roman"/>
          <w:szCs w:val="21"/>
        </w:rPr>
        <w:t>ll samples and controls used for a comparative analysis were run on the same blot.</w:t>
      </w:r>
    </w:p>
    <w:p w14:paraId="4E64385A" w14:textId="77777777" w:rsidR="00380BBD" w:rsidRPr="00380BBD" w:rsidRDefault="00380BBD" w:rsidP="00B11B79">
      <w:pPr>
        <w:spacing w:line="480" w:lineRule="auto"/>
        <w:ind w:firstLineChars="200" w:firstLine="480"/>
        <w:rPr>
          <w:rFonts w:ascii="Times New Roman" w:hAnsi="Times New Roman" w:cs="Times New Roman"/>
          <w:sz w:val="24"/>
          <w:szCs w:val="28"/>
        </w:rPr>
      </w:pPr>
    </w:p>
    <w:p w14:paraId="5888690E" w14:textId="01AE3D7E" w:rsidR="00BC2EB3" w:rsidRDefault="00F15155" w:rsidP="00B11B79">
      <w:pPr>
        <w:spacing w:line="480" w:lineRule="auto"/>
        <w:ind w:firstLineChars="200" w:firstLine="480"/>
        <w:jc w:val="center"/>
        <w:rPr>
          <w:rFonts w:ascii="Times New Roman" w:hAnsi="Times New Roman" w:cs="Times New Roman"/>
          <w:sz w:val="24"/>
          <w:szCs w:val="28"/>
        </w:rPr>
      </w:pPr>
      <w:r w:rsidRPr="00F15155">
        <w:rPr>
          <w:rFonts w:ascii="Times New Roman" w:hAnsi="Times New Roman" w:cs="Times New Roman"/>
          <w:noProof/>
          <w:sz w:val="24"/>
          <w:szCs w:val="28"/>
        </w:rPr>
        <w:lastRenderedPageBreak/>
        <w:drawing>
          <wp:inline distT="0" distB="0" distL="0" distR="0" wp14:anchorId="71A02FD7" wp14:editId="672E4C8D">
            <wp:extent cx="8677050" cy="3600000"/>
            <wp:effectExtent l="0" t="0" r="0" b="635"/>
            <wp:docPr id="2331345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77050" cy="3600000"/>
                    </a:xfrm>
                    <a:prstGeom prst="rect">
                      <a:avLst/>
                    </a:prstGeom>
                    <a:noFill/>
                    <a:ln>
                      <a:noFill/>
                    </a:ln>
                  </pic:spPr>
                </pic:pic>
              </a:graphicData>
            </a:graphic>
          </wp:inline>
        </w:drawing>
      </w:r>
    </w:p>
    <w:p w14:paraId="47183C7C" w14:textId="21A75553" w:rsidR="00380BBD" w:rsidRPr="00934AC1" w:rsidRDefault="007B7EA0" w:rsidP="00B11B79">
      <w:pPr>
        <w:spacing w:line="480" w:lineRule="auto"/>
        <w:rPr>
          <w:rFonts w:ascii="Times New Roman" w:hAnsi="Times New Roman" w:cs="Times New Roman"/>
          <w:szCs w:val="21"/>
        </w:rPr>
      </w:pPr>
      <w:r w:rsidRPr="00934AC1">
        <w:rPr>
          <w:rFonts w:ascii="Times New Roman" w:hAnsi="Times New Roman" w:cs="Times New Roman" w:hint="eastAsia"/>
          <w:b/>
          <w:bCs/>
          <w:szCs w:val="21"/>
        </w:rPr>
        <w:t>Figure</w:t>
      </w:r>
      <w:r w:rsidRPr="00934AC1">
        <w:rPr>
          <w:rFonts w:ascii="Times New Roman" w:hAnsi="Times New Roman" w:cs="Times New Roman"/>
          <w:b/>
          <w:bCs/>
          <w:szCs w:val="21"/>
        </w:rPr>
        <w:t xml:space="preserve"> S</w:t>
      </w:r>
      <w:r w:rsidR="000A353F">
        <w:rPr>
          <w:rFonts w:ascii="Times New Roman" w:hAnsi="Times New Roman" w:cs="Times New Roman"/>
          <w:b/>
          <w:bCs/>
          <w:szCs w:val="21"/>
        </w:rPr>
        <w:t>2</w:t>
      </w:r>
      <w:r w:rsidRPr="00934AC1">
        <w:rPr>
          <w:rFonts w:ascii="Times New Roman" w:hAnsi="Times New Roman" w:cs="Times New Roman"/>
          <w:b/>
          <w:bCs/>
          <w:szCs w:val="21"/>
        </w:rPr>
        <w:t xml:space="preserve">. </w:t>
      </w:r>
      <w:r w:rsidRPr="00934AC1">
        <w:rPr>
          <w:rFonts w:ascii="Times New Roman" w:hAnsi="Times New Roman" w:cs="Times New Roman"/>
          <w:szCs w:val="21"/>
        </w:rPr>
        <w:t xml:space="preserve">Western blot images of </w:t>
      </w:r>
      <w:r w:rsidR="00F15155">
        <w:rPr>
          <w:rFonts w:ascii="Times New Roman" w:hAnsi="Times New Roman" w:cs="Times New Roman" w:hint="eastAsia"/>
          <w:szCs w:val="21"/>
        </w:rPr>
        <w:t>mTOR</w:t>
      </w:r>
      <w:r w:rsidR="00F15155" w:rsidRPr="00934AC1">
        <w:rPr>
          <w:rFonts w:ascii="Times New Roman" w:hAnsi="Times New Roman" w:cs="Times New Roman"/>
          <w:szCs w:val="21"/>
        </w:rPr>
        <w:t xml:space="preserve"> (</w:t>
      </w:r>
      <w:r w:rsidR="00F15155">
        <w:rPr>
          <w:rFonts w:ascii="Times New Roman" w:hAnsi="Times New Roman" w:cs="Times New Roman" w:hint="eastAsia"/>
          <w:szCs w:val="21"/>
        </w:rPr>
        <w:t>289</w:t>
      </w:r>
      <w:r w:rsidR="00F15155" w:rsidRPr="00934AC1">
        <w:rPr>
          <w:rFonts w:ascii="Times New Roman" w:hAnsi="Times New Roman" w:cs="Times New Roman"/>
          <w:szCs w:val="21"/>
        </w:rPr>
        <w:t xml:space="preserve"> kDa)</w:t>
      </w:r>
      <w:r w:rsidR="00F15155">
        <w:rPr>
          <w:rFonts w:ascii="Times New Roman" w:hAnsi="Times New Roman" w:cs="Times New Roman" w:hint="eastAsia"/>
          <w:szCs w:val="21"/>
        </w:rPr>
        <w:t>, PI3K</w:t>
      </w:r>
      <w:r w:rsidR="00380BBD" w:rsidRPr="00934AC1">
        <w:rPr>
          <w:rFonts w:ascii="Times New Roman" w:hAnsi="Times New Roman" w:cs="Times New Roman"/>
          <w:szCs w:val="21"/>
        </w:rPr>
        <w:t xml:space="preserve"> (</w:t>
      </w:r>
      <w:r w:rsidR="00F15155">
        <w:rPr>
          <w:rFonts w:ascii="Times New Roman" w:hAnsi="Times New Roman" w:cs="Times New Roman" w:hint="eastAsia"/>
          <w:szCs w:val="21"/>
        </w:rPr>
        <w:t>85</w:t>
      </w:r>
      <w:r w:rsidR="00380BBD" w:rsidRPr="00934AC1">
        <w:rPr>
          <w:rFonts w:ascii="Times New Roman" w:hAnsi="Times New Roman" w:cs="Times New Roman"/>
          <w:szCs w:val="21"/>
        </w:rPr>
        <w:t xml:space="preserve"> kDa)</w:t>
      </w:r>
      <w:r w:rsidRPr="00934AC1">
        <w:rPr>
          <w:rFonts w:ascii="Times New Roman" w:hAnsi="Times New Roman" w:cs="Times New Roman"/>
          <w:szCs w:val="21"/>
        </w:rPr>
        <w:t xml:space="preserve"> and </w:t>
      </w:r>
      <w:r w:rsidR="00F15155">
        <w:rPr>
          <w:rFonts w:ascii="Times New Roman" w:hAnsi="Times New Roman" w:cs="Times New Roman" w:hint="eastAsia"/>
          <w:szCs w:val="21"/>
        </w:rPr>
        <w:t>AKT</w:t>
      </w:r>
      <w:r w:rsidR="00934AC1" w:rsidRPr="00934AC1">
        <w:rPr>
          <w:rFonts w:ascii="Times New Roman" w:hAnsi="Times New Roman" w:cs="Times New Roman"/>
          <w:szCs w:val="21"/>
        </w:rPr>
        <w:t xml:space="preserve"> (</w:t>
      </w:r>
      <w:r w:rsidR="00F15155">
        <w:rPr>
          <w:rFonts w:ascii="Times New Roman" w:hAnsi="Times New Roman" w:cs="Times New Roman" w:hint="eastAsia"/>
          <w:szCs w:val="21"/>
        </w:rPr>
        <w:t>60</w:t>
      </w:r>
      <w:r w:rsidR="00934AC1" w:rsidRPr="00934AC1">
        <w:rPr>
          <w:rFonts w:ascii="Times New Roman" w:hAnsi="Times New Roman" w:cs="Times New Roman"/>
          <w:szCs w:val="21"/>
        </w:rPr>
        <w:t xml:space="preserve"> kDa)</w:t>
      </w:r>
      <w:r w:rsidR="00027BBF">
        <w:rPr>
          <w:rFonts w:ascii="Times New Roman" w:hAnsi="Times New Roman" w:cs="Times New Roman"/>
          <w:szCs w:val="21"/>
        </w:rPr>
        <w:t xml:space="preserve"> in</w:t>
      </w:r>
      <w:r w:rsidR="00027BBF" w:rsidRPr="00027BBF">
        <w:rPr>
          <w:rFonts w:ascii="Times New Roman" w:hAnsi="Times New Roman" w:cs="Times New Roman"/>
          <w:szCs w:val="21"/>
        </w:rPr>
        <w:t xml:space="preserve"> mouse hippocampus</w:t>
      </w:r>
      <w:r w:rsidR="00EE0501">
        <w:rPr>
          <w:rFonts w:ascii="Times New Roman" w:hAnsi="Times New Roman" w:cs="Times New Roman" w:hint="eastAsia"/>
          <w:szCs w:val="21"/>
        </w:rPr>
        <w:t>,</w:t>
      </w:r>
      <w:r w:rsidR="00EE0501" w:rsidRPr="00EE0501">
        <w:t xml:space="preserve"> </w:t>
      </w:r>
      <w:r w:rsidR="00EE0501" w:rsidRPr="00EE0501">
        <w:rPr>
          <w:rFonts w:ascii="Times New Roman" w:hAnsi="Times New Roman" w:cs="Times New Roman"/>
          <w:szCs w:val="21"/>
        </w:rPr>
        <w:t xml:space="preserve">corresponding to Figure </w:t>
      </w:r>
      <w:r w:rsidR="00EE0501">
        <w:rPr>
          <w:rFonts w:ascii="Times New Roman" w:hAnsi="Times New Roman" w:cs="Times New Roman" w:hint="eastAsia"/>
          <w:szCs w:val="21"/>
        </w:rPr>
        <w:t>10</w:t>
      </w:r>
      <w:r w:rsidR="00EE0501" w:rsidRPr="00EE0501">
        <w:rPr>
          <w:rFonts w:ascii="Times New Roman" w:hAnsi="Times New Roman" w:cs="Times New Roman"/>
          <w:szCs w:val="21"/>
        </w:rPr>
        <w:t>(</w:t>
      </w:r>
      <w:r w:rsidR="00EE0501">
        <w:rPr>
          <w:rFonts w:ascii="Times New Roman" w:hAnsi="Times New Roman" w:cs="Times New Roman" w:hint="eastAsia"/>
          <w:szCs w:val="21"/>
        </w:rPr>
        <w:t>A</w:t>
      </w:r>
      <w:r w:rsidR="00EE0501" w:rsidRPr="00EE0501">
        <w:rPr>
          <w:rFonts w:ascii="Times New Roman" w:hAnsi="Times New Roman" w:cs="Times New Roman"/>
          <w:szCs w:val="21"/>
        </w:rPr>
        <w:t>) in the main text of the manuscript</w:t>
      </w:r>
      <w:r w:rsidR="00B11B79" w:rsidRPr="00934AC1">
        <w:rPr>
          <w:rFonts w:ascii="Times New Roman" w:hAnsi="Times New Roman" w:cs="Times New Roman"/>
          <w:szCs w:val="21"/>
        </w:rPr>
        <w:t>. The three replicate experiments are from three independent mouse hippocampal samples in the same group</w:t>
      </w:r>
      <w:r w:rsidR="00380BBD" w:rsidRPr="00934AC1">
        <w:rPr>
          <w:rFonts w:ascii="Times New Roman" w:hAnsi="Times New Roman" w:cs="Times New Roman" w:hint="eastAsia"/>
          <w:szCs w:val="21"/>
        </w:rPr>
        <w:t xml:space="preserve"> and</w:t>
      </w:r>
      <w:r w:rsidR="00380BBD" w:rsidRPr="00934AC1">
        <w:rPr>
          <w:szCs w:val="21"/>
        </w:rPr>
        <w:t xml:space="preserve"> </w:t>
      </w:r>
      <w:r w:rsidR="00380BBD" w:rsidRPr="00934AC1">
        <w:rPr>
          <w:rFonts w:ascii="Times New Roman" w:hAnsi="Times New Roman" w:cs="Times New Roman" w:hint="eastAsia"/>
          <w:szCs w:val="21"/>
        </w:rPr>
        <w:t>a</w:t>
      </w:r>
      <w:r w:rsidR="00380BBD" w:rsidRPr="00934AC1">
        <w:rPr>
          <w:rFonts w:ascii="Times New Roman" w:hAnsi="Times New Roman" w:cs="Times New Roman"/>
          <w:szCs w:val="21"/>
        </w:rPr>
        <w:t>ll samples and controls used for a comparative analysis were run on the same blot.</w:t>
      </w:r>
    </w:p>
    <w:p w14:paraId="5619AF06" w14:textId="7337F8F3" w:rsidR="00F15155" w:rsidRDefault="00F15155" w:rsidP="00F15155">
      <w:pPr>
        <w:spacing w:line="480" w:lineRule="auto"/>
        <w:ind w:firstLineChars="200" w:firstLine="480"/>
        <w:jc w:val="center"/>
        <w:rPr>
          <w:rFonts w:ascii="Times New Roman" w:hAnsi="Times New Roman" w:cs="Times New Roman"/>
          <w:sz w:val="24"/>
          <w:szCs w:val="28"/>
        </w:rPr>
      </w:pPr>
      <w:r w:rsidRPr="00F15155">
        <w:rPr>
          <w:rFonts w:ascii="Times New Roman" w:hAnsi="Times New Roman" w:cs="Times New Roman"/>
          <w:noProof/>
          <w:sz w:val="24"/>
          <w:szCs w:val="28"/>
        </w:rPr>
        <w:lastRenderedPageBreak/>
        <w:drawing>
          <wp:inline distT="0" distB="0" distL="0" distR="0" wp14:anchorId="3337AB47" wp14:editId="7CD08683">
            <wp:extent cx="8518189" cy="3600000"/>
            <wp:effectExtent l="0" t="0" r="0" b="635"/>
            <wp:docPr id="15168319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18189" cy="3600000"/>
                    </a:xfrm>
                    <a:prstGeom prst="rect">
                      <a:avLst/>
                    </a:prstGeom>
                    <a:noFill/>
                    <a:ln>
                      <a:noFill/>
                    </a:ln>
                  </pic:spPr>
                </pic:pic>
              </a:graphicData>
            </a:graphic>
          </wp:inline>
        </w:drawing>
      </w:r>
    </w:p>
    <w:p w14:paraId="325C6D18" w14:textId="24215DBD" w:rsidR="00F15155" w:rsidRPr="00934AC1" w:rsidRDefault="00F15155" w:rsidP="00F15155">
      <w:pPr>
        <w:spacing w:line="480" w:lineRule="auto"/>
        <w:rPr>
          <w:rFonts w:ascii="Times New Roman" w:hAnsi="Times New Roman" w:cs="Times New Roman"/>
          <w:szCs w:val="21"/>
        </w:rPr>
      </w:pPr>
      <w:r w:rsidRPr="00934AC1">
        <w:rPr>
          <w:rFonts w:ascii="Times New Roman" w:hAnsi="Times New Roman" w:cs="Times New Roman" w:hint="eastAsia"/>
          <w:b/>
          <w:bCs/>
          <w:szCs w:val="21"/>
        </w:rPr>
        <w:t>Figure</w:t>
      </w:r>
      <w:r w:rsidRPr="00934AC1">
        <w:rPr>
          <w:rFonts w:ascii="Times New Roman" w:hAnsi="Times New Roman" w:cs="Times New Roman"/>
          <w:b/>
          <w:bCs/>
          <w:szCs w:val="21"/>
        </w:rPr>
        <w:t xml:space="preserve"> S</w:t>
      </w:r>
      <w:r>
        <w:rPr>
          <w:rFonts w:ascii="Times New Roman" w:hAnsi="Times New Roman" w:cs="Times New Roman"/>
          <w:b/>
          <w:bCs/>
          <w:szCs w:val="21"/>
        </w:rPr>
        <w:t>2</w:t>
      </w:r>
      <w:r w:rsidRPr="00934AC1">
        <w:rPr>
          <w:rFonts w:ascii="Times New Roman" w:hAnsi="Times New Roman" w:cs="Times New Roman"/>
          <w:b/>
          <w:bCs/>
          <w:szCs w:val="21"/>
        </w:rPr>
        <w:t xml:space="preserve">. </w:t>
      </w:r>
      <w:r w:rsidRPr="00934AC1">
        <w:rPr>
          <w:rFonts w:ascii="Times New Roman" w:hAnsi="Times New Roman" w:cs="Times New Roman"/>
          <w:szCs w:val="21"/>
        </w:rPr>
        <w:t xml:space="preserve">Western blot images of </w:t>
      </w:r>
      <w:r>
        <w:rPr>
          <w:rFonts w:ascii="Times New Roman" w:hAnsi="Times New Roman" w:cs="Times New Roman" w:hint="eastAsia"/>
          <w:szCs w:val="21"/>
        </w:rPr>
        <w:t>p-mTOR</w:t>
      </w:r>
      <w:r w:rsidRPr="00934AC1">
        <w:rPr>
          <w:rFonts w:ascii="Times New Roman" w:hAnsi="Times New Roman" w:cs="Times New Roman"/>
          <w:szCs w:val="21"/>
        </w:rPr>
        <w:t xml:space="preserve"> (</w:t>
      </w:r>
      <w:r>
        <w:rPr>
          <w:rFonts w:ascii="Times New Roman" w:hAnsi="Times New Roman" w:cs="Times New Roman" w:hint="eastAsia"/>
          <w:szCs w:val="21"/>
        </w:rPr>
        <w:t>289</w:t>
      </w:r>
      <w:r w:rsidRPr="00934AC1">
        <w:rPr>
          <w:rFonts w:ascii="Times New Roman" w:hAnsi="Times New Roman" w:cs="Times New Roman"/>
          <w:szCs w:val="21"/>
        </w:rPr>
        <w:t xml:space="preserve"> kDa)</w:t>
      </w:r>
      <w:r>
        <w:rPr>
          <w:rFonts w:ascii="Times New Roman" w:hAnsi="Times New Roman" w:cs="Times New Roman" w:hint="eastAsia"/>
          <w:szCs w:val="21"/>
        </w:rPr>
        <w:t>, p-PI3K</w:t>
      </w:r>
      <w:r w:rsidRPr="00934AC1">
        <w:rPr>
          <w:rFonts w:ascii="Times New Roman" w:hAnsi="Times New Roman" w:cs="Times New Roman"/>
          <w:szCs w:val="21"/>
        </w:rPr>
        <w:t xml:space="preserve"> (</w:t>
      </w:r>
      <w:r>
        <w:rPr>
          <w:rFonts w:ascii="Times New Roman" w:hAnsi="Times New Roman" w:cs="Times New Roman" w:hint="eastAsia"/>
          <w:szCs w:val="21"/>
        </w:rPr>
        <w:t>85</w:t>
      </w:r>
      <w:r w:rsidRPr="00934AC1">
        <w:rPr>
          <w:rFonts w:ascii="Times New Roman" w:hAnsi="Times New Roman" w:cs="Times New Roman"/>
          <w:szCs w:val="21"/>
        </w:rPr>
        <w:t xml:space="preserve"> kDa) and </w:t>
      </w:r>
      <w:r>
        <w:rPr>
          <w:rFonts w:ascii="Times New Roman" w:hAnsi="Times New Roman" w:cs="Times New Roman" w:hint="eastAsia"/>
          <w:szCs w:val="21"/>
        </w:rPr>
        <w:t>p-AKT</w:t>
      </w:r>
      <w:r w:rsidRPr="00934AC1">
        <w:rPr>
          <w:rFonts w:ascii="Times New Roman" w:hAnsi="Times New Roman" w:cs="Times New Roman"/>
          <w:szCs w:val="21"/>
        </w:rPr>
        <w:t xml:space="preserve"> (</w:t>
      </w:r>
      <w:r>
        <w:rPr>
          <w:rFonts w:ascii="Times New Roman" w:hAnsi="Times New Roman" w:cs="Times New Roman" w:hint="eastAsia"/>
          <w:szCs w:val="21"/>
        </w:rPr>
        <w:t>60</w:t>
      </w:r>
      <w:r w:rsidRPr="00934AC1">
        <w:rPr>
          <w:rFonts w:ascii="Times New Roman" w:hAnsi="Times New Roman" w:cs="Times New Roman"/>
          <w:szCs w:val="21"/>
        </w:rPr>
        <w:t xml:space="preserve"> kDa)</w:t>
      </w:r>
      <w:r>
        <w:rPr>
          <w:rFonts w:ascii="Times New Roman" w:hAnsi="Times New Roman" w:cs="Times New Roman"/>
          <w:szCs w:val="21"/>
        </w:rPr>
        <w:t xml:space="preserve"> in</w:t>
      </w:r>
      <w:r w:rsidRPr="00027BBF">
        <w:rPr>
          <w:rFonts w:ascii="Times New Roman" w:hAnsi="Times New Roman" w:cs="Times New Roman"/>
          <w:szCs w:val="21"/>
        </w:rPr>
        <w:t xml:space="preserve"> mouse hippocampus</w:t>
      </w:r>
      <w:r w:rsidR="00EE0501">
        <w:rPr>
          <w:rFonts w:ascii="Times New Roman" w:hAnsi="Times New Roman" w:cs="Times New Roman" w:hint="eastAsia"/>
          <w:szCs w:val="21"/>
        </w:rPr>
        <w:t>,</w:t>
      </w:r>
      <w:r w:rsidR="00EE0501" w:rsidRPr="00EE0501">
        <w:t xml:space="preserve"> </w:t>
      </w:r>
      <w:r w:rsidR="00EE0501" w:rsidRPr="00EE0501">
        <w:rPr>
          <w:rFonts w:ascii="Times New Roman" w:hAnsi="Times New Roman" w:cs="Times New Roman"/>
          <w:szCs w:val="21"/>
        </w:rPr>
        <w:t xml:space="preserve">corresponding to Figure </w:t>
      </w:r>
      <w:r w:rsidR="00EE0501">
        <w:rPr>
          <w:rFonts w:ascii="Times New Roman" w:hAnsi="Times New Roman" w:cs="Times New Roman" w:hint="eastAsia"/>
          <w:szCs w:val="21"/>
        </w:rPr>
        <w:t>10</w:t>
      </w:r>
      <w:r w:rsidR="00EE0501" w:rsidRPr="00EE0501">
        <w:rPr>
          <w:rFonts w:ascii="Times New Roman" w:hAnsi="Times New Roman" w:cs="Times New Roman"/>
          <w:szCs w:val="21"/>
        </w:rPr>
        <w:t>(</w:t>
      </w:r>
      <w:r w:rsidR="00EE0501">
        <w:rPr>
          <w:rFonts w:ascii="Times New Roman" w:hAnsi="Times New Roman" w:cs="Times New Roman" w:hint="eastAsia"/>
          <w:szCs w:val="21"/>
        </w:rPr>
        <w:t>A</w:t>
      </w:r>
      <w:r w:rsidR="00EE0501" w:rsidRPr="00EE0501">
        <w:rPr>
          <w:rFonts w:ascii="Times New Roman" w:hAnsi="Times New Roman" w:cs="Times New Roman"/>
          <w:szCs w:val="21"/>
        </w:rPr>
        <w:t>) in the main text of the manuscript</w:t>
      </w:r>
      <w:r w:rsidRPr="00934AC1">
        <w:rPr>
          <w:rFonts w:ascii="Times New Roman" w:hAnsi="Times New Roman" w:cs="Times New Roman"/>
          <w:szCs w:val="21"/>
        </w:rPr>
        <w:t>. The three replicate experiments are from three independent mouse hippocampal samples in the same group</w:t>
      </w:r>
      <w:r w:rsidRPr="00934AC1">
        <w:rPr>
          <w:rFonts w:ascii="Times New Roman" w:hAnsi="Times New Roman" w:cs="Times New Roman" w:hint="eastAsia"/>
          <w:szCs w:val="21"/>
        </w:rPr>
        <w:t xml:space="preserve"> and</w:t>
      </w:r>
      <w:r w:rsidRPr="00934AC1">
        <w:rPr>
          <w:szCs w:val="21"/>
        </w:rPr>
        <w:t xml:space="preserve"> </w:t>
      </w:r>
      <w:r w:rsidRPr="00934AC1">
        <w:rPr>
          <w:rFonts w:ascii="Times New Roman" w:hAnsi="Times New Roman" w:cs="Times New Roman" w:hint="eastAsia"/>
          <w:szCs w:val="21"/>
        </w:rPr>
        <w:t>a</w:t>
      </w:r>
      <w:r w:rsidRPr="00934AC1">
        <w:rPr>
          <w:rFonts w:ascii="Times New Roman" w:hAnsi="Times New Roman" w:cs="Times New Roman"/>
          <w:szCs w:val="21"/>
        </w:rPr>
        <w:t>ll samples and controls used for a comparative analysis were run on the same blot.</w:t>
      </w:r>
    </w:p>
    <w:p w14:paraId="540F6A54" w14:textId="56F339A6" w:rsidR="004D2F55" w:rsidRPr="00F15155" w:rsidRDefault="004D2F55" w:rsidP="00F15155">
      <w:pPr>
        <w:widowControl/>
        <w:jc w:val="left"/>
        <w:rPr>
          <w:rFonts w:ascii="Times New Roman" w:hAnsi="Times New Roman" w:cs="Times New Roman"/>
        </w:rPr>
      </w:pPr>
    </w:p>
    <w:sectPr w:rsidR="004D2F55" w:rsidRPr="00F15155" w:rsidSect="00EE753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D2BF0" w14:textId="77777777" w:rsidR="00EE7534" w:rsidRDefault="00EE7534" w:rsidP="007F47D4">
      <w:r>
        <w:separator/>
      </w:r>
    </w:p>
  </w:endnote>
  <w:endnote w:type="continuationSeparator" w:id="0">
    <w:p w14:paraId="2E49E339" w14:textId="77777777" w:rsidR="00EE7534" w:rsidRDefault="00EE7534" w:rsidP="007F4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4449C" w14:textId="77777777" w:rsidR="00EE7534" w:rsidRDefault="00EE7534" w:rsidP="007F47D4">
      <w:r>
        <w:separator/>
      </w:r>
    </w:p>
  </w:footnote>
  <w:footnote w:type="continuationSeparator" w:id="0">
    <w:p w14:paraId="78A09C79" w14:textId="77777777" w:rsidR="00EE7534" w:rsidRDefault="00EE7534" w:rsidP="007F47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862"/>
    <w:rsid w:val="00027BBF"/>
    <w:rsid w:val="00027F69"/>
    <w:rsid w:val="000570A6"/>
    <w:rsid w:val="000A353F"/>
    <w:rsid w:val="000F02AB"/>
    <w:rsid w:val="00140257"/>
    <w:rsid w:val="00213258"/>
    <w:rsid w:val="00287880"/>
    <w:rsid w:val="00343BB0"/>
    <w:rsid w:val="00354DE2"/>
    <w:rsid w:val="00380BBD"/>
    <w:rsid w:val="004842D9"/>
    <w:rsid w:val="004D2F55"/>
    <w:rsid w:val="004E06C6"/>
    <w:rsid w:val="00591E68"/>
    <w:rsid w:val="005C2EF4"/>
    <w:rsid w:val="00642598"/>
    <w:rsid w:val="006C3118"/>
    <w:rsid w:val="007B7EA0"/>
    <w:rsid w:val="007F47D4"/>
    <w:rsid w:val="00813A05"/>
    <w:rsid w:val="008922CF"/>
    <w:rsid w:val="00921808"/>
    <w:rsid w:val="0093186F"/>
    <w:rsid w:val="00934AC1"/>
    <w:rsid w:val="00947481"/>
    <w:rsid w:val="00A647E7"/>
    <w:rsid w:val="00AD1AF2"/>
    <w:rsid w:val="00B11B79"/>
    <w:rsid w:val="00B16C89"/>
    <w:rsid w:val="00B46AF4"/>
    <w:rsid w:val="00BC2EB3"/>
    <w:rsid w:val="00C97641"/>
    <w:rsid w:val="00CB05EC"/>
    <w:rsid w:val="00CB0E4D"/>
    <w:rsid w:val="00D97862"/>
    <w:rsid w:val="00DE3976"/>
    <w:rsid w:val="00DF40D9"/>
    <w:rsid w:val="00E12DEB"/>
    <w:rsid w:val="00E34EE3"/>
    <w:rsid w:val="00EE0501"/>
    <w:rsid w:val="00EE7534"/>
    <w:rsid w:val="00F15155"/>
    <w:rsid w:val="00FC2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0792F"/>
  <w15:chartTrackingRefBased/>
  <w15:docId w15:val="{B2DE2C40-382E-4F3F-904F-BB29A77C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BB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7D4"/>
    <w:pPr>
      <w:tabs>
        <w:tab w:val="center" w:pos="4153"/>
        <w:tab w:val="right" w:pos="8306"/>
      </w:tabs>
      <w:snapToGrid w:val="0"/>
      <w:jc w:val="center"/>
    </w:pPr>
    <w:rPr>
      <w:sz w:val="18"/>
      <w:szCs w:val="18"/>
    </w:rPr>
  </w:style>
  <w:style w:type="character" w:customStyle="1" w:styleId="a4">
    <w:name w:val="页眉 字符"/>
    <w:basedOn w:val="a0"/>
    <w:link w:val="a3"/>
    <w:uiPriority w:val="99"/>
    <w:rsid w:val="007F47D4"/>
    <w:rPr>
      <w:sz w:val="18"/>
      <w:szCs w:val="18"/>
    </w:rPr>
  </w:style>
  <w:style w:type="paragraph" w:styleId="a5">
    <w:name w:val="footer"/>
    <w:basedOn w:val="a"/>
    <w:link w:val="a6"/>
    <w:uiPriority w:val="99"/>
    <w:unhideWhenUsed/>
    <w:rsid w:val="007F47D4"/>
    <w:pPr>
      <w:tabs>
        <w:tab w:val="center" w:pos="4153"/>
        <w:tab w:val="right" w:pos="8306"/>
      </w:tabs>
      <w:snapToGrid w:val="0"/>
      <w:jc w:val="left"/>
    </w:pPr>
    <w:rPr>
      <w:sz w:val="18"/>
      <w:szCs w:val="18"/>
    </w:rPr>
  </w:style>
  <w:style w:type="character" w:customStyle="1" w:styleId="a6">
    <w:name w:val="页脚 字符"/>
    <w:basedOn w:val="a0"/>
    <w:link w:val="a5"/>
    <w:uiPriority w:val="99"/>
    <w:rsid w:val="007F47D4"/>
    <w:rPr>
      <w:sz w:val="18"/>
      <w:szCs w:val="18"/>
    </w:rPr>
  </w:style>
  <w:style w:type="table" w:styleId="a7">
    <w:name w:val="Table Grid"/>
    <w:basedOn w:val="a1"/>
    <w:uiPriority w:val="39"/>
    <w:rsid w:val="007F47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46200">
      <w:bodyDiv w:val="1"/>
      <w:marLeft w:val="0"/>
      <w:marRight w:val="0"/>
      <w:marTop w:val="0"/>
      <w:marBottom w:val="0"/>
      <w:divBdr>
        <w:top w:val="none" w:sz="0" w:space="0" w:color="auto"/>
        <w:left w:val="none" w:sz="0" w:space="0" w:color="auto"/>
        <w:bottom w:val="none" w:sz="0" w:space="0" w:color="auto"/>
        <w:right w:val="none" w:sz="0" w:space="0" w:color="auto"/>
      </w:divBdr>
    </w:div>
    <w:div w:id="388068182">
      <w:bodyDiv w:val="1"/>
      <w:marLeft w:val="0"/>
      <w:marRight w:val="0"/>
      <w:marTop w:val="0"/>
      <w:marBottom w:val="0"/>
      <w:divBdr>
        <w:top w:val="none" w:sz="0" w:space="0" w:color="auto"/>
        <w:left w:val="none" w:sz="0" w:space="0" w:color="auto"/>
        <w:bottom w:val="none" w:sz="0" w:space="0" w:color="auto"/>
        <w:right w:val="none" w:sz="0" w:space="0" w:color="auto"/>
      </w:divBdr>
    </w:div>
    <w:div w:id="411776881">
      <w:bodyDiv w:val="1"/>
      <w:marLeft w:val="0"/>
      <w:marRight w:val="0"/>
      <w:marTop w:val="0"/>
      <w:marBottom w:val="0"/>
      <w:divBdr>
        <w:top w:val="none" w:sz="0" w:space="0" w:color="auto"/>
        <w:left w:val="none" w:sz="0" w:space="0" w:color="auto"/>
        <w:bottom w:val="none" w:sz="0" w:space="0" w:color="auto"/>
        <w:right w:val="none" w:sz="0" w:space="0" w:color="auto"/>
      </w:divBdr>
    </w:div>
    <w:div w:id="821583501">
      <w:bodyDiv w:val="1"/>
      <w:marLeft w:val="0"/>
      <w:marRight w:val="0"/>
      <w:marTop w:val="0"/>
      <w:marBottom w:val="0"/>
      <w:divBdr>
        <w:top w:val="none" w:sz="0" w:space="0" w:color="auto"/>
        <w:left w:val="none" w:sz="0" w:space="0" w:color="auto"/>
        <w:bottom w:val="none" w:sz="0" w:space="0" w:color="auto"/>
        <w:right w:val="none" w:sz="0" w:space="0" w:color="auto"/>
      </w:divBdr>
    </w:div>
    <w:div w:id="1150557618">
      <w:bodyDiv w:val="1"/>
      <w:marLeft w:val="0"/>
      <w:marRight w:val="0"/>
      <w:marTop w:val="0"/>
      <w:marBottom w:val="0"/>
      <w:divBdr>
        <w:top w:val="none" w:sz="0" w:space="0" w:color="auto"/>
        <w:left w:val="none" w:sz="0" w:space="0" w:color="auto"/>
        <w:bottom w:val="none" w:sz="0" w:space="0" w:color="auto"/>
        <w:right w:val="none" w:sz="0" w:space="0" w:color="auto"/>
      </w:divBdr>
    </w:div>
    <w:div w:id="1477600018">
      <w:bodyDiv w:val="1"/>
      <w:marLeft w:val="0"/>
      <w:marRight w:val="0"/>
      <w:marTop w:val="0"/>
      <w:marBottom w:val="0"/>
      <w:divBdr>
        <w:top w:val="none" w:sz="0" w:space="0" w:color="auto"/>
        <w:left w:val="none" w:sz="0" w:space="0" w:color="auto"/>
        <w:bottom w:val="none" w:sz="0" w:space="0" w:color="auto"/>
        <w:right w:val="none" w:sz="0" w:space="0" w:color="auto"/>
      </w:divBdr>
    </w:div>
    <w:div w:id="172335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 九僧</dc:creator>
  <cp:keywords/>
  <dc:description/>
  <cp:lastModifiedBy>Jiuseng Zeng</cp:lastModifiedBy>
  <cp:revision>12</cp:revision>
  <dcterms:created xsi:type="dcterms:W3CDTF">2023-08-16T08:40:00Z</dcterms:created>
  <dcterms:modified xsi:type="dcterms:W3CDTF">2024-03-14T13:14:00Z</dcterms:modified>
</cp:coreProperties>
</file>