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64452" w14:textId="2298631A" w:rsidR="00813236" w:rsidRDefault="00920827" w:rsidP="00920827">
      <w:pPr>
        <w:jc w:val="center"/>
        <w:rPr>
          <w:rFonts w:ascii="Times New Roman" w:hAnsi="Times New Roman" w:cs="Times New Roman"/>
        </w:rPr>
      </w:pPr>
      <w:r w:rsidRPr="00920827">
        <w:rPr>
          <w:rFonts w:ascii="Times New Roman" w:hAnsi="Times New Roman" w:cs="Times New Roman"/>
        </w:rPr>
        <w:t>Supplementary Methods</w:t>
      </w:r>
    </w:p>
    <w:p w14:paraId="007DF7D4" w14:textId="4E10669B" w:rsidR="00A45401" w:rsidRDefault="00A45401" w:rsidP="00920827">
      <w:pPr>
        <w:spacing w:line="480" w:lineRule="auto"/>
        <w:rPr>
          <w:rFonts w:ascii="Times New Roman" w:hAnsi="Times New Roman" w:cs="Times New Roman"/>
          <w:b/>
          <w:bCs/>
        </w:rPr>
      </w:pPr>
      <w:r>
        <w:rPr>
          <w:rFonts w:ascii="Times New Roman" w:hAnsi="Times New Roman" w:cs="Times New Roman" w:hint="eastAsia"/>
          <w:b/>
          <w:bCs/>
        </w:rPr>
        <w:t>A</w:t>
      </w:r>
      <w:r>
        <w:rPr>
          <w:rFonts w:ascii="Times New Roman" w:hAnsi="Times New Roman" w:cs="Times New Roman"/>
          <w:b/>
          <w:bCs/>
        </w:rPr>
        <w:t>nimal Experiments</w:t>
      </w:r>
    </w:p>
    <w:p w14:paraId="23848791" w14:textId="4AFCEE87" w:rsidR="00A45401" w:rsidRDefault="00EC07A6" w:rsidP="00A45401">
      <w:pPr>
        <w:spacing w:line="480" w:lineRule="auto"/>
        <w:rPr>
          <w:rFonts w:ascii="Times New Roman" w:hAnsi="Times New Roman" w:cs="Times New Roman"/>
        </w:rPr>
      </w:pPr>
      <w:r w:rsidRPr="00EC07A6">
        <w:rPr>
          <w:rFonts w:ascii="Times New Roman" w:hAnsi="Times New Roman" w:cs="Times New Roman"/>
        </w:rPr>
        <w:t>Mice aged 3 months (young) or 20 months (aged) were used to investigate motor coordination and muscle strength.</w:t>
      </w:r>
      <w:r>
        <w:rPr>
          <w:rFonts w:ascii="Times New Roman" w:hAnsi="Times New Roman" w:cs="Times New Roman" w:hint="eastAsia"/>
        </w:rPr>
        <w:t xml:space="preserve"> </w:t>
      </w:r>
      <w:r w:rsidR="004D3158" w:rsidRPr="004D3158">
        <w:rPr>
          <w:rFonts w:ascii="Times New Roman" w:hAnsi="Times New Roman" w:cs="Times New Roman"/>
        </w:rPr>
        <w:t>Following a one-week adaptation period, a series of behavioral tests assessing motor coordination were performed. Upon completion of the behavioral assessments, tissues were collected for subsequent histological analysis.</w:t>
      </w:r>
    </w:p>
    <w:p w14:paraId="2E518F08" w14:textId="1EAAB494" w:rsidR="00A45401" w:rsidRDefault="0009221B" w:rsidP="00A45401">
      <w:pPr>
        <w:spacing w:line="480" w:lineRule="auto"/>
        <w:rPr>
          <w:rFonts w:ascii="Times New Roman" w:hAnsi="Times New Roman" w:cs="Times New Roman"/>
        </w:rPr>
      </w:pPr>
      <w:r w:rsidRPr="0009221B">
        <w:rPr>
          <w:rFonts w:ascii="Times New Roman" w:hAnsi="Times New Roman" w:cs="Times New Roman"/>
        </w:rPr>
        <w:t>For adeno-associated virus (AAV) injection into muscles, 3-month-old male mice were used following a one-week adaptation period. The mice were then maintained under specific pathogen-free (SPF) conditions.</w:t>
      </w:r>
      <w:r>
        <w:rPr>
          <w:rFonts w:ascii="Times New Roman" w:hAnsi="Times New Roman" w:cs="Times New Roman" w:hint="eastAsia"/>
        </w:rPr>
        <w:t xml:space="preserve"> </w:t>
      </w:r>
      <w:r w:rsidR="00A45401">
        <w:rPr>
          <w:rFonts w:ascii="Times New Roman" w:hAnsi="Times New Roman" w:cs="Times New Roman"/>
        </w:rPr>
        <w:t>Living animal imaging was performed at the third week after AAV injection and the behavior tests were conducted at the fourth week. Then, the mice were sacrificed at the fifth week for histological analysis.</w:t>
      </w:r>
    </w:p>
    <w:p w14:paraId="09E8F915" w14:textId="0DFF9C52" w:rsidR="00A45401" w:rsidRDefault="00A45401" w:rsidP="00A45401">
      <w:pPr>
        <w:spacing w:line="480" w:lineRule="auto"/>
        <w:rPr>
          <w:rFonts w:ascii="Times New Roman" w:hAnsi="Times New Roman" w:cs="Times New Roman"/>
        </w:rPr>
      </w:pPr>
      <w:r>
        <w:rPr>
          <w:rFonts w:ascii="Times New Roman" w:hAnsi="Times New Roman" w:cs="Times New Roman" w:hint="eastAsia"/>
        </w:rPr>
        <w:t>For</w:t>
      </w:r>
      <w:r>
        <w:rPr>
          <w:rFonts w:ascii="Times New Roman" w:hAnsi="Times New Roman" w:cs="Times New Roman"/>
        </w:rPr>
        <w:t xml:space="preserve"> </w:t>
      </w:r>
      <w:r>
        <w:rPr>
          <w:rFonts w:ascii="Times New Roman" w:hAnsi="Times New Roman" w:cs="Times New Roman" w:hint="eastAsia"/>
        </w:rPr>
        <w:t>AAV</w:t>
      </w:r>
      <w:r>
        <w:rPr>
          <w:rFonts w:ascii="Times New Roman" w:hAnsi="Times New Roman" w:cs="Times New Roman"/>
        </w:rPr>
        <w:t xml:space="preserve"> injection on cerebellums, </w:t>
      </w:r>
      <w:r w:rsidR="00D567E7" w:rsidRPr="00D567E7">
        <w:rPr>
          <w:rFonts w:ascii="Times New Roman" w:hAnsi="Times New Roman" w:cs="Times New Roman"/>
        </w:rPr>
        <w:t>3-month-old male mice</w:t>
      </w:r>
      <w:r>
        <w:rPr>
          <w:rFonts w:ascii="Times New Roman" w:hAnsi="Times New Roman" w:cs="Times New Roman"/>
        </w:rPr>
        <w:t xml:space="preserve"> were used after one-week adaption stage. AAV was administrated into cerebellum via </w:t>
      </w:r>
      <w:r w:rsidR="00986E7F" w:rsidRPr="009C247F">
        <w:rPr>
          <w:rFonts w:ascii="Times New Roman" w:hAnsi="Times New Roman" w:cs="Times New Roman"/>
        </w:rPr>
        <w:t>stereotactic injection</w:t>
      </w:r>
      <w:r>
        <w:rPr>
          <w:rFonts w:ascii="Times New Roman" w:hAnsi="Times New Roman" w:cs="Times New Roman"/>
        </w:rPr>
        <w:t xml:space="preserve">. Then, the mice were </w:t>
      </w:r>
      <w:r w:rsidR="00D567E7">
        <w:rPr>
          <w:rFonts w:ascii="Times New Roman" w:hAnsi="Times New Roman" w:cs="Times New Roman" w:hint="eastAsia"/>
        </w:rPr>
        <w:t>maintained</w:t>
      </w:r>
      <w:r>
        <w:rPr>
          <w:rFonts w:ascii="Times New Roman" w:hAnsi="Times New Roman" w:cs="Times New Roman"/>
        </w:rPr>
        <w:t xml:space="preserve"> for one month</w:t>
      </w:r>
      <w:r w:rsidR="002365A7">
        <w:rPr>
          <w:rFonts w:ascii="Times New Roman" w:hAnsi="Times New Roman" w:cs="Times New Roman" w:hint="eastAsia"/>
        </w:rPr>
        <w:t xml:space="preserve">, after which </w:t>
      </w:r>
      <w:r>
        <w:rPr>
          <w:rFonts w:ascii="Times New Roman" w:hAnsi="Times New Roman" w:cs="Times New Roman"/>
        </w:rPr>
        <w:t xml:space="preserve">behavior tests were </w:t>
      </w:r>
      <w:r>
        <w:rPr>
          <w:rFonts w:ascii="Times New Roman" w:hAnsi="Times New Roman" w:cs="Times New Roman" w:hint="eastAsia"/>
        </w:rPr>
        <w:t>carried</w:t>
      </w:r>
      <w:r>
        <w:rPr>
          <w:rFonts w:ascii="Times New Roman" w:hAnsi="Times New Roman" w:cs="Times New Roman"/>
        </w:rPr>
        <w:t xml:space="preserve"> out, followed by sacrifice for tissue collection.</w:t>
      </w:r>
    </w:p>
    <w:p w14:paraId="49A83F91" w14:textId="784F5B6B" w:rsidR="00A45401" w:rsidRDefault="00A45401" w:rsidP="00A45401">
      <w:pPr>
        <w:spacing w:line="480" w:lineRule="auto"/>
        <w:rPr>
          <w:rFonts w:ascii="Times New Roman" w:hAnsi="Times New Roman" w:cs="Times New Roman"/>
        </w:rPr>
      </w:pPr>
      <w:r>
        <w:rPr>
          <w:rFonts w:ascii="Times New Roman" w:hAnsi="Times New Roman" w:cs="Times New Roman" w:hint="eastAsia"/>
        </w:rPr>
        <w:t>For</w:t>
      </w:r>
      <w:r>
        <w:rPr>
          <w:rFonts w:ascii="Times New Roman" w:hAnsi="Times New Roman" w:cs="Times New Roman"/>
        </w:rPr>
        <w:t xml:space="preserve"> </w:t>
      </w:r>
      <w:r w:rsidRPr="001A08DE">
        <w:rPr>
          <w:rFonts w:ascii="Times New Roman" w:hAnsi="Times New Roman" w:cs="Times New Roman"/>
        </w:rPr>
        <w:t xml:space="preserve">experiments </w:t>
      </w:r>
      <w:r w:rsidR="002365A7">
        <w:rPr>
          <w:rFonts w:ascii="Times New Roman" w:hAnsi="Times New Roman" w:cs="Times New Roman" w:hint="eastAsia"/>
        </w:rPr>
        <w:t xml:space="preserve">aimed at </w:t>
      </w:r>
      <w:r w:rsidRPr="001A08DE">
        <w:rPr>
          <w:rFonts w:ascii="Times New Roman" w:hAnsi="Times New Roman" w:cs="Times New Roman"/>
        </w:rPr>
        <w:t>screening</w:t>
      </w:r>
      <w:r w:rsidR="002365A7">
        <w:rPr>
          <w:rFonts w:ascii="Times New Roman" w:hAnsi="Times New Roman" w:cs="Times New Roman" w:hint="eastAsia"/>
        </w:rPr>
        <w:t xml:space="preserve"> </w:t>
      </w:r>
      <w:r w:rsidRPr="001A08DE">
        <w:rPr>
          <w:rFonts w:ascii="Times New Roman" w:hAnsi="Times New Roman" w:cs="Times New Roman"/>
        </w:rPr>
        <w:t>receptor targets</w:t>
      </w:r>
      <w:r>
        <w:rPr>
          <w:rFonts w:ascii="Times New Roman" w:hAnsi="Times New Roman" w:cs="Times New Roman" w:hint="eastAsia"/>
        </w:rPr>
        <w:t>,</w:t>
      </w:r>
      <w:r>
        <w:rPr>
          <w:rFonts w:ascii="Times New Roman" w:hAnsi="Times New Roman" w:cs="Times New Roman"/>
        </w:rPr>
        <w:t xml:space="preserve"> </w:t>
      </w:r>
      <w:r w:rsidR="002365A7" w:rsidRPr="002365A7">
        <w:rPr>
          <w:rFonts w:ascii="Times New Roman" w:hAnsi="Times New Roman" w:cs="Times New Roman"/>
        </w:rPr>
        <w:t>3-month-old mice</w:t>
      </w:r>
      <w:r>
        <w:rPr>
          <w:rFonts w:ascii="Times New Roman" w:hAnsi="Times New Roman" w:cs="Times New Roman"/>
        </w:rPr>
        <w:t xml:space="preserve"> were used. Finishing one-week adaption, the mice were trained for two </w:t>
      </w:r>
      <w:r w:rsidR="0053678A">
        <w:rPr>
          <w:rFonts w:ascii="Times New Roman" w:hAnsi="Times New Roman" w:cs="Times New Roman" w:hint="eastAsia"/>
        </w:rPr>
        <w:t xml:space="preserve">consecutive </w:t>
      </w:r>
      <w:r>
        <w:rPr>
          <w:rFonts w:ascii="Times New Roman" w:hAnsi="Times New Roman" w:cs="Times New Roman"/>
        </w:rPr>
        <w:t xml:space="preserve">days on </w:t>
      </w:r>
      <w:r w:rsidR="0053678A">
        <w:rPr>
          <w:rFonts w:ascii="Times New Roman" w:hAnsi="Times New Roman" w:cs="Times New Roman" w:hint="eastAsia"/>
        </w:rPr>
        <w:t xml:space="preserve">the </w:t>
      </w:r>
      <w:r>
        <w:rPr>
          <w:rFonts w:ascii="Times New Roman" w:hAnsi="Times New Roman" w:cs="Times New Roman"/>
        </w:rPr>
        <w:t xml:space="preserve">rotarod test. </w:t>
      </w:r>
      <w:r w:rsidR="0053678A">
        <w:rPr>
          <w:rFonts w:ascii="Times New Roman" w:hAnsi="Times New Roman" w:cs="Times New Roman" w:hint="eastAsia"/>
        </w:rPr>
        <w:t>On</w:t>
      </w:r>
      <w:r>
        <w:rPr>
          <w:rFonts w:ascii="Times New Roman" w:hAnsi="Times New Roman" w:cs="Times New Roman"/>
        </w:rPr>
        <w:t xml:space="preserve"> the third day, the mice </w:t>
      </w:r>
      <w:r w:rsidR="0085464A" w:rsidRPr="0085464A">
        <w:rPr>
          <w:rFonts w:ascii="Times New Roman" w:hAnsi="Times New Roman" w:cs="Times New Roman"/>
        </w:rPr>
        <w:t>received intraperitoneal injections of rA and antagonists</w:t>
      </w:r>
      <w:r w:rsidR="0085464A">
        <w:rPr>
          <w:rFonts w:ascii="Times New Roman" w:hAnsi="Times New Roman" w:cs="Times New Roman" w:hint="eastAsia"/>
        </w:rPr>
        <w:t>, after which the</w:t>
      </w:r>
      <w:r>
        <w:rPr>
          <w:rFonts w:ascii="Times New Roman" w:hAnsi="Times New Roman" w:cs="Times New Roman"/>
        </w:rPr>
        <w:t xml:space="preserve"> rotarod test were performed.</w:t>
      </w:r>
    </w:p>
    <w:p w14:paraId="0238C4F9" w14:textId="5AA60ACC" w:rsidR="00A45401" w:rsidRPr="00A45401" w:rsidRDefault="00A45401" w:rsidP="0069068C">
      <w:pPr>
        <w:spacing w:line="480" w:lineRule="auto"/>
        <w:rPr>
          <w:rFonts w:ascii="Times New Roman" w:hAnsi="Times New Roman" w:cs="Times New Roman"/>
        </w:rPr>
      </w:pPr>
      <w:r>
        <w:rPr>
          <w:rFonts w:ascii="Times New Roman" w:hAnsi="Times New Roman" w:cs="Times New Roman" w:hint="eastAsia"/>
        </w:rPr>
        <w:t>For</w:t>
      </w:r>
      <w:r>
        <w:rPr>
          <w:rFonts w:ascii="Times New Roman" w:hAnsi="Times New Roman" w:cs="Times New Roman"/>
        </w:rPr>
        <w:t xml:space="preserve"> </w:t>
      </w:r>
      <w:r w:rsidR="0019585C">
        <w:rPr>
          <w:rFonts w:ascii="Times New Roman" w:hAnsi="Times New Roman" w:cs="Times New Roman"/>
        </w:rPr>
        <w:t>i</w:t>
      </w:r>
      <w:r w:rsidR="0019585C" w:rsidRPr="00FB7CF2">
        <w:rPr>
          <w:rFonts w:ascii="Times New Roman" w:hAnsi="Times New Roman" w:cs="Times New Roman"/>
        </w:rPr>
        <w:t>soliquiritigenin</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ISL) administration by gavage, ISL (</w:t>
      </w:r>
      <w:r w:rsidRPr="00167A4A">
        <w:rPr>
          <w:rFonts w:ascii="Times New Roman" w:hAnsi="Times New Roman" w:cs="Times New Roman"/>
        </w:rPr>
        <w:t>Targetmol</w:t>
      </w:r>
      <w:r>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USA)</w:t>
      </w:r>
      <w:r>
        <w:rPr>
          <w:rFonts w:ascii="Times New Roman" w:hAnsi="Times New Roman" w:cs="Times New Roman"/>
        </w:rPr>
        <w:t xml:space="preserve"> was dissolved in 0.5% (w/v) </w:t>
      </w:r>
      <w:r w:rsidRPr="0013134E">
        <w:rPr>
          <w:rFonts w:ascii="Times New Roman" w:hAnsi="Times New Roman" w:cs="Times New Roman"/>
        </w:rPr>
        <w:t xml:space="preserve">sodium carboxyl methyl cellulose </w:t>
      </w:r>
      <w:r>
        <w:rPr>
          <w:rFonts w:ascii="Times New Roman" w:hAnsi="Times New Roman" w:cs="Times New Roman"/>
        </w:rPr>
        <w:t xml:space="preserve">(CMC-Na, </w:t>
      </w:r>
      <w:r w:rsidRPr="00167A4A">
        <w:rPr>
          <w:rFonts w:ascii="Times New Roman" w:hAnsi="Times New Roman" w:cs="Times New Roman"/>
        </w:rPr>
        <w:t>Targetmol</w:t>
      </w:r>
      <w:r>
        <w:rPr>
          <w:rFonts w:ascii="Times New Roman" w:hAnsi="Times New Roman" w:cs="Times New Roman"/>
        </w:rPr>
        <w:t xml:space="preserve">, </w:t>
      </w:r>
      <w:r>
        <w:rPr>
          <w:rFonts w:ascii="Times New Roman" w:hAnsi="Times New Roman" w:cs="Times New Roman" w:hint="eastAsia"/>
        </w:rPr>
        <w:t>USA</w:t>
      </w:r>
      <w:r>
        <w:rPr>
          <w:rFonts w:ascii="Times New Roman" w:hAnsi="Times New Roman" w:cs="Times New Roman"/>
        </w:rPr>
        <w:t>). The 20</w:t>
      </w:r>
      <w:r w:rsidR="0019585C">
        <w:rPr>
          <w:rFonts w:ascii="Times New Roman" w:hAnsi="Times New Roman" w:cs="Times New Roman" w:hint="eastAsia"/>
        </w:rPr>
        <w:t>-</w:t>
      </w:r>
      <w:r>
        <w:rPr>
          <w:rFonts w:ascii="Times New Roman" w:hAnsi="Times New Roman" w:cs="Times New Roman"/>
        </w:rPr>
        <w:t>month</w:t>
      </w:r>
      <w:r w:rsidR="0019585C">
        <w:rPr>
          <w:rFonts w:ascii="Times New Roman" w:hAnsi="Times New Roman" w:cs="Times New Roman" w:hint="eastAsia"/>
        </w:rPr>
        <w:t>-</w:t>
      </w:r>
      <w:r>
        <w:rPr>
          <w:rFonts w:ascii="Times New Roman" w:hAnsi="Times New Roman" w:cs="Times New Roman"/>
        </w:rPr>
        <w:t xml:space="preserve">old male </w:t>
      </w:r>
      <w:r w:rsidRPr="004A0BB5">
        <w:rPr>
          <w:rFonts w:ascii="Times New Roman" w:hAnsi="Times New Roman" w:cs="Times New Roman"/>
        </w:rPr>
        <w:t>C57BL/6J</w:t>
      </w:r>
      <w:r>
        <w:rPr>
          <w:rFonts w:ascii="Times New Roman" w:hAnsi="Times New Roman" w:cs="Times New Roman"/>
        </w:rPr>
        <w:t xml:space="preserve"> mice </w:t>
      </w:r>
      <w:r>
        <w:rPr>
          <w:rFonts w:ascii="Times New Roman" w:hAnsi="Times New Roman" w:cs="Times New Roman" w:hint="eastAsia"/>
        </w:rPr>
        <w:t>were</w:t>
      </w:r>
      <w:r>
        <w:rPr>
          <w:rFonts w:ascii="Times New Roman" w:hAnsi="Times New Roman" w:cs="Times New Roman"/>
        </w:rPr>
        <w:t xml:space="preserve"> treated with 20mg/kg ISL or </w:t>
      </w:r>
      <w:r w:rsidRPr="009C2FC0">
        <w:rPr>
          <w:rFonts w:ascii="Times New Roman" w:hAnsi="Times New Roman" w:cs="Times New Roman"/>
        </w:rPr>
        <w:t>equivalent</w:t>
      </w:r>
      <w:r>
        <w:rPr>
          <w:rFonts w:ascii="Times New Roman" w:hAnsi="Times New Roman" w:cs="Times New Roman"/>
        </w:rPr>
        <w:t>-</w:t>
      </w:r>
      <w:r>
        <w:rPr>
          <w:rFonts w:ascii="Times New Roman" w:hAnsi="Times New Roman" w:cs="Times New Roman" w:hint="eastAsia"/>
        </w:rPr>
        <w:t>v</w:t>
      </w:r>
      <w:r>
        <w:rPr>
          <w:rFonts w:ascii="Times New Roman" w:hAnsi="Times New Roman" w:cs="Times New Roman"/>
        </w:rPr>
        <w:t xml:space="preserve">olume CMC-Na once </w:t>
      </w:r>
      <w:r w:rsidR="00515D49">
        <w:rPr>
          <w:rFonts w:ascii="Times New Roman" w:hAnsi="Times New Roman" w:cs="Times New Roman" w:hint="eastAsia"/>
        </w:rPr>
        <w:t>per</w:t>
      </w:r>
      <w:r>
        <w:rPr>
          <w:rFonts w:ascii="Times New Roman" w:hAnsi="Times New Roman" w:cs="Times New Roman"/>
        </w:rPr>
        <w:t xml:space="preserve"> day.</w:t>
      </w:r>
      <w:r w:rsidR="0069068C" w:rsidRPr="0069068C">
        <w:t xml:space="preserve"> </w:t>
      </w:r>
      <w:r w:rsidR="0069068C" w:rsidRPr="0069068C">
        <w:rPr>
          <w:rFonts w:ascii="Times New Roman" w:hAnsi="Times New Roman" w:cs="Times New Roman"/>
        </w:rPr>
        <w:t>The treatment was continued for 8 weeks, and body weights were recorded every two weeks.</w:t>
      </w:r>
      <w:r>
        <w:rPr>
          <w:rFonts w:ascii="Times New Roman" w:hAnsi="Times New Roman" w:cs="Times New Roman"/>
        </w:rPr>
        <w:t xml:space="preserve"> After finishing gavage, the </w:t>
      </w:r>
      <w:r>
        <w:rPr>
          <w:rFonts w:ascii="Times New Roman" w:hAnsi="Times New Roman" w:cs="Times New Roman" w:hint="eastAsia"/>
        </w:rPr>
        <w:t>b</w:t>
      </w:r>
      <w:r>
        <w:rPr>
          <w:rFonts w:ascii="Times New Roman" w:hAnsi="Times New Roman" w:cs="Times New Roman"/>
        </w:rPr>
        <w:t xml:space="preserve">ehavior tests were </w:t>
      </w:r>
      <w:r>
        <w:rPr>
          <w:rFonts w:ascii="Times New Roman" w:hAnsi="Times New Roman" w:cs="Times New Roman" w:hint="eastAsia"/>
        </w:rPr>
        <w:t>conducted</w:t>
      </w:r>
      <w:r>
        <w:rPr>
          <w:rFonts w:ascii="Times New Roman" w:hAnsi="Times New Roman" w:cs="Times New Roman"/>
        </w:rPr>
        <w:t xml:space="preserve"> and </w:t>
      </w:r>
      <w:r>
        <w:rPr>
          <w:rFonts w:ascii="Times New Roman" w:hAnsi="Times New Roman" w:cs="Times New Roman" w:hint="eastAsia"/>
        </w:rPr>
        <w:t>mice</w:t>
      </w:r>
      <w:r>
        <w:rPr>
          <w:rFonts w:ascii="Times New Roman" w:hAnsi="Times New Roman" w:cs="Times New Roman"/>
        </w:rPr>
        <w:t xml:space="preserve"> </w:t>
      </w:r>
      <w:r>
        <w:rPr>
          <w:rFonts w:ascii="Times New Roman" w:hAnsi="Times New Roman" w:cs="Times New Roman" w:hint="eastAsia"/>
        </w:rPr>
        <w:t>were</w:t>
      </w:r>
      <w:r>
        <w:rPr>
          <w:rFonts w:ascii="Times New Roman" w:hAnsi="Times New Roman" w:cs="Times New Roman"/>
        </w:rPr>
        <w:t xml:space="preserve"> sacrificed for tissue collection. </w:t>
      </w:r>
      <w:r>
        <w:rPr>
          <w:rFonts w:ascii="Times New Roman" w:hAnsi="Times New Roman" w:cs="Times New Roman" w:hint="eastAsia"/>
        </w:rPr>
        <w:lastRenderedPageBreak/>
        <w:t>His</w:t>
      </w:r>
      <w:r>
        <w:rPr>
          <w:rFonts w:ascii="Times New Roman" w:hAnsi="Times New Roman" w:cs="Times New Roman"/>
        </w:rPr>
        <w:t xml:space="preserve">tological analysis was performed </w:t>
      </w:r>
      <w:r w:rsidR="00A5042F">
        <w:rPr>
          <w:rFonts w:ascii="Times New Roman" w:hAnsi="Times New Roman" w:cs="Times New Roman" w:hint="eastAsia"/>
        </w:rPr>
        <w:t>afterwards</w:t>
      </w:r>
      <w:r>
        <w:rPr>
          <w:rFonts w:ascii="Times New Roman" w:hAnsi="Times New Roman" w:cs="Times New Roman"/>
        </w:rPr>
        <w:t>.</w:t>
      </w:r>
    </w:p>
    <w:p w14:paraId="75CA852C" w14:textId="4E99E1F3" w:rsidR="00920827" w:rsidRPr="00005351" w:rsidRDefault="00920827" w:rsidP="00920827">
      <w:pPr>
        <w:spacing w:line="480" w:lineRule="auto"/>
        <w:rPr>
          <w:rFonts w:ascii="Times New Roman" w:hAnsi="Times New Roman" w:cs="Times New Roman"/>
          <w:b/>
          <w:bCs/>
        </w:rPr>
      </w:pPr>
      <w:r w:rsidRPr="00005351">
        <w:rPr>
          <w:rFonts w:ascii="Times New Roman" w:hAnsi="Times New Roman" w:cs="Times New Roman"/>
          <w:b/>
          <w:bCs/>
        </w:rPr>
        <w:t xml:space="preserve">Behavior </w:t>
      </w:r>
      <w:r>
        <w:rPr>
          <w:rFonts w:ascii="Times New Roman" w:hAnsi="Times New Roman" w:cs="Times New Roman" w:hint="eastAsia"/>
          <w:b/>
          <w:bCs/>
        </w:rPr>
        <w:t>T</w:t>
      </w:r>
      <w:r w:rsidRPr="00005351">
        <w:rPr>
          <w:rFonts w:ascii="Times New Roman" w:hAnsi="Times New Roman" w:cs="Times New Roman"/>
          <w:b/>
          <w:bCs/>
        </w:rPr>
        <w:t>ests</w:t>
      </w:r>
    </w:p>
    <w:p w14:paraId="7563D028" w14:textId="52EEEDC4" w:rsidR="00920827" w:rsidRDefault="00920827" w:rsidP="00920827">
      <w:pPr>
        <w:spacing w:line="480" w:lineRule="auto"/>
        <w:rPr>
          <w:rFonts w:ascii="Times New Roman" w:hAnsi="Times New Roman" w:cs="Times New Roman"/>
        </w:rPr>
      </w:pPr>
      <w:r w:rsidRPr="00AD70FA">
        <w:rPr>
          <w:rFonts w:ascii="Times New Roman" w:hAnsi="Times New Roman" w:cs="Times New Roman"/>
          <w:b/>
          <w:bCs/>
        </w:rPr>
        <w:t>(1)</w:t>
      </w:r>
      <w:r>
        <w:rPr>
          <w:rFonts w:ascii="Times New Roman" w:hAnsi="Times New Roman" w:cs="Times New Roman"/>
        </w:rPr>
        <w:t xml:space="preserve"> </w:t>
      </w:r>
      <w:r w:rsidRPr="006363B5">
        <w:rPr>
          <w:rFonts w:ascii="Times New Roman" w:hAnsi="Times New Roman" w:cs="Times New Roman" w:hint="cs"/>
          <w:b/>
          <w:bCs/>
        </w:rPr>
        <w:t>A</w:t>
      </w:r>
      <w:r w:rsidRPr="006363B5">
        <w:rPr>
          <w:rFonts w:ascii="Times New Roman" w:hAnsi="Times New Roman" w:cs="Times New Roman"/>
          <w:b/>
          <w:bCs/>
        </w:rPr>
        <w:t>ccelerated Rotarod</w:t>
      </w:r>
      <w:r>
        <w:rPr>
          <w:rFonts w:ascii="Times New Roman" w:hAnsi="Times New Roman" w:cs="Times New Roman"/>
          <w:b/>
          <w:bCs/>
        </w:rPr>
        <w:t xml:space="preserve"> Test</w:t>
      </w:r>
      <w:r>
        <w:rPr>
          <w:rFonts w:ascii="Times New Roman" w:hAnsi="Times New Roman" w:cs="Times New Roman" w:hint="eastAsia"/>
          <w:b/>
          <w:bCs/>
        </w:rPr>
        <w:t>.</w:t>
      </w:r>
      <w:r>
        <w:rPr>
          <w:rFonts w:ascii="Times New Roman" w:hAnsi="Times New Roman" w:cs="Times New Roman"/>
          <w:b/>
          <w:bCs/>
        </w:rPr>
        <w:t xml:space="preserve"> </w:t>
      </w:r>
      <w:r w:rsidR="00D5559D" w:rsidRPr="00D5559D">
        <w:rPr>
          <w:rFonts w:ascii="Times New Roman" w:hAnsi="Times New Roman" w:cs="Times New Roman" w:hint="eastAsia"/>
        </w:rPr>
        <w:t>A r</w:t>
      </w:r>
      <w:r w:rsidRPr="00D5559D">
        <w:rPr>
          <w:rFonts w:ascii="Times New Roman" w:hAnsi="Times New Roman" w:cs="Times New Roman" w:hint="eastAsia"/>
        </w:rPr>
        <w:t>o</w:t>
      </w:r>
      <w:r w:rsidRPr="00D5559D">
        <w:rPr>
          <w:rFonts w:ascii="Times New Roman" w:hAnsi="Times New Roman" w:cs="Times New Roman"/>
        </w:rPr>
        <w:t>t</w:t>
      </w:r>
      <w:r>
        <w:rPr>
          <w:rFonts w:ascii="Times New Roman" w:hAnsi="Times New Roman" w:cs="Times New Roman"/>
        </w:rPr>
        <w:t xml:space="preserve">arod system (YLS-4D, </w:t>
      </w:r>
      <w:r w:rsidRPr="00A41D49">
        <w:rPr>
          <w:rFonts w:ascii="Times New Roman" w:hAnsi="Times New Roman" w:cs="Times New Roman"/>
        </w:rPr>
        <w:t>Yiyan Technology Development Co., Ltd., Jinan, China</w:t>
      </w:r>
      <w:r>
        <w:rPr>
          <w:rFonts w:ascii="Times New Roman" w:hAnsi="Times New Roman" w:cs="Times New Roman" w:hint="eastAsia"/>
        </w:rPr>
        <w:t xml:space="preserve">) </w:t>
      </w:r>
      <w:r>
        <w:rPr>
          <w:rFonts w:ascii="Times New Roman" w:hAnsi="Times New Roman" w:cs="Times New Roman"/>
        </w:rPr>
        <w:t xml:space="preserve">was used to evaluate motor </w:t>
      </w:r>
      <w:r>
        <w:rPr>
          <w:rFonts w:ascii="Times New Roman" w:hAnsi="Times New Roman" w:cs="Times New Roman" w:hint="eastAsia"/>
        </w:rPr>
        <w:t>coordi</w:t>
      </w:r>
      <w:r>
        <w:rPr>
          <w:rFonts w:ascii="Times New Roman" w:hAnsi="Times New Roman" w:cs="Times New Roman"/>
        </w:rPr>
        <w:t xml:space="preserve">nation of young and aged mice. </w:t>
      </w:r>
      <w:r>
        <w:rPr>
          <w:rFonts w:ascii="Times New Roman" w:hAnsi="Times New Roman" w:cs="Times New Roman" w:hint="eastAsia"/>
        </w:rPr>
        <w:t>Yo</w:t>
      </w:r>
      <w:r>
        <w:rPr>
          <w:rFonts w:ascii="Times New Roman" w:hAnsi="Times New Roman" w:cs="Times New Roman"/>
        </w:rPr>
        <w:t xml:space="preserve">ung and aged mice </w:t>
      </w:r>
      <w:r>
        <w:rPr>
          <w:rFonts w:ascii="Times New Roman" w:hAnsi="Times New Roman" w:cs="Times New Roman" w:hint="eastAsia"/>
        </w:rPr>
        <w:t>were</w:t>
      </w:r>
      <w:r>
        <w:rPr>
          <w:rFonts w:ascii="Times New Roman" w:hAnsi="Times New Roman" w:cs="Times New Roman"/>
        </w:rPr>
        <w:t xml:space="preserve"> trained </w:t>
      </w:r>
      <w:r>
        <w:rPr>
          <w:rFonts w:ascii="Times New Roman" w:hAnsi="Times New Roman" w:cs="Times New Roman" w:hint="eastAsia"/>
        </w:rPr>
        <w:t>for</w:t>
      </w:r>
      <w:r>
        <w:rPr>
          <w:rFonts w:ascii="Times New Roman" w:hAnsi="Times New Roman" w:cs="Times New Roman"/>
        </w:rPr>
        <w:t xml:space="preserve"> 2 </w:t>
      </w:r>
      <w:r w:rsidRPr="00D2758C">
        <w:rPr>
          <w:rFonts w:ascii="Times New Roman" w:hAnsi="Times New Roman" w:cs="Times New Roman"/>
        </w:rPr>
        <w:t>consecutive days</w:t>
      </w:r>
      <w:r>
        <w:rPr>
          <w:rFonts w:ascii="Times New Roman" w:hAnsi="Times New Roman" w:cs="Times New Roman"/>
        </w:rPr>
        <w:t xml:space="preserve"> (</w:t>
      </w:r>
      <w:r>
        <w:rPr>
          <w:rFonts w:ascii="Times New Roman" w:hAnsi="Times New Roman" w:cs="Times New Roman" w:hint="eastAsia"/>
        </w:rPr>
        <w:t>th</w:t>
      </w:r>
      <w:r>
        <w:rPr>
          <w:rFonts w:ascii="Times New Roman" w:hAnsi="Times New Roman" w:cs="Times New Roman"/>
        </w:rPr>
        <w:t xml:space="preserve">ree times </w:t>
      </w:r>
      <w:r>
        <w:rPr>
          <w:rFonts w:ascii="Times New Roman" w:hAnsi="Times New Roman" w:cs="Times New Roman" w:hint="eastAsia"/>
        </w:rPr>
        <w:t>with</w:t>
      </w:r>
      <w:r>
        <w:rPr>
          <w:rFonts w:ascii="Times New Roman" w:hAnsi="Times New Roman" w:cs="Times New Roman"/>
        </w:rPr>
        <w:t xml:space="preserve"> 5 min </w:t>
      </w:r>
      <w:r>
        <w:rPr>
          <w:rFonts w:ascii="Times New Roman" w:hAnsi="Times New Roman" w:cs="Times New Roman" w:hint="eastAsia"/>
        </w:rPr>
        <w:t>inter</w:t>
      </w:r>
      <w:r>
        <w:rPr>
          <w:rFonts w:ascii="Times New Roman" w:hAnsi="Times New Roman" w:cs="Times New Roman"/>
        </w:rPr>
        <w:t>val</w:t>
      </w:r>
      <w:r>
        <w:rPr>
          <w:rFonts w:ascii="Times New Roman" w:hAnsi="Times New Roman" w:cs="Times New Roman" w:hint="eastAsia"/>
        </w:rPr>
        <w:t>s</w:t>
      </w:r>
      <w:r>
        <w:rPr>
          <w:rFonts w:ascii="Times New Roman" w:hAnsi="Times New Roman" w:cs="Times New Roman"/>
        </w:rPr>
        <w:t>; 12</w:t>
      </w:r>
      <w:r>
        <w:rPr>
          <w:rFonts w:ascii="Times New Roman" w:hAnsi="Times New Roman" w:cs="Times New Roman" w:hint="eastAsia"/>
        </w:rPr>
        <w:t>,</w:t>
      </w:r>
      <w:r>
        <w:rPr>
          <w:rFonts w:ascii="Times New Roman" w:hAnsi="Times New Roman" w:cs="Times New Roman"/>
        </w:rPr>
        <w:t xml:space="preserve"> 14, 16 rpm for the first day; 18, 20, 22 rpm for the second day). </w:t>
      </w:r>
      <w:r w:rsidR="00D5559D" w:rsidRPr="00D5559D">
        <w:rPr>
          <w:rFonts w:ascii="Times New Roman" w:hAnsi="Times New Roman" w:cs="Times New Roman"/>
        </w:rPr>
        <w:t>On day 3, testing was performed using an accelerating protocol in which the speed increased from 4 to 40 rpm.</w:t>
      </w:r>
      <w:r w:rsidR="00D5559D">
        <w:rPr>
          <w:rFonts w:ascii="Times New Roman" w:hAnsi="Times New Roman" w:cs="Times New Roman" w:hint="eastAsia"/>
        </w:rPr>
        <w:t xml:space="preserve"> </w:t>
      </w:r>
      <w:r w:rsidR="00CB2F45" w:rsidRPr="00CB2F45">
        <w:rPr>
          <w:rFonts w:ascii="Times New Roman" w:hAnsi="Times New Roman" w:cs="Times New Roman"/>
        </w:rPr>
        <w:t>Each mouse underwent three test trials with at least 5-min inter-trial intervals. The latency to fall or to cling and rotate passively with the rod was recorded</w:t>
      </w:r>
      <w:r w:rsidR="00F533CF">
        <w:rPr>
          <w:rFonts w:ascii="Times New Roman" w:hAnsi="Times New Roman" w:cs="Times New Roman"/>
        </w:rPr>
        <w:t xml:space="preserve"> </w:t>
      </w:r>
      <w:r>
        <w:rPr>
          <w:rFonts w:ascii="Times New Roman" w:hAnsi="Times New Roman" w:cs="Times New Roman"/>
        </w:rPr>
        <w:fldChar w:fldCharType="begin"/>
      </w:r>
      <w:r w:rsidR="001D396B">
        <w:rPr>
          <w:rFonts w:ascii="Times New Roman" w:hAnsi="Times New Roman" w:cs="Times New Roman"/>
        </w:rPr>
        <w:instrText xml:space="preserve"> ADDIN ZOTERO_ITEM CSL_CITATION {"citationID":"kmAUa7Xa","properties":{"formattedCitation":"\\super 1\\nosupersub{}","plainCitation":"1","noteIndex":0},"citationItems":[{"id":915,"uris":["http://zotero.org/users/6406970/items/3YBHSLRU"],"itemData":{"id":915,"type":"article-journal","abstract":"Neuropsychiatric disorders are often associated with motor and coordination abnormalities that have important implications on the etiology, pathophysiology, and management of these disorders. Although the onset of many neuropsychiatric disorders including autism spectrum disorder, schizophrenia, and attention-deficit hyperactivity disorder emerges mainly during infancy and adolescence, most of the behavioral studies in mice modeling neuropsychiatric phenotypes are performed in adult animals, possibly missing valuable phenotypic information related to the effect of synaptic maturation during development. Here, we examined which behavioral tests assessing both motor and coordination functions can be performed in mice at two different adolescent stages. As strain and sex affect mouse behavior, our experiments covered both male and female mice of three inbred wild-type strains, C57BL/6N, DBA/2, and FVB/N. Adolescent mice of both postnatal days (P)22–30 and P32–40 developmental stages were capable of mastering common motor and coordination tests. However, results differed significantly between strains and sexes. Moreover, the 10-day interval between the two tested cohorts uncovered a strong difference in the behavioral results, confirming the significant impact of maturation on behavioral patterns. Interestingly, the results of distinct behavioral experiments were directly correlated with the weight of mice, which may explain the lack of reproducibility of some behavioral results in genetically-modified mice. Our study paves the way for better reproducibility of behavioral tests by addressing the effect of the developmental stage, strain, sex, and weight of mice on achieving the face validity of neuropsychiatric disorder-associated motor dysfunctions.","container-title":"Scientific Reports","DOI":"10.1038/s41598-021-85858-3","ISSN":"2045-2322","issue":"1","journalAbbreviation":"Sci Rep","language":"en","license":"2021 The Author(s)","note":"publisher: Nature Publishing Group","page":"6497","source":"www.nature.com","title":"Comprehensive characterization of motor and coordination functions in three adolescent wild-type mouse strains","volume":"11","author":[{"family":"Eltokhi","given":"Ahmed"},{"family":"Kurpiers","given":"Barbara"},{"family":"Pitzer","given":"Claudia"}],"issued":{"date-parts":[["2021",3,22]]}}}],"schema":"https://github.com/citation-style-language/schema/raw/master/csl-citation.json"} </w:instrText>
      </w:r>
      <w:r>
        <w:rPr>
          <w:rFonts w:ascii="Times New Roman" w:hAnsi="Times New Roman" w:cs="Times New Roman"/>
        </w:rPr>
        <w:fldChar w:fldCharType="separate"/>
      </w:r>
      <w:r w:rsidR="001D396B" w:rsidRPr="001D396B">
        <w:rPr>
          <w:rFonts w:ascii="Times New Roman" w:hAnsi="Times New Roman" w:cs="Times New Roman"/>
          <w:kern w:val="0"/>
          <w:vertAlign w:val="superscript"/>
        </w:rPr>
        <w:t>1</w:t>
      </w:r>
      <w:r>
        <w:rPr>
          <w:rFonts w:ascii="Times New Roman" w:hAnsi="Times New Roman" w:cs="Times New Roman"/>
        </w:rPr>
        <w:fldChar w:fldCharType="end"/>
      </w:r>
      <w:r>
        <w:rPr>
          <w:rFonts w:ascii="Times New Roman" w:hAnsi="Times New Roman" w:cs="Times New Roman"/>
        </w:rPr>
        <w:t xml:space="preserve">. </w:t>
      </w:r>
      <w:r w:rsidR="00FE135C" w:rsidRPr="00FE135C">
        <w:rPr>
          <w:rFonts w:ascii="Times New Roman" w:hAnsi="Times New Roman" w:cs="Times New Roman"/>
        </w:rPr>
        <w:t>If a mouse remained on the rod for 300 s, the trial was terminated, and a latency of 300 s was assigned. After each fall, mice were immediately returned to their home cages.</w:t>
      </w:r>
      <w:r w:rsidR="00FE135C">
        <w:rPr>
          <w:rFonts w:ascii="Times New Roman" w:hAnsi="Times New Roman" w:cs="Times New Roman" w:hint="eastAsia"/>
        </w:rPr>
        <w:t xml:space="preserve"> </w:t>
      </w:r>
      <w:r>
        <w:rPr>
          <w:rFonts w:ascii="Times New Roman" w:hAnsi="Times New Roman" w:cs="Times New Roman"/>
        </w:rPr>
        <w:t>B</w:t>
      </w:r>
      <w:r>
        <w:rPr>
          <w:rFonts w:ascii="Times New Roman" w:hAnsi="Times New Roman" w:cs="Times New Roman" w:hint="eastAsia"/>
        </w:rPr>
        <w:t>e</w:t>
      </w:r>
      <w:r>
        <w:rPr>
          <w:rFonts w:ascii="Times New Roman" w:hAnsi="Times New Roman" w:cs="Times New Roman"/>
        </w:rPr>
        <w:t>t</w:t>
      </w:r>
      <w:r>
        <w:rPr>
          <w:rFonts w:ascii="Times New Roman" w:hAnsi="Times New Roman" w:cs="Times New Roman" w:hint="eastAsia"/>
        </w:rPr>
        <w:t>w</w:t>
      </w:r>
      <w:r>
        <w:rPr>
          <w:rFonts w:ascii="Times New Roman" w:hAnsi="Times New Roman" w:cs="Times New Roman"/>
        </w:rPr>
        <w:t>een the trials, the device was cleaned with 75% ethanol (</w:t>
      </w:r>
      <w:r>
        <w:rPr>
          <w:rFonts w:ascii="Times New Roman" w:hAnsi="Times New Roman" w:cs="Times New Roman" w:hint="eastAsia"/>
        </w:rPr>
        <w:t>v</w:t>
      </w:r>
      <w:r>
        <w:rPr>
          <w:rFonts w:ascii="Times New Roman" w:hAnsi="Times New Roman" w:cs="Times New Roman"/>
        </w:rPr>
        <w:t xml:space="preserve">/v) and dried to eliminate the </w:t>
      </w:r>
      <w:r>
        <w:rPr>
          <w:rFonts w:ascii="Times New Roman" w:hAnsi="Times New Roman" w:cs="Times New Roman" w:hint="eastAsia"/>
        </w:rPr>
        <w:t>sme</w:t>
      </w:r>
      <w:r>
        <w:rPr>
          <w:rFonts w:ascii="Times New Roman" w:hAnsi="Times New Roman" w:cs="Times New Roman"/>
        </w:rPr>
        <w:t xml:space="preserve">ll of the previous mice. </w:t>
      </w:r>
    </w:p>
    <w:p w14:paraId="11359362" w14:textId="5BDE2ACA" w:rsidR="00920827"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t>(</w:t>
      </w:r>
      <w:r w:rsidRPr="00AD70FA">
        <w:rPr>
          <w:rFonts w:ascii="Times New Roman" w:hAnsi="Times New Roman" w:cs="Times New Roman"/>
          <w:b/>
          <w:bCs/>
        </w:rPr>
        <w:t>2)</w:t>
      </w:r>
      <w:r>
        <w:rPr>
          <w:rFonts w:ascii="Times New Roman" w:hAnsi="Times New Roman" w:cs="Times New Roman"/>
        </w:rPr>
        <w:t xml:space="preserve"> </w:t>
      </w:r>
      <w:r w:rsidRPr="00837CB4">
        <w:rPr>
          <w:rFonts w:ascii="Times New Roman" w:hAnsi="Times New Roman" w:cs="Times New Roman" w:hint="eastAsia"/>
          <w:b/>
          <w:bCs/>
        </w:rPr>
        <w:t>Ba</w:t>
      </w:r>
      <w:r w:rsidRPr="00837CB4">
        <w:rPr>
          <w:rFonts w:ascii="Times New Roman" w:hAnsi="Times New Roman" w:cs="Times New Roman"/>
          <w:b/>
          <w:bCs/>
        </w:rPr>
        <w:t>lance Beam</w:t>
      </w:r>
      <w:r>
        <w:rPr>
          <w:rFonts w:ascii="Times New Roman" w:hAnsi="Times New Roman" w:cs="Times New Roman"/>
          <w:b/>
          <w:bCs/>
        </w:rPr>
        <w:t xml:space="preserve"> Test</w:t>
      </w:r>
      <w:r w:rsidRPr="00837CB4">
        <w:rPr>
          <w:rFonts w:ascii="Times New Roman" w:hAnsi="Times New Roman" w:cs="Times New Roman"/>
          <w:b/>
          <w:bCs/>
        </w:rPr>
        <w:t>.</w:t>
      </w:r>
      <w:r>
        <w:rPr>
          <w:rFonts w:ascii="Times New Roman" w:hAnsi="Times New Roman" w:cs="Times New Roman"/>
        </w:rPr>
        <w:t xml:space="preserve"> The protocol of balance beam test was similar to the previous study</w:t>
      </w:r>
      <w:r>
        <w:rPr>
          <w:rFonts w:ascii="Times New Roman" w:hAnsi="Times New Roman" w:cs="Times New Roman"/>
        </w:rPr>
        <w:fldChar w:fldCharType="begin"/>
      </w:r>
      <w:r w:rsidR="001D396B">
        <w:rPr>
          <w:rFonts w:ascii="Times New Roman" w:hAnsi="Times New Roman" w:cs="Times New Roman"/>
        </w:rPr>
        <w:instrText xml:space="preserve"> ADDIN ZOTERO_ITEM CSL_CITATION {"citationID":"WHKh6M21","properties":{"formattedCitation":"\\super 2\\nosupersub{}","plainCitation":"2","noteIndex":0},"citationItems":[{"id":757,"uris":["http://zotero.org/users/6406970/items/544FA4NL"],"itemData":{"id":757,"type":"article-journal","abstract":"Otolith organs of the inner ear are innervated by two parallel afferent projections to the brainstem and cerebellum. These innervations were proposed to segregate across the line of polarity reversal (LPR) within each otolith organ, which divides the organ into two regions of hair cells (HC) with opposite stereociliary orientation. The relationship and functional significance of these anatomical features are not known. Here, we show regional expression of Emx2 in otolith organs, which establishes LPR, mediates the neuronal segregation across LPR and constitutes the bidirectional sensitivity function. Conditional knockout (cKO) of Emx2 in HCs lacks LPR. Tmie cKO, in which mechanotransduction was abolished selectively in HCs within the Emx2 expression domain also lacks bidirectional sensitivity. Analyses of both mutants indicate that LPR is specifically required for mice to swim comfortably and to traverse a balance beam efficiently, but LPR is not required for mice to stay on a rotating rod., The inner ear is highly organized, with distinct domains being located across the Line of Polarity Reversal (LPR). Here they show that Emx2 establishes the LPR and bidirectional selectivity of otolith organs, and that loss of the LPR in mice affects swimming and balance.","container-title":"Nature Communications","DOI":"10.1038/s41467-022-33819-3","ISSN":"2041-1723","journalAbbreviation":"Nat Commun","note":"PMID: 36280667\nPMCID: PMC9592604","page":"6330","source":"PubMed Central","title":"Function of bidirectional sensitivity in the otolith organs established by transcription factor Emx2","volume":"13","author":[{"family":"Ji","given":"Young Rae"},{"family":"Tona","given":"Yosuke"},{"family":"Wafa","given":"Talah"},{"family":"Christman","given":"Matthew E."},{"family":"Tourney","given":"Edward D."},{"family":"Jiang","given":"Tao"},{"family":"Ohta","given":"Sho"},{"family":"Cheng","given":"Hui"},{"family":"Fitzgerald","given":"Tracy"},{"family":"Fritzsch","given":"Bernd"},{"family":"Jones","given":"Sherri M."},{"family":"Cullen","given":"Kathleen E."},{"family":"Wu","given":"Doris K."}],"issued":{"date-parts":[["2022",10,24]]}}}],"schema":"https://github.com/citation-style-language/schema/raw/master/csl-citation.json"} </w:instrText>
      </w:r>
      <w:r>
        <w:rPr>
          <w:rFonts w:ascii="Times New Roman" w:hAnsi="Times New Roman" w:cs="Times New Roman"/>
        </w:rPr>
        <w:fldChar w:fldCharType="separate"/>
      </w:r>
      <w:r w:rsidR="001D396B" w:rsidRPr="001D396B">
        <w:rPr>
          <w:rFonts w:ascii="Times New Roman" w:hAnsi="Times New Roman" w:cs="Times New Roman"/>
          <w:kern w:val="0"/>
          <w:vertAlign w:val="superscript"/>
        </w:rPr>
        <w:t>2</w:t>
      </w:r>
      <w:r>
        <w:rPr>
          <w:rFonts w:ascii="Times New Roman" w:hAnsi="Times New Roman" w:cs="Times New Roman"/>
        </w:rPr>
        <w:fldChar w:fldCharType="end"/>
      </w:r>
      <w:r>
        <w:rPr>
          <w:rFonts w:ascii="Times New Roman" w:hAnsi="Times New Roman" w:cs="Times New Roman"/>
        </w:rPr>
        <w:t xml:space="preserve">. The </w:t>
      </w:r>
      <w:r w:rsidR="00DB1509" w:rsidRPr="00DB1509">
        <w:rPr>
          <w:rFonts w:ascii="Times New Roman" w:hAnsi="Times New Roman" w:cs="Times New Roman"/>
        </w:rPr>
        <w:t>Balance beams (1 m in length, 6 mm or 12 mm in width; FLS-BBT, Future Life Science (Shanghai) Co., Ltd., Shanghai, China)</w:t>
      </w:r>
      <w:r>
        <w:rPr>
          <w:rFonts w:ascii="Times New Roman" w:hAnsi="Times New Roman" w:cs="Times New Roman"/>
        </w:rPr>
        <w:t xml:space="preserve"> were used to assess the motor coordination of young and aged mice. </w:t>
      </w:r>
      <w:r>
        <w:rPr>
          <w:rFonts w:ascii="Times New Roman" w:hAnsi="Times New Roman" w:cs="Times New Roman" w:hint="eastAsia"/>
        </w:rPr>
        <w:t>T</w:t>
      </w:r>
      <w:r w:rsidR="002E70C1" w:rsidRPr="002E70C1">
        <w:rPr>
          <w:rFonts w:ascii="Times New Roman" w:hAnsi="Times New Roman" w:cs="Times New Roman"/>
        </w:rPr>
        <w:t>he beams were positioned 80 cm above the ground with a dark box placed at one end.</w:t>
      </w:r>
      <w:r w:rsidRPr="00386FC7">
        <w:rPr>
          <w:rFonts w:ascii="Times New Roman" w:hAnsi="Times New Roman" w:cs="Times New Roman"/>
        </w:rPr>
        <w:t xml:space="preserve"> </w:t>
      </w:r>
      <w:r w:rsidR="005703CE" w:rsidRPr="005703CE">
        <w:rPr>
          <w:rFonts w:ascii="Times New Roman" w:hAnsi="Times New Roman" w:cs="Times New Roman"/>
        </w:rPr>
        <w:t>A safety harness was installed beneath the beams to catch mice that might fall.</w:t>
      </w:r>
      <w:r w:rsidR="005703CE">
        <w:rPr>
          <w:rFonts w:ascii="Times New Roman" w:hAnsi="Times New Roman" w:cs="Times New Roman" w:hint="eastAsia"/>
        </w:rPr>
        <w:t xml:space="preserve"> </w:t>
      </w:r>
      <w:r w:rsidR="00317271" w:rsidRPr="00317271">
        <w:rPr>
          <w:rFonts w:ascii="Times New Roman" w:hAnsi="Times New Roman" w:cs="Times New Roman"/>
        </w:rPr>
        <w:t>The latency to traverse the beam from the starting point to the dark box was recorded.</w:t>
      </w:r>
      <w:r>
        <w:rPr>
          <w:rFonts w:ascii="Times New Roman" w:hAnsi="Times New Roman" w:cs="Times New Roman"/>
        </w:rPr>
        <w:t xml:space="preserve"> This test lasted for four days. </w:t>
      </w:r>
      <w:r w:rsidRPr="00BF1783">
        <w:rPr>
          <w:rFonts w:ascii="Times New Roman" w:hAnsi="Times New Roman" w:cs="Times New Roman"/>
        </w:rPr>
        <w:t xml:space="preserve">Training sessions were conducted three times </w:t>
      </w:r>
      <w:r>
        <w:rPr>
          <w:rFonts w:ascii="Times New Roman" w:hAnsi="Times New Roman" w:cs="Times New Roman" w:hint="eastAsia"/>
        </w:rPr>
        <w:t>each</w:t>
      </w:r>
      <w:r>
        <w:rPr>
          <w:rFonts w:ascii="Times New Roman" w:hAnsi="Times New Roman" w:cs="Times New Roman"/>
        </w:rPr>
        <w:t xml:space="preserve"> day</w:t>
      </w:r>
      <w:r>
        <w:rPr>
          <w:rFonts w:ascii="Times New Roman" w:hAnsi="Times New Roman" w:cs="Times New Roman" w:hint="eastAsia"/>
        </w:rPr>
        <w:t>,</w:t>
      </w:r>
      <w:r>
        <w:rPr>
          <w:rFonts w:ascii="Times New Roman" w:hAnsi="Times New Roman" w:cs="Times New Roman"/>
        </w:rPr>
        <w:t xml:space="preserve"> </w:t>
      </w:r>
      <w:r w:rsidRPr="00BF1783">
        <w:rPr>
          <w:rFonts w:ascii="Times New Roman" w:hAnsi="Times New Roman" w:cs="Times New Roman"/>
        </w:rPr>
        <w:t>with 15-minute intervals</w:t>
      </w:r>
      <w:r>
        <w:rPr>
          <w:rFonts w:ascii="Times New Roman" w:hAnsi="Times New Roman" w:cs="Times New Roman"/>
        </w:rPr>
        <w:t>,</w:t>
      </w:r>
      <w:r w:rsidRPr="00BF1783">
        <w:rPr>
          <w:rFonts w:ascii="Times New Roman" w:hAnsi="Times New Roman" w:cs="Times New Roman"/>
        </w:rPr>
        <w:t xml:space="preserve"> over the first three days.</w:t>
      </w:r>
      <w:r>
        <w:rPr>
          <w:rFonts w:ascii="Times New Roman" w:hAnsi="Times New Roman" w:cs="Times New Roman"/>
        </w:rPr>
        <w:t xml:space="preserve"> On day 4, </w:t>
      </w:r>
      <w:r>
        <w:rPr>
          <w:rFonts w:ascii="Times New Roman" w:hAnsi="Times New Roman" w:cs="Times New Roman" w:hint="eastAsia"/>
        </w:rPr>
        <w:t>the</w:t>
      </w:r>
      <w:r>
        <w:rPr>
          <w:rFonts w:ascii="Times New Roman" w:hAnsi="Times New Roman" w:cs="Times New Roman"/>
        </w:rPr>
        <w:t xml:space="preserve"> formal tests were performed and the time w</w:t>
      </w:r>
      <w:r>
        <w:rPr>
          <w:rFonts w:ascii="Times New Roman" w:hAnsi="Times New Roman" w:cs="Times New Roman" w:hint="eastAsia"/>
        </w:rPr>
        <w:t>as</w:t>
      </w:r>
      <w:r>
        <w:rPr>
          <w:rFonts w:ascii="Times New Roman" w:hAnsi="Times New Roman" w:cs="Times New Roman"/>
        </w:rPr>
        <w:t xml:space="preserve"> recorded three times in total for average. The beams were cleaned with 75% ethanol (</w:t>
      </w:r>
      <w:r>
        <w:rPr>
          <w:rFonts w:ascii="Times New Roman" w:hAnsi="Times New Roman" w:cs="Times New Roman" w:hint="eastAsia"/>
        </w:rPr>
        <w:t>v</w:t>
      </w:r>
      <w:r>
        <w:rPr>
          <w:rFonts w:ascii="Times New Roman" w:hAnsi="Times New Roman" w:cs="Times New Roman"/>
        </w:rPr>
        <w:t xml:space="preserve">/v) and dried to eliminate the </w:t>
      </w:r>
      <w:r>
        <w:rPr>
          <w:rFonts w:ascii="Times New Roman" w:hAnsi="Times New Roman" w:cs="Times New Roman" w:hint="eastAsia"/>
        </w:rPr>
        <w:t>sme</w:t>
      </w:r>
      <w:r>
        <w:rPr>
          <w:rFonts w:ascii="Times New Roman" w:hAnsi="Times New Roman" w:cs="Times New Roman"/>
        </w:rPr>
        <w:t xml:space="preserve">ll of the previous mice between each test. </w:t>
      </w:r>
    </w:p>
    <w:p w14:paraId="4F63CC06" w14:textId="60F3B0E0" w:rsidR="00920827"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lastRenderedPageBreak/>
        <w:t>(</w:t>
      </w:r>
      <w:r w:rsidRPr="00AD70FA">
        <w:rPr>
          <w:rFonts w:ascii="Times New Roman" w:hAnsi="Times New Roman" w:cs="Times New Roman"/>
          <w:b/>
          <w:bCs/>
        </w:rPr>
        <w:t xml:space="preserve">3) </w:t>
      </w:r>
      <w:r w:rsidRPr="00D21BBE">
        <w:rPr>
          <w:rFonts w:ascii="Times New Roman" w:hAnsi="Times New Roman" w:cs="Times New Roman"/>
          <w:b/>
          <w:bCs/>
        </w:rPr>
        <w:t>Pole Test.</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 xml:space="preserve"> apparatus for pole test was purchased from </w:t>
      </w:r>
      <w:r>
        <w:rPr>
          <w:rFonts w:ascii="Times New Roman" w:hAnsi="Times New Roman" w:cs="Times New Roman" w:hint="eastAsia"/>
        </w:rPr>
        <w:t>Bei</w:t>
      </w:r>
      <w:r>
        <w:rPr>
          <w:rFonts w:ascii="Times New Roman" w:hAnsi="Times New Roman" w:cs="Times New Roman"/>
        </w:rPr>
        <w:t>jing Cinontech Co. Ltd, Beijing, China (</w:t>
      </w:r>
      <w:r w:rsidRPr="00E41915">
        <w:rPr>
          <w:rFonts w:ascii="Times New Roman" w:hAnsi="Times New Roman" w:cs="Times New Roman"/>
        </w:rPr>
        <w:t>POL5008M</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 xml:space="preserve"> length of the pole </w:t>
      </w:r>
      <w:r w:rsidR="00116CB9">
        <w:rPr>
          <w:rFonts w:ascii="Times New Roman" w:hAnsi="Times New Roman" w:cs="Times New Roman" w:hint="eastAsia"/>
        </w:rPr>
        <w:t>was</w:t>
      </w:r>
      <w:r>
        <w:rPr>
          <w:rFonts w:ascii="Times New Roman" w:hAnsi="Times New Roman" w:cs="Times New Roman"/>
        </w:rPr>
        <w:t xml:space="preserve"> 45cm and the diameter </w:t>
      </w:r>
      <w:r w:rsidR="00116CB9">
        <w:rPr>
          <w:rFonts w:ascii="Times New Roman" w:hAnsi="Times New Roman" w:cs="Times New Roman" w:hint="eastAsia"/>
        </w:rPr>
        <w:t>was</w:t>
      </w:r>
      <w:r>
        <w:rPr>
          <w:rFonts w:ascii="Times New Roman" w:hAnsi="Times New Roman" w:cs="Times New Roman"/>
        </w:rPr>
        <w:t xml:space="preserve"> 1cm. After </w:t>
      </w:r>
      <w:r w:rsidR="00307EA1">
        <w:rPr>
          <w:rFonts w:ascii="Times New Roman" w:hAnsi="Times New Roman" w:cs="Times New Roman" w:hint="eastAsia"/>
        </w:rPr>
        <w:t>installation</w:t>
      </w:r>
      <w:r>
        <w:rPr>
          <w:rFonts w:ascii="Times New Roman" w:hAnsi="Times New Roman" w:cs="Times New Roman"/>
        </w:rPr>
        <w:t xml:space="preserve">, the pole was </w:t>
      </w:r>
      <w:r>
        <w:rPr>
          <w:rFonts w:ascii="Times New Roman" w:hAnsi="Times New Roman" w:cs="Times New Roman" w:hint="eastAsia"/>
        </w:rPr>
        <w:t>wrapped</w:t>
      </w:r>
      <w:r>
        <w:rPr>
          <w:rFonts w:ascii="Times New Roman" w:hAnsi="Times New Roman" w:cs="Times New Roman"/>
        </w:rPr>
        <w:t xml:space="preserve"> with </w:t>
      </w:r>
      <w:r>
        <w:rPr>
          <w:rFonts w:ascii="Times New Roman" w:hAnsi="Times New Roman" w:cs="Times New Roman" w:hint="eastAsia"/>
        </w:rPr>
        <w:t>gauze</w:t>
      </w:r>
      <w:r>
        <w:rPr>
          <w:rFonts w:ascii="Times New Roman" w:hAnsi="Times New Roman" w:cs="Times New Roman"/>
        </w:rPr>
        <w:t xml:space="preserve"> to </w:t>
      </w:r>
      <w:r>
        <w:rPr>
          <w:rFonts w:ascii="Times New Roman" w:hAnsi="Times New Roman" w:cs="Times New Roman" w:hint="eastAsia"/>
        </w:rPr>
        <w:t>pr</w:t>
      </w:r>
      <w:r>
        <w:rPr>
          <w:rFonts w:ascii="Times New Roman" w:hAnsi="Times New Roman" w:cs="Times New Roman"/>
        </w:rPr>
        <w:t>event the mice from slipping. T</w:t>
      </w:r>
      <w:r>
        <w:rPr>
          <w:rFonts w:ascii="Times New Roman" w:hAnsi="Times New Roman" w:cs="Times New Roman" w:hint="eastAsia"/>
        </w:rPr>
        <w:t>he</w:t>
      </w:r>
      <w:r>
        <w:rPr>
          <w:rFonts w:ascii="Times New Roman" w:hAnsi="Times New Roman" w:cs="Times New Roman"/>
        </w:rPr>
        <w:t xml:space="preserve"> experiment process lasted for three days. </w:t>
      </w:r>
      <w:r w:rsidR="00307EA1" w:rsidRPr="00307EA1">
        <w:rPr>
          <w:rFonts w:ascii="Times New Roman" w:hAnsi="Times New Roman" w:cs="Times New Roman"/>
        </w:rPr>
        <w:t>During the first two days, mice underwent training consisting of three trials per day.</w:t>
      </w:r>
      <w:r w:rsidR="00307EA1">
        <w:rPr>
          <w:rFonts w:ascii="Times New Roman" w:hAnsi="Times New Roman" w:cs="Times New Roman" w:hint="eastAsia"/>
        </w:rPr>
        <w:t xml:space="preserve"> </w:t>
      </w:r>
      <w:r w:rsidR="006633E1" w:rsidRPr="006633E1">
        <w:rPr>
          <w:rFonts w:ascii="Times New Roman" w:hAnsi="Times New Roman" w:cs="Times New Roman"/>
        </w:rPr>
        <w:t>For each trial, mice were placed at the top of the pole with their heads oriented upward, and the latency to turn downward and descend to the base of the pole was recorded</w:t>
      </w:r>
      <w:r>
        <w:rPr>
          <w:rFonts w:ascii="Times New Roman" w:hAnsi="Times New Roman" w:cs="Times New Roman"/>
        </w:rPr>
        <w:t xml:space="preserve">. The final test was carried out at the </w:t>
      </w:r>
      <w:r>
        <w:rPr>
          <w:rFonts w:ascii="Times New Roman" w:hAnsi="Times New Roman" w:cs="Times New Roman" w:hint="eastAsia"/>
        </w:rPr>
        <w:t>th</w:t>
      </w:r>
      <w:r>
        <w:rPr>
          <w:rFonts w:ascii="Times New Roman" w:hAnsi="Times New Roman" w:cs="Times New Roman"/>
        </w:rPr>
        <w:t>ird day</w:t>
      </w:r>
      <w:r>
        <w:rPr>
          <w:rFonts w:ascii="Times New Roman" w:hAnsi="Times New Roman" w:cs="Times New Roman" w:hint="eastAsia"/>
        </w:rPr>
        <w:t>.</w:t>
      </w:r>
      <w:r>
        <w:rPr>
          <w:rFonts w:ascii="Times New Roman" w:hAnsi="Times New Roman" w:cs="Times New Roman"/>
        </w:rPr>
        <w:t xml:space="preserve"> L</w:t>
      </w:r>
      <w:r>
        <w:rPr>
          <w:rFonts w:ascii="Times New Roman" w:hAnsi="Times New Roman" w:cs="Times New Roman" w:hint="eastAsia"/>
        </w:rPr>
        <w:t>ike</w:t>
      </w:r>
      <w:r>
        <w:rPr>
          <w:rFonts w:ascii="Times New Roman" w:hAnsi="Times New Roman" w:cs="Times New Roman"/>
        </w:rPr>
        <w:t xml:space="preserve">wise, the pole was cleaned </w:t>
      </w:r>
      <w:r>
        <w:rPr>
          <w:rFonts w:ascii="Times New Roman" w:hAnsi="Times New Roman" w:cs="Times New Roman" w:hint="eastAsia"/>
        </w:rPr>
        <w:t>with</w:t>
      </w:r>
      <w:r>
        <w:rPr>
          <w:rFonts w:ascii="Times New Roman" w:hAnsi="Times New Roman" w:cs="Times New Roman"/>
        </w:rPr>
        <w:t xml:space="preserve"> ethanol to </w:t>
      </w:r>
      <w:r>
        <w:rPr>
          <w:rFonts w:ascii="Times New Roman" w:hAnsi="Times New Roman" w:cs="Times New Roman" w:hint="eastAsia"/>
        </w:rPr>
        <w:t>dispel</w:t>
      </w:r>
      <w:r>
        <w:rPr>
          <w:rFonts w:ascii="Times New Roman" w:hAnsi="Times New Roman" w:cs="Times New Roman"/>
        </w:rPr>
        <w:t xml:space="preserve"> the influence of mice odor.</w:t>
      </w:r>
    </w:p>
    <w:p w14:paraId="4296EF93" w14:textId="54DBEF22" w:rsidR="00920827" w:rsidRDefault="00920827" w:rsidP="00920827">
      <w:pPr>
        <w:spacing w:line="480" w:lineRule="auto"/>
        <w:rPr>
          <w:rFonts w:ascii="Times New Roman" w:hAnsi="Times New Roman" w:cs="Times New Roman"/>
        </w:rPr>
      </w:pPr>
      <w:r w:rsidRPr="00F064F9">
        <w:rPr>
          <w:rFonts w:ascii="Times New Roman" w:hAnsi="Times New Roman" w:cs="Times New Roman"/>
          <w:b/>
          <w:bCs/>
        </w:rPr>
        <w:t xml:space="preserve">(4) Gait Analysis. </w:t>
      </w:r>
      <w:r w:rsidRPr="00F064F9">
        <w:rPr>
          <w:rFonts w:ascii="Times New Roman" w:hAnsi="Times New Roman" w:cs="Times New Roman" w:hint="eastAsia"/>
        </w:rPr>
        <w:t>C</w:t>
      </w:r>
      <w:r w:rsidRPr="00CC578D">
        <w:rPr>
          <w:rFonts w:ascii="Times New Roman" w:hAnsi="Times New Roman" w:cs="Times New Roman" w:hint="eastAsia"/>
        </w:rPr>
        <w:t>atwalk</w:t>
      </w:r>
      <w:r>
        <w:rPr>
          <w:rFonts w:ascii="Times New Roman" w:hAnsi="Times New Roman" w:cs="Times New Roman"/>
        </w:rPr>
        <w:t xml:space="preserve"> </w:t>
      </w:r>
      <w:r>
        <w:rPr>
          <w:rFonts w:ascii="Times New Roman" w:hAnsi="Times New Roman" w:cs="Times New Roman" w:hint="eastAsia"/>
        </w:rPr>
        <w:t>gait</w:t>
      </w:r>
      <w:r>
        <w:rPr>
          <w:rFonts w:ascii="Times New Roman" w:hAnsi="Times New Roman" w:cs="Times New Roman"/>
        </w:rPr>
        <w:t xml:space="preserve"> analysis system (Catwalk XT, Noldus </w:t>
      </w:r>
      <w:r w:rsidRPr="00B36B8B">
        <w:rPr>
          <w:rFonts w:ascii="Times New Roman" w:hAnsi="Times New Roman" w:cs="Times New Roman"/>
        </w:rPr>
        <w:t>Information Technology B.V, Netherlands</w:t>
      </w:r>
      <w:r>
        <w:rPr>
          <w:rFonts w:ascii="Times New Roman" w:hAnsi="Times New Roman" w:cs="Times New Roman" w:hint="eastAsia"/>
        </w:rPr>
        <w:t>)</w:t>
      </w:r>
      <w:r>
        <w:rPr>
          <w:rFonts w:ascii="Times New Roman" w:hAnsi="Times New Roman" w:cs="Times New Roman"/>
        </w:rPr>
        <w:t xml:space="preserve"> was utilized to capture gait</w:t>
      </w:r>
      <w:r w:rsidR="00F5685E">
        <w:rPr>
          <w:rFonts w:ascii="Times New Roman" w:hAnsi="Times New Roman" w:cs="Times New Roman" w:hint="eastAsia"/>
        </w:rPr>
        <w:t xml:space="preserve"> patterns</w:t>
      </w:r>
      <w:r>
        <w:rPr>
          <w:rFonts w:ascii="Times New Roman" w:hAnsi="Times New Roman" w:cs="Times New Roman"/>
        </w:rPr>
        <w:t xml:space="preserve"> of mice. A</w:t>
      </w:r>
      <w:r>
        <w:rPr>
          <w:rFonts w:ascii="Times New Roman" w:hAnsi="Times New Roman" w:cs="Times New Roman" w:hint="eastAsia"/>
        </w:rPr>
        <w:t>f</w:t>
      </w:r>
      <w:r>
        <w:rPr>
          <w:rFonts w:ascii="Times New Roman" w:hAnsi="Times New Roman" w:cs="Times New Roman"/>
        </w:rPr>
        <w:t>ter pre-</w:t>
      </w:r>
      <w:r>
        <w:rPr>
          <w:rFonts w:ascii="Times New Roman" w:hAnsi="Times New Roman" w:cs="Times New Roman" w:hint="eastAsia"/>
        </w:rPr>
        <w:t>tr</w:t>
      </w:r>
      <w:r>
        <w:rPr>
          <w:rFonts w:ascii="Times New Roman" w:hAnsi="Times New Roman" w:cs="Times New Roman"/>
        </w:rPr>
        <w:t xml:space="preserve">aining (3 days) </w:t>
      </w:r>
      <w:r>
        <w:rPr>
          <w:rFonts w:ascii="Times New Roman" w:hAnsi="Times New Roman" w:cs="Times New Roman" w:hint="eastAsia"/>
        </w:rPr>
        <w:t>for</w:t>
      </w:r>
      <w:r>
        <w:rPr>
          <w:rFonts w:ascii="Times New Roman" w:hAnsi="Times New Roman" w:cs="Times New Roman"/>
        </w:rPr>
        <w:t xml:space="preserve"> </w:t>
      </w:r>
      <w:r>
        <w:rPr>
          <w:rFonts w:ascii="Times New Roman" w:hAnsi="Times New Roman" w:cs="Times New Roman" w:hint="eastAsia"/>
        </w:rPr>
        <w:t>un</w:t>
      </w:r>
      <w:r>
        <w:rPr>
          <w:rFonts w:ascii="Times New Roman" w:hAnsi="Times New Roman" w:cs="Times New Roman"/>
        </w:rPr>
        <w:t xml:space="preserve">interrupted walks, the mice were placed on the </w:t>
      </w:r>
      <w:r>
        <w:rPr>
          <w:rFonts w:ascii="Times New Roman" w:hAnsi="Times New Roman" w:cs="Times New Roman" w:hint="eastAsia"/>
        </w:rPr>
        <w:t>g</w:t>
      </w:r>
      <w:r>
        <w:rPr>
          <w:rFonts w:ascii="Times New Roman" w:hAnsi="Times New Roman" w:cs="Times New Roman"/>
        </w:rPr>
        <w:t>lass plate</w:t>
      </w:r>
      <w:r>
        <w:rPr>
          <w:rFonts w:ascii="Times New Roman" w:hAnsi="Times New Roman" w:cs="Times New Roman" w:hint="eastAsia"/>
        </w:rPr>
        <w:t>.</w:t>
      </w:r>
      <w:r>
        <w:rPr>
          <w:rFonts w:ascii="Times New Roman" w:hAnsi="Times New Roman" w:cs="Times New Roman"/>
        </w:rPr>
        <w:t xml:space="preserve"> </w:t>
      </w:r>
      <w:r w:rsidRPr="006A246C">
        <w:rPr>
          <w:rFonts w:ascii="Times New Roman" w:hAnsi="Times New Roman" w:cs="Times New Roman"/>
        </w:rPr>
        <w:t xml:space="preserve">When </w:t>
      </w:r>
      <w:r>
        <w:rPr>
          <w:rFonts w:ascii="Times New Roman" w:hAnsi="Times New Roman" w:cs="Times New Roman"/>
        </w:rPr>
        <w:t>mice</w:t>
      </w:r>
      <w:r w:rsidRPr="006A246C">
        <w:rPr>
          <w:rFonts w:ascii="Times New Roman" w:hAnsi="Times New Roman" w:cs="Times New Roman"/>
        </w:rPr>
        <w:t xml:space="preserve"> walked from one end to the other end, their footprints were captured by the high-speed camera under the walking platform</w:t>
      </w:r>
      <w:r>
        <w:rPr>
          <w:rFonts w:ascii="Times New Roman" w:hAnsi="Times New Roman" w:cs="Times New Roman"/>
        </w:rPr>
        <w:t xml:space="preserve">. </w:t>
      </w:r>
      <w:r>
        <w:rPr>
          <w:rFonts w:ascii="Times New Roman" w:hAnsi="Times New Roman" w:cs="Times New Roman" w:hint="eastAsia"/>
        </w:rPr>
        <w:t>At</w:t>
      </w:r>
      <w:r>
        <w:rPr>
          <w:rFonts w:ascii="Times New Roman" w:hAnsi="Times New Roman" w:cs="Times New Roman"/>
        </w:rPr>
        <w:t xml:space="preserve"> least 6 </w:t>
      </w:r>
      <w:r>
        <w:rPr>
          <w:rFonts w:ascii="Times New Roman" w:hAnsi="Times New Roman" w:cs="Times New Roman" w:hint="eastAsia"/>
        </w:rPr>
        <w:t>step</w:t>
      </w:r>
      <w:r>
        <w:rPr>
          <w:rFonts w:ascii="Times New Roman" w:hAnsi="Times New Roman" w:cs="Times New Roman"/>
        </w:rPr>
        <w:t xml:space="preserve"> cycles were collected for each mouse. Then, the gait data were analyzed using the software (</w:t>
      </w:r>
      <w:r w:rsidRPr="00190DCE">
        <w:rPr>
          <w:rFonts w:ascii="Times New Roman" w:hAnsi="Times New Roman" w:cs="Times New Roman"/>
        </w:rPr>
        <w:t>CatWalk XT 10.6</w:t>
      </w:r>
      <w:r>
        <w:rPr>
          <w:rFonts w:ascii="Times New Roman" w:hAnsi="Times New Roman" w:cs="Times New Roman"/>
        </w:rPr>
        <w:t xml:space="preserve">). </w:t>
      </w:r>
    </w:p>
    <w:p w14:paraId="3371BBBC" w14:textId="2001C72A" w:rsidR="00920827" w:rsidRPr="006A246C"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t>(</w:t>
      </w:r>
      <w:r w:rsidRPr="00AD70FA">
        <w:rPr>
          <w:rFonts w:ascii="Times New Roman" w:hAnsi="Times New Roman" w:cs="Times New Roman"/>
          <w:b/>
          <w:bCs/>
        </w:rPr>
        <w:t>5)</w:t>
      </w:r>
      <w:r>
        <w:rPr>
          <w:rFonts w:ascii="Times New Roman" w:hAnsi="Times New Roman" w:cs="Times New Roman"/>
        </w:rPr>
        <w:t xml:space="preserve"> </w:t>
      </w:r>
      <w:r w:rsidRPr="001D2040">
        <w:rPr>
          <w:rFonts w:ascii="Times New Roman" w:hAnsi="Times New Roman" w:cs="Times New Roman"/>
          <w:b/>
          <w:bCs/>
        </w:rPr>
        <w:t>Grip Strength.</w:t>
      </w:r>
      <w:r>
        <w:rPr>
          <w:rFonts w:ascii="Times New Roman" w:hAnsi="Times New Roman" w:cs="Times New Roman"/>
        </w:rPr>
        <w:t xml:space="preserve"> The d</w:t>
      </w:r>
      <w:r w:rsidRPr="001A568B">
        <w:rPr>
          <w:rFonts w:ascii="Times New Roman" w:hAnsi="Times New Roman" w:cs="Times New Roman"/>
        </w:rPr>
        <w:t>ynamometer</w:t>
      </w:r>
      <w:r>
        <w:rPr>
          <w:rFonts w:ascii="Times New Roman" w:hAnsi="Times New Roman" w:cs="Times New Roman"/>
        </w:rPr>
        <w:t xml:space="preserve"> (</w:t>
      </w:r>
      <w:r w:rsidRPr="007E24A9">
        <w:rPr>
          <w:rFonts w:ascii="Times New Roman" w:hAnsi="Times New Roman" w:cs="Times New Roman"/>
        </w:rPr>
        <w:t>SH2000M</w:t>
      </w:r>
      <w:r>
        <w:rPr>
          <w:rFonts w:ascii="Times New Roman" w:hAnsi="Times New Roman" w:cs="Times New Roman"/>
        </w:rPr>
        <w:t xml:space="preserve">, </w:t>
      </w:r>
      <w:r>
        <w:rPr>
          <w:rFonts w:ascii="Times New Roman" w:hAnsi="Times New Roman" w:cs="Times New Roman" w:hint="eastAsia"/>
        </w:rPr>
        <w:t>Bei</w:t>
      </w:r>
      <w:r>
        <w:rPr>
          <w:rFonts w:ascii="Times New Roman" w:hAnsi="Times New Roman" w:cs="Times New Roman"/>
        </w:rPr>
        <w:t xml:space="preserve">jing Cinontech Co. Ltd, Beijing, China) </w:t>
      </w:r>
      <w:r>
        <w:rPr>
          <w:rFonts w:ascii="Times New Roman" w:hAnsi="Times New Roman" w:cs="Times New Roman" w:hint="eastAsia"/>
        </w:rPr>
        <w:t>w</w:t>
      </w:r>
      <w:r>
        <w:rPr>
          <w:rFonts w:ascii="Times New Roman" w:hAnsi="Times New Roman" w:cs="Times New Roman"/>
        </w:rPr>
        <w:t xml:space="preserve">as used to measure the grip strength of forelimbs and four paws. </w:t>
      </w:r>
      <w:r w:rsidRPr="00EE13E8">
        <w:rPr>
          <w:rFonts w:ascii="Times New Roman" w:hAnsi="Times New Roman" w:cs="Times New Roman"/>
        </w:rPr>
        <w:t xml:space="preserve">Mice were placed on a metal grid, allowing them to grip it with </w:t>
      </w:r>
      <w:r>
        <w:rPr>
          <w:rFonts w:ascii="Times New Roman" w:hAnsi="Times New Roman" w:cs="Times New Roman" w:hint="eastAsia"/>
        </w:rPr>
        <w:t>for</w:t>
      </w:r>
      <w:r>
        <w:rPr>
          <w:rFonts w:ascii="Times New Roman" w:hAnsi="Times New Roman" w:cs="Times New Roman"/>
        </w:rPr>
        <w:t xml:space="preserve">elimbs or </w:t>
      </w:r>
      <w:r w:rsidRPr="00EE13E8">
        <w:rPr>
          <w:rFonts w:ascii="Times New Roman" w:hAnsi="Times New Roman" w:cs="Times New Roman"/>
        </w:rPr>
        <w:t>all four paws. They were then gently pulled backward by the tail</w:t>
      </w:r>
      <w:r>
        <w:rPr>
          <w:rFonts w:ascii="Times New Roman" w:hAnsi="Times New Roman" w:cs="Times New Roman"/>
        </w:rPr>
        <w:t xml:space="preserve"> in parallel to the ground</w:t>
      </w:r>
      <w:r w:rsidRPr="00EE13E8">
        <w:rPr>
          <w:rFonts w:ascii="Times New Roman" w:hAnsi="Times New Roman" w:cs="Times New Roman"/>
        </w:rPr>
        <w:t xml:space="preserve"> until they could no longer maintain their hold on the grid. Each mouse underwent </w:t>
      </w:r>
      <w:r>
        <w:rPr>
          <w:rFonts w:ascii="Times New Roman" w:hAnsi="Times New Roman" w:cs="Times New Roman" w:hint="eastAsia"/>
        </w:rPr>
        <w:t>three</w:t>
      </w:r>
      <w:r w:rsidRPr="00EE13E8">
        <w:rPr>
          <w:rFonts w:ascii="Times New Roman" w:hAnsi="Times New Roman" w:cs="Times New Roman"/>
        </w:rPr>
        <w:t xml:space="preserve"> trials, and the average of these trials was used to determine the muscle grip strength of each </w:t>
      </w:r>
      <w:r w:rsidR="00C65A76">
        <w:rPr>
          <w:rFonts w:ascii="Times New Roman" w:hAnsi="Times New Roman" w:cs="Times New Roman"/>
        </w:rPr>
        <w:t>mouse</w:t>
      </w:r>
      <w:r w:rsidRPr="00EE13E8">
        <w:rPr>
          <w:rFonts w:ascii="Times New Roman" w:hAnsi="Times New Roman" w:cs="Times New Roman"/>
        </w:rPr>
        <w:t>.</w:t>
      </w:r>
    </w:p>
    <w:p w14:paraId="2D3BF344" w14:textId="77777777" w:rsidR="00920827"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t>(</w:t>
      </w:r>
      <w:r w:rsidRPr="00AD70FA">
        <w:rPr>
          <w:rFonts w:ascii="Times New Roman" w:hAnsi="Times New Roman" w:cs="Times New Roman"/>
          <w:b/>
          <w:bCs/>
        </w:rPr>
        <w:t>6)</w:t>
      </w:r>
      <w:r>
        <w:rPr>
          <w:rFonts w:ascii="Times New Roman" w:hAnsi="Times New Roman" w:cs="Times New Roman"/>
        </w:rPr>
        <w:t xml:space="preserve"> </w:t>
      </w:r>
      <w:r w:rsidRPr="007012BD">
        <w:rPr>
          <w:rFonts w:ascii="Times New Roman" w:hAnsi="Times New Roman" w:cs="Times New Roman" w:hint="eastAsia"/>
          <w:b/>
          <w:bCs/>
        </w:rPr>
        <w:t>Hang</w:t>
      </w:r>
      <w:r w:rsidRPr="007012BD">
        <w:rPr>
          <w:rFonts w:ascii="Times New Roman" w:hAnsi="Times New Roman" w:cs="Times New Roman"/>
          <w:b/>
          <w:bCs/>
        </w:rPr>
        <w:t>ing Grid Test.</w:t>
      </w:r>
      <w:r w:rsidRPr="004E6B92">
        <w:rPr>
          <w:rFonts w:ascii="Times New Roman" w:hAnsi="Times New Roman" w:cs="Times New Roman"/>
        </w:rPr>
        <w:t xml:space="preserve"> In this </w:t>
      </w:r>
      <w:r>
        <w:rPr>
          <w:rFonts w:ascii="Times New Roman" w:hAnsi="Times New Roman" w:cs="Times New Roman" w:hint="eastAsia"/>
        </w:rPr>
        <w:t>a</w:t>
      </w:r>
      <w:r>
        <w:rPr>
          <w:rFonts w:ascii="Times New Roman" w:hAnsi="Times New Roman" w:cs="Times New Roman"/>
        </w:rPr>
        <w:t>ssay</w:t>
      </w:r>
      <w:r w:rsidRPr="004E6B92">
        <w:rPr>
          <w:rFonts w:ascii="Times New Roman" w:hAnsi="Times New Roman" w:cs="Times New Roman"/>
        </w:rPr>
        <w:t xml:space="preserve">, the inverted hanging time was measured using a </w:t>
      </w:r>
      <w:r>
        <w:rPr>
          <w:rFonts w:ascii="Times New Roman" w:hAnsi="Times New Roman" w:cs="Times New Roman"/>
        </w:rPr>
        <w:t>30</w:t>
      </w:r>
      <w:r w:rsidRPr="004E6B92">
        <w:rPr>
          <w:rFonts w:ascii="Times New Roman" w:hAnsi="Times New Roman" w:cs="Times New Roman"/>
        </w:rPr>
        <w:t xml:space="preserve"> × </w:t>
      </w:r>
      <w:r>
        <w:rPr>
          <w:rFonts w:ascii="Times New Roman" w:hAnsi="Times New Roman" w:cs="Times New Roman"/>
        </w:rPr>
        <w:t>30</w:t>
      </w:r>
      <w:r w:rsidRPr="004E6B92">
        <w:rPr>
          <w:rFonts w:ascii="Times New Roman" w:hAnsi="Times New Roman" w:cs="Times New Roman"/>
        </w:rPr>
        <w:t>cm grid with 2mm thick bars and 18mm mesh, mounted on a 55-cm-high frame</w:t>
      </w:r>
      <w:r>
        <w:rPr>
          <w:rFonts w:ascii="Times New Roman" w:hAnsi="Times New Roman" w:cs="Times New Roman"/>
        </w:rPr>
        <w:t>.</w:t>
      </w:r>
      <w:r w:rsidRPr="004E6B92">
        <w:rPr>
          <w:rFonts w:ascii="Times New Roman" w:hAnsi="Times New Roman" w:cs="Times New Roman"/>
        </w:rPr>
        <w:t xml:space="preserve"> </w:t>
      </w:r>
      <w:r>
        <w:rPr>
          <w:rFonts w:ascii="Times New Roman" w:hAnsi="Times New Roman" w:cs="Times New Roman"/>
        </w:rPr>
        <w:t>A</w:t>
      </w:r>
      <w:r w:rsidRPr="004E6B92">
        <w:rPr>
          <w:rFonts w:ascii="Times New Roman" w:hAnsi="Times New Roman" w:cs="Times New Roman"/>
        </w:rPr>
        <w:t xml:space="preserve"> thick cushion </w:t>
      </w:r>
      <w:r>
        <w:rPr>
          <w:rFonts w:ascii="Times New Roman" w:hAnsi="Times New Roman" w:cs="Times New Roman"/>
        </w:rPr>
        <w:t xml:space="preserve">was </w:t>
      </w:r>
      <w:r w:rsidRPr="004E6B92">
        <w:rPr>
          <w:rFonts w:ascii="Times New Roman" w:hAnsi="Times New Roman" w:cs="Times New Roman"/>
        </w:rPr>
        <w:lastRenderedPageBreak/>
        <w:t>placed 50cm below the grid</w:t>
      </w:r>
      <w:r>
        <w:rPr>
          <w:rFonts w:ascii="Times New Roman" w:hAnsi="Times New Roman" w:cs="Times New Roman"/>
        </w:rPr>
        <w:t xml:space="preserve"> to protect fallen mice</w:t>
      </w:r>
      <w:r w:rsidRPr="004E6B92">
        <w:rPr>
          <w:rFonts w:ascii="Times New Roman" w:hAnsi="Times New Roman" w:cs="Times New Roman"/>
        </w:rPr>
        <w:t>. Each mouse was positioned at the center of the grid, which was then inverted so the mouse's head faced downward. The time taken for the mouse to fall was recorded as the hanging time. Each mouse underwent three trials, with intervals of over 30 minutes between tests, and the average hanging time was calculated</w:t>
      </w:r>
      <w:r>
        <w:rPr>
          <w:rFonts w:ascii="Times New Roman" w:hAnsi="Times New Roman" w:cs="Times New Roman" w:hint="eastAsia"/>
        </w:rPr>
        <w:t>.</w:t>
      </w:r>
    </w:p>
    <w:p w14:paraId="6FF0349E" w14:textId="77777777" w:rsidR="00920827" w:rsidRPr="002F3313"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t>(</w:t>
      </w:r>
      <w:r w:rsidRPr="00AD70FA">
        <w:rPr>
          <w:rFonts w:ascii="Times New Roman" w:hAnsi="Times New Roman" w:cs="Times New Roman"/>
          <w:b/>
          <w:bCs/>
        </w:rPr>
        <w:t>7)</w:t>
      </w:r>
      <w:r>
        <w:rPr>
          <w:rFonts w:ascii="Times New Roman" w:hAnsi="Times New Roman" w:cs="Times New Roman"/>
        </w:rPr>
        <w:t xml:space="preserve"> </w:t>
      </w:r>
      <w:r w:rsidRPr="000A6662">
        <w:rPr>
          <w:rFonts w:ascii="Times New Roman" w:hAnsi="Times New Roman" w:cs="Times New Roman" w:hint="eastAsia"/>
          <w:b/>
          <w:bCs/>
        </w:rPr>
        <w:t>Open</w:t>
      </w:r>
      <w:r w:rsidRPr="000A6662">
        <w:rPr>
          <w:rFonts w:ascii="Times New Roman" w:hAnsi="Times New Roman" w:cs="Times New Roman"/>
          <w:b/>
          <w:bCs/>
        </w:rPr>
        <w:t xml:space="preserve"> Field Test.</w:t>
      </w:r>
      <w:r>
        <w:rPr>
          <w:rFonts w:ascii="Times New Roman" w:hAnsi="Times New Roman" w:cs="Times New Roman"/>
          <w:b/>
          <w:bCs/>
        </w:rPr>
        <w:t xml:space="preserve"> </w:t>
      </w:r>
      <w:r w:rsidRPr="006F6857">
        <w:rPr>
          <w:rFonts w:ascii="Times New Roman" w:hAnsi="Times New Roman" w:cs="Times New Roman"/>
        </w:rPr>
        <w:t xml:space="preserve">Open field test (square box: 50 × 50 cm, height 40 </w:t>
      </w:r>
      <w:r w:rsidRPr="00E25463">
        <w:rPr>
          <w:rFonts w:ascii="Times New Roman" w:hAnsi="Times New Roman" w:cs="Times New Roman"/>
        </w:rPr>
        <w:t>cm</w:t>
      </w:r>
      <w:r>
        <w:rPr>
          <w:rFonts w:ascii="Times New Roman" w:hAnsi="Times New Roman" w:cs="Times New Roman" w:hint="eastAsia"/>
        </w:rPr>
        <w:t xml:space="preserve">) </w:t>
      </w:r>
      <w:r>
        <w:rPr>
          <w:rFonts w:ascii="Times New Roman" w:hAnsi="Times New Roman" w:cs="Times New Roman"/>
        </w:rPr>
        <w:t>(</w:t>
      </w:r>
      <w:r w:rsidRPr="00E25463">
        <w:rPr>
          <w:rFonts w:ascii="Times New Roman" w:hAnsi="Times New Roman" w:cs="Times New Roman"/>
        </w:rPr>
        <w:t>BW-OFT,</w:t>
      </w:r>
      <w:r w:rsidRPr="00E25463">
        <w:t xml:space="preserve"> </w:t>
      </w:r>
      <w:r w:rsidRPr="00E25463">
        <w:rPr>
          <w:rFonts w:ascii="Times New Roman" w:hAnsi="Times New Roman" w:cs="Times New Roman"/>
        </w:rPr>
        <w:t>Sh</w:t>
      </w:r>
      <w:r w:rsidRPr="00C8204B">
        <w:rPr>
          <w:rFonts w:ascii="Times New Roman" w:hAnsi="Times New Roman" w:cs="Times New Roman"/>
        </w:rPr>
        <w:t>anghai Bio-will Co., Ltd.</w:t>
      </w:r>
      <w:r>
        <w:rPr>
          <w:rFonts w:ascii="Times New Roman" w:hAnsi="Times New Roman" w:cs="Times New Roman" w:hint="eastAsia"/>
        </w:rPr>
        <w:t>,</w:t>
      </w:r>
      <w:r>
        <w:rPr>
          <w:rFonts w:ascii="Times New Roman" w:hAnsi="Times New Roman" w:cs="Times New Roman"/>
        </w:rPr>
        <w:t xml:space="preserve"> China</w:t>
      </w:r>
      <w:r w:rsidRPr="006F6857">
        <w:rPr>
          <w:rFonts w:ascii="Times New Roman" w:hAnsi="Times New Roman" w:cs="Times New Roman"/>
        </w:rPr>
        <w:t>) was used to measure the locomotor activity and anxiety-like behavior of mice.</w:t>
      </w:r>
      <w:r>
        <w:rPr>
          <w:rFonts w:ascii="Times New Roman" w:hAnsi="Times New Roman" w:cs="Times New Roman"/>
        </w:rPr>
        <w:t xml:space="preserve"> T</w:t>
      </w:r>
      <w:r w:rsidRPr="00105B98">
        <w:rPr>
          <w:rFonts w:ascii="Times New Roman" w:hAnsi="Times New Roman" w:cs="Times New Roman"/>
        </w:rPr>
        <w:t xml:space="preserve">he mice were placed in the center of the open field and allowed to explore for </w:t>
      </w:r>
      <w:r>
        <w:rPr>
          <w:rFonts w:ascii="Times New Roman" w:hAnsi="Times New Roman" w:cs="Times New Roman"/>
        </w:rPr>
        <w:t>1</w:t>
      </w:r>
      <w:r w:rsidRPr="00105B98">
        <w:rPr>
          <w:rFonts w:ascii="Times New Roman" w:hAnsi="Times New Roman" w:cs="Times New Roman"/>
        </w:rPr>
        <w:t>0 min</w:t>
      </w:r>
      <w:r>
        <w:rPr>
          <w:rFonts w:ascii="Times New Roman" w:hAnsi="Times New Roman" w:cs="Times New Roman"/>
        </w:rPr>
        <w:t xml:space="preserve"> freely</w:t>
      </w:r>
      <w:r w:rsidRPr="00105B98">
        <w:rPr>
          <w:rFonts w:ascii="Times New Roman" w:hAnsi="Times New Roman" w:cs="Times New Roman"/>
        </w:rPr>
        <w:t>.</w:t>
      </w:r>
      <w:r>
        <w:rPr>
          <w:rFonts w:ascii="Times New Roman" w:hAnsi="Times New Roman" w:cs="Times New Roman"/>
        </w:rPr>
        <w:t xml:space="preserve"> The time and distance in different areas of the open field was tracked by </w:t>
      </w:r>
      <w:r w:rsidRPr="00E25463">
        <w:rPr>
          <w:rFonts w:ascii="Times New Roman" w:hAnsi="Times New Roman" w:cs="Times New Roman"/>
        </w:rPr>
        <w:t>video-tracking system</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ANYMAZE, V6.0). The parameters including time spent in the center, four corners, four sides and the distance were used to evaluate the anxiety of mice. Between each test, the apparatus was cleaned with 75% </w:t>
      </w:r>
      <w:r w:rsidRPr="00571E25">
        <w:rPr>
          <w:rFonts w:ascii="Times New Roman" w:hAnsi="Times New Roman" w:cs="Times New Roman"/>
        </w:rPr>
        <w:t>ethanol</w:t>
      </w:r>
      <w:r w:rsidRPr="00074F24">
        <w:t xml:space="preserve"> </w:t>
      </w:r>
      <w:r w:rsidRPr="00074F24">
        <w:rPr>
          <w:rFonts w:ascii="Times New Roman" w:hAnsi="Times New Roman" w:cs="Times New Roman"/>
        </w:rPr>
        <w:t>and dried to eliminate the smell of the previous mice.</w:t>
      </w:r>
    </w:p>
    <w:p w14:paraId="6D1F8516" w14:textId="137B0503" w:rsidR="00920827"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t>(</w:t>
      </w:r>
      <w:r w:rsidRPr="00AD70FA">
        <w:rPr>
          <w:rFonts w:ascii="Times New Roman" w:hAnsi="Times New Roman" w:cs="Times New Roman"/>
          <w:b/>
          <w:bCs/>
        </w:rPr>
        <w:t>8)</w:t>
      </w:r>
      <w:r w:rsidRPr="00AD70FA">
        <w:rPr>
          <w:rFonts w:ascii="Times New Roman" w:hAnsi="Times New Roman" w:cs="Times New Roman" w:hint="eastAsia"/>
          <w:b/>
          <w:bCs/>
        </w:rPr>
        <w:t xml:space="preserve"> </w:t>
      </w:r>
      <w:r w:rsidRPr="00FF0336">
        <w:rPr>
          <w:rFonts w:ascii="Times New Roman" w:hAnsi="Times New Roman" w:cs="Times New Roman"/>
          <w:b/>
          <w:bCs/>
        </w:rPr>
        <w:t xml:space="preserve">Elevated Plus Maze. </w:t>
      </w:r>
      <w:r w:rsidRPr="000626C2">
        <w:rPr>
          <w:rFonts w:ascii="Times New Roman" w:hAnsi="Times New Roman" w:cs="Times New Roman"/>
        </w:rPr>
        <w:t xml:space="preserve">Elevated Plus Maze (EPM) apparatus </w:t>
      </w:r>
      <w:r>
        <w:rPr>
          <w:rFonts w:ascii="Times New Roman" w:hAnsi="Times New Roman" w:cs="Times New Roman"/>
        </w:rPr>
        <w:t>(</w:t>
      </w:r>
      <w:r w:rsidRPr="00E25463">
        <w:rPr>
          <w:rFonts w:ascii="Times New Roman" w:hAnsi="Times New Roman" w:cs="Times New Roman"/>
        </w:rPr>
        <w:t>BW-DSG</w:t>
      </w:r>
      <w:r>
        <w:rPr>
          <w:rFonts w:ascii="Times New Roman" w:hAnsi="Times New Roman" w:cs="Times New Roman"/>
        </w:rPr>
        <w:t xml:space="preserve">, </w:t>
      </w:r>
      <w:r w:rsidRPr="00C8204B">
        <w:rPr>
          <w:rFonts w:ascii="Times New Roman" w:hAnsi="Times New Roman" w:cs="Times New Roman"/>
        </w:rPr>
        <w:t>Shanghai Bio-will Co., Ltd.</w:t>
      </w:r>
      <w:r>
        <w:rPr>
          <w:rFonts w:ascii="Times New Roman" w:hAnsi="Times New Roman" w:cs="Times New Roman" w:hint="eastAsia"/>
        </w:rPr>
        <w:t>,</w:t>
      </w:r>
      <w:r>
        <w:rPr>
          <w:rFonts w:ascii="Times New Roman" w:hAnsi="Times New Roman" w:cs="Times New Roman"/>
        </w:rPr>
        <w:t xml:space="preserve"> China</w:t>
      </w:r>
      <w:r w:rsidRPr="000626C2">
        <w:rPr>
          <w:rFonts w:ascii="Times New Roman" w:hAnsi="Times New Roman" w:cs="Times New Roman"/>
        </w:rPr>
        <w:t>) was used to measure the anxiety of mice. The apparatus consists of two open arms and two closed arms (with 15-cm wall) radiating out at 90-degree angles</w:t>
      </w:r>
      <w:r w:rsidRPr="007009FB">
        <w:rPr>
          <w:rFonts w:ascii="Times New Roman" w:hAnsi="Times New Roman" w:cs="Times New Roman"/>
        </w:rPr>
        <w:t xml:space="preserve"> </w:t>
      </w:r>
      <w:r>
        <w:rPr>
          <w:rFonts w:ascii="Times New Roman" w:hAnsi="Times New Roman" w:cs="Times New Roman"/>
        </w:rPr>
        <w:t xml:space="preserve">and </w:t>
      </w:r>
      <w:r w:rsidR="00A96008">
        <w:rPr>
          <w:rFonts w:ascii="Times New Roman" w:hAnsi="Times New Roman" w:cs="Times New Roman" w:hint="eastAsia"/>
        </w:rPr>
        <w:t>was</w:t>
      </w:r>
      <w:r w:rsidRPr="000626C2">
        <w:rPr>
          <w:rFonts w:ascii="Times New Roman" w:hAnsi="Times New Roman" w:cs="Times New Roman"/>
        </w:rPr>
        <w:t xml:space="preserve"> </w:t>
      </w:r>
      <w:r>
        <w:rPr>
          <w:rFonts w:ascii="Times New Roman" w:hAnsi="Times New Roman" w:cs="Times New Roman"/>
        </w:rPr>
        <w:t xml:space="preserve">set </w:t>
      </w:r>
      <w:r w:rsidRPr="000626C2">
        <w:rPr>
          <w:rFonts w:ascii="Times New Roman" w:hAnsi="Times New Roman" w:cs="Times New Roman"/>
        </w:rPr>
        <w:t xml:space="preserve">at 50 cm height. </w:t>
      </w:r>
      <w:r>
        <w:rPr>
          <w:rFonts w:ascii="Times New Roman" w:hAnsi="Times New Roman" w:cs="Times New Roman"/>
        </w:rPr>
        <w:t>T</w:t>
      </w:r>
      <w:r w:rsidRPr="000626C2">
        <w:rPr>
          <w:rFonts w:ascii="Times New Roman" w:hAnsi="Times New Roman" w:cs="Times New Roman"/>
        </w:rPr>
        <w:t xml:space="preserve">he mice were placed in the center of the apparatus and allowed to explore freely for 5 min. The time spent in </w:t>
      </w:r>
      <w:r>
        <w:rPr>
          <w:rFonts w:ascii="Times New Roman" w:hAnsi="Times New Roman" w:cs="Times New Roman" w:hint="eastAsia"/>
        </w:rPr>
        <w:t>open</w:t>
      </w:r>
      <w:r w:rsidRPr="000626C2">
        <w:rPr>
          <w:rFonts w:ascii="Times New Roman" w:hAnsi="Times New Roman" w:cs="Times New Roman"/>
        </w:rPr>
        <w:t xml:space="preserve"> arm</w:t>
      </w:r>
      <w:r>
        <w:rPr>
          <w:rFonts w:ascii="Times New Roman" w:hAnsi="Times New Roman" w:cs="Times New Roman"/>
        </w:rPr>
        <w:t>s, closed arms and center</w:t>
      </w:r>
      <w:r w:rsidRPr="000626C2">
        <w:rPr>
          <w:rFonts w:ascii="Times New Roman" w:hAnsi="Times New Roman" w:cs="Times New Roman"/>
        </w:rPr>
        <w:t xml:space="preserve"> w</w:t>
      </w:r>
      <w:r>
        <w:rPr>
          <w:rFonts w:ascii="Times New Roman" w:hAnsi="Times New Roman" w:cs="Times New Roman"/>
        </w:rPr>
        <w:t>as</w:t>
      </w:r>
      <w:r w:rsidRPr="000626C2">
        <w:rPr>
          <w:rFonts w:ascii="Times New Roman" w:hAnsi="Times New Roman" w:cs="Times New Roman"/>
        </w:rPr>
        <w:t xml:space="preserve"> measured using a digital camera and </w:t>
      </w:r>
      <w:r w:rsidRPr="00E25463">
        <w:rPr>
          <w:rFonts w:ascii="Times New Roman" w:hAnsi="Times New Roman" w:cs="Times New Roman"/>
        </w:rPr>
        <w:t>video-tracking system</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ANYMAZE, V6.0)</w:t>
      </w:r>
      <w:r w:rsidRPr="000626C2">
        <w:rPr>
          <w:rFonts w:ascii="Times New Roman" w:hAnsi="Times New Roman" w:cs="Times New Roman"/>
        </w:rPr>
        <w:t>.</w:t>
      </w:r>
    </w:p>
    <w:p w14:paraId="6D418836" w14:textId="53CFC42C" w:rsidR="00920827" w:rsidRDefault="00920827" w:rsidP="00920827">
      <w:pPr>
        <w:spacing w:line="480" w:lineRule="auto"/>
        <w:rPr>
          <w:rFonts w:ascii="Times New Roman" w:hAnsi="Times New Roman" w:cs="Times New Roman"/>
        </w:rPr>
      </w:pPr>
      <w:r w:rsidRPr="00AD70FA">
        <w:rPr>
          <w:rFonts w:ascii="Times New Roman" w:hAnsi="Times New Roman" w:cs="Times New Roman" w:hint="eastAsia"/>
          <w:b/>
          <w:bCs/>
        </w:rPr>
        <w:t>(</w:t>
      </w:r>
      <w:r w:rsidRPr="00AD70FA">
        <w:rPr>
          <w:rFonts w:ascii="Times New Roman" w:hAnsi="Times New Roman" w:cs="Times New Roman"/>
          <w:b/>
          <w:bCs/>
        </w:rPr>
        <w:t>9) F</w:t>
      </w:r>
      <w:r w:rsidRPr="00754E4D">
        <w:rPr>
          <w:rFonts w:ascii="Times New Roman" w:hAnsi="Times New Roman" w:cs="Times New Roman"/>
          <w:b/>
          <w:bCs/>
        </w:rPr>
        <w:t xml:space="preserve">ood </w:t>
      </w:r>
      <w:r>
        <w:rPr>
          <w:rFonts w:ascii="Times New Roman" w:hAnsi="Times New Roman" w:cs="Times New Roman"/>
          <w:b/>
          <w:bCs/>
        </w:rPr>
        <w:t>I</w:t>
      </w:r>
      <w:r w:rsidRPr="00754E4D">
        <w:rPr>
          <w:rFonts w:ascii="Times New Roman" w:hAnsi="Times New Roman" w:cs="Times New Roman" w:hint="eastAsia"/>
          <w:b/>
          <w:bCs/>
        </w:rPr>
        <w:t>n</w:t>
      </w:r>
      <w:r w:rsidRPr="00754E4D">
        <w:rPr>
          <w:rFonts w:ascii="Times New Roman" w:hAnsi="Times New Roman" w:cs="Times New Roman"/>
          <w:b/>
          <w:bCs/>
        </w:rPr>
        <w:t xml:space="preserve">take </w:t>
      </w:r>
      <w:r>
        <w:rPr>
          <w:rFonts w:ascii="Times New Roman" w:hAnsi="Times New Roman" w:cs="Times New Roman"/>
          <w:b/>
          <w:bCs/>
        </w:rPr>
        <w:t>A</w:t>
      </w:r>
      <w:r w:rsidRPr="00754E4D">
        <w:rPr>
          <w:rFonts w:ascii="Times New Roman" w:hAnsi="Times New Roman" w:cs="Times New Roman"/>
          <w:b/>
          <w:bCs/>
        </w:rPr>
        <w:t>nalysis.</w:t>
      </w:r>
      <w:r w:rsidRPr="00754E4D">
        <w:rPr>
          <w:rFonts w:ascii="Times New Roman" w:hAnsi="Times New Roman" w:cs="Times New Roman"/>
        </w:rPr>
        <w:t xml:space="preserve"> </w:t>
      </w:r>
      <w:r w:rsidR="00342DD1">
        <w:rPr>
          <w:rFonts w:ascii="Times New Roman" w:hAnsi="Times New Roman" w:cs="Times New Roman" w:hint="eastAsia"/>
        </w:rPr>
        <w:t>M</w:t>
      </w:r>
      <w:r w:rsidRPr="00754E4D">
        <w:rPr>
          <w:rFonts w:ascii="Times New Roman" w:hAnsi="Times New Roman" w:cs="Times New Roman" w:hint="eastAsia"/>
        </w:rPr>
        <w:t>a</w:t>
      </w:r>
      <w:r w:rsidRPr="00754E4D">
        <w:rPr>
          <w:rFonts w:ascii="Times New Roman" w:hAnsi="Times New Roman" w:cs="Times New Roman"/>
        </w:rPr>
        <w:t>le C57BL/6J (</w:t>
      </w:r>
      <w:r>
        <w:rPr>
          <w:rFonts w:ascii="Times New Roman" w:hAnsi="Times New Roman" w:cs="Times New Roman"/>
        </w:rPr>
        <w:t>20</w:t>
      </w:r>
      <w:r w:rsidRPr="00754E4D">
        <w:rPr>
          <w:rFonts w:ascii="Times New Roman" w:hAnsi="Times New Roman" w:cs="Times New Roman"/>
        </w:rPr>
        <w:t xml:space="preserve"> </w:t>
      </w:r>
      <w:r>
        <w:rPr>
          <w:rFonts w:ascii="Times New Roman" w:hAnsi="Times New Roman" w:cs="Times New Roman" w:hint="eastAsia"/>
        </w:rPr>
        <w:t>months</w:t>
      </w:r>
      <w:r w:rsidRPr="00754E4D">
        <w:rPr>
          <w:rFonts w:ascii="Times New Roman" w:hAnsi="Times New Roman" w:cs="Times New Roman"/>
        </w:rPr>
        <w:t xml:space="preserve"> old) were bred and housed under a </w:t>
      </w:r>
      <w:r w:rsidR="00342DD1">
        <w:rPr>
          <w:rFonts w:ascii="Times New Roman" w:hAnsi="Times New Roman" w:cs="Times New Roman" w:hint="eastAsia"/>
        </w:rPr>
        <w:t>SPF</w:t>
      </w:r>
      <w:r w:rsidRPr="00754E4D">
        <w:rPr>
          <w:rFonts w:ascii="Times New Roman" w:hAnsi="Times New Roman" w:cs="Times New Roman"/>
        </w:rPr>
        <w:t xml:space="preserve"> with </w:t>
      </w:r>
      <w:r w:rsidR="00342DD1">
        <w:rPr>
          <w:rFonts w:ascii="Times New Roman" w:hAnsi="Times New Roman" w:cs="Times New Roman" w:hint="eastAsia"/>
        </w:rPr>
        <w:t xml:space="preserve">a </w:t>
      </w:r>
      <w:r w:rsidRPr="00754E4D">
        <w:rPr>
          <w:rFonts w:ascii="Times New Roman" w:hAnsi="Times New Roman" w:cs="Times New Roman"/>
        </w:rPr>
        <w:t>12</w:t>
      </w:r>
      <w:r w:rsidR="00342DD1">
        <w:rPr>
          <w:rFonts w:ascii="Times New Roman" w:hAnsi="Times New Roman" w:cs="Times New Roman" w:hint="eastAsia"/>
        </w:rPr>
        <w:t>-</w:t>
      </w:r>
      <w:r w:rsidRPr="00754E4D">
        <w:rPr>
          <w:rFonts w:ascii="Times New Roman" w:hAnsi="Times New Roman" w:cs="Times New Roman"/>
        </w:rPr>
        <w:t>h</w:t>
      </w:r>
      <w:r>
        <w:rPr>
          <w:rFonts w:ascii="Times New Roman" w:hAnsi="Times New Roman" w:cs="Times New Roman"/>
        </w:rPr>
        <w:t>our</w:t>
      </w:r>
      <w:r w:rsidRPr="00754E4D">
        <w:rPr>
          <w:rFonts w:ascii="Times New Roman" w:hAnsi="Times New Roman" w:cs="Times New Roman"/>
        </w:rPr>
        <w:t xml:space="preserve"> dark/light cycle and</w:t>
      </w:r>
      <w:r w:rsidR="000C20CF">
        <w:rPr>
          <w:rFonts w:ascii="Times New Roman" w:hAnsi="Times New Roman" w:cs="Times New Roman" w:hint="eastAsia"/>
        </w:rPr>
        <w:t xml:space="preserve"> </w:t>
      </w:r>
      <w:r w:rsidRPr="00754E4D">
        <w:rPr>
          <w:rFonts w:ascii="Times New Roman" w:hAnsi="Times New Roman" w:cs="Times New Roman"/>
        </w:rPr>
        <w:t xml:space="preserve">ad libitum access to water and food. </w:t>
      </w:r>
      <w:r>
        <w:rPr>
          <w:rFonts w:ascii="Times New Roman" w:hAnsi="Times New Roman" w:cs="Times New Roman"/>
        </w:rPr>
        <w:t xml:space="preserve">After oral gavage of ISL for 8 weeks, </w:t>
      </w:r>
      <w:r w:rsidR="000C20CF">
        <w:rPr>
          <w:rFonts w:ascii="Times New Roman" w:hAnsi="Times New Roman" w:cs="Times New Roman" w:hint="eastAsia"/>
        </w:rPr>
        <w:t>24-hour food intake</w:t>
      </w:r>
      <w:r w:rsidRPr="00754E4D">
        <w:rPr>
          <w:rFonts w:ascii="Times New Roman" w:hAnsi="Times New Roman" w:cs="Times New Roman"/>
        </w:rPr>
        <w:t xml:space="preserve"> was monitored and recorded.</w:t>
      </w:r>
    </w:p>
    <w:p w14:paraId="4ECD3F96" w14:textId="61A6C035" w:rsidR="00920827" w:rsidRPr="00D57E82" w:rsidRDefault="00920827" w:rsidP="00920827">
      <w:pPr>
        <w:spacing w:line="480" w:lineRule="auto"/>
        <w:rPr>
          <w:rFonts w:ascii="Times New Roman" w:hAnsi="Times New Roman" w:cs="Times New Roman"/>
          <w:b/>
          <w:bCs/>
        </w:rPr>
      </w:pPr>
      <w:r w:rsidRPr="00A91C36">
        <w:rPr>
          <w:rFonts w:ascii="Times New Roman" w:hAnsi="Times New Roman" w:cs="Times New Roman"/>
          <w:b/>
          <w:bCs/>
        </w:rPr>
        <w:t>Myogenic Induction</w:t>
      </w:r>
      <w:r>
        <w:rPr>
          <w:rFonts w:ascii="Times New Roman" w:hAnsi="Times New Roman" w:cs="Times New Roman"/>
          <w:b/>
          <w:bCs/>
        </w:rPr>
        <w:t>,</w:t>
      </w:r>
      <w:r w:rsidRPr="00A91C36">
        <w:rPr>
          <w:rFonts w:ascii="Times New Roman" w:hAnsi="Times New Roman" w:cs="Times New Roman" w:hint="eastAsia"/>
          <w:b/>
          <w:bCs/>
        </w:rPr>
        <w:t xml:space="preserve"> De</w:t>
      </w:r>
      <w:r w:rsidRPr="00A91C36">
        <w:rPr>
          <w:rFonts w:ascii="Times New Roman" w:hAnsi="Times New Roman" w:cs="Times New Roman"/>
          <w:b/>
          <w:bCs/>
        </w:rPr>
        <w:t>xamethasone Treatment</w:t>
      </w:r>
      <w:r>
        <w:rPr>
          <w:rFonts w:ascii="Times New Roman" w:hAnsi="Times New Roman" w:cs="Times New Roman"/>
          <w:b/>
          <w:bCs/>
        </w:rPr>
        <w:t xml:space="preserve"> and rA Treatment</w:t>
      </w:r>
      <w:r w:rsidRPr="00A91C36">
        <w:rPr>
          <w:rFonts w:ascii="Times New Roman" w:hAnsi="Times New Roman" w:cs="Times New Roman"/>
          <w:b/>
          <w:bCs/>
        </w:rPr>
        <w:t>.</w:t>
      </w:r>
      <w:r w:rsidRPr="00F95631">
        <w:rPr>
          <w:rFonts w:ascii="Times New Roman" w:hAnsi="Times New Roman" w:cs="Times New Roman"/>
        </w:rPr>
        <w:t xml:space="preserve"> </w:t>
      </w:r>
      <w:r>
        <w:rPr>
          <w:rFonts w:ascii="Times New Roman" w:hAnsi="Times New Roman" w:cs="Times New Roman"/>
        </w:rPr>
        <w:t xml:space="preserve">When the cell </w:t>
      </w:r>
      <w:r>
        <w:rPr>
          <w:rFonts w:ascii="Times New Roman" w:hAnsi="Times New Roman" w:cs="Times New Roman" w:hint="eastAsia"/>
        </w:rPr>
        <w:t>de</w:t>
      </w:r>
      <w:r>
        <w:rPr>
          <w:rFonts w:ascii="Times New Roman" w:hAnsi="Times New Roman" w:cs="Times New Roman"/>
        </w:rPr>
        <w:t xml:space="preserve">nsity reached around 70-80%, </w:t>
      </w:r>
      <w:r w:rsidR="007B3E23">
        <w:rPr>
          <w:rFonts w:ascii="Times New Roman" w:hAnsi="Times New Roman" w:cs="Times New Roman" w:hint="eastAsia"/>
        </w:rPr>
        <w:t xml:space="preserve">the medium was </w:t>
      </w:r>
      <w:r w:rsidR="00BA3443">
        <w:rPr>
          <w:rFonts w:ascii="Times New Roman" w:hAnsi="Times New Roman" w:cs="Times New Roman" w:hint="eastAsia"/>
        </w:rPr>
        <w:t>changed with t</w:t>
      </w:r>
      <w:r>
        <w:rPr>
          <w:rFonts w:ascii="Times New Roman" w:hAnsi="Times New Roman" w:cs="Times New Roman"/>
        </w:rPr>
        <w:t>he myogenic induction medium</w:t>
      </w:r>
      <w:r w:rsidR="00624233">
        <w:rPr>
          <w:rFonts w:ascii="Times New Roman" w:hAnsi="Times New Roman" w:cs="Times New Roman" w:hint="eastAsia"/>
        </w:rPr>
        <w:t xml:space="preserve"> (</w:t>
      </w:r>
      <w:r>
        <w:rPr>
          <w:rFonts w:ascii="Times New Roman" w:hAnsi="Times New Roman" w:cs="Times New Roman"/>
        </w:rPr>
        <w:t xml:space="preserve">DMEM </w:t>
      </w:r>
      <w:r>
        <w:rPr>
          <w:rFonts w:ascii="Times New Roman" w:hAnsi="Times New Roman" w:cs="Times New Roman"/>
        </w:rPr>
        <w:lastRenderedPageBreak/>
        <w:t xml:space="preserve">supplemented with 2% </w:t>
      </w:r>
      <w:r>
        <w:rPr>
          <w:rFonts w:ascii="Times New Roman" w:hAnsi="Times New Roman" w:cs="Times New Roman" w:hint="eastAsia"/>
        </w:rPr>
        <w:t>Ho</w:t>
      </w:r>
      <w:r>
        <w:rPr>
          <w:rFonts w:ascii="Times New Roman" w:hAnsi="Times New Roman" w:cs="Times New Roman"/>
        </w:rPr>
        <w:t xml:space="preserve">rse </w:t>
      </w:r>
      <w:r>
        <w:rPr>
          <w:rFonts w:ascii="Times New Roman" w:hAnsi="Times New Roman" w:cs="Times New Roman" w:hint="eastAsia"/>
        </w:rPr>
        <w:t xml:space="preserve">Serum </w:t>
      </w:r>
      <w:r>
        <w:rPr>
          <w:rFonts w:ascii="Times New Roman" w:hAnsi="Times New Roman" w:cs="Times New Roman"/>
        </w:rPr>
        <w:t xml:space="preserve">(Gibco, USA) and 1% </w:t>
      </w:r>
      <w:r w:rsidRPr="005222DD">
        <w:rPr>
          <w:rFonts w:ascii="Times New Roman" w:hAnsi="Times New Roman" w:cs="Times New Roman"/>
        </w:rPr>
        <w:t>penicillin</w:t>
      </w:r>
      <w:r>
        <w:rPr>
          <w:rFonts w:ascii="Times New Roman" w:hAnsi="Times New Roman" w:cs="Times New Roman"/>
        </w:rPr>
        <w:t>/</w:t>
      </w:r>
      <w:r w:rsidRPr="005222DD">
        <w:rPr>
          <w:rFonts w:ascii="Times New Roman" w:hAnsi="Times New Roman" w:cs="Times New Roman"/>
        </w:rPr>
        <w:t>streptomycin</w:t>
      </w:r>
      <w:r w:rsidR="005D05B4">
        <w:rPr>
          <w:rFonts w:ascii="Times New Roman" w:hAnsi="Times New Roman" w:cs="Times New Roman" w:hint="eastAsia"/>
        </w:rPr>
        <w:t>)</w:t>
      </w:r>
      <w:r>
        <w:rPr>
          <w:rFonts w:ascii="Times New Roman" w:hAnsi="Times New Roman" w:cs="Times New Roman"/>
        </w:rPr>
        <w:t xml:space="preserve">. Then, the myogenic induction medium </w:t>
      </w:r>
      <w:r>
        <w:rPr>
          <w:rFonts w:ascii="Times New Roman" w:hAnsi="Times New Roman" w:cs="Times New Roman" w:hint="eastAsia"/>
        </w:rPr>
        <w:t>was</w:t>
      </w:r>
      <w:r>
        <w:rPr>
          <w:rFonts w:ascii="Times New Roman" w:hAnsi="Times New Roman" w:cs="Times New Roman"/>
        </w:rPr>
        <w:t xml:space="preserve"> refreshed every day. On </w:t>
      </w:r>
      <w:r w:rsidR="00C02E14">
        <w:rPr>
          <w:rFonts w:ascii="Times New Roman" w:hAnsi="Times New Roman" w:cs="Times New Roman" w:hint="eastAsia"/>
        </w:rPr>
        <w:t>d</w:t>
      </w:r>
      <w:r>
        <w:rPr>
          <w:rFonts w:ascii="Times New Roman" w:hAnsi="Times New Roman" w:cs="Times New Roman"/>
        </w:rPr>
        <w:t xml:space="preserve">ay 3-4 </w:t>
      </w:r>
      <w:r>
        <w:rPr>
          <w:rFonts w:ascii="Times New Roman" w:hAnsi="Times New Roman" w:cs="Times New Roman" w:hint="eastAsia"/>
        </w:rPr>
        <w:t>after</w:t>
      </w:r>
      <w:r>
        <w:rPr>
          <w:rFonts w:ascii="Times New Roman" w:hAnsi="Times New Roman" w:cs="Times New Roman"/>
        </w:rPr>
        <w:t xml:space="preserve"> differentiation, </w:t>
      </w:r>
      <w:r w:rsidRPr="00F95631">
        <w:rPr>
          <w:rFonts w:ascii="Times New Roman" w:hAnsi="Times New Roman" w:cs="Times New Roman" w:hint="eastAsia"/>
        </w:rPr>
        <w:t>De</w:t>
      </w:r>
      <w:r>
        <w:rPr>
          <w:rFonts w:ascii="Times New Roman" w:hAnsi="Times New Roman" w:cs="Times New Roman"/>
        </w:rPr>
        <w:t xml:space="preserve">xamethasone (Dex, Sigma, USA) </w:t>
      </w:r>
      <w:r>
        <w:rPr>
          <w:rFonts w:ascii="Times New Roman" w:hAnsi="Times New Roman" w:cs="Times New Roman" w:hint="eastAsia"/>
        </w:rPr>
        <w:t>at</w:t>
      </w:r>
      <w:r>
        <w:rPr>
          <w:rFonts w:ascii="Times New Roman" w:hAnsi="Times New Roman" w:cs="Times New Roman"/>
        </w:rPr>
        <w:t xml:space="preserve"> the concentration of 5</w:t>
      </w:r>
      <w:r w:rsidRPr="00BD45DA">
        <w:rPr>
          <w:rFonts w:ascii="Times New Roman" w:hAnsi="Times New Roman" w:cs="Times New Roman"/>
        </w:rPr>
        <w:t>0μM</w:t>
      </w:r>
      <w:r>
        <w:rPr>
          <w:rFonts w:ascii="Times New Roman" w:hAnsi="Times New Roman" w:cs="Times New Roman" w:hint="eastAsia"/>
        </w:rPr>
        <w:t xml:space="preserve"> w</w:t>
      </w:r>
      <w:r>
        <w:rPr>
          <w:rFonts w:ascii="Times New Roman" w:hAnsi="Times New Roman" w:cs="Times New Roman"/>
        </w:rPr>
        <w:t xml:space="preserve">as added to induce </w:t>
      </w:r>
      <w:r>
        <w:rPr>
          <w:rFonts w:ascii="Times New Roman" w:hAnsi="Times New Roman" w:cs="Times New Roman" w:hint="eastAsia"/>
        </w:rPr>
        <w:t>the</w:t>
      </w:r>
      <w:r>
        <w:rPr>
          <w:rFonts w:ascii="Times New Roman" w:hAnsi="Times New Roman" w:cs="Times New Roman"/>
        </w:rPr>
        <w:t xml:space="preserve"> atrophy of myotubes formed by C2C12 cells. As for rA treatment, </w:t>
      </w:r>
      <w:r>
        <w:rPr>
          <w:rFonts w:ascii="Times New Roman" w:hAnsi="Times New Roman" w:cs="Times New Roman" w:hint="eastAsia"/>
        </w:rPr>
        <w:t>when</w:t>
      </w:r>
      <w:r>
        <w:rPr>
          <w:rFonts w:ascii="Times New Roman" w:hAnsi="Times New Roman" w:cs="Times New Roman"/>
        </w:rPr>
        <w:t xml:space="preserve"> the C2C12 </w:t>
      </w:r>
      <w:r>
        <w:rPr>
          <w:rFonts w:ascii="Times New Roman" w:hAnsi="Times New Roman" w:cs="Times New Roman" w:hint="eastAsia"/>
        </w:rPr>
        <w:t>myotubes</w:t>
      </w:r>
      <w:r>
        <w:rPr>
          <w:rFonts w:ascii="Times New Roman" w:hAnsi="Times New Roman" w:cs="Times New Roman"/>
        </w:rPr>
        <w:t xml:space="preserve"> were formed, rA with different concentrations was added into the myogenic induction medium to treat myotubes for 24 hours. </w:t>
      </w:r>
      <w:r>
        <w:rPr>
          <w:rFonts w:ascii="Times New Roman" w:hAnsi="Times New Roman" w:cs="Times New Roman" w:hint="eastAsia"/>
        </w:rPr>
        <w:t>For</w:t>
      </w:r>
      <w:r>
        <w:rPr>
          <w:rFonts w:ascii="Times New Roman" w:hAnsi="Times New Roman" w:cs="Times New Roman"/>
        </w:rPr>
        <w:t xml:space="preserve"> Dex and ISL treatment, </w:t>
      </w:r>
      <w:r>
        <w:rPr>
          <w:rFonts w:ascii="Times New Roman" w:hAnsi="Times New Roman" w:cs="Times New Roman" w:hint="eastAsia"/>
        </w:rPr>
        <w:t>when</w:t>
      </w:r>
      <w:r>
        <w:rPr>
          <w:rFonts w:ascii="Times New Roman" w:hAnsi="Times New Roman" w:cs="Times New Roman"/>
        </w:rPr>
        <w:t xml:space="preserve"> the C2C12 </w:t>
      </w:r>
      <w:r>
        <w:rPr>
          <w:rFonts w:ascii="Times New Roman" w:hAnsi="Times New Roman" w:cs="Times New Roman" w:hint="eastAsia"/>
        </w:rPr>
        <w:t>myotubes</w:t>
      </w:r>
      <w:r>
        <w:rPr>
          <w:rFonts w:ascii="Times New Roman" w:hAnsi="Times New Roman" w:cs="Times New Roman"/>
        </w:rPr>
        <w:t xml:space="preserve"> were formed, 5</w:t>
      </w:r>
      <w:r w:rsidRPr="00BD45DA">
        <w:rPr>
          <w:rFonts w:ascii="Times New Roman" w:hAnsi="Times New Roman" w:cs="Times New Roman"/>
        </w:rPr>
        <w:t>0μM</w:t>
      </w:r>
      <w:r>
        <w:rPr>
          <w:rFonts w:ascii="Times New Roman" w:hAnsi="Times New Roman" w:cs="Times New Roman"/>
        </w:rPr>
        <w:t xml:space="preserve"> </w:t>
      </w:r>
      <w:r w:rsidR="00C02E14">
        <w:rPr>
          <w:rFonts w:ascii="Times New Roman" w:hAnsi="Times New Roman" w:cs="Times New Roman" w:hint="eastAsia"/>
        </w:rPr>
        <w:t>d</w:t>
      </w:r>
      <w:r>
        <w:rPr>
          <w:rFonts w:ascii="Times New Roman" w:hAnsi="Times New Roman" w:cs="Times New Roman"/>
        </w:rPr>
        <w:t>examethasone (Dex group), 5</w:t>
      </w:r>
      <w:r w:rsidRPr="00BD45DA">
        <w:rPr>
          <w:rFonts w:ascii="Times New Roman" w:hAnsi="Times New Roman" w:cs="Times New Roman"/>
        </w:rPr>
        <w:t>0μM</w:t>
      </w:r>
      <w:r>
        <w:rPr>
          <w:rFonts w:ascii="Times New Roman" w:hAnsi="Times New Roman" w:cs="Times New Roman"/>
        </w:rPr>
        <w:t xml:space="preserve"> </w:t>
      </w:r>
      <w:r w:rsidR="0006589C">
        <w:rPr>
          <w:rFonts w:ascii="Times New Roman" w:hAnsi="Times New Roman" w:cs="Times New Roman" w:hint="eastAsia"/>
        </w:rPr>
        <w:t>d</w:t>
      </w:r>
      <w:r>
        <w:rPr>
          <w:rFonts w:ascii="Times New Roman" w:hAnsi="Times New Roman" w:cs="Times New Roman"/>
        </w:rPr>
        <w:t>examethasone and 0.5ng/ml (Dex+LISL group) ISL or 5</w:t>
      </w:r>
      <w:r w:rsidRPr="00BD45DA">
        <w:rPr>
          <w:rFonts w:ascii="Times New Roman" w:hAnsi="Times New Roman" w:cs="Times New Roman"/>
        </w:rPr>
        <w:t>0μM</w:t>
      </w:r>
      <w:r>
        <w:rPr>
          <w:rFonts w:ascii="Times New Roman" w:hAnsi="Times New Roman" w:cs="Times New Roman"/>
        </w:rPr>
        <w:t xml:space="preserve"> </w:t>
      </w:r>
      <w:r w:rsidR="0006589C">
        <w:rPr>
          <w:rFonts w:ascii="Times New Roman" w:hAnsi="Times New Roman" w:cs="Times New Roman" w:hint="eastAsia"/>
        </w:rPr>
        <w:t>d</w:t>
      </w:r>
      <w:r>
        <w:rPr>
          <w:rFonts w:ascii="Times New Roman" w:hAnsi="Times New Roman" w:cs="Times New Roman"/>
        </w:rPr>
        <w:t>examethasone and 1ng/ml ISL (Dex+HISL group) were added into myogenic induction medium to treat myotubes for 24 hours.</w:t>
      </w:r>
    </w:p>
    <w:p w14:paraId="5698F364" w14:textId="3B1D6B5F" w:rsidR="006A66D3" w:rsidRDefault="006A66D3" w:rsidP="006A66D3">
      <w:pPr>
        <w:spacing w:line="480" w:lineRule="auto"/>
        <w:rPr>
          <w:rFonts w:ascii="Times New Roman" w:hAnsi="Times New Roman" w:cs="Times New Roman"/>
        </w:rPr>
      </w:pPr>
      <w:r w:rsidRPr="0098521C">
        <w:rPr>
          <w:rFonts w:ascii="Times New Roman" w:hAnsi="Times New Roman" w:cs="Times New Roman" w:hint="eastAsia"/>
          <w:b/>
          <w:bCs/>
        </w:rPr>
        <w:t>Pro</w:t>
      </w:r>
      <w:r w:rsidRPr="0098521C">
        <w:rPr>
          <w:rFonts w:ascii="Times New Roman" w:hAnsi="Times New Roman" w:cs="Times New Roman"/>
          <w:b/>
          <w:bCs/>
        </w:rPr>
        <w:t>tein Extract</w:t>
      </w:r>
      <w:r>
        <w:rPr>
          <w:rFonts w:ascii="Times New Roman" w:hAnsi="Times New Roman" w:cs="Times New Roman"/>
          <w:b/>
          <w:bCs/>
        </w:rPr>
        <w:t>ion</w:t>
      </w:r>
      <w:r w:rsidRPr="0098521C">
        <w:rPr>
          <w:rFonts w:ascii="Times New Roman" w:hAnsi="Times New Roman" w:cs="Times New Roman"/>
          <w:b/>
          <w:bCs/>
        </w:rPr>
        <w:t xml:space="preserve"> and Western Blot.</w:t>
      </w:r>
      <w:r>
        <w:rPr>
          <w:rFonts w:ascii="Times New Roman" w:hAnsi="Times New Roman" w:cs="Times New Roman"/>
        </w:rPr>
        <w:t xml:space="preserve"> For tissue protein extraction, t</w:t>
      </w:r>
      <w:r>
        <w:rPr>
          <w:rFonts w:ascii="Times New Roman" w:hAnsi="Times New Roman" w:cs="Times New Roman" w:hint="eastAsia"/>
        </w:rPr>
        <w:t>he</w:t>
      </w:r>
      <w:r>
        <w:rPr>
          <w:rFonts w:ascii="Times New Roman" w:hAnsi="Times New Roman" w:cs="Times New Roman"/>
        </w:rPr>
        <w:t xml:space="preserve"> </w:t>
      </w:r>
      <w:r>
        <w:rPr>
          <w:rFonts w:ascii="Times New Roman" w:hAnsi="Times New Roman" w:cs="Times New Roman" w:hint="eastAsia"/>
        </w:rPr>
        <w:t>ti</w:t>
      </w:r>
      <w:r>
        <w:rPr>
          <w:rFonts w:ascii="Times New Roman" w:hAnsi="Times New Roman" w:cs="Times New Roman"/>
        </w:rPr>
        <w:t xml:space="preserve">ssues were harvested and frozen immediately with liquid nitrogen. </w:t>
      </w:r>
      <w:r w:rsidR="00DD2798">
        <w:rPr>
          <w:rFonts w:ascii="Times New Roman" w:hAnsi="Times New Roman" w:cs="Times New Roman" w:hint="eastAsia"/>
        </w:rPr>
        <w:t>A</w:t>
      </w:r>
      <w:r>
        <w:rPr>
          <w:rFonts w:ascii="Times New Roman" w:hAnsi="Times New Roman" w:cs="Times New Roman"/>
        </w:rPr>
        <w:t xml:space="preserve"> small piece of the tissue was </w:t>
      </w:r>
      <w:r w:rsidR="00DD2798" w:rsidRPr="00DD2798">
        <w:rPr>
          <w:rFonts w:ascii="Times New Roman" w:hAnsi="Times New Roman" w:cs="Times New Roman"/>
        </w:rPr>
        <w:t>excised and homogenized</w:t>
      </w:r>
      <w:r w:rsidR="00DD2798">
        <w:rPr>
          <w:rFonts w:ascii="Times New Roman" w:hAnsi="Times New Roman" w:cs="Times New Roman" w:hint="eastAsia"/>
        </w:rPr>
        <w:t xml:space="preserve"> </w:t>
      </w:r>
      <w:r>
        <w:rPr>
          <w:rFonts w:ascii="Times New Roman" w:hAnsi="Times New Roman" w:cs="Times New Roman"/>
        </w:rPr>
        <w:t xml:space="preserve">in </w:t>
      </w:r>
      <w:r w:rsidRPr="00282061">
        <w:rPr>
          <w:rFonts w:ascii="Times New Roman" w:hAnsi="Times New Roman" w:cs="Times New Roman"/>
        </w:rPr>
        <w:t>Radio Immunoprecipitation Assay</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RIPA) lysis buffer </w:t>
      </w:r>
      <w:r>
        <w:rPr>
          <w:rFonts w:ascii="Times New Roman" w:hAnsi="Times New Roman" w:cs="Times New Roman" w:hint="eastAsia"/>
        </w:rPr>
        <w:t>(</w:t>
      </w:r>
      <w:r>
        <w:rPr>
          <w:rFonts w:ascii="Times New Roman" w:hAnsi="Times New Roman" w:cs="Times New Roman"/>
        </w:rPr>
        <w:t>B</w:t>
      </w:r>
      <w:r>
        <w:rPr>
          <w:rFonts w:ascii="Times New Roman" w:hAnsi="Times New Roman" w:cs="Times New Roman" w:hint="eastAsia"/>
        </w:rPr>
        <w:t>ey</w:t>
      </w:r>
      <w:r>
        <w:rPr>
          <w:rFonts w:ascii="Times New Roman" w:hAnsi="Times New Roman" w:cs="Times New Roman"/>
        </w:rPr>
        <w:t xml:space="preserve">otime, China) with </w:t>
      </w:r>
      <w:r w:rsidRPr="0042444E">
        <w:rPr>
          <w:rFonts w:ascii="Times New Roman" w:hAnsi="Times New Roman" w:cs="Times New Roman"/>
        </w:rPr>
        <w:t>protease and phosphatase inhibitor</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Selleck, China),</w:t>
      </w:r>
      <w:r w:rsidRPr="0075338F">
        <w:t xml:space="preserve"> </w:t>
      </w:r>
      <w:r w:rsidRPr="0075338F">
        <w:rPr>
          <w:rFonts w:ascii="Times New Roman" w:hAnsi="Times New Roman" w:cs="Times New Roman"/>
        </w:rPr>
        <w:t xml:space="preserve">followed by centrifugation at a speed of 14000 RCF for 15 min. </w:t>
      </w:r>
      <w:r>
        <w:rPr>
          <w:rFonts w:ascii="Times New Roman" w:hAnsi="Times New Roman" w:cs="Times New Roman"/>
        </w:rPr>
        <w:t xml:space="preserve">For cell protein extraction, </w:t>
      </w:r>
      <w:r>
        <w:rPr>
          <w:rFonts w:ascii="Times New Roman" w:hAnsi="Times New Roman" w:cs="Times New Roman" w:hint="eastAsia"/>
        </w:rPr>
        <w:t>the</w:t>
      </w:r>
      <w:r>
        <w:rPr>
          <w:rFonts w:ascii="Times New Roman" w:hAnsi="Times New Roman" w:cs="Times New Roman"/>
        </w:rPr>
        <w:t xml:space="preserve"> cells were washed with </w:t>
      </w:r>
      <w:r w:rsidRPr="00501229">
        <w:rPr>
          <w:rFonts w:ascii="Times New Roman" w:hAnsi="Times New Roman" w:cs="Times New Roman"/>
        </w:rPr>
        <w:t xml:space="preserve">Phosphate Buffered Saline </w:t>
      </w:r>
      <w:r>
        <w:rPr>
          <w:rFonts w:ascii="Times New Roman" w:hAnsi="Times New Roman" w:cs="Times New Roman" w:hint="eastAsia"/>
        </w:rPr>
        <w:t>(</w:t>
      </w:r>
      <w:r>
        <w:rPr>
          <w:rFonts w:ascii="Times New Roman" w:hAnsi="Times New Roman" w:cs="Times New Roman"/>
        </w:rPr>
        <w:t xml:space="preserve">PBS, </w:t>
      </w:r>
      <w:r>
        <w:rPr>
          <w:rFonts w:ascii="Times New Roman" w:hAnsi="Times New Roman" w:cs="Times New Roman" w:hint="eastAsia"/>
        </w:rPr>
        <w:t>Ser</w:t>
      </w:r>
      <w:r>
        <w:rPr>
          <w:rFonts w:ascii="Times New Roman" w:hAnsi="Times New Roman" w:cs="Times New Roman"/>
        </w:rPr>
        <w:t xml:space="preserve">vicebio, China) three times, </w:t>
      </w:r>
      <w:r>
        <w:rPr>
          <w:rFonts w:ascii="Times New Roman" w:hAnsi="Times New Roman" w:cs="Times New Roman" w:hint="eastAsia"/>
        </w:rPr>
        <w:t>then</w:t>
      </w:r>
      <w:r>
        <w:rPr>
          <w:rFonts w:ascii="Times New Roman" w:hAnsi="Times New Roman" w:cs="Times New Roman"/>
        </w:rPr>
        <w:t xml:space="preserve"> </w:t>
      </w:r>
      <w:r w:rsidRPr="00761674">
        <w:rPr>
          <w:rFonts w:ascii="Times New Roman" w:hAnsi="Times New Roman" w:cs="Times New Roman"/>
        </w:rPr>
        <w:t>lysed</w:t>
      </w:r>
      <w:r>
        <w:rPr>
          <w:rFonts w:ascii="Times New Roman" w:hAnsi="Times New Roman" w:cs="Times New Roman"/>
        </w:rPr>
        <w:t xml:space="preserve"> </w:t>
      </w:r>
      <w:r>
        <w:rPr>
          <w:rFonts w:ascii="Times New Roman" w:hAnsi="Times New Roman" w:cs="Times New Roman" w:hint="eastAsia"/>
        </w:rPr>
        <w:t>w</w:t>
      </w:r>
      <w:r>
        <w:rPr>
          <w:rFonts w:ascii="Times New Roman" w:hAnsi="Times New Roman" w:cs="Times New Roman"/>
        </w:rPr>
        <w:t>ith RIPA buffer for 30</w:t>
      </w:r>
      <w:r>
        <w:rPr>
          <w:rFonts w:ascii="Times New Roman" w:hAnsi="Times New Roman" w:cs="Times New Roman" w:hint="eastAsia"/>
        </w:rPr>
        <w:t>min,</w:t>
      </w:r>
      <w:r>
        <w:rPr>
          <w:rFonts w:ascii="Times New Roman" w:hAnsi="Times New Roman" w:cs="Times New Roman"/>
        </w:rPr>
        <w:t xml:space="preserve"> followed by </w:t>
      </w:r>
      <w:r w:rsidRPr="0075338F">
        <w:rPr>
          <w:rFonts w:ascii="Times New Roman" w:hAnsi="Times New Roman" w:cs="Times New Roman"/>
        </w:rPr>
        <w:t>centrifugation</w:t>
      </w:r>
      <w:r>
        <w:rPr>
          <w:rFonts w:ascii="Times New Roman" w:hAnsi="Times New Roman" w:cs="Times New Roman"/>
        </w:rPr>
        <w:t xml:space="preserve">. </w:t>
      </w:r>
      <w:r w:rsidRPr="0075338F">
        <w:rPr>
          <w:rFonts w:ascii="Times New Roman" w:hAnsi="Times New Roman" w:cs="Times New Roman"/>
        </w:rPr>
        <w:t>The supernatant was separated and mixed with SDS-PAGE sample loading buffer (5X) (Beyotime, China) and boiled for 5 min.</w:t>
      </w:r>
      <w:r>
        <w:rPr>
          <w:rFonts w:ascii="Times New Roman" w:hAnsi="Times New Roman" w:cs="Times New Roman"/>
        </w:rPr>
        <w:t xml:space="preserve"> The immunoblotting method was described in our previous study</w:t>
      </w:r>
      <w:r>
        <w:rPr>
          <w:rFonts w:ascii="Times New Roman" w:hAnsi="Times New Roman" w:cs="Times New Roman"/>
        </w:rPr>
        <w:fldChar w:fldCharType="begin"/>
      </w:r>
      <w:r w:rsidR="001D396B">
        <w:rPr>
          <w:rFonts w:ascii="Times New Roman" w:hAnsi="Times New Roman" w:cs="Times New Roman"/>
        </w:rPr>
        <w:instrText xml:space="preserve"> ADDIN ZOTERO_ITEM CSL_CITATION {"citationID":"aLOF5mxf","properties":{"formattedCitation":"\\super 3\\nosupersub{}","plainCitation":"3","noteIndex":0},"citationItems":[{"id":756,"uris":["http://zotero.org/users/6406970/items/IP8YLU5Y"],"itemData":{"id":756,"type":"article-journal","abstract":"Tendinopathy is a common disease influencing life quality and tendon function of patients, especially in the elderly and athletes. Inflammation is an important pathologic process of tendinopathy. Hypoxia inducible factor-1 alpha (HIF-1α) participates actively in inflammatory process. However, little is known about the role of HIF-1α in tendinopathy. To address this issue, we verified the expression level of HIF-1α in tendinopathy in vivo and in vitro. Furthermore, the severity of tendinopathy in vivo and in vitro was assessed after HIF-1α inhibition. At the same time, inflammatory signaling cascades were evaluated. The expression level of HIF-1α increased in tendinopathy in vivo and in vitro. The migration and proliferation of tendon cells (TDCs) were reduced after HIF-1α inhibition. In the meantime, HIF-1α inhibition alleviated the severity of tendinopathy and promoted tendon repairing. We also found that HIF-1α inhibition reduced the phosphorylation levels of p65 in NF-κB signaling pathway and the phosphorylation levels of extracellular signal-regulated kinase 1/2 (ERK1/2), p38, and Jun N-terminal kinase (JNK) in MAPK signaling pathway. These findings suggest that HIF-1α increases in tendinopathy in vivo and vitro, and HIF-1α inhibition can suppress the severity of tendinopathy by blocking NF-κB and MAPK signaling pathways.","container-title":"International Immunopharmacology","DOI":"10.1016/j.intimp.2022.108543","ISSN":"1878-1705","journalAbbreviation":"Int Immunopharmacol","language":"eng","note":"PMID: 35131569","page":"108543","source":"PubMed","title":"HIF-1α inhibition attenuates severity of Achilles tendinopathy by blocking NF-κB and MAPK pathways","volume":"106","author":[{"family":"Jiao","given":"Xin"},{"family":"Zhang","given":"Yuxin"},{"family":"Li","given":"Wentao"},{"family":"Zhou","given":"Xianhao"},{"family":"Chu","given":"Wenxiang"},{"family":"Li","given":"Yiming"},{"family":"Wang","given":"Zengguang"},{"family":"Sun","given":"Xin"},{"family":"Xu","given":"Chen"},{"family":"Gan","given":"Yaokai"}],"issued":{"date-parts":[["2022",5]]}}}],"schema":"https://github.com/citation-style-language/schema/raw/master/csl-citation.json"} </w:instrText>
      </w:r>
      <w:r>
        <w:rPr>
          <w:rFonts w:ascii="Times New Roman" w:hAnsi="Times New Roman" w:cs="Times New Roman"/>
        </w:rPr>
        <w:fldChar w:fldCharType="separate"/>
      </w:r>
      <w:r w:rsidR="001D396B" w:rsidRPr="001D396B">
        <w:rPr>
          <w:rFonts w:ascii="Times New Roman" w:hAnsi="Times New Roman" w:cs="Times New Roman"/>
          <w:kern w:val="0"/>
          <w:vertAlign w:val="superscript"/>
        </w:rPr>
        <w:t>3</w:t>
      </w:r>
      <w:r>
        <w:rPr>
          <w:rFonts w:ascii="Times New Roman" w:hAnsi="Times New Roman" w:cs="Times New Roman"/>
        </w:rPr>
        <w:fldChar w:fldCharType="end"/>
      </w:r>
      <w:r>
        <w:rPr>
          <w:rFonts w:ascii="Times New Roman" w:hAnsi="Times New Roman" w:cs="Times New Roman"/>
        </w:rPr>
        <w:t xml:space="preserve">. The used antibodies were as follows: Anxa2 (Proteintech, USA), </w:t>
      </w:r>
      <w:r w:rsidRPr="00DC7E65">
        <w:rPr>
          <w:rFonts w:ascii="Times New Roman" w:hAnsi="Times New Roman" w:cs="Times New Roman"/>
        </w:rPr>
        <w:t>β</w:t>
      </w:r>
      <w:r>
        <w:rPr>
          <w:rFonts w:ascii="Times New Roman" w:hAnsi="Times New Roman" w:cs="Times New Roman" w:hint="eastAsia"/>
        </w:rPr>
        <w:t>-Actin</w:t>
      </w:r>
      <w:r>
        <w:rPr>
          <w:rFonts w:ascii="Times New Roman" w:hAnsi="Times New Roman" w:cs="Times New Roman"/>
        </w:rPr>
        <w:t xml:space="preserve"> (Proteintech, USA), Gapdh (Cell Signaling Technology, USA), Atrogin-1 (Santa Cruz, </w:t>
      </w:r>
      <w:r>
        <w:rPr>
          <w:rFonts w:ascii="Times New Roman" w:hAnsi="Times New Roman" w:cs="Times New Roman" w:hint="eastAsia"/>
        </w:rPr>
        <w:t>USA),</w:t>
      </w:r>
      <w:r>
        <w:rPr>
          <w:rFonts w:ascii="Times New Roman" w:hAnsi="Times New Roman" w:cs="Times New Roman"/>
        </w:rPr>
        <w:t xml:space="preserve"> MuRF-1 (Santa Cruz, USA), MyHC (Santa Cruz, USA), MyoD (Santa Cruz, USA), MyoG (Santa Cruz, USA), Flag (Cell Signaling Technology, USA), p53 (Cell Signaling Technology, USA), p21 (Abclonal, China). </w:t>
      </w:r>
    </w:p>
    <w:p w14:paraId="44BE32BF" w14:textId="527218D5" w:rsidR="006A66D3" w:rsidRDefault="006A66D3" w:rsidP="006A66D3">
      <w:pPr>
        <w:spacing w:line="480" w:lineRule="auto"/>
        <w:rPr>
          <w:rFonts w:ascii="Times New Roman" w:hAnsi="Times New Roman" w:cs="Times New Roman"/>
        </w:rPr>
      </w:pPr>
      <w:r w:rsidRPr="00BB31C7">
        <w:rPr>
          <w:rFonts w:ascii="Times New Roman" w:hAnsi="Times New Roman" w:cs="Times New Roman" w:hint="eastAsia"/>
          <w:b/>
          <w:bCs/>
        </w:rPr>
        <w:t>R</w:t>
      </w:r>
      <w:r w:rsidRPr="00BB31C7">
        <w:rPr>
          <w:rFonts w:ascii="Times New Roman" w:hAnsi="Times New Roman" w:cs="Times New Roman"/>
          <w:b/>
          <w:bCs/>
        </w:rPr>
        <w:t xml:space="preserve">NA Extraction and </w:t>
      </w:r>
      <w:r w:rsidRPr="00BB31C7">
        <w:rPr>
          <w:rFonts w:ascii="Times New Roman" w:hAnsi="Times New Roman" w:cs="Times New Roman" w:hint="eastAsia"/>
          <w:b/>
          <w:bCs/>
        </w:rPr>
        <w:t>q</w:t>
      </w:r>
      <w:r w:rsidRPr="00BB31C7">
        <w:rPr>
          <w:rFonts w:ascii="Times New Roman" w:hAnsi="Times New Roman" w:cs="Times New Roman"/>
          <w:b/>
          <w:bCs/>
        </w:rPr>
        <w:t xml:space="preserve">RT-PCR. </w:t>
      </w:r>
      <w:r w:rsidRPr="00D83884">
        <w:rPr>
          <w:rFonts w:ascii="Times New Roman" w:hAnsi="Times New Roman" w:cs="Times New Roman" w:hint="eastAsia"/>
        </w:rPr>
        <w:t>For</w:t>
      </w:r>
      <w:r>
        <w:rPr>
          <w:rFonts w:ascii="Times New Roman" w:hAnsi="Times New Roman" w:cs="Times New Roman"/>
        </w:rPr>
        <w:t xml:space="preserve"> tissue, </w:t>
      </w:r>
      <w:r>
        <w:rPr>
          <w:rFonts w:ascii="Times New Roman" w:hAnsi="Times New Roman" w:cs="Times New Roman" w:hint="eastAsia"/>
        </w:rPr>
        <w:t>af</w:t>
      </w:r>
      <w:r>
        <w:rPr>
          <w:rFonts w:ascii="Times New Roman" w:hAnsi="Times New Roman" w:cs="Times New Roman"/>
        </w:rPr>
        <w:t xml:space="preserve">ter collection, the tissues </w:t>
      </w:r>
      <w:r>
        <w:rPr>
          <w:rFonts w:ascii="Times New Roman" w:hAnsi="Times New Roman" w:cs="Times New Roman" w:hint="eastAsia"/>
        </w:rPr>
        <w:t>we</w:t>
      </w:r>
      <w:r>
        <w:rPr>
          <w:rFonts w:ascii="Times New Roman" w:hAnsi="Times New Roman" w:cs="Times New Roman"/>
        </w:rPr>
        <w:t xml:space="preserve">re stored in RNAlater </w:t>
      </w:r>
      <w:r>
        <w:rPr>
          <w:rFonts w:ascii="Times New Roman" w:hAnsi="Times New Roman" w:cs="Times New Roman"/>
        </w:rPr>
        <w:lastRenderedPageBreak/>
        <w:t>(</w:t>
      </w:r>
      <w:r>
        <w:rPr>
          <w:rFonts w:ascii="Times New Roman" w:hAnsi="Times New Roman" w:cs="Times New Roman" w:hint="eastAsia"/>
        </w:rPr>
        <w:t>Th</w:t>
      </w:r>
      <w:r>
        <w:rPr>
          <w:rFonts w:ascii="Times New Roman" w:hAnsi="Times New Roman" w:cs="Times New Roman"/>
        </w:rPr>
        <w:t xml:space="preserve">ermoFisher Scientific, USA) at -80 </w:t>
      </w:r>
      <w:r w:rsidRPr="00125EC1">
        <w:rPr>
          <w:rFonts w:ascii="Times New Roman" w:hAnsi="Times New Roman" w:cs="Times New Roman"/>
        </w:rPr>
        <w:t>℃</w:t>
      </w:r>
      <w:r>
        <w:rPr>
          <w:rFonts w:ascii="Times New Roman" w:hAnsi="Times New Roman" w:cs="Times New Roman"/>
        </w:rPr>
        <w:t xml:space="preserve"> until extraction. </w:t>
      </w:r>
      <w:r>
        <w:rPr>
          <w:rFonts w:ascii="Times New Roman" w:hAnsi="Times New Roman" w:cs="Times New Roman" w:hint="eastAsia"/>
        </w:rPr>
        <w:t>L</w:t>
      </w:r>
      <w:r>
        <w:rPr>
          <w:rFonts w:ascii="Times New Roman" w:hAnsi="Times New Roman" w:cs="Times New Roman"/>
        </w:rPr>
        <w:t xml:space="preserve">ikewise, the excised tissues were </w:t>
      </w:r>
      <w:r>
        <w:rPr>
          <w:rFonts w:ascii="Times New Roman" w:hAnsi="Times New Roman" w:cs="Times New Roman" w:hint="eastAsia"/>
        </w:rPr>
        <w:t>pe</w:t>
      </w:r>
      <w:r>
        <w:rPr>
          <w:rFonts w:ascii="Times New Roman" w:hAnsi="Times New Roman" w:cs="Times New Roman"/>
        </w:rPr>
        <w:t xml:space="preserve">stled in TRIzol (Invitrogen, USA), followed by centrifugation to </w:t>
      </w:r>
      <w:r>
        <w:rPr>
          <w:rFonts w:ascii="Times New Roman" w:hAnsi="Times New Roman" w:cs="Times New Roman" w:hint="eastAsia"/>
        </w:rPr>
        <w:t>ab</w:t>
      </w:r>
      <w:r>
        <w:rPr>
          <w:rFonts w:ascii="Times New Roman" w:hAnsi="Times New Roman" w:cs="Times New Roman"/>
        </w:rPr>
        <w:t xml:space="preserve">andon tissue sedimentation. </w:t>
      </w:r>
      <w:r>
        <w:rPr>
          <w:rFonts w:ascii="Times New Roman" w:hAnsi="Times New Roman" w:cs="Times New Roman" w:hint="eastAsia"/>
        </w:rPr>
        <w:t>Fo</w:t>
      </w:r>
      <w:r>
        <w:rPr>
          <w:rFonts w:ascii="Times New Roman" w:hAnsi="Times New Roman" w:cs="Times New Roman"/>
        </w:rPr>
        <w:t xml:space="preserve">r </w:t>
      </w:r>
      <w:r>
        <w:rPr>
          <w:rFonts w:ascii="Times New Roman" w:hAnsi="Times New Roman" w:cs="Times New Roman" w:hint="eastAsia"/>
        </w:rPr>
        <w:t>cell</w:t>
      </w:r>
      <w:r>
        <w:rPr>
          <w:rFonts w:ascii="Times New Roman" w:hAnsi="Times New Roman" w:cs="Times New Roman"/>
        </w:rPr>
        <w:t xml:space="preserve">, </w:t>
      </w:r>
      <w:r>
        <w:rPr>
          <w:rFonts w:ascii="Times New Roman" w:hAnsi="Times New Roman" w:cs="Times New Roman" w:hint="eastAsia"/>
        </w:rPr>
        <w:t>af</w:t>
      </w:r>
      <w:r>
        <w:rPr>
          <w:rFonts w:ascii="Times New Roman" w:hAnsi="Times New Roman" w:cs="Times New Roman"/>
        </w:rPr>
        <w:t xml:space="preserve">ter washing with PBS, the cells were treated with TRIzol for 10min. </w:t>
      </w:r>
      <w:r>
        <w:rPr>
          <w:rFonts w:ascii="Times New Roman" w:hAnsi="Times New Roman" w:cs="Times New Roman" w:hint="eastAsia"/>
        </w:rPr>
        <w:t>Th</w:t>
      </w:r>
      <w:r>
        <w:rPr>
          <w:rFonts w:ascii="Times New Roman" w:hAnsi="Times New Roman" w:cs="Times New Roman"/>
        </w:rPr>
        <w:t xml:space="preserve">e </w:t>
      </w:r>
      <w:r>
        <w:rPr>
          <w:rFonts w:ascii="Times New Roman" w:hAnsi="Times New Roman" w:cs="Times New Roman" w:hint="eastAsia"/>
        </w:rPr>
        <w:t>sub</w:t>
      </w:r>
      <w:r>
        <w:rPr>
          <w:rFonts w:ascii="Times New Roman" w:hAnsi="Times New Roman" w:cs="Times New Roman"/>
        </w:rPr>
        <w:t>sequent methods were identical to our previous study</w:t>
      </w:r>
      <w:r>
        <w:rPr>
          <w:rFonts w:ascii="Times New Roman" w:hAnsi="Times New Roman" w:cs="Times New Roman"/>
        </w:rPr>
        <w:fldChar w:fldCharType="begin"/>
      </w:r>
      <w:r w:rsidR="001D396B">
        <w:rPr>
          <w:rFonts w:ascii="Times New Roman" w:hAnsi="Times New Roman" w:cs="Times New Roman"/>
        </w:rPr>
        <w:instrText xml:space="preserve"> ADDIN ZOTERO_ITEM CSL_CITATION {"citationID":"2hdsDskJ","properties":{"formattedCitation":"\\super 4\\nosupersub{}","plainCitation":"4","noteIndex":0},"citationItems":[{"id":755,"uris":["http://zotero.org/users/6406970/items/AMX44W3Y"],"itemData":{"id":755,"type":"article-journal","abstract":"Tendinopathy is a common disease in orthopaedics, seriously affecting tendon functions. However, the effects of non-surgical treatment on tendinopathy are not satisfactory and surgical treatments possibly impair the function of tendons. Biomaterial fullerenol has been proved to show good anti-inflammatory effects on various inflammatory diseases. For in vitro experiments, primary rat tendon cells (TCs) were treated by interleukin-1 beta (IL-1β) combined with aqueous fullerenol (5, 1, 0.3 μg/mL). Then inflammatory factors, tendon-related markers, migration and signaling pathways were detected. For in vivo experiments, rat tendinopathy model was constructed by local injection of collagenase into Achilles tendons of rats and fullerenol (0.5, 1 mg/mL) was locally injected 7 days after collagenase injection. Inflammatory factors and tendon-related markers were also investigated. Fullerenol with good water-solubility showed excellent biocompatibility with TCs. Fullerenol could increase expression of tendon-related factors (Collagen I and tenascin C) and decrease expression of inflammatory factors (matrix metalloproteinases-3, MMP-3, and MMP-13) and reactive oxygen species (ROS) level. Simultaneously, fullerenol slowed the migration of TCs and inhibited activation of Mitogen-activated protein kinase (MAPK) signaling pathway. Fullerenol also attenuated tendinopathy in vivo, including reduction of fiber disorders, decrease of inflammatory factors and increase of tendon markers. In summary, fullerenol is a promising biomaterial that can be used to treat tendinopathy.","container-title":"Frontiers in Bioengineering and Biotechnology","DOI":"10.3389/fbioe.2023.1171360","ISSN":"2296-4185","journalAbbreviation":"Front Bioeng Biotechnol","language":"eng","note":"PMID: 37064249\nPMCID: PMC10098086","page":"1171360","source":"PubMed","title":"Fullerenol inhibits tendinopathy by alleviating inflammation","volume":"11","author":[{"family":"Jiao","given":"Xin"},{"family":"Wang","given":"Zengguang"},{"family":"Li","given":"Yiming"},{"family":"Wang","given":"Tianchang"},{"family":"Xu","given":"Chen"},{"family":"Zhou","given":"Xianhao"},{"family":"Gan","given":"Yaokai"}],"issued":{"date-parts":[["2023"]]}}}],"schema":"https://github.com/citation-style-language/schema/raw/master/csl-citation.json"} </w:instrText>
      </w:r>
      <w:r>
        <w:rPr>
          <w:rFonts w:ascii="Times New Roman" w:hAnsi="Times New Roman" w:cs="Times New Roman"/>
        </w:rPr>
        <w:fldChar w:fldCharType="separate"/>
      </w:r>
      <w:r w:rsidR="001D396B" w:rsidRPr="001D396B">
        <w:rPr>
          <w:rFonts w:ascii="Times New Roman" w:hAnsi="Times New Roman" w:cs="Times New Roman"/>
          <w:kern w:val="0"/>
          <w:vertAlign w:val="superscript"/>
        </w:rPr>
        <w:t>4</w:t>
      </w:r>
      <w:r>
        <w:rPr>
          <w:rFonts w:ascii="Times New Roman" w:hAnsi="Times New Roman" w:cs="Times New Roman"/>
        </w:rPr>
        <w:fldChar w:fldCharType="end"/>
      </w:r>
      <w:r>
        <w:rPr>
          <w:rFonts w:ascii="Times New Roman" w:hAnsi="Times New Roman" w:cs="Times New Roman"/>
        </w:rPr>
        <w:t xml:space="preserve">. </w:t>
      </w:r>
      <w:r w:rsidRPr="001B23E9">
        <w:rPr>
          <w:rFonts w:ascii="Times New Roman" w:hAnsi="Times New Roman" w:cs="Times New Roman"/>
        </w:rPr>
        <w:t xml:space="preserve">For qRT-PCR, </w:t>
      </w:r>
      <w:r>
        <w:rPr>
          <w:rFonts w:ascii="Times New Roman" w:hAnsi="Times New Roman" w:cs="Times New Roman"/>
        </w:rPr>
        <w:t xml:space="preserve">the </w:t>
      </w:r>
      <w:r w:rsidRPr="001B23E9">
        <w:rPr>
          <w:rFonts w:ascii="Times New Roman" w:hAnsi="Times New Roman" w:cs="Times New Roman"/>
        </w:rPr>
        <w:t>PrimeScript Master Mix (TaKaRa, Japan)</w:t>
      </w:r>
      <w:r>
        <w:rPr>
          <w:rFonts w:ascii="Times New Roman" w:hAnsi="Times New Roman" w:cs="Times New Roman"/>
        </w:rPr>
        <w:t>,</w:t>
      </w:r>
      <w:r w:rsidRPr="001B23E9">
        <w:rPr>
          <w:rFonts w:ascii="Times New Roman" w:hAnsi="Times New Roman" w:cs="Times New Roman"/>
        </w:rPr>
        <w:t xml:space="preserve"> 2× SYBR Green qPCR Master Mix (Low ROX) (</w:t>
      </w:r>
      <w:r>
        <w:rPr>
          <w:rFonts w:ascii="Times New Roman" w:hAnsi="Times New Roman" w:cs="Times New Roman"/>
        </w:rPr>
        <w:t>Selleck</w:t>
      </w:r>
      <w:r w:rsidRPr="001B23E9">
        <w:rPr>
          <w:rFonts w:ascii="Times New Roman" w:hAnsi="Times New Roman" w:cs="Times New Roman"/>
        </w:rPr>
        <w:t>, China) and Applied Biosystems 7500 Real-Time PCR System (Applied Biosystems, USA) were used</w:t>
      </w:r>
      <w:r>
        <w:rPr>
          <w:rFonts w:ascii="Times New Roman" w:hAnsi="Times New Roman" w:cs="Times New Roman"/>
        </w:rPr>
        <w:t xml:space="preserve"> according to the manufacturers’ instructions</w:t>
      </w:r>
      <w:r w:rsidRPr="001B23E9">
        <w:rPr>
          <w:rFonts w:ascii="Times New Roman" w:hAnsi="Times New Roman" w:cs="Times New Roman"/>
        </w:rPr>
        <w:t xml:space="preserve">. Glyceraldehyde- 3-phosphate dehydrogenase (GAPDH) was used as the quantitative control for normalization. The 2−ΔΔCt method was used to calculate the relative mRNA levels. The primers used in this study are listed in </w:t>
      </w:r>
      <w:r w:rsidRPr="00BD0DC4">
        <w:rPr>
          <w:rFonts w:ascii="Times New Roman" w:hAnsi="Times New Roman" w:cs="Times New Roman"/>
          <w:b/>
          <w:bCs/>
        </w:rPr>
        <w:t xml:space="preserve">Table </w:t>
      </w:r>
      <w:r w:rsidR="00176A62">
        <w:rPr>
          <w:rFonts w:ascii="Times New Roman" w:hAnsi="Times New Roman" w:cs="Times New Roman"/>
          <w:b/>
          <w:bCs/>
        </w:rPr>
        <w:t>S</w:t>
      </w:r>
      <w:r>
        <w:rPr>
          <w:rFonts w:ascii="Times New Roman" w:hAnsi="Times New Roman" w:cs="Times New Roman"/>
          <w:b/>
          <w:bCs/>
        </w:rPr>
        <w:t>2</w:t>
      </w:r>
      <w:r w:rsidRPr="001B23E9">
        <w:rPr>
          <w:rFonts w:ascii="Times New Roman" w:hAnsi="Times New Roman" w:cs="Times New Roman"/>
        </w:rPr>
        <w:t>.</w:t>
      </w:r>
      <w:r>
        <w:rPr>
          <w:rFonts w:ascii="Times New Roman" w:hAnsi="Times New Roman" w:cs="Times New Roman"/>
        </w:rPr>
        <w:t xml:space="preserve"> </w:t>
      </w:r>
    </w:p>
    <w:p w14:paraId="1E06C141" w14:textId="3A29FF15" w:rsidR="006A66D3" w:rsidRDefault="006A66D3" w:rsidP="006A66D3">
      <w:pPr>
        <w:spacing w:line="480" w:lineRule="auto"/>
        <w:rPr>
          <w:rFonts w:ascii="Times New Roman" w:hAnsi="Times New Roman" w:cs="Times New Roman"/>
        </w:rPr>
      </w:pPr>
      <w:r>
        <w:rPr>
          <w:rFonts w:ascii="Times New Roman" w:hAnsi="Times New Roman" w:cs="Times New Roman" w:hint="eastAsia"/>
          <w:b/>
          <w:bCs/>
        </w:rPr>
        <w:t>E</w:t>
      </w:r>
      <w:r>
        <w:rPr>
          <w:rFonts w:ascii="Times New Roman" w:hAnsi="Times New Roman" w:cs="Times New Roman"/>
          <w:b/>
          <w:bCs/>
        </w:rPr>
        <w:t xml:space="preserve">LISA. </w:t>
      </w:r>
      <w:r w:rsidRPr="00F43CA0">
        <w:rPr>
          <w:rFonts w:ascii="Times New Roman" w:hAnsi="Times New Roman" w:cs="Times New Roman" w:hint="eastAsia"/>
        </w:rPr>
        <w:t>Mouse</w:t>
      </w:r>
      <w:r>
        <w:rPr>
          <w:rFonts w:ascii="Times New Roman" w:hAnsi="Times New Roman" w:cs="Times New Roman"/>
        </w:rPr>
        <w:t xml:space="preserve"> ANXA2 Elisa Kit and Human ANXA2 Elisa Kit were both purchased from MULTI SCIENCES. According to the instructions, the samples (cell supernatant or serum) were introduced into the designated wells (50</w:t>
      </w:r>
      <w:r w:rsidRPr="0037670F">
        <w:rPr>
          <w:rFonts w:ascii="Times New Roman" w:hAnsi="Times New Roman" w:cs="Times New Roman"/>
        </w:rPr>
        <w:t>μl</w:t>
      </w:r>
      <w:r>
        <w:rPr>
          <w:rFonts w:ascii="Times New Roman" w:hAnsi="Times New Roman" w:cs="Times New Roman"/>
        </w:rPr>
        <w:t>/well) and mixed with 50</w:t>
      </w:r>
      <w:r w:rsidRPr="0037670F">
        <w:rPr>
          <w:rFonts w:ascii="Times New Roman" w:hAnsi="Times New Roman" w:cs="Times New Roman"/>
        </w:rPr>
        <w:t>μl</w:t>
      </w:r>
      <w:r>
        <w:rPr>
          <w:rFonts w:ascii="Times New Roman" w:hAnsi="Times New Roman" w:cs="Times New Roman"/>
        </w:rPr>
        <w:t xml:space="preserve"> </w:t>
      </w:r>
      <w:r w:rsidRPr="00C7576E">
        <w:rPr>
          <w:rFonts w:ascii="Times New Roman" w:hAnsi="Times New Roman" w:cs="Times New Roman"/>
        </w:rPr>
        <w:t>biotin-labeled antigen</w:t>
      </w:r>
      <w:r>
        <w:rPr>
          <w:rFonts w:ascii="Times New Roman" w:hAnsi="Times New Roman" w:cs="Times New Roman"/>
        </w:rPr>
        <w:t xml:space="preserve"> solution. After incubation at 37</w:t>
      </w:r>
      <w:r w:rsidRPr="00125EC1">
        <w:rPr>
          <w:rFonts w:ascii="Times New Roman" w:hAnsi="Times New Roman" w:cs="Times New Roman"/>
        </w:rPr>
        <w:t>℃</w:t>
      </w:r>
      <w:r>
        <w:rPr>
          <w:rFonts w:ascii="Times New Roman" w:hAnsi="Times New Roman" w:cs="Times New Roman"/>
        </w:rPr>
        <w:t xml:space="preserve"> for 30 min, </w:t>
      </w:r>
      <w:r>
        <w:rPr>
          <w:rFonts w:ascii="Times New Roman" w:hAnsi="Times New Roman" w:cs="Times New Roman" w:hint="eastAsia"/>
        </w:rPr>
        <w:t>the</w:t>
      </w:r>
      <w:r>
        <w:rPr>
          <w:rFonts w:ascii="Times New Roman" w:hAnsi="Times New Roman" w:cs="Times New Roman"/>
        </w:rPr>
        <w:t xml:space="preserve"> plate was washed with </w:t>
      </w:r>
      <w:r>
        <w:rPr>
          <w:rFonts w:ascii="Times New Roman" w:hAnsi="Times New Roman" w:cs="Times New Roman" w:hint="eastAsia"/>
        </w:rPr>
        <w:t>Wash</w:t>
      </w:r>
      <w:r>
        <w:rPr>
          <w:rFonts w:ascii="Times New Roman" w:hAnsi="Times New Roman" w:cs="Times New Roman"/>
        </w:rPr>
        <w:t xml:space="preserve"> Buffer five times. </w:t>
      </w:r>
      <w:r>
        <w:rPr>
          <w:rFonts w:ascii="Times New Roman" w:hAnsi="Times New Roman" w:cs="Times New Roman" w:hint="eastAsia"/>
        </w:rPr>
        <w:t>Next</w:t>
      </w:r>
      <w:r>
        <w:rPr>
          <w:rFonts w:ascii="Times New Roman" w:hAnsi="Times New Roman" w:cs="Times New Roman"/>
        </w:rPr>
        <w:t>, 50</w:t>
      </w:r>
      <w:r w:rsidRPr="0037670F">
        <w:rPr>
          <w:rFonts w:ascii="Times New Roman" w:hAnsi="Times New Roman" w:cs="Times New Roman"/>
        </w:rPr>
        <w:t>μl</w:t>
      </w:r>
      <w:r>
        <w:rPr>
          <w:rFonts w:ascii="Times New Roman" w:hAnsi="Times New Roman" w:cs="Times New Roman"/>
        </w:rPr>
        <w:t xml:space="preserve">/well </w:t>
      </w:r>
      <w:r w:rsidRPr="00670D82">
        <w:rPr>
          <w:rFonts w:ascii="Times New Roman" w:hAnsi="Times New Roman" w:cs="Times New Roman"/>
        </w:rPr>
        <w:t>horseradish peroxidase-conjugated streptavidin</w:t>
      </w:r>
      <w:r>
        <w:rPr>
          <w:rFonts w:ascii="Times New Roman" w:hAnsi="Times New Roman" w:cs="Times New Roman"/>
        </w:rPr>
        <w:t xml:space="preserve"> was added and incubated again. After additional wash, </w:t>
      </w:r>
      <w:r w:rsidRPr="00350E6D">
        <w:rPr>
          <w:rFonts w:ascii="Times New Roman" w:hAnsi="Times New Roman" w:cs="Times New Roman"/>
        </w:rPr>
        <w:t>Chromogenic Agent</w:t>
      </w:r>
      <w:r>
        <w:rPr>
          <w:rFonts w:ascii="Times New Roman" w:hAnsi="Times New Roman" w:cs="Times New Roman"/>
        </w:rPr>
        <w:t xml:space="preserve"> </w:t>
      </w:r>
      <w:r>
        <w:rPr>
          <w:rFonts w:ascii="Times New Roman" w:hAnsi="Times New Roman" w:cs="Times New Roman" w:hint="eastAsia"/>
        </w:rPr>
        <w:t>A</w:t>
      </w:r>
      <w:r>
        <w:rPr>
          <w:rFonts w:ascii="Times New Roman" w:hAnsi="Times New Roman" w:cs="Times New Roman"/>
        </w:rPr>
        <w:t xml:space="preserve"> and B were added, followed by 10-minute incubation at 37</w:t>
      </w:r>
      <w:r w:rsidRPr="00125EC1">
        <w:rPr>
          <w:rFonts w:ascii="Times New Roman" w:hAnsi="Times New Roman" w:cs="Times New Roman"/>
        </w:rPr>
        <w:t>℃</w:t>
      </w:r>
      <w:r>
        <w:rPr>
          <w:rFonts w:ascii="Times New Roman" w:hAnsi="Times New Roman" w:cs="Times New Roman"/>
        </w:rPr>
        <w:t xml:space="preserve"> in the darkness. Then the reaction was stopped and the OD value was measured at 450 nm using </w:t>
      </w:r>
      <w:r w:rsidRPr="00BC7340">
        <w:rPr>
          <w:rFonts w:ascii="Times New Roman" w:hAnsi="Times New Roman" w:cs="Times New Roman"/>
        </w:rPr>
        <w:t>Microplate reader</w:t>
      </w:r>
      <w:r>
        <w:rPr>
          <w:rFonts w:ascii="Times New Roman" w:hAnsi="Times New Roman" w:cs="Times New Roman"/>
        </w:rPr>
        <w:t xml:space="preserve"> </w:t>
      </w:r>
      <w:r>
        <w:rPr>
          <w:rFonts w:ascii="Times New Roman" w:hAnsi="Times New Roman" w:cs="Times New Roman" w:hint="eastAsia"/>
        </w:rPr>
        <w:t>(</w:t>
      </w:r>
      <w:r w:rsidRPr="00C643E6">
        <w:rPr>
          <w:rFonts w:ascii="Times New Roman" w:hAnsi="Times New Roman" w:cs="Times New Roman"/>
        </w:rPr>
        <w:t>Infinite M200 Pro</w:t>
      </w:r>
      <w:r>
        <w:rPr>
          <w:rFonts w:ascii="Times New Roman" w:hAnsi="Times New Roman" w:cs="Times New Roman"/>
        </w:rPr>
        <w:t xml:space="preserve">, </w:t>
      </w:r>
      <w:r w:rsidRPr="00BC7340">
        <w:rPr>
          <w:rFonts w:ascii="Times New Roman" w:hAnsi="Times New Roman" w:cs="Times New Roman"/>
        </w:rPr>
        <w:t>Tecan, Switzerland)</w:t>
      </w:r>
      <w:r>
        <w:rPr>
          <w:rFonts w:ascii="Times New Roman" w:hAnsi="Times New Roman" w:cs="Times New Roman"/>
        </w:rPr>
        <w:t>. T</w:t>
      </w:r>
      <w:r>
        <w:rPr>
          <w:rFonts w:ascii="Times New Roman" w:hAnsi="Times New Roman" w:cs="Times New Roman" w:hint="eastAsia"/>
        </w:rPr>
        <w:t>he</w:t>
      </w:r>
      <w:r>
        <w:rPr>
          <w:rFonts w:ascii="Times New Roman" w:hAnsi="Times New Roman" w:cs="Times New Roman"/>
        </w:rPr>
        <w:t xml:space="preserve"> ANXA2 concentration was calculated by the software </w:t>
      </w:r>
      <w:r w:rsidRPr="005B7D33">
        <w:rPr>
          <w:rFonts w:ascii="Times New Roman" w:hAnsi="Times New Roman" w:cs="Times New Roman"/>
        </w:rPr>
        <w:t>ELISAcalc</w:t>
      </w:r>
      <w:r>
        <w:rPr>
          <w:rFonts w:ascii="Times New Roman" w:hAnsi="Times New Roman" w:cs="Times New Roman"/>
        </w:rPr>
        <w:t>.</w:t>
      </w:r>
    </w:p>
    <w:p w14:paraId="493C2918" w14:textId="782B9CEC" w:rsidR="002A3732" w:rsidRDefault="002A3732" w:rsidP="006A66D3">
      <w:pPr>
        <w:spacing w:line="480" w:lineRule="auto"/>
        <w:rPr>
          <w:rFonts w:ascii="Times New Roman" w:hAnsi="Times New Roman" w:cs="Times New Roman"/>
        </w:rPr>
      </w:pPr>
      <w:r w:rsidRPr="00986BAF">
        <w:rPr>
          <w:rFonts w:ascii="Times New Roman" w:hAnsi="Times New Roman" w:cs="Times New Roman" w:hint="eastAsia"/>
          <w:b/>
          <w:bCs/>
        </w:rPr>
        <w:t>H</w:t>
      </w:r>
      <w:r w:rsidRPr="00986BAF">
        <w:rPr>
          <w:rFonts w:ascii="Times New Roman" w:hAnsi="Times New Roman" w:cs="Times New Roman"/>
          <w:b/>
          <w:bCs/>
        </w:rPr>
        <w:t xml:space="preserve">uman </w:t>
      </w:r>
      <w:r>
        <w:rPr>
          <w:rFonts w:ascii="Times New Roman" w:hAnsi="Times New Roman" w:cs="Times New Roman"/>
          <w:b/>
          <w:bCs/>
        </w:rPr>
        <w:t>S</w:t>
      </w:r>
      <w:r w:rsidRPr="00986BAF">
        <w:rPr>
          <w:rFonts w:ascii="Times New Roman" w:hAnsi="Times New Roman" w:cs="Times New Roman"/>
          <w:b/>
          <w:bCs/>
        </w:rPr>
        <w:t>ample</w:t>
      </w:r>
      <w:r>
        <w:rPr>
          <w:rFonts w:ascii="Times New Roman" w:hAnsi="Times New Roman" w:cs="Times New Roman"/>
          <w:b/>
          <w:bCs/>
        </w:rPr>
        <w:t>.</w:t>
      </w:r>
      <w:r w:rsidRPr="00D57E82">
        <w:rPr>
          <w:rFonts w:ascii="Times New Roman" w:hAnsi="Times New Roman" w:cs="Times New Roman"/>
          <w:b/>
          <w:bCs/>
        </w:rPr>
        <w:t xml:space="preserve"> </w:t>
      </w:r>
      <w:r w:rsidRPr="004E32D3">
        <w:rPr>
          <w:rFonts w:ascii="Times New Roman" w:hAnsi="Times New Roman" w:cs="Times New Roman"/>
        </w:rPr>
        <w:t>T</w:t>
      </w:r>
      <w:r w:rsidRPr="004E32D3">
        <w:rPr>
          <w:rFonts w:ascii="Times New Roman" w:hAnsi="Times New Roman" w:cs="Times New Roman" w:hint="eastAsia"/>
        </w:rPr>
        <w:t>his</w:t>
      </w:r>
      <w:r w:rsidRPr="004E32D3">
        <w:rPr>
          <w:rFonts w:ascii="Times New Roman" w:hAnsi="Times New Roman" w:cs="Times New Roman"/>
        </w:rPr>
        <w:t xml:space="preserve"> </w:t>
      </w:r>
      <w:r w:rsidRPr="004E32D3">
        <w:rPr>
          <w:rFonts w:ascii="Times New Roman" w:hAnsi="Times New Roman" w:cs="Times New Roman" w:hint="eastAsia"/>
        </w:rPr>
        <w:t>collec</w:t>
      </w:r>
      <w:r w:rsidRPr="004E32D3">
        <w:rPr>
          <w:rFonts w:ascii="Times New Roman" w:hAnsi="Times New Roman" w:cs="Times New Roman"/>
        </w:rPr>
        <w:t>tion was approved by</w:t>
      </w:r>
      <w:r>
        <w:rPr>
          <w:rFonts w:ascii="Times New Roman" w:hAnsi="Times New Roman" w:cs="Times New Roman"/>
        </w:rPr>
        <w:t xml:space="preserve"> Shanghai Ninth People’s Hospital, Shanghai Jiao Tong </w:t>
      </w:r>
      <w:r>
        <w:rPr>
          <w:rFonts w:ascii="Times New Roman" w:hAnsi="Times New Roman" w:cs="Times New Roman" w:hint="eastAsia"/>
        </w:rPr>
        <w:t>Uni</w:t>
      </w:r>
      <w:r>
        <w:rPr>
          <w:rFonts w:ascii="Times New Roman" w:hAnsi="Times New Roman" w:cs="Times New Roman"/>
        </w:rPr>
        <w:t xml:space="preserve">versity School of Medicine Ethics Committee (SH9H-2023-T493-2). </w:t>
      </w:r>
      <w:r>
        <w:rPr>
          <w:rFonts w:ascii="Times New Roman" w:hAnsi="Times New Roman" w:cs="Times New Roman" w:hint="eastAsia"/>
        </w:rPr>
        <w:t>Pati</w:t>
      </w:r>
      <w:r>
        <w:rPr>
          <w:rFonts w:ascii="Times New Roman" w:hAnsi="Times New Roman" w:cs="Times New Roman"/>
        </w:rPr>
        <w:t xml:space="preserve">ent blood </w:t>
      </w:r>
      <w:r>
        <w:rPr>
          <w:rFonts w:ascii="Times New Roman" w:hAnsi="Times New Roman" w:cs="Times New Roman" w:hint="eastAsia"/>
        </w:rPr>
        <w:t>and</w:t>
      </w:r>
      <w:r>
        <w:rPr>
          <w:rFonts w:ascii="Times New Roman" w:hAnsi="Times New Roman" w:cs="Times New Roman"/>
        </w:rPr>
        <w:t xml:space="preserve"> muscle samples were obtained </w:t>
      </w:r>
      <w:r>
        <w:rPr>
          <w:rFonts w:ascii="Times New Roman" w:hAnsi="Times New Roman" w:cs="Times New Roman" w:hint="eastAsia"/>
        </w:rPr>
        <w:t>from</w:t>
      </w:r>
      <w:r>
        <w:rPr>
          <w:rFonts w:ascii="Times New Roman" w:hAnsi="Times New Roman" w:cs="Times New Roman"/>
        </w:rPr>
        <w:t xml:space="preserve"> Shanghai Ninth People’s Hospital, Shanghai Jiao Tong </w:t>
      </w:r>
      <w:r>
        <w:rPr>
          <w:rFonts w:ascii="Times New Roman" w:hAnsi="Times New Roman" w:cs="Times New Roman" w:hint="eastAsia"/>
        </w:rPr>
        <w:t>Uni</w:t>
      </w:r>
      <w:r>
        <w:rPr>
          <w:rFonts w:ascii="Times New Roman" w:hAnsi="Times New Roman" w:cs="Times New Roman"/>
        </w:rPr>
        <w:t>versity School of Medicine. T</w:t>
      </w:r>
      <w:r>
        <w:rPr>
          <w:rFonts w:ascii="Times New Roman" w:hAnsi="Times New Roman" w:cs="Times New Roman" w:hint="eastAsia"/>
        </w:rPr>
        <w:t>he</w:t>
      </w:r>
      <w:r>
        <w:rPr>
          <w:rFonts w:ascii="Times New Roman" w:hAnsi="Times New Roman" w:cs="Times New Roman"/>
        </w:rPr>
        <w:t xml:space="preserve"> </w:t>
      </w:r>
      <w:r>
        <w:rPr>
          <w:rFonts w:ascii="Times New Roman" w:hAnsi="Times New Roman" w:cs="Times New Roman" w:hint="eastAsia"/>
        </w:rPr>
        <w:t>pa</w:t>
      </w:r>
      <w:r>
        <w:rPr>
          <w:rFonts w:ascii="Times New Roman" w:hAnsi="Times New Roman" w:cs="Times New Roman"/>
        </w:rPr>
        <w:t xml:space="preserve">rticipants were divided into two group, namely young-H </w:t>
      </w:r>
      <w:r>
        <w:rPr>
          <w:rFonts w:ascii="Times New Roman" w:hAnsi="Times New Roman" w:cs="Times New Roman"/>
        </w:rPr>
        <w:lastRenderedPageBreak/>
        <w:t xml:space="preserve">group (age &lt; 30 </w:t>
      </w:r>
      <w:r>
        <w:rPr>
          <w:rFonts w:ascii="Times New Roman" w:hAnsi="Times New Roman" w:cs="Times New Roman" w:hint="eastAsia"/>
        </w:rPr>
        <w:t>y</w:t>
      </w:r>
      <w:r>
        <w:rPr>
          <w:rFonts w:ascii="Times New Roman" w:hAnsi="Times New Roman" w:cs="Times New Roman"/>
        </w:rPr>
        <w:t>ears) and aged-H group (age &gt; 65 years). T</w:t>
      </w:r>
      <w:r>
        <w:rPr>
          <w:rFonts w:ascii="Times New Roman" w:hAnsi="Times New Roman" w:cs="Times New Roman" w:hint="eastAsia"/>
        </w:rPr>
        <w:t>he</w:t>
      </w:r>
      <w:r>
        <w:rPr>
          <w:rFonts w:ascii="Times New Roman" w:hAnsi="Times New Roman" w:cs="Times New Roman"/>
        </w:rPr>
        <w:t xml:space="preserve"> </w:t>
      </w:r>
      <w:r w:rsidRPr="009B32FE">
        <w:rPr>
          <w:rFonts w:ascii="Times New Roman" w:hAnsi="Times New Roman" w:cs="Times New Roman"/>
        </w:rPr>
        <w:t>peripheral blood</w:t>
      </w:r>
      <w:r>
        <w:rPr>
          <w:rFonts w:ascii="Times New Roman" w:hAnsi="Times New Roman" w:cs="Times New Roman"/>
        </w:rPr>
        <w:t xml:space="preserve"> </w:t>
      </w:r>
      <w:r>
        <w:rPr>
          <w:rFonts w:ascii="Times New Roman" w:hAnsi="Times New Roman" w:cs="Times New Roman" w:hint="eastAsia"/>
        </w:rPr>
        <w:t>w</w:t>
      </w:r>
      <w:r>
        <w:rPr>
          <w:rFonts w:ascii="Times New Roman" w:hAnsi="Times New Roman" w:cs="Times New Roman"/>
        </w:rPr>
        <w:t>as extracted and stored at 4</w:t>
      </w:r>
      <w:r w:rsidRPr="00513F24">
        <w:rPr>
          <w:rFonts w:ascii="Times New Roman" w:hAnsi="Times New Roman" w:cs="Times New Roman"/>
        </w:rPr>
        <w:t>°C</w:t>
      </w:r>
      <w:r>
        <w:rPr>
          <w:rFonts w:ascii="Times New Roman" w:hAnsi="Times New Roman" w:cs="Times New Roman" w:hint="eastAsia"/>
        </w:rPr>
        <w:t>.</w:t>
      </w:r>
      <w:r>
        <w:rPr>
          <w:rFonts w:ascii="Times New Roman" w:hAnsi="Times New Roman" w:cs="Times New Roman"/>
        </w:rPr>
        <w:t xml:space="preserve"> Then, the serum was separated with </w:t>
      </w:r>
      <w:r w:rsidRPr="00C604D5">
        <w:rPr>
          <w:rFonts w:ascii="Times New Roman" w:hAnsi="Times New Roman" w:cs="Times New Roman"/>
        </w:rPr>
        <w:t>a refrigerated centrifuge (1,000g for 1</w:t>
      </w:r>
      <w:r>
        <w:rPr>
          <w:rFonts w:ascii="Times New Roman" w:hAnsi="Times New Roman" w:cs="Times New Roman"/>
        </w:rPr>
        <w:t>0</w:t>
      </w:r>
      <w:r w:rsidRPr="00C604D5">
        <w:rPr>
          <w:rFonts w:ascii="Times New Roman" w:hAnsi="Times New Roman" w:cs="Times New Roman"/>
        </w:rPr>
        <w:t xml:space="preserve"> min) and were stored at −80 °C</w:t>
      </w:r>
      <w:r>
        <w:rPr>
          <w:rFonts w:ascii="Times New Roman" w:hAnsi="Times New Roman" w:cs="Times New Roman"/>
        </w:rPr>
        <w:t>. The expression of ANXA2 in serum was detected by ELISA</w:t>
      </w:r>
      <w:r w:rsidR="0029711A">
        <w:rPr>
          <w:rFonts w:ascii="Times New Roman" w:hAnsi="Times New Roman" w:cs="Times New Roman" w:hint="eastAsia"/>
        </w:rPr>
        <w:t>.</w:t>
      </w:r>
      <w:r>
        <w:rPr>
          <w:rFonts w:ascii="Times New Roman" w:hAnsi="Times New Roman" w:cs="Times New Roman"/>
        </w:rPr>
        <w:t xml:space="preserve"> For muscle samples, the samples were fixed in 4% </w:t>
      </w:r>
      <w:r w:rsidRPr="00027C73">
        <w:rPr>
          <w:rFonts w:ascii="Times New Roman" w:hAnsi="Times New Roman" w:cs="Times New Roman"/>
        </w:rPr>
        <w:t>Paraformaldehyde</w:t>
      </w:r>
      <w:r>
        <w:rPr>
          <w:rFonts w:ascii="Times New Roman" w:hAnsi="Times New Roman" w:cs="Times New Roman"/>
        </w:rPr>
        <w:t xml:space="preserve"> </w:t>
      </w:r>
      <w:r>
        <w:rPr>
          <w:rFonts w:ascii="Times New Roman" w:hAnsi="Times New Roman" w:cs="Times New Roman" w:hint="eastAsia"/>
        </w:rPr>
        <w:t>(PFA</w:t>
      </w:r>
      <w:r>
        <w:rPr>
          <w:rFonts w:ascii="Times New Roman" w:hAnsi="Times New Roman" w:cs="Times New Roman"/>
        </w:rPr>
        <w:t xml:space="preserve">, Biosharp, </w:t>
      </w:r>
      <w:r>
        <w:rPr>
          <w:rFonts w:ascii="Times New Roman" w:hAnsi="Times New Roman" w:cs="Times New Roman" w:hint="eastAsia"/>
        </w:rPr>
        <w:t>C</w:t>
      </w:r>
      <w:r>
        <w:rPr>
          <w:rFonts w:ascii="Times New Roman" w:hAnsi="Times New Roman" w:cs="Times New Roman"/>
        </w:rPr>
        <w:t xml:space="preserve">hina) immediately for 24 hours. Then the samples were embedded and the expression of ANXA2 was detected by immunofluorescence. </w:t>
      </w:r>
    </w:p>
    <w:p w14:paraId="674B6544" w14:textId="3C9CB388" w:rsidR="00F35F7B" w:rsidRDefault="00F35F7B" w:rsidP="006A66D3">
      <w:pPr>
        <w:spacing w:line="480" w:lineRule="auto"/>
        <w:rPr>
          <w:rFonts w:ascii="Times New Roman" w:hAnsi="Times New Roman" w:cs="Times New Roman"/>
        </w:rPr>
      </w:pPr>
      <w:r w:rsidRPr="00817C2B">
        <w:rPr>
          <w:rFonts w:ascii="Times New Roman" w:hAnsi="Times New Roman" w:cs="Times New Roman" w:hint="eastAsia"/>
          <w:b/>
          <w:bCs/>
        </w:rPr>
        <w:t>H</w:t>
      </w:r>
      <w:r w:rsidRPr="00817C2B">
        <w:rPr>
          <w:rFonts w:ascii="Times New Roman" w:hAnsi="Times New Roman" w:cs="Times New Roman"/>
          <w:b/>
          <w:bCs/>
        </w:rPr>
        <w:t xml:space="preserve">istological Analysis. </w:t>
      </w:r>
      <w:r w:rsidRPr="00817C2B">
        <w:rPr>
          <w:rFonts w:ascii="Times New Roman" w:hAnsi="Times New Roman" w:cs="Times New Roman" w:hint="eastAsia"/>
        </w:rPr>
        <w:t>For</w:t>
      </w:r>
      <w:r>
        <w:rPr>
          <w:rFonts w:ascii="Times New Roman" w:hAnsi="Times New Roman" w:cs="Times New Roman"/>
        </w:rPr>
        <w:t xml:space="preserve"> </w:t>
      </w:r>
      <w:r>
        <w:rPr>
          <w:rFonts w:ascii="Times New Roman" w:hAnsi="Times New Roman" w:cs="Times New Roman" w:hint="eastAsia"/>
        </w:rPr>
        <w:t>pa</w:t>
      </w:r>
      <w:r>
        <w:rPr>
          <w:rFonts w:ascii="Times New Roman" w:hAnsi="Times New Roman" w:cs="Times New Roman"/>
        </w:rPr>
        <w:t xml:space="preserve">raffin section of tissues except cerebellum, the muscles were collected after mice were sacrificed and weighed immediately. Then, the samples </w:t>
      </w:r>
      <w:r w:rsidR="004D0FC3">
        <w:rPr>
          <w:rFonts w:ascii="Times New Roman" w:hAnsi="Times New Roman" w:cs="Times New Roman" w:hint="eastAsia"/>
        </w:rPr>
        <w:t xml:space="preserve">were </w:t>
      </w:r>
      <w:r>
        <w:rPr>
          <w:rFonts w:ascii="Times New Roman" w:hAnsi="Times New Roman" w:cs="Times New Roman"/>
        </w:rPr>
        <w:t xml:space="preserve">fixed with 4% </w:t>
      </w:r>
      <w:r w:rsidR="004D0FC3">
        <w:rPr>
          <w:rFonts w:ascii="Times New Roman" w:hAnsi="Times New Roman" w:cs="Times New Roman" w:hint="eastAsia"/>
        </w:rPr>
        <w:t>p</w:t>
      </w:r>
      <w:r w:rsidRPr="00027C73">
        <w:rPr>
          <w:rFonts w:ascii="Times New Roman" w:hAnsi="Times New Roman" w:cs="Times New Roman"/>
        </w:rPr>
        <w:t>araformaldehyde</w:t>
      </w:r>
      <w:r>
        <w:rPr>
          <w:rFonts w:ascii="Times New Roman" w:hAnsi="Times New Roman" w:cs="Times New Roman"/>
        </w:rPr>
        <w:t xml:space="preserve"> </w:t>
      </w:r>
      <w:r>
        <w:rPr>
          <w:rFonts w:ascii="Times New Roman" w:hAnsi="Times New Roman" w:cs="Times New Roman" w:hint="eastAsia"/>
        </w:rPr>
        <w:t>(PFA</w:t>
      </w:r>
      <w:r>
        <w:rPr>
          <w:rFonts w:ascii="Times New Roman" w:hAnsi="Times New Roman" w:cs="Times New Roman"/>
        </w:rPr>
        <w:t xml:space="preserve">, Biosharp, </w:t>
      </w:r>
      <w:r>
        <w:rPr>
          <w:rFonts w:ascii="Times New Roman" w:hAnsi="Times New Roman" w:cs="Times New Roman" w:hint="eastAsia"/>
        </w:rPr>
        <w:t>C</w:t>
      </w:r>
      <w:r>
        <w:rPr>
          <w:rFonts w:ascii="Times New Roman" w:hAnsi="Times New Roman" w:cs="Times New Roman"/>
        </w:rPr>
        <w:t xml:space="preserve">hina) for 24h </w:t>
      </w:r>
      <w:r>
        <w:rPr>
          <w:rFonts w:ascii="Times New Roman" w:hAnsi="Times New Roman" w:cs="Times New Roman" w:hint="eastAsia"/>
        </w:rPr>
        <w:t>and</w:t>
      </w:r>
      <w:r>
        <w:rPr>
          <w:rFonts w:ascii="Times New Roman" w:hAnsi="Times New Roman" w:cs="Times New Roman"/>
        </w:rPr>
        <w:t xml:space="preserve"> cut to smooth. Then the samples were dehydrated </w:t>
      </w:r>
      <w:r w:rsidRPr="008C52B5">
        <w:rPr>
          <w:rFonts w:ascii="Times New Roman" w:hAnsi="Times New Roman" w:cs="Times New Roman"/>
        </w:rPr>
        <w:t>with gradient alcoho</w:t>
      </w:r>
      <w:r>
        <w:rPr>
          <w:rFonts w:ascii="Times New Roman" w:hAnsi="Times New Roman" w:cs="Times New Roman"/>
        </w:rPr>
        <w:t xml:space="preserve">l and embedded </w:t>
      </w:r>
      <w:r>
        <w:rPr>
          <w:rFonts w:ascii="Times New Roman" w:hAnsi="Times New Roman" w:cs="Times New Roman" w:hint="eastAsia"/>
        </w:rPr>
        <w:t>in</w:t>
      </w:r>
      <w:r>
        <w:rPr>
          <w:rFonts w:ascii="Times New Roman" w:hAnsi="Times New Roman" w:cs="Times New Roman"/>
        </w:rPr>
        <w:t xml:space="preserve"> </w:t>
      </w:r>
      <w:r w:rsidRPr="007A0D30">
        <w:rPr>
          <w:rFonts w:ascii="Times New Roman" w:hAnsi="Times New Roman" w:cs="Times New Roman"/>
        </w:rPr>
        <w:t>paraffin</w:t>
      </w:r>
      <w:r>
        <w:rPr>
          <w:rFonts w:ascii="Times New Roman" w:hAnsi="Times New Roman" w:cs="Times New Roman"/>
        </w:rPr>
        <w:t xml:space="preserve">. Next, the specimens were sectioned </w:t>
      </w:r>
      <w:r w:rsidRPr="00E82C5F">
        <w:rPr>
          <w:rFonts w:ascii="Times New Roman" w:hAnsi="Times New Roman" w:cs="Times New Roman"/>
        </w:rPr>
        <w:t xml:space="preserve">at a thickness of </w:t>
      </w:r>
      <w:r>
        <w:rPr>
          <w:rFonts w:ascii="Times New Roman" w:hAnsi="Times New Roman" w:cs="Times New Roman"/>
        </w:rPr>
        <w:t>4</w:t>
      </w:r>
      <w:r w:rsidRPr="00E82C5F">
        <w:rPr>
          <w:rFonts w:ascii="Times New Roman" w:hAnsi="Times New Roman" w:cs="Times New Roman"/>
        </w:rPr>
        <w:t xml:space="preserve"> μm</w:t>
      </w:r>
      <w:r w:rsidRPr="00DC78A4">
        <w:rPr>
          <w:rFonts w:ascii="Times New Roman" w:hAnsi="Times New Roman" w:cs="Times New Roman"/>
        </w:rPr>
        <w:t xml:space="preserve">. </w:t>
      </w:r>
      <w:r w:rsidRPr="00DC78A4">
        <w:rPr>
          <w:rFonts w:ascii="Times New Roman" w:hAnsi="Times New Roman" w:cs="Times New Roman" w:hint="eastAsia"/>
        </w:rPr>
        <w:t>For</w:t>
      </w:r>
      <w:r w:rsidRPr="00DC78A4">
        <w:rPr>
          <w:rFonts w:ascii="Times New Roman" w:hAnsi="Times New Roman" w:cs="Times New Roman"/>
        </w:rPr>
        <w:t xml:space="preserve"> frozen section of muscles,</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 xml:space="preserve"> muscle tissues were fixed in 4% PFA for 24h and immersed in 15% </w:t>
      </w:r>
      <w:r w:rsidRPr="00AA5C0F">
        <w:rPr>
          <w:rFonts w:ascii="Times New Roman" w:hAnsi="Times New Roman" w:cs="Times New Roman"/>
        </w:rPr>
        <w:t>sucrose</w:t>
      </w:r>
      <w:r>
        <w:rPr>
          <w:rFonts w:ascii="Times New Roman" w:hAnsi="Times New Roman" w:cs="Times New Roman"/>
        </w:rPr>
        <w:t xml:space="preserve"> </w:t>
      </w:r>
      <w:r>
        <w:rPr>
          <w:rFonts w:ascii="Times New Roman" w:hAnsi="Times New Roman" w:cs="Times New Roman" w:hint="eastAsia"/>
        </w:rPr>
        <w:t>(</w:t>
      </w:r>
      <w:r w:rsidRPr="003C674F">
        <w:rPr>
          <w:rFonts w:ascii="Times New Roman" w:hAnsi="Times New Roman" w:cs="Times New Roman"/>
        </w:rPr>
        <w:t>Sinopharm</w:t>
      </w:r>
      <w:r>
        <w:rPr>
          <w:rFonts w:ascii="Times New Roman" w:hAnsi="Times New Roman" w:cs="Times New Roman"/>
        </w:rPr>
        <w:t>, China) at 4</w:t>
      </w:r>
      <w:r w:rsidRPr="00746C51">
        <w:rPr>
          <w:rFonts w:ascii="Times New Roman" w:hAnsi="Times New Roman" w:cs="Times New Roman"/>
        </w:rPr>
        <w:t xml:space="preserve"> °C</w:t>
      </w:r>
      <w:r>
        <w:rPr>
          <w:rFonts w:ascii="Times New Roman" w:hAnsi="Times New Roman" w:cs="Times New Roman"/>
        </w:rPr>
        <w:t xml:space="preserve"> until </w:t>
      </w:r>
      <w:r>
        <w:rPr>
          <w:rFonts w:ascii="Times New Roman" w:hAnsi="Times New Roman" w:cs="Times New Roman" w:hint="eastAsia"/>
        </w:rPr>
        <w:t>they</w:t>
      </w:r>
      <w:r>
        <w:rPr>
          <w:rFonts w:ascii="Times New Roman" w:hAnsi="Times New Roman" w:cs="Times New Roman"/>
        </w:rPr>
        <w:t xml:space="preserve"> sank. Then the samples were transferred to 30% </w:t>
      </w:r>
      <w:r w:rsidRPr="00AA5C0F">
        <w:rPr>
          <w:rFonts w:ascii="Times New Roman" w:hAnsi="Times New Roman" w:cs="Times New Roman"/>
        </w:rPr>
        <w:t>sucrose</w:t>
      </w:r>
      <w:r>
        <w:rPr>
          <w:rFonts w:ascii="Times New Roman" w:hAnsi="Times New Roman" w:cs="Times New Roman"/>
        </w:rPr>
        <w:t xml:space="preserve"> at 4</w:t>
      </w:r>
      <w:r w:rsidRPr="00746C51">
        <w:rPr>
          <w:rFonts w:ascii="Times New Roman" w:hAnsi="Times New Roman" w:cs="Times New Roman"/>
        </w:rPr>
        <w:t>°C</w:t>
      </w:r>
      <w:r>
        <w:rPr>
          <w:rFonts w:ascii="Times New Roman" w:hAnsi="Times New Roman" w:cs="Times New Roman"/>
        </w:rPr>
        <w:t xml:space="preserve"> until </w:t>
      </w:r>
      <w:r>
        <w:rPr>
          <w:rFonts w:ascii="Times New Roman" w:hAnsi="Times New Roman" w:cs="Times New Roman" w:hint="eastAsia"/>
        </w:rPr>
        <w:t>they</w:t>
      </w:r>
      <w:r>
        <w:rPr>
          <w:rFonts w:ascii="Times New Roman" w:hAnsi="Times New Roman" w:cs="Times New Roman"/>
        </w:rPr>
        <w:t xml:space="preserve"> sank, followed by embedded in OCT (</w:t>
      </w:r>
      <w:r>
        <w:rPr>
          <w:rFonts w:ascii="Times New Roman" w:hAnsi="Times New Roman" w:cs="Times New Roman" w:hint="eastAsia"/>
        </w:rPr>
        <w:t>Sa</w:t>
      </w:r>
      <w:r>
        <w:rPr>
          <w:rFonts w:ascii="Times New Roman" w:hAnsi="Times New Roman" w:cs="Times New Roman"/>
        </w:rPr>
        <w:t xml:space="preserve">kura, Japan) and frozen to white. Then, the samples were sectioned. </w:t>
      </w:r>
      <w:r>
        <w:rPr>
          <w:rFonts w:ascii="Times New Roman" w:hAnsi="Times New Roman" w:cs="Times New Roman" w:hint="eastAsia"/>
        </w:rPr>
        <w:t>For</w:t>
      </w:r>
      <w:r>
        <w:rPr>
          <w:rFonts w:ascii="Times New Roman" w:hAnsi="Times New Roman" w:cs="Times New Roman"/>
        </w:rPr>
        <w:t xml:space="preserve"> </w:t>
      </w:r>
      <w:r>
        <w:rPr>
          <w:rFonts w:ascii="Times New Roman" w:hAnsi="Times New Roman" w:cs="Times New Roman" w:hint="eastAsia"/>
        </w:rPr>
        <w:t>pa</w:t>
      </w:r>
      <w:r>
        <w:rPr>
          <w:rFonts w:ascii="Times New Roman" w:hAnsi="Times New Roman" w:cs="Times New Roman"/>
        </w:rPr>
        <w:t xml:space="preserve">raffin section of cerebellum, the mice </w:t>
      </w:r>
      <w:r w:rsidRPr="00746C51">
        <w:rPr>
          <w:rFonts w:ascii="Times New Roman" w:hAnsi="Times New Roman" w:cs="Times New Roman"/>
        </w:rPr>
        <w:t xml:space="preserve">were deeply anesthetized with </w:t>
      </w:r>
      <w:r w:rsidRPr="004B3A4D">
        <w:rPr>
          <w:rFonts w:ascii="Times New Roman" w:hAnsi="Times New Roman" w:cs="Times New Roman"/>
        </w:rPr>
        <w:t>isoflurane</w:t>
      </w:r>
      <w:r w:rsidRPr="00746C51">
        <w:rPr>
          <w:rFonts w:ascii="Times New Roman" w:hAnsi="Times New Roman" w:cs="Times New Roman"/>
        </w:rPr>
        <w:t xml:space="preserve"> and were then transcardially perfused with PBS solution</w:t>
      </w:r>
      <w:r>
        <w:rPr>
          <w:rFonts w:ascii="Times New Roman" w:hAnsi="Times New Roman" w:cs="Times New Roman"/>
        </w:rPr>
        <w:t xml:space="preserve"> from </w:t>
      </w:r>
      <w:r w:rsidRPr="00FE4030">
        <w:rPr>
          <w:rFonts w:ascii="Times New Roman" w:hAnsi="Times New Roman" w:cs="Times New Roman"/>
        </w:rPr>
        <w:t>apex cordis</w:t>
      </w:r>
      <w:r w:rsidRPr="00746C51">
        <w:rPr>
          <w:rFonts w:ascii="Times New Roman" w:hAnsi="Times New Roman" w:cs="Times New Roman"/>
        </w:rPr>
        <w:t xml:space="preserve">, which was followed with 20 mL 4% PFA. </w:t>
      </w:r>
      <w:r>
        <w:rPr>
          <w:rFonts w:ascii="Times New Roman" w:hAnsi="Times New Roman" w:cs="Times New Roman"/>
        </w:rPr>
        <w:t>After the mice twitched and became stiff, b</w:t>
      </w:r>
      <w:r w:rsidRPr="00746C51">
        <w:rPr>
          <w:rFonts w:ascii="Times New Roman" w:hAnsi="Times New Roman" w:cs="Times New Roman"/>
        </w:rPr>
        <w:t xml:space="preserve">rains </w:t>
      </w:r>
      <w:r>
        <w:rPr>
          <w:rFonts w:ascii="Times New Roman" w:hAnsi="Times New Roman" w:cs="Times New Roman"/>
        </w:rPr>
        <w:t xml:space="preserve">combined with cerebellums </w:t>
      </w:r>
      <w:r w:rsidRPr="00746C51">
        <w:rPr>
          <w:rFonts w:ascii="Times New Roman" w:hAnsi="Times New Roman" w:cs="Times New Roman"/>
        </w:rPr>
        <w:t xml:space="preserve">were extracted and post-fixed in PFA at 4 °C overnight and dehydrated using </w:t>
      </w:r>
      <w:r>
        <w:rPr>
          <w:rFonts w:ascii="Times New Roman" w:hAnsi="Times New Roman" w:cs="Times New Roman" w:hint="eastAsia"/>
        </w:rPr>
        <w:t>g</w:t>
      </w:r>
      <w:r>
        <w:rPr>
          <w:rFonts w:ascii="Times New Roman" w:hAnsi="Times New Roman" w:cs="Times New Roman"/>
        </w:rPr>
        <w:t>radient alcohol</w:t>
      </w:r>
      <w:r>
        <w:rPr>
          <w:rFonts w:ascii="Times New Roman" w:hAnsi="Times New Roman" w:cs="Times New Roman" w:hint="eastAsia"/>
        </w:rPr>
        <w:t>,</w:t>
      </w:r>
      <w:r>
        <w:rPr>
          <w:rFonts w:ascii="Times New Roman" w:hAnsi="Times New Roman" w:cs="Times New Roman"/>
        </w:rPr>
        <w:t xml:space="preserve"> followed by embedded </w:t>
      </w:r>
      <w:r>
        <w:rPr>
          <w:rFonts w:ascii="Times New Roman" w:hAnsi="Times New Roman" w:cs="Times New Roman" w:hint="eastAsia"/>
        </w:rPr>
        <w:t>in</w:t>
      </w:r>
      <w:r>
        <w:rPr>
          <w:rFonts w:ascii="Times New Roman" w:hAnsi="Times New Roman" w:cs="Times New Roman"/>
        </w:rPr>
        <w:t xml:space="preserve"> </w:t>
      </w:r>
      <w:r w:rsidRPr="007A0D30">
        <w:rPr>
          <w:rFonts w:ascii="Times New Roman" w:hAnsi="Times New Roman" w:cs="Times New Roman"/>
        </w:rPr>
        <w:t>paraffin</w:t>
      </w:r>
      <w:r>
        <w:rPr>
          <w:rFonts w:ascii="Times New Roman" w:hAnsi="Times New Roman" w:cs="Times New Roman"/>
        </w:rPr>
        <w:t xml:space="preserve">. </w:t>
      </w:r>
      <w:r w:rsidRPr="00746C51">
        <w:rPr>
          <w:rFonts w:ascii="Times New Roman" w:hAnsi="Times New Roman" w:cs="Times New Roman" w:hint="eastAsia"/>
        </w:rPr>
        <w:t>S</w:t>
      </w:r>
      <w:r w:rsidRPr="00746C51">
        <w:rPr>
          <w:rFonts w:ascii="Times New Roman" w:hAnsi="Times New Roman" w:cs="Times New Roman"/>
        </w:rPr>
        <w:t xml:space="preserve">ections were </w:t>
      </w:r>
      <w:r>
        <w:rPr>
          <w:rFonts w:ascii="Times New Roman" w:hAnsi="Times New Roman" w:cs="Times New Roman" w:hint="eastAsia"/>
        </w:rPr>
        <w:t>cut</w:t>
      </w:r>
      <w:r>
        <w:rPr>
          <w:rFonts w:ascii="Times New Roman" w:hAnsi="Times New Roman" w:cs="Times New Roman"/>
        </w:rPr>
        <w:t xml:space="preserve"> with 4</w:t>
      </w:r>
      <w:r w:rsidRPr="00E82C5F">
        <w:rPr>
          <w:rFonts w:ascii="Times New Roman" w:hAnsi="Times New Roman" w:cs="Times New Roman"/>
        </w:rPr>
        <w:t xml:space="preserve"> μm</w:t>
      </w:r>
      <w:r>
        <w:rPr>
          <w:rFonts w:ascii="Times New Roman" w:hAnsi="Times New Roman" w:cs="Times New Roman"/>
        </w:rPr>
        <w:t xml:space="preserve"> thickness.</w:t>
      </w:r>
    </w:p>
    <w:p w14:paraId="3166A2C2" w14:textId="4CBCE8A2" w:rsidR="001C2292" w:rsidRPr="00043C2B" w:rsidRDefault="001C2292" w:rsidP="001C2292">
      <w:pPr>
        <w:spacing w:line="480" w:lineRule="auto"/>
        <w:rPr>
          <w:rFonts w:ascii="Times New Roman" w:hAnsi="Times New Roman" w:cs="Times New Roman"/>
          <w:b/>
          <w:bCs/>
        </w:rPr>
      </w:pPr>
      <w:r w:rsidRPr="00043C2B">
        <w:rPr>
          <w:rFonts w:ascii="Times New Roman" w:hAnsi="Times New Roman" w:cs="Times New Roman"/>
          <w:b/>
          <w:bCs/>
        </w:rPr>
        <w:t xml:space="preserve">Hematoxylin-eosin </w:t>
      </w:r>
      <w:r w:rsidRPr="00043C2B">
        <w:rPr>
          <w:rFonts w:ascii="Times New Roman" w:hAnsi="Times New Roman" w:cs="Times New Roman" w:hint="eastAsia"/>
          <w:b/>
          <w:bCs/>
        </w:rPr>
        <w:t>(</w:t>
      </w:r>
      <w:r w:rsidRPr="00043C2B">
        <w:rPr>
          <w:rFonts w:ascii="Times New Roman" w:hAnsi="Times New Roman" w:cs="Times New Roman"/>
          <w:b/>
          <w:bCs/>
        </w:rPr>
        <w:t xml:space="preserve">HE) </w:t>
      </w:r>
      <w:r>
        <w:rPr>
          <w:rFonts w:ascii="Times New Roman" w:hAnsi="Times New Roman" w:cs="Times New Roman"/>
          <w:b/>
          <w:bCs/>
        </w:rPr>
        <w:t>S</w:t>
      </w:r>
      <w:r w:rsidRPr="00043C2B">
        <w:rPr>
          <w:rFonts w:ascii="Times New Roman" w:hAnsi="Times New Roman" w:cs="Times New Roman"/>
          <w:b/>
          <w:bCs/>
        </w:rPr>
        <w:t xml:space="preserve">taining. </w:t>
      </w:r>
      <w:r w:rsidRPr="00CA78B1">
        <w:rPr>
          <w:rFonts w:ascii="Times New Roman" w:hAnsi="Times New Roman" w:cs="Times New Roman" w:hint="eastAsia"/>
        </w:rPr>
        <w:t>The</w:t>
      </w:r>
      <w:r>
        <w:rPr>
          <w:rFonts w:ascii="Times New Roman" w:hAnsi="Times New Roman" w:cs="Times New Roman"/>
        </w:rPr>
        <w:t xml:space="preserve"> paraffin sections were dewaxed in </w:t>
      </w:r>
      <w:r w:rsidRPr="005F7DF9">
        <w:rPr>
          <w:rFonts w:ascii="Times New Roman" w:hAnsi="Times New Roman" w:cs="Times New Roman"/>
        </w:rPr>
        <w:t>E</w:t>
      </w:r>
      <w:r w:rsidR="00061BF8" w:rsidRPr="005F7DF9">
        <w:rPr>
          <w:rFonts w:ascii="Times New Roman" w:hAnsi="Times New Roman" w:cs="Times New Roman"/>
        </w:rPr>
        <w:t>nvironmentally friendly dewaxing transparent liquid</w:t>
      </w:r>
      <w:r w:rsidR="00061BF8">
        <w:rPr>
          <w:rFonts w:ascii="Times New Roman" w:hAnsi="Times New Roman" w:cs="Times New Roman"/>
        </w:rPr>
        <w:t xml:space="preserve"> </w:t>
      </w:r>
      <w:r>
        <w:rPr>
          <w:rFonts w:ascii="Times New Roman" w:hAnsi="Times New Roman" w:cs="Times New Roman"/>
        </w:rPr>
        <w:t xml:space="preserve">(Servicebio, China) and </w:t>
      </w:r>
      <w:r w:rsidRPr="009E47BC">
        <w:rPr>
          <w:rFonts w:ascii="Times New Roman" w:hAnsi="Times New Roman" w:cs="Times New Roman"/>
        </w:rPr>
        <w:t>rinsed with tap water</w:t>
      </w:r>
      <w:r>
        <w:rPr>
          <w:rFonts w:ascii="Times New Roman" w:hAnsi="Times New Roman" w:cs="Times New Roman"/>
        </w:rPr>
        <w:t xml:space="preserve">. </w:t>
      </w:r>
      <w:r w:rsidRPr="002704DE">
        <w:rPr>
          <w:rFonts w:ascii="Times New Roman" w:hAnsi="Times New Roman" w:cs="Times New Roman"/>
        </w:rPr>
        <w:t xml:space="preserve">Hematoxylin-eosin (H&amp;E) HD constant dye kit </w:t>
      </w:r>
      <w:r>
        <w:rPr>
          <w:rFonts w:ascii="Times New Roman" w:hAnsi="Times New Roman" w:cs="Times New Roman"/>
        </w:rPr>
        <w:t>(</w:t>
      </w:r>
      <w:r w:rsidRPr="002704DE">
        <w:rPr>
          <w:rFonts w:ascii="Times New Roman" w:hAnsi="Times New Roman" w:cs="Times New Roman"/>
        </w:rPr>
        <w:t>Servicebio</w:t>
      </w:r>
      <w:r>
        <w:rPr>
          <w:rFonts w:ascii="Times New Roman" w:hAnsi="Times New Roman" w:cs="Times New Roman"/>
        </w:rPr>
        <w:t xml:space="preserve">, China) was used to perform HE staining. In brief, </w:t>
      </w:r>
      <w:r w:rsidR="00F55464" w:rsidRPr="001C5977">
        <w:rPr>
          <w:rFonts w:ascii="Times New Roman" w:hAnsi="Times New Roman" w:cs="Times New Roman"/>
        </w:rPr>
        <w:lastRenderedPageBreak/>
        <w:t xml:space="preserve">hematoxylin </w:t>
      </w:r>
      <w:r w:rsidR="00F55464">
        <w:rPr>
          <w:rFonts w:ascii="Times New Roman" w:hAnsi="Times New Roman" w:cs="Times New Roman"/>
        </w:rPr>
        <w:t xml:space="preserve">and </w:t>
      </w:r>
      <w:r w:rsidR="00F55464" w:rsidRPr="001C5977">
        <w:rPr>
          <w:rFonts w:ascii="Times New Roman" w:hAnsi="Times New Roman" w:cs="Times New Roman"/>
        </w:rPr>
        <w:t xml:space="preserve">eosin </w:t>
      </w:r>
      <w:r w:rsidR="00F55464">
        <w:rPr>
          <w:rFonts w:ascii="Times New Roman" w:hAnsi="Times New Roman" w:cs="Times New Roman"/>
        </w:rPr>
        <w:t>s</w:t>
      </w:r>
      <w:r w:rsidR="00F55464" w:rsidRPr="001C5977">
        <w:rPr>
          <w:rFonts w:ascii="Times New Roman" w:hAnsi="Times New Roman" w:cs="Times New Roman"/>
        </w:rPr>
        <w:t>taining</w:t>
      </w:r>
      <w:r>
        <w:rPr>
          <w:rFonts w:ascii="Times New Roman" w:hAnsi="Times New Roman" w:cs="Times New Roman"/>
        </w:rPr>
        <w:t xml:space="preserve"> were conducted, followed by d</w:t>
      </w:r>
      <w:r w:rsidRPr="00CE0976">
        <w:rPr>
          <w:rFonts w:ascii="Times New Roman" w:hAnsi="Times New Roman" w:cs="Times New Roman"/>
        </w:rPr>
        <w:t>ehydration and sealing</w:t>
      </w:r>
      <w:r>
        <w:rPr>
          <w:rFonts w:ascii="Times New Roman" w:hAnsi="Times New Roman" w:cs="Times New Roman"/>
        </w:rPr>
        <w:t xml:space="preserve">. Then, the images were captured by light microscope (Leica, USA). </w:t>
      </w:r>
    </w:p>
    <w:p w14:paraId="497EA92B" w14:textId="77777777" w:rsidR="001C2292" w:rsidRPr="009450D2" w:rsidRDefault="001C2292" w:rsidP="001C2292">
      <w:pPr>
        <w:spacing w:line="480" w:lineRule="auto"/>
        <w:rPr>
          <w:rFonts w:ascii="Times New Roman" w:hAnsi="Times New Roman" w:cs="Times New Roman"/>
        </w:rPr>
      </w:pPr>
      <w:r w:rsidRPr="00043C2B">
        <w:rPr>
          <w:rFonts w:ascii="Times New Roman" w:hAnsi="Times New Roman" w:cs="Times New Roman" w:hint="eastAsia"/>
          <w:b/>
          <w:bCs/>
        </w:rPr>
        <w:t>N</w:t>
      </w:r>
      <w:r w:rsidRPr="00043C2B">
        <w:rPr>
          <w:rFonts w:ascii="Times New Roman" w:hAnsi="Times New Roman" w:cs="Times New Roman"/>
          <w:b/>
          <w:bCs/>
        </w:rPr>
        <w:t>issl Staining</w:t>
      </w:r>
      <w:r>
        <w:rPr>
          <w:rFonts w:ascii="Times New Roman" w:hAnsi="Times New Roman" w:cs="Times New Roman" w:hint="eastAsia"/>
          <w:b/>
          <w:bCs/>
        </w:rPr>
        <w:t>.</w:t>
      </w:r>
      <w:r>
        <w:rPr>
          <w:rFonts w:ascii="Times New Roman" w:hAnsi="Times New Roman" w:cs="Times New Roman"/>
          <w:b/>
          <w:bCs/>
        </w:rPr>
        <w:t xml:space="preserve"> </w:t>
      </w:r>
      <w:r>
        <w:rPr>
          <w:rFonts w:ascii="Times New Roman" w:hAnsi="Times New Roman" w:cs="Times New Roman"/>
        </w:rPr>
        <w:t>Consistent with HE staining, the sections were dewaxed first.</w:t>
      </w:r>
      <w:r w:rsidRPr="00E42BF5">
        <w:rPr>
          <w:rFonts w:ascii="Times New Roman" w:hAnsi="Times New Roman" w:cs="Times New Roman"/>
        </w:rPr>
        <w:t xml:space="preserve"> </w:t>
      </w:r>
      <w:r>
        <w:rPr>
          <w:rFonts w:ascii="Times New Roman" w:hAnsi="Times New Roman" w:cs="Times New Roman" w:hint="eastAsia"/>
        </w:rPr>
        <w:t>T</w:t>
      </w:r>
      <w:r w:rsidRPr="00E42BF5">
        <w:rPr>
          <w:rFonts w:ascii="Times New Roman" w:hAnsi="Times New Roman" w:cs="Times New Roman"/>
        </w:rPr>
        <w:t xml:space="preserve">he tissue slices </w:t>
      </w:r>
      <w:r>
        <w:rPr>
          <w:rFonts w:ascii="Times New Roman" w:hAnsi="Times New Roman" w:cs="Times New Roman"/>
        </w:rPr>
        <w:t>were immersed in</w:t>
      </w:r>
      <w:r w:rsidRPr="00E42BF5">
        <w:rPr>
          <w:rFonts w:ascii="Times New Roman" w:hAnsi="Times New Roman" w:cs="Times New Roman"/>
        </w:rPr>
        <w:t xml:space="preserve"> dye solution</w:t>
      </w:r>
      <w:r>
        <w:rPr>
          <w:rFonts w:ascii="Times New Roman" w:hAnsi="Times New Roman" w:cs="Times New Roman"/>
        </w:rPr>
        <w:t xml:space="preserve"> (Servicebio, China)</w:t>
      </w:r>
      <w:r w:rsidRPr="00E42BF5">
        <w:rPr>
          <w:rFonts w:ascii="Times New Roman" w:hAnsi="Times New Roman" w:cs="Times New Roman"/>
        </w:rPr>
        <w:t xml:space="preserve"> for 2-5 minutes,</w:t>
      </w:r>
      <w:r>
        <w:rPr>
          <w:rFonts w:ascii="Times New Roman" w:hAnsi="Times New Roman" w:cs="Times New Roman"/>
        </w:rPr>
        <w:t xml:space="preserve"> followed by</w:t>
      </w:r>
      <w:r w:rsidRPr="00E42BF5">
        <w:rPr>
          <w:rFonts w:ascii="Times New Roman" w:hAnsi="Times New Roman" w:cs="Times New Roman"/>
        </w:rPr>
        <w:t xml:space="preserve"> slightly differentiat</w:t>
      </w:r>
      <w:r>
        <w:rPr>
          <w:rFonts w:ascii="Times New Roman" w:hAnsi="Times New Roman" w:cs="Times New Roman"/>
        </w:rPr>
        <w:t>ion in</w:t>
      </w:r>
      <w:r w:rsidRPr="00E42BF5">
        <w:rPr>
          <w:rFonts w:ascii="Times New Roman" w:hAnsi="Times New Roman" w:cs="Times New Roman"/>
        </w:rPr>
        <w:t xml:space="preserve"> 0.1% glacial acetic acid</w:t>
      </w:r>
      <w:r>
        <w:rPr>
          <w:rFonts w:ascii="Times New Roman" w:hAnsi="Times New Roman" w:cs="Times New Roman"/>
        </w:rPr>
        <w:t xml:space="preserve"> (</w:t>
      </w:r>
      <w:r w:rsidRPr="003C674F">
        <w:rPr>
          <w:rFonts w:ascii="Times New Roman" w:hAnsi="Times New Roman" w:cs="Times New Roman"/>
        </w:rPr>
        <w:t>Sinopharm</w:t>
      </w:r>
      <w:r>
        <w:rPr>
          <w:rFonts w:ascii="Times New Roman" w:hAnsi="Times New Roman" w:cs="Times New Roman"/>
        </w:rPr>
        <w:t>, China)</w:t>
      </w:r>
      <w:r w:rsidRPr="00E42BF5">
        <w:rPr>
          <w:rFonts w:ascii="Times New Roman" w:hAnsi="Times New Roman" w:cs="Times New Roman"/>
        </w:rPr>
        <w:t xml:space="preserve">. </w:t>
      </w:r>
      <w:r>
        <w:rPr>
          <w:rFonts w:ascii="Times New Roman" w:hAnsi="Times New Roman" w:cs="Times New Roman"/>
        </w:rPr>
        <w:t>T</w:t>
      </w:r>
      <w:r>
        <w:rPr>
          <w:rFonts w:ascii="Times New Roman" w:hAnsi="Times New Roman" w:cs="Times New Roman" w:hint="eastAsia"/>
        </w:rPr>
        <w:t>hen</w:t>
      </w:r>
      <w:r>
        <w:rPr>
          <w:rFonts w:ascii="Times New Roman" w:hAnsi="Times New Roman" w:cs="Times New Roman"/>
        </w:rPr>
        <w:t xml:space="preserve">, the sections were </w:t>
      </w:r>
      <w:r>
        <w:rPr>
          <w:rFonts w:ascii="Times New Roman" w:hAnsi="Times New Roman" w:cs="Times New Roman" w:hint="eastAsia"/>
        </w:rPr>
        <w:t>t</w:t>
      </w:r>
      <w:r>
        <w:rPr>
          <w:rFonts w:ascii="Times New Roman" w:hAnsi="Times New Roman" w:cs="Times New Roman"/>
        </w:rPr>
        <w:t xml:space="preserve">reated with </w:t>
      </w:r>
      <w:r w:rsidRPr="00BE1089">
        <w:rPr>
          <w:rFonts w:ascii="Times New Roman" w:hAnsi="Times New Roman" w:cs="Times New Roman"/>
        </w:rPr>
        <w:t>Xylene</w:t>
      </w:r>
      <w:r>
        <w:rPr>
          <w:rFonts w:ascii="Times New Roman" w:hAnsi="Times New Roman" w:cs="Times New Roman"/>
        </w:rPr>
        <w:t xml:space="preserve"> (</w:t>
      </w:r>
      <w:r w:rsidRPr="003C674F">
        <w:rPr>
          <w:rFonts w:ascii="Times New Roman" w:hAnsi="Times New Roman" w:cs="Times New Roman"/>
        </w:rPr>
        <w:t>Sinopharm</w:t>
      </w:r>
      <w:r>
        <w:rPr>
          <w:rFonts w:ascii="Times New Roman" w:hAnsi="Times New Roman" w:cs="Times New Roman"/>
        </w:rPr>
        <w:t>, China) and sealed. Then, the images were captured by light microscope (Leica, USA).</w:t>
      </w:r>
    </w:p>
    <w:p w14:paraId="1B2CB568" w14:textId="3FFC3E70" w:rsidR="001C2292" w:rsidRPr="004B4A42" w:rsidRDefault="001C2292" w:rsidP="001C2292">
      <w:pPr>
        <w:spacing w:line="480" w:lineRule="auto"/>
        <w:rPr>
          <w:rFonts w:ascii="Times New Roman" w:hAnsi="Times New Roman" w:cs="Times New Roman"/>
          <w:b/>
          <w:bCs/>
        </w:rPr>
      </w:pPr>
      <w:r w:rsidRPr="00043C2B">
        <w:rPr>
          <w:rFonts w:ascii="Times New Roman" w:hAnsi="Times New Roman" w:cs="Times New Roman"/>
          <w:b/>
          <w:bCs/>
        </w:rPr>
        <w:t>Immunofluorescence</w:t>
      </w:r>
      <w:r>
        <w:rPr>
          <w:rFonts w:ascii="Times New Roman" w:hAnsi="Times New Roman" w:cs="Times New Roman"/>
          <w:b/>
          <w:bCs/>
        </w:rPr>
        <w:t>.</w:t>
      </w:r>
      <w:r>
        <w:rPr>
          <w:rFonts w:ascii="Times New Roman" w:hAnsi="Times New Roman" w:cs="Times New Roman" w:hint="eastAsia"/>
          <w:b/>
          <w:bCs/>
        </w:rPr>
        <w:t xml:space="preserve"> </w:t>
      </w:r>
      <w:r>
        <w:rPr>
          <w:rFonts w:ascii="Times New Roman" w:hAnsi="Times New Roman" w:cs="Times New Roman"/>
        </w:rPr>
        <w:t>F</w:t>
      </w:r>
      <w:r>
        <w:rPr>
          <w:rFonts w:ascii="Times New Roman" w:hAnsi="Times New Roman" w:cs="Times New Roman" w:hint="eastAsia"/>
        </w:rPr>
        <w:t>or</w:t>
      </w:r>
      <w:r>
        <w:rPr>
          <w:rFonts w:ascii="Times New Roman" w:hAnsi="Times New Roman" w:cs="Times New Roman"/>
        </w:rPr>
        <w:t xml:space="preserve"> paraffin section, the sections were dewaxed in the </w:t>
      </w:r>
      <w:r w:rsidRPr="00BE1089">
        <w:rPr>
          <w:rFonts w:ascii="Times New Roman" w:hAnsi="Times New Roman" w:cs="Times New Roman"/>
        </w:rPr>
        <w:t>Xylene</w:t>
      </w:r>
      <w:r>
        <w:rPr>
          <w:rFonts w:ascii="Times New Roman" w:hAnsi="Times New Roman" w:cs="Times New Roman" w:hint="eastAsia"/>
        </w:rPr>
        <w:t xml:space="preserve"> </w:t>
      </w:r>
      <w:r>
        <w:rPr>
          <w:rFonts w:ascii="Times New Roman" w:hAnsi="Times New Roman" w:cs="Times New Roman"/>
        </w:rPr>
        <w:t>(</w:t>
      </w:r>
      <w:r w:rsidRPr="003C674F">
        <w:rPr>
          <w:rFonts w:ascii="Times New Roman" w:hAnsi="Times New Roman" w:cs="Times New Roman"/>
        </w:rPr>
        <w:t>Sinopharm</w:t>
      </w:r>
      <w:r>
        <w:rPr>
          <w:rFonts w:ascii="Times New Roman" w:hAnsi="Times New Roman" w:cs="Times New Roman"/>
        </w:rPr>
        <w:t>, China) and immersed in gradient alcohol. A</w:t>
      </w:r>
      <w:r>
        <w:rPr>
          <w:rFonts w:ascii="Times New Roman" w:hAnsi="Times New Roman" w:cs="Times New Roman" w:hint="eastAsia"/>
        </w:rPr>
        <w:t>f</w:t>
      </w:r>
      <w:r>
        <w:rPr>
          <w:rFonts w:ascii="Times New Roman" w:hAnsi="Times New Roman" w:cs="Times New Roman"/>
        </w:rPr>
        <w:t xml:space="preserve">ter antigen retrieval, the sections were boiled in the </w:t>
      </w:r>
      <w:r>
        <w:rPr>
          <w:rFonts w:ascii="Times New Roman" w:hAnsi="Times New Roman" w:cs="Times New Roman" w:hint="eastAsia"/>
        </w:rPr>
        <w:t>mic</w:t>
      </w:r>
      <w:r>
        <w:rPr>
          <w:rFonts w:ascii="Times New Roman" w:hAnsi="Times New Roman" w:cs="Times New Roman"/>
        </w:rPr>
        <w:t>ro</w:t>
      </w:r>
      <w:r>
        <w:rPr>
          <w:rFonts w:ascii="Times New Roman" w:hAnsi="Times New Roman" w:cs="Times New Roman" w:hint="eastAsia"/>
        </w:rPr>
        <w:t>wave</w:t>
      </w:r>
      <w:r>
        <w:rPr>
          <w:rFonts w:ascii="Times New Roman" w:hAnsi="Times New Roman" w:cs="Times New Roman"/>
        </w:rPr>
        <w:t xml:space="preserve"> oven, followed by </w:t>
      </w:r>
      <w:r>
        <w:rPr>
          <w:rFonts w:ascii="Times New Roman" w:hAnsi="Times New Roman" w:cs="Times New Roman" w:hint="eastAsia"/>
        </w:rPr>
        <w:t>c</w:t>
      </w:r>
      <w:r>
        <w:rPr>
          <w:rFonts w:ascii="Times New Roman" w:hAnsi="Times New Roman" w:cs="Times New Roman"/>
        </w:rPr>
        <w:t>ooling to room temperature. T</w:t>
      </w:r>
      <w:r>
        <w:rPr>
          <w:rFonts w:ascii="Times New Roman" w:hAnsi="Times New Roman" w:cs="Times New Roman" w:hint="eastAsia"/>
        </w:rPr>
        <w:t>hen</w:t>
      </w:r>
      <w:r>
        <w:rPr>
          <w:rFonts w:ascii="Times New Roman" w:hAnsi="Times New Roman" w:cs="Times New Roman"/>
        </w:rPr>
        <w:t xml:space="preserve"> the samples were covered with 3% H</w:t>
      </w:r>
      <w:r>
        <w:rPr>
          <w:rFonts w:ascii="Times New Roman" w:hAnsi="Times New Roman" w:cs="Times New Roman"/>
          <w:vertAlign w:val="subscript"/>
        </w:rPr>
        <w:t>2</w:t>
      </w:r>
      <w:r>
        <w:rPr>
          <w:rFonts w:ascii="Times New Roman" w:hAnsi="Times New Roman" w:cs="Times New Roman"/>
        </w:rPr>
        <w:t>O</w:t>
      </w:r>
      <w:r>
        <w:rPr>
          <w:rFonts w:ascii="Times New Roman" w:hAnsi="Times New Roman" w:cs="Times New Roman"/>
          <w:vertAlign w:val="subscript"/>
        </w:rPr>
        <w:t>2</w:t>
      </w:r>
      <w:r>
        <w:rPr>
          <w:rFonts w:ascii="Times New Roman" w:hAnsi="Times New Roman" w:cs="Times New Roman"/>
        </w:rPr>
        <w:t xml:space="preserve"> (</w:t>
      </w:r>
      <w:r w:rsidRPr="003C674F">
        <w:rPr>
          <w:rFonts w:ascii="Times New Roman" w:hAnsi="Times New Roman" w:cs="Times New Roman"/>
        </w:rPr>
        <w:t>Sinopharm</w:t>
      </w:r>
      <w:r>
        <w:rPr>
          <w:rFonts w:ascii="Times New Roman" w:hAnsi="Times New Roman" w:cs="Times New Roman"/>
        </w:rPr>
        <w:t xml:space="preserve">, China) and incubated for 25 min away from light. After </w:t>
      </w:r>
      <w:r>
        <w:rPr>
          <w:rFonts w:ascii="Times New Roman" w:hAnsi="Times New Roman" w:cs="Times New Roman" w:hint="eastAsia"/>
        </w:rPr>
        <w:t>washing</w:t>
      </w:r>
      <w:r>
        <w:rPr>
          <w:rFonts w:ascii="Times New Roman" w:hAnsi="Times New Roman" w:cs="Times New Roman"/>
        </w:rPr>
        <w:t xml:space="preserve"> in PBS, the samples were blocked in 3% BSA for 30min</w:t>
      </w:r>
      <w:r>
        <w:rPr>
          <w:rFonts w:ascii="Times New Roman" w:hAnsi="Times New Roman" w:cs="Times New Roman" w:hint="eastAsia"/>
        </w:rPr>
        <w:t>.</w:t>
      </w:r>
      <w:r>
        <w:rPr>
          <w:rFonts w:ascii="Times New Roman" w:hAnsi="Times New Roman" w:cs="Times New Roman"/>
        </w:rPr>
        <w:t xml:space="preserve"> </w:t>
      </w:r>
      <w:r w:rsidR="005778B3" w:rsidRPr="005778B3">
        <w:rPr>
          <w:rFonts w:ascii="Times New Roman" w:hAnsi="Times New Roman" w:cs="Times New Roman"/>
        </w:rPr>
        <w:t>Following removal of the blocking solution</w:t>
      </w:r>
      <w:r>
        <w:rPr>
          <w:rFonts w:ascii="Times New Roman" w:hAnsi="Times New Roman" w:cs="Times New Roman"/>
        </w:rPr>
        <w:t>, the sections were incubated in the primary antibodies at 4</w:t>
      </w:r>
      <w:r w:rsidRPr="00746C51">
        <w:rPr>
          <w:rFonts w:ascii="Times New Roman" w:hAnsi="Times New Roman" w:cs="Times New Roman"/>
        </w:rPr>
        <w:t xml:space="preserve">°C </w:t>
      </w:r>
      <w:r>
        <w:rPr>
          <w:rFonts w:ascii="Times New Roman" w:hAnsi="Times New Roman" w:cs="Times New Roman"/>
        </w:rPr>
        <w:t xml:space="preserve">overnight </w:t>
      </w:r>
      <w:r>
        <w:rPr>
          <w:rFonts w:ascii="Times New Roman" w:hAnsi="Times New Roman" w:cs="Times New Roman" w:hint="eastAsia"/>
        </w:rPr>
        <w:t>and</w:t>
      </w:r>
      <w:r>
        <w:rPr>
          <w:rFonts w:ascii="Times New Roman" w:hAnsi="Times New Roman" w:cs="Times New Roman"/>
        </w:rPr>
        <w:t xml:space="preserve"> </w:t>
      </w:r>
      <w:r>
        <w:rPr>
          <w:rFonts w:ascii="Times New Roman" w:hAnsi="Times New Roman" w:cs="Times New Roman" w:hint="eastAsia"/>
        </w:rPr>
        <w:t>in</w:t>
      </w:r>
      <w:r>
        <w:rPr>
          <w:rFonts w:ascii="Times New Roman" w:hAnsi="Times New Roman" w:cs="Times New Roman"/>
        </w:rPr>
        <w:t xml:space="preserve">cubated with </w:t>
      </w:r>
      <w:r w:rsidRPr="00EC5DAC">
        <w:rPr>
          <w:rFonts w:ascii="Times New Roman" w:hAnsi="Times New Roman" w:cs="Times New Roman"/>
        </w:rPr>
        <w:t>fluorescent-labeled secondary antibod</w:t>
      </w:r>
      <w:r>
        <w:rPr>
          <w:rFonts w:ascii="Times New Roman" w:hAnsi="Times New Roman" w:cs="Times New Roman" w:hint="eastAsia"/>
        </w:rPr>
        <w:t>ies</w:t>
      </w:r>
      <w:r>
        <w:rPr>
          <w:rFonts w:ascii="Times New Roman" w:hAnsi="Times New Roman" w:cs="Times New Roman"/>
        </w:rPr>
        <w:t xml:space="preserve"> at room temperature for 1 hour. Next, the nuclei </w:t>
      </w:r>
      <w:r>
        <w:rPr>
          <w:rFonts w:ascii="Times New Roman" w:hAnsi="Times New Roman" w:cs="Times New Roman" w:hint="eastAsia"/>
        </w:rPr>
        <w:t>were</w:t>
      </w:r>
      <w:r>
        <w:rPr>
          <w:rFonts w:ascii="Times New Roman" w:hAnsi="Times New Roman" w:cs="Times New Roman"/>
        </w:rPr>
        <w:t xml:space="preserve"> stained with </w:t>
      </w:r>
      <w:r w:rsidRPr="00D110B7">
        <w:rPr>
          <w:rFonts w:ascii="Times New Roman" w:hAnsi="Times New Roman" w:cs="Times New Roman"/>
        </w:rPr>
        <w:t>4',6-diamidino-2-phenylindole</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DAPI) for 10 min</w:t>
      </w:r>
      <w:r w:rsidR="005778B3">
        <w:rPr>
          <w:rFonts w:ascii="Times New Roman" w:hAnsi="Times New Roman" w:cs="Times New Roman" w:hint="eastAsia"/>
        </w:rPr>
        <w:t>,</w:t>
      </w:r>
      <w:r>
        <w:rPr>
          <w:rFonts w:ascii="Times New Roman" w:hAnsi="Times New Roman" w:cs="Times New Roman"/>
        </w:rPr>
        <w:t xml:space="preserve"> </w:t>
      </w:r>
      <w:r>
        <w:rPr>
          <w:rFonts w:ascii="Times New Roman" w:hAnsi="Times New Roman" w:cs="Times New Roman" w:hint="eastAsia"/>
        </w:rPr>
        <w:t>and</w:t>
      </w:r>
      <w:r>
        <w:rPr>
          <w:rFonts w:ascii="Times New Roman" w:hAnsi="Times New Roman" w:cs="Times New Roman"/>
        </w:rPr>
        <w:t xml:space="preserve"> </w:t>
      </w:r>
      <w:r w:rsidRPr="001251AC">
        <w:rPr>
          <w:rFonts w:ascii="Times New Roman" w:hAnsi="Times New Roman" w:cs="Times New Roman"/>
        </w:rPr>
        <w:t>anti-fading mounting solution</w:t>
      </w:r>
      <w:r>
        <w:rPr>
          <w:rFonts w:ascii="Times New Roman" w:hAnsi="Times New Roman" w:cs="Times New Roman"/>
        </w:rPr>
        <w:t xml:space="preserve"> (BioMed World, China) </w:t>
      </w:r>
      <w:r>
        <w:rPr>
          <w:rFonts w:ascii="Times New Roman" w:hAnsi="Times New Roman" w:cs="Times New Roman" w:hint="eastAsia"/>
        </w:rPr>
        <w:t>was</w:t>
      </w:r>
      <w:r>
        <w:rPr>
          <w:rFonts w:ascii="Times New Roman" w:hAnsi="Times New Roman" w:cs="Times New Roman"/>
        </w:rPr>
        <w:t xml:space="preserve"> added.</w:t>
      </w:r>
      <w:r w:rsidRPr="00EC5DAC">
        <w:rPr>
          <w:rFonts w:ascii="Times New Roman" w:hAnsi="Times New Roman" w:cs="Times New Roman" w:hint="eastAsia"/>
        </w:rPr>
        <w:t xml:space="preserve"> </w:t>
      </w:r>
      <w:r>
        <w:rPr>
          <w:rFonts w:ascii="Times New Roman" w:hAnsi="Times New Roman" w:cs="Times New Roman" w:hint="eastAsia"/>
        </w:rPr>
        <w:t>For</w:t>
      </w:r>
      <w:r>
        <w:rPr>
          <w:rFonts w:ascii="Times New Roman" w:hAnsi="Times New Roman" w:cs="Times New Roman"/>
        </w:rPr>
        <w:t xml:space="preserve"> frozen section, </w:t>
      </w:r>
      <w:r>
        <w:rPr>
          <w:rFonts w:ascii="Times New Roman" w:hAnsi="Times New Roman" w:cs="Times New Roman" w:hint="eastAsia"/>
        </w:rPr>
        <w:t>the</w:t>
      </w:r>
      <w:r>
        <w:rPr>
          <w:rFonts w:ascii="Times New Roman" w:hAnsi="Times New Roman" w:cs="Times New Roman"/>
        </w:rPr>
        <w:t xml:space="preserve"> slices were </w:t>
      </w:r>
      <w:r>
        <w:rPr>
          <w:rFonts w:ascii="Times New Roman" w:hAnsi="Times New Roman" w:cs="Times New Roman" w:hint="eastAsia"/>
        </w:rPr>
        <w:t>fixed</w:t>
      </w:r>
      <w:r>
        <w:rPr>
          <w:rFonts w:ascii="Times New Roman" w:hAnsi="Times New Roman" w:cs="Times New Roman"/>
        </w:rPr>
        <w:t xml:space="preserve"> in cold </w:t>
      </w:r>
      <w:r>
        <w:rPr>
          <w:rFonts w:ascii="Times New Roman" w:hAnsi="Times New Roman" w:cs="Times New Roman" w:hint="eastAsia"/>
        </w:rPr>
        <w:t>ac</w:t>
      </w:r>
      <w:r>
        <w:rPr>
          <w:rFonts w:ascii="Times New Roman" w:hAnsi="Times New Roman" w:cs="Times New Roman"/>
        </w:rPr>
        <w:t xml:space="preserve">etone for 10 min after rewarming. </w:t>
      </w:r>
      <w:r>
        <w:rPr>
          <w:rFonts w:ascii="Times New Roman" w:hAnsi="Times New Roman" w:cs="Times New Roman" w:hint="eastAsia"/>
        </w:rPr>
        <w:t>Then</w:t>
      </w:r>
      <w:r>
        <w:rPr>
          <w:rFonts w:ascii="Times New Roman" w:hAnsi="Times New Roman" w:cs="Times New Roman"/>
        </w:rPr>
        <w:t xml:space="preserve">, antigen retrieval </w:t>
      </w:r>
      <w:r>
        <w:rPr>
          <w:rFonts w:ascii="Times New Roman" w:hAnsi="Times New Roman" w:cs="Times New Roman" w:hint="eastAsia"/>
        </w:rPr>
        <w:t>and</w:t>
      </w:r>
      <w:r>
        <w:rPr>
          <w:rFonts w:ascii="Times New Roman" w:hAnsi="Times New Roman" w:cs="Times New Roman"/>
        </w:rPr>
        <w:t xml:space="preserve"> BSA blocking were performed. Primary antibodies, secondary antibodies and DAPI were incubated </w:t>
      </w:r>
      <w:r>
        <w:rPr>
          <w:rFonts w:ascii="Times New Roman" w:hAnsi="Times New Roman" w:cs="Times New Roman" w:hint="eastAsia"/>
        </w:rPr>
        <w:t>su</w:t>
      </w:r>
      <w:r>
        <w:rPr>
          <w:rFonts w:ascii="Times New Roman" w:hAnsi="Times New Roman" w:cs="Times New Roman"/>
        </w:rPr>
        <w:t xml:space="preserve">ccessively. </w:t>
      </w:r>
      <w:r>
        <w:rPr>
          <w:rFonts w:ascii="Times New Roman" w:hAnsi="Times New Roman" w:cs="Times New Roman" w:hint="eastAsia"/>
        </w:rPr>
        <w:t>T</w:t>
      </w:r>
      <w:r>
        <w:rPr>
          <w:rFonts w:ascii="Times New Roman" w:hAnsi="Times New Roman" w:cs="Times New Roman"/>
        </w:rPr>
        <w:t>he following antibodies were used: Anxa2 (Proteintech, USA), Laminin (</w:t>
      </w:r>
      <w:r>
        <w:rPr>
          <w:rFonts w:ascii="Times New Roman" w:hAnsi="Times New Roman" w:cs="Times New Roman" w:hint="eastAsia"/>
        </w:rPr>
        <w:t>Sigma</w:t>
      </w:r>
      <w:r>
        <w:rPr>
          <w:rFonts w:ascii="Times New Roman" w:hAnsi="Times New Roman" w:cs="Times New Roman"/>
        </w:rPr>
        <w:t xml:space="preserve">, USA), Calbindin </w:t>
      </w:r>
      <w:r>
        <w:rPr>
          <w:rFonts w:ascii="Times New Roman" w:hAnsi="Times New Roman" w:cs="Times New Roman" w:hint="eastAsia"/>
        </w:rPr>
        <w:t>(</w:t>
      </w:r>
      <w:r>
        <w:rPr>
          <w:rFonts w:ascii="Times New Roman" w:hAnsi="Times New Roman" w:cs="Times New Roman"/>
        </w:rPr>
        <w:t>Santa Cruz, USA), GFAP (</w:t>
      </w:r>
      <w:r>
        <w:rPr>
          <w:rFonts w:ascii="Times New Roman" w:hAnsi="Times New Roman" w:cs="Times New Roman" w:hint="eastAsia"/>
        </w:rPr>
        <w:t>San</w:t>
      </w:r>
      <w:r>
        <w:rPr>
          <w:rFonts w:ascii="Times New Roman" w:hAnsi="Times New Roman" w:cs="Times New Roman"/>
        </w:rPr>
        <w:t xml:space="preserve">ta Cruz, USA), MyHC (Santa Cruz, USA). DAPI was purchased from </w:t>
      </w:r>
      <w:r>
        <w:rPr>
          <w:rFonts w:ascii="Times New Roman" w:hAnsi="Times New Roman" w:cs="Times New Roman" w:hint="eastAsia"/>
        </w:rPr>
        <w:t>Be</w:t>
      </w:r>
      <w:r>
        <w:rPr>
          <w:rFonts w:ascii="Times New Roman" w:hAnsi="Times New Roman" w:cs="Times New Roman"/>
        </w:rPr>
        <w:t>yotime, China.</w:t>
      </w:r>
      <w:r w:rsidRPr="00E42BF5">
        <w:t xml:space="preserve"> </w:t>
      </w:r>
    </w:p>
    <w:p w14:paraId="3668835B" w14:textId="71A2EA96" w:rsidR="00264A0D" w:rsidRPr="009B7E01" w:rsidRDefault="00264A0D" w:rsidP="00264A0D">
      <w:pPr>
        <w:spacing w:line="480" w:lineRule="auto"/>
        <w:rPr>
          <w:rFonts w:ascii="Times New Roman" w:hAnsi="Times New Roman" w:cs="Times New Roman"/>
        </w:rPr>
      </w:pPr>
      <w:r w:rsidRPr="009B7E01">
        <w:rPr>
          <w:rFonts w:ascii="Times New Roman" w:hAnsi="Times New Roman" w:cs="Times New Roman" w:hint="eastAsia"/>
          <w:b/>
          <w:bCs/>
        </w:rPr>
        <w:t>C</w:t>
      </w:r>
      <w:r w:rsidRPr="009B7E01">
        <w:rPr>
          <w:rFonts w:ascii="Times New Roman" w:hAnsi="Times New Roman" w:cs="Times New Roman"/>
          <w:b/>
          <w:bCs/>
        </w:rPr>
        <w:t>ell Count Kit-8</w:t>
      </w:r>
      <w:r>
        <w:rPr>
          <w:rFonts w:ascii="Times New Roman" w:hAnsi="Times New Roman" w:cs="Times New Roman"/>
          <w:b/>
          <w:bCs/>
        </w:rPr>
        <w:t xml:space="preserve"> (CCK8). </w:t>
      </w:r>
      <w:r w:rsidRPr="005C0536">
        <w:rPr>
          <w:rFonts w:ascii="Times New Roman" w:hAnsi="Times New Roman" w:cs="Times New Roman"/>
        </w:rPr>
        <w:t>CCK</w:t>
      </w:r>
      <w:r w:rsidR="003C5196">
        <w:rPr>
          <w:rFonts w:ascii="Times New Roman" w:hAnsi="Times New Roman" w:cs="Times New Roman"/>
        </w:rPr>
        <w:t>-</w:t>
      </w:r>
      <w:r w:rsidRPr="005C0536">
        <w:rPr>
          <w:rFonts w:ascii="Times New Roman" w:hAnsi="Times New Roman" w:cs="Times New Roman"/>
        </w:rPr>
        <w:t>8 (</w:t>
      </w:r>
      <w:r>
        <w:rPr>
          <w:rFonts w:ascii="Times New Roman" w:hAnsi="Times New Roman" w:cs="Times New Roman"/>
        </w:rPr>
        <w:t xml:space="preserve">Dojindo, Japan) was used to explore proliferation of C2C12 cells according to the instructions of the manufacturers. CCK8 was performed on </w:t>
      </w:r>
      <w:r w:rsidR="00A311B6">
        <w:rPr>
          <w:rFonts w:ascii="Times New Roman" w:hAnsi="Times New Roman" w:cs="Times New Roman" w:hint="eastAsia"/>
        </w:rPr>
        <w:t>d</w:t>
      </w:r>
      <w:r>
        <w:rPr>
          <w:rFonts w:ascii="Times New Roman" w:hAnsi="Times New Roman" w:cs="Times New Roman"/>
        </w:rPr>
        <w:t xml:space="preserve">ay 1 to </w:t>
      </w:r>
      <w:r w:rsidR="00A311B6">
        <w:rPr>
          <w:rFonts w:ascii="Times New Roman" w:hAnsi="Times New Roman" w:cs="Times New Roman" w:hint="eastAsia"/>
        </w:rPr>
        <w:t xml:space="preserve">day </w:t>
      </w:r>
      <w:r>
        <w:rPr>
          <w:rFonts w:ascii="Times New Roman" w:hAnsi="Times New Roman" w:cs="Times New Roman"/>
        </w:rPr>
        <w:t xml:space="preserve">3 after </w:t>
      </w:r>
      <w:r w:rsidR="00A311B6">
        <w:rPr>
          <w:rFonts w:ascii="Times New Roman" w:hAnsi="Times New Roman" w:cs="Times New Roman" w:hint="eastAsia"/>
        </w:rPr>
        <w:t>a</w:t>
      </w:r>
      <w:r>
        <w:rPr>
          <w:rFonts w:ascii="Times New Roman" w:hAnsi="Times New Roman" w:cs="Times New Roman"/>
        </w:rPr>
        <w:t>denovirus infection or recombinant ANXA2 (rA, MedChem</w:t>
      </w:r>
      <w:r>
        <w:rPr>
          <w:rFonts w:ascii="Times New Roman" w:hAnsi="Times New Roman" w:cs="Times New Roman" w:hint="eastAsia"/>
        </w:rPr>
        <w:t>Express</w:t>
      </w:r>
      <w:r>
        <w:rPr>
          <w:rFonts w:ascii="Times New Roman" w:hAnsi="Times New Roman" w:cs="Times New Roman"/>
        </w:rPr>
        <w:t xml:space="preserve">, </w:t>
      </w:r>
      <w:r>
        <w:rPr>
          <w:rFonts w:ascii="Times New Roman" w:hAnsi="Times New Roman" w:cs="Times New Roman" w:hint="eastAsia"/>
        </w:rPr>
        <w:t>USA</w:t>
      </w:r>
      <w:r>
        <w:rPr>
          <w:rFonts w:ascii="Times New Roman" w:hAnsi="Times New Roman" w:cs="Times New Roman"/>
        </w:rPr>
        <w:t xml:space="preserve">) stimulation on </w:t>
      </w:r>
      <w:r>
        <w:rPr>
          <w:rFonts w:ascii="Times New Roman" w:hAnsi="Times New Roman" w:cs="Times New Roman"/>
        </w:rPr>
        <w:lastRenderedPageBreak/>
        <w:t xml:space="preserve">C2C12 cells. </w:t>
      </w:r>
      <w:r w:rsidRPr="00C643E6">
        <w:rPr>
          <w:rFonts w:ascii="Times New Roman" w:hAnsi="Times New Roman" w:cs="Times New Roman"/>
        </w:rPr>
        <w:t xml:space="preserve">The </w:t>
      </w:r>
      <w:r>
        <w:rPr>
          <w:rFonts w:ascii="Times New Roman" w:hAnsi="Times New Roman" w:cs="Times New Roman"/>
        </w:rPr>
        <w:t>cells</w:t>
      </w:r>
      <w:r w:rsidRPr="00C643E6">
        <w:rPr>
          <w:rFonts w:ascii="Times New Roman" w:hAnsi="Times New Roman" w:cs="Times New Roman"/>
        </w:rPr>
        <w:t xml:space="preserve"> were incubated in complete medium with 10% CCK-8 reagent for </w:t>
      </w:r>
      <w:r>
        <w:rPr>
          <w:rFonts w:ascii="Times New Roman" w:hAnsi="Times New Roman" w:cs="Times New Roman"/>
        </w:rPr>
        <w:t>1</w:t>
      </w:r>
      <w:r w:rsidRPr="00C643E6">
        <w:rPr>
          <w:rFonts w:ascii="Times New Roman" w:hAnsi="Times New Roman" w:cs="Times New Roman"/>
        </w:rPr>
        <w:t xml:space="preserve"> h at 37°C. The absorbance of the supernatant at 450 nm</w:t>
      </w:r>
      <w:r>
        <w:rPr>
          <w:rFonts w:ascii="Times New Roman" w:hAnsi="Times New Roman" w:cs="Times New Roman"/>
        </w:rPr>
        <w:t xml:space="preserve"> and 630nm</w:t>
      </w:r>
      <w:r w:rsidRPr="00C643E6">
        <w:rPr>
          <w:rFonts w:ascii="Times New Roman" w:hAnsi="Times New Roman" w:cs="Times New Roman"/>
        </w:rPr>
        <w:t xml:space="preserve"> was measured using a microplate reader (Infinite M200 Pro, Tecan, Switzerland).</w:t>
      </w:r>
    </w:p>
    <w:p w14:paraId="6284122C" w14:textId="57FB603B" w:rsidR="00264A0D" w:rsidRDefault="00264A0D" w:rsidP="00264A0D">
      <w:pPr>
        <w:spacing w:line="480" w:lineRule="auto"/>
        <w:rPr>
          <w:rFonts w:ascii="Times New Roman" w:hAnsi="Times New Roman" w:cs="Times New Roman"/>
        </w:rPr>
      </w:pPr>
      <w:r>
        <w:rPr>
          <w:rFonts w:ascii="Times New Roman" w:hAnsi="Times New Roman" w:cs="Times New Roman" w:hint="eastAsia"/>
          <w:b/>
          <w:bCs/>
        </w:rPr>
        <w:t>E</w:t>
      </w:r>
      <w:r>
        <w:rPr>
          <w:rFonts w:ascii="Times New Roman" w:hAnsi="Times New Roman" w:cs="Times New Roman"/>
          <w:b/>
          <w:bCs/>
        </w:rPr>
        <w:t xml:space="preserve">dU Assay. </w:t>
      </w:r>
      <w:r w:rsidRPr="00122104">
        <w:rPr>
          <w:rFonts w:ascii="Times New Roman" w:hAnsi="Times New Roman" w:cs="Times New Roman"/>
        </w:rPr>
        <w:t xml:space="preserve">For </w:t>
      </w:r>
      <w:r>
        <w:rPr>
          <w:rFonts w:ascii="Times New Roman" w:hAnsi="Times New Roman" w:cs="Times New Roman" w:hint="eastAsia"/>
        </w:rPr>
        <w:t>EdU</w:t>
      </w:r>
      <w:r>
        <w:rPr>
          <w:rFonts w:ascii="Times New Roman" w:hAnsi="Times New Roman" w:cs="Times New Roman"/>
        </w:rPr>
        <w:t xml:space="preserve"> positive cell detection, we used </w:t>
      </w:r>
      <w:r w:rsidRPr="00122104">
        <w:rPr>
          <w:rFonts w:ascii="Times New Roman" w:hAnsi="Times New Roman" w:cs="Times New Roman"/>
        </w:rPr>
        <w:t>BeyoClick™ EdU Cell Proliferation Kit with Alexa Fluor 488</w:t>
      </w:r>
      <w:r>
        <w:rPr>
          <w:rFonts w:ascii="Times New Roman" w:hAnsi="Times New Roman" w:cs="Times New Roman"/>
        </w:rPr>
        <w:t xml:space="preserve"> (Beyotime, China). EdU assay was conducted on </w:t>
      </w:r>
      <w:r w:rsidR="00A311B6">
        <w:rPr>
          <w:rFonts w:ascii="Times New Roman" w:hAnsi="Times New Roman" w:cs="Times New Roman" w:hint="eastAsia"/>
        </w:rPr>
        <w:t>d</w:t>
      </w:r>
      <w:r>
        <w:rPr>
          <w:rFonts w:ascii="Times New Roman" w:hAnsi="Times New Roman" w:cs="Times New Roman"/>
        </w:rPr>
        <w:t>ay</w:t>
      </w:r>
      <w:r w:rsidR="00A311B6">
        <w:rPr>
          <w:rFonts w:ascii="Times New Roman" w:hAnsi="Times New Roman" w:cs="Times New Roman" w:hint="eastAsia"/>
        </w:rPr>
        <w:t xml:space="preserve"> </w:t>
      </w:r>
      <w:r>
        <w:rPr>
          <w:rFonts w:ascii="Times New Roman" w:hAnsi="Times New Roman" w:cs="Times New Roman"/>
        </w:rPr>
        <w:t xml:space="preserve">3 after </w:t>
      </w:r>
      <w:r w:rsidR="00A311B6">
        <w:rPr>
          <w:rFonts w:ascii="Times New Roman" w:hAnsi="Times New Roman" w:cs="Times New Roman" w:hint="eastAsia"/>
        </w:rPr>
        <w:t>a</w:t>
      </w:r>
      <w:r>
        <w:rPr>
          <w:rFonts w:ascii="Times New Roman" w:hAnsi="Times New Roman" w:cs="Times New Roman"/>
        </w:rPr>
        <w:t xml:space="preserve">denovirus infection or rA </w:t>
      </w:r>
      <w:r>
        <w:rPr>
          <w:rFonts w:ascii="Times New Roman" w:hAnsi="Times New Roman" w:cs="Times New Roman" w:hint="eastAsia"/>
        </w:rPr>
        <w:t>stimulation</w:t>
      </w:r>
      <w:r>
        <w:rPr>
          <w:rFonts w:ascii="Times New Roman" w:hAnsi="Times New Roman" w:cs="Times New Roman"/>
        </w:rPr>
        <w:t xml:space="preserve">. </w:t>
      </w:r>
      <w:r w:rsidR="00F13FE1">
        <w:rPr>
          <w:rFonts w:ascii="Times New Roman" w:hAnsi="Times New Roman" w:cs="Times New Roman" w:hint="eastAsia"/>
        </w:rPr>
        <w:t>At</w:t>
      </w:r>
      <w:r>
        <w:rPr>
          <w:rFonts w:ascii="Times New Roman" w:hAnsi="Times New Roman" w:cs="Times New Roman"/>
        </w:rPr>
        <w:t xml:space="preserve"> the end of stimulation, the cells were incubated in the medium with EdU for 2 hours. Then, the cells were fixed with 4% </w:t>
      </w:r>
      <w:r w:rsidR="00F13FE1">
        <w:rPr>
          <w:rFonts w:ascii="Times New Roman" w:hAnsi="Times New Roman" w:cs="Times New Roman" w:hint="eastAsia"/>
        </w:rPr>
        <w:t>p</w:t>
      </w:r>
      <w:r w:rsidRPr="00027C73">
        <w:rPr>
          <w:rFonts w:ascii="Times New Roman" w:hAnsi="Times New Roman" w:cs="Times New Roman"/>
        </w:rPr>
        <w:t>araformaldehyde</w:t>
      </w:r>
      <w:r>
        <w:rPr>
          <w:rFonts w:ascii="Times New Roman" w:hAnsi="Times New Roman" w:cs="Times New Roman"/>
        </w:rPr>
        <w:t xml:space="preserve"> and </w:t>
      </w:r>
      <w:r>
        <w:rPr>
          <w:rFonts w:ascii="Times New Roman" w:hAnsi="Times New Roman" w:cs="Times New Roman" w:hint="eastAsia"/>
        </w:rPr>
        <w:t>treated</w:t>
      </w:r>
      <w:r>
        <w:rPr>
          <w:rFonts w:ascii="Times New Roman" w:hAnsi="Times New Roman" w:cs="Times New Roman"/>
        </w:rPr>
        <w:t xml:space="preserve"> with </w:t>
      </w:r>
      <w:r w:rsidRPr="00F00A6D">
        <w:rPr>
          <w:rFonts w:ascii="Times New Roman" w:hAnsi="Times New Roman" w:cs="Times New Roman"/>
        </w:rPr>
        <w:t>0.3% Triton-X 100</w:t>
      </w:r>
      <w:r>
        <w:rPr>
          <w:rFonts w:ascii="Times New Roman" w:hAnsi="Times New Roman" w:cs="Times New Roman"/>
        </w:rPr>
        <w:t xml:space="preserve"> (Biofroxx, German). After removing Triton-X 100 and wash with PBS, the cells were incubated with Click Reaction Buffer, composed of </w:t>
      </w:r>
      <w:r w:rsidRPr="008F5F53">
        <w:rPr>
          <w:rFonts w:ascii="Times New Roman" w:hAnsi="Times New Roman" w:cs="Times New Roman"/>
        </w:rPr>
        <w:t>CuSO4</w:t>
      </w:r>
      <w:r w:rsidRPr="008F5F53">
        <w:rPr>
          <w:rFonts w:ascii="Times New Roman" w:hAnsi="Times New Roman" w:cs="Times New Roman"/>
        </w:rPr>
        <w:tab/>
      </w:r>
      <w:r>
        <w:rPr>
          <w:rFonts w:ascii="Times New Roman" w:hAnsi="Times New Roman" w:cs="Times New Roman"/>
        </w:rPr>
        <w:t xml:space="preserve">, </w:t>
      </w:r>
      <w:r w:rsidRPr="008F5F53">
        <w:rPr>
          <w:rFonts w:ascii="Times New Roman" w:hAnsi="Times New Roman" w:cs="Times New Roman"/>
        </w:rPr>
        <w:t>Azide 488</w:t>
      </w:r>
      <w:r>
        <w:rPr>
          <w:rFonts w:ascii="Times New Roman" w:hAnsi="Times New Roman" w:cs="Times New Roman"/>
        </w:rPr>
        <w:t>,</w:t>
      </w:r>
      <w:r w:rsidRPr="0092211B">
        <w:t xml:space="preserve"> </w:t>
      </w:r>
      <w:r w:rsidRPr="0092211B">
        <w:rPr>
          <w:rFonts w:ascii="Times New Roman" w:hAnsi="Times New Roman" w:cs="Times New Roman"/>
        </w:rPr>
        <w:t>Click Additive Solution</w:t>
      </w:r>
      <w:r>
        <w:rPr>
          <w:rFonts w:ascii="Times New Roman" w:hAnsi="Times New Roman" w:cs="Times New Roman"/>
        </w:rPr>
        <w:t xml:space="preserve">, at room temperature away from light. After staining cell nuclei with DAPI </w:t>
      </w:r>
      <w:r>
        <w:rPr>
          <w:rFonts w:ascii="Times New Roman" w:hAnsi="Times New Roman" w:cs="Times New Roman" w:hint="eastAsia"/>
        </w:rPr>
        <w:t>for</w:t>
      </w:r>
      <w:r>
        <w:rPr>
          <w:rFonts w:ascii="Times New Roman" w:hAnsi="Times New Roman" w:cs="Times New Roman"/>
        </w:rPr>
        <w:t xml:space="preserve"> 5 min, </w:t>
      </w:r>
      <w:r>
        <w:rPr>
          <w:rFonts w:ascii="Times New Roman" w:hAnsi="Times New Roman" w:cs="Times New Roman" w:hint="eastAsia"/>
        </w:rPr>
        <w:t>the</w:t>
      </w:r>
      <w:r>
        <w:rPr>
          <w:rFonts w:ascii="Times New Roman" w:hAnsi="Times New Roman" w:cs="Times New Roman"/>
        </w:rPr>
        <w:t xml:space="preserve"> fluorescence was captured with a </w:t>
      </w:r>
      <w:r w:rsidRPr="005614EB">
        <w:rPr>
          <w:rFonts w:ascii="Times New Roman" w:hAnsi="Times New Roman" w:cs="Times New Roman"/>
        </w:rPr>
        <w:t>fluorescence microscope (Leica, USA)</w:t>
      </w:r>
      <w:r>
        <w:rPr>
          <w:rFonts w:ascii="Times New Roman" w:hAnsi="Times New Roman" w:cs="Times New Roman"/>
        </w:rPr>
        <w:t>. T</w:t>
      </w:r>
      <w:r>
        <w:rPr>
          <w:rFonts w:ascii="Times New Roman" w:hAnsi="Times New Roman" w:cs="Times New Roman" w:hint="eastAsia"/>
        </w:rPr>
        <w:t>he</w:t>
      </w:r>
      <w:r>
        <w:rPr>
          <w:rFonts w:ascii="Times New Roman" w:hAnsi="Times New Roman" w:cs="Times New Roman"/>
        </w:rPr>
        <w:t xml:space="preserve"> number of EdU positive cells was </w:t>
      </w:r>
      <w:r>
        <w:rPr>
          <w:rFonts w:ascii="Times New Roman" w:hAnsi="Times New Roman" w:cs="Times New Roman" w:hint="eastAsia"/>
        </w:rPr>
        <w:t>cal</w:t>
      </w:r>
      <w:r>
        <w:rPr>
          <w:rFonts w:ascii="Times New Roman" w:hAnsi="Times New Roman" w:cs="Times New Roman"/>
        </w:rPr>
        <w:t>culated by ImageJ.</w:t>
      </w:r>
    </w:p>
    <w:p w14:paraId="7FBA1333" w14:textId="23031B86" w:rsidR="00264A0D" w:rsidRDefault="00264A0D" w:rsidP="00264A0D">
      <w:pPr>
        <w:spacing w:line="480" w:lineRule="auto"/>
        <w:rPr>
          <w:rFonts w:ascii="Times New Roman" w:hAnsi="Times New Roman" w:cs="Times New Roman"/>
        </w:rPr>
      </w:pPr>
      <w:r w:rsidRPr="00F51819">
        <w:rPr>
          <w:rFonts w:ascii="Times New Roman" w:hAnsi="Times New Roman" w:cs="Times New Roman"/>
          <w:b/>
          <w:bCs/>
        </w:rPr>
        <w:t>Senescence β-Galactosidase Staining</w:t>
      </w:r>
      <w:r>
        <w:rPr>
          <w:rFonts w:ascii="Times New Roman" w:hAnsi="Times New Roman" w:cs="Times New Roman" w:hint="eastAsia"/>
          <w:b/>
          <w:bCs/>
        </w:rPr>
        <w:t>.</w:t>
      </w:r>
      <w:r w:rsidRPr="00B87F50">
        <w:rPr>
          <w:rFonts w:ascii="Times New Roman" w:hAnsi="Times New Roman" w:cs="Times New Roman"/>
        </w:rPr>
        <w:t xml:space="preserve"> </w:t>
      </w:r>
      <w:r w:rsidRPr="0060098A">
        <w:rPr>
          <w:rFonts w:ascii="Times New Roman" w:hAnsi="Times New Roman" w:cs="Times New Roman"/>
        </w:rPr>
        <w:t>To inv</w:t>
      </w:r>
      <w:r>
        <w:rPr>
          <w:rFonts w:ascii="Times New Roman" w:hAnsi="Times New Roman" w:cs="Times New Roman"/>
        </w:rPr>
        <w:t xml:space="preserve">estigate the senescence of C2C12, </w:t>
      </w:r>
      <w:r w:rsidR="00AC1CC6" w:rsidRPr="00DD1CA6">
        <w:rPr>
          <w:rFonts w:ascii="Times New Roman" w:hAnsi="Times New Roman" w:cs="Times New Roman"/>
        </w:rPr>
        <w:t>senescence β-galactosidase staining</w:t>
      </w:r>
      <w:r>
        <w:rPr>
          <w:rFonts w:ascii="Times New Roman" w:hAnsi="Times New Roman" w:cs="Times New Roman"/>
        </w:rPr>
        <w:t xml:space="preserve"> (S-</w:t>
      </w:r>
      <w:r w:rsidRPr="00DD1CA6">
        <w:rPr>
          <w:rFonts w:ascii="Times New Roman" w:hAnsi="Times New Roman" w:cs="Times New Roman"/>
        </w:rPr>
        <w:t>β-</w:t>
      </w:r>
      <w:r>
        <w:rPr>
          <w:rFonts w:ascii="Times New Roman" w:hAnsi="Times New Roman" w:cs="Times New Roman"/>
        </w:rPr>
        <w:t xml:space="preserve">Gal, Beyotime, China) was carried out on </w:t>
      </w:r>
      <w:r w:rsidR="00AC1CC6">
        <w:rPr>
          <w:rFonts w:ascii="Times New Roman" w:hAnsi="Times New Roman" w:cs="Times New Roman" w:hint="eastAsia"/>
        </w:rPr>
        <w:t>d</w:t>
      </w:r>
      <w:r>
        <w:rPr>
          <w:rFonts w:ascii="Times New Roman" w:hAnsi="Times New Roman" w:cs="Times New Roman"/>
        </w:rPr>
        <w:t>ay 3 after adenovirus infection or rA stimulation. T</w:t>
      </w:r>
      <w:r>
        <w:rPr>
          <w:rFonts w:ascii="Times New Roman" w:hAnsi="Times New Roman" w:cs="Times New Roman" w:hint="eastAsia"/>
        </w:rPr>
        <w:t>h</w:t>
      </w:r>
      <w:r>
        <w:rPr>
          <w:rFonts w:ascii="Times New Roman" w:hAnsi="Times New Roman" w:cs="Times New Roman"/>
        </w:rPr>
        <w:t xml:space="preserve">e cells were fixed </w:t>
      </w:r>
      <w:r>
        <w:rPr>
          <w:rFonts w:ascii="Times New Roman" w:hAnsi="Times New Roman" w:cs="Times New Roman" w:hint="eastAsia"/>
        </w:rPr>
        <w:t>a</w:t>
      </w:r>
      <w:r>
        <w:rPr>
          <w:rFonts w:ascii="Times New Roman" w:hAnsi="Times New Roman" w:cs="Times New Roman"/>
        </w:rPr>
        <w:t>t room temperature for 15min and wash with PBS three times</w:t>
      </w:r>
      <w:r>
        <w:rPr>
          <w:rFonts w:ascii="Times New Roman" w:hAnsi="Times New Roman" w:cs="Times New Roman" w:hint="eastAsia"/>
        </w:rPr>
        <w:t>,</w:t>
      </w:r>
      <w:r>
        <w:rPr>
          <w:rFonts w:ascii="Times New Roman" w:hAnsi="Times New Roman" w:cs="Times New Roman"/>
        </w:rPr>
        <w:t xml:space="preserve"> followed by </w:t>
      </w:r>
      <w:r>
        <w:rPr>
          <w:rFonts w:ascii="Times New Roman" w:hAnsi="Times New Roman" w:cs="Times New Roman" w:hint="eastAsia"/>
        </w:rPr>
        <w:t>incu</w:t>
      </w:r>
      <w:r>
        <w:rPr>
          <w:rFonts w:ascii="Times New Roman" w:hAnsi="Times New Roman" w:cs="Times New Roman"/>
        </w:rPr>
        <w:t>bated in stain</w:t>
      </w:r>
      <w:r>
        <w:rPr>
          <w:rFonts w:ascii="Times New Roman" w:hAnsi="Times New Roman" w:cs="Times New Roman" w:hint="eastAsia"/>
        </w:rPr>
        <w:t>ing</w:t>
      </w:r>
      <w:r>
        <w:rPr>
          <w:rFonts w:ascii="Times New Roman" w:hAnsi="Times New Roman" w:cs="Times New Roman"/>
        </w:rPr>
        <w:t xml:space="preserve"> solution at 37</w:t>
      </w:r>
      <w:r w:rsidRPr="00125EC1">
        <w:rPr>
          <w:rFonts w:ascii="Times New Roman" w:hAnsi="Times New Roman" w:cs="Times New Roman"/>
        </w:rPr>
        <w:t>℃</w:t>
      </w:r>
      <w:r>
        <w:rPr>
          <w:rFonts w:ascii="Times New Roman" w:hAnsi="Times New Roman" w:cs="Times New Roman"/>
        </w:rPr>
        <w:t xml:space="preserve"> overnight. T</w:t>
      </w:r>
      <w:r>
        <w:rPr>
          <w:rFonts w:ascii="Times New Roman" w:hAnsi="Times New Roman" w:cs="Times New Roman" w:hint="eastAsia"/>
        </w:rPr>
        <w:t>he</w:t>
      </w:r>
      <w:r>
        <w:rPr>
          <w:rFonts w:ascii="Times New Roman" w:hAnsi="Times New Roman" w:cs="Times New Roman"/>
        </w:rPr>
        <w:t xml:space="preserve"> images were captured using light microscopy on the second day. </w:t>
      </w:r>
    </w:p>
    <w:p w14:paraId="51ECD2D9" w14:textId="49439F2C" w:rsidR="002A3732" w:rsidRPr="002A3732" w:rsidRDefault="002A3732" w:rsidP="00264A0D">
      <w:pPr>
        <w:spacing w:line="480" w:lineRule="auto"/>
        <w:rPr>
          <w:rFonts w:ascii="Times New Roman" w:hAnsi="Times New Roman" w:cs="Times New Roman"/>
          <w:b/>
          <w:bCs/>
        </w:rPr>
      </w:pPr>
      <w:r w:rsidRPr="00113BA0">
        <w:rPr>
          <w:rFonts w:ascii="Times New Roman" w:hAnsi="Times New Roman" w:cs="Times New Roman" w:hint="eastAsia"/>
          <w:b/>
          <w:bCs/>
        </w:rPr>
        <w:t>RNA</w:t>
      </w:r>
      <w:r w:rsidRPr="00113BA0">
        <w:rPr>
          <w:rFonts w:ascii="Times New Roman" w:hAnsi="Times New Roman" w:cs="Times New Roman"/>
          <w:b/>
          <w:bCs/>
        </w:rPr>
        <w:t xml:space="preserve"> </w:t>
      </w:r>
      <w:r w:rsidRPr="00113BA0">
        <w:rPr>
          <w:rFonts w:ascii="Times New Roman" w:hAnsi="Times New Roman" w:cs="Times New Roman" w:hint="eastAsia"/>
          <w:b/>
          <w:bCs/>
        </w:rPr>
        <w:t>Sequencing</w:t>
      </w:r>
      <w:r>
        <w:rPr>
          <w:rFonts w:ascii="Times New Roman" w:hAnsi="Times New Roman" w:cs="Times New Roman"/>
          <w:b/>
          <w:bCs/>
        </w:rPr>
        <w:t xml:space="preserve">. </w:t>
      </w:r>
      <w:r>
        <w:rPr>
          <w:rFonts w:ascii="Times New Roman" w:hAnsi="Times New Roman" w:cs="Times New Roman" w:hint="eastAsia"/>
        </w:rPr>
        <w:t>To</w:t>
      </w:r>
      <w:r>
        <w:rPr>
          <w:rFonts w:ascii="Times New Roman" w:hAnsi="Times New Roman" w:cs="Times New Roman"/>
        </w:rPr>
        <w:t xml:space="preserve">tal RNA </w:t>
      </w:r>
      <w:r>
        <w:rPr>
          <w:rFonts w:ascii="Times New Roman" w:hAnsi="Times New Roman" w:cs="Times New Roman" w:hint="eastAsia"/>
        </w:rPr>
        <w:t>was</w:t>
      </w:r>
      <w:r>
        <w:rPr>
          <w:rFonts w:ascii="Times New Roman" w:hAnsi="Times New Roman" w:cs="Times New Roman"/>
        </w:rPr>
        <w:t xml:space="preserve"> extracted using </w:t>
      </w:r>
      <w:r>
        <w:rPr>
          <w:rFonts w:ascii="Times New Roman" w:hAnsi="Times New Roman" w:cs="Times New Roman" w:hint="eastAsia"/>
        </w:rPr>
        <w:t>TRIzol</w:t>
      </w:r>
      <w:r>
        <w:rPr>
          <w:rFonts w:ascii="Times New Roman" w:hAnsi="Times New Roman" w:cs="Times New Roman"/>
        </w:rPr>
        <w:t xml:space="preserve">, followed by evaluating </w:t>
      </w:r>
      <w:r>
        <w:rPr>
          <w:rFonts w:ascii="Times New Roman" w:hAnsi="Times New Roman" w:cs="Times New Roman" w:hint="eastAsia"/>
        </w:rPr>
        <w:t>RNA</w:t>
      </w:r>
      <w:r>
        <w:rPr>
          <w:rFonts w:ascii="Times New Roman" w:hAnsi="Times New Roman" w:cs="Times New Roman"/>
        </w:rPr>
        <w:t xml:space="preserve"> </w:t>
      </w:r>
      <w:r w:rsidRPr="001070C8">
        <w:rPr>
          <w:rFonts w:ascii="Times New Roman" w:hAnsi="Times New Roman" w:cs="Times New Roman"/>
        </w:rPr>
        <w:t>purity and quantification</w:t>
      </w:r>
      <w:r>
        <w:rPr>
          <w:rFonts w:ascii="Times New Roman" w:hAnsi="Times New Roman" w:cs="Times New Roman" w:hint="eastAsia"/>
        </w:rPr>
        <w:t xml:space="preserve"> </w:t>
      </w:r>
      <w:r>
        <w:rPr>
          <w:rFonts w:ascii="Times New Roman" w:hAnsi="Times New Roman" w:cs="Times New Roman"/>
        </w:rPr>
        <w:t xml:space="preserve">with </w:t>
      </w:r>
      <w:r w:rsidRPr="00CB524F">
        <w:rPr>
          <w:rFonts w:ascii="Times New Roman" w:hAnsi="Times New Roman" w:cs="Times New Roman"/>
        </w:rPr>
        <w:t>NanoDrop 2000 spectrophotometer</w:t>
      </w:r>
      <w:r>
        <w:rPr>
          <w:rFonts w:ascii="Times New Roman" w:hAnsi="Times New Roman" w:cs="Times New Roman"/>
        </w:rPr>
        <w:t xml:space="preserve"> (</w:t>
      </w:r>
      <w:r>
        <w:rPr>
          <w:rFonts w:ascii="Times New Roman" w:hAnsi="Times New Roman" w:cs="Times New Roman" w:hint="eastAsia"/>
        </w:rPr>
        <w:t>The</w:t>
      </w:r>
      <w:r>
        <w:rPr>
          <w:rFonts w:ascii="Times New Roman" w:hAnsi="Times New Roman" w:cs="Times New Roman"/>
        </w:rPr>
        <w:t>rmo Scientific, USA).</w:t>
      </w:r>
      <w:r w:rsidRPr="00862291">
        <w:t xml:space="preserve"> </w:t>
      </w:r>
      <w:r w:rsidRPr="00862291">
        <w:rPr>
          <w:rFonts w:ascii="Times New Roman" w:hAnsi="Times New Roman" w:cs="Times New Roman"/>
        </w:rPr>
        <w:t>RNA integrity was assessed using the Agilent 2100 Bioanalyzer (Agilent Technologies, Santa Clara, CA, USA). The transcriptome sequencing and analysis were conducted by OE Biotech Co., Ltd. (Shanghai, China).</w:t>
      </w:r>
      <w:r w:rsidRPr="001070C8">
        <w:rPr>
          <w:rFonts w:ascii="Times New Roman" w:hAnsi="Times New Roman" w:cs="Times New Roman" w:hint="eastAsia"/>
        </w:rPr>
        <w:t xml:space="preserve"> </w:t>
      </w:r>
    </w:p>
    <w:p w14:paraId="21934F5D" w14:textId="5B834554" w:rsidR="00264A0D" w:rsidRDefault="00264A0D" w:rsidP="00264A0D">
      <w:pPr>
        <w:spacing w:line="480" w:lineRule="auto"/>
        <w:rPr>
          <w:rFonts w:ascii="Times New Roman" w:hAnsi="Times New Roman" w:cs="Times New Roman"/>
        </w:rPr>
      </w:pPr>
      <w:r w:rsidRPr="00D02FD4">
        <w:rPr>
          <w:rFonts w:ascii="Times New Roman" w:hAnsi="Times New Roman" w:cs="Times New Roman" w:hint="eastAsia"/>
          <w:b/>
          <w:bCs/>
        </w:rPr>
        <w:lastRenderedPageBreak/>
        <w:t>Liv</w:t>
      </w:r>
      <w:r w:rsidRPr="00D02FD4">
        <w:rPr>
          <w:rFonts w:ascii="Times New Roman" w:hAnsi="Times New Roman" w:cs="Times New Roman"/>
          <w:b/>
          <w:bCs/>
        </w:rPr>
        <w:t>ing Animal Imag</w:t>
      </w:r>
      <w:r>
        <w:rPr>
          <w:rFonts w:ascii="Times New Roman" w:hAnsi="Times New Roman" w:cs="Times New Roman"/>
          <w:b/>
          <w:bCs/>
        </w:rPr>
        <w:t>ing</w:t>
      </w:r>
      <w:r w:rsidRPr="00D02FD4">
        <w:rPr>
          <w:rFonts w:ascii="Times New Roman" w:hAnsi="Times New Roman" w:cs="Times New Roman"/>
          <w:b/>
          <w:bCs/>
        </w:rPr>
        <w:t xml:space="preserve">. </w:t>
      </w:r>
      <w:r w:rsidRPr="00AE30CC">
        <w:rPr>
          <w:rFonts w:ascii="Times New Roman" w:hAnsi="Times New Roman" w:cs="Times New Roman"/>
        </w:rPr>
        <w:t xml:space="preserve">At </w:t>
      </w:r>
      <w:r>
        <w:rPr>
          <w:rFonts w:ascii="Times New Roman" w:hAnsi="Times New Roman" w:cs="Times New Roman"/>
        </w:rPr>
        <w:t xml:space="preserve">the third week after AAV intramuscular injection, </w:t>
      </w:r>
      <w:r w:rsidR="008D7BDD">
        <w:rPr>
          <w:rFonts w:ascii="Times New Roman" w:hAnsi="Times New Roman" w:cs="Times New Roman"/>
        </w:rPr>
        <w:t xml:space="preserve">living animal imaging </w:t>
      </w:r>
      <w:r>
        <w:rPr>
          <w:rFonts w:ascii="Times New Roman" w:hAnsi="Times New Roman" w:cs="Times New Roman"/>
        </w:rPr>
        <w:t>(</w:t>
      </w:r>
      <w:r w:rsidRPr="001449BB">
        <w:rPr>
          <w:rFonts w:ascii="Times New Roman" w:hAnsi="Times New Roman" w:cs="Times New Roman"/>
        </w:rPr>
        <w:t>IVIS Spectrum Imaging System</w:t>
      </w:r>
      <w:r>
        <w:rPr>
          <w:rFonts w:ascii="Times New Roman" w:hAnsi="Times New Roman" w:cs="Times New Roman"/>
        </w:rPr>
        <w:t xml:space="preserve">, </w:t>
      </w:r>
      <w:r w:rsidRPr="00D3140A">
        <w:rPr>
          <w:rFonts w:ascii="Times New Roman" w:hAnsi="Times New Roman" w:cs="Times New Roman"/>
        </w:rPr>
        <w:t>PerkinElmer</w:t>
      </w:r>
      <w:r>
        <w:rPr>
          <w:rFonts w:ascii="Times New Roman" w:hAnsi="Times New Roman" w:cs="Times New Roman"/>
        </w:rPr>
        <w:t xml:space="preserve">) was conducted to </w:t>
      </w:r>
      <w:r>
        <w:rPr>
          <w:rFonts w:ascii="Times New Roman" w:hAnsi="Times New Roman" w:cs="Times New Roman" w:hint="eastAsia"/>
        </w:rPr>
        <w:t>detect</w:t>
      </w:r>
      <w:r>
        <w:rPr>
          <w:rFonts w:ascii="Times New Roman" w:hAnsi="Times New Roman" w:cs="Times New Roman"/>
        </w:rPr>
        <w:t xml:space="preserve"> the infectious efficiency of AAV. T</w:t>
      </w:r>
      <w:r>
        <w:rPr>
          <w:rFonts w:ascii="Times New Roman" w:hAnsi="Times New Roman" w:cs="Times New Roman" w:hint="eastAsia"/>
        </w:rPr>
        <w:t>he</w:t>
      </w:r>
      <w:r>
        <w:rPr>
          <w:rFonts w:ascii="Times New Roman" w:hAnsi="Times New Roman" w:cs="Times New Roman"/>
        </w:rPr>
        <w:t xml:space="preserve"> mice were </w:t>
      </w:r>
      <w:r w:rsidRPr="004B3A4D">
        <w:rPr>
          <w:rFonts w:ascii="Times New Roman" w:hAnsi="Times New Roman" w:cs="Times New Roman"/>
        </w:rPr>
        <w:t>anesthetized with isoflurane (RWD</w:t>
      </w:r>
      <w:r>
        <w:rPr>
          <w:rFonts w:ascii="Times New Roman" w:hAnsi="Times New Roman" w:cs="Times New Roman"/>
        </w:rPr>
        <w:t xml:space="preserve">, </w:t>
      </w:r>
      <w:r>
        <w:rPr>
          <w:rFonts w:ascii="Times New Roman" w:hAnsi="Times New Roman" w:cs="Times New Roman" w:hint="eastAsia"/>
        </w:rPr>
        <w:t>China</w:t>
      </w:r>
      <w:r w:rsidRPr="004B3A4D">
        <w:rPr>
          <w:rFonts w:ascii="Times New Roman" w:hAnsi="Times New Roman" w:cs="Times New Roman"/>
        </w:rPr>
        <w:t>)</w:t>
      </w:r>
      <w:r>
        <w:rPr>
          <w:rFonts w:ascii="Times New Roman" w:hAnsi="Times New Roman" w:cs="Times New Roman"/>
        </w:rPr>
        <w:t xml:space="preserve"> and placed on the platform with the lateral side </w:t>
      </w:r>
      <w:r>
        <w:rPr>
          <w:rFonts w:ascii="Times New Roman" w:hAnsi="Times New Roman" w:cs="Times New Roman" w:hint="eastAsia"/>
        </w:rPr>
        <w:t>upward</w:t>
      </w:r>
      <w:r>
        <w:rPr>
          <w:rFonts w:ascii="Times New Roman" w:hAnsi="Times New Roman" w:cs="Times New Roman"/>
        </w:rPr>
        <w:t>.</w:t>
      </w:r>
      <w:r w:rsidRPr="004B3A4D">
        <w:rPr>
          <w:rFonts w:ascii="Times New Roman" w:hAnsi="Times New Roman" w:cs="Times New Roman"/>
        </w:rPr>
        <w:t xml:space="preserve"> </w:t>
      </w:r>
      <w:r>
        <w:rPr>
          <w:rFonts w:ascii="Times New Roman" w:hAnsi="Times New Roman" w:cs="Times New Roman"/>
        </w:rPr>
        <w:t>The excitation wavelength was set at 480nm and the emission wavelength was set at 520nm. T</w:t>
      </w:r>
      <w:r>
        <w:rPr>
          <w:rFonts w:ascii="Times New Roman" w:hAnsi="Times New Roman" w:cs="Times New Roman" w:hint="eastAsia"/>
        </w:rPr>
        <w:t>hen</w:t>
      </w:r>
      <w:r>
        <w:rPr>
          <w:rFonts w:ascii="Times New Roman" w:hAnsi="Times New Roman" w:cs="Times New Roman"/>
        </w:rPr>
        <w:t>, the i</w:t>
      </w:r>
      <w:r w:rsidRPr="00863294">
        <w:rPr>
          <w:rFonts w:ascii="Times New Roman" w:hAnsi="Times New Roman" w:cs="Times New Roman"/>
        </w:rPr>
        <w:t>mages were acquired and quantified using Living Image v2.5 software (PerkinElmer)</w:t>
      </w:r>
      <w:r>
        <w:rPr>
          <w:rFonts w:ascii="Times New Roman" w:hAnsi="Times New Roman" w:cs="Times New Roman"/>
        </w:rPr>
        <w:t xml:space="preserve">. </w:t>
      </w:r>
    </w:p>
    <w:p w14:paraId="735FAED1" w14:textId="1CBE12DB" w:rsidR="005E4DED" w:rsidRDefault="00264A0D" w:rsidP="00264A0D">
      <w:pPr>
        <w:spacing w:line="480" w:lineRule="auto"/>
        <w:rPr>
          <w:rFonts w:ascii="Times New Roman" w:hAnsi="Times New Roman" w:cs="Times New Roman"/>
        </w:rPr>
      </w:pPr>
      <w:r w:rsidRPr="0024198F">
        <w:rPr>
          <w:rFonts w:ascii="Times New Roman" w:hAnsi="Times New Roman" w:cs="Times New Roman"/>
          <w:b/>
          <w:bCs/>
        </w:rPr>
        <w:t xml:space="preserve">General Drug </w:t>
      </w:r>
      <w:r>
        <w:rPr>
          <w:rFonts w:ascii="Times New Roman" w:hAnsi="Times New Roman" w:cs="Times New Roman"/>
          <w:b/>
          <w:bCs/>
        </w:rPr>
        <w:t>A</w:t>
      </w:r>
      <w:r w:rsidRPr="0024198F">
        <w:rPr>
          <w:rFonts w:ascii="Times New Roman" w:hAnsi="Times New Roman" w:cs="Times New Roman" w:hint="eastAsia"/>
          <w:b/>
          <w:bCs/>
        </w:rPr>
        <w:t>d</w:t>
      </w:r>
      <w:r w:rsidRPr="0024198F">
        <w:rPr>
          <w:rFonts w:ascii="Times New Roman" w:hAnsi="Times New Roman" w:cs="Times New Roman"/>
          <w:b/>
          <w:bCs/>
        </w:rPr>
        <w:t xml:space="preserve">ministration </w:t>
      </w:r>
      <w:r>
        <w:rPr>
          <w:rFonts w:ascii="Times New Roman" w:hAnsi="Times New Roman" w:cs="Times New Roman"/>
          <w:b/>
          <w:bCs/>
        </w:rPr>
        <w:t>P</w:t>
      </w:r>
      <w:r w:rsidRPr="0024198F">
        <w:rPr>
          <w:rFonts w:ascii="Times New Roman" w:hAnsi="Times New Roman" w:cs="Times New Roman"/>
          <w:b/>
          <w:bCs/>
        </w:rPr>
        <w:t>rocedure.</w:t>
      </w:r>
      <w:r>
        <w:rPr>
          <w:rFonts w:ascii="Times New Roman" w:hAnsi="Times New Roman" w:cs="Times New Roman"/>
          <w:b/>
          <w:bCs/>
        </w:rPr>
        <w:t xml:space="preserve"> </w:t>
      </w:r>
      <w:r w:rsidRPr="00BE33BB">
        <w:rPr>
          <w:rFonts w:ascii="Times New Roman" w:hAnsi="Times New Roman" w:cs="Times New Roman" w:hint="eastAsia"/>
        </w:rPr>
        <w:t>For</w:t>
      </w:r>
      <w:r>
        <w:rPr>
          <w:rFonts w:ascii="Times New Roman" w:hAnsi="Times New Roman" w:cs="Times New Roman"/>
          <w:b/>
          <w:bCs/>
        </w:rPr>
        <w:t xml:space="preserve"> </w:t>
      </w:r>
      <w:r>
        <w:rPr>
          <w:rFonts w:ascii="Times New Roman" w:hAnsi="Times New Roman" w:cs="Times New Roman" w:hint="eastAsia"/>
        </w:rPr>
        <w:t>e</w:t>
      </w:r>
      <w:r>
        <w:rPr>
          <w:rFonts w:ascii="Times New Roman" w:hAnsi="Times New Roman" w:cs="Times New Roman"/>
        </w:rPr>
        <w:t xml:space="preserve">xperiments evaluating intraperitoneal injection of rA on motor coordination, the ANXA2 level in serum reached peak at 2 hours after </w:t>
      </w:r>
      <w:r w:rsidRPr="003E37C3">
        <w:rPr>
          <w:rFonts w:ascii="Times New Roman" w:hAnsi="Times New Roman" w:cs="Times New Roman"/>
        </w:rPr>
        <w:t>intraperitoneal injection</w:t>
      </w:r>
      <w:r>
        <w:rPr>
          <w:rFonts w:ascii="Times New Roman" w:hAnsi="Times New Roman" w:cs="Times New Roman" w:hint="eastAsia"/>
        </w:rPr>
        <w:t>,</w:t>
      </w:r>
      <w:r w:rsidRPr="00872C20">
        <w:rPr>
          <w:rFonts w:ascii="Times New Roman" w:hAnsi="Times New Roman" w:cs="Times New Roman"/>
        </w:rPr>
        <w:t xml:space="preserve"> </w:t>
      </w:r>
      <w:r>
        <w:rPr>
          <w:rFonts w:ascii="Times New Roman" w:hAnsi="Times New Roman" w:cs="Times New Roman"/>
        </w:rPr>
        <w:t>a</w:t>
      </w:r>
      <w:r w:rsidRPr="000C23F0">
        <w:rPr>
          <w:rFonts w:ascii="Times New Roman" w:hAnsi="Times New Roman" w:cs="Times New Roman"/>
        </w:rPr>
        <w:t>ccording to</w:t>
      </w:r>
      <w:r>
        <w:rPr>
          <w:rFonts w:ascii="Times New Roman" w:hAnsi="Times New Roman" w:cs="Times New Roman"/>
        </w:rPr>
        <w:t xml:space="preserve"> previous study</w:t>
      </w:r>
      <w:r>
        <w:rPr>
          <w:rFonts w:ascii="Times New Roman" w:hAnsi="Times New Roman" w:cs="Times New Roman"/>
        </w:rPr>
        <w:fldChar w:fldCharType="begin"/>
      </w:r>
      <w:r w:rsidR="001D396B">
        <w:rPr>
          <w:rFonts w:ascii="Times New Roman" w:hAnsi="Times New Roman" w:cs="Times New Roman"/>
        </w:rPr>
        <w:instrText xml:space="preserve"> ADDIN ZOTERO_ITEM CSL_CITATION {"citationID":"jLu4ylXU","properties":{"formattedCitation":"\\super 5\\nosupersub{}","plainCitation":"5","noteIndex":0},"citationItems":[{"id":754,"uris":["http://zotero.org/users/6406970/items/MPIIC2SS"],"itemData":{"id":754,"type":"article-journal","abstract":"Microvascular failure is one of the key pathogenic factors in the dynamic pathological evolution after traumatic brain injury (TBI). Our laboratory and others previously reported that Annexin A2 functions in blood-brain barrier (BBB) development and cerebral angiogenesis, and recombinant human Annexin A2 (rA2) protected against hypoxia plus IL-1β-induced cerebral trans-endothelial permeability in vitro, and cerebral angiogenesis impairment of AXNA2 knock-out mice in vivo. We thereby hypothesized that ANXA2 might be a cerebrovascular therapy candidate that targets early BBB integrity disruption, and subacute/delayed cerebrovascular remodeling after TBI, ultimately improve neurological outcomes. In a controlled cortex impact (CCI) mice model, we found rA2 treatment (1 mg/kg) significantly reduced early BBB disruption at 24 h after TBI; and rA2 daily treatment for 7 days augmented TBI-induced mRNA levels of pro-angiogenic and endothelial-derived trophic factors in cerebral microvessels. In cultured human brain microvascular endothelial cells (HBMEC), through MAPKs array, we identified that rA2 significantly activated Akt, ERK, and CREB, and the activated CREB might be responsible for the rA2-induced VEGF and BDNF expression. Moreover, rA2 administration significantly increased cerebral angiogenesis examined at 14 days and vessel density at 28 days after TBI in mice. Consistently, our results validated that rA2 significantly induced angiogenesis in vitro, evidenced by tube formation and scratched migration assays in HBMEC. Lastly, we demonstrated that rA2 improved long-term sensorimotor and cognitive function, and reduced brain tissue loss at 28 days after TBI. Our findings suggest that rA2 might be a novel vascular targeting approach for treating TBI.","container-title":"Frontiers in Pharmacology","DOI":"10.3389/fphar.2021.708469","ISSN":"1663-9812","journalAbbreviation":"Front Pharmacol","note":"PMID: 34400908\nPMCID: PMC8363504","page":"708469","source":"PubMed Central","title":"Recombinant Annexin A2 Administration Improves Neurological Outcomes After Traumatic Brain Injury in Mice","volume":"12","author":[{"family":"Cheng","given":"Chongjie"},{"family":"Wang","given":"Xiaoshu"},{"family":"Jiang","given":"Yinghua"},{"family":"Li","given":"Yadan"},{"family":"Liao","given":"Zhengbu"},{"family":"Li","given":"Wenlu"},{"family":"Yu","given":"Zhanyang"},{"family":"Whalen","given":"Michael J."},{"family":"Lok","given":"Josephine"},{"family":"Dumont","given":"Aaron S."},{"family":"Liu","given":"Ning"},{"family":"Wang","given":"Xiaoying"}],"issued":{"date-parts":[["2021",7,12]]}}}],"schema":"https://github.com/citation-style-language/schema/raw/master/csl-citation.json"} </w:instrText>
      </w:r>
      <w:r>
        <w:rPr>
          <w:rFonts w:ascii="Times New Roman" w:hAnsi="Times New Roman" w:cs="Times New Roman"/>
        </w:rPr>
        <w:fldChar w:fldCharType="separate"/>
      </w:r>
      <w:r w:rsidR="001D396B" w:rsidRPr="001D396B">
        <w:rPr>
          <w:rFonts w:ascii="Times New Roman" w:hAnsi="Times New Roman" w:cs="Times New Roman"/>
          <w:kern w:val="0"/>
          <w:vertAlign w:val="superscript"/>
        </w:rPr>
        <w:t>5</w:t>
      </w:r>
      <w:r>
        <w:rPr>
          <w:rFonts w:ascii="Times New Roman" w:hAnsi="Times New Roman" w:cs="Times New Roman"/>
        </w:rPr>
        <w:fldChar w:fldCharType="end"/>
      </w:r>
      <w:r>
        <w:rPr>
          <w:rFonts w:ascii="Times New Roman" w:hAnsi="Times New Roman" w:cs="Times New Roman"/>
        </w:rPr>
        <w:t>. In our study,</w:t>
      </w:r>
      <w:r w:rsidRPr="000C23F0">
        <w:rPr>
          <w:rFonts w:ascii="Times New Roman" w:hAnsi="Times New Roman" w:cs="Times New Roman"/>
        </w:rPr>
        <w:t xml:space="preserve"> </w:t>
      </w:r>
      <w:r w:rsidR="002914BC">
        <w:rPr>
          <w:rFonts w:ascii="Times New Roman" w:hAnsi="Times New Roman" w:cs="Times New Roman" w:hint="eastAsia"/>
        </w:rPr>
        <w:t>3</w:t>
      </w:r>
      <w:r w:rsidR="00D20D0C">
        <w:rPr>
          <w:rFonts w:ascii="Times New Roman" w:hAnsi="Times New Roman" w:cs="Times New Roman" w:hint="eastAsia"/>
        </w:rPr>
        <w:t>-</w:t>
      </w:r>
      <w:r>
        <w:rPr>
          <w:rFonts w:ascii="Times New Roman" w:hAnsi="Times New Roman" w:cs="Times New Roman"/>
        </w:rPr>
        <w:t>month</w:t>
      </w:r>
      <w:r w:rsidR="00D20D0C">
        <w:rPr>
          <w:rFonts w:ascii="Times New Roman" w:hAnsi="Times New Roman" w:cs="Times New Roman" w:hint="eastAsia"/>
        </w:rPr>
        <w:t>-</w:t>
      </w:r>
      <w:r>
        <w:rPr>
          <w:rFonts w:ascii="Times New Roman" w:hAnsi="Times New Roman" w:cs="Times New Roman"/>
        </w:rPr>
        <w:t xml:space="preserve">old mice were </w:t>
      </w:r>
      <w:r w:rsidR="002914BC">
        <w:rPr>
          <w:rFonts w:ascii="Times New Roman" w:hAnsi="Times New Roman" w:cs="Times New Roman" w:hint="eastAsia"/>
        </w:rPr>
        <w:t>pre-</w:t>
      </w:r>
      <w:r>
        <w:rPr>
          <w:rFonts w:ascii="Times New Roman" w:hAnsi="Times New Roman" w:cs="Times New Roman"/>
        </w:rPr>
        <w:t xml:space="preserve">trained for two days </w:t>
      </w:r>
      <w:r w:rsidR="00C26AF1">
        <w:rPr>
          <w:rFonts w:ascii="Times New Roman" w:hAnsi="Times New Roman" w:cs="Times New Roman" w:hint="eastAsia"/>
        </w:rPr>
        <w:t xml:space="preserve">using the same </w:t>
      </w:r>
      <w:r>
        <w:rPr>
          <w:rFonts w:ascii="Times New Roman" w:hAnsi="Times New Roman" w:cs="Times New Roman"/>
        </w:rPr>
        <w:t xml:space="preserve">protocol described in </w:t>
      </w:r>
      <w:r w:rsidRPr="006363B5">
        <w:rPr>
          <w:rFonts w:ascii="Times New Roman" w:hAnsi="Times New Roman" w:cs="Times New Roman" w:hint="cs"/>
          <w:b/>
          <w:bCs/>
        </w:rPr>
        <w:t>A</w:t>
      </w:r>
      <w:r w:rsidRPr="006363B5">
        <w:rPr>
          <w:rFonts w:ascii="Times New Roman" w:hAnsi="Times New Roman" w:cs="Times New Roman"/>
          <w:b/>
          <w:bCs/>
        </w:rPr>
        <w:t>ccelerated Rotarod</w:t>
      </w:r>
      <w:r>
        <w:rPr>
          <w:rFonts w:ascii="Times New Roman" w:hAnsi="Times New Roman" w:cs="Times New Roman"/>
          <w:b/>
          <w:bCs/>
        </w:rPr>
        <w:t xml:space="preserve"> Test </w:t>
      </w:r>
      <w:r w:rsidRPr="00122B86">
        <w:rPr>
          <w:rFonts w:ascii="Times New Roman" w:hAnsi="Times New Roman" w:cs="Times New Roman"/>
        </w:rPr>
        <w:t>part.</w:t>
      </w:r>
      <w:r>
        <w:rPr>
          <w:rFonts w:ascii="Times New Roman" w:hAnsi="Times New Roman" w:cs="Times New Roman"/>
        </w:rPr>
        <w:t xml:space="preserve"> On the third day, 1</w:t>
      </w:r>
      <w:r w:rsidRPr="00DE512C">
        <w:rPr>
          <w:rFonts w:ascii="Times New Roman" w:hAnsi="Times New Roman" w:cs="Times New Roman"/>
        </w:rPr>
        <w:t>μg</w:t>
      </w:r>
      <w:r>
        <w:rPr>
          <w:rFonts w:ascii="Times New Roman" w:hAnsi="Times New Roman" w:cs="Times New Roman" w:hint="eastAsia"/>
        </w:rPr>
        <w:t>/</w:t>
      </w:r>
      <w:r>
        <w:rPr>
          <w:rFonts w:ascii="Times New Roman" w:hAnsi="Times New Roman" w:cs="Times New Roman"/>
        </w:rPr>
        <w:t xml:space="preserve">g rA </w:t>
      </w:r>
      <w:r>
        <w:rPr>
          <w:rFonts w:ascii="Times New Roman" w:hAnsi="Times New Roman" w:cs="Times New Roman" w:hint="eastAsia"/>
        </w:rPr>
        <w:t>di</w:t>
      </w:r>
      <w:r>
        <w:rPr>
          <w:rFonts w:ascii="Times New Roman" w:hAnsi="Times New Roman" w:cs="Times New Roman"/>
        </w:rPr>
        <w:t xml:space="preserve">ssolved in </w:t>
      </w:r>
      <w:r>
        <w:rPr>
          <w:rFonts w:ascii="Times New Roman" w:hAnsi="Times New Roman" w:cs="Times New Roman" w:hint="eastAsia"/>
        </w:rPr>
        <w:t>PBS</w:t>
      </w:r>
      <w:r>
        <w:rPr>
          <w:rFonts w:ascii="Times New Roman" w:hAnsi="Times New Roman" w:cs="Times New Roman"/>
        </w:rPr>
        <w:t xml:space="preserve"> was injected </w:t>
      </w:r>
      <w:r w:rsidRPr="003E37C3">
        <w:rPr>
          <w:rFonts w:ascii="Times New Roman" w:hAnsi="Times New Roman" w:cs="Times New Roman"/>
        </w:rPr>
        <w:t>intraperitoneal</w:t>
      </w:r>
      <w:r>
        <w:rPr>
          <w:rFonts w:ascii="Times New Roman" w:hAnsi="Times New Roman" w:cs="Times New Roman"/>
        </w:rPr>
        <w:t xml:space="preserve">ly. Two hours later, AR test was performed. </w:t>
      </w:r>
      <w:r w:rsidR="008012CB" w:rsidRPr="005E4DED">
        <w:rPr>
          <w:rFonts w:ascii="Times New Roman" w:hAnsi="Times New Roman" w:cs="Times New Roman"/>
        </w:rPr>
        <w:t xml:space="preserve">Upon completion of </w:t>
      </w:r>
      <w:r>
        <w:rPr>
          <w:rFonts w:ascii="Times New Roman" w:hAnsi="Times New Roman" w:cs="Times New Roman"/>
        </w:rPr>
        <w:t xml:space="preserve">the test, mice were sacrificed within 1.5h for cerebellum collection and c-Fos </w:t>
      </w:r>
      <w:r>
        <w:rPr>
          <w:rFonts w:ascii="Times New Roman" w:hAnsi="Times New Roman" w:cs="Times New Roman" w:hint="eastAsia"/>
        </w:rPr>
        <w:t>detection</w:t>
      </w:r>
      <w:r>
        <w:rPr>
          <w:rFonts w:ascii="Times New Roman" w:hAnsi="Times New Roman" w:cs="Times New Roman"/>
        </w:rPr>
        <w:t>.</w:t>
      </w:r>
    </w:p>
    <w:p w14:paraId="19A49184" w14:textId="315D07BB" w:rsidR="00264A0D" w:rsidRPr="003E37C3" w:rsidRDefault="00264A0D" w:rsidP="00264A0D">
      <w:pPr>
        <w:spacing w:line="480" w:lineRule="auto"/>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 xml:space="preserve">or experiments </w:t>
      </w:r>
      <w:r w:rsidRPr="00BA6F3B">
        <w:rPr>
          <w:rFonts w:ascii="Times New Roman" w:hAnsi="Times New Roman" w:cs="Times New Roman"/>
        </w:rPr>
        <w:t>screening the receptor targets</w:t>
      </w:r>
      <w:r>
        <w:rPr>
          <w:rFonts w:ascii="Times New Roman" w:hAnsi="Times New Roman" w:cs="Times New Roman"/>
        </w:rPr>
        <w:t xml:space="preserve"> about ANXA2, </w:t>
      </w:r>
      <w:r w:rsidRPr="00B94453">
        <w:rPr>
          <w:rFonts w:ascii="Times New Roman" w:hAnsi="Times New Roman" w:cs="Times New Roman"/>
        </w:rPr>
        <w:t xml:space="preserve">various types of receptor antagonists were </w:t>
      </w:r>
      <w:r>
        <w:rPr>
          <w:rFonts w:ascii="Times New Roman" w:hAnsi="Times New Roman" w:cs="Times New Roman"/>
        </w:rPr>
        <w:t xml:space="preserve">utilized. </w:t>
      </w:r>
      <w:r w:rsidR="008012CB">
        <w:rPr>
          <w:rFonts w:ascii="Times New Roman" w:hAnsi="Times New Roman" w:cs="Times New Roman" w:hint="eastAsia"/>
        </w:rPr>
        <w:t>3-</w:t>
      </w:r>
      <w:r>
        <w:rPr>
          <w:rFonts w:ascii="Times New Roman" w:hAnsi="Times New Roman" w:cs="Times New Roman"/>
        </w:rPr>
        <w:t>month</w:t>
      </w:r>
      <w:r w:rsidR="008012CB">
        <w:rPr>
          <w:rFonts w:ascii="Times New Roman" w:hAnsi="Times New Roman" w:cs="Times New Roman" w:hint="eastAsia"/>
        </w:rPr>
        <w:t>-</w:t>
      </w:r>
      <w:r>
        <w:rPr>
          <w:rFonts w:ascii="Times New Roman" w:hAnsi="Times New Roman" w:cs="Times New Roman"/>
        </w:rPr>
        <w:t>old mice were trained for two days in advance. rA (0.5ug/g) was injected into 4</w:t>
      </w:r>
      <w:r>
        <w:rPr>
          <w:rFonts w:ascii="Times New Roman" w:hAnsi="Times New Roman" w:cs="Times New Roman" w:hint="eastAsia"/>
        </w:rPr>
        <w:t>/</w:t>
      </w:r>
      <w:r>
        <w:rPr>
          <w:rFonts w:ascii="Times New Roman" w:hAnsi="Times New Roman" w:cs="Times New Roman"/>
        </w:rPr>
        <w:t>5Cb 2 hours before the tests on the 3</w:t>
      </w:r>
      <w:r w:rsidRPr="006831FA">
        <w:rPr>
          <w:rFonts w:ascii="Times New Roman" w:hAnsi="Times New Roman" w:cs="Times New Roman"/>
          <w:vertAlign w:val="superscript"/>
        </w:rPr>
        <w:t>rd</w:t>
      </w:r>
      <w:r>
        <w:rPr>
          <w:rFonts w:ascii="Times New Roman" w:hAnsi="Times New Roman" w:cs="Times New Roman"/>
        </w:rPr>
        <w:t xml:space="preserve"> day. Then, </w:t>
      </w:r>
      <w:r w:rsidRPr="004246D3">
        <w:rPr>
          <w:rFonts w:ascii="Times New Roman" w:hAnsi="Times New Roman" w:cs="Times New Roman"/>
        </w:rPr>
        <w:t>Tranilast</w:t>
      </w:r>
      <w:r>
        <w:rPr>
          <w:rFonts w:ascii="Times New Roman" w:hAnsi="Times New Roman" w:cs="Times New Roman"/>
        </w:rPr>
        <w:t xml:space="preserve"> (</w:t>
      </w:r>
      <w:r w:rsidRPr="004246D3">
        <w:rPr>
          <w:rFonts w:ascii="Times New Roman" w:hAnsi="Times New Roman" w:cs="Times New Roman"/>
        </w:rPr>
        <w:t>300 mg/kg</w:t>
      </w:r>
      <w:r>
        <w:rPr>
          <w:rFonts w:ascii="Times New Roman" w:hAnsi="Times New Roman" w:cs="Times New Roman"/>
        </w:rPr>
        <w:t>)</w:t>
      </w:r>
      <w:r w:rsidRPr="004246D3">
        <w:rPr>
          <w:rFonts w:ascii="Times New Roman" w:hAnsi="Times New Roman" w:cs="Times New Roman"/>
        </w:rPr>
        <w:t xml:space="preserve"> aga</w:t>
      </w:r>
      <w:r>
        <w:rPr>
          <w:rFonts w:ascii="Times New Roman" w:hAnsi="Times New Roman" w:cs="Times New Roman"/>
        </w:rPr>
        <w:t>i</w:t>
      </w:r>
      <w:r w:rsidRPr="004246D3">
        <w:rPr>
          <w:rFonts w:ascii="Times New Roman" w:hAnsi="Times New Roman" w:cs="Times New Roman"/>
        </w:rPr>
        <w:t>nst TRPV2, strychnine</w:t>
      </w:r>
      <w:r>
        <w:rPr>
          <w:rFonts w:ascii="Times New Roman" w:hAnsi="Times New Roman" w:cs="Times New Roman"/>
        </w:rPr>
        <w:t xml:space="preserve"> (</w:t>
      </w:r>
      <w:r w:rsidRPr="004246D3">
        <w:rPr>
          <w:rFonts w:ascii="Times New Roman" w:hAnsi="Times New Roman" w:cs="Times New Roman"/>
        </w:rPr>
        <w:t>1.0 mg/kg</w:t>
      </w:r>
      <w:r>
        <w:rPr>
          <w:rFonts w:ascii="Times New Roman" w:hAnsi="Times New Roman" w:cs="Times New Roman"/>
        </w:rPr>
        <w:t>)</w:t>
      </w:r>
      <w:r w:rsidRPr="004246D3">
        <w:rPr>
          <w:rFonts w:ascii="Times New Roman" w:hAnsi="Times New Roman" w:cs="Times New Roman"/>
        </w:rPr>
        <w:t xml:space="preserve"> against GlyR, AM251 </w:t>
      </w:r>
      <w:r>
        <w:rPr>
          <w:rFonts w:ascii="Times New Roman" w:hAnsi="Times New Roman" w:cs="Times New Roman"/>
        </w:rPr>
        <w:t>(</w:t>
      </w:r>
      <w:r w:rsidRPr="004246D3">
        <w:rPr>
          <w:rFonts w:ascii="Times New Roman" w:hAnsi="Times New Roman" w:cs="Times New Roman"/>
        </w:rPr>
        <w:t>5.0 mg/kg</w:t>
      </w:r>
      <w:r>
        <w:rPr>
          <w:rFonts w:ascii="Times New Roman" w:hAnsi="Times New Roman" w:cs="Times New Roman"/>
        </w:rPr>
        <w:t>)</w:t>
      </w:r>
      <w:r w:rsidRPr="004246D3">
        <w:rPr>
          <w:rFonts w:ascii="Times New Roman" w:hAnsi="Times New Roman" w:cs="Times New Roman"/>
        </w:rPr>
        <w:t xml:space="preserve"> and AM630 </w:t>
      </w:r>
      <w:r>
        <w:rPr>
          <w:rFonts w:ascii="Times New Roman" w:hAnsi="Times New Roman" w:cs="Times New Roman"/>
        </w:rPr>
        <w:t>(</w:t>
      </w:r>
      <w:r w:rsidRPr="004246D3">
        <w:rPr>
          <w:rFonts w:ascii="Times New Roman" w:hAnsi="Times New Roman" w:cs="Times New Roman"/>
        </w:rPr>
        <w:t>5.0 mg/kg</w:t>
      </w:r>
      <w:r>
        <w:rPr>
          <w:rFonts w:ascii="Times New Roman" w:hAnsi="Times New Roman" w:cs="Times New Roman"/>
        </w:rPr>
        <w:t xml:space="preserve">) </w:t>
      </w:r>
      <w:r w:rsidRPr="004246D3">
        <w:rPr>
          <w:rFonts w:ascii="Times New Roman" w:hAnsi="Times New Roman" w:cs="Times New Roman"/>
        </w:rPr>
        <w:t>respectively against CB1R and CB2R were i.p. injected 20 min before tests.</w:t>
      </w:r>
    </w:p>
    <w:p w14:paraId="596F3311" w14:textId="77777777" w:rsidR="00264A0D" w:rsidRDefault="00264A0D" w:rsidP="00264A0D">
      <w:pPr>
        <w:spacing w:line="480" w:lineRule="auto"/>
        <w:rPr>
          <w:rFonts w:ascii="Times New Roman" w:hAnsi="Times New Roman" w:cs="Times New Roman"/>
        </w:rPr>
      </w:pPr>
      <w:r w:rsidRPr="00BE3134">
        <w:rPr>
          <w:rFonts w:ascii="Times New Roman" w:hAnsi="Times New Roman" w:cs="Times New Roman" w:hint="eastAsia"/>
          <w:b/>
          <w:bCs/>
        </w:rPr>
        <w:t>Sur</w:t>
      </w:r>
      <w:r w:rsidRPr="00BE3134">
        <w:rPr>
          <w:rFonts w:ascii="Times New Roman" w:hAnsi="Times New Roman" w:cs="Times New Roman"/>
          <w:b/>
          <w:bCs/>
        </w:rPr>
        <w:t xml:space="preserve">gery and </w:t>
      </w:r>
      <w:r w:rsidRPr="00BE3134">
        <w:rPr>
          <w:rFonts w:ascii="Times New Roman" w:hAnsi="Times New Roman" w:cs="Times New Roman" w:hint="eastAsia"/>
          <w:b/>
          <w:bCs/>
        </w:rPr>
        <w:t>S</w:t>
      </w:r>
      <w:r w:rsidRPr="00BE3134">
        <w:rPr>
          <w:rFonts w:ascii="Times New Roman" w:hAnsi="Times New Roman" w:cs="Times New Roman"/>
          <w:b/>
          <w:bCs/>
        </w:rPr>
        <w:t>tereotactic Injection</w:t>
      </w:r>
      <w:r>
        <w:rPr>
          <w:rFonts w:ascii="Times New Roman" w:hAnsi="Times New Roman" w:cs="Times New Roman"/>
          <w:b/>
          <w:bCs/>
        </w:rPr>
        <w:t>.</w:t>
      </w:r>
      <w:r w:rsidRPr="00BE3134">
        <w:rPr>
          <w:rFonts w:ascii="Times New Roman" w:hAnsi="Times New Roman" w:cs="Times New Roman"/>
        </w:rPr>
        <w:t xml:space="preserve"> T</w:t>
      </w:r>
      <w:r w:rsidRPr="00BE3134">
        <w:rPr>
          <w:rFonts w:ascii="Times New Roman" w:hAnsi="Times New Roman" w:cs="Times New Roman" w:hint="eastAsia"/>
        </w:rPr>
        <w:t>he</w:t>
      </w:r>
      <w:r w:rsidRPr="00BE3134">
        <w:rPr>
          <w:rFonts w:ascii="Times New Roman" w:hAnsi="Times New Roman" w:cs="Times New Roman"/>
        </w:rPr>
        <w:t xml:space="preserve"> male C57BL/6J were</w:t>
      </w:r>
      <w:r w:rsidRPr="00BE3134">
        <w:rPr>
          <w:rFonts w:ascii="Times New Roman" w:hAnsi="Times New Roman" w:cs="Times New Roman" w:hint="eastAsia"/>
        </w:rPr>
        <w:t xml:space="preserve"> </w:t>
      </w:r>
      <w:r w:rsidRPr="00BE3134">
        <w:rPr>
          <w:rFonts w:ascii="Times New Roman" w:hAnsi="Times New Roman" w:cs="Times New Roman"/>
        </w:rPr>
        <w:t xml:space="preserve">anesthetized </w:t>
      </w:r>
      <w:r w:rsidRPr="00BE3134">
        <w:rPr>
          <w:rFonts w:ascii="Times New Roman" w:hAnsi="Times New Roman" w:cs="Times New Roman" w:hint="eastAsia"/>
        </w:rPr>
        <w:t>with</w:t>
      </w:r>
      <w:r w:rsidRPr="00BE3134">
        <w:rPr>
          <w:rFonts w:ascii="Times New Roman" w:hAnsi="Times New Roman" w:cs="Times New Roman"/>
        </w:rPr>
        <w:t xml:space="preserve"> isoflurane and</w:t>
      </w:r>
      <w:r w:rsidRPr="0086296D">
        <w:rPr>
          <w:rFonts w:ascii="Times New Roman" w:hAnsi="Times New Roman" w:cs="Times New Roman"/>
        </w:rPr>
        <w:t xml:space="preserve"> then mounted on a stereotaxic frame (RMD Life Science). </w:t>
      </w:r>
      <w:r w:rsidRPr="0070302B">
        <w:rPr>
          <w:rFonts w:ascii="Times New Roman" w:hAnsi="Times New Roman" w:cs="Times New Roman"/>
        </w:rPr>
        <w:t>Following disinfection, a scalp incision was made along the brain midline</w:t>
      </w:r>
      <w:r>
        <w:rPr>
          <w:rFonts w:ascii="Times New Roman" w:hAnsi="Times New Roman" w:cs="Times New Roman" w:hint="eastAsia"/>
        </w:rPr>
        <w:t>,</w:t>
      </w:r>
      <w:r w:rsidRPr="0086296D">
        <w:rPr>
          <w:rFonts w:ascii="Times New Roman" w:hAnsi="Times New Roman" w:cs="Times New Roman"/>
        </w:rPr>
        <w:t xml:space="preserve"> and the craniotomies was </w:t>
      </w:r>
      <w:r>
        <w:rPr>
          <w:rFonts w:ascii="Times New Roman" w:hAnsi="Times New Roman" w:cs="Times New Roman"/>
        </w:rPr>
        <w:t xml:space="preserve">performed </w:t>
      </w:r>
      <w:r w:rsidRPr="0086296D">
        <w:rPr>
          <w:rFonts w:ascii="Times New Roman" w:hAnsi="Times New Roman" w:cs="Times New Roman"/>
        </w:rPr>
        <w:t xml:space="preserve">using a high-speed drill at the stereotaxic coordinates (in mm from bregma): anteroposterior (AP), -5.80; later (LAT), 0.00; </w:t>
      </w:r>
      <w:r w:rsidRPr="0086296D">
        <w:rPr>
          <w:rFonts w:ascii="Times New Roman" w:hAnsi="Times New Roman" w:cs="Times New Roman"/>
        </w:rPr>
        <w:lastRenderedPageBreak/>
        <w:t xml:space="preserve">ventral (V), -1.25 from the dural surface. The skull was leveled by placing bregma and lambda in the same horizontal plane. </w:t>
      </w:r>
      <w:r>
        <w:rPr>
          <w:rFonts w:ascii="Times New Roman" w:hAnsi="Times New Roman" w:cs="Times New Roman"/>
        </w:rPr>
        <w:t xml:space="preserve">Then the injection was performed. Antibiotics were </w:t>
      </w:r>
      <w:r w:rsidRPr="0086296D">
        <w:rPr>
          <w:rFonts w:ascii="Times New Roman" w:hAnsi="Times New Roman" w:cs="Times New Roman"/>
        </w:rPr>
        <w:t xml:space="preserve">administered to </w:t>
      </w:r>
      <w:r>
        <w:rPr>
          <w:rFonts w:ascii="Times New Roman" w:hAnsi="Times New Roman" w:cs="Times New Roman" w:hint="eastAsia"/>
        </w:rPr>
        <w:t>reduce</w:t>
      </w:r>
      <w:r>
        <w:rPr>
          <w:rFonts w:ascii="Times New Roman" w:hAnsi="Times New Roman" w:cs="Times New Roman"/>
        </w:rPr>
        <w:t xml:space="preserve"> the risk of infection</w:t>
      </w:r>
      <w:r w:rsidRPr="0086296D">
        <w:rPr>
          <w:rFonts w:ascii="Times New Roman" w:hAnsi="Times New Roman" w:cs="Times New Roman"/>
        </w:rPr>
        <w:t>. The body temperature of the mice was kept using a heating pad throughout the procedure.</w:t>
      </w:r>
    </w:p>
    <w:p w14:paraId="1A070345" w14:textId="2A347187" w:rsidR="00264A0D" w:rsidRDefault="00264A0D" w:rsidP="00264A0D">
      <w:pPr>
        <w:spacing w:line="480" w:lineRule="auto"/>
        <w:rPr>
          <w:rFonts w:ascii="Times New Roman" w:hAnsi="Times New Roman" w:cs="Times New Roman"/>
        </w:rPr>
      </w:pPr>
      <w:r w:rsidRPr="00BE3134">
        <w:rPr>
          <w:rFonts w:ascii="Times New Roman" w:hAnsi="Times New Roman" w:cs="Times New Roman" w:hint="eastAsia"/>
        </w:rPr>
        <w:t>For</w:t>
      </w:r>
      <w:r w:rsidRPr="00BE3134">
        <w:rPr>
          <w:rFonts w:ascii="Times New Roman" w:hAnsi="Times New Roman" w:cs="Times New Roman"/>
        </w:rPr>
        <w:t xml:space="preserve"> </w:t>
      </w:r>
      <w:r w:rsidRPr="00BE3134">
        <w:rPr>
          <w:rFonts w:ascii="Times New Roman" w:hAnsi="Times New Roman" w:cs="Times New Roman" w:hint="eastAsia"/>
        </w:rPr>
        <w:t>e</w:t>
      </w:r>
      <w:r w:rsidRPr="00BE3134">
        <w:rPr>
          <w:rFonts w:ascii="Times New Roman" w:hAnsi="Times New Roman" w:cs="Times New Roman"/>
        </w:rPr>
        <w:t xml:space="preserve">xperiments involving local rA injection, a small hole was drilled at the </w:t>
      </w:r>
      <w:r w:rsidR="006265C4">
        <w:rPr>
          <w:rFonts w:ascii="Times New Roman" w:hAnsi="Times New Roman" w:cs="Times New Roman" w:hint="eastAsia"/>
        </w:rPr>
        <w:t xml:space="preserve">previously described </w:t>
      </w:r>
      <w:r w:rsidRPr="00BE3134">
        <w:rPr>
          <w:rFonts w:ascii="Times New Roman" w:hAnsi="Times New Roman" w:cs="Times New Roman"/>
        </w:rPr>
        <w:t xml:space="preserve">coordinates </w:t>
      </w:r>
      <w:r w:rsidRPr="00BE3134">
        <w:rPr>
          <w:rFonts w:ascii="Times New Roman" w:hAnsi="Times New Roman" w:cs="Times New Roman" w:hint="eastAsia"/>
        </w:rPr>
        <w:t>with</w:t>
      </w:r>
      <w:r w:rsidRPr="00BE3134">
        <w:rPr>
          <w:rFonts w:ascii="Times New Roman" w:hAnsi="Times New Roman" w:cs="Times New Roman"/>
        </w:rPr>
        <w:t xml:space="preserve"> a</w:t>
      </w:r>
      <w:r>
        <w:rPr>
          <w:rFonts w:ascii="Times New Roman" w:hAnsi="Times New Roman" w:cs="Times New Roman"/>
        </w:rPr>
        <w:t xml:space="preserve"> </w:t>
      </w:r>
      <w:r>
        <w:rPr>
          <w:rFonts w:ascii="Times New Roman" w:hAnsi="Times New Roman" w:cs="Times New Roman" w:hint="eastAsia"/>
        </w:rPr>
        <w:t>need</w:t>
      </w:r>
      <w:r>
        <w:rPr>
          <w:rFonts w:ascii="Times New Roman" w:hAnsi="Times New Roman" w:cs="Times New Roman"/>
        </w:rPr>
        <w:t>le of 1ml syringe.</w:t>
      </w:r>
      <w:r>
        <w:rPr>
          <w:rFonts w:ascii="Times New Roman" w:hAnsi="Times New Roman" w:cs="Times New Roman" w:hint="eastAsia"/>
        </w:rPr>
        <w:t xml:space="preserve"> </w:t>
      </w:r>
      <w:r>
        <w:rPr>
          <w:rFonts w:ascii="Times New Roman" w:hAnsi="Times New Roman" w:cs="Times New Roman"/>
        </w:rPr>
        <w:t>rA (0.5</w:t>
      </w:r>
      <w:r w:rsidRPr="00AA1791">
        <w:rPr>
          <w:rFonts w:ascii="Times New Roman" w:hAnsi="Times New Roman" w:cs="Times New Roman"/>
        </w:rPr>
        <w:t>μ</w:t>
      </w:r>
      <w:r>
        <w:rPr>
          <w:rFonts w:ascii="Times New Roman" w:hAnsi="Times New Roman" w:cs="Times New Roman"/>
        </w:rPr>
        <w:t xml:space="preserve">g/g) was injected into cerebellum using microsyringe, with the needle </w:t>
      </w:r>
      <w:r>
        <w:rPr>
          <w:rFonts w:ascii="Times New Roman" w:hAnsi="Times New Roman" w:cs="Times New Roman" w:hint="eastAsia"/>
        </w:rPr>
        <w:t>re</w:t>
      </w:r>
      <w:r>
        <w:rPr>
          <w:rFonts w:ascii="Times New Roman" w:hAnsi="Times New Roman" w:cs="Times New Roman"/>
        </w:rPr>
        <w:t xml:space="preserve">taining in the cerebellum for 10 min </w:t>
      </w:r>
      <w:r w:rsidRPr="005A1982">
        <w:rPr>
          <w:rFonts w:ascii="Times New Roman" w:hAnsi="Times New Roman" w:cs="Times New Roman"/>
        </w:rPr>
        <w:t>to allow for diffusion of drugs</w:t>
      </w:r>
      <w:r>
        <w:rPr>
          <w:rFonts w:ascii="Times New Roman" w:hAnsi="Times New Roman" w:cs="Times New Roman"/>
        </w:rPr>
        <w:t xml:space="preserve">. Then the microsyringe was pulled out gently. The skull was </w:t>
      </w:r>
      <w:r>
        <w:rPr>
          <w:rFonts w:ascii="Times New Roman" w:hAnsi="Times New Roman" w:cs="Times New Roman" w:hint="eastAsia"/>
        </w:rPr>
        <w:t>dis</w:t>
      </w:r>
      <w:r>
        <w:rPr>
          <w:rFonts w:ascii="Times New Roman" w:hAnsi="Times New Roman" w:cs="Times New Roman"/>
        </w:rPr>
        <w:t xml:space="preserve">infected with odophor and the incision was </w:t>
      </w:r>
      <w:r>
        <w:rPr>
          <w:rFonts w:ascii="Times New Roman" w:hAnsi="Times New Roman" w:cs="Times New Roman" w:hint="eastAsia"/>
        </w:rPr>
        <w:t>sutured</w:t>
      </w:r>
      <w:r>
        <w:rPr>
          <w:rFonts w:ascii="Times New Roman" w:hAnsi="Times New Roman" w:cs="Times New Roman"/>
        </w:rPr>
        <w:t xml:space="preserve">. </w:t>
      </w:r>
      <w:r w:rsidRPr="00DB633F">
        <w:rPr>
          <w:rFonts w:ascii="Times New Roman" w:hAnsi="Times New Roman" w:cs="Times New Roman"/>
        </w:rPr>
        <w:t>The mice were immediately transported back to their home cages following the infusion process.</w:t>
      </w:r>
      <w:r>
        <w:rPr>
          <w:rFonts w:ascii="Times New Roman" w:hAnsi="Times New Roman" w:cs="Times New Roman"/>
        </w:rPr>
        <w:t xml:space="preserve"> After 2 hours, the behavioral tests were carried out.</w:t>
      </w:r>
    </w:p>
    <w:p w14:paraId="1A153DB8" w14:textId="79550492" w:rsidR="00264A0D" w:rsidRDefault="00264A0D" w:rsidP="00264A0D">
      <w:pPr>
        <w:spacing w:line="480" w:lineRule="auto"/>
        <w:rPr>
          <w:rFonts w:ascii="Times New Roman" w:hAnsi="Times New Roman" w:cs="Times New Roman"/>
        </w:rPr>
      </w:pPr>
      <w:r>
        <w:rPr>
          <w:rFonts w:ascii="Times New Roman" w:hAnsi="Times New Roman" w:cs="Times New Roman" w:hint="eastAsia"/>
        </w:rPr>
        <w:t>F</w:t>
      </w:r>
      <w:r>
        <w:rPr>
          <w:rFonts w:ascii="Times New Roman" w:hAnsi="Times New Roman" w:cs="Times New Roman"/>
        </w:rPr>
        <w:t xml:space="preserve">or experiments </w:t>
      </w:r>
      <w:r w:rsidRPr="00DC10BD">
        <w:rPr>
          <w:rFonts w:ascii="Times New Roman" w:hAnsi="Times New Roman" w:cs="Times New Roman"/>
          <w:color w:val="000000" w:themeColor="text1"/>
        </w:rPr>
        <w:t xml:space="preserve">involving local </w:t>
      </w:r>
      <w:r>
        <w:rPr>
          <w:rFonts w:ascii="Times New Roman" w:hAnsi="Times New Roman" w:cs="Times New Roman"/>
        </w:rPr>
        <w:t xml:space="preserve">AM630 and </w:t>
      </w:r>
      <w:r>
        <w:rPr>
          <w:rFonts w:ascii="Times New Roman" w:hAnsi="Times New Roman" w:cs="Times New Roman" w:hint="eastAsia"/>
        </w:rPr>
        <w:t>rA</w:t>
      </w:r>
      <w:r>
        <w:rPr>
          <w:rFonts w:ascii="Times New Roman" w:hAnsi="Times New Roman" w:cs="Times New Roman"/>
        </w:rPr>
        <w:t xml:space="preserve"> injection, AM630 was dissolved in DMSO:saline </w:t>
      </w:r>
      <w:r w:rsidR="00D17EBD">
        <w:rPr>
          <w:rFonts w:ascii="Times New Roman" w:hAnsi="Times New Roman" w:cs="Times New Roman" w:hint="eastAsia"/>
        </w:rPr>
        <w:t xml:space="preserve">solution </w:t>
      </w:r>
      <w:r>
        <w:rPr>
          <w:rFonts w:ascii="Times New Roman" w:hAnsi="Times New Roman" w:cs="Times New Roman"/>
        </w:rPr>
        <w:t>(2:1). 3</w:t>
      </w:r>
      <w:r w:rsidR="00137ECC" w:rsidRPr="00137ECC">
        <w:rPr>
          <w:rFonts w:ascii="Times New Roman" w:hAnsi="Times New Roman" w:cs="Times New Roman"/>
        </w:rPr>
        <w:t>μ</w:t>
      </w:r>
      <w:r>
        <w:rPr>
          <w:rFonts w:ascii="Times New Roman" w:hAnsi="Times New Roman" w:cs="Times New Roman"/>
        </w:rPr>
        <w:t xml:space="preserve">g AM630 was injected into the </w:t>
      </w:r>
      <w:r w:rsidRPr="00F843C0">
        <w:rPr>
          <w:rFonts w:ascii="Times New Roman" w:hAnsi="Times New Roman" w:cs="Times New Roman"/>
        </w:rPr>
        <w:t>aforementioned coordinates.</w:t>
      </w:r>
      <w:r>
        <w:rPr>
          <w:rFonts w:ascii="Times New Roman" w:hAnsi="Times New Roman" w:cs="Times New Roman"/>
        </w:rPr>
        <w:t xml:space="preserve"> Thirty minutes later, rA (0.5</w:t>
      </w:r>
      <w:r w:rsidRPr="00AA1791">
        <w:rPr>
          <w:rFonts w:ascii="Times New Roman" w:hAnsi="Times New Roman" w:cs="Times New Roman"/>
        </w:rPr>
        <w:t>μ</w:t>
      </w:r>
      <w:r>
        <w:rPr>
          <w:rFonts w:ascii="Times New Roman" w:hAnsi="Times New Roman" w:cs="Times New Roman"/>
        </w:rPr>
        <w:t>g/g) was injected into the same location. Then, accelerated rotarod tests were performed at 1.5 hours after rA injection.</w:t>
      </w:r>
    </w:p>
    <w:p w14:paraId="3BED728B" w14:textId="307DA866" w:rsidR="00264A0D" w:rsidRDefault="00264A0D" w:rsidP="00264A0D">
      <w:pPr>
        <w:spacing w:line="480" w:lineRule="auto"/>
        <w:rPr>
          <w:rFonts w:ascii="Times New Roman" w:hAnsi="Times New Roman" w:cs="Times New Roman"/>
        </w:rPr>
      </w:pPr>
      <w:r>
        <w:rPr>
          <w:rFonts w:ascii="Times New Roman" w:hAnsi="Times New Roman" w:cs="Times New Roman"/>
        </w:rPr>
        <w:t xml:space="preserve">For </w:t>
      </w:r>
      <w:r w:rsidRPr="00A91CD7">
        <w:rPr>
          <w:rFonts w:ascii="Times New Roman" w:hAnsi="Times New Roman" w:cs="Times New Roman"/>
        </w:rPr>
        <w:t>experiments involving intracranial virus injection and manipulation</w:t>
      </w:r>
      <w:r>
        <w:rPr>
          <w:rFonts w:ascii="Times New Roman" w:hAnsi="Times New Roman" w:cs="Times New Roman"/>
        </w:rPr>
        <w:t>, 300nL AAV9-</w:t>
      </w:r>
      <w:r>
        <w:rPr>
          <w:rFonts w:ascii="Times New Roman" w:hAnsi="Times New Roman" w:cs="Times New Roman" w:hint="eastAsia"/>
        </w:rPr>
        <w:t>L</w:t>
      </w:r>
      <w:r>
        <w:rPr>
          <w:rFonts w:ascii="Times New Roman" w:hAnsi="Times New Roman" w:cs="Times New Roman"/>
        </w:rPr>
        <w:t xml:space="preserve">7-6-hM3D(Gq)-mCitrine (2.38E13 VG/ml) </w:t>
      </w:r>
      <w:r>
        <w:rPr>
          <w:rFonts w:ascii="Times New Roman" w:hAnsi="Times New Roman" w:cs="Times New Roman" w:hint="eastAsia"/>
        </w:rPr>
        <w:t>and</w:t>
      </w:r>
      <w:r>
        <w:rPr>
          <w:rFonts w:ascii="Times New Roman" w:hAnsi="Times New Roman" w:cs="Times New Roman"/>
        </w:rPr>
        <w:t xml:space="preserve"> AAV9</w:t>
      </w:r>
      <w:r w:rsidRPr="000D0200">
        <w:rPr>
          <w:rFonts w:ascii="Times New Roman" w:hAnsi="Times New Roman" w:cs="Times New Roman"/>
        </w:rPr>
        <w:t>-L7-6-mCitrine</w:t>
      </w:r>
      <w:r>
        <w:rPr>
          <w:rFonts w:ascii="Times New Roman" w:hAnsi="Times New Roman" w:cs="Times New Roman"/>
        </w:rPr>
        <w:t xml:space="preserve"> (1.31E13 VG/ml) was injected into cerebellum at t</w:t>
      </w:r>
      <w:r w:rsidRPr="00EB587B">
        <w:rPr>
          <w:rFonts w:ascii="Times New Roman" w:hAnsi="Times New Roman" w:cs="Times New Roman"/>
        </w:rPr>
        <w:t xml:space="preserve">he </w:t>
      </w:r>
      <w:r w:rsidR="004B626D">
        <w:rPr>
          <w:rFonts w:ascii="Times New Roman" w:hAnsi="Times New Roman" w:cs="Times New Roman" w:hint="eastAsia"/>
        </w:rPr>
        <w:t xml:space="preserve">previously described </w:t>
      </w:r>
      <w:r w:rsidRPr="00EB587B">
        <w:rPr>
          <w:rFonts w:ascii="Times New Roman" w:hAnsi="Times New Roman" w:cs="Times New Roman"/>
        </w:rPr>
        <w:t>coordinates</w:t>
      </w:r>
      <w:r>
        <w:rPr>
          <w:rFonts w:ascii="Times New Roman" w:hAnsi="Times New Roman" w:cs="Times New Roman"/>
        </w:rPr>
        <w:t>. Post operational anti-infecti</w:t>
      </w:r>
      <w:r w:rsidR="00EF6784">
        <w:rPr>
          <w:rFonts w:ascii="Times New Roman" w:hAnsi="Times New Roman" w:cs="Times New Roman" w:hint="eastAsia"/>
        </w:rPr>
        <w:t>ve</w:t>
      </w:r>
      <w:r>
        <w:rPr>
          <w:rFonts w:ascii="Times New Roman" w:hAnsi="Times New Roman" w:cs="Times New Roman"/>
        </w:rPr>
        <w:t xml:space="preserve"> treatments lasted for 3 days. Then the mice were kept </w:t>
      </w:r>
      <w:r>
        <w:rPr>
          <w:rFonts w:ascii="Times New Roman" w:hAnsi="Times New Roman" w:cs="Times New Roman" w:hint="eastAsia"/>
        </w:rPr>
        <w:t>under</w:t>
      </w:r>
      <w:r>
        <w:rPr>
          <w:rFonts w:ascii="Times New Roman" w:hAnsi="Times New Roman" w:cs="Times New Roman"/>
        </w:rPr>
        <w:t xml:space="preserve"> the condition of </w:t>
      </w:r>
      <w:r w:rsidRPr="00F72C89">
        <w:rPr>
          <w:rFonts w:ascii="Times New Roman" w:hAnsi="Times New Roman" w:cs="Times New Roman"/>
        </w:rPr>
        <w:t>12</w:t>
      </w:r>
      <w:r>
        <w:rPr>
          <w:rFonts w:ascii="Times New Roman" w:hAnsi="Times New Roman" w:cs="Times New Roman"/>
        </w:rPr>
        <w:t>-</w:t>
      </w:r>
      <w:r w:rsidRPr="00F72C89">
        <w:rPr>
          <w:rFonts w:ascii="Times New Roman" w:hAnsi="Times New Roman" w:cs="Times New Roman"/>
        </w:rPr>
        <w:t>h</w:t>
      </w:r>
      <w:r>
        <w:rPr>
          <w:rFonts w:ascii="Times New Roman" w:hAnsi="Times New Roman" w:cs="Times New Roman" w:hint="eastAsia"/>
        </w:rPr>
        <w:t>our</w:t>
      </w:r>
      <w:r w:rsidRPr="00F72C89">
        <w:rPr>
          <w:rFonts w:ascii="Times New Roman" w:hAnsi="Times New Roman" w:cs="Times New Roman"/>
        </w:rPr>
        <w:t xml:space="preserve"> dark–light cycle at 2</w:t>
      </w:r>
      <w:r>
        <w:rPr>
          <w:rFonts w:ascii="Times New Roman" w:hAnsi="Times New Roman" w:cs="Times New Roman"/>
        </w:rPr>
        <w:t>2</w:t>
      </w:r>
      <w:r w:rsidRPr="00F72C89">
        <w:rPr>
          <w:rFonts w:ascii="Times New Roman" w:hAnsi="Times New Roman" w:cs="Times New Roman"/>
        </w:rPr>
        <w:t xml:space="preserve"> °C</w:t>
      </w:r>
      <w:r>
        <w:rPr>
          <w:rFonts w:ascii="Times New Roman" w:hAnsi="Times New Roman" w:cs="Times New Roman"/>
        </w:rPr>
        <w:t xml:space="preserve"> for 3 weeks </w:t>
      </w:r>
      <w:r>
        <w:rPr>
          <w:rFonts w:ascii="Times New Roman" w:hAnsi="Times New Roman" w:cs="Times New Roman" w:hint="eastAsia"/>
        </w:rPr>
        <w:t>and</w:t>
      </w:r>
      <w:r>
        <w:rPr>
          <w:rFonts w:ascii="Times New Roman" w:hAnsi="Times New Roman" w:cs="Times New Roman"/>
        </w:rPr>
        <w:t xml:space="preserve"> used for </w:t>
      </w:r>
      <w:r w:rsidRPr="00CE2B5D">
        <w:rPr>
          <w:rFonts w:ascii="Times New Roman" w:hAnsi="Times New Roman" w:cs="Times New Roman"/>
        </w:rPr>
        <w:t>behavioral tests</w:t>
      </w:r>
      <w:r>
        <w:rPr>
          <w:rFonts w:ascii="Times New Roman" w:hAnsi="Times New Roman" w:cs="Times New Roman"/>
        </w:rPr>
        <w:t>. rA was intra-Cb injected 2 hours before the</w:t>
      </w:r>
      <w:r w:rsidRPr="005B74D3">
        <w:rPr>
          <w:rFonts w:ascii="Times New Roman" w:hAnsi="Times New Roman" w:cs="Times New Roman"/>
        </w:rPr>
        <w:t xml:space="preserve"> rotarod tests</w:t>
      </w:r>
      <w:r>
        <w:rPr>
          <w:rFonts w:ascii="Times New Roman" w:hAnsi="Times New Roman" w:cs="Times New Roman"/>
        </w:rPr>
        <w:t>. Next, m</w:t>
      </w:r>
      <w:r w:rsidRPr="001C28A3">
        <w:rPr>
          <w:rFonts w:ascii="Times New Roman" w:hAnsi="Times New Roman" w:cs="Times New Roman"/>
        </w:rPr>
        <w:t xml:space="preserve">ice received i.p. injections of 1.0 mg/kg CNO in sterile saline 20 min before the rotarod tests. After behavioral experiments, mice were perfused and the brains were collected and processed for mCitrine staining. </w:t>
      </w:r>
    </w:p>
    <w:p w14:paraId="1F5008E7" w14:textId="77777777" w:rsidR="00264A0D" w:rsidRPr="00E111DF" w:rsidRDefault="00264A0D" w:rsidP="00264A0D">
      <w:pPr>
        <w:spacing w:line="480" w:lineRule="auto"/>
        <w:rPr>
          <w:rFonts w:ascii="Times New Roman" w:hAnsi="Times New Roman" w:cs="Times New Roman"/>
        </w:rPr>
      </w:pPr>
      <w:r w:rsidRPr="00E111DF">
        <w:rPr>
          <w:rFonts w:ascii="Times New Roman" w:hAnsi="Times New Roman" w:cs="Times New Roman"/>
          <w:b/>
          <w:bCs/>
        </w:rPr>
        <w:lastRenderedPageBreak/>
        <w:t>Immunohistochemistry</w:t>
      </w:r>
      <w:r>
        <w:rPr>
          <w:rFonts w:ascii="Times New Roman" w:hAnsi="Times New Roman" w:cs="Times New Roman"/>
          <w:b/>
          <w:bCs/>
        </w:rPr>
        <w:t>.</w:t>
      </w:r>
      <w:r w:rsidRPr="00E111DF">
        <w:rPr>
          <w:rFonts w:ascii="Times New Roman" w:hAnsi="Times New Roman" w:cs="Times New Roman"/>
          <w:b/>
          <w:bCs/>
        </w:rPr>
        <w:t xml:space="preserve"> </w:t>
      </w:r>
      <w:r w:rsidRPr="00E111DF">
        <w:rPr>
          <w:rFonts w:ascii="Times New Roman" w:hAnsi="Times New Roman" w:cs="Times New Roman"/>
        </w:rPr>
        <w:t>The paraffin sections were dewaxed and antigen retrieval was conducted. Then the sections were treated with 3% H</w:t>
      </w:r>
      <w:r w:rsidRPr="00E111DF">
        <w:rPr>
          <w:rFonts w:ascii="Times New Roman" w:hAnsi="Times New Roman" w:cs="Times New Roman"/>
          <w:vertAlign w:val="subscript"/>
        </w:rPr>
        <w:t>2</w:t>
      </w:r>
      <w:r w:rsidRPr="00E111DF">
        <w:rPr>
          <w:rFonts w:ascii="Times New Roman" w:hAnsi="Times New Roman" w:cs="Times New Roman"/>
        </w:rPr>
        <w:t>O</w:t>
      </w:r>
      <w:r w:rsidRPr="00E111DF">
        <w:rPr>
          <w:rFonts w:ascii="Times New Roman" w:hAnsi="Times New Roman" w:cs="Times New Roman"/>
          <w:vertAlign w:val="subscript"/>
        </w:rPr>
        <w:t xml:space="preserve">2 </w:t>
      </w:r>
      <w:r w:rsidRPr="00E111DF">
        <w:rPr>
          <w:rFonts w:ascii="Times New Roman" w:hAnsi="Times New Roman" w:cs="Times New Roman"/>
        </w:rPr>
        <w:t xml:space="preserve">for 25min. Then, the slices were blocked and incubated with </w:t>
      </w:r>
      <w:r>
        <w:rPr>
          <w:rFonts w:ascii="Times New Roman" w:hAnsi="Times New Roman" w:cs="Times New Roman"/>
        </w:rPr>
        <w:t xml:space="preserve">c-Fos (Servicebio, China) </w:t>
      </w:r>
      <w:r w:rsidRPr="00E111DF">
        <w:rPr>
          <w:rFonts w:ascii="Times New Roman" w:hAnsi="Times New Roman" w:cs="Times New Roman"/>
        </w:rPr>
        <w:t xml:space="preserve">primary antibody and </w:t>
      </w:r>
      <w:r w:rsidRPr="001C066E">
        <w:rPr>
          <w:rFonts w:ascii="Times New Roman" w:hAnsi="Times New Roman" w:cs="Times New Roman"/>
        </w:rPr>
        <w:t>Horseradish Peroxidase</w:t>
      </w:r>
      <w:r>
        <w:rPr>
          <w:rFonts w:ascii="Times New Roman" w:hAnsi="Times New Roman" w:cs="Times New Roman"/>
        </w:rPr>
        <w:t xml:space="preserve"> (</w:t>
      </w:r>
      <w:r w:rsidRPr="00E111DF">
        <w:rPr>
          <w:rFonts w:ascii="Times New Roman" w:hAnsi="Times New Roman" w:cs="Times New Roman"/>
        </w:rPr>
        <w:t>HRP</w:t>
      </w:r>
      <w:r>
        <w:rPr>
          <w:rFonts w:ascii="Times New Roman" w:hAnsi="Times New Roman" w:cs="Times New Roman"/>
        </w:rPr>
        <w:t xml:space="preserve">)-labeled secondary antibody </w:t>
      </w:r>
      <w:r>
        <w:rPr>
          <w:rFonts w:ascii="Times New Roman" w:hAnsi="Times New Roman" w:cs="Times New Roman" w:hint="eastAsia"/>
        </w:rPr>
        <w:t>(</w:t>
      </w:r>
      <w:r>
        <w:rPr>
          <w:rFonts w:ascii="Times New Roman" w:hAnsi="Times New Roman" w:cs="Times New Roman"/>
        </w:rPr>
        <w:t xml:space="preserve">Servicebio, China). </w:t>
      </w:r>
      <w:r w:rsidRPr="00F432B6">
        <w:rPr>
          <w:rFonts w:ascii="Times New Roman" w:hAnsi="Times New Roman" w:cs="Times New Roman"/>
        </w:rPr>
        <w:t>Diaminobenzidine</w:t>
      </w:r>
      <w:r>
        <w:rPr>
          <w:rFonts w:ascii="Times New Roman" w:hAnsi="Times New Roman" w:cs="Times New Roman"/>
        </w:rPr>
        <w:t xml:space="preserve"> </w:t>
      </w:r>
      <w:r>
        <w:rPr>
          <w:rFonts w:ascii="Times New Roman" w:hAnsi="Times New Roman" w:cs="Times New Roman" w:hint="eastAsia"/>
        </w:rPr>
        <w:t>(</w:t>
      </w:r>
      <w:r>
        <w:rPr>
          <w:rFonts w:ascii="Times New Roman" w:hAnsi="Times New Roman" w:cs="Times New Roman"/>
        </w:rPr>
        <w:t xml:space="preserve">DAB) staining was carried out and the staining time was controlled under microscopy. </w:t>
      </w:r>
    </w:p>
    <w:p w14:paraId="4B1E93F8" w14:textId="24F29679" w:rsidR="00920827" w:rsidRDefault="00920827" w:rsidP="00920827">
      <w:pPr>
        <w:rPr>
          <w:rFonts w:ascii="Times New Roman" w:hAnsi="Times New Roman" w:cs="Times New Roman"/>
        </w:rPr>
      </w:pPr>
    </w:p>
    <w:p w14:paraId="098363FF" w14:textId="5E29FC0A" w:rsidR="001D396B" w:rsidRPr="001D396B" w:rsidRDefault="001D396B" w:rsidP="00920827">
      <w:pPr>
        <w:rPr>
          <w:rFonts w:ascii="Times New Roman" w:hAnsi="Times New Roman" w:cs="Times New Roman"/>
          <w:b/>
          <w:bCs/>
        </w:rPr>
      </w:pPr>
      <w:r w:rsidRPr="001D396B">
        <w:rPr>
          <w:rFonts w:ascii="Times New Roman" w:hAnsi="Times New Roman" w:cs="Times New Roman" w:hint="eastAsia"/>
          <w:b/>
          <w:bCs/>
        </w:rPr>
        <w:t>R</w:t>
      </w:r>
      <w:r w:rsidRPr="001D396B">
        <w:rPr>
          <w:rFonts w:ascii="Times New Roman" w:hAnsi="Times New Roman" w:cs="Times New Roman"/>
          <w:b/>
          <w:bCs/>
        </w:rPr>
        <w:t>eference</w:t>
      </w:r>
      <w:r>
        <w:rPr>
          <w:rFonts w:ascii="Times New Roman" w:hAnsi="Times New Roman" w:cs="Times New Roman"/>
          <w:b/>
          <w:bCs/>
        </w:rPr>
        <w:t>s</w:t>
      </w:r>
    </w:p>
    <w:p w14:paraId="4831F2E2" w14:textId="77777777" w:rsidR="001D396B" w:rsidRPr="001D396B" w:rsidRDefault="001D396B" w:rsidP="001D396B">
      <w:pPr>
        <w:pStyle w:val="1"/>
      </w:pPr>
      <w:r>
        <w:fldChar w:fldCharType="begin"/>
      </w:r>
      <w:r>
        <w:instrText xml:space="preserve"> ADDIN ZOTERO_BIBL {"uncited":[],"omitted":[],"custom":[]} CSL_BIBLIOGRAPHY </w:instrText>
      </w:r>
      <w:r>
        <w:fldChar w:fldCharType="separate"/>
      </w:r>
      <w:r w:rsidRPr="001D396B">
        <w:t xml:space="preserve">1. </w:t>
      </w:r>
      <w:r w:rsidRPr="001D396B">
        <w:tab/>
        <w:t xml:space="preserve">Eltokhi A, Kurpiers B, Pitzer C. Comprehensive characterization of motor and coordination functions in three adolescent wild-type mouse strains. </w:t>
      </w:r>
      <w:r w:rsidRPr="001D396B">
        <w:rPr>
          <w:i/>
          <w:iCs/>
        </w:rPr>
        <w:t>Sci Rep</w:t>
      </w:r>
      <w:r w:rsidRPr="001D396B">
        <w:t xml:space="preserve"> 2021;</w:t>
      </w:r>
      <w:r w:rsidRPr="001D396B">
        <w:rPr>
          <w:b/>
          <w:bCs/>
        </w:rPr>
        <w:t>11</w:t>
      </w:r>
      <w:r w:rsidRPr="001D396B">
        <w:t>:6497.</w:t>
      </w:r>
    </w:p>
    <w:p w14:paraId="3F3FA8AF" w14:textId="77777777" w:rsidR="001D396B" w:rsidRPr="001D396B" w:rsidRDefault="001D396B" w:rsidP="001D396B">
      <w:pPr>
        <w:pStyle w:val="1"/>
      </w:pPr>
      <w:r w:rsidRPr="001D396B">
        <w:t xml:space="preserve">2. </w:t>
      </w:r>
      <w:r w:rsidRPr="001D396B">
        <w:tab/>
        <w:t xml:space="preserve">Ji YR, Tona Y, Wafa T, Christman ME, Tourney ED, Jiang T </w:t>
      </w:r>
      <w:r w:rsidRPr="001D396B">
        <w:rPr>
          <w:i/>
          <w:iCs/>
        </w:rPr>
        <w:t>et al.</w:t>
      </w:r>
      <w:r w:rsidRPr="001D396B">
        <w:t xml:space="preserve"> Function of bidirectional sensitivity in the otolith organs established by transcription factor Emx2. </w:t>
      </w:r>
      <w:r w:rsidRPr="001D396B">
        <w:rPr>
          <w:i/>
          <w:iCs/>
        </w:rPr>
        <w:t>Nat Commun</w:t>
      </w:r>
      <w:r w:rsidRPr="001D396B">
        <w:t xml:space="preserve"> 2022;</w:t>
      </w:r>
      <w:r w:rsidRPr="001D396B">
        <w:rPr>
          <w:b/>
          <w:bCs/>
        </w:rPr>
        <w:t>13</w:t>
      </w:r>
      <w:r w:rsidRPr="001D396B">
        <w:t>:6330.</w:t>
      </w:r>
    </w:p>
    <w:p w14:paraId="08372096" w14:textId="77777777" w:rsidR="001D396B" w:rsidRPr="001D396B" w:rsidRDefault="001D396B" w:rsidP="001D396B">
      <w:pPr>
        <w:pStyle w:val="1"/>
      </w:pPr>
      <w:r w:rsidRPr="001D396B">
        <w:t xml:space="preserve">3. </w:t>
      </w:r>
      <w:r w:rsidRPr="001D396B">
        <w:tab/>
        <w:t xml:space="preserve">Jiao X, Zhang Y, Li W, Zhou X, Chu W, Li Y </w:t>
      </w:r>
      <w:r w:rsidRPr="001D396B">
        <w:rPr>
          <w:i/>
          <w:iCs/>
        </w:rPr>
        <w:t>et al.</w:t>
      </w:r>
      <w:r w:rsidRPr="001D396B">
        <w:t xml:space="preserve"> HIF-1α inhibition attenuates severity of Achilles tendinopathy by blocking NF-κB and MAPK pathways. </w:t>
      </w:r>
      <w:r w:rsidRPr="001D396B">
        <w:rPr>
          <w:i/>
          <w:iCs/>
        </w:rPr>
        <w:t>Int Immunopharmacol</w:t>
      </w:r>
      <w:r w:rsidRPr="001D396B">
        <w:t xml:space="preserve"> 2022;</w:t>
      </w:r>
      <w:r w:rsidRPr="001D396B">
        <w:rPr>
          <w:b/>
          <w:bCs/>
        </w:rPr>
        <w:t>106</w:t>
      </w:r>
      <w:r w:rsidRPr="001D396B">
        <w:t>:108543.</w:t>
      </w:r>
    </w:p>
    <w:p w14:paraId="45E9DA42" w14:textId="77777777" w:rsidR="001D396B" w:rsidRPr="001D396B" w:rsidRDefault="001D396B" w:rsidP="001D396B">
      <w:pPr>
        <w:pStyle w:val="1"/>
      </w:pPr>
      <w:r w:rsidRPr="001D396B">
        <w:t xml:space="preserve">4. </w:t>
      </w:r>
      <w:r w:rsidRPr="001D396B">
        <w:tab/>
        <w:t xml:space="preserve">Jiao X, Wang Z, Li Y, Wang T, Xu C, Zhou X </w:t>
      </w:r>
      <w:r w:rsidRPr="001D396B">
        <w:rPr>
          <w:i/>
          <w:iCs/>
        </w:rPr>
        <w:t>et al.</w:t>
      </w:r>
      <w:r w:rsidRPr="001D396B">
        <w:t xml:space="preserve"> Fullerenol inhibits tendinopathy by alleviating inflammation. </w:t>
      </w:r>
      <w:r w:rsidRPr="001D396B">
        <w:rPr>
          <w:i/>
          <w:iCs/>
        </w:rPr>
        <w:t>Front Bioeng Biotechnol</w:t>
      </w:r>
      <w:r w:rsidRPr="001D396B">
        <w:t xml:space="preserve"> 2023;</w:t>
      </w:r>
      <w:r w:rsidRPr="001D396B">
        <w:rPr>
          <w:b/>
          <w:bCs/>
        </w:rPr>
        <w:t>11</w:t>
      </w:r>
      <w:r w:rsidRPr="001D396B">
        <w:t>:1171360.</w:t>
      </w:r>
    </w:p>
    <w:p w14:paraId="3766DF8F" w14:textId="77777777" w:rsidR="001D396B" w:rsidRPr="001D396B" w:rsidRDefault="001D396B" w:rsidP="001D396B">
      <w:pPr>
        <w:pStyle w:val="1"/>
      </w:pPr>
      <w:r w:rsidRPr="001D396B">
        <w:t xml:space="preserve">5. </w:t>
      </w:r>
      <w:r w:rsidRPr="001D396B">
        <w:tab/>
        <w:t xml:space="preserve">Cheng C, Wang X, Jiang Y, Li Y, Liao Z, Li W </w:t>
      </w:r>
      <w:r w:rsidRPr="001D396B">
        <w:rPr>
          <w:i/>
          <w:iCs/>
        </w:rPr>
        <w:t>et al.</w:t>
      </w:r>
      <w:r w:rsidRPr="001D396B">
        <w:t xml:space="preserve"> Recombinant Annexin A2 Administration Improves Neurological Outcomes After Traumatic Brain Injury in Mice. </w:t>
      </w:r>
      <w:r w:rsidRPr="001D396B">
        <w:rPr>
          <w:i/>
          <w:iCs/>
        </w:rPr>
        <w:t>Front Pharmacol</w:t>
      </w:r>
      <w:r w:rsidRPr="001D396B">
        <w:t xml:space="preserve"> 2021;</w:t>
      </w:r>
      <w:r w:rsidRPr="001D396B">
        <w:rPr>
          <w:b/>
          <w:bCs/>
        </w:rPr>
        <w:t>12</w:t>
      </w:r>
      <w:r w:rsidRPr="001D396B">
        <w:t>:708469.</w:t>
      </w:r>
    </w:p>
    <w:p w14:paraId="60246BDC" w14:textId="6ECDB9CB" w:rsidR="001D396B" w:rsidRPr="00920827" w:rsidRDefault="001D396B" w:rsidP="00920827">
      <w:pPr>
        <w:rPr>
          <w:rFonts w:ascii="Times New Roman" w:hAnsi="Times New Roman" w:cs="Times New Roman"/>
        </w:rPr>
      </w:pPr>
      <w:r>
        <w:rPr>
          <w:rFonts w:ascii="Times New Roman" w:hAnsi="Times New Roman" w:cs="Times New Roman"/>
        </w:rPr>
        <w:fldChar w:fldCharType="end"/>
      </w:r>
    </w:p>
    <w:sectPr w:rsidR="001D396B" w:rsidRPr="00920827" w:rsidSect="008004F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bordersDoNotSurroundHeader/>
  <w:bordersDoNotSurroundFooter/>
  <w:hideSpellingErrors/>
  <w:hideGrammaticalError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827"/>
    <w:rsid w:val="00026216"/>
    <w:rsid w:val="00026922"/>
    <w:rsid w:val="00032C0F"/>
    <w:rsid w:val="0005605F"/>
    <w:rsid w:val="00061BF8"/>
    <w:rsid w:val="000646F7"/>
    <w:rsid w:val="0006583F"/>
    <w:rsid w:val="0006589C"/>
    <w:rsid w:val="00070EFB"/>
    <w:rsid w:val="00070F12"/>
    <w:rsid w:val="00084859"/>
    <w:rsid w:val="00087830"/>
    <w:rsid w:val="0009221B"/>
    <w:rsid w:val="000929D6"/>
    <w:rsid w:val="00092F8C"/>
    <w:rsid w:val="00093BE2"/>
    <w:rsid w:val="000962B3"/>
    <w:rsid w:val="00096F32"/>
    <w:rsid w:val="000A5FAE"/>
    <w:rsid w:val="000B4DED"/>
    <w:rsid w:val="000C20CF"/>
    <w:rsid w:val="000C5DCB"/>
    <w:rsid w:val="000C7C85"/>
    <w:rsid w:val="000D7B6D"/>
    <w:rsid w:val="000E3B49"/>
    <w:rsid w:val="000F0024"/>
    <w:rsid w:val="0010305E"/>
    <w:rsid w:val="00113369"/>
    <w:rsid w:val="00113FD9"/>
    <w:rsid w:val="001163B6"/>
    <w:rsid w:val="00116CB9"/>
    <w:rsid w:val="00122040"/>
    <w:rsid w:val="0012240F"/>
    <w:rsid w:val="0012395A"/>
    <w:rsid w:val="00134CD8"/>
    <w:rsid w:val="00137ECC"/>
    <w:rsid w:val="00163499"/>
    <w:rsid w:val="00166D5D"/>
    <w:rsid w:val="00176A62"/>
    <w:rsid w:val="00194212"/>
    <w:rsid w:val="0019585C"/>
    <w:rsid w:val="001971D6"/>
    <w:rsid w:val="001B5785"/>
    <w:rsid w:val="001C2292"/>
    <w:rsid w:val="001C26F3"/>
    <w:rsid w:val="001C27AB"/>
    <w:rsid w:val="001D396B"/>
    <w:rsid w:val="002008EB"/>
    <w:rsid w:val="002133F3"/>
    <w:rsid w:val="0022437F"/>
    <w:rsid w:val="00225C4E"/>
    <w:rsid w:val="00232422"/>
    <w:rsid w:val="002365A7"/>
    <w:rsid w:val="00236C62"/>
    <w:rsid w:val="00241D14"/>
    <w:rsid w:val="00244899"/>
    <w:rsid w:val="00251AA0"/>
    <w:rsid w:val="00255B89"/>
    <w:rsid w:val="00260350"/>
    <w:rsid w:val="00264A0D"/>
    <w:rsid w:val="00282212"/>
    <w:rsid w:val="002914BC"/>
    <w:rsid w:val="002952E1"/>
    <w:rsid w:val="0029711A"/>
    <w:rsid w:val="0029795B"/>
    <w:rsid w:val="002A250B"/>
    <w:rsid w:val="002A3732"/>
    <w:rsid w:val="002A7F18"/>
    <w:rsid w:val="002B091D"/>
    <w:rsid w:val="002B393E"/>
    <w:rsid w:val="002C4772"/>
    <w:rsid w:val="002C602E"/>
    <w:rsid w:val="002E70C1"/>
    <w:rsid w:val="002F4F8A"/>
    <w:rsid w:val="00307EA1"/>
    <w:rsid w:val="00315C12"/>
    <w:rsid w:val="00317271"/>
    <w:rsid w:val="003234AE"/>
    <w:rsid w:val="003238D6"/>
    <w:rsid w:val="00331AA0"/>
    <w:rsid w:val="00332185"/>
    <w:rsid w:val="003404B2"/>
    <w:rsid w:val="00342DD1"/>
    <w:rsid w:val="0035002B"/>
    <w:rsid w:val="0035331D"/>
    <w:rsid w:val="00361076"/>
    <w:rsid w:val="00374039"/>
    <w:rsid w:val="003760A9"/>
    <w:rsid w:val="003972A9"/>
    <w:rsid w:val="003B15F1"/>
    <w:rsid w:val="003B35F0"/>
    <w:rsid w:val="003B75ED"/>
    <w:rsid w:val="003C323F"/>
    <w:rsid w:val="003C5196"/>
    <w:rsid w:val="003D2CD4"/>
    <w:rsid w:val="003E2677"/>
    <w:rsid w:val="00407DD1"/>
    <w:rsid w:val="00413356"/>
    <w:rsid w:val="004355B9"/>
    <w:rsid w:val="00436ECF"/>
    <w:rsid w:val="00441C8F"/>
    <w:rsid w:val="00453736"/>
    <w:rsid w:val="00454308"/>
    <w:rsid w:val="0045725E"/>
    <w:rsid w:val="00463E1F"/>
    <w:rsid w:val="004670A3"/>
    <w:rsid w:val="004772FA"/>
    <w:rsid w:val="0048297C"/>
    <w:rsid w:val="00482E67"/>
    <w:rsid w:val="00492C17"/>
    <w:rsid w:val="00492CBD"/>
    <w:rsid w:val="004A0FD6"/>
    <w:rsid w:val="004A769A"/>
    <w:rsid w:val="004B626D"/>
    <w:rsid w:val="004D0650"/>
    <w:rsid w:val="004D0FC3"/>
    <w:rsid w:val="004D24AF"/>
    <w:rsid w:val="004D3158"/>
    <w:rsid w:val="004E39E0"/>
    <w:rsid w:val="004F3F15"/>
    <w:rsid w:val="00502DC4"/>
    <w:rsid w:val="00515D49"/>
    <w:rsid w:val="005248FC"/>
    <w:rsid w:val="005252AB"/>
    <w:rsid w:val="00525779"/>
    <w:rsid w:val="00527BCF"/>
    <w:rsid w:val="0053678A"/>
    <w:rsid w:val="00545A3E"/>
    <w:rsid w:val="00565C72"/>
    <w:rsid w:val="00565F18"/>
    <w:rsid w:val="005703CE"/>
    <w:rsid w:val="00576268"/>
    <w:rsid w:val="005778B3"/>
    <w:rsid w:val="00580312"/>
    <w:rsid w:val="00583152"/>
    <w:rsid w:val="0058649C"/>
    <w:rsid w:val="0058733B"/>
    <w:rsid w:val="005A1839"/>
    <w:rsid w:val="005B27F9"/>
    <w:rsid w:val="005B3D5B"/>
    <w:rsid w:val="005C00F3"/>
    <w:rsid w:val="005C0BD6"/>
    <w:rsid w:val="005D05B4"/>
    <w:rsid w:val="005E1BAD"/>
    <w:rsid w:val="005E4DED"/>
    <w:rsid w:val="005E6AC2"/>
    <w:rsid w:val="00601E8B"/>
    <w:rsid w:val="00603575"/>
    <w:rsid w:val="006100D4"/>
    <w:rsid w:val="00621236"/>
    <w:rsid w:val="00621B81"/>
    <w:rsid w:val="00624233"/>
    <w:rsid w:val="00626318"/>
    <w:rsid w:val="006265C4"/>
    <w:rsid w:val="00636CE6"/>
    <w:rsid w:val="00640859"/>
    <w:rsid w:val="00645261"/>
    <w:rsid w:val="0065166F"/>
    <w:rsid w:val="0066171B"/>
    <w:rsid w:val="00661F8D"/>
    <w:rsid w:val="00662EBB"/>
    <w:rsid w:val="006633E1"/>
    <w:rsid w:val="006811A7"/>
    <w:rsid w:val="0069068C"/>
    <w:rsid w:val="006A66D3"/>
    <w:rsid w:val="006B4B07"/>
    <w:rsid w:val="006C27D0"/>
    <w:rsid w:val="006F2D0E"/>
    <w:rsid w:val="00710D2F"/>
    <w:rsid w:val="007164E1"/>
    <w:rsid w:val="0073365B"/>
    <w:rsid w:val="00735284"/>
    <w:rsid w:val="00746C74"/>
    <w:rsid w:val="0076772B"/>
    <w:rsid w:val="00775DBA"/>
    <w:rsid w:val="007A06BB"/>
    <w:rsid w:val="007B2CEF"/>
    <w:rsid w:val="007B3E23"/>
    <w:rsid w:val="007B61D0"/>
    <w:rsid w:val="007C6A6D"/>
    <w:rsid w:val="007D2AE0"/>
    <w:rsid w:val="007E290F"/>
    <w:rsid w:val="007F289B"/>
    <w:rsid w:val="008004F9"/>
    <w:rsid w:val="008012CB"/>
    <w:rsid w:val="00801558"/>
    <w:rsid w:val="00805474"/>
    <w:rsid w:val="00806B49"/>
    <w:rsid w:val="00813236"/>
    <w:rsid w:val="00817C2B"/>
    <w:rsid w:val="00822B94"/>
    <w:rsid w:val="00831431"/>
    <w:rsid w:val="008360C7"/>
    <w:rsid w:val="00850343"/>
    <w:rsid w:val="00852BC7"/>
    <w:rsid w:val="0085464A"/>
    <w:rsid w:val="00857785"/>
    <w:rsid w:val="00870CBF"/>
    <w:rsid w:val="008A1DB8"/>
    <w:rsid w:val="008B58D2"/>
    <w:rsid w:val="008C13C9"/>
    <w:rsid w:val="008D4CDD"/>
    <w:rsid w:val="008D7BDD"/>
    <w:rsid w:val="008E453A"/>
    <w:rsid w:val="008E506C"/>
    <w:rsid w:val="008F37A3"/>
    <w:rsid w:val="008F5935"/>
    <w:rsid w:val="00913F1D"/>
    <w:rsid w:val="009141FD"/>
    <w:rsid w:val="00916599"/>
    <w:rsid w:val="00920827"/>
    <w:rsid w:val="009212D2"/>
    <w:rsid w:val="00931B6D"/>
    <w:rsid w:val="00934F70"/>
    <w:rsid w:val="00971B3F"/>
    <w:rsid w:val="00974A68"/>
    <w:rsid w:val="009865E4"/>
    <w:rsid w:val="00986E7F"/>
    <w:rsid w:val="0098734E"/>
    <w:rsid w:val="009933BF"/>
    <w:rsid w:val="009A0967"/>
    <w:rsid w:val="009A3AAB"/>
    <w:rsid w:val="009A53B1"/>
    <w:rsid w:val="009B5413"/>
    <w:rsid w:val="009C2D7B"/>
    <w:rsid w:val="009C39C5"/>
    <w:rsid w:val="009C7E7C"/>
    <w:rsid w:val="009D47B9"/>
    <w:rsid w:val="009D4C1E"/>
    <w:rsid w:val="009D6BDC"/>
    <w:rsid w:val="009E0563"/>
    <w:rsid w:val="009E20A6"/>
    <w:rsid w:val="009F0C70"/>
    <w:rsid w:val="00A155D3"/>
    <w:rsid w:val="00A311B6"/>
    <w:rsid w:val="00A319A2"/>
    <w:rsid w:val="00A32384"/>
    <w:rsid w:val="00A45401"/>
    <w:rsid w:val="00A45F24"/>
    <w:rsid w:val="00A4785F"/>
    <w:rsid w:val="00A5042F"/>
    <w:rsid w:val="00A603A5"/>
    <w:rsid w:val="00A7352F"/>
    <w:rsid w:val="00A74A6D"/>
    <w:rsid w:val="00A75415"/>
    <w:rsid w:val="00A772D2"/>
    <w:rsid w:val="00A80C9D"/>
    <w:rsid w:val="00A96008"/>
    <w:rsid w:val="00AA5803"/>
    <w:rsid w:val="00AB5974"/>
    <w:rsid w:val="00AC138F"/>
    <w:rsid w:val="00AC149E"/>
    <w:rsid w:val="00AC1CC6"/>
    <w:rsid w:val="00AC5846"/>
    <w:rsid w:val="00AC73CB"/>
    <w:rsid w:val="00AF45DC"/>
    <w:rsid w:val="00B060F6"/>
    <w:rsid w:val="00B074FC"/>
    <w:rsid w:val="00B351BC"/>
    <w:rsid w:val="00B410B7"/>
    <w:rsid w:val="00B605E0"/>
    <w:rsid w:val="00B631E5"/>
    <w:rsid w:val="00B70F95"/>
    <w:rsid w:val="00B77BAF"/>
    <w:rsid w:val="00B93CE5"/>
    <w:rsid w:val="00BA3443"/>
    <w:rsid w:val="00BA4039"/>
    <w:rsid w:val="00BA540A"/>
    <w:rsid w:val="00BA7EBD"/>
    <w:rsid w:val="00BC3618"/>
    <w:rsid w:val="00BC52E5"/>
    <w:rsid w:val="00BD06A4"/>
    <w:rsid w:val="00BD3667"/>
    <w:rsid w:val="00BD372F"/>
    <w:rsid w:val="00BE5990"/>
    <w:rsid w:val="00C02E14"/>
    <w:rsid w:val="00C11678"/>
    <w:rsid w:val="00C13CAD"/>
    <w:rsid w:val="00C24F69"/>
    <w:rsid w:val="00C26AF1"/>
    <w:rsid w:val="00C33C8D"/>
    <w:rsid w:val="00C363D9"/>
    <w:rsid w:val="00C65A76"/>
    <w:rsid w:val="00C82340"/>
    <w:rsid w:val="00C823C4"/>
    <w:rsid w:val="00C92123"/>
    <w:rsid w:val="00CA1B93"/>
    <w:rsid w:val="00CA3AF7"/>
    <w:rsid w:val="00CB050F"/>
    <w:rsid w:val="00CB2F45"/>
    <w:rsid w:val="00CB7160"/>
    <w:rsid w:val="00CC3AD1"/>
    <w:rsid w:val="00CE5278"/>
    <w:rsid w:val="00CE5D79"/>
    <w:rsid w:val="00CE79CA"/>
    <w:rsid w:val="00CF561E"/>
    <w:rsid w:val="00CF7602"/>
    <w:rsid w:val="00CF78AD"/>
    <w:rsid w:val="00D127B1"/>
    <w:rsid w:val="00D13AE2"/>
    <w:rsid w:val="00D17EBD"/>
    <w:rsid w:val="00D20D0C"/>
    <w:rsid w:val="00D32111"/>
    <w:rsid w:val="00D34CEF"/>
    <w:rsid w:val="00D4450D"/>
    <w:rsid w:val="00D512DA"/>
    <w:rsid w:val="00D5559D"/>
    <w:rsid w:val="00D567E7"/>
    <w:rsid w:val="00D56D59"/>
    <w:rsid w:val="00D72ACF"/>
    <w:rsid w:val="00DA3ABC"/>
    <w:rsid w:val="00DA796B"/>
    <w:rsid w:val="00DB1509"/>
    <w:rsid w:val="00DD2798"/>
    <w:rsid w:val="00DE329E"/>
    <w:rsid w:val="00DE4520"/>
    <w:rsid w:val="00DF224B"/>
    <w:rsid w:val="00E015D1"/>
    <w:rsid w:val="00E07EF7"/>
    <w:rsid w:val="00E15513"/>
    <w:rsid w:val="00E42C3C"/>
    <w:rsid w:val="00E5119D"/>
    <w:rsid w:val="00E53F50"/>
    <w:rsid w:val="00E6235E"/>
    <w:rsid w:val="00E7638F"/>
    <w:rsid w:val="00E82806"/>
    <w:rsid w:val="00EA299E"/>
    <w:rsid w:val="00EB4189"/>
    <w:rsid w:val="00EC07A6"/>
    <w:rsid w:val="00EF6784"/>
    <w:rsid w:val="00EF7614"/>
    <w:rsid w:val="00F054CF"/>
    <w:rsid w:val="00F064F9"/>
    <w:rsid w:val="00F13BF4"/>
    <w:rsid w:val="00F13FE1"/>
    <w:rsid w:val="00F265D0"/>
    <w:rsid w:val="00F35F7B"/>
    <w:rsid w:val="00F410B6"/>
    <w:rsid w:val="00F41653"/>
    <w:rsid w:val="00F42D07"/>
    <w:rsid w:val="00F51FCE"/>
    <w:rsid w:val="00F533CF"/>
    <w:rsid w:val="00F55464"/>
    <w:rsid w:val="00F5685E"/>
    <w:rsid w:val="00F85814"/>
    <w:rsid w:val="00F87684"/>
    <w:rsid w:val="00FB03B6"/>
    <w:rsid w:val="00FB1943"/>
    <w:rsid w:val="00FB1E55"/>
    <w:rsid w:val="00FC19A7"/>
    <w:rsid w:val="00FC5F40"/>
    <w:rsid w:val="00FD1570"/>
    <w:rsid w:val="00FE135C"/>
    <w:rsid w:val="00FE5038"/>
    <w:rsid w:val="00FE78C2"/>
    <w:rsid w:val="00FF2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0A873584"/>
  <w15:chartTrackingRefBased/>
  <w15:docId w15:val="{66F7EF57-12FB-ED4E-A97A-B3130C893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书目1"/>
    <w:basedOn w:val="a"/>
    <w:link w:val="Bibliography"/>
    <w:rsid w:val="001D396B"/>
    <w:pPr>
      <w:tabs>
        <w:tab w:val="left" w:pos="380"/>
      </w:tabs>
      <w:spacing w:after="240"/>
      <w:ind w:left="384" w:hanging="384"/>
    </w:pPr>
    <w:rPr>
      <w:rFonts w:ascii="Times New Roman" w:hAnsi="Times New Roman" w:cs="Times New Roman"/>
    </w:rPr>
  </w:style>
  <w:style w:type="character" w:customStyle="1" w:styleId="Bibliography">
    <w:name w:val="Bibliography 字符"/>
    <w:basedOn w:val="a0"/>
    <w:link w:val="1"/>
    <w:rsid w:val="001D396B"/>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567524">
      <w:bodyDiv w:val="1"/>
      <w:marLeft w:val="0"/>
      <w:marRight w:val="0"/>
      <w:marTop w:val="0"/>
      <w:marBottom w:val="0"/>
      <w:divBdr>
        <w:top w:val="none" w:sz="0" w:space="0" w:color="auto"/>
        <w:left w:val="none" w:sz="0" w:space="0" w:color="auto"/>
        <w:bottom w:val="none" w:sz="0" w:space="0" w:color="auto"/>
        <w:right w:val="none" w:sz="0" w:space="0" w:color="auto"/>
      </w:divBdr>
    </w:div>
    <w:div w:id="874999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5565</Words>
  <Characters>30279</Characters>
  <Application>Microsoft Office Word</Application>
  <DocSecurity>0</DocSecurity>
  <Lines>426</Lines>
  <Paragraphs>83</Paragraphs>
  <ScaleCrop>false</ScaleCrop>
  <Company/>
  <LinksUpToDate>false</LinksUpToDate>
  <CharactersWithSpaces>35761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User</dc:creator>
  <cp:keywords/>
  <dc:description/>
  <cp:lastModifiedBy>Office User</cp:lastModifiedBy>
  <cp:revision>2</cp:revision>
  <dcterms:created xsi:type="dcterms:W3CDTF">2025-09-27T03:57:00Z</dcterms:created>
  <dcterms:modified xsi:type="dcterms:W3CDTF">2025-09-27T03:57:00Z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id="oiA2q166"/&gt;&lt;style id="http://www.zotero.org/styles/journal-of-cachexia-sarcopenia-and-muscle" hasBibliography="1" bibliographyStyleHasBeenSet="1"/&gt;&lt;prefs&gt;&lt;pref name="fieldType" value="Field"/&gt;&lt;/p</vt:lpwstr>
  </property>
  <property fmtid="{D5CDD505-2E9C-101B-9397-08002B2CF9AE}" pid="3" name="ZOTERO_PREF_2">
    <vt:lpwstr>refs&gt;&lt;/data&gt;</vt:lpwstr>
  </property>
</Properties>
</file>