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82" w:type="dxa"/>
        <w:tblInd w:w="10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160"/>
        <w:gridCol w:w="776"/>
        <w:gridCol w:w="1066"/>
        <w:gridCol w:w="1066"/>
        <w:gridCol w:w="1360"/>
        <w:gridCol w:w="1654"/>
      </w:tblGrid>
      <w:tr w:rsidR="00D009F9" w:rsidRPr="0052771D" w14:paraId="5FCE62B6" w14:textId="77777777" w:rsidTr="00C52ED2">
        <w:trPr>
          <w:trHeight w:val="320"/>
        </w:trPr>
        <w:tc>
          <w:tcPr>
            <w:tcW w:w="8082" w:type="dxa"/>
            <w:gridSpan w:val="6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1AFC967" w14:textId="1166B737" w:rsidR="00D009F9" w:rsidRPr="0052771D" w:rsidRDefault="008817B8" w:rsidP="00C52ED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Appendix</w:t>
            </w:r>
            <w:r w:rsidR="00D009F9" w:rsidRPr="00833B9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Table A. </w:t>
            </w:r>
            <w:r w:rsidR="00D009F9" w:rsidRPr="00833B9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Model</w:t>
            </w:r>
            <w:r w:rsidR="00D009F9" w:rsidRPr="0052771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fit information for competing latent class models</w:t>
            </w:r>
          </w:p>
        </w:tc>
      </w:tr>
      <w:tr w:rsidR="00D009F9" w:rsidRPr="0052771D" w14:paraId="1EBA5ED4" w14:textId="77777777" w:rsidTr="00C52ED2">
        <w:trPr>
          <w:trHeight w:val="320"/>
        </w:trPr>
        <w:tc>
          <w:tcPr>
            <w:tcW w:w="21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ADC859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Number of classes</w:t>
            </w:r>
          </w:p>
        </w:tc>
        <w:tc>
          <w:tcPr>
            <w:tcW w:w="7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EBA4D9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df</w:t>
            </w:r>
            <w:proofErr w:type="spellEnd"/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1FDA3E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AIC</w:t>
            </w:r>
          </w:p>
        </w:tc>
        <w:tc>
          <w:tcPr>
            <w:tcW w:w="10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46C52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BIC 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C3991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aBIC</w:t>
            </w:r>
            <w:proofErr w:type="spellEnd"/>
          </w:p>
        </w:tc>
        <w:tc>
          <w:tcPr>
            <w:tcW w:w="16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F936DC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Entropy</w:t>
            </w:r>
          </w:p>
        </w:tc>
      </w:tr>
      <w:tr w:rsidR="00D009F9" w:rsidRPr="0052771D" w14:paraId="389579B5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BABD" w14:textId="77777777" w:rsidR="00D009F9" w:rsidRPr="00A859DC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CC8B0" w14:textId="77777777" w:rsidR="00D009F9" w:rsidRPr="00A859DC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238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BF4A8" w14:textId="77777777" w:rsidR="00D009F9" w:rsidRPr="00A859DC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3950.84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5C074" w14:textId="77777777" w:rsidR="00D009F9" w:rsidRPr="00A859DC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4017.07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4D983" w14:textId="77777777" w:rsidR="00D009F9" w:rsidRPr="00A859DC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4017.07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95958" w14:textId="77777777" w:rsidR="00D009F9" w:rsidRPr="00A859DC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859D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0.53</w:t>
            </w:r>
          </w:p>
        </w:tc>
      </w:tr>
      <w:tr w:rsidR="00D009F9" w:rsidRPr="0052771D" w14:paraId="6B3AA50E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EE71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A4F25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B4670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3114.45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A043D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3298.36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171EC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3215.74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C5BCD" w14:textId="77777777" w:rsidR="00D009F9" w:rsidRPr="00A05D2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05D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0.78</w:t>
            </w:r>
          </w:p>
        </w:tc>
      </w:tr>
      <w:tr w:rsidR="00D009F9" w:rsidRPr="0052771D" w14:paraId="5E96DF1F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0545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5F338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08C4E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2252.55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34175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2500.13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31D64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2388.90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B50C7" w14:textId="77777777" w:rsidR="00D009F9" w:rsidRPr="00A05D2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05D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0.75</w:t>
            </w:r>
          </w:p>
        </w:tc>
      </w:tr>
      <w:tr w:rsidR="00D009F9" w:rsidRPr="0052771D" w14:paraId="10F48D4A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CFA99A0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48883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5C6F5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1610.57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E75C6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1921.81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925CA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1781.99</w:t>
            </w:r>
          </w:p>
        </w:tc>
        <w:tc>
          <w:tcPr>
            <w:tcW w:w="165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DEB8FB3" w14:textId="77777777" w:rsidR="00D009F9" w:rsidRPr="00A05D2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05D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0.79</w:t>
            </w:r>
          </w:p>
        </w:tc>
      </w:tr>
      <w:tr w:rsidR="00D009F9" w:rsidRPr="0052771D" w14:paraId="012747B1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DCF965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8634C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618A6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1416.10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C816E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1791.00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E2CBC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1622.58</w:t>
            </w:r>
          </w:p>
        </w:tc>
        <w:tc>
          <w:tcPr>
            <w:tcW w:w="165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FD6DE9F" w14:textId="77777777" w:rsidR="00D009F9" w:rsidRPr="00A05D2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05D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0.80</w:t>
            </w:r>
          </w:p>
        </w:tc>
      </w:tr>
      <w:tr w:rsidR="00D009F9" w:rsidRPr="0052771D" w14:paraId="635ADFB8" w14:textId="77777777" w:rsidTr="00C52ED2">
        <w:trPr>
          <w:trHeight w:val="310"/>
        </w:trPr>
        <w:tc>
          <w:tcPr>
            <w:tcW w:w="216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AF6012E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81E2D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A68D5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1205.72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248DF7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1644.29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72DB9" w14:textId="77777777" w:rsidR="00D009F9" w:rsidRPr="0052771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1447.26</w:t>
            </w:r>
          </w:p>
        </w:tc>
        <w:tc>
          <w:tcPr>
            <w:tcW w:w="1654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A51E8BF" w14:textId="77777777" w:rsidR="00D009F9" w:rsidRPr="00A05D2D" w:rsidRDefault="00D009F9" w:rsidP="00C52E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05D2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0.82</w:t>
            </w:r>
          </w:p>
        </w:tc>
      </w:tr>
      <w:tr w:rsidR="00D009F9" w:rsidRPr="0052771D" w14:paraId="76F66EE9" w14:textId="77777777" w:rsidTr="00D009F9">
        <w:trPr>
          <w:trHeight w:val="450"/>
        </w:trPr>
        <w:tc>
          <w:tcPr>
            <w:tcW w:w="8082" w:type="dxa"/>
            <w:gridSpan w:val="6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0458B1C" w14:textId="49400CC6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*Selected as final model. Note.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  <w:r w:rsidRPr="00527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proofErr w:type="spellEnd"/>
            <w:r w:rsidRPr="00527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=degrees of freedom; AIC = Akaike Information Criterion; BIC=Bayesian Information Criterion; </w:t>
            </w:r>
            <w:proofErr w:type="spellStart"/>
            <w:r w:rsidRPr="00527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aBIC</w:t>
            </w:r>
            <w:proofErr w:type="spellEnd"/>
            <w:r w:rsidRPr="0052771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=adjusted Bayesian Information Criterion</w:t>
            </w:r>
            <w:r w:rsidR="001D515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. Lower values for AIC, BIC, and </w:t>
            </w:r>
            <w:proofErr w:type="spellStart"/>
            <w:r w:rsidR="001D515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aBIC</w:t>
            </w:r>
            <w:proofErr w:type="spellEnd"/>
            <w:r w:rsidR="001D515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indicate better model fit.</w:t>
            </w:r>
          </w:p>
        </w:tc>
      </w:tr>
      <w:tr w:rsidR="00D009F9" w:rsidRPr="0052771D" w14:paraId="7F20CC4D" w14:textId="77777777" w:rsidTr="00C52ED2">
        <w:trPr>
          <w:trHeight w:val="450"/>
        </w:trPr>
        <w:tc>
          <w:tcPr>
            <w:tcW w:w="808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9D442" w14:textId="77777777" w:rsidR="00D009F9" w:rsidRPr="0052771D" w:rsidRDefault="00D009F9" w:rsidP="00C52E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66446E" w14:textId="77777777" w:rsidR="004162A8" w:rsidRDefault="004162A8"/>
    <w:sectPr w:rsidR="00416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2CD"/>
    <w:rsid w:val="00110CCB"/>
    <w:rsid w:val="001D5157"/>
    <w:rsid w:val="004162A8"/>
    <w:rsid w:val="00444C19"/>
    <w:rsid w:val="0049727B"/>
    <w:rsid w:val="008817B8"/>
    <w:rsid w:val="00913B48"/>
    <w:rsid w:val="00925EF1"/>
    <w:rsid w:val="00C2160C"/>
    <w:rsid w:val="00D009F9"/>
    <w:rsid w:val="00E7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CC4C"/>
  <w15:chartTrackingRefBased/>
  <w15:docId w15:val="{3709FA19-E419-4BAE-ACAA-33A3039E4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9F9"/>
  </w:style>
  <w:style w:type="paragraph" w:styleId="Heading1">
    <w:name w:val="heading 1"/>
    <w:basedOn w:val="Normal"/>
    <w:next w:val="Normal"/>
    <w:link w:val="Heading1Char"/>
    <w:uiPriority w:val="9"/>
    <w:qFormat/>
    <w:rsid w:val="00E72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2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2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2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2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2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2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2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2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2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2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2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2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2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2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Company>University of Michigan ITS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Evans-Polce, Rebecca</dc:creator>
  <cp:keywords/>
  <dc:description/>
  <cp:lastModifiedBy>McAdory-Kim, Sara</cp:lastModifiedBy>
  <cp:revision>2</cp:revision>
  <dcterms:created xsi:type="dcterms:W3CDTF">2025-08-20T15:44:00Z</dcterms:created>
  <dcterms:modified xsi:type="dcterms:W3CDTF">2025-08-20T15:44:00Z</dcterms:modified>
</cp:coreProperties>
</file>