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AE266F" w14:textId="77777777" w:rsidR="00F87DCA" w:rsidRPr="00F87DCA" w:rsidRDefault="00F87DCA" w:rsidP="00F87DCA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74484724"/>
      <w:bookmarkStart w:id="1" w:name="_Hlk170223551"/>
      <w:bookmarkStart w:id="2" w:name="_Hlk235830011"/>
      <w:r w:rsidRPr="00F87DCA">
        <w:rPr>
          <w:rFonts w:ascii="Times New Roman" w:hAnsi="Times New Roman" w:cs="Times New Roman"/>
          <w:b/>
          <w:bCs/>
          <w:sz w:val="24"/>
          <w:szCs w:val="24"/>
        </w:rPr>
        <w:t>S5 Appendix. Narcotics Seizures by DNC</w:t>
      </w:r>
      <w:bookmarkEnd w:id="2"/>
      <w:r w:rsidRPr="00F87DCA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087"/>
        <w:gridCol w:w="1067"/>
        <w:gridCol w:w="1466"/>
        <w:gridCol w:w="1067"/>
        <w:gridCol w:w="1677"/>
        <w:gridCol w:w="1067"/>
        <w:gridCol w:w="1585"/>
      </w:tblGrid>
      <w:tr w:rsidR="00F87DCA" w14:paraId="11343B70" w14:textId="77777777" w:rsidTr="00291E4C">
        <w:trPr>
          <w:trHeight w:val="397"/>
        </w:trPr>
        <w:tc>
          <w:tcPr>
            <w:tcW w:w="602" w:type="pct"/>
            <w:vMerge w:val="restart"/>
            <w:vAlign w:val="center"/>
          </w:tcPr>
          <w:p w14:paraId="0E05460C" w14:textId="77777777" w:rsidR="00F87DCA" w:rsidRPr="00767D9F" w:rsidRDefault="00F87DCA" w:rsidP="00291E4C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67D9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Year</w:t>
            </w:r>
          </w:p>
        </w:tc>
        <w:tc>
          <w:tcPr>
            <w:tcW w:w="1405" w:type="pct"/>
            <w:gridSpan w:val="2"/>
            <w:vAlign w:val="center"/>
          </w:tcPr>
          <w:p w14:paraId="7B5CE60A" w14:textId="77777777" w:rsidR="00F87DCA" w:rsidRPr="00767D9F" w:rsidRDefault="00F87DCA" w:rsidP="00291E4C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67D9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Heroin (kg)</w:t>
            </w:r>
          </w:p>
        </w:tc>
        <w:tc>
          <w:tcPr>
            <w:tcW w:w="1521" w:type="pct"/>
            <w:gridSpan w:val="2"/>
            <w:vAlign w:val="center"/>
          </w:tcPr>
          <w:p w14:paraId="35F209DD" w14:textId="77777777" w:rsidR="00F87DCA" w:rsidRPr="00767D9F" w:rsidRDefault="00F87DCA" w:rsidP="00291E4C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67D9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Weed (kg)</w:t>
            </w:r>
          </w:p>
        </w:tc>
        <w:tc>
          <w:tcPr>
            <w:tcW w:w="1471" w:type="pct"/>
            <w:gridSpan w:val="2"/>
            <w:vAlign w:val="center"/>
          </w:tcPr>
          <w:p w14:paraId="2171436C" w14:textId="77777777" w:rsidR="00F87DCA" w:rsidRPr="00767D9F" w:rsidRDefault="00F87DCA" w:rsidP="00291E4C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67D9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Yaba (piece)</w:t>
            </w:r>
          </w:p>
        </w:tc>
      </w:tr>
      <w:tr w:rsidR="00F87DCA" w14:paraId="21D41C9B" w14:textId="77777777" w:rsidTr="00291E4C">
        <w:trPr>
          <w:trHeight w:val="403"/>
        </w:trPr>
        <w:tc>
          <w:tcPr>
            <w:tcW w:w="602" w:type="pct"/>
            <w:vMerge/>
            <w:vAlign w:val="center"/>
          </w:tcPr>
          <w:p w14:paraId="1BD8E9D1" w14:textId="77777777" w:rsidR="00F87DCA" w:rsidRDefault="00F87DCA" w:rsidP="00291E4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92" w:type="pct"/>
            <w:vAlign w:val="center"/>
          </w:tcPr>
          <w:p w14:paraId="6B8EBE41" w14:textId="77777777" w:rsidR="00F87DCA" w:rsidRPr="00767D9F" w:rsidRDefault="00F87DCA" w:rsidP="00291E4C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67D9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Case</w:t>
            </w:r>
          </w:p>
        </w:tc>
        <w:tc>
          <w:tcPr>
            <w:tcW w:w="813" w:type="pct"/>
            <w:vAlign w:val="center"/>
          </w:tcPr>
          <w:p w14:paraId="5E25C0D1" w14:textId="77777777" w:rsidR="00F87DCA" w:rsidRPr="00767D9F" w:rsidRDefault="00F87DCA" w:rsidP="00291E4C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67D9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Seizure</w:t>
            </w:r>
          </w:p>
        </w:tc>
        <w:tc>
          <w:tcPr>
            <w:tcW w:w="592" w:type="pct"/>
            <w:vAlign w:val="center"/>
          </w:tcPr>
          <w:p w14:paraId="6962FFD8" w14:textId="77777777" w:rsidR="00F87DCA" w:rsidRPr="00767D9F" w:rsidRDefault="00F87DCA" w:rsidP="00291E4C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67D9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Case</w:t>
            </w:r>
          </w:p>
        </w:tc>
        <w:tc>
          <w:tcPr>
            <w:tcW w:w="930" w:type="pct"/>
            <w:vAlign w:val="center"/>
          </w:tcPr>
          <w:p w14:paraId="15FDED38" w14:textId="77777777" w:rsidR="00F87DCA" w:rsidRPr="00767D9F" w:rsidRDefault="00F87DCA" w:rsidP="00291E4C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67D9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Seizure</w:t>
            </w:r>
          </w:p>
        </w:tc>
        <w:tc>
          <w:tcPr>
            <w:tcW w:w="592" w:type="pct"/>
            <w:vAlign w:val="center"/>
          </w:tcPr>
          <w:p w14:paraId="49823876" w14:textId="77777777" w:rsidR="00F87DCA" w:rsidRPr="00767D9F" w:rsidRDefault="00F87DCA" w:rsidP="00291E4C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67D9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Case</w:t>
            </w:r>
          </w:p>
        </w:tc>
        <w:tc>
          <w:tcPr>
            <w:tcW w:w="880" w:type="pct"/>
            <w:vAlign w:val="center"/>
          </w:tcPr>
          <w:p w14:paraId="23BCECC6" w14:textId="77777777" w:rsidR="00F87DCA" w:rsidRPr="00767D9F" w:rsidRDefault="00F87DCA" w:rsidP="00291E4C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67D9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Seizure</w:t>
            </w:r>
          </w:p>
        </w:tc>
      </w:tr>
      <w:tr w:rsidR="00F87DCA" w14:paraId="50863499" w14:textId="77777777" w:rsidTr="00291E4C">
        <w:trPr>
          <w:trHeight w:val="437"/>
        </w:trPr>
        <w:tc>
          <w:tcPr>
            <w:tcW w:w="602" w:type="pct"/>
            <w:vAlign w:val="center"/>
          </w:tcPr>
          <w:p w14:paraId="615A3462" w14:textId="77777777" w:rsidR="00F87DCA" w:rsidRDefault="00F87DCA" w:rsidP="00291E4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2018</w:t>
            </w:r>
          </w:p>
        </w:tc>
        <w:tc>
          <w:tcPr>
            <w:tcW w:w="592" w:type="pct"/>
            <w:vAlign w:val="center"/>
          </w:tcPr>
          <w:p w14:paraId="5C9877C7" w14:textId="77777777" w:rsidR="00F87DCA" w:rsidRDefault="00F87DCA" w:rsidP="00291E4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50</w:t>
            </w:r>
          </w:p>
        </w:tc>
        <w:tc>
          <w:tcPr>
            <w:tcW w:w="813" w:type="pct"/>
            <w:vAlign w:val="center"/>
          </w:tcPr>
          <w:p w14:paraId="603807E0" w14:textId="77777777" w:rsidR="00F87DCA" w:rsidRDefault="00F87DCA" w:rsidP="00291E4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0.505</w:t>
            </w:r>
          </w:p>
        </w:tc>
        <w:tc>
          <w:tcPr>
            <w:tcW w:w="592" w:type="pct"/>
            <w:vAlign w:val="center"/>
          </w:tcPr>
          <w:p w14:paraId="6092FC82" w14:textId="77777777" w:rsidR="00F87DCA" w:rsidRDefault="00F87DCA" w:rsidP="00291E4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921</w:t>
            </w:r>
          </w:p>
        </w:tc>
        <w:tc>
          <w:tcPr>
            <w:tcW w:w="930" w:type="pct"/>
            <w:vAlign w:val="center"/>
          </w:tcPr>
          <w:p w14:paraId="01EDE2CB" w14:textId="77777777" w:rsidR="00F87DCA" w:rsidRDefault="00F87DCA" w:rsidP="00291E4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390.638</w:t>
            </w:r>
          </w:p>
        </w:tc>
        <w:tc>
          <w:tcPr>
            <w:tcW w:w="592" w:type="pct"/>
            <w:vAlign w:val="center"/>
          </w:tcPr>
          <w:p w14:paraId="1E2237E0" w14:textId="77777777" w:rsidR="00F87DCA" w:rsidRDefault="00F87DCA" w:rsidP="00291E4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843</w:t>
            </w:r>
          </w:p>
        </w:tc>
        <w:tc>
          <w:tcPr>
            <w:tcW w:w="880" w:type="pct"/>
            <w:vAlign w:val="center"/>
          </w:tcPr>
          <w:p w14:paraId="21C653B6" w14:textId="77777777" w:rsidR="00F87DCA" w:rsidRDefault="00F87DCA" w:rsidP="00291E4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497120</w:t>
            </w:r>
          </w:p>
        </w:tc>
      </w:tr>
      <w:tr w:rsidR="00F87DCA" w14:paraId="63A1301D" w14:textId="77777777" w:rsidTr="00291E4C">
        <w:trPr>
          <w:trHeight w:val="414"/>
        </w:trPr>
        <w:tc>
          <w:tcPr>
            <w:tcW w:w="602" w:type="pct"/>
            <w:vAlign w:val="center"/>
          </w:tcPr>
          <w:p w14:paraId="479CB65C" w14:textId="77777777" w:rsidR="00F87DCA" w:rsidRDefault="00F87DCA" w:rsidP="00291E4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2019</w:t>
            </w:r>
          </w:p>
        </w:tc>
        <w:tc>
          <w:tcPr>
            <w:tcW w:w="592" w:type="pct"/>
            <w:vAlign w:val="center"/>
          </w:tcPr>
          <w:p w14:paraId="620CCD06" w14:textId="77777777" w:rsidR="00F87DCA" w:rsidRDefault="00F87DCA" w:rsidP="00291E4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49</w:t>
            </w:r>
          </w:p>
        </w:tc>
        <w:tc>
          <w:tcPr>
            <w:tcW w:w="813" w:type="pct"/>
            <w:vAlign w:val="center"/>
          </w:tcPr>
          <w:p w14:paraId="202244B6" w14:textId="77777777" w:rsidR="00F87DCA" w:rsidRDefault="00F87DCA" w:rsidP="00291E4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0.308</w:t>
            </w:r>
          </w:p>
        </w:tc>
        <w:tc>
          <w:tcPr>
            <w:tcW w:w="592" w:type="pct"/>
            <w:vAlign w:val="center"/>
          </w:tcPr>
          <w:p w14:paraId="5DB2B250" w14:textId="77777777" w:rsidR="00F87DCA" w:rsidRDefault="00F87DCA" w:rsidP="00291E4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1701</w:t>
            </w:r>
          </w:p>
        </w:tc>
        <w:tc>
          <w:tcPr>
            <w:tcW w:w="930" w:type="pct"/>
            <w:vAlign w:val="center"/>
          </w:tcPr>
          <w:p w14:paraId="2B6F89BF" w14:textId="77777777" w:rsidR="00F87DCA" w:rsidRDefault="00F87DCA" w:rsidP="00291E4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159.845</w:t>
            </w:r>
          </w:p>
        </w:tc>
        <w:tc>
          <w:tcPr>
            <w:tcW w:w="592" w:type="pct"/>
            <w:vAlign w:val="center"/>
          </w:tcPr>
          <w:p w14:paraId="71042054" w14:textId="77777777" w:rsidR="00F87DCA" w:rsidRDefault="00F87DCA" w:rsidP="00291E4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755</w:t>
            </w:r>
          </w:p>
        </w:tc>
        <w:tc>
          <w:tcPr>
            <w:tcW w:w="880" w:type="pct"/>
            <w:vAlign w:val="center"/>
          </w:tcPr>
          <w:p w14:paraId="46591C58" w14:textId="77777777" w:rsidR="00F87DCA" w:rsidRDefault="00F87DCA" w:rsidP="00291E4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218051</w:t>
            </w:r>
          </w:p>
        </w:tc>
      </w:tr>
      <w:tr w:rsidR="00F87DCA" w14:paraId="26370AFA" w14:textId="77777777" w:rsidTr="00291E4C">
        <w:trPr>
          <w:trHeight w:val="407"/>
        </w:trPr>
        <w:tc>
          <w:tcPr>
            <w:tcW w:w="602" w:type="pct"/>
            <w:vAlign w:val="center"/>
          </w:tcPr>
          <w:p w14:paraId="39BFA1B3" w14:textId="77777777" w:rsidR="00F87DCA" w:rsidRDefault="00F87DCA" w:rsidP="00291E4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2020</w:t>
            </w:r>
          </w:p>
        </w:tc>
        <w:tc>
          <w:tcPr>
            <w:tcW w:w="592" w:type="pct"/>
            <w:vAlign w:val="center"/>
          </w:tcPr>
          <w:p w14:paraId="07AB2FB7" w14:textId="77777777" w:rsidR="00F87DCA" w:rsidRDefault="00F87DCA" w:rsidP="00291E4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318</w:t>
            </w:r>
          </w:p>
        </w:tc>
        <w:tc>
          <w:tcPr>
            <w:tcW w:w="813" w:type="pct"/>
            <w:vAlign w:val="center"/>
          </w:tcPr>
          <w:p w14:paraId="4D52313B" w14:textId="77777777" w:rsidR="00F87DCA" w:rsidRDefault="00F87DCA" w:rsidP="00291E4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1.461</w:t>
            </w:r>
          </w:p>
        </w:tc>
        <w:tc>
          <w:tcPr>
            <w:tcW w:w="592" w:type="pct"/>
            <w:vAlign w:val="center"/>
          </w:tcPr>
          <w:p w14:paraId="653795A6" w14:textId="77777777" w:rsidR="00F87DCA" w:rsidRDefault="00F87DCA" w:rsidP="00291E4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3155</w:t>
            </w:r>
          </w:p>
        </w:tc>
        <w:tc>
          <w:tcPr>
            <w:tcW w:w="930" w:type="pct"/>
            <w:vAlign w:val="center"/>
          </w:tcPr>
          <w:p w14:paraId="2074ECC1" w14:textId="77777777" w:rsidR="00F87DCA" w:rsidRDefault="00F87DCA" w:rsidP="00291E4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690.633</w:t>
            </w:r>
          </w:p>
        </w:tc>
        <w:tc>
          <w:tcPr>
            <w:tcW w:w="592" w:type="pct"/>
            <w:vAlign w:val="center"/>
          </w:tcPr>
          <w:p w14:paraId="40AB6DB9" w14:textId="77777777" w:rsidR="00F87DCA" w:rsidRDefault="00F87DCA" w:rsidP="00291E4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1423</w:t>
            </w:r>
          </w:p>
        </w:tc>
        <w:tc>
          <w:tcPr>
            <w:tcW w:w="880" w:type="pct"/>
            <w:vAlign w:val="center"/>
          </w:tcPr>
          <w:p w14:paraId="0B9D223C" w14:textId="77777777" w:rsidR="00F87DCA" w:rsidRDefault="00F87DCA" w:rsidP="00291E4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242823</w:t>
            </w:r>
          </w:p>
        </w:tc>
      </w:tr>
      <w:tr w:rsidR="00F87DCA" w14:paraId="489E07E9" w14:textId="77777777" w:rsidTr="00291E4C">
        <w:trPr>
          <w:trHeight w:val="427"/>
        </w:trPr>
        <w:tc>
          <w:tcPr>
            <w:tcW w:w="602" w:type="pct"/>
            <w:vAlign w:val="center"/>
          </w:tcPr>
          <w:p w14:paraId="28ACCE9F" w14:textId="77777777" w:rsidR="00F87DCA" w:rsidRDefault="00F87DCA" w:rsidP="00291E4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2021</w:t>
            </w:r>
          </w:p>
        </w:tc>
        <w:tc>
          <w:tcPr>
            <w:tcW w:w="592" w:type="pct"/>
            <w:vAlign w:val="center"/>
          </w:tcPr>
          <w:p w14:paraId="087F6D47" w14:textId="77777777" w:rsidR="00F87DCA" w:rsidRDefault="00F87DCA" w:rsidP="00291E4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495</w:t>
            </w:r>
          </w:p>
        </w:tc>
        <w:tc>
          <w:tcPr>
            <w:tcW w:w="813" w:type="pct"/>
            <w:vAlign w:val="center"/>
          </w:tcPr>
          <w:p w14:paraId="1B8FE329" w14:textId="77777777" w:rsidR="00F87DCA" w:rsidRDefault="00F87DCA" w:rsidP="00291E4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2.294</w:t>
            </w:r>
          </w:p>
        </w:tc>
        <w:tc>
          <w:tcPr>
            <w:tcW w:w="592" w:type="pct"/>
            <w:vAlign w:val="center"/>
          </w:tcPr>
          <w:p w14:paraId="7A0A4F5E" w14:textId="77777777" w:rsidR="00F87DCA" w:rsidRDefault="00F87DCA" w:rsidP="00291E4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3727</w:t>
            </w:r>
          </w:p>
        </w:tc>
        <w:tc>
          <w:tcPr>
            <w:tcW w:w="930" w:type="pct"/>
            <w:vAlign w:val="center"/>
          </w:tcPr>
          <w:p w14:paraId="7893C12E" w14:textId="77777777" w:rsidR="00F87DCA" w:rsidRDefault="00F87DCA" w:rsidP="00291E4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1150.828</w:t>
            </w:r>
          </w:p>
        </w:tc>
        <w:tc>
          <w:tcPr>
            <w:tcW w:w="592" w:type="pct"/>
            <w:vAlign w:val="center"/>
          </w:tcPr>
          <w:p w14:paraId="5767019D" w14:textId="77777777" w:rsidR="00F87DCA" w:rsidRDefault="00F87DCA" w:rsidP="00291E4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1368</w:t>
            </w:r>
          </w:p>
        </w:tc>
        <w:tc>
          <w:tcPr>
            <w:tcW w:w="880" w:type="pct"/>
            <w:vAlign w:val="center"/>
          </w:tcPr>
          <w:p w14:paraId="25B5C046" w14:textId="77777777" w:rsidR="00F87DCA" w:rsidRDefault="00F87DCA" w:rsidP="00291E4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4341272</w:t>
            </w:r>
          </w:p>
        </w:tc>
      </w:tr>
      <w:tr w:rsidR="00F87DCA" w14:paraId="735371A1" w14:textId="77777777" w:rsidTr="00291E4C">
        <w:trPr>
          <w:trHeight w:val="405"/>
        </w:trPr>
        <w:tc>
          <w:tcPr>
            <w:tcW w:w="602" w:type="pct"/>
            <w:vAlign w:val="center"/>
          </w:tcPr>
          <w:p w14:paraId="71A23E3F" w14:textId="77777777" w:rsidR="00F87DCA" w:rsidRDefault="00F87DCA" w:rsidP="00291E4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2022</w:t>
            </w:r>
          </w:p>
        </w:tc>
        <w:tc>
          <w:tcPr>
            <w:tcW w:w="592" w:type="pct"/>
            <w:vAlign w:val="center"/>
          </w:tcPr>
          <w:p w14:paraId="783AF776" w14:textId="77777777" w:rsidR="00F87DCA" w:rsidRDefault="00F87DCA" w:rsidP="00291E4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672</w:t>
            </w:r>
          </w:p>
        </w:tc>
        <w:tc>
          <w:tcPr>
            <w:tcW w:w="813" w:type="pct"/>
            <w:vAlign w:val="center"/>
          </w:tcPr>
          <w:p w14:paraId="09345E62" w14:textId="77777777" w:rsidR="00F87DCA" w:rsidRDefault="00F87DCA" w:rsidP="00291E4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4.094</w:t>
            </w:r>
          </w:p>
        </w:tc>
        <w:tc>
          <w:tcPr>
            <w:tcW w:w="592" w:type="pct"/>
            <w:vAlign w:val="center"/>
          </w:tcPr>
          <w:p w14:paraId="39159A76" w14:textId="77777777" w:rsidR="00F87DCA" w:rsidRDefault="00F87DCA" w:rsidP="00291E4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4448</w:t>
            </w:r>
          </w:p>
        </w:tc>
        <w:tc>
          <w:tcPr>
            <w:tcW w:w="930" w:type="pct"/>
            <w:vAlign w:val="center"/>
          </w:tcPr>
          <w:p w14:paraId="0CD377F0" w14:textId="77777777" w:rsidR="00F87DCA" w:rsidRDefault="00F87DCA" w:rsidP="00291E4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2442.548</w:t>
            </w:r>
          </w:p>
        </w:tc>
        <w:tc>
          <w:tcPr>
            <w:tcW w:w="592" w:type="pct"/>
            <w:vAlign w:val="center"/>
          </w:tcPr>
          <w:p w14:paraId="27ACE836" w14:textId="77777777" w:rsidR="00F87DCA" w:rsidRDefault="00F87DCA" w:rsidP="00291E4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1603</w:t>
            </w:r>
          </w:p>
        </w:tc>
        <w:tc>
          <w:tcPr>
            <w:tcW w:w="880" w:type="pct"/>
            <w:vAlign w:val="center"/>
          </w:tcPr>
          <w:p w14:paraId="2F553809" w14:textId="77777777" w:rsidR="00F87DCA" w:rsidRDefault="00F87DCA" w:rsidP="00291E4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828347</w:t>
            </w:r>
          </w:p>
        </w:tc>
      </w:tr>
    </w:tbl>
    <w:p w14:paraId="66DA03C3" w14:textId="77777777" w:rsidR="00D04371" w:rsidRDefault="00D04371" w:rsidP="00D04371">
      <w:pPr>
        <w:spacing w:before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42A4">
        <w:rPr>
          <w:rFonts w:ascii="Times New Roman" w:hAnsi="Times New Roman" w:cs="Times New Roman"/>
          <w:b/>
          <w:sz w:val="24"/>
          <w:szCs w:val="24"/>
        </w:rPr>
        <w:t>Drug Seizures by DNC</w:t>
      </w:r>
    </w:p>
    <w:p w14:paraId="5526A89B" w14:textId="6EF7573B" w:rsidR="00C668BE" w:rsidRDefault="00D04371" w:rsidP="00D04371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B4726">
        <w:rPr>
          <w:rFonts w:ascii="Times New Roman" w:hAnsi="Times New Roman" w:cs="Times New Roman"/>
          <w:sz w:val="24"/>
          <w:szCs w:val="24"/>
        </w:rPr>
        <w:t xml:space="preserve">The </w:t>
      </w:r>
      <w:r w:rsidRPr="004A61A8">
        <w:rPr>
          <w:rFonts w:ascii="Times New Roman" w:hAnsi="Times New Roman" w:cs="Times New Roman"/>
          <w:sz w:val="24"/>
          <w:szCs w:val="24"/>
        </w:rPr>
        <w:t>Department of Narcotics Control</w:t>
      </w:r>
      <w:r w:rsidRPr="00AB4726">
        <w:rPr>
          <w:rFonts w:ascii="Times New Roman" w:hAnsi="Times New Roman" w:cs="Times New Roman"/>
          <w:sz w:val="24"/>
          <w:szCs w:val="24"/>
        </w:rPr>
        <w:t>'s diligent surveillance over the past five years ha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AB4726">
        <w:rPr>
          <w:rFonts w:ascii="Times New Roman" w:hAnsi="Times New Roman" w:cs="Times New Roman"/>
          <w:sz w:val="24"/>
          <w:szCs w:val="24"/>
        </w:rPr>
        <w:t xml:space="preserve"> yielded a significant uptick in drug seizures, a testament to their unwavering commitment to curtail the spread of narcotics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817F5E">
        <w:rPr>
          <w:rFonts w:ascii="Times New Roman" w:hAnsi="Times New Roman" w:cs="Times New Roman"/>
          <w:color w:val="0000FF"/>
          <w:sz w:val="24"/>
          <w:szCs w:val="24"/>
        </w:rPr>
        <w:t>S</w:t>
      </w:r>
      <w:r w:rsidR="00817F5E" w:rsidRPr="00817F5E">
        <w:rPr>
          <w:rFonts w:ascii="Times New Roman" w:hAnsi="Times New Roman" w:cs="Times New Roman"/>
          <w:color w:val="0000FF"/>
          <w:sz w:val="24"/>
          <w:szCs w:val="24"/>
        </w:rPr>
        <w:t>5</w:t>
      </w:r>
      <w:r w:rsidR="00F87DCA">
        <w:rPr>
          <w:rFonts w:ascii="Times New Roman" w:hAnsi="Times New Roman" w:cs="Times New Roman"/>
          <w:color w:val="0000FF"/>
          <w:sz w:val="24"/>
          <w:szCs w:val="24"/>
        </w:rPr>
        <w:t xml:space="preserve"> Appendix.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AB4726">
        <w:rPr>
          <w:rFonts w:ascii="Times New Roman" w:hAnsi="Times New Roman" w:cs="Times New Roman"/>
          <w:sz w:val="24"/>
          <w:szCs w:val="24"/>
        </w:rPr>
        <w:t xml:space="preserve">. The data </w:t>
      </w:r>
      <w:r w:rsidRPr="004A61A8">
        <w:rPr>
          <w:rFonts w:ascii="Times New Roman" w:hAnsi="Times New Roman" w:cs="Times New Roman"/>
          <w:sz w:val="24"/>
          <w:szCs w:val="24"/>
        </w:rPr>
        <w:t>portrayed</w:t>
      </w:r>
      <w:r w:rsidRPr="00AB4726">
        <w:rPr>
          <w:rFonts w:ascii="Times New Roman" w:hAnsi="Times New Roman" w:cs="Times New Roman"/>
          <w:sz w:val="24"/>
          <w:szCs w:val="24"/>
        </w:rPr>
        <w:t xml:space="preserve"> a stark increase in heroin seizures, escalating from 0.505 kg to 4.094 kg, suggesting a heightened crackdown on this perilous opioid. Weed confiscations ha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AB4726">
        <w:rPr>
          <w:rFonts w:ascii="Times New Roman" w:hAnsi="Times New Roman" w:cs="Times New Roman"/>
          <w:sz w:val="24"/>
          <w:szCs w:val="24"/>
        </w:rPr>
        <w:t xml:space="preserve"> multiplied, with a staggering 2442.548 kg seized in 2022, revealing the DNC's resolve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AB4726">
        <w:rPr>
          <w:rFonts w:ascii="Times New Roman" w:hAnsi="Times New Roman" w:cs="Times New Roman"/>
          <w:sz w:val="24"/>
          <w:szCs w:val="24"/>
        </w:rPr>
        <w:t xml:space="preserve"> in dismantling extensive trafficking networks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F87DCA" w:rsidRPr="00817F5E">
        <w:rPr>
          <w:rFonts w:ascii="Times New Roman" w:hAnsi="Times New Roman" w:cs="Times New Roman"/>
          <w:color w:val="0000FF"/>
          <w:sz w:val="24"/>
          <w:szCs w:val="24"/>
        </w:rPr>
        <w:t>S5</w:t>
      </w:r>
      <w:r w:rsidR="00F87DCA">
        <w:rPr>
          <w:rFonts w:ascii="Times New Roman" w:hAnsi="Times New Roman" w:cs="Times New Roman"/>
          <w:color w:val="0000FF"/>
          <w:sz w:val="24"/>
          <w:szCs w:val="24"/>
        </w:rPr>
        <w:t xml:space="preserve"> Appendix.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AB4726">
        <w:rPr>
          <w:rFonts w:ascii="Times New Roman" w:hAnsi="Times New Roman" w:cs="Times New Roman"/>
          <w:sz w:val="24"/>
          <w:szCs w:val="24"/>
        </w:rPr>
        <w:t>. Moreover, the surge in yaba seizures, from 497,120 pieces to 828,347, underscore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AB4726">
        <w:rPr>
          <w:rFonts w:ascii="Times New Roman" w:hAnsi="Times New Roman" w:cs="Times New Roman"/>
          <w:sz w:val="24"/>
          <w:szCs w:val="24"/>
        </w:rPr>
        <w:t xml:space="preserve"> the pervasiveness of synthetic drugs and the DNC's relentless</w:t>
      </w:r>
      <w:r w:rsidRPr="00C34715">
        <w:rPr>
          <w:rFonts w:ascii="Times New Roman" w:hAnsi="Times New Roman" w:cs="Times New Roman"/>
          <w:sz w:val="24"/>
          <w:szCs w:val="24"/>
        </w:rPr>
        <w:t xml:space="preserve"> </w:t>
      </w:r>
      <w:r w:rsidRPr="00AB4726">
        <w:rPr>
          <w:rFonts w:ascii="Times New Roman" w:hAnsi="Times New Roman" w:cs="Times New Roman"/>
          <w:sz w:val="24"/>
          <w:szCs w:val="24"/>
        </w:rPr>
        <w:t>efforts to eradicate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AB4726">
        <w:rPr>
          <w:rFonts w:ascii="Times New Roman" w:hAnsi="Times New Roman" w:cs="Times New Roman"/>
          <w:sz w:val="24"/>
          <w:szCs w:val="24"/>
        </w:rPr>
        <w:t xml:space="preserve"> their distribution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F87DCA" w:rsidRPr="00817F5E">
        <w:rPr>
          <w:rFonts w:ascii="Times New Roman" w:hAnsi="Times New Roman" w:cs="Times New Roman"/>
          <w:color w:val="0000FF"/>
          <w:sz w:val="24"/>
          <w:szCs w:val="24"/>
        </w:rPr>
        <w:t>S5</w:t>
      </w:r>
      <w:r w:rsidR="00F87DCA">
        <w:rPr>
          <w:rFonts w:ascii="Times New Roman" w:hAnsi="Times New Roman" w:cs="Times New Roman"/>
          <w:color w:val="0000FF"/>
          <w:sz w:val="24"/>
          <w:szCs w:val="24"/>
        </w:rPr>
        <w:t xml:space="preserve"> Appendix.</w:t>
      </w:r>
      <w:r>
        <w:rPr>
          <w:rFonts w:ascii="Times New Roman" w:hAnsi="Times New Roman" w:cs="Times New Roman"/>
          <w:sz w:val="24"/>
          <w:szCs w:val="24"/>
        </w:rPr>
        <w:t>).</w:t>
      </w:r>
      <w:r w:rsidRPr="00DC060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bookmarkEnd w:id="0"/>
    <w:p w14:paraId="471C2C34" w14:textId="5B53741A" w:rsidR="009E5C56" w:rsidRPr="009B7BB7" w:rsidRDefault="009E5C56" w:rsidP="00C73ED9">
      <w:pPr>
        <w:spacing w:before="120" w:after="24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</w:pPr>
      <w:r w:rsidRPr="009B7BB7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  <w:t>Reference</w:t>
      </w:r>
      <w:r w:rsidR="00F13494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  <w:t>s</w:t>
      </w:r>
    </w:p>
    <w:p w14:paraId="31DAB69F" w14:textId="226A7806" w:rsidR="009E5C56" w:rsidRPr="009E5C56" w:rsidRDefault="009E5C56" w:rsidP="00FC7A27">
      <w:pPr>
        <w:spacing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B7BB7">
        <w:rPr>
          <w:rFonts w:ascii="Times New Roman" w:eastAsia="Times New Roman" w:hAnsi="Times New Roman" w:cs="Times New Roman"/>
          <w:sz w:val="24"/>
          <w:szCs w:val="24"/>
        </w:rPr>
        <w:t xml:space="preserve">Department of Narcotics Control (n.d.). </w:t>
      </w:r>
      <w:r w:rsidRPr="009B7BB7">
        <w:rPr>
          <w:rFonts w:ascii="Times New Roman" w:eastAsia="Times New Roman" w:hAnsi="Times New Roman" w:cs="Times New Roman"/>
          <w:i/>
          <w:iCs/>
          <w:sz w:val="24"/>
          <w:szCs w:val="24"/>
        </w:rPr>
        <w:t>Annual Drug Report 20</w:t>
      </w:r>
      <w:r w:rsidR="00FD3EEB">
        <w:rPr>
          <w:rFonts w:ascii="Times New Roman" w:eastAsia="Times New Roman" w:hAnsi="Times New Roman" w:cs="Times New Roman"/>
          <w:i/>
          <w:iCs/>
          <w:sz w:val="24"/>
          <w:szCs w:val="24"/>
        </w:rPr>
        <w:t>22</w:t>
      </w:r>
      <w:r w:rsidRPr="009B7BB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hyperlink r:id="rId5" w:history="1">
        <w:r w:rsidR="00DB7828" w:rsidRPr="00AF2434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https://dnc.gov.bd/</w:t>
        </w:r>
      </w:hyperlink>
      <w:bookmarkEnd w:id="1"/>
      <w:r w:rsidR="00C56BE2">
        <w:rPr>
          <w:rFonts w:ascii="Times New Roman" w:eastAsia="Times New Roman" w:hAnsi="Times New Roman" w:cs="Times New Roman"/>
          <w:sz w:val="24"/>
          <w:szCs w:val="24"/>
        </w:rPr>
        <w:t>.</w:t>
      </w:r>
    </w:p>
    <w:sectPr w:rsidR="009E5C56" w:rsidRPr="009E5C56" w:rsidSect="00C668BE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62E6E"/>
    <w:multiLevelType w:val="hybridMultilevel"/>
    <w:tmpl w:val="D3C2306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B352F41"/>
    <w:multiLevelType w:val="hybridMultilevel"/>
    <w:tmpl w:val="9CDADB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8B728F"/>
    <w:multiLevelType w:val="hybridMultilevel"/>
    <w:tmpl w:val="749856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BD26C2"/>
    <w:multiLevelType w:val="hybridMultilevel"/>
    <w:tmpl w:val="28CC7F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6E75F8"/>
    <w:multiLevelType w:val="hybridMultilevel"/>
    <w:tmpl w:val="F17012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2E2142"/>
    <w:multiLevelType w:val="hybridMultilevel"/>
    <w:tmpl w:val="1FCE76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8B44B7"/>
    <w:multiLevelType w:val="hybridMultilevel"/>
    <w:tmpl w:val="479464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130E07"/>
    <w:multiLevelType w:val="hybridMultilevel"/>
    <w:tmpl w:val="B888B8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5B25AA3"/>
    <w:multiLevelType w:val="hybridMultilevel"/>
    <w:tmpl w:val="EAAC66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86D073D"/>
    <w:multiLevelType w:val="hybridMultilevel"/>
    <w:tmpl w:val="D71850E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0" w15:restartNumberingAfterBreak="0">
    <w:nsid w:val="5A943AF0"/>
    <w:multiLevelType w:val="hybridMultilevel"/>
    <w:tmpl w:val="8206B4A6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1" w15:restartNumberingAfterBreak="0">
    <w:nsid w:val="69F93738"/>
    <w:multiLevelType w:val="hybridMultilevel"/>
    <w:tmpl w:val="5C90696A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2" w15:restartNumberingAfterBreak="0">
    <w:nsid w:val="6E074343"/>
    <w:multiLevelType w:val="hybridMultilevel"/>
    <w:tmpl w:val="302082A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11"/>
  </w:num>
  <w:num w:numId="4">
    <w:abstractNumId w:val="12"/>
  </w:num>
  <w:num w:numId="5">
    <w:abstractNumId w:val="9"/>
  </w:num>
  <w:num w:numId="6">
    <w:abstractNumId w:val="3"/>
  </w:num>
  <w:num w:numId="7">
    <w:abstractNumId w:val="5"/>
  </w:num>
  <w:num w:numId="8">
    <w:abstractNumId w:val="2"/>
  </w:num>
  <w:num w:numId="9">
    <w:abstractNumId w:val="6"/>
  </w:num>
  <w:num w:numId="10">
    <w:abstractNumId w:val="8"/>
  </w:num>
  <w:num w:numId="11">
    <w:abstractNumId w:val="10"/>
  </w:num>
  <w:num w:numId="12">
    <w:abstractNumId w:val="4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1E4"/>
    <w:rsid w:val="000006A3"/>
    <w:rsid w:val="000117E2"/>
    <w:rsid w:val="000170A6"/>
    <w:rsid w:val="00027FDC"/>
    <w:rsid w:val="000341AC"/>
    <w:rsid w:val="000C1D13"/>
    <w:rsid w:val="00110B79"/>
    <w:rsid w:val="0012093E"/>
    <w:rsid w:val="001620A7"/>
    <w:rsid w:val="00171CFD"/>
    <w:rsid w:val="00176810"/>
    <w:rsid w:val="00210998"/>
    <w:rsid w:val="00264EED"/>
    <w:rsid w:val="00316793"/>
    <w:rsid w:val="00333C0C"/>
    <w:rsid w:val="00370550"/>
    <w:rsid w:val="00391F5E"/>
    <w:rsid w:val="003A3A27"/>
    <w:rsid w:val="003D3AEA"/>
    <w:rsid w:val="003E2F9E"/>
    <w:rsid w:val="004139CF"/>
    <w:rsid w:val="00462EAF"/>
    <w:rsid w:val="00471BD9"/>
    <w:rsid w:val="004B2E3E"/>
    <w:rsid w:val="004B5D80"/>
    <w:rsid w:val="004D0FA9"/>
    <w:rsid w:val="00514DC7"/>
    <w:rsid w:val="005454D7"/>
    <w:rsid w:val="00555015"/>
    <w:rsid w:val="0060589B"/>
    <w:rsid w:val="0061033B"/>
    <w:rsid w:val="00681515"/>
    <w:rsid w:val="006D0A50"/>
    <w:rsid w:val="00701C7C"/>
    <w:rsid w:val="00751B77"/>
    <w:rsid w:val="0079536F"/>
    <w:rsid w:val="007A170F"/>
    <w:rsid w:val="00817F5E"/>
    <w:rsid w:val="008906BB"/>
    <w:rsid w:val="008A0E7C"/>
    <w:rsid w:val="008A2683"/>
    <w:rsid w:val="00910DCE"/>
    <w:rsid w:val="009377DE"/>
    <w:rsid w:val="009701E4"/>
    <w:rsid w:val="0099256C"/>
    <w:rsid w:val="009E5C56"/>
    <w:rsid w:val="00A20953"/>
    <w:rsid w:val="00A340F7"/>
    <w:rsid w:val="00A8063A"/>
    <w:rsid w:val="00AA0AFB"/>
    <w:rsid w:val="00AA20D4"/>
    <w:rsid w:val="00AB0AF8"/>
    <w:rsid w:val="00AC7FD7"/>
    <w:rsid w:val="00AE5728"/>
    <w:rsid w:val="00B129DF"/>
    <w:rsid w:val="00B206FD"/>
    <w:rsid w:val="00B725AD"/>
    <w:rsid w:val="00B93530"/>
    <w:rsid w:val="00C56BE2"/>
    <w:rsid w:val="00C668BE"/>
    <w:rsid w:val="00C67885"/>
    <w:rsid w:val="00C73ED9"/>
    <w:rsid w:val="00CB3575"/>
    <w:rsid w:val="00CE697F"/>
    <w:rsid w:val="00D04371"/>
    <w:rsid w:val="00D1602D"/>
    <w:rsid w:val="00D52FE1"/>
    <w:rsid w:val="00D85AEB"/>
    <w:rsid w:val="00DB7828"/>
    <w:rsid w:val="00DC0E00"/>
    <w:rsid w:val="00E157A2"/>
    <w:rsid w:val="00E47E2E"/>
    <w:rsid w:val="00EE0E7B"/>
    <w:rsid w:val="00EF7F6E"/>
    <w:rsid w:val="00F13494"/>
    <w:rsid w:val="00F21CC1"/>
    <w:rsid w:val="00F24A86"/>
    <w:rsid w:val="00F87DCA"/>
    <w:rsid w:val="00FA34C8"/>
    <w:rsid w:val="00FC7A27"/>
    <w:rsid w:val="00FD3EEB"/>
    <w:rsid w:val="00FD3FF7"/>
    <w:rsid w:val="00FD5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F69309"/>
  <w15:docId w15:val="{AF7BCD5A-3ABA-43B5-A90F-2085D99E1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5C56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E5C56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9E5C5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E5C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E5C5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E5C56"/>
    <w:rPr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AC7FD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14D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4DC7"/>
    <w:rPr>
      <w:rFonts w:ascii="Segoe UI" w:hAnsi="Segoe UI" w:cs="Segoe UI"/>
      <w:sz w:val="18"/>
      <w:szCs w:val="18"/>
      <w:lang w:val="en-US"/>
    </w:rPr>
  </w:style>
  <w:style w:type="paragraph" w:styleId="Revision">
    <w:name w:val="Revision"/>
    <w:hidden/>
    <w:uiPriority w:val="99"/>
    <w:semiHidden/>
    <w:rsid w:val="000341AC"/>
    <w:pPr>
      <w:spacing w:after="0" w:line="240" w:lineRule="auto"/>
    </w:pPr>
    <w:rPr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24A8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24A86"/>
    <w:rPr>
      <w:b/>
      <w:bCs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DB782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78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000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nc.gov.bd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1faf88fe-a998-4c5b-93c9-210a11d9a5c2}" enabled="0" method="" siteId="{1faf88fe-a998-4c5b-93c9-210a11d9a5c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Md. Shafayat Hossain</dc:creator>
  <cp:keywords/>
  <dc:description/>
  <cp:lastModifiedBy>Dr. Md. Shafayat Hossain</cp:lastModifiedBy>
  <cp:revision>3</cp:revision>
  <dcterms:created xsi:type="dcterms:W3CDTF">2026-07-28T16:49:00Z</dcterms:created>
  <dcterms:modified xsi:type="dcterms:W3CDTF">2026-07-28T17:10:00Z</dcterms:modified>
</cp:coreProperties>
</file>