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9A964" w14:textId="3F15E868" w:rsidR="00DD5B07" w:rsidRPr="008D38DA" w:rsidRDefault="008D38DA" w:rsidP="008D38DA">
      <w:pPr>
        <w:rPr>
          <w:b/>
          <w:bCs/>
          <w:lang w:val="en-AU"/>
        </w:rPr>
      </w:pPr>
      <w:r w:rsidRPr="008D38DA">
        <w:rPr>
          <w:b/>
          <w:bCs/>
          <w:lang w:val="en-AU"/>
        </w:rPr>
        <w:t>Table</w:t>
      </w:r>
      <w:r w:rsidR="00F3400A">
        <w:rPr>
          <w:b/>
          <w:bCs/>
          <w:lang w:val="en-AU"/>
        </w:rPr>
        <w:t xml:space="preserve"> 1</w:t>
      </w:r>
      <w:r w:rsidRPr="008D38DA">
        <w:rPr>
          <w:b/>
          <w:bCs/>
          <w:lang w:val="en-AU"/>
        </w:rPr>
        <w:t xml:space="preserve">: </w:t>
      </w:r>
      <w:r w:rsidR="00F3400A">
        <w:rPr>
          <w:b/>
          <w:bCs/>
          <w:lang w:val="en-AU"/>
        </w:rPr>
        <w:t xml:space="preserve">Roles of IPs in TB care </w:t>
      </w:r>
      <w:r w:rsidR="00102941">
        <w:rPr>
          <w:b/>
          <w:bCs/>
          <w:lang w:val="en-AU"/>
        </w:rPr>
        <w:t>(</w:t>
      </w:r>
      <w:r w:rsidR="00F3400A">
        <w:rPr>
          <w:b/>
          <w:bCs/>
          <w:lang w:val="en-AU"/>
        </w:rPr>
        <w:t xml:space="preserve">classified </w:t>
      </w:r>
      <w:r w:rsidR="00102941">
        <w:rPr>
          <w:b/>
          <w:bCs/>
          <w:lang w:val="en-AU"/>
        </w:rPr>
        <w:t xml:space="preserve">based on </w:t>
      </w:r>
      <w:r w:rsidR="001A788F">
        <w:rPr>
          <w:b/>
          <w:bCs/>
          <w:lang w:val="en-AU"/>
        </w:rPr>
        <w:t xml:space="preserve">TB care </w:t>
      </w:r>
      <w:r w:rsidR="00102941">
        <w:rPr>
          <w:b/>
          <w:bCs/>
          <w:lang w:val="en-AU"/>
        </w:rPr>
        <w:t xml:space="preserve">functions) </w:t>
      </w:r>
      <w:r w:rsidR="00F3400A">
        <w:rPr>
          <w:b/>
          <w:bCs/>
          <w:lang w:val="en-AU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30"/>
        <w:gridCol w:w="569"/>
        <w:gridCol w:w="1986"/>
        <w:gridCol w:w="3401"/>
        <w:gridCol w:w="566"/>
        <w:gridCol w:w="2128"/>
        <w:gridCol w:w="4168"/>
      </w:tblGrid>
      <w:tr w:rsidR="00102941" w:rsidRPr="00076CDF" w14:paraId="5ECC93EC" w14:textId="0CFB08CC" w:rsidTr="00E65627">
        <w:tc>
          <w:tcPr>
            <w:tcW w:w="405" w:type="pct"/>
          </w:tcPr>
          <w:p w14:paraId="34FD3A78" w14:textId="3EBB2396" w:rsidR="004155AA" w:rsidRPr="00076CDF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076C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of care </w:t>
            </w:r>
          </w:p>
        </w:tc>
        <w:tc>
          <w:tcPr>
            <w:tcW w:w="204" w:type="pct"/>
          </w:tcPr>
          <w:p w14:paraId="71B8DED0" w14:textId="3D5E2AF8" w:rsidR="004155AA" w:rsidRPr="00076CDF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2" w:type="pct"/>
          </w:tcPr>
          <w:p w14:paraId="5C48CDDE" w14:textId="4F6E3C3E" w:rsidR="004155AA" w:rsidRPr="00076CDF" w:rsidRDefault="00C23966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IPs TB care r</w:t>
            </w:r>
            <w:r w:rsidR="00861C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oles (by </w:t>
            </w:r>
            <w:r w:rsidR="00D314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functions) *</w:t>
            </w:r>
          </w:p>
        </w:tc>
        <w:tc>
          <w:tcPr>
            <w:tcW w:w="1219" w:type="pct"/>
          </w:tcPr>
          <w:p w14:paraId="0D1C604C" w14:textId="04E675B6" w:rsidR="004155AA" w:rsidRPr="00076CDF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Definitions </w:t>
            </w:r>
          </w:p>
        </w:tc>
        <w:tc>
          <w:tcPr>
            <w:tcW w:w="203" w:type="pct"/>
          </w:tcPr>
          <w:p w14:paraId="1AB01768" w14:textId="31463202" w:rsidR="004155AA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63" w:type="pct"/>
          </w:tcPr>
          <w:p w14:paraId="56C32DB5" w14:textId="2FAB5A92" w:rsidR="004155AA" w:rsidRDefault="00C17F48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4155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efinements </w:t>
            </w:r>
            <w:r w:rsidR="004F08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of </w:t>
            </w:r>
            <w:r w:rsidR="00530A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="00861C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oles </w:t>
            </w:r>
            <w:r w:rsidR="00530A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based on the qualitative study findings </w:t>
            </w:r>
            <w:r w:rsidR="004263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495" w:type="pct"/>
          </w:tcPr>
          <w:p w14:paraId="158D293E" w14:textId="44673798" w:rsidR="004155AA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Definitions </w:t>
            </w:r>
          </w:p>
        </w:tc>
      </w:tr>
      <w:tr w:rsidR="00102941" w:rsidRPr="00076CDF" w14:paraId="02EC41C0" w14:textId="68E423C4" w:rsidTr="00536439">
        <w:tc>
          <w:tcPr>
            <w:tcW w:w="405" w:type="pct"/>
            <w:vMerge w:val="restart"/>
          </w:tcPr>
          <w:p w14:paraId="6953BC8B" w14:textId="77777777" w:rsidR="004155AA" w:rsidRPr="00076CDF" w:rsidRDefault="004155AA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Prevention </w:t>
            </w:r>
          </w:p>
        </w:tc>
        <w:tc>
          <w:tcPr>
            <w:tcW w:w="204" w:type="pct"/>
          </w:tcPr>
          <w:p w14:paraId="4C750B58" w14:textId="18FD9063" w:rsidR="004155AA" w:rsidRPr="00076CDF" w:rsidRDefault="004155AA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2" w:type="pct"/>
            <w:shd w:val="clear" w:color="auto" w:fill="FFFF00"/>
          </w:tcPr>
          <w:p w14:paraId="4141098F" w14:textId="730C2A95" w:rsidR="004155AA" w:rsidRPr="00076CDF" w:rsidRDefault="004155AA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Health promotion and education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9" w:type="pct"/>
          </w:tcPr>
          <w:p w14:paraId="2FE3DB70" w14:textId="3B77EC9C" w:rsidR="004155AA" w:rsidRDefault="004155AA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38D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Services include (but are not limited to) awareness-raising and social mobilization activities.</w:t>
            </w:r>
          </w:p>
        </w:tc>
        <w:tc>
          <w:tcPr>
            <w:tcW w:w="203" w:type="pct"/>
          </w:tcPr>
          <w:p w14:paraId="5B0C3F86" w14:textId="15CCA6E3" w:rsidR="004155AA" w:rsidRPr="00F038D0" w:rsidRDefault="009569B8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3" w:type="pct"/>
          </w:tcPr>
          <w:p w14:paraId="27005BD5" w14:textId="62444309" w:rsidR="004155AA" w:rsidRPr="00F038D0" w:rsidRDefault="009569B8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Health </w:t>
            </w:r>
            <w:r w:rsidR="00EF1E09">
              <w:rPr>
                <w:rFonts w:ascii="Times New Roman" w:hAnsi="Times New Roman" w:cs="Times New Roman"/>
                <w:sz w:val="18"/>
                <w:szCs w:val="18"/>
              </w:rPr>
              <w:t xml:space="preserve">promotion and </w:t>
            </w:r>
            <w:r w:rsidR="003F01D4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5" w:type="pct"/>
          </w:tcPr>
          <w:p w14:paraId="133D14E9" w14:textId="1E700E03" w:rsidR="004155AA" w:rsidRPr="00F038D0" w:rsidRDefault="00C32EDF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Activities related to pro</w:t>
            </w:r>
            <w:r w:rsidR="00984DDE">
              <w:rPr>
                <w:rFonts w:ascii="Times New Roman" w:hAnsi="Times New Roman" w:cs="Times New Roman"/>
                <w:sz w:val="18"/>
                <w:szCs w:val="18"/>
              </w:rPr>
              <w:t xml:space="preserve">moting information on TB in the community or </w:t>
            </w:r>
            <w:r w:rsidR="00F0508B">
              <w:rPr>
                <w:rFonts w:ascii="Times New Roman" w:hAnsi="Times New Roman" w:cs="Times New Roman"/>
                <w:sz w:val="18"/>
                <w:szCs w:val="18"/>
              </w:rPr>
              <w:t xml:space="preserve">providing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health education to any patient visiting </w:t>
            </w:r>
            <w:r w:rsidR="00E64BE8">
              <w:rPr>
                <w:rFonts w:ascii="Times New Roman" w:hAnsi="Times New Roman" w:cs="Times New Roman"/>
                <w:sz w:val="18"/>
                <w:szCs w:val="18"/>
              </w:rPr>
              <w:t xml:space="preserve">IPs clinic before being diagnosed as </w:t>
            </w:r>
            <w:r w:rsidR="00F0508B">
              <w:rPr>
                <w:rFonts w:ascii="Times New Roman" w:hAnsi="Times New Roman" w:cs="Times New Roman"/>
                <w:sz w:val="18"/>
                <w:szCs w:val="18"/>
              </w:rPr>
              <w:t xml:space="preserve">having </w:t>
            </w:r>
            <w:r w:rsidR="00E64BE8">
              <w:rPr>
                <w:rFonts w:ascii="Times New Roman" w:hAnsi="Times New Roman" w:cs="Times New Roman"/>
                <w:sz w:val="18"/>
                <w:szCs w:val="18"/>
              </w:rPr>
              <w:t xml:space="preserve">TB. </w:t>
            </w:r>
          </w:p>
        </w:tc>
      </w:tr>
      <w:tr w:rsidR="00F0508B" w:rsidRPr="00076CDF" w14:paraId="637D63A6" w14:textId="05A1A794" w:rsidTr="00E65627">
        <w:tc>
          <w:tcPr>
            <w:tcW w:w="405" w:type="pct"/>
            <w:vMerge/>
          </w:tcPr>
          <w:p w14:paraId="3CA31242" w14:textId="77777777" w:rsidR="00F0508B" w:rsidRPr="00076CDF" w:rsidRDefault="00F0508B" w:rsidP="00F050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57003318" w14:textId="5298ECFF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pct"/>
          </w:tcPr>
          <w:p w14:paraId="3DB50B64" w14:textId="77777777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Immunization</w:t>
            </w:r>
          </w:p>
        </w:tc>
        <w:tc>
          <w:tcPr>
            <w:tcW w:w="1219" w:type="pct"/>
          </w:tcPr>
          <w:p w14:paraId="5C977A92" w14:textId="66828896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Activities related to </w:t>
            </w:r>
            <w:r w:rsidRPr="0081184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BCG Vaccination  </w:t>
            </w:r>
          </w:p>
        </w:tc>
        <w:tc>
          <w:tcPr>
            <w:tcW w:w="203" w:type="pct"/>
          </w:tcPr>
          <w:p w14:paraId="383B9D01" w14:textId="3A1FB8AE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3" w:type="pct"/>
          </w:tcPr>
          <w:p w14:paraId="4CC60792" w14:textId="11A04CF1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Immunization </w:t>
            </w:r>
          </w:p>
        </w:tc>
        <w:tc>
          <w:tcPr>
            <w:tcW w:w="1495" w:type="pct"/>
          </w:tcPr>
          <w:p w14:paraId="25A69E3A" w14:textId="5068B9F8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Activities related to </w:t>
            </w:r>
            <w:r w:rsidRPr="0081184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BCG Vaccination  </w:t>
            </w:r>
          </w:p>
        </w:tc>
      </w:tr>
      <w:tr w:rsidR="00F0508B" w:rsidRPr="00076CDF" w14:paraId="556630A6" w14:textId="46A3997A" w:rsidTr="00E65627">
        <w:tc>
          <w:tcPr>
            <w:tcW w:w="405" w:type="pct"/>
            <w:vMerge/>
          </w:tcPr>
          <w:p w14:paraId="5C64CF43" w14:textId="77777777" w:rsidR="00F0508B" w:rsidRPr="00076CDF" w:rsidRDefault="00F0508B" w:rsidP="00F050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22703620" w14:textId="4FC8D3F8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2" w:type="pct"/>
          </w:tcPr>
          <w:p w14:paraId="45D93BF9" w14:textId="77777777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 screening</w:t>
            </w:r>
          </w:p>
        </w:tc>
        <w:tc>
          <w:tcPr>
            <w:tcW w:w="1219" w:type="pct"/>
          </w:tcPr>
          <w:p w14:paraId="3E68C8F0" w14:textId="504B3AA3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screening of latent tuberculosis </w:t>
            </w:r>
          </w:p>
        </w:tc>
        <w:tc>
          <w:tcPr>
            <w:tcW w:w="203" w:type="pct"/>
          </w:tcPr>
          <w:p w14:paraId="1EB06936" w14:textId="4DB46E26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3" w:type="pct"/>
          </w:tcPr>
          <w:p w14:paraId="3EB87876" w14:textId="11E653AA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 screening</w:t>
            </w:r>
          </w:p>
        </w:tc>
        <w:tc>
          <w:tcPr>
            <w:tcW w:w="1495" w:type="pct"/>
          </w:tcPr>
          <w:p w14:paraId="0D43A7E1" w14:textId="5CB342D2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screening of latent tuberculosis </w:t>
            </w:r>
          </w:p>
        </w:tc>
      </w:tr>
      <w:tr w:rsidR="00F0508B" w:rsidRPr="00076CDF" w14:paraId="0D632709" w14:textId="4192EE1D" w:rsidTr="00E65627">
        <w:tc>
          <w:tcPr>
            <w:tcW w:w="405" w:type="pct"/>
            <w:vMerge/>
          </w:tcPr>
          <w:p w14:paraId="4C6522F3" w14:textId="77777777" w:rsidR="00F0508B" w:rsidRPr="00076CDF" w:rsidRDefault="00F0508B" w:rsidP="00F050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5EFAAB87" w14:textId="6678A90F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2" w:type="pct"/>
          </w:tcPr>
          <w:p w14:paraId="18F4E2DC" w14:textId="76FFC283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prescription</w:t>
            </w:r>
          </w:p>
        </w:tc>
        <w:tc>
          <w:tcPr>
            <w:tcW w:w="1219" w:type="pct"/>
          </w:tcPr>
          <w:p w14:paraId="69FA54B7" w14:textId="156C02BE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prescription of preventative treatment </w:t>
            </w:r>
          </w:p>
        </w:tc>
        <w:tc>
          <w:tcPr>
            <w:tcW w:w="203" w:type="pct"/>
          </w:tcPr>
          <w:p w14:paraId="2BE7A0D4" w14:textId="03135F6C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3" w:type="pct"/>
          </w:tcPr>
          <w:p w14:paraId="1B4AEC73" w14:textId="4C246697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prescription</w:t>
            </w:r>
          </w:p>
        </w:tc>
        <w:tc>
          <w:tcPr>
            <w:tcW w:w="1495" w:type="pct"/>
          </w:tcPr>
          <w:p w14:paraId="3CC596C4" w14:textId="6417696C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prescription of preventative treatment </w:t>
            </w:r>
          </w:p>
        </w:tc>
      </w:tr>
      <w:tr w:rsidR="00F0508B" w:rsidRPr="00076CDF" w14:paraId="7FCA63F2" w14:textId="31A6E5D4" w:rsidTr="00E65627">
        <w:tc>
          <w:tcPr>
            <w:tcW w:w="405" w:type="pct"/>
            <w:vMerge/>
          </w:tcPr>
          <w:p w14:paraId="2FDD34D3" w14:textId="77777777" w:rsidR="00F0508B" w:rsidRPr="00076CDF" w:rsidRDefault="00F0508B" w:rsidP="00F0508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5440511A" w14:textId="3DFA87BB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2" w:type="pct"/>
          </w:tcPr>
          <w:p w14:paraId="7ED9526B" w14:textId="45D14D52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administration</w:t>
            </w:r>
          </w:p>
        </w:tc>
        <w:tc>
          <w:tcPr>
            <w:tcW w:w="1219" w:type="pct"/>
          </w:tcPr>
          <w:p w14:paraId="2E7852BE" w14:textId="781B704B" w:rsidR="00F0508B" w:rsidRPr="00076CDF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administration of preventative treatment </w:t>
            </w:r>
          </w:p>
        </w:tc>
        <w:tc>
          <w:tcPr>
            <w:tcW w:w="203" w:type="pct"/>
          </w:tcPr>
          <w:p w14:paraId="1E120175" w14:textId="19406C75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3" w:type="pct"/>
          </w:tcPr>
          <w:p w14:paraId="78F064C5" w14:textId="2B8093C9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Latent TB infection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administration</w:t>
            </w:r>
          </w:p>
        </w:tc>
        <w:tc>
          <w:tcPr>
            <w:tcW w:w="1495" w:type="pct"/>
          </w:tcPr>
          <w:p w14:paraId="6ACBC85C" w14:textId="71344D17" w:rsidR="00F0508B" w:rsidRDefault="00F0508B" w:rsidP="00F0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administration of preventative treatment </w:t>
            </w:r>
          </w:p>
        </w:tc>
      </w:tr>
      <w:tr w:rsidR="00E8329E" w:rsidRPr="00076CDF" w14:paraId="18073DC5" w14:textId="7242CE57" w:rsidTr="00536439">
        <w:tc>
          <w:tcPr>
            <w:tcW w:w="405" w:type="pct"/>
            <w:vMerge w:val="restart"/>
          </w:tcPr>
          <w:p w14:paraId="12693906" w14:textId="77777777" w:rsidR="00E8329E" w:rsidRPr="00076CDF" w:rsidRDefault="00E8329E" w:rsidP="00552B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Detection and diagnosis</w:t>
            </w:r>
          </w:p>
        </w:tc>
        <w:tc>
          <w:tcPr>
            <w:tcW w:w="204" w:type="pct"/>
          </w:tcPr>
          <w:p w14:paraId="69BD4344" w14:textId="4F35DE42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12" w:type="pct"/>
            <w:shd w:val="clear" w:color="auto" w:fill="FFFF00"/>
          </w:tcPr>
          <w:p w14:paraId="1CCA685D" w14:textId="77777777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Active case finding</w:t>
            </w:r>
          </w:p>
        </w:tc>
        <w:tc>
          <w:tcPr>
            <w:tcW w:w="1219" w:type="pct"/>
          </w:tcPr>
          <w:p w14:paraId="2B7A6074" w14:textId="12740D8F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active finding of TB cases in any setting </w:t>
            </w:r>
          </w:p>
        </w:tc>
        <w:tc>
          <w:tcPr>
            <w:tcW w:w="203" w:type="pct"/>
          </w:tcPr>
          <w:p w14:paraId="5E31CC77" w14:textId="578D7D27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3" w:type="pct"/>
          </w:tcPr>
          <w:p w14:paraId="308B0AC1" w14:textId="5A3CF597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Active case finding</w:t>
            </w:r>
          </w:p>
        </w:tc>
        <w:tc>
          <w:tcPr>
            <w:tcW w:w="1495" w:type="pct"/>
          </w:tcPr>
          <w:p w14:paraId="07F2D087" w14:textId="3E6FEAAA" w:rsidR="00E8329E" w:rsidRDefault="009F2794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79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active finding of TB cases in any setting</w:t>
            </w:r>
          </w:p>
        </w:tc>
      </w:tr>
      <w:tr w:rsidR="00E8329E" w:rsidRPr="00076CDF" w14:paraId="72352CCE" w14:textId="35D8D32C" w:rsidTr="00536439">
        <w:tc>
          <w:tcPr>
            <w:tcW w:w="405" w:type="pct"/>
            <w:vMerge/>
          </w:tcPr>
          <w:p w14:paraId="68D96CC1" w14:textId="77777777" w:rsidR="00E8329E" w:rsidRPr="00076CDF" w:rsidRDefault="00E8329E" w:rsidP="00552B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  <w:vMerge w:val="restart"/>
          </w:tcPr>
          <w:p w14:paraId="782E1F2C" w14:textId="609C7533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12" w:type="pct"/>
            <w:vMerge w:val="restart"/>
            <w:shd w:val="clear" w:color="auto" w:fill="FFFF00"/>
          </w:tcPr>
          <w:p w14:paraId="1C6ECCE1" w14:textId="7C032B15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Passive case finding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and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referral </w:t>
            </w:r>
          </w:p>
        </w:tc>
        <w:tc>
          <w:tcPr>
            <w:tcW w:w="1219" w:type="pct"/>
            <w:vMerge w:val="restart"/>
          </w:tcPr>
          <w:p w14:paraId="4360E5EB" w14:textId="4B269EF6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screening and referral of TB cases among patients who visit IPs clinic </w:t>
            </w:r>
          </w:p>
        </w:tc>
        <w:tc>
          <w:tcPr>
            <w:tcW w:w="203" w:type="pct"/>
          </w:tcPr>
          <w:p w14:paraId="5B8159BC" w14:textId="6A0717EF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3" w:type="pct"/>
          </w:tcPr>
          <w:p w14:paraId="35E4A837" w14:textId="6FA68030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Passive case finding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and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referral </w:t>
            </w:r>
          </w:p>
        </w:tc>
        <w:tc>
          <w:tcPr>
            <w:tcW w:w="1495" w:type="pct"/>
          </w:tcPr>
          <w:p w14:paraId="5A2A009F" w14:textId="727D44DD" w:rsidR="00E8329E" w:rsidRDefault="009F2794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279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screening and referral of TB cases among patients who visit IPs clinic</w:t>
            </w:r>
          </w:p>
        </w:tc>
      </w:tr>
      <w:tr w:rsidR="00E8329E" w:rsidRPr="00076CDF" w14:paraId="3104C2F4" w14:textId="77777777" w:rsidTr="0082683F">
        <w:tc>
          <w:tcPr>
            <w:tcW w:w="405" w:type="pct"/>
            <w:vMerge/>
          </w:tcPr>
          <w:p w14:paraId="0525CCBE" w14:textId="77777777" w:rsidR="00E8329E" w:rsidRPr="00076CDF" w:rsidRDefault="00E8329E" w:rsidP="00552B8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  <w:vMerge/>
          </w:tcPr>
          <w:p w14:paraId="162C3BFD" w14:textId="77777777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pct"/>
            <w:vMerge/>
            <w:shd w:val="clear" w:color="auto" w:fill="FFFF00"/>
          </w:tcPr>
          <w:p w14:paraId="3A061DC5" w14:textId="77777777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pct"/>
            <w:vMerge/>
          </w:tcPr>
          <w:p w14:paraId="17B0E5A3" w14:textId="77777777" w:rsidR="00E8329E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14:paraId="7866543C" w14:textId="556E6F76" w:rsidR="00E8329E" w:rsidRDefault="004C5067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3" w:type="pct"/>
            <w:shd w:val="clear" w:color="auto" w:fill="9CC2E5" w:themeFill="accent5" w:themeFillTint="99"/>
          </w:tcPr>
          <w:p w14:paraId="08BA8094" w14:textId="323001B4" w:rsidR="00E8329E" w:rsidRPr="00076CDF" w:rsidRDefault="00E8329E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63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Accompany suspected </w:t>
            </w:r>
            <w:r w:rsidR="000535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TB </w:t>
            </w:r>
            <w:r w:rsidRPr="001663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cases to </w:t>
            </w:r>
            <w:r w:rsidR="000535F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 </w:t>
            </w:r>
            <w:r w:rsidRPr="001663D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health facility</w:t>
            </w:r>
          </w:p>
        </w:tc>
        <w:tc>
          <w:tcPr>
            <w:tcW w:w="1495" w:type="pct"/>
          </w:tcPr>
          <w:p w14:paraId="75E36E20" w14:textId="0A8E6657" w:rsidR="00E8329E" w:rsidRDefault="00635AAC" w:rsidP="00552B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Activities</w:t>
            </w:r>
            <w:r w:rsidR="00FE7626">
              <w:rPr>
                <w:rFonts w:ascii="Times New Roman" w:hAnsi="Times New Roman" w:cs="Times New Roman"/>
                <w:sz w:val="18"/>
                <w:szCs w:val="18"/>
              </w:rPr>
              <w:t xml:space="preserve"> related to accompanying a suspected case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of TB to a health facility </w:t>
            </w:r>
          </w:p>
        </w:tc>
      </w:tr>
      <w:tr w:rsidR="00E8329E" w:rsidRPr="00076CDF" w14:paraId="23C29C84" w14:textId="2D045E3B" w:rsidTr="00E65627">
        <w:tc>
          <w:tcPr>
            <w:tcW w:w="405" w:type="pct"/>
            <w:vMerge/>
          </w:tcPr>
          <w:p w14:paraId="7D04E167" w14:textId="77777777" w:rsidR="00E8329E" w:rsidRPr="00076CDF" w:rsidRDefault="00E8329E" w:rsidP="00D94A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3F483550" w14:textId="34CA7E81" w:rsidR="00E8329E" w:rsidRPr="00076CDF" w:rsidRDefault="00E8329E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12" w:type="pct"/>
          </w:tcPr>
          <w:p w14:paraId="50321282" w14:textId="77777777" w:rsidR="00E8329E" w:rsidRPr="00076CDF" w:rsidRDefault="00E8329E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Clinical evaluation-TB</w:t>
            </w:r>
          </w:p>
        </w:tc>
        <w:tc>
          <w:tcPr>
            <w:tcW w:w="1219" w:type="pct"/>
          </w:tcPr>
          <w:p w14:paraId="4C05D793" w14:textId="7E742317" w:rsidR="00E8329E" w:rsidRPr="00076CDF" w:rsidRDefault="00E8329E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clinical evaluation of TB among suspected cases </w:t>
            </w:r>
          </w:p>
        </w:tc>
        <w:tc>
          <w:tcPr>
            <w:tcW w:w="203" w:type="pct"/>
          </w:tcPr>
          <w:p w14:paraId="0168E2A5" w14:textId="08B6F5B6" w:rsidR="00E8329E" w:rsidRDefault="004C5067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63" w:type="pct"/>
          </w:tcPr>
          <w:p w14:paraId="37F6D9A7" w14:textId="52823E2E" w:rsidR="00E8329E" w:rsidRDefault="00E8329E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0F0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Clinical evaluation-TB</w:t>
            </w:r>
          </w:p>
        </w:tc>
        <w:tc>
          <w:tcPr>
            <w:tcW w:w="1495" w:type="pct"/>
          </w:tcPr>
          <w:p w14:paraId="1B9FBBC7" w14:textId="76A50A44" w:rsidR="00E8329E" w:rsidRDefault="00F623D0" w:rsidP="00D94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23D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clinical evaluation of TB among suspected cases</w:t>
            </w:r>
          </w:p>
        </w:tc>
      </w:tr>
      <w:tr w:rsidR="005C7DCE" w:rsidRPr="00076CDF" w14:paraId="372BDDD1" w14:textId="77777777" w:rsidTr="0082683F">
        <w:tc>
          <w:tcPr>
            <w:tcW w:w="405" w:type="pct"/>
            <w:vMerge/>
          </w:tcPr>
          <w:p w14:paraId="6DB8B3CB" w14:textId="77777777" w:rsidR="005C7DCE" w:rsidRPr="00076CDF" w:rsidRDefault="005C7DCE" w:rsidP="005C7DC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61D662C3" w14:textId="42640909" w:rsidR="005C7DCE" w:rsidRDefault="00C61C92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2" w:type="pct"/>
            <w:shd w:val="clear" w:color="auto" w:fill="FFFF00"/>
          </w:tcPr>
          <w:p w14:paraId="7897C1F5" w14:textId="0C3E461E" w:rsidR="005C7DCE" w:rsidRPr="00076CDF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346E">
              <w:rPr>
                <w:rFonts w:ascii="Times New Roman" w:hAnsi="Times New Roman" w:cs="Times New Roman"/>
                <w:sz w:val="18"/>
                <w:szCs w:val="18"/>
              </w:rPr>
              <w:t>Laboratory examination and/or X-ray</w:t>
            </w:r>
          </w:p>
        </w:tc>
        <w:tc>
          <w:tcPr>
            <w:tcW w:w="1219" w:type="pct"/>
          </w:tcPr>
          <w:p w14:paraId="70F8BC27" w14:textId="777A7FBB" w:rsidR="005C7DCE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7DC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laboratory examination of TB specimens and X-ray examination</w:t>
            </w:r>
          </w:p>
        </w:tc>
        <w:tc>
          <w:tcPr>
            <w:tcW w:w="203" w:type="pct"/>
          </w:tcPr>
          <w:p w14:paraId="11571098" w14:textId="1C18370D" w:rsidR="005C7DCE" w:rsidRDefault="004C5067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63" w:type="pct"/>
            <w:shd w:val="clear" w:color="auto" w:fill="9CC2E5" w:themeFill="accent5" w:themeFillTint="99"/>
          </w:tcPr>
          <w:p w14:paraId="54244466" w14:textId="5399412C" w:rsidR="005C7DCE" w:rsidRPr="00A40F0F" w:rsidRDefault="0053551C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32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</w:t>
            </w:r>
            <w:r w:rsidR="005C7DCE" w:rsidRPr="00AB032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ollection and transportation</w:t>
            </w:r>
            <w:r w:rsidRPr="00AB032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of sputum samples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95" w:type="pct"/>
          </w:tcPr>
          <w:p w14:paraId="0E60EB34" w14:textId="4C9EC085" w:rsidR="005C7DCE" w:rsidRPr="00F623D0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collection and transportation of sputum samples to designated facilities </w:t>
            </w:r>
          </w:p>
        </w:tc>
      </w:tr>
      <w:tr w:rsidR="005C7DCE" w:rsidRPr="00076CDF" w14:paraId="09C89B86" w14:textId="77777777" w:rsidTr="0082683F">
        <w:tc>
          <w:tcPr>
            <w:tcW w:w="405" w:type="pct"/>
            <w:vMerge/>
          </w:tcPr>
          <w:p w14:paraId="1C1A10C1" w14:textId="77777777" w:rsidR="005C7DCE" w:rsidRPr="00076CDF" w:rsidRDefault="005C7DCE" w:rsidP="005C7DC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</w:tcPr>
          <w:p w14:paraId="2F016E64" w14:textId="4392F69D" w:rsidR="005C7DCE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pct"/>
          </w:tcPr>
          <w:p w14:paraId="64F4C798" w14:textId="77777777" w:rsidR="005C7DCE" w:rsidRPr="00076CDF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pct"/>
          </w:tcPr>
          <w:p w14:paraId="1D9A072F" w14:textId="77777777" w:rsidR="005C7DCE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" w:type="pct"/>
          </w:tcPr>
          <w:p w14:paraId="39125E4E" w14:textId="15276D83" w:rsidR="005C7DCE" w:rsidRDefault="004C5067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3" w:type="pct"/>
            <w:shd w:val="clear" w:color="auto" w:fill="9CC2E5" w:themeFill="accent5" w:themeFillTint="99"/>
          </w:tcPr>
          <w:p w14:paraId="10B8B413" w14:textId="1AFE5D9A" w:rsidR="005C7DCE" w:rsidRPr="00A40F0F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Contact tracing </w:t>
            </w:r>
          </w:p>
        </w:tc>
        <w:tc>
          <w:tcPr>
            <w:tcW w:w="1495" w:type="pct"/>
          </w:tcPr>
          <w:p w14:paraId="18E0F94C" w14:textId="2B59AEFE" w:rsidR="005C7DCE" w:rsidRPr="00F623D0" w:rsidRDefault="005C7DCE" w:rsidP="005C7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screening of contacts who were exposed to a case of confirmed TB </w:t>
            </w:r>
          </w:p>
        </w:tc>
      </w:tr>
      <w:tr w:rsidR="00BD6DAE" w:rsidRPr="00076CDF" w14:paraId="3E86F53F" w14:textId="324ED993" w:rsidTr="00E65627">
        <w:tc>
          <w:tcPr>
            <w:tcW w:w="405" w:type="pct"/>
            <w:vMerge w:val="restart"/>
          </w:tcPr>
          <w:p w14:paraId="2A245428" w14:textId="77777777" w:rsidR="00BD6DAE" w:rsidRPr="00076CDF" w:rsidRDefault="00BD6DAE" w:rsidP="00BD6DA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Treatment and support </w:t>
            </w:r>
          </w:p>
        </w:tc>
        <w:tc>
          <w:tcPr>
            <w:tcW w:w="204" w:type="pct"/>
          </w:tcPr>
          <w:p w14:paraId="4EBD5AF2" w14:textId="5D1E5CA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12" w:type="pct"/>
          </w:tcPr>
          <w:p w14:paraId="5156DCA4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Treatment initiation</w:t>
            </w:r>
          </w:p>
        </w:tc>
        <w:tc>
          <w:tcPr>
            <w:tcW w:w="1219" w:type="pct"/>
          </w:tcPr>
          <w:p w14:paraId="160557E2" w14:textId="7A5025A9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p</w:t>
            </w:r>
            <w:r w:rsidRPr="00F40E5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rescription of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TB </w:t>
            </w:r>
            <w:r w:rsidRPr="00F40E5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drugs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to confirmed patients </w:t>
            </w:r>
          </w:p>
        </w:tc>
        <w:tc>
          <w:tcPr>
            <w:tcW w:w="203" w:type="pct"/>
          </w:tcPr>
          <w:p w14:paraId="7278838E" w14:textId="4E5B0284" w:rsidR="00BD6DAE" w:rsidRPr="00F40E50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63" w:type="pct"/>
          </w:tcPr>
          <w:p w14:paraId="5B0D08FC" w14:textId="4A58E5D1" w:rsidR="00BD6DAE" w:rsidRPr="00F40E50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Treatment initiation</w:t>
            </w:r>
          </w:p>
        </w:tc>
        <w:tc>
          <w:tcPr>
            <w:tcW w:w="1495" w:type="pct"/>
          </w:tcPr>
          <w:p w14:paraId="15FD9F04" w14:textId="40C4E5F1" w:rsidR="00BD6DAE" w:rsidRPr="00F40E50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p</w:t>
            </w:r>
            <w:r w:rsidRPr="00F40E5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rescription of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TB </w:t>
            </w:r>
            <w:r w:rsidRPr="00F40E5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drugs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to confirmed patients </w:t>
            </w:r>
          </w:p>
        </w:tc>
      </w:tr>
      <w:tr w:rsidR="00BD6DAE" w:rsidRPr="00076CDF" w14:paraId="3F94BFAF" w14:textId="19331BF5" w:rsidTr="005047F6">
        <w:tc>
          <w:tcPr>
            <w:tcW w:w="405" w:type="pct"/>
            <w:vMerge/>
          </w:tcPr>
          <w:p w14:paraId="5A7B45BB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462EFA97" w14:textId="5DAF48D1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12" w:type="pct"/>
            <w:shd w:val="clear" w:color="auto" w:fill="FFFF00"/>
          </w:tcPr>
          <w:p w14:paraId="13503CAA" w14:textId="43138D41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Treatment </w:t>
            </w:r>
            <w:r w:rsidR="00C76065">
              <w:rPr>
                <w:rFonts w:ascii="Times New Roman" w:hAnsi="Times New Roman" w:cs="Times New Roman"/>
                <w:sz w:val="18"/>
                <w:szCs w:val="18"/>
              </w:rPr>
              <w:t>supporter</w:t>
            </w:r>
          </w:p>
        </w:tc>
        <w:tc>
          <w:tcPr>
            <w:tcW w:w="1219" w:type="pct"/>
          </w:tcPr>
          <w:p w14:paraId="66F17CFF" w14:textId="742F5DA3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6A1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ctivities related to </w:t>
            </w:r>
            <w:r w:rsidR="00C760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supporting TB treatment </w:t>
            </w:r>
          </w:p>
        </w:tc>
        <w:tc>
          <w:tcPr>
            <w:tcW w:w="203" w:type="pct"/>
          </w:tcPr>
          <w:p w14:paraId="77D83F2D" w14:textId="0544251B" w:rsidR="00BD6DAE" w:rsidRPr="00D16A13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63" w:type="pct"/>
          </w:tcPr>
          <w:p w14:paraId="4B977D27" w14:textId="4E147126" w:rsidR="00BD6DAE" w:rsidRPr="00D16A13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Treatment </w:t>
            </w:r>
            <w:r w:rsidR="00C76065">
              <w:rPr>
                <w:rFonts w:ascii="Times New Roman" w:hAnsi="Times New Roman" w:cs="Times New Roman"/>
                <w:sz w:val="18"/>
                <w:szCs w:val="18"/>
              </w:rPr>
              <w:t xml:space="preserve">supporter </w:t>
            </w:r>
            <w:r w:rsidR="00150C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95" w:type="pct"/>
          </w:tcPr>
          <w:p w14:paraId="58C43CED" w14:textId="28F92563" w:rsidR="00BD6DAE" w:rsidRPr="00D16A13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6A1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ctivities related to </w:t>
            </w:r>
            <w:r w:rsidR="00C760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supporting TB treatment</w:t>
            </w:r>
          </w:p>
        </w:tc>
      </w:tr>
      <w:tr w:rsidR="00BD6DAE" w:rsidRPr="00076CDF" w14:paraId="04234E89" w14:textId="1B01DC68" w:rsidTr="00E65627">
        <w:tc>
          <w:tcPr>
            <w:tcW w:w="405" w:type="pct"/>
            <w:vMerge/>
          </w:tcPr>
          <w:p w14:paraId="488A810E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0485BFD2" w14:textId="38118FDC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12" w:type="pct"/>
          </w:tcPr>
          <w:p w14:paraId="5316D876" w14:textId="3668621D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Monitoring treatment progress and response</w:t>
            </w:r>
          </w:p>
        </w:tc>
        <w:tc>
          <w:tcPr>
            <w:tcW w:w="1219" w:type="pct"/>
          </w:tcPr>
          <w:p w14:paraId="37881053" w14:textId="74830756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p</w:t>
            </w:r>
            <w:r w:rsidRPr="002A07B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eriodic clinical evaluation and lab monitoring</w:t>
            </w:r>
          </w:p>
        </w:tc>
        <w:tc>
          <w:tcPr>
            <w:tcW w:w="203" w:type="pct"/>
          </w:tcPr>
          <w:p w14:paraId="2D489A37" w14:textId="7B41DC34" w:rsidR="00BD6DAE" w:rsidRPr="002A07B9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63" w:type="pct"/>
          </w:tcPr>
          <w:p w14:paraId="1059AAEB" w14:textId="661B29DD" w:rsidR="00BD6DAE" w:rsidRPr="002A07B9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Monitoring treatment progress and response</w:t>
            </w:r>
          </w:p>
        </w:tc>
        <w:tc>
          <w:tcPr>
            <w:tcW w:w="1495" w:type="pct"/>
          </w:tcPr>
          <w:p w14:paraId="31714BF6" w14:textId="5166AAF3" w:rsidR="00BD6DAE" w:rsidRPr="002A07B9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p</w:t>
            </w:r>
            <w:r w:rsidRPr="002A07B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eriodic clinical evaluation and lab monitoring</w:t>
            </w:r>
          </w:p>
        </w:tc>
      </w:tr>
      <w:tr w:rsidR="00BD6DAE" w:rsidRPr="00076CDF" w14:paraId="3AF69C64" w14:textId="42F04182" w:rsidTr="005047F6">
        <w:tc>
          <w:tcPr>
            <w:tcW w:w="405" w:type="pct"/>
            <w:vMerge/>
          </w:tcPr>
          <w:p w14:paraId="5988852E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656A2461" w14:textId="71546AFF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12" w:type="pct"/>
            <w:shd w:val="clear" w:color="auto" w:fill="FFFF00"/>
          </w:tcPr>
          <w:p w14:paraId="340281F1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Prevention and detection of adverse events and comorbidities</w:t>
            </w:r>
          </w:p>
        </w:tc>
        <w:tc>
          <w:tcPr>
            <w:tcW w:w="1219" w:type="pct"/>
          </w:tcPr>
          <w:p w14:paraId="4D23F08C" w14:textId="7C8AD10E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monitoring of adverse drug reactions </w:t>
            </w:r>
          </w:p>
        </w:tc>
        <w:tc>
          <w:tcPr>
            <w:tcW w:w="203" w:type="pct"/>
          </w:tcPr>
          <w:p w14:paraId="3032245A" w14:textId="104F7793" w:rsidR="00BD6DAE" w:rsidRPr="00076CDF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63" w:type="pct"/>
          </w:tcPr>
          <w:p w14:paraId="2CFAFA91" w14:textId="3B21E4B1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Prevention and detection of adverse events and comorbidities</w:t>
            </w:r>
          </w:p>
        </w:tc>
        <w:tc>
          <w:tcPr>
            <w:tcW w:w="1495" w:type="pct"/>
          </w:tcPr>
          <w:p w14:paraId="160DE794" w14:textId="0DDFD2BE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monitoring of adverse drug reactions </w:t>
            </w:r>
          </w:p>
        </w:tc>
      </w:tr>
      <w:tr w:rsidR="00BD6DAE" w:rsidRPr="00076CDF" w14:paraId="3A612A60" w14:textId="2BD7618C" w:rsidTr="00E65627">
        <w:tc>
          <w:tcPr>
            <w:tcW w:w="405" w:type="pct"/>
            <w:vMerge/>
          </w:tcPr>
          <w:p w14:paraId="21DA8E88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589AC7F4" w14:textId="79FEA5B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12" w:type="pct"/>
          </w:tcPr>
          <w:p w14:paraId="44F5BF98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Diagnosis and treatment of adverse events and comorbidities</w:t>
            </w:r>
          </w:p>
        </w:tc>
        <w:tc>
          <w:tcPr>
            <w:tcW w:w="1219" w:type="pct"/>
          </w:tcPr>
          <w:p w14:paraId="19B205D4" w14:textId="117D2334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treatment of adverse drug reactions </w:t>
            </w:r>
          </w:p>
        </w:tc>
        <w:tc>
          <w:tcPr>
            <w:tcW w:w="203" w:type="pct"/>
          </w:tcPr>
          <w:p w14:paraId="0D6E5DF0" w14:textId="61DB1C92" w:rsidR="00BD6DAE" w:rsidRPr="00076CDF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63" w:type="pct"/>
          </w:tcPr>
          <w:p w14:paraId="165D5686" w14:textId="448C3B7C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1940">
              <w:rPr>
                <w:rFonts w:ascii="Times New Roman" w:hAnsi="Times New Roman" w:cs="Times New Roman"/>
                <w:sz w:val="18"/>
                <w:szCs w:val="18"/>
              </w:rPr>
              <w:t>Diagnosis and treatment of adverse events and comorbidities</w:t>
            </w:r>
          </w:p>
        </w:tc>
        <w:tc>
          <w:tcPr>
            <w:tcW w:w="1495" w:type="pct"/>
          </w:tcPr>
          <w:p w14:paraId="00C5FDEC" w14:textId="5EA46D22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treatment of adverse drug reactions </w:t>
            </w:r>
          </w:p>
        </w:tc>
      </w:tr>
      <w:tr w:rsidR="00BD6DAE" w:rsidRPr="00076CDF" w14:paraId="724ACDE9" w14:textId="2BB5C208" w:rsidTr="00E65627">
        <w:tc>
          <w:tcPr>
            <w:tcW w:w="405" w:type="pct"/>
            <w:vMerge/>
          </w:tcPr>
          <w:p w14:paraId="3CA387EE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68A2943E" w14:textId="701FD39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12" w:type="pct"/>
          </w:tcPr>
          <w:p w14:paraId="401E061C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Treatment lab monitoring</w:t>
            </w:r>
          </w:p>
        </w:tc>
        <w:tc>
          <w:tcPr>
            <w:tcW w:w="1219" w:type="pct"/>
          </w:tcPr>
          <w:p w14:paraId="30FC67B2" w14:textId="62B54156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conduct of laboratory examinations during treatment </w:t>
            </w:r>
          </w:p>
        </w:tc>
        <w:tc>
          <w:tcPr>
            <w:tcW w:w="203" w:type="pct"/>
          </w:tcPr>
          <w:p w14:paraId="1716BE92" w14:textId="1DF456B1" w:rsidR="00BD6DAE" w:rsidRPr="00076CDF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63" w:type="pct"/>
          </w:tcPr>
          <w:p w14:paraId="1081C551" w14:textId="52D2E4C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B1940">
              <w:rPr>
                <w:rFonts w:ascii="Times New Roman" w:hAnsi="Times New Roman" w:cs="Times New Roman"/>
                <w:sz w:val="18"/>
                <w:szCs w:val="18"/>
              </w:rPr>
              <w:t>Treatment lab monitoring</w:t>
            </w:r>
          </w:p>
        </w:tc>
        <w:tc>
          <w:tcPr>
            <w:tcW w:w="1495" w:type="pct"/>
          </w:tcPr>
          <w:p w14:paraId="76E179A1" w14:textId="64FB8E56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conduct of laboratory examinations during treatment </w:t>
            </w:r>
          </w:p>
        </w:tc>
      </w:tr>
      <w:tr w:rsidR="00BD6DAE" w:rsidRPr="00076CDF" w14:paraId="23C4AD66" w14:textId="1C1F21B8" w:rsidTr="00E65627">
        <w:tc>
          <w:tcPr>
            <w:tcW w:w="405" w:type="pct"/>
            <w:vMerge/>
          </w:tcPr>
          <w:p w14:paraId="3ACA6B31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027F00E9" w14:textId="4930F85F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12" w:type="pct"/>
          </w:tcPr>
          <w:p w14:paraId="5D529068" w14:textId="34FDC82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Counselling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and psychological support </w:t>
            </w: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9" w:type="pct"/>
          </w:tcPr>
          <w:p w14:paraId="10FB1366" w14:textId="7F880F45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Activities related to </w:t>
            </w:r>
            <w:r w:rsidR="003F67A9">
              <w:rPr>
                <w:rFonts w:ascii="Times New Roman" w:hAnsi="Times New Roman" w:cs="Times New Roman"/>
                <w:sz w:val="18"/>
                <w:szCs w:val="18"/>
              </w:rPr>
              <w:t xml:space="preserve">providing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counselling and psychological support during treatment </w:t>
            </w:r>
          </w:p>
        </w:tc>
        <w:tc>
          <w:tcPr>
            <w:tcW w:w="203" w:type="pct"/>
          </w:tcPr>
          <w:p w14:paraId="4354E0F9" w14:textId="61DEC94B" w:rsidR="00BD6DAE" w:rsidRPr="00076CDF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63" w:type="pct"/>
          </w:tcPr>
          <w:p w14:paraId="136C73D1" w14:textId="18685A4D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53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Counselling</w:t>
            </w:r>
            <w:r w:rsidR="0072675C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3F67A9" w:rsidRPr="003F67A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–</w:t>
            </w:r>
            <w:r w:rsidRPr="005453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During TB treatment</w:t>
            </w:r>
          </w:p>
        </w:tc>
        <w:tc>
          <w:tcPr>
            <w:tcW w:w="1495" w:type="pct"/>
          </w:tcPr>
          <w:p w14:paraId="715D59F2" w14:textId="19BAED8E" w:rsidR="00BD6DAE" w:rsidRPr="00076CDF" w:rsidRDefault="003F67A9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67A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Activities related to providing counselling and psychological support during treatment</w:t>
            </w:r>
          </w:p>
        </w:tc>
      </w:tr>
      <w:tr w:rsidR="00BD6DAE" w:rsidRPr="00076CDF" w14:paraId="66E09018" w14:textId="22343970" w:rsidTr="00E65627">
        <w:tc>
          <w:tcPr>
            <w:tcW w:w="405" w:type="pct"/>
            <w:vMerge/>
          </w:tcPr>
          <w:p w14:paraId="4B3CE6EA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</w:tcPr>
          <w:p w14:paraId="7A737612" w14:textId="22E2004A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12" w:type="pct"/>
          </w:tcPr>
          <w:p w14:paraId="3A85934A" w14:textId="77777777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6CDF">
              <w:rPr>
                <w:rFonts w:ascii="Times New Roman" w:hAnsi="Times New Roman" w:cs="Times New Roman"/>
                <w:sz w:val="18"/>
                <w:szCs w:val="18"/>
              </w:rPr>
              <w:t>Social support</w:t>
            </w:r>
          </w:p>
        </w:tc>
        <w:tc>
          <w:tcPr>
            <w:tcW w:w="1219" w:type="pct"/>
          </w:tcPr>
          <w:p w14:paraId="76AAC3FB" w14:textId="677446B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Activities related to social support for a TB patient</w:t>
            </w:r>
          </w:p>
        </w:tc>
        <w:tc>
          <w:tcPr>
            <w:tcW w:w="203" w:type="pct"/>
          </w:tcPr>
          <w:p w14:paraId="6BA0ED00" w14:textId="51E40EA2" w:rsidR="00BD6DAE" w:rsidRPr="00076CDF" w:rsidRDefault="004C5067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63" w:type="pct"/>
          </w:tcPr>
          <w:p w14:paraId="7E6BAB1F" w14:textId="132E09DB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B496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Social support</w:t>
            </w:r>
          </w:p>
        </w:tc>
        <w:tc>
          <w:tcPr>
            <w:tcW w:w="1495" w:type="pct"/>
          </w:tcPr>
          <w:p w14:paraId="488C5414" w14:textId="2569B459" w:rsidR="00BD6DAE" w:rsidRPr="00076CDF" w:rsidRDefault="00BD6DAE" w:rsidP="00BD6D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Activities related to social support for a TB patient</w:t>
            </w:r>
          </w:p>
        </w:tc>
      </w:tr>
    </w:tbl>
    <w:p w14:paraId="1BE0EFD7" w14:textId="4C652499" w:rsidR="0020400F" w:rsidRDefault="00171EE2" w:rsidP="00F355B6">
      <w:pPr>
        <w:rPr>
          <w:lang w:val="en-AU"/>
        </w:rPr>
      </w:pPr>
      <w:r>
        <w:rPr>
          <w:lang w:val="en-AU"/>
        </w:rPr>
        <w:t xml:space="preserve"> </w:t>
      </w:r>
      <w:r w:rsidR="00D31479">
        <w:rPr>
          <w:lang w:val="en-AU"/>
        </w:rPr>
        <w:t>*</w:t>
      </w:r>
      <w:r w:rsidR="003209E8">
        <w:rPr>
          <w:lang w:val="en-AU"/>
        </w:rPr>
        <w:t xml:space="preserve">IPs’ roles </w:t>
      </w:r>
      <w:r w:rsidR="008E0FA9">
        <w:rPr>
          <w:lang w:val="en-AU"/>
        </w:rPr>
        <w:t>identified in</w:t>
      </w:r>
      <w:r w:rsidR="00D31479">
        <w:rPr>
          <w:lang w:val="en-AU"/>
        </w:rPr>
        <w:t xml:space="preserve"> the scoping review  </w:t>
      </w:r>
    </w:p>
    <w:p w14:paraId="4440BCEA" w14:textId="128E2640" w:rsidR="0042637B" w:rsidRPr="00C45230" w:rsidRDefault="0042637B" w:rsidP="00F355B6">
      <w:pPr>
        <w:rPr>
          <w:lang w:val="en-AU"/>
        </w:rPr>
      </w:pPr>
      <w:r>
        <w:rPr>
          <w:lang w:val="en-AU"/>
        </w:rPr>
        <w:t>**</w:t>
      </w:r>
      <w:r w:rsidR="003209E8">
        <w:rPr>
          <w:lang w:val="en-AU"/>
        </w:rPr>
        <w:t xml:space="preserve">IPs’ roles </w:t>
      </w:r>
      <w:r w:rsidR="00D2322A">
        <w:rPr>
          <w:lang w:val="en-AU"/>
        </w:rPr>
        <w:t xml:space="preserve">refined based on the qualitative study findings </w:t>
      </w:r>
      <w:r>
        <w:rPr>
          <w:lang w:val="en-AU"/>
        </w:rPr>
        <w:t xml:space="preserve"> </w:t>
      </w:r>
    </w:p>
    <w:sectPr w:rsidR="0042637B" w:rsidRPr="00C45230" w:rsidSect="007C27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C232C" w14:textId="77777777" w:rsidR="007C27C6" w:rsidRDefault="007C27C6" w:rsidP="005C217B">
      <w:pPr>
        <w:spacing w:after="0" w:line="240" w:lineRule="auto"/>
      </w:pPr>
      <w:r>
        <w:separator/>
      </w:r>
    </w:p>
  </w:endnote>
  <w:endnote w:type="continuationSeparator" w:id="0">
    <w:p w14:paraId="176657B5" w14:textId="77777777" w:rsidR="007C27C6" w:rsidRDefault="007C27C6" w:rsidP="005C2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4A794" w14:textId="77777777" w:rsidR="007C27C6" w:rsidRDefault="007C27C6" w:rsidP="005C217B">
      <w:pPr>
        <w:spacing w:after="0" w:line="240" w:lineRule="auto"/>
      </w:pPr>
      <w:r>
        <w:separator/>
      </w:r>
    </w:p>
  </w:footnote>
  <w:footnote w:type="continuationSeparator" w:id="0">
    <w:p w14:paraId="2FAFA762" w14:textId="77777777" w:rsidR="007C27C6" w:rsidRDefault="007C27C6" w:rsidP="005C2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CD2F79"/>
    <w:multiLevelType w:val="hybridMultilevel"/>
    <w:tmpl w:val="BC42C70E"/>
    <w:lvl w:ilvl="0" w:tplc="7696DF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11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xA5LGJmYGpsaGlko6SsGpxcWZ+XkgBYYmtQDjdXDyLQAAAA=="/>
  </w:docVars>
  <w:rsids>
    <w:rsidRoot w:val="00613772"/>
    <w:rsid w:val="000535FC"/>
    <w:rsid w:val="00063584"/>
    <w:rsid w:val="00063F12"/>
    <w:rsid w:val="00076887"/>
    <w:rsid w:val="00076CDF"/>
    <w:rsid w:val="00077C06"/>
    <w:rsid w:val="000C761E"/>
    <w:rsid w:val="000D06B2"/>
    <w:rsid w:val="000D1D1B"/>
    <w:rsid w:val="00102941"/>
    <w:rsid w:val="00150C01"/>
    <w:rsid w:val="001663D8"/>
    <w:rsid w:val="00171EE2"/>
    <w:rsid w:val="00175BED"/>
    <w:rsid w:val="001A788F"/>
    <w:rsid w:val="001E6BD7"/>
    <w:rsid w:val="0020400F"/>
    <w:rsid w:val="00213DCC"/>
    <w:rsid w:val="002740DE"/>
    <w:rsid w:val="00286B81"/>
    <w:rsid w:val="00290D6D"/>
    <w:rsid w:val="002A07B9"/>
    <w:rsid w:val="002B2E28"/>
    <w:rsid w:val="00315CBB"/>
    <w:rsid w:val="003209E8"/>
    <w:rsid w:val="003432F6"/>
    <w:rsid w:val="00384137"/>
    <w:rsid w:val="003848B5"/>
    <w:rsid w:val="003F01D4"/>
    <w:rsid w:val="003F67A9"/>
    <w:rsid w:val="00401237"/>
    <w:rsid w:val="004155AA"/>
    <w:rsid w:val="0042637B"/>
    <w:rsid w:val="004521D9"/>
    <w:rsid w:val="004C5067"/>
    <w:rsid w:val="004F0877"/>
    <w:rsid w:val="005047F6"/>
    <w:rsid w:val="00530ABF"/>
    <w:rsid w:val="00533A47"/>
    <w:rsid w:val="0053551C"/>
    <w:rsid w:val="00536439"/>
    <w:rsid w:val="00545325"/>
    <w:rsid w:val="00552B87"/>
    <w:rsid w:val="005C217B"/>
    <w:rsid w:val="005C7DCE"/>
    <w:rsid w:val="006030E0"/>
    <w:rsid w:val="00613772"/>
    <w:rsid w:val="00635AAC"/>
    <w:rsid w:val="0064769F"/>
    <w:rsid w:val="00653003"/>
    <w:rsid w:val="006565D4"/>
    <w:rsid w:val="006700AF"/>
    <w:rsid w:val="0068111B"/>
    <w:rsid w:val="006E53A8"/>
    <w:rsid w:val="0072675C"/>
    <w:rsid w:val="00770D6F"/>
    <w:rsid w:val="00783D70"/>
    <w:rsid w:val="007916BB"/>
    <w:rsid w:val="007C27C6"/>
    <w:rsid w:val="007E0F47"/>
    <w:rsid w:val="007E3C23"/>
    <w:rsid w:val="007F38AB"/>
    <w:rsid w:val="0081184F"/>
    <w:rsid w:val="0082683F"/>
    <w:rsid w:val="00841FFE"/>
    <w:rsid w:val="00847816"/>
    <w:rsid w:val="00861C2E"/>
    <w:rsid w:val="00883DCB"/>
    <w:rsid w:val="00885F2A"/>
    <w:rsid w:val="008B4965"/>
    <w:rsid w:val="008B688E"/>
    <w:rsid w:val="008D38DA"/>
    <w:rsid w:val="008D3E78"/>
    <w:rsid w:val="008E0FA9"/>
    <w:rsid w:val="0093467B"/>
    <w:rsid w:val="009569B8"/>
    <w:rsid w:val="0096026A"/>
    <w:rsid w:val="0097267E"/>
    <w:rsid w:val="00975781"/>
    <w:rsid w:val="00984DDE"/>
    <w:rsid w:val="009A028D"/>
    <w:rsid w:val="009F2794"/>
    <w:rsid w:val="00A00430"/>
    <w:rsid w:val="00A40F0F"/>
    <w:rsid w:val="00A50FF6"/>
    <w:rsid w:val="00A53A3A"/>
    <w:rsid w:val="00A6102B"/>
    <w:rsid w:val="00A66887"/>
    <w:rsid w:val="00A9348A"/>
    <w:rsid w:val="00A93C00"/>
    <w:rsid w:val="00AB0323"/>
    <w:rsid w:val="00AD49CB"/>
    <w:rsid w:val="00AF2FC6"/>
    <w:rsid w:val="00B00B0B"/>
    <w:rsid w:val="00B0643E"/>
    <w:rsid w:val="00B5170D"/>
    <w:rsid w:val="00B64EAE"/>
    <w:rsid w:val="00BD6DAE"/>
    <w:rsid w:val="00BE23A0"/>
    <w:rsid w:val="00BE3465"/>
    <w:rsid w:val="00C17F48"/>
    <w:rsid w:val="00C23966"/>
    <w:rsid w:val="00C25E79"/>
    <w:rsid w:val="00C32EDF"/>
    <w:rsid w:val="00C36969"/>
    <w:rsid w:val="00C44C20"/>
    <w:rsid w:val="00C45230"/>
    <w:rsid w:val="00C533ED"/>
    <w:rsid w:val="00C61C92"/>
    <w:rsid w:val="00C63521"/>
    <w:rsid w:val="00C72A66"/>
    <w:rsid w:val="00C76065"/>
    <w:rsid w:val="00C85891"/>
    <w:rsid w:val="00C96763"/>
    <w:rsid w:val="00CB7D2B"/>
    <w:rsid w:val="00CE0AD8"/>
    <w:rsid w:val="00CE551E"/>
    <w:rsid w:val="00D0141C"/>
    <w:rsid w:val="00D16A13"/>
    <w:rsid w:val="00D223B9"/>
    <w:rsid w:val="00D2322A"/>
    <w:rsid w:val="00D31479"/>
    <w:rsid w:val="00D37E94"/>
    <w:rsid w:val="00D42B67"/>
    <w:rsid w:val="00D46201"/>
    <w:rsid w:val="00D852BA"/>
    <w:rsid w:val="00D92B1D"/>
    <w:rsid w:val="00DD47E0"/>
    <w:rsid w:val="00DD5B07"/>
    <w:rsid w:val="00DD7EAD"/>
    <w:rsid w:val="00E005C4"/>
    <w:rsid w:val="00E51947"/>
    <w:rsid w:val="00E64BE8"/>
    <w:rsid w:val="00E65627"/>
    <w:rsid w:val="00E81FA3"/>
    <w:rsid w:val="00E8329E"/>
    <w:rsid w:val="00E84B64"/>
    <w:rsid w:val="00EB63B9"/>
    <w:rsid w:val="00EF0FBD"/>
    <w:rsid w:val="00EF1E09"/>
    <w:rsid w:val="00F038D0"/>
    <w:rsid w:val="00F0508B"/>
    <w:rsid w:val="00F12A1A"/>
    <w:rsid w:val="00F24955"/>
    <w:rsid w:val="00F3400A"/>
    <w:rsid w:val="00F355B6"/>
    <w:rsid w:val="00F40E50"/>
    <w:rsid w:val="00F623D0"/>
    <w:rsid w:val="00FB59B3"/>
    <w:rsid w:val="00FB5DBA"/>
    <w:rsid w:val="00FE346E"/>
    <w:rsid w:val="00FE750E"/>
    <w:rsid w:val="00F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C47E07"/>
  <w15:chartTrackingRefBased/>
  <w15:docId w15:val="{632390AE-ADA3-4658-BDE3-7BB4F504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5CBB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17B"/>
  </w:style>
  <w:style w:type="paragraph" w:styleId="Footer">
    <w:name w:val="footer"/>
    <w:basedOn w:val="Normal"/>
    <w:link w:val="FooterChar"/>
    <w:uiPriority w:val="99"/>
    <w:unhideWhenUsed/>
    <w:rsid w:val="005C21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17B"/>
  </w:style>
  <w:style w:type="paragraph" w:styleId="ListParagraph">
    <w:name w:val="List Paragraph"/>
    <w:basedOn w:val="Normal"/>
    <w:uiPriority w:val="34"/>
    <w:qFormat/>
    <w:rsid w:val="00C85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588</Words>
  <Characters>3651</Characters>
  <Application>Microsoft Office Word</Application>
  <DocSecurity>0</DocSecurity>
  <Lines>228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Poshan Thapa</dc:creator>
  <cp:keywords/>
  <dc:description/>
  <cp:lastModifiedBy>Poshan Thapa</cp:lastModifiedBy>
  <cp:revision>157</cp:revision>
  <dcterms:created xsi:type="dcterms:W3CDTF">2022-02-28T05:23:00Z</dcterms:created>
  <dcterms:modified xsi:type="dcterms:W3CDTF">2024-03-08T02:51:00Z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f3122c9e00e8f3f2389a69eec9f863c3f0e616266e4dfde4b6d480fe2f923184</vt:lpwstr>
  </property>
</Properties>
</file>