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53"/>
        <w:gridCol w:w="2247"/>
        <w:gridCol w:w="1080"/>
        <w:gridCol w:w="934"/>
        <w:gridCol w:w="1766"/>
      </w:tblGrid>
      <w:tr w:rsidR="001C1E9D" w14:paraId="2301F523" w14:textId="77777777" w:rsidTr="000F10C7">
        <w:tc>
          <w:tcPr>
            <w:tcW w:w="828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6DB90" w14:textId="77777777" w:rsidR="001C1E9D" w:rsidRDefault="001C1E9D" w:rsidP="000F10C7">
            <w:pPr>
              <w:pStyle w:val="EndNoteBibliography"/>
              <w:jc w:val="both"/>
              <w:rPr>
                <w:rFonts w:asciiTheme="majorHAnsi" w:eastAsia="Arial" w:hAnsiTheme="majorHAnsi" w:cstheme="majorHAnsi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Supplementary Table 2. Fit indices of structural equation models.</w:t>
            </w:r>
          </w:p>
        </w:tc>
      </w:tr>
      <w:tr w:rsidR="001C1E9D" w14:paraId="5C4B2087" w14:textId="77777777" w:rsidTr="000F10C7"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600AE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Model with product-specific path</w:t>
            </w:r>
          </w:p>
        </w:tc>
        <w:tc>
          <w:tcPr>
            <w:tcW w:w="2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4D931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RMSEA (90% CI)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D1FAB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CFI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F4A80F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TLI</w:t>
            </w:r>
          </w:p>
        </w:tc>
        <w:tc>
          <w:tcPr>
            <w:tcW w:w="1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FFF1E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Chi-square (df)</w:t>
            </w:r>
          </w:p>
        </w:tc>
      </w:tr>
      <w:tr w:rsidR="001C1E9D" w14:paraId="22793F6E" w14:textId="77777777" w:rsidTr="000F10C7"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92BB3FC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/>
                <w:sz w:val="28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Cigarettes</w:t>
            </w:r>
          </w:p>
        </w:tc>
        <w:tc>
          <w:tcPr>
            <w:tcW w:w="2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49554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0.022 (0.021, 0.024)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0175A2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0A9194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0.989</w:t>
            </w:r>
          </w:p>
        </w:tc>
        <w:tc>
          <w:tcPr>
            <w:tcW w:w="1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FD0C7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560.842 (103)</w:t>
            </w:r>
          </w:p>
        </w:tc>
      </w:tr>
      <w:tr w:rsidR="001C1E9D" w14:paraId="07C36E50" w14:textId="77777777" w:rsidTr="000F10C7"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0833056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/>
                <w:sz w:val="28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E-Cigarettes</w:t>
            </w:r>
          </w:p>
        </w:tc>
        <w:tc>
          <w:tcPr>
            <w:tcW w:w="2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210C2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0.022 (0.020, 0.024)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A9C12F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518B0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0.990</w:t>
            </w:r>
          </w:p>
        </w:tc>
        <w:tc>
          <w:tcPr>
            <w:tcW w:w="1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11871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538.944 (103)</w:t>
            </w:r>
          </w:p>
        </w:tc>
      </w:tr>
      <w:tr w:rsidR="001C1E9D" w14:paraId="344A0869" w14:textId="77777777" w:rsidTr="000F10C7"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F6B9C92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/>
                <w:sz w:val="28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Cigars</w:t>
            </w:r>
          </w:p>
        </w:tc>
        <w:tc>
          <w:tcPr>
            <w:tcW w:w="2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627F02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0.023 (0.021, 0.024)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AF2DD7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E8133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0.989</w:t>
            </w:r>
          </w:p>
        </w:tc>
        <w:tc>
          <w:tcPr>
            <w:tcW w:w="1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F512D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570.303 (103)</w:t>
            </w:r>
          </w:p>
        </w:tc>
      </w:tr>
      <w:tr w:rsidR="001C1E9D" w14:paraId="09B0D0A7" w14:textId="77777777" w:rsidTr="000F10C7"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7316E8D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/>
                <w:sz w:val="28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Cigarillos </w:t>
            </w:r>
          </w:p>
        </w:tc>
        <w:tc>
          <w:tcPr>
            <w:tcW w:w="2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AD8DC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0.022 (0.020, 0.024)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E4E42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DD07C0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0.990</w:t>
            </w:r>
          </w:p>
        </w:tc>
        <w:tc>
          <w:tcPr>
            <w:tcW w:w="1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F3F6C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554.420 (103)</w:t>
            </w:r>
          </w:p>
        </w:tc>
      </w:tr>
      <w:tr w:rsidR="001C1E9D" w14:paraId="6B352450" w14:textId="77777777" w:rsidTr="000F10C7"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F4155E8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/>
                <w:sz w:val="28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Filtered cigars</w:t>
            </w:r>
          </w:p>
        </w:tc>
        <w:tc>
          <w:tcPr>
            <w:tcW w:w="2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9964F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0.021 (0.019, 0.023)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841F3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0.992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E6B44F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1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01AE8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507.047 (103)</w:t>
            </w:r>
          </w:p>
        </w:tc>
      </w:tr>
      <w:tr w:rsidR="001C1E9D" w14:paraId="5E1A6092" w14:textId="77777777" w:rsidTr="000F10C7"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0BEF431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/>
                <w:sz w:val="28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Hookah</w:t>
            </w:r>
          </w:p>
        </w:tc>
        <w:tc>
          <w:tcPr>
            <w:tcW w:w="2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AE1A0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0.022 (0.021, 0.024)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EB1A1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16D05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0.989</w:t>
            </w:r>
          </w:p>
        </w:tc>
        <w:tc>
          <w:tcPr>
            <w:tcW w:w="1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0124A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556.800 (103)</w:t>
            </w:r>
          </w:p>
        </w:tc>
      </w:tr>
      <w:tr w:rsidR="001C1E9D" w14:paraId="42F25E68" w14:textId="77777777" w:rsidTr="000F10C7"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4F7AA04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/>
                <w:sz w:val="28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Snus</w:t>
            </w:r>
          </w:p>
        </w:tc>
        <w:tc>
          <w:tcPr>
            <w:tcW w:w="2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2214A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0.023 (0.021, 0.024)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3D273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AD52F5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0.989</w:t>
            </w:r>
          </w:p>
        </w:tc>
        <w:tc>
          <w:tcPr>
            <w:tcW w:w="1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437EE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570.012 (103)</w:t>
            </w:r>
          </w:p>
        </w:tc>
      </w:tr>
      <w:tr w:rsidR="001C1E9D" w14:paraId="2B5B82F6" w14:textId="77777777" w:rsidTr="000F10C7"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71C976B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/>
                <w:sz w:val="28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Smokeless Tobacco</w:t>
            </w:r>
          </w:p>
        </w:tc>
        <w:tc>
          <w:tcPr>
            <w:tcW w:w="2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E9C354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0.022 (0.021, 0.024)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75716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4E492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0.989</w:t>
            </w:r>
          </w:p>
        </w:tc>
        <w:tc>
          <w:tcPr>
            <w:tcW w:w="1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519F5C" w14:textId="77777777" w:rsidR="001C1E9D" w:rsidRDefault="001C1E9D" w:rsidP="000F10C7">
            <w:pPr>
              <w:pStyle w:val="EndNoteBibliography"/>
              <w:jc w:val="both"/>
              <w:rPr>
                <w:rFonts w:asciiTheme="majorHAnsi" w:hAnsiTheme="majorHAnsi" w:cstheme="majorHAnsi"/>
                <w:b/>
                <w:sz w:val="28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562.978 (103)</w:t>
            </w:r>
          </w:p>
        </w:tc>
      </w:tr>
    </w:tbl>
    <w:p w14:paraId="35C99461" w14:textId="77777777" w:rsidR="00DB1DC2" w:rsidRDefault="001C1E9D"/>
    <w:sectPr w:rsidR="00DB1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E9D"/>
    <w:rsid w:val="001029E4"/>
    <w:rsid w:val="001C1E9D"/>
    <w:rsid w:val="002F1073"/>
    <w:rsid w:val="00450203"/>
    <w:rsid w:val="00610C32"/>
    <w:rsid w:val="008E327F"/>
    <w:rsid w:val="00A86FEE"/>
    <w:rsid w:val="00C8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2212E"/>
  <w15:chartTrackingRefBased/>
  <w15:docId w15:val="{22F6CC68-DC57-477E-A5D0-EBF7B182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E9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86FEE"/>
    <w:pPr>
      <w:keepNext/>
      <w:keepLines/>
      <w:spacing w:before="240" w:after="0" w:line="259" w:lineRule="auto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86FEE"/>
    <w:pPr>
      <w:keepNext/>
      <w:keepLines/>
      <w:spacing w:before="40" w:after="0" w:line="259" w:lineRule="auto"/>
      <w:outlineLvl w:val="1"/>
    </w:pPr>
    <w:rPr>
      <w:rFonts w:ascii="Arial" w:eastAsiaTheme="majorEastAsia" w:hAnsi="Arial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86FEE"/>
    <w:pPr>
      <w:keepNext/>
      <w:keepLines/>
      <w:spacing w:before="40" w:after="0" w:line="259" w:lineRule="auto"/>
      <w:outlineLvl w:val="2"/>
    </w:pPr>
    <w:rPr>
      <w:rFonts w:ascii="Arial" w:eastAsiaTheme="majorEastAsia" w:hAnsi="Arial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qFormat/>
    <w:rsid w:val="00450203"/>
    <w:rPr>
      <w:b w:val="0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86FEE"/>
    <w:rPr>
      <w:rFonts w:eastAsiaTheme="majorEastAsia" w:cstheme="majorBidi"/>
      <w:b/>
      <w:sz w:val="24"/>
      <w:szCs w:val="32"/>
    </w:rPr>
  </w:style>
  <w:style w:type="paragraph" w:customStyle="1" w:styleId="Style2">
    <w:name w:val="Style2"/>
    <w:basedOn w:val="Heading2"/>
    <w:qFormat/>
    <w:rsid w:val="00450203"/>
    <w:rPr>
      <w:i/>
    </w:rPr>
  </w:style>
  <w:style w:type="character" w:customStyle="1" w:styleId="Heading2Char">
    <w:name w:val="Heading 2 Char"/>
    <w:basedOn w:val="DefaultParagraphFont"/>
    <w:link w:val="Heading2"/>
    <w:uiPriority w:val="9"/>
    <w:rsid w:val="00A86FEE"/>
    <w:rPr>
      <w:rFonts w:eastAsiaTheme="majorEastAsia" w:cstheme="majorBidi"/>
      <w:b/>
      <w:szCs w:val="26"/>
    </w:rPr>
  </w:style>
  <w:style w:type="paragraph" w:customStyle="1" w:styleId="Style3">
    <w:name w:val="Style3"/>
    <w:basedOn w:val="Heading2"/>
    <w:qFormat/>
    <w:rsid w:val="00450203"/>
    <w:rPr>
      <w:i/>
    </w:rPr>
  </w:style>
  <w:style w:type="paragraph" w:customStyle="1" w:styleId="Style4">
    <w:name w:val="Style4"/>
    <w:basedOn w:val="Heading1"/>
    <w:qFormat/>
    <w:rsid w:val="00450203"/>
    <w:rPr>
      <w:b w:val="0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86FEE"/>
    <w:rPr>
      <w:rFonts w:eastAsiaTheme="majorEastAsia" w:cstheme="majorBidi"/>
      <w:i/>
      <w:szCs w:val="24"/>
    </w:rPr>
  </w:style>
  <w:style w:type="table" w:styleId="TableGrid">
    <w:name w:val="Table Grid"/>
    <w:basedOn w:val="TableNormal"/>
    <w:uiPriority w:val="59"/>
    <w:rsid w:val="001C1E9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dNoteBibliographyChar">
    <w:name w:val="EndNote Bibliography Char"/>
    <w:basedOn w:val="DefaultParagraphFont"/>
    <w:link w:val="EndNoteBibliography"/>
    <w:locked/>
    <w:rsid w:val="001C1E9D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1C1E9D"/>
    <w:pPr>
      <w:spacing w:after="0" w:line="240" w:lineRule="auto"/>
      <w:contextualSpacing/>
    </w:pPr>
    <w:rPr>
      <w:rFonts w:ascii="Arial" w:eastAsiaTheme="minorHAnsi" w:hAnsi="Arial" w:cstheme="minorBid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Meghan L. (ALCS)</dc:creator>
  <cp:keywords/>
  <dc:description/>
  <cp:lastModifiedBy>Thompson, Meghan L. (ALCS)</cp:lastModifiedBy>
  <cp:revision>1</cp:revision>
  <dcterms:created xsi:type="dcterms:W3CDTF">2021-09-29T15:55:00Z</dcterms:created>
  <dcterms:modified xsi:type="dcterms:W3CDTF">2021-09-29T15:56:00Z</dcterms:modified>
</cp:coreProperties>
</file>