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5013" w14:textId="45F1B770" w:rsidR="0063787C" w:rsidRDefault="0063787C" w:rsidP="0063787C">
      <w:pPr>
        <w:spacing w:after="24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Material</w:t>
      </w:r>
    </w:p>
    <w:p w14:paraId="750F87BA" w14:textId="77777777" w:rsidR="0063787C" w:rsidRDefault="0063787C" w:rsidP="0063787C">
      <w:pPr>
        <w:spacing w:after="240" w:line="360" w:lineRule="auto"/>
        <w:rPr>
          <w:rFonts w:ascii="Arial" w:hAnsi="Arial" w:cs="Arial"/>
          <w:b/>
          <w:sz w:val="24"/>
          <w:szCs w:val="24"/>
        </w:rPr>
      </w:pPr>
    </w:p>
    <w:p w14:paraId="7B75196F" w14:textId="2F33E61C" w:rsidR="0063787C" w:rsidRPr="00CB1262" w:rsidRDefault="0063787C" w:rsidP="0063787C">
      <w:pPr>
        <w:spacing w:after="240" w:line="360" w:lineRule="auto"/>
        <w:rPr>
          <w:rFonts w:ascii="Arial" w:eastAsia="Calibri" w:hAnsi="Arial" w:cs="Arial"/>
          <w:bCs/>
        </w:rPr>
      </w:pPr>
      <w:r>
        <w:rPr>
          <w:rFonts w:ascii="Arial" w:hAnsi="Arial" w:cs="Arial"/>
          <w:b/>
          <w:sz w:val="24"/>
          <w:szCs w:val="24"/>
        </w:rPr>
        <w:t xml:space="preserve">Supplementary </w:t>
      </w:r>
      <w:r w:rsidRPr="00CB1262">
        <w:rPr>
          <w:rFonts w:ascii="Arial" w:hAnsi="Arial" w:cs="Arial"/>
          <w:b/>
          <w:sz w:val="24"/>
          <w:szCs w:val="24"/>
        </w:rPr>
        <w:t xml:space="preserve">Table 1     </w:t>
      </w:r>
      <w:r w:rsidRPr="00CB1262">
        <w:rPr>
          <w:rFonts w:ascii="Arial" w:hAnsi="Arial" w:cs="Arial"/>
          <w:bCs/>
          <w:sz w:val="24"/>
          <w:szCs w:val="24"/>
        </w:rPr>
        <w:t xml:space="preserve">Characteristics of the sample population </w:t>
      </w:r>
      <w:r w:rsidRPr="00CB1262">
        <w:rPr>
          <w:rFonts w:ascii="Arial" w:eastAsia="Calibri" w:hAnsi="Arial" w:cs="Arial"/>
          <w:bCs/>
        </w:rPr>
        <w:t>(</w:t>
      </w:r>
      <w:r w:rsidRPr="00CB1262">
        <w:rPr>
          <w:rFonts w:ascii="Arial" w:eastAsia="Calibri" w:hAnsi="Arial" w:cs="Arial"/>
          <w:bCs/>
          <w:i/>
        </w:rPr>
        <w:t>n=</w:t>
      </w:r>
      <w:r>
        <w:rPr>
          <w:rFonts w:ascii="Arial" w:eastAsia="Calibri" w:hAnsi="Arial" w:cs="Arial"/>
          <w:bCs/>
        </w:rPr>
        <w:t>280</w:t>
      </w:r>
      <w:r w:rsidRPr="00CB1262">
        <w:rPr>
          <w:rFonts w:ascii="Arial" w:eastAsia="Calibri" w:hAnsi="Arial" w:cs="Arial"/>
          <w:bCs/>
        </w:rPr>
        <w:t>)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6"/>
        <w:gridCol w:w="1571"/>
        <w:gridCol w:w="2159"/>
      </w:tblGrid>
      <w:tr w:rsidR="0063787C" w:rsidRPr="00CB1262" w14:paraId="3A83204D" w14:textId="77777777" w:rsidTr="00BB03BB">
        <w:tc>
          <w:tcPr>
            <w:tcW w:w="2934" w:type="pct"/>
            <w:tcBorders>
              <w:top w:val="outset" w:sz="2" w:space="0" w:color="auto"/>
              <w:bottom w:val="outset" w:sz="2" w:space="0" w:color="auto"/>
            </w:tcBorders>
          </w:tcPr>
          <w:p w14:paraId="565DA05F" w14:textId="77777777" w:rsidR="0063787C" w:rsidRPr="00CB1262" w:rsidRDefault="0063787C" w:rsidP="00BB03BB">
            <w:pPr>
              <w:rPr>
                <w:rFonts w:ascii="Arial" w:hAnsi="Arial" w:cs="Arial"/>
                <w:b/>
                <w:i/>
              </w:rPr>
            </w:pPr>
            <w:r w:rsidRPr="00CB1262">
              <w:rPr>
                <w:rFonts w:ascii="Arial" w:hAnsi="Arial" w:cs="Arial"/>
                <w:b/>
                <w:i/>
              </w:rPr>
              <w:t>Characteristic</w:t>
            </w:r>
          </w:p>
        </w:tc>
        <w:tc>
          <w:tcPr>
            <w:tcW w:w="870" w:type="pct"/>
            <w:tcBorders>
              <w:top w:val="outset" w:sz="2" w:space="0" w:color="auto"/>
              <w:bottom w:val="outset" w:sz="2" w:space="0" w:color="auto"/>
            </w:tcBorders>
          </w:tcPr>
          <w:p w14:paraId="60DE4FD3" w14:textId="77777777" w:rsidR="0063787C" w:rsidRPr="00CB1262" w:rsidRDefault="0063787C" w:rsidP="00BB03BB">
            <w:pPr>
              <w:rPr>
                <w:rFonts w:ascii="Arial" w:hAnsi="Arial" w:cs="Arial"/>
                <w:i/>
              </w:rPr>
            </w:pPr>
            <w:r w:rsidRPr="00CB1262">
              <w:rPr>
                <w:rFonts w:ascii="Arial" w:hAnsi="Arial" w:cs="Arial"/>
                <w:i/>
              </w:rPr>
              <w:t xml:space="preserve">           n</w:t>
            </w:r>
          </w:p>
        </w:tc>
        <w:tc>
          <w:tcPr>
            <w:tcW w:w="1196" w:type="pct"/>
            <w:tcBorders>
              <w:top w:val="outset" w:sz="2" w:space="0" w:color="auto"/>
              <w:bottom w:val="outset" w:sz="2" w:space="0" w:color="auto"/>
            </w:tcBorders>
            <w:vAlign w:val="center"/>
          </w:tcPr>
          <w:p w14:paraId="4BA94065" w14:textId="77777777" w:rsidR="0063787C" w:rsidRPr="00CB1262" w:rsidRDefault="0063787C" w:rsidP="00BB03BB">
            <w:pPr>
              <w:jc w:val="center"/>
              <w:rPr>
                <w:rFonts w:ascii="Arial" w:hAnsi="Arial" w:cs="Arial"/>
                <w:b/>
                <w:i/>
              </w:rPr>
            </w:pPr>
            <w:r w:rsidRPr="00CB1262">
              <w:rPr>
                <w:rFonts w:ascii="Arial" w:hAnsi="Arial" w:cs="Arial"/>
                <w:b/>
                <w:i/>
              </w:rPr>
              <w:t>%</w:t>
            </w:r>
          </w:p>
          <w:p w14:paraId="37184E5D" w14:textId="77777777" w:rsidR="0063787C" w:rsidRPr="00CB1262" w:rsidRDefault="0063787C" w:rsidP="00BB03BB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63787C" w:rsidRPr="00CB1262" w14:paraId="26C212A5" w14:textId="77777777" w:rsidTr="00BB03BB">
        <w:tc>
          <w:tcPr>
            <w:tcW w:w="2934" w:type="pct"/>
          </w:tcPr>
          <w:p w14:paraId="537AEDA2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Sex</w:t>
            </w:r>
          </w:p>
        </w:tc>
        <w:tc>
          <w:tcPr>
            <w:tcW w:w="870" w:type="pct"/>
          </w:tcPr>
          <w:p w14:paraId="2DFB3A8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1A00AB8D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171A7BF9" w14:textId="77777777" w:rsidTr="00BB03BB">
        <w:tc>
          <w:tcPr>
            <w:tcW w:w="2934" w:type="pct"/>
          </w:tcPr>
          <w:p w14:paraId="7E521649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Female</w:t>
            </w:r>
          </w:p>
        </w:tc>
        <w:tc>
          <w:tcPr>
            <w:tcW w:w="870" w:type="pct"/>
          </w:tcPr>
          <w:p w14:paraId="2E2DE043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</w:t>
            </w:r>
          </w:p>
        </w:tc>
        <w:tc>
          <w:tcPr>
            <w:tcW w:w="1196" w:type="pct"/>
          </w:tcPr>
          <w:p w14:paraId="310139FD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46.</w:t>
            </w:r>
            <w:r w:rsidRPr="00CB1262">
              <w:rPr>
                <w:rFonts w:ascii="Arial" w:hAnsi="Arial" w:cs="Arial"/>
              </w:rPr>
              <w:t>1%)</w:t>
            </w:r>
          </w:p>
        </w:tc>
      </w:tr>
      <w:tr w:rsidR="0063787C" w:rsidRPr="00CB1262" w14:paraId="260160DA" w14:textId="77777777" w:rsidTr="00BB03BB">
        <w:tc>
          <w:tcPr>
            <w:tcW w:w="2934" w:type="pct"/>
          </w:tcPr>
          <w:p w14:paraId="6E12C9DC" w14:textId="77777777" w:rsidR="0063787C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Male</w:t>
            </w:r>
          </w:p>
          <w:p w14:paraId="61D6E4EC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Other</w:t>
            </w:r>
          </w:p>
        </w:tc>
        <w:tc>
          <w:tcPr>
            <w:tcW w:w="870" w:type="pct"/>
          </w:tcPr>
          <w:p w14:paraId="0C191013" w14:textId="77777777" w:rsidR="0063787C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</w:t>
            </w:r>
          </w:p>
          <w:p w14:paraId="388A5051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96" w:type="pct"/>
          </w:tcPr>
          <w:p w14:paraId="2D37FBBC" w14:textId="77777777" w:rsidR="0063787C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52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Pr="00CB1262">
              <w:rPr>
                <w:rFonts w:ascii="Arial" w:hAnsi="Arial" w:cs="Arial"/>
              </w:rPr>
              <w:t>%)</w:t>
            </w:r>
          </w:p>
          <w:p w14:paraId="57C119A3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(1.4%)</w:t>
            </w:r>
          </w:p>
        </w:tc>
      </w:tr>
      <w:tr w:rsidR="0063787C" w:rsidRPr="00CB1262" w14:paraId="346FEFBF" w14:textId="77777777" w:rsidTr="00BB03BB">
        <w:tc>
          <w:tcPr>
            <w:tcW w:w="2934" w:type="pct"/>
          </w:tcPr>
          <w:p w14:paraId="1DED4E7C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Nationality</w:t>
            </w:r>
          </w:p>
        </w:tc>
        <w:tc>
          <w:tcPr>
            <w:tcW w:w="870" w:type="pct"/>
          </w:tcPr>
          <w:p w14:paraId="33E8A2DF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7EBD04D9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47F53C7E" w14:textId="77777777" w:rsidTr="00BB03BB">
        <w:tc>
          <w:tcPr>
            <w:tcW w:w="2934" w:type="pct"/>
          </w:tcPr>
          <w:p w14:paraId="454D300D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Irish/British</w:t>
            </w:r>
          </w:p>
        </w:tc>
        <w:tc>
          <w:tcPr>
            <w:tcW w:w="870" w:type="pct"/>
          </w:tcPr>
          <w:p w14:paraId="3D394F5F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</w:t>
            </w:r>
          </w:p>
        </w:tc>
        <w:tc>
          <w:tcPr>
            <w:tcW w:w="1196" w:type="pct"/>
          </w:tcPr>
          <w:p w14:paraId="5AA6B186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68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0BC75928" w14:textId="77777777" w:rsidTr="00BB03BB">
        <w:tc>
          <w:tcPr>
            <w:tcW w:w="2934" w:type="pct"/>
          </w:tcPr>
          <w:p w14:paraId="261E8D4F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Other Europe</w:t>
            </w:r>
          </w:p>
        </w:tc>
        <w:tc>
          <w:tcPr>
            <w:tcW w:w="870" w:type="pct"/>
          </w:tcPr>
          <w:p w14:paraId="7D1FD9E0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196" w:type="pct"/>
          </w:tcPr>
          <w:p w14:paraId="49F65FD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(11.1%)</w:t>
            </w:r>
          </w:p>
        </w:tc>
      </w:tr>
      <w:tr w:rsidR="0063787C" w:rsidRPr="00CB1262" w14:paraId="2915CDAF" w14:textId="77777777" w:rsidTr="00BB03BB">
        <w:tc>
          <w:tcPr>
            <w:tcW w:w="2934" w:type="pct"/>
          </w:tcPr>
          <w:p w14:paraId="79B400C9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North American</w:t>
            </w:r>
          </w:p>
        </w:tc>
        <w:tc>
          <w:tcPr>
            <w:tcW w:w="870" w:type="pct"/>
          </w:tcPr>
          <w:p w14:paraId="098F1423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196" w:type="pct"/>
          </w:tcPr>
          <w:p w14:paraId="51043298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(12.1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292F90DC" w14:textId="77777777" w:rsidTr="00BB03BB">
        <w:tc>
          <w:tcPr>
            <w:tcW w:w="2934" w:type="pct"/>
          </w:tcPr>
          <w:p w14:paraId="44806B98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Other/Not specified</w:t>
            </w:r>
          </w:p>
        </w:tc>
        <w:tc>
          <w:tcPr>
            <w:tcW w:w="870" w:type="pct"/>
          </w:tcPr>
          <w:p w14:paraId="0DAC88D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196" w:type="pct"/>
          </w:tcPr>
          <w:p w14:paraId="2F09E1FE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7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65FE8BC8" w14:textId="77777777" w:rsidTr="00BB03BB">
        <w:tc>
          <w:tcPr>
            <w:tcW w:w="2934" w:type="pct"/>
          </w:tcPr>
          <w:p w14:paraId="20D51B9E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Highest level of education</w:t>
            </w:r>
          </w:p>
        </w:tc>
        <w:tc>
          <w:tcPr>
            <w:tcW w:w="870" w:type="pct"/>
          </w:tcPr>
          <w:p w14:paraId="2A91521E" w14:textId="77777777" w:rsidR="0063787C" w:rsidRPr="00CB1262" w:rsidRDefault="0063787C" w:rsidP="00BB03BB">
            <w:pPr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24081AF2" w14:textId="77777777" w:rsidR="0063787C" w:rsidRPr="00CB1262" w:rsidRDefault="0063787C" w:rsidP="00BB03BB">
            <w:pPr>
              <w:rPr>
                <w:rFonts w:ascii="Arial" w:hAnsi="Arial" w:cs="Arial"/>
              </w:rPr>
            </w:pPr>
          </w:p>
        </w:tc>
      </w:tr>
      <w:tr w:rsidR="0063787C" w:rsidRPr="00CB1262" w14:paraId="6251BBB5" w14:textId="77777777" w:rsidTr="00BB03BB">
        <w:tc>
          <w:tcPr>
            <w:tcW w:w="2934" w:type="pct"/>
          </w:tcPr>
          <w:p w14:paraId="714557A3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Secondary level</w:t>
            </w:r>
          </w:p>
        </w:tc>
        <w:tc>
          <w:tcPr>
            <w:tcW w:w="870" w:type="pct"/>
          </w:tcPr>
          <w:p w14:paraId="0C3FFC3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196" w:type="pct"/>
          </w:tcPr>
          <w:p w14:paraId="0DBB37A0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15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2A4B7198" w14:textId="77777777" w:rsidTr="00BB03BB">
        <w:tc>
          <w:tcPr>
            <w:tcW w:w="2934" w:type="pct"/>
          </w:tcPr>
          <w:p w14:paraId="749AECA3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Post-secondary level</w:t>
            </w:r>
          </w:p>
        </w:tc>
        <w:tc>
          <w:tcPr>
            <w:tcW w:w="870" w:type="pct"/>
          </w:tcPr>
          <w:p w14:paraId="767519E7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196" w:type="pct"/>
          </w:tcPr>
          <w:p w14:paraId="056FBA51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15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385B7B18" w14:textId="77777777" w:rsidTr="00BB03BB">
        <w:tc>
          <w:tcPr>
            <w:tcW w:w="2934" w:type="pct"/>
          </w:tcPr>
          <w:p w14:paraId="2B51A897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Primary degree</w:t>
            </w:r>
          </w:p>
        </w:tc>
        <w:tc>
          <w:tcPr>
            <w:tcW w:w="870" w:type="pct"/>
          </w:tcPr>
          <w:p w14:paraId="76BD708F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27</w:t>
            </w:r>
          </w:p>
        </w:tc>
        <w:tc>
          <w:tcPr>
            <w:tcW w:w="1196" w:type="pct"/>
          </w:tcPr>
          <w:p w14:paraId="5C9417A2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45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2361C640" w14:textId="77777777" w:rsidTr="00BB03BB">
        <w:tc>
          <w:tcPr>
            <w:tcW w:w="2934" w:type="pct"/>
          </w:tcPr>
          <w:p w14:paraId="288E0802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Masters/Doctoral degree</w:t>
            </w:r>
          </w:p>
        </w:tc>
        <w:tc>
          <w:tcPr>
            <w:tcW w:w="870" w:type="pct"/>
          </w:tcPr>
          <w:p w14:paraId="6BD608B8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1196" w:type="pct"/>
          </w:tcPr>
          <w:p w14:paraId="0D196C70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23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3C95984E" w14:textId="77777777" w:rsidTr="00BB03BB">
        <w:tc>
          <w:tcPr>
            <w:tcW w:w="2934" w:type="pct"/>
          </w:tcPr>
          <w:p w14:paraId="78FF5C9D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Family history of mental illness</w:t>
            </w:r>
          </w:p>
        </w:tc>
        <w:tc>
          <w:tcPr>
            <w:tcW w:w="870" w:type="pct"/>
          </w:tcPr>
          <w:p w14:paraId="7790EB4B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0D9F8A9E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71BCE31B" w14:textId="77777777" w:rsidTr="00BB03BB">
        <w:tc>
          <w:tcPr>
            <w:tcW w:w="2934" w:type="pct"/>
          </w:tcPr>
          <w:p w14:paraId="5200B80F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Yes</w:t>
            </w:r>
          </w:p>
        </w:tc>
        <w:tc>
          <w:tcPr>
            <w:tcW w:w="870" w:type="pct"/>
          </w:tcPr>
          <w:p w14:paraId="00A1FB7C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1196" w:type="pct"/>
          </w:tcPr>
          <w:p w14:paraId="613963F7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28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6D0D0643" w14:textId="77777777" w:rsidTr="00BB03BB">
        <w:tc>
          <w:tcPr>
            <w:tcW w:w="2934" w:type="pct"/>
          </w:tcPr>
          <w:p w14:paraId="76616915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No</w:t>
            </w:r>
          </w:p>
        </w:tc>
        <w:tc>
          <w:tcPr>
            <w:tcW w:w="870" w:type="pct"/>
          </w:tcPr>
          <w:p w14:paraId="12094896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</w:t>
            </w:r>
          </w:p>
        </w:tc>
        <w:tc>
          <w:tcPr>
            <w:tcW w:w="1196" w:type="pct"/>
          </w:tcPr>
          <w:p w14:paraId="09326302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71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626F8F35" w14:textId="77777777" w:rsidTr="00BB03BB">
        <w:tc>
          <w:tcPr>
            <w:tcW w:w="2934" w:type="pct"/>
          </w:tcPr>
          <w:p w14:paraId="27B61D92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Not specified</w:t>
            </w:r>
          </w:p>
        </w:tc>
        <w:tc>
          <w:tcPr>
            <w:tcW w:w="870" w:type="pct"/>
          </w:tcPr>
          <w:p w14:paraId="10992CCE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1</w:t>
            </w:r>
          </w:p>
        </w:tc>
        <w:tc>
          <w:tcPr>
            <w:tcW w:w="1196" w:type="pct"/>
          </w:tcPr>
          <w:p w14:paraId="5F58883E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0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4CE22984" w14:textId="77777777" w:rsidTr="00BB03BB">
        <w:tc>
          <w:tcPr>
            <w:tcW w:w="2934" w:type="pct"/>
          </w:tcPr>
          <w:p w14:paraId="6CD5D88A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Lifetime cannabis use</w:t>
            </w:r>
          </w:p>
        </w:tc>
        <w:tc>
          <w:tcPr>
            <w:tcW w:w="870" w:type="pct"/>
          </w:tcPr>
          <w:p w14:paraId="62E122BD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71FE8932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70BE828A" w14:textId="77777777" w:rsidTr="00BB03BB">
        <w:tc>
          <w:tcPr>
            <w:tcW w:w="2934" w:type="pct"/>
          </w:tcPr>
          <w:p w14:paraId="1B5F8B97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Yes</w:t>
            </w:r>
          </w:p>
        </w:tc>
        <w:tc>
          <w:tcPr>
            <w:tcW w:w="870" w:type="pct"/>
          </w:tcPr>
          <w:p w14:paraId="3B7AE32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75</w:t>
            </w:r>
          </w:p>
        </w:tc>
        <w:tc>
          <w:tcPr>
            <w:tcW w:w="1196" w:type="pct"/>
          </w:tcPr>
          <w:p w14:paraId="7468BA43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62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2E108607" w14:textId="77777777" w:rsidTr="00BB03BB">
        <w:tc>
          <w:tcPr>
            <w:tcW w:w="2934" w:type="pct"/>
          </w:tcPr>
          <w:p w14:paraId="57A2DF0B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No</w:t>
            </w:r>
          </w:p>
        </w:tc>
        <w:tc>
          <w:tcPr>
            <w:tcW w:w="870" w:type="pct"/>
          </w:tcPr>
          <w:p w14:paraId="1E538D07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1196" w:type="pct"/>
          </w:tcPr>
          <w:p w14:paraId="06560BD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37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607CC426" w14:textId="77777777" w:rsidTr="00BB03BB">
        <w:tc>
          <w:tcPr>
            <w:tcW w:w="2934" w:type="pct"/>
          </w:tcPr>
          <w:p w14:paraId="4AF2955B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Current cannabis use</w:t>
            </w:r>
          </w:p>
        </w:tc>
        <w:tc>
          <w:tcPr>
            <w:tcW w:w="870" w:type="pct"/>
          </w:tcPr>
          <w:p w14:paraId="5758A397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7E88C86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11B8AFA7" w14:textId="77777777" w:rsidTr="00BB03BB">
        <w:tc>
          <w:tcPr>
            <w:tcW w:w="2934" w:type="pct"/>
          </w:tcPr>
          <w:p w14:paraId="2D7DD094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Yes</w:t>
            </w:r>
          </w:p>
        </w:tc>
        <w:tc>
          <w:tcPr>
            <w:tcW w:w="870" w:type="pct"/>
          </w:tcPr>
          <w:p w14:paraId="4EB79163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196" w:type="pct"/>
          </w:tcPr>
          <w:p w14:paraId="735151B6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16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6D59D9B5" w14:textId="77777777" w:rsidTr="00BB03BB">
        <w:tc>
          <w:tcPr>
            <w:tcW w:w="2934" w:type="pct"/>
          </w:tcPr>
          <w:p w14:paraId="753748F2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No</w:t>
            </w:r>
          </w:p>
        </w:tc>
        <w:tc>
          <w:tcPr>
            <w:tcW w:w="870" w:type="pct"/>
          </w:tcPr>
          <w:p w14:paraId="64F65D5B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34</w:t>
            </w:r>
          </w:p>
        </w:tc>
        <w:tc>
          <w:tcPr>
            <w:tcW w:w="1196" w:type="pct"/>
          </w:tcPr>
          <w:p w14:paraId="5A684632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83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1B6D0875" w14:textId="77777777" w:rsidTr="00BB03BB">
        <w:tc>
          <w:tcPr>
            <w:tcW w:w="2934" w:type="pct"/>
          </w:tcPr>
          <w:p w14:paraId="2B01E406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Age at first cannabis use</w:t>
            </w:r>
          </w:p>
        </w:tc>
        <w:tc>
          <w:tcPr>
            <w:tcW w:w="870" w:type="pct"/>
          </w:tcPr>
          <w:p w14:paraId="029589FB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3DDB26D2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5EF3265C" w14:textId="77777777" w:rsidTr="00BB03BB">
        <w:tc>
          <w:tcPr>
            <w:tcW w:w="2934" w:type="pct"/>
          </w:tcPr>
          <w:p w14:paraId="40EA2388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Mean age (SD)</w:t>
            </w:r>
          </w:p>
        </w:tc>
        <w:tc>
          <w:tcPr>
            <w:tcW w:w="870" w:type="pct"/>
          </w:tcPr>
          <w:p w14:paraId="7161E6A1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96" w:type="pct"/>
          </w:tcPr>
          <w:p w14:paraId="53D9A09A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3.2</w:t>
            </w:r>
            <w:r w:rsidRPr="00CB1262">
              <w:rPr>
                <w:rFonts w:ascii="Arial" w:hAnsi="Arial" w:cs="Arial"/>
              </w:rPr>
              <w:t>)</w:t>
            </w:r>
          </w:p>
        </w:tc>
      </w:tr>
      <w:tr w:rsidR="0063787C" w:rsidRPr="00CB1262" w14:paraId="63025FD3" w14:textId="77777777" w:rsidTr="00BB03BB">
        <w:tc>
          <w:tcPr>
            <w:tcW w:w="2934" w:type="pct"/>
          </w:tcPr>
          <w:p w14:paraId="31137F46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Range</w:t>
            </w:r>
          </w:p>
        </w:tc>
        <w:tc>
          <w:tcPr>
            <w:tcW w:w="870" w:type="pct"/>
          </w:tcPr>
          <w:p w14:paraId="540670D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  <w:r w:rsidRPr="00CB126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29</w:t>
            </w:r>
          </w:p>
        </w:tc>
        <w:tc>
          <w:tcPr>
            <w:tcW w:w="1196" w:type="pct"/>
          </w:tcPr>
          <w:p w14:paraId="16234B09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11725579" w14:textId="77777777" w:rsidTr="00BB03BB">
        <w:tc>
          <w:tcPr>
            <w:tcW w:w="2934" w:type="pct"/>
          </w:tcPr>
          <w:p w14:paraId="6D230D66" w14:textId="77777777" w:rsidR="0063787C" w:rsidRPr="00CB1262" w:rsidRDefault="0063787C" w:rsidP="00BB03BB">
            <w:pPr>
              <w:rPr>
                <w:rFonts w:ascii="Arial" w:hAnsi="Arial" w:cs="Arial"/>
                <w:b/>
              </w:rPr>
            </w:pPr>
            <w:r w:rsidRPr="00CB1262">
              <w:rPr>
                <w:rFonts w:ascii="Arial" w:hAnsi="Arial" w:cs="Arial"/>
                <w:b/>
              </w:rPr>
              <w:t>Frequency of cannabis use</w:t>
            </w:r>
          </w:p>
        </w:tc>
        <w:tc>
          <w:tcPr>
            <w:tcW w:w="870" w:type="pct"/>
          </w:tcPr>
          <w:p w14:paraId="74C5E389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66B6E4BF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  <w:tr w:rsidR="0063787C" w:rsidRPr="00CB1262" w14:paraId="69143BA3" w14:textId="77777777" w:rsidTr="00BB03BB">
        <w:tc>
          <w:tcPr>
            <w:tcW w:w="2934" w:type="pct"/>
          </w:tcPr>
          <w:p w14:paraId="6A45AD84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Every day</w:t>
            </w:r>
          </w:p>
        </w:tc>
        <w:tc>
          <w:tcPr>
            <w:tcW w:w="870" w:type="pct"/>
          </w:tcPr>
          <w:p w14:paraId="0E1E816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96" w:type="pct"/>
          </w:tcPr>
          <w:p w14:paraId="4356840A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5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2F2B03D0" w14:textId="77777777" w:rsidTr="00BB03BB">
        <w:tc>
          <w:tcPr>
            <w:tcW w:w="2934" w:type="pct"/>
          </w:tcPr>
          <w:p w14:paraId="4840CB69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Greater than once a week</w:t>
            </w:r>
          </w:p>
        </w:tc>
        <w:tc>
          <w:tcPr>
            <w:tcW w:w="870" w:type="pct"/>
          </w:tcPr>
          <w:p w14:paraId="78C843E6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196" w:type="pct"/>
          </w:tcPr>
          <w:p w14:paraId="35E1B6B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15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2222A061" w14:textId="77777777" w:rsidTr="00BB03BB">
        <w:tc>
          <w:tcPr>
            <w:tcW w:w="2934" w:type="pct"/>
          </w:tcPr>
          <w:p w14:paraId="203E1609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A few times each month </w:t>
            </w:r>
          </w:p>
        </w:tc>
        <w:tc>
          <w:tcPr>
            <w:tcW w:w="870" w:type="pct"/>
          </w:tcPr>
          <w:p w14:paraId="08E01816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196" w:type="pct"/>
          </w:tcPr>
          <w:p w14:paraId="1808BC0B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25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7017E063" w14:textId="77777777" w:rsidTr="00BB03BB">
        <w:tc>
          <w:tcPr>
            <w:tcW w:w="2934" w:type="pct"/>
          </w:tcPr>
          <w:p w14:paraId="256F6D6D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A few times each year</w:t>
            </w:r>
          </w:p>
        </w:tc>
        <w:tc>
          <w:tcPr>
            <w:tcW w:w="870" w:type="pct"/>
          </w:tcPr>
          <w:p w14:paraId="3EC5AD50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196" w:type="pct"/>
          </w:tcPr>
          <w:p w14:paraId="4096B12D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40.7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3363B70D" w14:textId="77777777" w:rsidTr="00BB03BB">
        <w:tc>
          <w:tcPr>
            <w:tcW w:w="2934" w:type="pct"/>
          </w:tcPr>
          <w:p w14:paraId="5F083C62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Only once or twice</w:t>
            </w:r>
          </w:p>
        </w:tc>
        <w:tc>
          <w:tcPr>
            <w:tcW w:w="870" w:type="pct"/>
          </w:tcPr>
          <w:p w14:paraId="5A0176B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1196" w:type="pct"/>
          </w:tcPr>
          <w:p w14:paraId="0533E84E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(1</w:t>
            </w:r>
            <w:r>
              <w:rPr>
                <w:rFonts w:ascii="Arial" w:hAnsi="Arial" w:cs="Arial"/>
              </w:rPr>
              <w:t>3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731274DB" w14:textId="77777777" w:rsidTr="00BB03BB">
        <w:tc>
          <w:tcPr>
            <w:tcW w:w="2934" w:type="pct"/>
          </w:tcPr>
          <w:p w14:paraId="137248D7" w14:textId="77777777" w:rsidR="0063787C" w:rsidRPr="00CB1262" w:rsidRDefault="0063787C" w:rsidP="00BB03BB">
            <w:pPr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 xml:space="preserve">    Never</w:t>
            </w:r>
          </w:p>
        </w:tc>
        <w:tc>
          <w:tcPr>
            <w:tcW w:w="870" w:type="pct"/>
          </w:tcPr>
          <w:p w14:paraId="22610ECA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</w:t>
            </w:r>
          </w:p>
        </w:tc>
        <w:tc>
          <w:tcPr>
            <w:tcW w:w="1196" w:type="pct"/>
          </w:tcPr>
          <w:p w14:paraId="0081151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  <w:r w:rsidRPr="00CB126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33</w:t>
            </w:r>
            <w:r w:rsidRPr="00CB126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  <w:r w:rsidRPr="00CB1262">
              <w:rPr>
                <w:rFonts w:ascii="Arial" w:hAnsi="Arial" w:cs="Arial"/>
              </w:rPr>
              <w:t>%)</w:t>
            </w:r>
          </w:p>
        </w:tc>
      </w:tr>
      <w:tr w:rsidR="0063787C" w:rsidRPr="00CB1262" w14:paraId="60CBAB12" w14:textId="77777777" w:rsidTr="00BB03BB">
        <w:tc>
          <w:tcPr>
            <w:tcW w:w="2934" w:type="pct"/>
          </w:tcPr>
          <w:p w14:paraId="2619F889" w14:textId="77777777" w:rsidR="0063787C" w:rsidRPr="00CB1262" w:rsidRDefault="0063787C" w:rsidP="00BB03B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0" w:type="pct"/>
          </w:tcPr>
          <w:p w14:paraId="4D607244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080C7405" w14:textId="77777777" w:rsidR="0063787C" w:rsidRPr="00CB1262" w:rsidRDefault="0063787C" w:rsidP="00BB03B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06EC7C8" w14:textId="77777777" w:rsidR="0063787C" w:rsidRPr="00CB1262" w:rsidRDefault="0063787C" w:rsidP="0063787C">
      <w:pPr>
        <w:spacing w:line="480" w:lineRule="auto"/>
        <w:rPr>
          <w:rFonts w:ascii="Arial" w:eastAsia="Calibri" w:hAnsi="Arial" w:cs="Arial"/>
          <w:i/>
          <w:sz w:val="20"/>
          <w:szCs w:val="20"/>
        </w:rPr>
      </w:pPr>
      <w:r w:rsidRPr="00CB1262">
        <w:rPr>
          <w:rFonts w:ascii="Arial" w:eastAsia="Calibri" w:hAnsi="Arial" w:cs="Arial"/>
          <w:i/>
          <w:sz w:val="20"/>
          <w:szCs w:val="20"/>
        </w:rPr>
        <w:t>Figures presented are number (%) unless stated otherwise.</w:t>
      </w:r>
    </w:p>
    <w:p w14:paraId="34F2E8E6" w14:textId="77777777" w:rsidR="0063787C" w:rsidRDefault="0063787C" w:rsidP="0063787C"/>
    <w:p w14:paraId="65DD7D98" w14:textId="77777777" w:rsidR="0063787C" w:rsidRDefault="0063787C" w:rsidP="0063787C">
      <w:pPr>
        <w:rPr>
          <w:rFonts w:ascii="Arial" w:hAnsi="Arial" w:cs="Arial"/>
          <w:sz w:val="24"/>
          <w:szCs w:val="24"/>
          <w:lang w:val="en-IE"/>
        </w:rPr>
      </w:pPr>
    </w:p>
    <w:p w14:paraId="7D2824D7" w14:textId="77777777" w:rsidR="0063787C" w:rsidRDefault="0063787C" w:rsidP="0063787C">
      <w:pPr>
        <w:rPr>
          <w:rFonts w:ascii="Arial" w:hAnsi="Arial" w:cs="Arial"/>
          <w:sz w:val="24"/>
          <w:szCs w:val="24"/>
          <w:lang w:val="en-IE"/>
        </w:rPr>
      </w:pPr>
    </w:p>
    <w:p w14:paraId="20691B12" w14:textId="77777777" w:rsidR="0063787C" w:rsidRDefault="0063787C" w:rsidP="0063787C">
      <w:pPr>
        <w:rPr>
          <w:rFonts w:ascii="Arial" w:hAnsi="Arial" w:cs="Arial"/>
          <w:sz w:val="24"/>
          <w:szCs w:val="24"/>
          <w:lang w:val="en-IE"/>
        </w:rPr>
      </w:pPr>
    </w:p>
    <w:p w14:paraId="7B404C64" w14:textId="77777777" w:rsidR="0063787C" w:rsidRDefault="0063787C" w:rsidP="0063787C">
      <w:pPr>
        <w:rPr>
          <w:rFonts w:ascii="Arial" w:hAnsi="Arial" w:cs="Arial"/>
          <w:sz w:val="24"/>
          <w:szCs w:val="24"/>
          <w:lang w:val="en-IE"/>
        </w:rPr>
      </w:pPr>
    </w:p>
    <w:p w14:paraId="6CBF83C6" w14:textId="77777777" w:rsidR="0063787C" w:rsidRDefault="0063787C" w:rsidP="0063787C">
      <w:pPr>
        <w:rPr>
          <w:rFonts w:ascii="Arial" w:hAnsi="Arial" w:cs="Arial"/>
          <w:b/>
          <w:bCs/>
          <w:sz w:val="24"/>
          <w:szCs w:val="24"/>
          <w:lang w:val="en-IE"/>
        </w:rPr>
      </w:pPr>
      <w:r w:rsidRPr="00E31427">
        <w:rPr>
          <w:rFonts w:ascii="Arial" w:hAnsi="Arial" w:cs="Arial"/>
          <w:b/>
          <w:bCs/>
          <w:sz w:val="24"/>
          <w:szCs w:val="24"/>
          <w:lang w:val="en-IE"/>
        </w:rPr>
        <w:t>Supplementary Data 1</w:t>
      </w:r>
    </w:p>
    <w:p w14:paraId="0A2F2F0E" w14:textId="77777777" w:rsidR="0063787C" w:rsidRDefault="0063787C" w:rsidP="0063787C">
      <w:pPr>
        <w:rPr>
          <w:rFonts w:ascii="Arial" w:hAnsi="Arial" w:cs="Arial"/>
          <w:b/>
          <w:bCs/>
          <w:sz w:val="24"/>
          <w:szCs w:val="24"/>
          <w:lang w:val="en-IE"/>
        </w:rPr>
      </w:pPr>
    </w:p>
    <w:p w14:paraId="4F2CE3C2" w14:textId="77777777" w:rsidR="0063787C" w:rsidRDefault="0063787C" w:rsidP="006378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 Task Validation</w:t>
      </w:r>
    </w:p>
    <w:p w14:paraId="082A61BF" w14:textId="77777777" w:rsidR="0063787C" w:rsidRPr="00C05B07" w:rsidRDefault="0063787C" w:rsidP="006378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356A">
        <w:rPr>
          <w:rFonts w:ascii="Arial" w:eastAsia="Calibri" w:hAnsi="Arial" w:cs="Arial"/>
          <w:sz w:val="24"/>
          <w:szCs w:val="24"/>
          <w:lang w:val="en-GB"/>
        </w:rPr>
        <w:t>For the variable of condition, planned comparisons revealed that the OS condition (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M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10.6) had lower scores than the control condition (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M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13.3, 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 .001, Cohen’s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 xml:space="preserve">d 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= 0.75). For trial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blocks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, each consecutive trial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block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was significantly different from the pre</w:t>
      </w:r>
      <w:r>
        <w:rPr>
          <w:rFonts w:ascii="Arial" w:eastAsia="Calibri" w:hAnsi="Arial" w:cs="Arial"/>
          <w:sz w:val="24"/>
          <w:szCs w:val="24"/>
          <w:lang w:val="en-GB"/>
        </w:rPr>
        <w:t>ceding trial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. Specifically, scores increased from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raining trial 1 to </w:t>
      </w:r>
      <w:r>
        <w:rPr>
          <w:rFonts w:ascii="Arial" w:eastAsia="Calibri" w:hAnsi="Arial" w:cs="Arial"/>
          <w:sz w:val="24"/>
          <w:szCs w:val="24"/>
          <w:lang w:val="en-GB"/>
        </w:rPr>
        <w:t>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raining trial 2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 .001,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0.58) and again at </w:t>
      </w:r>
      <w:r>
        <w:rPr>
          <w:rFonts w:ascii="Arial" w:eastAsia="Calibri" w:hAnsi="Arial" w:cs="Arial"/>
          <w:sz w:val="24"/>
          <w:szCs w:val="24"/>
          <w:lang w:val="en-GB"/>
        </w:rPr>
        <w:t>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raining trial 3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&lt;. 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0.17). The transition from Training </w:t>
      </w:r>
      <w:r>
        <w:rPr>
          <w:rFonts w:ascii="Arial" w:eastAsia="Calibri" w:hAnsi="Arial" w:cs="Arial"/>
          <w:sz w:val="24"/>
          <w:szCs w:val="24"/>
          <w:lang w:val="en-GB"/>
        </w:rPr>
        <w:t>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rial 3 to Test </w:t>
      </w:r>
      <w:r>
        <w:rPr>
          <w:rFonts w:ascii="Arial" w:eastAsia="Calibri" w:hAnsi="Arial" w:cs="Arial"/>
          <w:sz w:val="24"/>
          <w:szCs w:val="24"/>
          <w:lang w:val="en-GB"/>
        </w:rPr>
        <w:t>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rial </w:t>
      </w:r>
      <w:r>
        <w:rPr>
          <w:rFonts w:ascii="Arial" w:eastAsia="Calibri" w:hAnsi="Arial" w:cs="Arial"/>
          <w:sz w:val="24"/>
          <w:szCs w:val="24"/>
          <w:lang w:val="en-GB"/>
        </w:rPr>
        <w:t>1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saw a significant decrease in scores at a large effect size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&lt;. 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0.92), which further decreased at Test </w:t>
      </w:r>
      <w:r>
        <w:rPr>
          <w:rFonts w:ascii="Arial" w:eastAsia="Calibri" w:hAnsi="Arial" w:cs="Arial"/>
          <w:sz w:val="24"/>
          <w:szCs w:val="24"/>
          <w:lang w:val="en-GB"/>
        </w:rPr>
        <w:t>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rial </w:t>
      </w:r>
      <w:r>
        <w:rPr>
          <w:rFonts w:ascii="Arial" w:eastAsia="Calibri" w:hAnsi="Arial" w:cs="Arial"/>
          <w:sz w:val="24"/>
          <w:szCs w:val="24"/>
          <w:lang w:val="en-GB"/>
        </w:rPr>
        <w:t>2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 .001,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0.22). In terms of the condition * trial interaction, the </w:t>
      </w:r>
      <w:r>
        <w:rPr>
          <w:rFonts w:ascii="Arial" w:eastAsia="Calibri" w:hAnsi="Arial" w:cs="Arial"/>
          <w:sz w:val="24"/>
          <w:szCs w:val="24"/>
          <w:lang w:val="en-GB"/>
        </w:rPr>
        <w:t>condition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did not significantly differ at </w:t>
      </w:r>
      <w:r>
        <w:rPr>
          <w:rFonts w:ascii="Arial" w:eastAsia="Calibri" w:hAnsi="Arial" w:cs="Arial"/>
          <w:sz w:val="24"/>
          <w:szCs w:val="24"/>
          <w:lang w:val="en-GB"/>
        </w:rPr>
        <w:t>Training 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rial 1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.454,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0.13), but did at both </w:t>
      </w:r>
      <w:r>
        <w:rPr>
          <w:rFonts w:ascii="Arial" w:eastAsia="Calibri" w:hAnsi="Arial" w:cs="Arial"/>
          <w:sz w:val="24"/>
          <w:szCs w:val="24"/>
          <w:lang w:val="en-GB"/>
        </w:rPr>
        <w:t>Training 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rial 2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.007,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0.28) and </w:t>
      </w:r>
      <w:r>
        <w:rPr>
          <w:rFonts w:ascii="Arial" w:eastAsia="Calibri" w:hAnsi="Arial" w:cs="Arial"/>
          <w:sz w:val="24"/>
          <w:szCs w:val="24"/>
          <w:lang w:val="en-GB"/>
        </w:rPr>
        <w:t>Training 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>rial 3,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 .001,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0.37), w</w:t>
      </w:r>
      <w:r>
        <w:rPr>
          <w:rFonts w:ascii="Arial" w:eastAsia="Calibri" w:hAnsi="Arial" w:cs="Arial"/>
          <w:sz w:val="24"/>
          <w:szCs w:val="24"/>
          <w:lang w:val="en-GB"/>
        </w:rPr>
        <w:t>ith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the OS </w:t>
      </w:r>
      <w:r>
        <w:rPr>
          <w:rFonts w:ascii="Arial" w:eastAsia="Calibri" w:hAnsi="Arial" w:cs="Arial"/>
          <w:sz w:val="24"/>
          <w:szCs w:val="24"/>
          <w:lang w:val="en-GB"/>
        </w:rPr>
        <w:t>condition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ha</w:t>
      </w:r>
      <w:r>
        <w:rPr>
          <w:rFonts w:ascii="Arial" w:eastAsia="Calibri" w:hAnsi="Arial" w:cs="Arial"/>
          <w:sz w:val="24"/>
          <w:szCs w:val="24"/>
          <w:lang w:val="en-GB"/>
        </w:rPr>
        <w:t>ving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higher scores. During the testing phase, this relationship sharply switched, with the OS </w:t>
      </w:r>
      <w:r>
        <w:rPr>
          <w:rFonts w:ascii="Arial" w:eastAsia="Calibri" w:hAnsi="Arial" w:cs="Arial"/>
          <w:sz w:val="24"/>
          <w:szCs w:val="24"/>
          <w:lang w:val="en-GB"/>
        </w:rPr>
        <w:t>condition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having significantly lower scores at </w:t>
      </w:r>
      <w:r>
        <w:rPr>
          <w:rFonts w:ascii="Arial" w:eastAsia="Calibri" w:hAnsi="Arial" w:cs="Arial"/>
          <w:sz w:val="24"/>
          <w:szCs w:val="24"/>
          <w:lang w:val="en-GB"/>
        </w:rPr>
        <w:t>Test t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rial </w:t>
      </w:r>
      <w:r>
        <w:rPr>
          <w:rFonts w:ascii="Arial" w:eastAsia="Calibri" w:hAnsi="Arial" w:cs="Arial"/>
          <w:sz w:val="24"/>
          <w:szCs w:val="24"/>
          <w:lang w:val="en-GB"/>
        </w:rPr>
        <w:t>1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 .001,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2.34) and </w:t>
      </w:r>
      <w:r>
        <w:rPr>
          <w:rFonts w:ascii="Arial" w:eastAsia="Calibri" w:hAnsi="Arial" w:cs="Arial"/>
          <w:sz w:val="24"/>
          <w:szCs w:val="24"/>
          <w:lang w:val="en-GB"/>
        </w:rPr>
        <w:t>Test trial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GB"/>
        </w:rPr>
        <w:t>2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(</w:t>
      </w:r>
      <w:proofErr w:type="spellStart"/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p</w:t>
      </w:r>
      <w:r w:rsidRPr="002F356A">
        <w:rPr>
          <w:rFonts w:ascii="Arial" w:eastAsia="Calibri" w:hAnsi="Arial" w:cs="Arial"/>
          <w:i/>
          <w:iCs/>
          <w:sz w:val="24"/>
          <w:szCs w:val="24"/>
          <w:vertAlign w:val="subscript"/>
          <w:lang w:val="en-GB"/>
        </w:rPr>
        <w:t>Holm</w:t>
      </w:r>
      <w:proofErr w:type="spellEnd"/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&lt; .001, </w:t>
      </w:r>
      <w:r w:rsidRPr="002F356A">
        <w:rPr>
          <w:rFonts w:ascii="Arial" w:eastAsia="Calibri" w:hAnsi="Arial" w:cs="Arial"/>
          <w:i/>
          <w:iCs/>
          <w:sz w:val="24"/>
          <w:szCs w:val="24"/>
          <w:lang w:val="en-GB"/>
        </w:rPr>
        <w:t>d</w:t>
      </w:r>
      <w:r w:rsidRPr="002F356A">
        <w:rPr>
          <w:rFonts w:ascii="Arial" w:eastAsia="Calibri" w:hAnsi="Arial" w:cs="Arial"/>
          <w:sz w:val="24"/>
          <w:szCs w:val="24"/>
          <w:lang w:val="en-GB"/>
        </w:rPr>
        <w:t xml:space="preserve"> = 1.90) at large effect sizes.</w:t>
      </w:r>
    </w:p>
    <w:p w14:paraId="0FD7AF17" w14:textId="77777777" w:rsidR="00421B2A" w:rsidRDefault="00421B2A"/>
    <w:sectPr w:rsidR="00421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7C"/>
    <w:rsid w:val="00421B2A"/>
    <w:rsid w:val="00550A86"/>
    <w:rsid w:val="0063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CF15C"/>
  <w15:chartTrackingRefBased/>
  <w15:docId w15:val="{6CCE389C-F1FF-4D50-878F-239D47DA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87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7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Colm O Tuathaigh</dc:creator>
  <cp:keywords/>
  <dc:description/>
  <cp:lastModifiedBy>Colm O Tuathaigh</cp:lastModifiedBy>
  <cp:revision>1</cp:revision>
  <dcterms:created xsi:type="dcterms:W3CDTF">2023-06-09T08:45:00Z</dcterms:created>
  <dcterms:modified xsi:type="dcterms:W3CDTF">2023-06-09T08:47:00Z</dcterms:modified>
</cp:coreProperties>
</file>