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71860" w14:textId="77777777" w:rsidR="00AE7E97" w:rsidRPr="0052620D" w:rsidRDefault="00AE7E97" w:rsidP="00AE7E97">
      <w:pPr>
        <w:spacing w:line="360" w:lineRule="auto"/>
        <w:jc w:val="center"/>
        <w:rPr>
          <w:rFonts w:ascii="Times New Roman" w:hAnsi="Times New Roman" w:cs="Times New Roman"/>
          <w:b/>
          <w:color w:val="000000" w:themeColor="text1"/>
        </w:rPr>
      </w:pPr>
      <w:r w:rsidRPr="0052620D">
        <w:rPr>
          <w:rFonts w:ascii="Times New Roman" w:hAnsi="Times New Roman" w:cs="Times New Roman"/>
          <w:b/>
          <w:color w:val="000000" w:themeColor="text1"/>
        </w:rPr>
        <w:t>Examining temporal trends in psychological distress and the co-occurrence of common substance use in a population-based sample of grades 7-12 students from 2013-2019</w:t>
      </w:r>
    </w:p>
    <w:p w14:paraId="22E3117F" w14:textId="146ABA20" w:rsidR="00AE7E97" w:rsidRPr="00F65964" w:rsidRDefault="00AE7E97" w:rsidP="00AE7E97">
      <w:pPr>
        <w:spacing w:line="360" w:lineRule="auto"/>
        <w:jc w:val="center"/>
        <w:rPr>
          <w:rFonts w:ascii="Times New Roman" w:eastAsia="Times New Roman" w:hAnsi="Times New Roman" w:cs="Times New Roman"/>
          <w:b/>
          <w:bCs/>
          <w:u w:val="single"/>
        </w:rPr>
      </w:pPr>
      <w:r w:rsidRPr="00AE7E97">
        <w:rPr>
          <w:rFonts w:ascii="Times New Roman" w:eastAsia="Times New Roman" w:hAnsi="Times New Roman" w:cs="Times New Roman"/>
          <w:b/>
          <w:bCs/>
          <w:u w:val="single"/>
        </w:rPr>
        <w:t>Supplementary Materials</w:t>
      </w:r>
    </w:p>
    <w:p w14:paraId="7C230A2D" w14:textId="77777777" w:rsidR="00AE7E97" w:rsidRPr="00AE7E97" w:rsidRDefault="00AE7E97" w:rsidP="00AE7E97">
      <w:pPr>
        <w:spacing w:line="480" w:lineRule="auto"/>
        <w:rPr>
          <w:rFonts w:ascii="Times New Roman" w:eastAsia="Times New Roman" w:hAnsi="Times New Roman" w:cs="Times New Roman"/>
          <w:b/>
          <w:bCs/>
        </w:rPr>
      </w:pPr>
      <w:r w:rsidRPr="00AE7E97">
        <w:rPr>
          <w:rFonts w:ascii="Times New Roman" w:eastAsia="Times New Roman" w:hAnsi="Times New Roman" w:cs="Times New Roman"/>
          <w:b/>
          <w:bCs/>
        </w:rPr>
        <w:t>SM1. Sample Details</w:t>
      </w:r>
    </w:p>
    <w:p w14:paraId="2C556850" w14:textId="68552897" w:rsidR="00AE7E97" w:rsidRPr="00AE7E97" w:rsidRDefault="00AE7E97" w:rsidP="00AE7E97">
      <w:pPr>
        <w:spacing w:line="360" w:lineRule="auto"/>
        <w:ind w:firstLine="720"/>
        <w:rPr>
          <w:rFonts w:ascii="Times New Roman" w:hAnsi="Times New Roman" w:cs="Times New Roman"/>
          <w:color w:val="000000" w:themeColor="text1"/>
          <w:lang w:val="en-US"/>
        </w:rPr>
      </w:pPr>
      <w:r w:rsidRPr="00AE7E97">
        <w:rPr>
          <w:rFonts w:ascii="Times New Roman" w:eastAsia="Times New Roman" w:hAnsi="Times New Roman" w:cs="Times New Roman"/>
          <w:color w:val="000000" w:themeColor="text1"/>
        </w:rPr>
        <w:t xml:space="preserve">Sampling followed a two-stage cluster design wherein schools were first selected (stratified by region and school level) through probability proportionate-to-size sampling followed by the random selection of 1-2 classes per grade with equal probability. Students were not captured by the sampling design if they were: homeschooled or institutionalized; attending private schools, schools on First Nations reserves, schools on military bases, geographically remote/inaccessible schools, or schools with very low enrolment; in Special Education, English as a Second Language, or very small classes; or unable to comprehend English or French. </w:t>
      </w:r>
      <w:r w:rsidRPr="00AE7E97">
        <w:rPr>
          <w:rFonts w:ascii="Times New Roman" w:hAnsi="Times New Roman" w:cs="Times New Roman"/>
          <w:color w:val="000000" w:themeColor="text1"/>
          <w:lang w:val="en-US"/>
        </w:rPr>
        <w:t xml:space="preserve">Out-of-scope schools, classes, and students were estimated to be 6-9% of the total Ontario student population across survey years. In Canada, elementary schools typically include Junior Kindergarten up to grade 8, with few students attending separate middle schools, followed by a transition to secondary school that includes grades 9 to 12. </w:t>
      </w:r>
      <w:r w:rsidRPr="00AE7E97">
        <w:rPr>
          <w:rFonts w:ascii="Times New Roman" w:eastAsia="Times New Roman" w:hAnsi="Times New Roman" w:cs="Times New Roman"/>
          <w:color w:val="000000" w:themeColor="text1"/>
        </w:rPr>
        <w:t xml:space="preserve">Signed parental consent and student assent were required. The paper and pencil surveys were anonymous, facilitated by research staff during regular class times, and took 30 minutes on average to complete. A split-ballot questionnaire was used with two main types of forms: Form A, containing extended information on mental health and Form B, containing extended information about substance use. The forms were distributed alternately (i.e., A, B, A, B) in classes to create near-equal random samples for each form. This analysis used data from Form A in 2013, 2015, 2017, and 2019. Across included years, the response rate ranged from 50% to 63% for schools, 87% to 94% for classes, and 59% to 62% for students. Non-response bias was mitigated through the selection of replacement schools or classrooms and the application of adjusted population weights. </w:t>
      </w:r>
      <w:r w:rsidR="00A04910" w:rsidRPr="00A04910">
        <w:rPr>
          <w:rFonts w:ascii="Times New Roman" w:eastAsia="Times New Roman" w:hAnsi="Times New Roman" w:cs="Times New Roman"/>
          <w:color w:val="000000" w:themeColor="text1"/>
        </w:rPr>
        <w:t xml:space="preserve">The final case weights provided for analysis are based on the combination of five components including the probability of school selection, the probability of class selection, adjustments for student-level non-responses, regional adjustments, sex-by-grade adjustments. This weighting is done to ensure final estimates are representative of all students grades 7 to 12 enrolled in publicly funded schools across Ontario. </w:t>
      </w:r>
      <w:r w:rsidRPr="00AE7E97">
        <w:rPr>
          <w:rFonts w:ascii="Times New Roman" w:eastAsia="Times New Roman" w:hAnsi="Times New Roman" w:cs="Times New Roman"/>
          <w:color w:val="000000" w:themeColor="text1"/>
        </w:rPr>
        <w:t xml:space="preserve">The final sample for analysis included 24,846 students, representing approximately 511,835 students per year. </w:t>
      </w:r>
    </w:p>
    <w:p w14:paraId="638F893F" w14:textId="77777777" w:rsidR="00AE7E97" w:rsidRPr="00AE7E97" w:rsidRDefault="00AE7E97" w:rsidP="00AE7E97">
      <w:pPr>
        <w:spacing w:line="480" w:lineRule="auto"/>
        <w:ind w:firstLine="640"/>
        <w:rPr>
          <w:rFonts w:ascii="Times New Roman" w:eastAsia="Times New Roman" w:hAnsi="Times New Roman" w:cs="Times New Roman"/>
          <w:color w:val="000000" w:themeColor="text1"/>
        </w:rPr>
      </w:pPr>
    </w:p>
    <w:p w14:paraId="06A33E14" w14:textId="77777777" w:rsidR="00AE7E97" w:rsidRPr="00AE7E97" w:rsidRDefault="00AE7E97" w:rsidP="00AE7E97">
      <w:pPr>
        <w:spacing w:line="480" w:lineRule="auto"/>
        <w:rPr>
          <w:rFonts w:ascii="Times New Roman" w:eastAsia="Times New Roman" w:hAnsi="Times New Roman" w:cs="Times New Roman"/>
          <w:b/>
          <w:bCs/>
        </w:rPr>
      </w:pPr>
      <w:r w:rsidRPr="00AE7E97">
        <w:rPr>
          <w:rFonts w:ascii="Times New Roman" w:eastAsia="Times New Roman" w:hAnsi="Times New Roman" w:cs="Times New Roman"/>
          <w:b/>
          <w:bCs/>
        </w:rPr>
        <w:lastRenderedPageBreak/>
        <w:t xml:space="preserve">SM2. Kessler-6 Confirmatory Factor Analysis </w:t>
      </w:r>
    </w:p>
    <w:p w14:paraId="0F0ED6B8" w14:textId="1CA126A4" w:rsidR="00AE7E97" w:rsidRPr="00AE7E97" w:rsidRDefault="00AE7E97" w:rsidP="00AE7E97">
      <w:pPr>
        <w:spacing w:line="360" w:lineRule="auto"/>
        <w:ind w:firstLine="720"/>
        <w:rPr>
          <w:rFonts w:ascii="Times New Roman" w:eastAsia="Times New Roman" w:hAnsi="Times New Roman" w:cs="Times New Roman"/>
          <w:bCs/>
          <w:i/>
          <w:iCs/>
        </w:rPr>
      </w:pPr>
      <w:r w:rsidRPr="00AE7E97">
        <w:rPr>
          <w:rFonts w:ascii="Times New Roman" w:eastAsia="Times New Roman" w:hAnsi="Times New Roman" w:cs="Times New Roman"/>
          <w:b/>
        </w:rPr>
        <w:t>Methods:</w:t>
      </w:r>
      <w:r>
        <w:rPr>
          <w:rFonts w:ascii="Times New Roman" w:eastAsia="Times New Roman" w:hAnsi="Times New Roman" w:cs="Times New Roman"/>
          <w:bCs/>
          <w:i/>
          <w:iCs/>
        </w:rPr>
        <w:t xml:space="preserve"> </w:t>
      </w:r>
      <w:r w:rsidRPr="00AE7E97">
        <w:rPr>
          <w:rFonts w:ascii="Times New Roman" w:eastAsia="Times New Roman" w:hAnsi="Times New Roman" w:cs="Times New Roman"/>
          <w:color w:val="000000" w:themeColor="text1"/>
        </w:rPr>
        <w:t xml:space="preserve">A Confirmatory Factor Analysis (CFA) was performed to explore the number of underlying factors and sex-measurement invariance for the K6. Previous psychometric evaluation of the K6 in samples of youth have found discrepant findings with respect to factor structure (1 vs. 2, with differences in if/where the effort item should be included) and concerns regarding measurement invariance across sex </w:t>
      </w:r>
      <w:r w:rsidRPr="00AE7E97">
        <w:rPr>
          <w:rFonts w:ascii="Times New Roman" w:eastAsia="Times New Roman" w:hAnsi="Times New Roman" w:cs="Times New Roman"/>
          <w:noProof/>
          <w:color w:val="000000" w:themeColor="text1"/>
        </w:rPr>
        <w:t>(Cotton et al., 2021; Ferro, 2019; Green et al., 2010; Mewton et al., 2016; Peiper et al., 2015)</w:t>
      </w:r>
      <w:r w:rsidRPr="00AE7E97">
        <w:rPr>
          <w:rFonts w:ascii="Times New Roman" w:eastAsia="Times New Roman" w:hAnsi="Times New Roman" w:cs="Times New Roman"/>
          <w:color w:val="000000" w:themeColor="text1"/>
        </w:rPr>
        <w:t xml:space="preserve">. Mean and variance adjusted diagonally weighted least squares (WLSMV) estimation with delta parameterization, utilizing probit regression, was used for factor analyses in Mplus 7.0 </w:t>
      </w:r>
      <w:r w:rsidRPr="00AE7E97">
        <w:rPr>
          <w:rFonts w:ascii="Times New Roman" w:eastAsia="Times New Roman" w:hAnsi="Times New Roman" w:cs="Times New Roman"/>
          <w:noProof/>
          <w:color w:val="000000" w:themeColor="text1"/>
        </w:rPr>
        <w:t>(Muthén &amp; &amp; Muthén, 1998-2010)</w:t>
      </w:r>
      <w:r w:rsidRPr="00AE7E97">
        <w:rPr>
          <w:rFonts w:ascii="Times New Roman" w:eastAsia="Times New Roman" w:hAnsi="Times New Roman" w:cs="Times New Roman"/>
          <w:color w:val="000000" w:themeColor="text1"/>
        </w:rPr>
        <w:t xml:space="preserve">. All models included correlated latent residuals (i.e., oblique). Tenability of CFAs (accounting for sample weights, strata, and school clustering) were evaluated by model fit indices exceeding the following thresholds: CFI&gt;=0.95, RMSEA &lt;=0.08, and favoured the smallest WRMR that was preferably below 1 </w:t>
      </w:r>
      <w:r w:rsidRPr="00AE7E97">
        <w:rPr>
          <w:rFonts w:ascii="Times New Roman" w:eastAsia="Times New Roman" w:hAnsi="Times New Roman" w:cs="Times New Roman"/>
          <w:noProof/>
          <w:color w:val="000000" w:themeColor="text1"/>
        </w:rPr>
        <w:t>(Schreiber et al., 2006)</w:t>
      </w:r>
      <w:r w:rsidRPr="00AE7E97">
        <w:rPr>
          <w:rFonts w:ascii="Times New Roman" w:eastAsia="Times New Roman" w:hAnsi="Times New Roman" w:cs="Times New Roman"/>
          <w:color w:val="000000" w:themeColor="text1"/>
        </w:rPr>
        <w:t>. Further, all items had to load &gt;=0.5 in standardized metrics with an Average Variance Extracted (AVE) of around &gt;=0.5 to support internal validity</w:t>
      </w:r>
      <w:r w:rsidRPr="00AE7E97">
        <w:rPr>
          <w:rFonts w:ascii="Times New Roman" w:eastAsia="Times New Roman" w:hAnsi="Times New Roman" w:cs="Times New Roman"/>
          <w:bCs/>
          <w:color w:val="000000" w:themeColor="text1"/>
        </w:rPr>
        <w:t xml:space="preserve"> and Cronbach alpha (</w:t>
      </w:r>
      <w:r w:rsidRPr="00AE7E97">
        <w:rPr>
          <w:rFonts w:ascii="Times New Roman" w:eastAsia="Times New Roman" w:hAnsi="Times New Roman" w:cs="Times New Roman"/>
          <w:bCs/>
          <w:i/>
          <w:iCs/>
          <w:color w:val="000000" w:themeColor="text1"/>
        </w:rPr>
        <w:t>a</w:t>
      </w:r>
      <w:r w:rsidRPr="00AE7E97">
        <w:rPr>
          <w:rFonts w:ascii="Times New Roman" w:eastAsia="Times New Roman" w:hAnsi="Times New Roman" w:cs="Times New Roman"/>
          <w:bCs/>
          <w:color w:val="000000" w:themeColor="text1"/>
        </w:rPr>
        <w:t xml:space="preserve">) of &gt;0.7 to support internal consistency </w:t>
      </w:r>
      <w:r w:rsidRPr="00AE7E97">
        <w:rPr>
          <w:rFonts w:ascii="Times New Roman" w:eastAsia="Times New Roman" w:hAnsi="Times New Roman" w:cs="Times New Roman"/>
          <w:bCs/>
          <w:noProof/>
          <w:color w:val="000000" w:themeColor="text1"/>
        </w:rPr>
        <w:t>(Cheung &amp; Wang, 2017)</w:t>
      </w:r>
      <w:r w:rsidRPr="00AE7E97">
        <w:rPr>
          <w:rFonts w:ascii="Times New Roman" w:eastAsia="Times New Roman" w:hAnsi="Times New Roman" w:cs="Times New Roman"/>
          <w:bCs/>
          <w:color w:val="000000" w:themeColor="text1"/>
        </w:rPr>
        <w:t xml:space="preserve">. </w:t>
      </w:r>
      <w:r w:rsidRPr="00AE7E97">
        <w:rPr>
          <w:rFonts w:ascii="Times New Roman" w:eastAsia="Times New Roman" w:hAnsi="Times New Roman" w:cs="Times New Roman"/>
          <w:color w:val="000000" w:themeColor="text1"/>
        </w:rPr>
        <w:t xml:space="preserve">Measurement invariance across sex was examined including: (a) configural (pooled model fit); (b) metric (loadings); and (c) scalar (thresholds) invariance </w:t>
      </w:r>
      <w:r w:rsidRPr="00AE7E97">
        <w:rPr>
          <w:rFonts w:ascii="Times New Roman" w:eastAsia="Times New Roman" w:hAnsi="Times New Roman" w:cs="Times New Roman"/>
          <w:noProof/>
          <w:color w:val="000000" w:themeColor="text1"/>
        </w:rPr>
        <w:t>(Svetina et al., 2020)</w:t>
      </w:r>
      <w:r w:rsidRPr="00AE7E97">
        <w:rPr>
          <w:rFonts w:ascii="Times New Roman" w:eastAsia="Times New Roman" w:hAnsi="Times New Roman" w:cs="Times New Roman"/>
          <w:color w:val="000000" w:themeColor="text1"/>
        </w:rPr>
        <w:t xml:space="preserve">. Change in CFI and RMSEA were the predominant criteria for invariance testing using suggested large-sample cut-offs of &gt;=-0.02 and &lt;=0.03 respectively for metric invariance and traditional cut offs of &gt;=-0.01 and &lt;=0.01 for scalar invariance </w:t>
      </w:r>
      <w:r w:rsidRPr="00AE7E97">
        <w:rPr>
          <w:rFonts w:ascii="Times New Roman" w:eastAsia="Times New Roman" w:hAnsi="Times New Roman" w:cs="Times New Roman"/>
          <w:noProof/>
          <w:color w:val="000000" w:themeColor="text1"/>
        </w:rPr>
        <w:t>(Rutkowski &amp; Svetina, 2014)</w:t>
      </w:r>
      <w:r w:rsidRPr="00AE7E97">
        <w:rPr>
          <w:rFonts w:ascii="Times New Roman" w:eastAsia="Times New Roman" w:hAnsi="Times New Roman" w:cs="Times New Roman"/>
          <w:color w:val="000000" w:themeColor="text1"/>
        </w:rPr>
        <w:t>.</w:t>
      </w:r>
      <w:r w:rsidRPr="00AE7E97">
        <w:rPr>
          <w:rFonts w:ascii="Times New Roman" w:eastAsia="Times New Roman" w:hAnsi="Times New Roman" w:cs="Times New Roman"/>
          <w:bCs/>
          <w:color w:val="000000" w:themeColor="text1"/>
        </w:rPr>
        <w:t xml:space="preserve"> Reporting for the CFA models follow </w:t>
      </w:r>
      <w:r>
        <w:rPr>
          <w:rFonts w:ascii="Times New Roman" w:eastAsia="Times New Roman" w:hAnsi="Times New Roman" w:cs="Times New Roman"/>
          <w:bCs/>
          <w:noProof/>
          <w:color w:val="000000" w:themeColor="text1"/>
        </w:rPr>
        <w:t>J</w:t>
      </w:r>
      <w:r w:rsidRPr="00AE7E97">
        <w:rPr>
          <w:rFonts w:ascii="Times New Roman" w:eastAsia="Times New Roman" w:hAnsi="Times New Roman" w:cs="Times New Roman"/>
          <w:bCs/>
          <w:noProof/>
          <w:color w:val="000000" w:themeColor="text1"/>
        </w:rPr>
        <w:t xml:space="preserve">ackson et al. </w:t>
      </w:r>
      <w:r>
        <w:rPr>
          <w:rFonts w:ascii="Times New Roman" w:eastAsia="Times New Roman" w:hAnsi="Times New Roman" w:cs="Times New Roman"/>
          <w:bCs/>
          <w:noProof/>
          <w:color w:val="000000" w:themeColor="text1"/>
        </w:rPr>
        <w:t>(</w:t>
      </w:r>
      <w:r w:rsidRPr="00AE7E97">
        <w:rPr>
          <w:rFonts w:ascii="Times New Roman" w:eastAsia="Times New Roman" w:hAnsi="Times New Roman" w:cs="Times New Roman"/>
          <w:bCs/>
          <w:noProof/>
          <w:color w:val="000000" w:themeColor="text1"/>
        </w:rPr>
        <w:t>2009)</w:t>
      </w:r>
      <w:r w:rsidRPr="00AE7E97">
        <w:rPr>
          <w:rFonts w:ascii="Times New Roman" w:eastAsia="Times New Roman" w:hAnsi="Times New Roman" w:cs="Times New Roman"/>
          <w:bCs/>
          <w:color w:val="000000" w:themeColor="text1"/>
        </w:rPr>
        <w:t>.</w:t>
      </w:r>
    </w:p>
    <w:p w14:paraId="631EB6D5" w14:textId="0C11A986" w:rsidR="00AE7E97" w:rsidRPr="00AE7E97" w:rsidRDefault="00AE7E97" w:rsidP="00AE7E97">
      <w:pPr>
        <w:spacing w:line="360" w:lineRule="auto"/>
        <w:ind w:firstLine="360"/>
        <w:rPr>
          <w:rFonts w:ascii="Times New Roman" w:eastAsia="Times New Roman" w:hAnsi="Times New Roman" w:cs="Times New Roman"/>
          <w:b/>
          <w:bCs/>
        </w:rPr>
      </w:pPr>
      <w:r w:rsidRPr="00AE7E97">
        <w:rPr>
          <w:rFonts w:ascii="Times New Roman" w:eastAsia="Times New Roman" w:hAnsi="Times New Roman" w:cs="Times New Roman"/>
          <w:b/>
          <w:bCs/>
        </w:rPr>
        <w:t>Results</w:t>
      </w:r>
      <w:r>
        <w:rPr>
          <w:rFonts w:ascii="Times New Roman" w:eastAsia="Times New Roman" w:hAnsi="Times New Roman" w:cs="Times New Roman"/>
          <w:b/>
          <w:bCs/>
        </w:rPr>
        <w:t xml:space="preserve">: </w:t>
      </w:r>
      <w:r w:rsidRPr="00AE7E97">
        <w:rPr>
          <w:rFonts w:ascii="Times New Roman" w:eastAsia="Times New Roman" w:hAnsi="Times New Roman" w:cs="Times New Roman"/>
        </w:rPr>
        <w:t xml:space="preserve">Weighted CFAs were compared for models with 1-factor, 2 factors with effort loading on anxiety, 2 factors with effort loading on depression, and 2 factors without the effort item as per prior papers </w:t>
      </w:r>
      <w:r w:rsidRPr="00AE7E97">
        <w:rPr>
          <w:rFonts w:ascii="Times New Roman" w:eastAsia="Times New Roman" w:hAnsi="Times New Roman" w:cs="Times New Roman"/>
          <w:noProof/>
        </w:rPr>
        <w:t>(Cotton et al., 2021; Mewton et al., 2016)</w:t>
      </w:r>
      <w:r w:rsidRPr="00AE7E97">
        <w:rPr>
          <w:rFonts w:ascii="Times New Roman" w:eastAsia="Times New Roman" w:hAnsi="Times New Roman" w:cs="Times New Roman"/>
        </w:rPr>
        <w:t xml:space="preserve">. All models surpassed </w:t>
      </w:r>
      <w:r w:rsidRPr="00AE7E97">
        <w:rPr>
          <w:rFonts w:ascii="Times New Roman" w:eastAsia="Times New Roman" w:hAnsi="Times New Roman" w:cs="Times New Roman"/>
          <w:i/>
          <w:iCs/>
        </w:rPr>
        <w:t>a priori</w:t>
      </w:r>
      <w:r w:rsidRPr="00AE7E97">
        <w:rPr>
          <w:rFonts w:ascii="Times New Roman" w:eastAsia="Times New Roman" w:hAnsi="Times New Roman" w:cs="Times New Roman"/>
        </w:rPr>
        <w:t xml:space="preserve"> model thresholds for CFI, RMSEA, factor loadings, and convergent validity, but none yielded a WRMR&lt;1. The model with the overall best model fit was the 2-factor model, without the effort item included (anxiety </w:t>
      </w:r>
      <w:r w:rsidRPr="00AE7E97">
        <w:rPr>
          <w:rFonts w:ascii="Times New Roman" w:eastAsia="Times New Roman" w:hAnsi="Times New Roman" w:cs="Times New Roman"/>
          <w:i/>
          <w:iCs/>
        </w:rPr>
        <w:t>a</w:t>
      </w:r>
      <w:r w:rsidRPr="00AE7E97">
        <w:rPr>
          <w:rFonts w:ascii="Times New Roman" w:eastAsia="Times New Roman" w:hAnsi="Times New Roman" w:cs="Times New Roman"/>
        </w:rPr>
        <w:t xml:space="preserve">=0.67; depression </w:t>
      </w:r>
      <w:r w:rsidRPr="00AE7E97">
        <w:rPr>
          <w:rFonts w:ascii="Times New Roman" w:eastAsia="Times New Roman" w:hAnsi="Times New Roman" w:cs="Times New Roman"/>
          <w:i/>
          <w:iCs/>
        </w:rPr>
        <w:t>a=</w:t>
      </w:r>
      <w:r w:rsidRPr="00AE7E97">
        <w:rPr>
          <w:rFonts w:ascii="Times New Roman" w:eastAsia="Times New Roman" w:hAnsi="Times New Roman" w:cs="Times New Roman"/>
        </w:rPr>
        <w:t xml:space="preserve">0.88 and 0.89 with and without effort respectively); however, all 2-factor models had discriminant validity failures. Further configural, metric, and scalar measurement invariance for sex (males and females) and year (2013, 2015, 2017, 2019) was established for the 1-factor models. To note, sex invariance for the K6 has been found in other samples of Canadian youth </w:t>
      </w:r>
      <w:r w:rsidRPr="00AE7E97">
        <w:rPr>
          <w:rFonts w:ascii="Times New Roman" w:eastAsia="Times New Roman" w:hAnsi="Times New Roman" w:cs="Times New Roman"/>
          <w:noProof/>
        </w:rPr>
        <w:t>(Ferro, 2019)</w:t>
      </w:r>
      <w:r w:rsidRPr="00AE7E97">
        <w:rPr>
          <w:rFonts w:ascii="Times New Roman" w:eastAsia="Times New Roman" w:hAnsi="Times New Roman" w:cs="Times New Roman"/>
        </w:rPr>
        <w:t xml:space="preserve">. </w:t>
      </w:r>
      <w:r w:rsidRPr="00AE7E97">
        <w:rPr>
          <w:rFonts w:ascii="Times New Roman" w:eastAsia="Times New Roman" w:hAnsi="Times New Roman" w:cs="Times New Roman"/>
          <w:b/>
          <w:bCs/>
          <w:i/>
          <w:iCs/>
        </w:rPr>
        <w:t xml:space="preserve"> </w:t>
      </w:r>
    </w:p>
    <w:p w14:paraId="2C58E77E" w14:textId="77777777" w:rsidR="00AE7E97" w:rsidRPr="00AE7E97" w:rsidRDefault="00AE7E97" w:rsidP="00AE7E97">
      <w:pPr>
        <w:spacing w:line="360" w:lineRule="auto"/>
        <w:rPr>
          <w:rFonts w:ascii="Times New Roman" w:eastAsia="Times New Roman" w:hAnsi="Times New Roman" w:cs="Times New Roman"/>
          <w:b/>
          <w:bCs/>
          <w:color w:val="000000" w:themeColor="text1"/>
        </w:rPr>
        <w:sectPr w:rsidR="00AE7E97" w:rsidRPr="00AE7E97" w:rsidSect="00F83D77">
          <w:pgSz w:w="12240" w:h="15840"/>
          <w:pgMar w:top="1440" w:right="1440" w:bottom="1440" w:left="1440" w:header="709" w:footer="709" w:gutter="0"/>
          <w:cols w:space="708"/>
          <w:docGrid w:linePitch="360"/>
        </w:sectPr>
      </w:pPr>
    </w:p>
    <w:p w14:paraId="69B585A4" w14:textId="77777777" w:rsidR="00AE7E97" w:rsidRPr="00AE7E97" w:rsidRDefault="00AE7E97" w:rsidP="00AE7E97">
      <w:pPr>
        <w:spacing w:line="276" w:lineRule="auto"/>
        <w:rPr>
          <w:rFonts w:ascii="Times New Roman" w:eastAsia="Times New Roman" w:hAnsi="Times New Roman" w:cs="Times New Roman"/>
          <w:b/>
          <w:bCs/>
          <w:color w:val="000000" w:themeColor="text1"/>
        </w:rPr>
      </w:pPr>
    </w:p>
    <w:tbl>
      <w:tblPr>
        <w:tblStyle w:val="TableGrid"/>
        <w:tblW w:w="12868" w:type="dxa"/>
        <w:tblInd w:w="-5" w:type="dxa"/>
        <w:tblLook w:val="04A0" w:firstRow="1" w:lastRow="0" w:firstColumn="1" w:lastColumn="0" w:noHBand="0" w:noVBand="1"/>
      </w:tblPr>
      <w:tblGrid>
        <w:gridCol w:w="3420"/>
        <w:gridCol w:w="1116"/>
        <w:gridCol w:w="803"/>
        <w:gridCol w:w="1478"/>
        <w:gridCol w:w="2001"/>
        <w:gridCol w:w="1464"/>
        <w:gridCol w:w="1285"/>
        <w:gridCol w:w="1301"/>
      </w:tblGrid>
      <w:tr w:rsidR="00AE7E97" w:rsidRPr="00AE7E97" w14:paraId="48934740" w14:textId="77777777" w:rsidTr="00D41042">
        <w:trPr>
          <w:trHeight w:val="239"/>
        </w:trPr>
        <w:tc>
          <w:tcPr>
            <w:tcW w:w="12868" w:type="dxa"/>
            <w:gridSpan w:val="8"/>
          </w:tcPr>
          <w:p w14:paraId="73D4DF9C" w14:textId="49A31BE4" w:rsidR="00AE7E97" w:rsidRPr="00AE7E97" w:rsidRDefault="00AE7E97" w:rsidP="00AE7E97">
            <w:pPr>
              <w:spacing w:line="360" w:lineRule="auto"/>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 xml:space="preserve">Table </w:t>
            </w:r>
            <w:r>
              <w:rPr>
                <w:rFonts w:ascii="Times New Roman" w:eastAsia="Times New Roman" w:hAnsi="Times New Roman" w:cs="Times New Roman"/>
                <w:color w:val="000000" w:themeColor="text1"/>
                <w:sz w:val="22"/>
                <w:szCs w:val="22"/>
              </w:rPr>
              <w:t>2</w:t>
            </w:r>
            <w:r w:rsidRPr="00AE7E97">
              <w:rPr>
                <w:rFonts w:ascii="Times New Roman" w:eastAsia="Times New Roman" w:hAnsi="Times New Roman" w:cs="Times New Roman"/>
                <w:color w:val="000000" w:themeColor="text1"/>
                <w:sz w:val="22"/>
                <w:szCs w:val="22"/>
              </w:rPr>
              <w:t>.</w:t>
            </w:r>
            <w:r>
              <w:rPr>
                <w:rFonts w:ascii="Times New Roman" w:eastAsia="Times New Roman" w:hAnsi="Times New Roman" w:cs="Times New Roman"/>
                <w:color w:val="000000" w:themeColor="text1"/>
                <w:sz w:val="22"/>
                <w:szCs w:val="22"/>
              </w:rPr>
              <w:t>1</w:t>
            </w:r>
            <w:r w:rsidRPr="00AE7E97">
              <w:rPr>
                <w:rFonts w:ascii="Times New Roman" w:eastAsia="Times New Roman" w:hAnsi="Times New Roman" w:cs="Times New Roman"/>
                <w:color w:val="000000" w:themeColor="text1"/>
                <w:sz w:val="22"/>
                <w:szCs w:val="22"/>
              </w:rPr>
              <w:t xml:space="preserve"> Model fit of different factor structures</w:t>
            </w:r>
          </w:p>
        </w:tc>
      </w:tr>
      <w:tr w:rsidR="00AE7E97" w:rsidRPr="00AE7E97" w14:paraId="12CB2427" w14:textId="77777777" w:rsidTr="00D41042">
        <w:trPr>
          <w:trHeight w:val="239"/>
        </w:trPr>
        <w:tc>
          <w:tcPr>
            <w:tcW w:w="3420" w:type="dxa"/>
          </w:tcPr>
          <w:p w14:paraId="55214B86"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p>
        </w:tc>
        <w:tc>
          <w:tcPr>
            <w:tcW w:w="1116" w:type="dxa"/>
            <w:vAlign w:val="bottom"/>
          </w:tcPr>
          <w:p w14:paraId="795B3562"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X2</w:t>
            </w:r>
          </w:p>
        </w:tc>
        <w:tc>
          <w:tcPr>
            <w:tcW w:w="803" w:type="dxa"/>
            <w:vAlign w:val="bottom"/>
          </w:tcPr>
          <w:p w14:paraId="3B1BEB69"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df</w:t>
            </w:r>
          </w:p>
        </w:tc>
        <w:tc>
          <w:tcPr>
            <w:tcW w:w="1478" w:type="dxa"/>
            <w:vAlign w:val="bottom"/>
          </w:tcPr>
          <w:p w14:paraId="3922E9E5"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RMSEA</w:t>
            </w:r>
          </w:p>
        </w:tc>
        <w:tc>
          <w:tcPr>
            <w:tcW w:w="2001" w:type="dxa"/>
            <w:vAlign w:val="bottom"/>
          </w:tcPr>
          <w:p w14:paraId="0B73CC5D"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90% CI</w:t>
            </w:r>
          </w:p>
        </w:tc>
        <w:tc>
          <w:tcPr>
            <w:tcW w:w="1464" w:type="dxa"/>
            <w:vAlign w:val="bottom"/>
          </w:tcPr>
          <w:p w14:paraId="7473BAEA"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CFI</w:t>
            </w:r>
          </w:p>
        </w:tc>
        <w:tc>
          <w:tcPr>
            <w:tcW w:w="1285" w:type="dxa"/>
          </w:tcPr>
          <w:p w14:paraId="16D68684" w14:textId="77777777" w:rsidR="00AE7E97" w:rsidRPr="00AE7E97" w:rsidRDefault="00AE7E97" w:rsidP="00AE7E97">
            <w:pPr>
              <w:spacing w:line="360" w:lineRule="auto"/>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TLI</w:t>
            </w:r>
          </w:p>
        </w:tc>
        <w:tc>
          <w:tcPr>
            <w:tcW w:w="1301" w:type="dxa"/>
          </w:tcPr>
          <w:p w14:paraId="3EF331D2" w14:textId="77777777" w:rsidR="00AE7E97" w:rsidRPr="00AE7E97" w:rsidRDefault="00AE7E97" w:rsidP="00AE7E97">
            <w:pPr>
              <w:spacing w:line="360" w:lineRule="auto"/>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WRMR</w:t>
            </w:r>
          </w:p>
        </w:tc>
      </w:tr>
      <w:tr w:rsidR="00AE7E97" w:rsidRPr="00AE7E97" w14:paraId="7107A2A8" w14:textId="77777777" w:rsidTr="00D41042">
        <w:trPr>
          <w:trHeight w:val="227"/>
        </w:trPr>
        <w:tc>
          <w:tcPr>
            <w:tcW w:w="3420" w:type="dxa"/>
            <w:vAlign w:val="bottom"/>
          </w:tcPr>
          <w:p w14:paraId="16369E00"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1 factor</w:t>
            </w:r>
          </w:p>
        </w:tc>
        <w:tc>
          <w:tcPr>
            <w:tcW w:w="1116" w:type="dxa"/>
            <w:vAlign w:val="bottom"/>
          </w:tcPr>
          <w:p w14:paraId="48581175"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943.752</w:t>
            </w:r>
          </w:p>
        </w:tc>
        <w:tc>
          <w:tcPr>
            <w:tcW w:w="803" w:type="dxa"/>
            <w:vAlign w:val="bottom"/>
          </w:tcPr>
          <w:p w14:paraId="75A29CD4"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9</w:t>
            </w:r>
          </w:p>
        </w:tc>
        <w:tc>
          <w:tcPr>
            <w:tcW w:w="1478" w:type="dxa"/>
            <w:vAlign w:val="bottom"/>
          </w:tcPr>
          <w:p w14:paraId="7A675D5C"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0.065</w:t>
            </w:r>
          </w:p>
        </w:tc>
        <w:tc>
          <w:tcPr>
            <w:tcW w:w="2001" w:type="dxa"/>
            <w:vAlign w:val="bottom"/>
          </w:tcPr>
          <w:p w14:paraId="6A75856F"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 xml:space="preserve"> 0.061  0.068</w:t>
            </w:r>
          </w:p>
        </w:tc>
        <w:tc>
          <w:tcPr>
            <w:tcW w:w="1464" w:type="dxa"/>
            <w:vAlign w:val="bottom"/>
          </w:tcPr>
          <w:p w14:paraId="398CECA2"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0.989</w:t>
            </w:r>
          </w:p>
        </w:tc>
        <w:tc>
          <w:tcPr>
            <w:tcW w:w="1285" w:type="dxa"/>
            <w:vAlign w:val="bottom"/>
          </w:tcPr>
          <w:p w14:paraId="6E5EDF9C"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0.982</w:t>
            </w:r>
          </w:p>
        </w:tc>
        <w:tc>
          <w:tcPr>
            <w:tcW w:w="1301" w:type="dxa"/>
            <w:vAlign w:val="bottom"/>
          </w:tcPr>
          <w:p w14:paraId="48B55EEE"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3.276</w:t>
            </w:r>
          </w:p>
        </w:tc>
      </w:tr>
      <w:tr w:rsidR="00AE7E97" w:rsidRPr="00AE7E97" w14:paraId="71ACCA0F" w14:textId="77777777" w:rsidTr="00D41042">
        <w:trPr>
          <w:trHeight w:val="468"/>
        </w:trPr>
        <w:tc>
          <w:tcPr>
            <w:tcW w:w="3420" w:type="dxa"/>
            <w:vAlign w:val="bottom"/>
          </w:tcPr>
          <w:p w14:paraId="4CF7EAD6"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2 factor (effort with anxiety)</w:t>
            </w:r>
          </w:p>
        </w:tc>
        <w:tc>
          <w:tcPr>
            <w:tcW w:w="1116" w:type="dxa"/>
            <w:vAlign w:val="bottom"/>
          </w:tcPr>
          <w:p w14:paraId="5DF8EB7B"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425.828</w:t>
            </w:r>
          </w:p>
        </w:tc>
        <w:tc>
          <w:tcPr>
            <w:tcW w:w="803" w:type="dxa"/>
            <w:vAlign w:val="bottom"/>
          </w:tcPr>
          <w:p w14:paraId="316EC26C"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8</w:t>
            </w:r>
          </w:p>
        </w:tc>
        <w:tc>
          <w:tcPr>
            <w:tcW w:w="1478" w:type="dxa"/>
            <w:vAlign w:val="bottom"/>
          </w:tcPr>
          <w:p w14:paraId="012582ED"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0.046</w:t>
            </w:r>
          </w:p>
        </w:tc>
        <w:tc>
          <w:tcPr>
            <w:tcW w:w="2001" w:type="dxa"/>
            <w:vAlign w:val="bottom"/>
          </w:tcPr>
          <w:p w14:paraId="171C81D6"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 xml:space="preserve"> 0.042  0.050</w:t>
            </w:r>
          </w:p>
        </w:tc>
        <w:tc>
          <w:tcPr>
            <w:tcW w:w="1464" w:type="dxa"/>
            <w:vAlign w:val="bottom"/>
          </w:tcPr>
          <w:p w14:paraId="3BADAA03"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0.995</w:t>
            </w:r>
          </w:p>
        </w:tc>
        <w:tc>
          <w:tcPr>
            <w:tcW w:w="1285" w:type="dxa"/>
            <w:vAlign w:val="bottom"/>
          </w:tcPr>
          <w:p w14:paraId="10600E12"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0.991</w:t>
            </w:r>
          </w:p>
        </w:tc>
        <w:tc>
          <w:tcPr>
            <w:tcW w:w="1301" w:type="dxa"/>
            <w:vAlign w:val="bottom"/>
          </w:tcPr>
          <w:p w14:paraId="50088395"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2.195</w:t>
            </w:r>
          </w:p>
        </w:tc>
      </w:tr>
      <w:tr w:rsidR="00AE7E97" w:rsidRPr="00AE7E97" w14:paraId="49976BF2" w14:textId="77777777" w:rsidTr="00D41042">
        <w:trPr>
          <w:trHeight w:val="468"/>
        </w:trPr>
        <w:tc>
          <w:tcPr>
            <w:tcW w:w="3420" w:type="dxa"/>
            <w:vAlign w:val="bottom"/>
          </w:tcPr>
          <w:p w14:paraId="0CD0A6FA"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2 factor (effort with depression)</w:t>
            </w:r>
          </w:p>
        </w:tc>
        <w:tc>
          <w:tcPr>
            <w:tcW w:w="1116" w:type="dxa"/>
            <w:vAlign w:val="bottom"/>
          </w:tcPr>
          <w:p w14:paraId="3BA26C4F"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331.862</w:t>
            </w:r>
          </w:p>
        </w:tc>
        <w:tc>
          <w:tcPr>
            <w:tcW w:w="803" w:type="dxa"/>
            <w:vAlign w:val="bottom"/>
          </w:tcPr>
          <w:p w14:paraId="6121E1F9"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8</w:t>
            </w:r>
          </w:p>
        </w:tc>
        <w:tc>
          <w:tcPr>
            <w:tcW w:w="1478" w:type="dxa"/>
            <w:vAlign w:val="bottom"/>
          </w:tcPr>
          <w:p w14:paraId="6BE6EE0A"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0.04</w:t>
            </w:r>
          </w:p>
        </w:tc>
        <w:tc>
          <w:tcPr>
            <w:tcW w:w="2001" w:type="dxa"/>
            <w:vAlign w:val="bottom"/>
          </w:tcPr>
          <w:p w14:paraId="1546D4A5"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0.037  0.044</w:t>
            </w:r>
          </w:p>
        </w:tc>
        <w:tc>
          <w:tcPr>
            <w:tcW w:w="1464" w:type="dxa"/>
            <w:vAlign w:val="bottom"/>
          </w:tcPr>
          <w:p w14:paraId="59587DB4"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0.996</w:t>
            </w:r>
          </w:p>
        </w:tc>
        <w:tc>
          <w:tcPr>
            <w:tcW w:w="1285" w:type="dxa"/>
            <w:vAlign w:val="bottom"/>
          </w:tcPr>
          <w:p w14:paraId="32DB5256"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0.993</w:t>
            </w:r>
          </w:p>
        </w:tc>
        <w:tc>
          <w:tcPr>
            <w:tcW w:w="1301" w:type="dxa"/>
            <w:vAlign w:val="bottom"/>
          </w:tcPr>
          <w:p w14:paraId="22F26EF5"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1.78</w:t>
            </w:r>
          </w:p>
        </w:tc>
      </w:tr>
      <w:tr w:rsidR="00AE7E97" w:rsidRPr="00AE7E97" w14:paraId="5137AD79" w14:textId="77777777" w:rsidTr="00D41042">
        <w:trPr>
          <w:trHeight w:val="227"/>
        </w:trPr>
        <w:tc>
          <w:tcPr>
            <w:tcW w:w="3420" w:type="dxa"/>
            <w:vAlign w:val="bottom"/>
          </w:tcPr>
          <w:p w14:paraId="5114EC91"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2 factor (no effort)</w:t>
            </w:r>
          </w:p>
        </w:tc>
        <w:tc>
          <w:tcPr>
            <w:tcW w:w="1116" w:type="dxa"/>
            <w:vAlign w:val="bottom"/>
          </w:tcPr>
          <w:p w14:paraId="2AC465B9"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153.292</w:t>
            </w:r>
          </w:p>
        </w:tc>
        <w:tc>
          <w:tcPr>
            <w:tcW w:w="803" w:type="dxa"/>
            <w:vAlign w:val="bottom"/>
          </w:tcPr>
          <w:p w14:paraId="4B7F2506"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4</w:t>
            </w:r>
          </w:p>
        </w:tc>
        <w:tc>
          <w:tcPr>
            <w:tcW w:w="1478" w:type="dxa"/>
            <w:vAlign w:val="bottom"/>
          </w:tcPr>
          <w:p w14:paraId="67BC4792"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0.039</w:t>
            </w:r>
          </w:p>
        </w:tc>
        <w:tc>
          <w:tcPr>
            <w:tcW w:w="2001" w:type="dxa"/>
            <w:vAlign w:val="bottom"/>
          </w:tcPr>
          <w:p w14:paraId="3D129790"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0.034  0.044</w:t>
            </w:r>
          </w:p>
        </w:tc>
        <w:tc>
          <w:tcPr>
            <w:tcW w:w="1464" w:type="dxa"/>
            <w:vAlign w:val="bottom"/>
          </w:tcPr>
          <w:p w14:paraId="0D4D3BE5"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0.998</w:t>
            </w:r>
          </w:p>
        </w:tc>
        <w:tc>
          <w:tcPr>
            <w:tcW w:w="1285" w:type="dxa"/>
            <w:vAlign w:val="bottom"/>
          </w:tcPr>
          <w:p w14:paraId="66FF65BA"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0.996</w:t>
            </w:r>
          </w:p>
        </w:tc>
        <w:tc>
          <w:tcPr>
            <w:tcW w:w="1301" w:type="dxa"/>
            <w:vAlign w:val="bottom"/>
          </w:tcPr>
          <w:p w14:paraId="6EEE90D8" w14:textId="77777777" w:rsidR="00AE7E97" w:rsidRPr="00AE7E97" w:rsidRDefault="00AE7E97" w:rsidP="00AE7E97">
            <w:pPr>
              <w:spacing w:line="360" w:lineRule="auto"/>
              <w:rPr>
                <w:rFonts w:ascii="Times New Roman" w:eastAsia="Times New Roman" w:hAnsi="Times New Roman" w:cs="Times New Roman"/>
                <w:b/>
                <w:bCs/>
                <w:color w:val="000000" w:themeColor="text1"/>
                <w:sz w:val="22"/>
                <w:szCs w:val="22"/>
              </w:rPr>
            </w:pPr>
            <w:r w:rsidRPr="00AE7E97">
              <w:rPr>
                <w:rFonts w:ascii="Times New Roman" w:eastAsia="Times New Roman" w:hAnsi="Times New Roman" w:cs="Times New Roman"/>
                <w:color w:val="000000" w:themeColor="text1"/>
                <w:sz w:val="22"/>
                <w:szCs w:val="22"/>
              </w:rPr>
              <w:t>1.278</w:t>
            </w:r>
          </w:p>
        </w:tc>
      </w:tr>
    </w:tbl>
    <w:p w14:paraId="6006D04C" w14:textId="77777777" w:rsidR="00AE7E97" w:rsidRPr="00AE7E97" w:rsidRDefault="00AE7E97" w:rsidP="00AE7E97">
      <w:pPr>
        <w:spacing w:line="480" w:lineRule="auto"/>
        <w:rPr>
          <w:rFonts w:ascii="Times New Roman" w:eastAsia="Times New Roman" w:hAnsi="Times New Roman" w:cs="Times New Roman"/>
          <w:b/>
          <w:bCs/>
        </w:rPr>
      </w:pPr>
    </w:p>
    <w:tbl>
      <w:tblPr>
        <w:tblStyle w:val="TableGrid"/>
        <w:tblW w:w="0" w:type="auto"/>
        <w:tblInd w:w="-5" w:type="dxa"/>
        <w:tblLook w:val="04A0" w:firstRow="1" w:lastRow="0" w:firstColumn="1" w:lastColumn="0" w:noHBand="0" w:noVBand="1"/>
      </w:tblPr>
      <w:tblGrid>
        <w:gridCol w:w="3355"/>
        <w:gridCol w:w="2991"/>
        <w:gridCol w:w="1871"/>
      </w:tblGrid>
      <w:tr w:rsidR="00AE7E97" w:rsidRPr="00AE7E97" w14:paraId="2DFF6B9B" w14:textId="77777777" w:rsidTr="00D41042">
        <w:tc>
          <w:tcPr>
            <w:tcW w:w="8217" w:type="dxa"/>
            <w:gridSpan w:val="3"/>
          </w:tcPr>
          <w:p w14:paraId="0071EF8C" w14:textId="1171D2FF"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Table 2.</w:t>
            </w:r>
            <w:r>
              <w:rPr>
                <w:rFonts w:ascii="Times New Roman" w:eastAsia="Times New Roman" w:hAnsi="Times New Roman" w:cs="Times New Roman"/>
              </w:rPr>
              <w:t>2</w:t>
            </w:r>
            <w:r w:rsidRPr="00AE7E97">
              <w:rPr>
                <w:rFonts w:ascii="Times New Roman" w:eastAsia="Times New Roman" w:hAnsi="Times New Roman" w:cs="Times New Roman"/>
              </w:rPr>
              <w:t xml:space="preserve"> Convergent and Discriminant Validity</w:t>
            </w:r>
          </w:p>
        </w:tc>
      </w:tr>
      <w:tr w:rsidR="00AE7E97" w:rsidRPr="00AE7E97" w14:paraId="7DBC750C" w14:textId="77777777" w:rsidTr="00D41042">
        <w:tc>
          <w:tcPr>
            <w:tcW w:w="3355" w:type="dxa"/>
          </w:tcPr>
          <w:p w14:paraId="3ACFF76C" w14:textId="77777777" w:rsidR="00AE7E97" w:rsidRPr="00AE7E97" w:rsidRDefault="00AE7E97" w:rsidP="00AE7E97">
            <w:pPr>
              <w:spacing w:line="480" w:lineRule="auto"/>
              <w:rPr>
                <w:rFonts w:ascii="Times New Roman" w:eastAsia="Times New Roman" w:hAnsi="Times New Roman" w:cs="Times New Roman"/>
                <w:b/>
                <w:bCs/>
              </w:rPr>
            </w:pPr>
          </w:p>
        </w:tc>
        <w:tc>
          <w:tcPr>
            <w:tcW w:w="2991" w:type="dxa"/>
          </w:tcPr>
          <w:p w14:paraId="5753AE9B" w14:textId="77777777" w:rsidR="00AE7E97" w:rsidRPr="00AE7E97" w:rsidRDefault="00AE7E97" w:rsidP="00AE7E97">
            <w:pPr>
              <w:spacing w:line="480" w:lineRule="auto"/>
              <w:rPr>
                <w:rFonts w:ascii="Times New Roman" w:eastAsia="Times New Roman" w:hAnsi="Times New Roman" w:cs="Times New Roman"/>
                <w:b/>
                <w:bCs/>
              </w:rPr>
            </w:pPr>
            <w:r w:rsidRPr="00AE7E97">
              <w:rPr>
                <w:rFonts w:ascii="Times New Roman" w:eastAsia="Times New Roman" w:hAnsi="Times New Roman" w:cs="Times New Roman"/>
                <w:b/>
                <w:bCs/>
              </w:rPr>
              <w:t>AVE (SQRT(AVE))</w:t>
            </w:r>
          </w:p>
        </w:tc>
        <w:tc>
          <w:tcPr>
            <w:tcW w:w="1871" w:type="dxa"/>
          </w:tcPr>
          <w:p w14:paraId="405E53AA" w14:textId="77777777" w:rsidR="00AE7E97" w:rsidRPr="00AE7E97" w:rsidRDefault="00AE7E97" w:rsidP="00AE7E97">
            <w:pPr>
              <w:spacing w:line="480" w:lineRule="auto"/>
              <w:rPr>
                <w:rFonts w:ascii="Times New Roman" w:eastAsia="Times New Roman" w:hAnsi="Times New Roman" w:cs="Times New Roman"/>
                <w:b/>
                <w:bCs/>
              </w:rPr>
            </w:pPr>
            <w:r w:rsidRPr="00AE7E97">
              <w:rPr>
                <w:rFonts w:ascii="Times New Roman" w:eastAsia="Times New Roman" w:hAnsi="Times New Roman" w:cs="Times New Roman"/>
                <w:b/>
                <w:bCs/>
              </w:rPr>
              <w:t xml:space="preserve">Correlation </w:t>
            </w:r>
          </w:p>
        </w:tc>
      </w:tr>
      <w:tr w:rsidR="00AE7E97" w:rsidRPr="00AE7E97" w14:paraId="29A9B34E" w14:textId="77777777" w:rsidTr="00D41042">
        <w:tc>
          <w:tcPr>
            <w:tcW w:w="3355" w:type="dxa"/>
          </w:tcPr>
          <w:p w14:paraId="41E35AD3"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Anxiety with effort</w:t>
            </w:r>
          </w:p>
        </w:tc>
        <w:tc>
          <w:tcPr>
            <w:tcW w:w="2991" w:type="dxa"/>
          </w:tcPr>
          <w:p w14:paraId="4A202818"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0.53 (0.73)</w:t>
            </w:r>
          </w:p>
        </w:tc>
        <w:tc>
          <w:tcPr>
            <w:tcW w:w="1871" w:type="dxa"/>
            <w:vMerge w:val="restart"/>
          </w:tcPr>
          <w:p w14:paraId="4EAEF995"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0.907</w:t>
            </w:r>
          </w:p>
        </w:tc>
      </w:tr>
      <w:tr w:rsidR="00AE7E97" w:rsidRPr="00AE7E97" w14:paraId="245E697B" w14:textId="77777777" w:rsidTr="00D41042">
        <w:tc>
          <w:tcPr>
            <w:tcW w:w="3355" w:type="dxa"/>
          </w:tcPr>
          <w:p w14:paraId="6E507992"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Depression without effort</w:t>
            </w:r>
          </w:p>
        </w:tc>
        <w:tc>
          <w:tcPr>
            <w:tcW w:w="2991" w:type="dxa"/>
          </w:tcPr>
          <w:p w14:paraId="2054C5C2"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0.82 (0.90)</w:t>
            </w:r>
          </w:p>
        </w:tc>
        <w:tc>
          <w:tcPr>
            <w:tcW w:w="1871" w:type="dxa"/>
            <w:vMerge/>
          </w:tcPr>
          <w:p w14:paraId="6F3376B8" w14:textId="77777777" w:rsidR="00AE7E97" w:rsidRPr="00AE7E97" w:rsidRDefault="00AE7E97" w:rsidP="00AE7E97">
            <w:pPr>
              <w:spacing w:line="480" w:lineRule="auto"/>
              <w:rPr>
                <w:rFonts w:ascii="Times New Roman" w:eastAsia="Times New Roman" w:hAnsi="Times New Roman" w:cs="Times New Roman"/>
              </w:rPr>
            </w:pPr>
          </w:p>
        </w:tc>
      </w:tr>
      <w:tr w:rsidR="00AE7E97" w:rsidRPr="00AE7E97" w14:paraId="018E15A3" w14:textId="77777777" w:rsidTr="00D41042">
        <w:tc>
          <w:tcPr>
            <w:tcW w:w="3355" w:type="dxa"/>
          </w:tcPr>
          <w:p w14:paraId="5501583E"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Anxiety without effort</w:t>
            </w:r>
          </w:p>
        </w:tc>
        <w:tc>
          <w:tcPr>
            <w:tcW w:w="2991" w:type="dxa"/>
          </w:tcPr>
          <w:p w14:paraId="2FA32415"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0.56 (0.75)</w:t>
            </w:r>
          </w:p>
        </w:tc>
        <w:tc>
          <w:tcPr>
            <w:tcW w:w="1871" w:type="dxa"/>
            <w:vMerge w:val="restart"/>
          </w:tcPr>
          <w:p w14:paraId="20AC0023"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0.864</w:t>
            </w:r>
          </w:p>
        </w:tc>
      </w:tr>
      <w:tr w:rsidR="00AE7E97" w:rsidRPr="00AE7E97" w14:paraId="392E7973" w14:textId="77777777" w:rsidTr="00D41042">
        <w:tc>
          <w:tcPr>
            <w:tcW w:w="3355" w:type="dxa"/>
          </w:tcPr>
          <w:p w14:paraId="42E0B64D"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Depression with effort</w:t>
            </w:r>
          </w:p>
        </w:tc>
        <w:tc>
          <w:tcPr>
            <w:tcW w:w="2991" w:type="dxa"/>
          </w:tcPr>
          <w:p w14:paraId="41BE88A2"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0.75 (0.86)</w:t>
            </w:r>
          </w:p>
        </w:tc>
        <w:tc>
          <w:tcPr>
            <w:tcW w:w="1871" w:type="dxa"/>
            <w:vMerge/>
          </w:tcPr>
          <w:p w14:paraId="458C79EE" w14:textId="77777777" w:rsidR="00AE7E97" w:rsidRPr="00AE7E97" w:rsidRDefault="00AE7E97" w:rsidP="00AE7E97">
            <w:pPr>
              <w:spacing w:line="480" w:lineRule="auto"/>
              <w:rPr>
                <w:rFonts w:ascii="Times New Roman" w:eastAsia="Times New Roman" w:hAnsi="Times New Roman" w:cs="Times New Roman"/>
              </w:rPr>
            </w:pPr>
          </w:p>
        </w:tc>
      </w:tr>
      <w:tr w:rsidR="00AE7E97" w:rsidRPr="00AE7E97" w14:paraId="1775004D" w14:textId="77777777" w:rsidTr="00D41042">
        <w:tc>
          <w:tcPr>
            <w:tcW w:w="3355" w:type="dxa"/>
          </w:tcPr>
          <w:p w14:paraId="46F61063"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Anxiety (no effort)</w:t>
            </w:r>
          </w:p>
        </w:tc>
        <w:tc>
          <w:tcPr>
            <w:tcW w:w="2991" w:type="dxa"/>
          </w:tcPr>
          <w:p w14:paraId="68DF771C"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0.56 (0.75)</w:t>
            </w:r>
          </w:p>
        </w:tc>
        <w:tc>
          <w:tcPr>
            <w:tcW w:w="1871" w:type="dxa"/>
            <w:vMerge w:val="restart"/>
          </w:tcPr>
          <w:p w14:paraId="5FE96282"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0.849</w:t>
            </w:r>
          </w:p>
        </w:tc>
      </w:tr>
      <w:tr w:rsidR="00AE7E97" w:rsidRPr="00AE7E97" w14:paraId="4A1FB151" w14:textId="77777777" w:rsidTr="00D41042">
        <w:tc>
          <w:tcPr>
            <w:tcW w:w="3355" w:type="dxa"/>
          </w:tcPr>
          <w:p w14:paraId="7E995319"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Depression (no effort)</w:t>
            </w:r>
          </w:p>
        </w:tc>
        <w:tc>
          <w:tcPr>
            <w:tcW w:w="2991" w:type="dxa"/>
          </w:tcPr>
          <w:p w14:paraId="5B15F113" w14:textId="77777777"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0.82 (0.90)</w:t>
            </w:r>
          </w:p>
        </w:tc>
        <w:tc>
          <w:tcPr>
            <w:tcW w:w="1871" w:type="dxa"/>
            <w:vMerge/>
          </w:tcPr>
          <w:p w14:paraId="73CE3DA4" w14:textId="77777777" w:rsidR="00AE7E97" w:rsidRPr="00AE7E97" w:rsidRDefault="00AE7E97" w:rsidP="00AE7E97">
            <w:pPr>
              <w:spacing w:line="480" w:lineRule="auto"/>
              <w:rPr>
                <w:rFonts w:ascii="Times New Roman" w:eastAsia="Times New Roman" w:hAnsi="Times New Roman" w:cs="Times New Roman"/>
              </w:rPr>
            </w:pPr>
          </w:p>
        </w:tc>
      </w:tr>
    </w:tbl>
    <w:p w14:paraId="3CE24A44" w14:textId="77777777" w:rsidR="00AE7E97" w:rsidRPr="00AE7E97" w:rsidRDefault="00AE7E97" w:rsidP="00AE7E97">
      <w:pPr>
        <w:spacing w:line="480" w:lineRule="auto"/>
        <w:rPr>
          <w:rFonts w:ascii="Times New Roman" w:eastAsia="Times New Roman" w:hAnsi="Times New Roman" w:cs="Times New Roman"/>
        </w:rPr>
      </w:pPr>
    </w:p>
    <w:p w14:paraId="5047E460" w14:textId="77777777" w:rsidR="00AE7E97" w:rsidRPr="00AE7E97" w:rsidRDefault="00AE7E97" w:rsidP="00AE7E97">
      <w:pPr>
        <w:spacing w:line="480" w:lineRule="auto"/>
        <w:rPr>
          <w:rFonts w:ascii="Times New Roman" w:eastAsia="Times New Roman" w:hAnsi="Times New Roman" w:cs="Times New Roman"/>
          <w:b/>
          <w:bCs/>
        </w:rPr>
      </w:pPr>
    </w:p>
    <w:tbl>
      <w:tblPr>
        <w:tblStyle w:val="TableGrid"/>
        <w:tblW w:w="12899" w:type="dxa"/>
        <w:tblInd w:w="137" w:type="dxa"/>
        <w:tblLayout w:type="fixed"/>
        <w:tblLook w:val="04A0" w:firstRow="1" w:lastRow="0" w:firstColumn="1" w:lastColumn="0" w:noHBand="0" w:noVBand="1"/>
      </w:tblPr>
      <w:tblGrid>
        <w:gridCol w:w="1701"/>
        <w:gridCol w:w="992"/>
        <w:gridCol w:w="567"/>
        <w:gridCol w:w="709"/>
        <w:gridCol w:w="992"/>
        <w:gridCol w:w="1276"/>
        <w:gridCol w:w="851"/>
        <w:gridCol w:w="1275"/>
        <w:gridCol w:w="797"/>
        <w:gridCol w:w="508"/>
        <w:gridCol w:w="414"/>
        <w:gridCol w:w="718"/>
        <w:gridCol w:w="1078"/>
        <w:gridCol w:w="1021"/>
      </w:tblGrid>
      <w:tr w:rsidR="00AE7E97" w:rsidRPr="00AE7E97" w14:paraId="36A9CEEE" w14:textId="77777777" w:rsidTr="00D41042">
        <w:tc>
          <w:tcPr>
            <w:tcW w:w="12899" w:type="dxa"/>
            <w:gridSpan w:val="14"/>
            <w:vAlign w:val="center"/>
          </w:tcPr>
          <w:p w14:paraId="71111043" w14:textId="7706241D"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lastRenderedPageBreak/>
              <w:t xml:space="preserve">Table </w:t>
            </w:r>
            <w:r>
              <w:rPr>
                <w:rFonts w:ascii="Times New Roman" w:eastAsia="Times New Roman" w:hAnsi="Times New Roman" w:cs="Times New Roman"/>
                <w:color w:val="000000"/>
                <w:sz w:val="20"/>
                <w:szCs w:val="20"/>
              </w:rPr>
              <w:t>2.</w:t>
            </w:r>
            <w:r w:rsidRPr="00AE7E97">
              <w:rPr>
                <w:rFonts w:ascii="Times New Roman" w:eastAsia="Times New Roman" w:hAnsi="Times New Roman" w:cs="Times New Roman"/>
                <w:color w:val="000000"/>
                <w:sz w:val="20"/>
                <w:szCs w:val="20"/>
              </w:rPr>
              <w:t>3 Measurement Invariance</w:t>
            </w:r>
          </w:p>
        </w:tc>
      </w:tr>
      <w:tr w:rsidR="00AE7E97" w:rsidRPr="00AE7E97" w14:paraId="66A2C18F" w14:textId="77777777" w:rsidTr="00D41042">
        <w:tc>
          <w:tcPr>
            <w:tcW w:w="1701" w:type="dxa"/>
            <w:vAlign w:val="center"/>
          </w:tcPr>
          <w:p w14:paraId="2B744C37"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p>
        </w:tc>
        <w:tc>
          <w:tcPr>
            <w:tcW w:w="992" w:type="dxa"/>
            <w:vAlign w:val="center"/>
          </w:tcPr>
          <w:p w14:paraId="279CA5F6"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X2</w:t>
            </w:r>
          </w:p>
        </w:tc>
        <w:tc>
          <w:tcPr>
            <w:tcW w:w="567" w:type="dxa"/>
            <w:vAlign w:val="center"/>
          </w:tcPr>
          <w:p w14:paraId="3F9788E3"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df</w:t>
            </w:r>
          </w:p>
        </w:tc>
        <w:tc>
          <w:tcPr>
            <w:tcW w:w="709" w:type="dxa"/>
            <w:vAlign w:val="center"/>
          </w:tcPr>
          <w:p w14:paraId="336B40FC"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CFI</w:t>
            </w:r>
          </w:p>
        </w:tc>
        <w:tc>
          <w:tcPr>
            <w:tcW w:w="992" w:type="dxa"/>
            <w:vAlign w:val="center"/>
          </w:tcPr>
          <w:p w14:paraId="34A8D931"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RMSEA</w:t>
            </w:r>
          </w:p>
        </w:tc>
        <w:tc>
          <w:tcPr>
            <w:tcW w:w="1276" w:type="dxa"/>
            <w:vAlign w:val="center"/>
          </w:tcPr>
          <w:p w14:paraId="4CA0F7E1"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90% CI</w:t>
            </w:r>
          </w:p>
        </w:tc>
        <w:tc>
          <w:tcPr>
            <w:tcW w:w="851" w:type="dxa"/>
            <w:vAlign w:val="center"/>
          </w:tcPr>
          <w:p w14:paraId="56524CBA"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WRMR</w:t>
            </w:r>
          </w:p>
        </w:tc>
        <w:tc>
          <w:tcPr>
            <w:tcW w:w="1275" w:type="dxa"/>
            <w:vAlign w:val="center"/>
          </w:tcPr>
          <w:p w14:paraId="2E565B2E"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Model Comparison</w:t>
            </w:r>
          </w:p>
        </w:tc>
        <w:tc>
          <w:tcPr>
            <w:tcW w:w="797" w:type="dxa"/>
            <w:vAlign w:val="center"/>
          </w:tcPr>
          <w:p w14:paraId="41F4C4DC"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Arial" w:eastAsia="Times New Roman" w:hAnsi="Arial" w:cs="Arial"/>
                <w:b/>
                <w:bCs/>
                <w:color w:val="202124"/>
                <w:shd w:val="clear" w:color="auto" w:fill="FFFFFF"/>
              </w:rPr>
              <w:t>Δ</w:t>
            </w:r>
            <w:r w:rsidRPr="00AE7E97">
              <w:rPr>
                <w:rFonts w:ascii="Times New Roman" w:eastAsia="Times New Roman" w:hAnsi="Times New Roman" w:cs="Times New Roman"/>
                <w:color w:val="000000"/>
                <w:sz w:val="20"/>
                <w:szCs w:val="20"/>
              </w:rPr>
              <w:t>X2</w:t>
            </w:r>
          </w:p>
        </w:tc>
        <w:tc>
          <w:tcPr>
            <w:tcW w:w="508" w:type="dxa"/>
            <w:vAlign w:val="center"/>
          </w:tcPr>
          <w:p w14:paraId="6630FAE5"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df</w:t>
            </w:r>
          </w:p>
        </w:tc>
        <w:tc>
          <w:tcPr>
            <w:tcW w:w="414" w:type="dxa"/>
            <w:vAlign w:val="center"/>
          </w:tcPr>
          <w:p w14:paraId="00160E45"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p</w:t>
            </w:r>
          </w:p>
        </w:tc>
        <w:tc>
          <w:tcPr>
            <w:tcW w:w="718" w:type="dxa"/>
            <w:vAlign w:val="center"/>
          </w:tcPr>
          <w:p w14:paraId="692E0FD5"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Arial" w:eastAsia="Times New Roman" w:hAnsi="Arial" w:cs="Arial"/>
                <w:b/>
                <w:bCs/>
                <w:color w:val="202124"/>
                <w:shd w:val="clear" w:color="auto" w:fill="FFFFFF"/>
              </w:rPr>
              <w:t>Δ</w:t>
            </w:r>
            <w:r w:rsidRPr="00AE7E97">
              <w:rPr>
                <w:rFonts w:ascii="Times New Roman" w:eastAsia="Times New Roman" w:hAnsi="Times New Roman" w:cs="Times New Roman"/>
                <w:color w:val="000000"/>
                <w:sz w:val="20"/>
                <w:szCs w:val="20"/>
              </w:rPr>
              <w:t>CFI</w:t>
            </w:r>
          </w:p>
        </w:tc>
        <w:tc>
          <w:tcPr>
            <w:tcW w:w="1078" w:type="dxa"/>
            <w:vAlign w:val="center"/>
          </w:tcPr>
          <w:p w14:paraId="27224303"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Arial" w:eastAsia="Times New Roman" w:hAnsi="Arial" w:cs="Arial"/>
                <w:b/>
                <w:bCs/>
                <w:color w:val="202124"/>
                <w:shd w:val="clear" w:color="auto" w:fill="FFFFFF"/>
              </w:rPr>
              <w:t>Δ</w:t>
            </w:r>
            <w:r w:rsidRPr="00AE7E97">
              <w:rPr>
                <w:rFonts w:ascii="Times New Roman" w:eastAsia="Times New Roman" w:hAnsi="Times New Roman" w:cs="Times New Roman"/>
                <w:color w:val="000000"/>
                <w:sz w:val="20"/>
                <w:szCs w:val="20"/>
              </w:rPr>
              <w:t>RMSEA</w:t>
            </w:r>
          </w:p>
        </w:tc>
        <w:tc>
          <w:tcPr>
            <w:tcW w:w="1021" w:type="dxa"/>
            <w:vAlign w:val="center"/>
          </w:tcPr>
          <w:p w14:paraId="68718907"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Decision</w:t>
            </w:r>
          </w:p>
        </w:tc>
      </w:tr>
      <w:tr w:rsidR="00AE7E97" w:rsidRPr="00AE7E97" w14:paraId="4D9CE674" w14:textId="77777777" w:rsidTr="00D41042">
        <w:tc>
          <w:tcPr>
            <w:tcW w:w="12899" w:type="dxa"/>
            <w:gridSpan w:val="14"/>
            <w:vAlign w:val="center"/>
          </w:tcPr>
          <w:p w14:paraId="0CE879FF"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sz w:val="20"/>
                <w:szCs w:val="20"/>
              </w:rPr>
              <w:t>1 Factor Model:</w:t>
            </w:r>
            <w:r w:rsidRPr="00AE7E97">
              <w:rPr>
                <w:rFonts w:ascii="Times New Roman" w:eastAsia="Times New Roman" w:hAnsi="Times New Roman" w:cs="Times New Roman"/>
                <w:b/>
                <w:bCs/>
                <w:sz w:val="20"/>
                <w:szCs w:val="20"/>
              </w:rPr>
              <w:t xml:space="preserve"> Sex-invariance </w:t>
            </w:r>
            <w:r w:rsidRPr="00AE7E97">
              <w:rPr>
                <w:rFonts w:ascii="Times New Roman" w:eastAsia="Times New Roman" w:hAnsi="Times New Roman" w:cs="Times New Roman"/>
                <w:sz w:val="20"/>
                <w:szCs w:val="20"/>
              </w:rPr>
              <w:t>(male=10949; female=13743)</w:t>
            </w:r>
          </w:p>
        </w:tc>
      </w:tr>
      <w:tr w:rsidR="00AE7E97" w:rsidRPr="00AE7E97" w14:paraId="6CE7B424" w14:textId="77777777" w:rsidTr="00D41042">
        <w:tc>
          <w:tcPr>
            <w:tcW w:w="1701" w:type="dxa"/>
            <w:vAlign w:val="center"/>
          </w:tcPr>
          <w:p w14:paraId="1741E089"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M1: Configural</w:t>
            </w:r>
          </w:p>
        </w:tc>
        <w:tc>
          <w:tcPr>
            <w:tcW w:w="992" w:type="dxa"/>
            <w:vAlign w:val="center"/>
          </w:tcPr>
          <w:p w14:paraId="554FACED"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1016.305</w:t>
            </w:r>
          </w:p>
        </w:tc>
        <w:tc>
          <w:tcPr>
            <w:tcW w:w="567" w:type="dxa"/>
            <w:vAlign w:val="center"/>
          </w:tcPr>
          <w:p w14:paraId="6CA9F309"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18</w:t>
            </w:r>
          </w:p>
        </w:tc>
        <w:tc>
          <w:tcPr>
            <w:tcW w:w="709" w:type="dxa"/>
            <w:vAlign w:val="center"/>
          </w:tcPr>
          <w:p w14:paraId="4EDD9289"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0.988</w:t>
            </w:r>
          </w:p>
        </w:tc>
        <w:tc>
          <w:tcPr>
            <w:tcW w:w="992" w:type="dxa"/>
            <w:vAlign w:val="center"/>
          </w:tcPr>
          <w:p w14:paraId="254B6BC3"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0.067</w:t>
            </w:r>
          </w:p>
        </w:tc>
        <w:tc>
          <w:tcPr>
            <w:tcW w:w="1276" w:type="dxa"/>
            <w:vAlign w:val="center"/>
          </w:tcPr>
          <w:p w14:paraId="5971D115"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0.064-0.071</w:t>
            </w:r>
          </w:p>
        </w:tc>
        <w:tc>
          <w:tcPr>
            <w:tcW w:w="851" w:type="dxa"/>
            <w:vAlign w:val="center"/>
          </w:tcPr>
          <w:p w14:paraId="7E6F0A23"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3.687</w:t>
            </w:r>
          </w:p>
        </w:tc>
        <w:tc>
          <w:tcPr>
            <w:tcW w:w="1275" w:type="dxa"/>
            <w:vAlign w:val="center"/>
          </w:tcPr>
          <w:p w14:paraId="04E4D60E"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none</w:t>
            </w:r>
          </w:p>
        </w:tc>
        <w:tc>
          <w:tcPr>
            <w:tcW w:w="797" w:type="dxa"/>
            <w:vAlign w:val="center"/>
          </w:tcPr>
          <w:p w14:paraId="59F49BF2"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p>
        </w:tc>
        <w:tc>
          <w:tcPr>
            <w:tcW w:w="508" w:type="dxa"/>
            <w:vAlign w:val="center"/>
          </w:tcPr>
          <w:p w14:paraId="180F69FC"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p>
        </w:tc>
        <w:tc>
          <w:tcPr>
            <w:tcW w:w="414" w:type="dxa"/>
            <w:vAlign w:val="center"/>
          </w:tcPr>
          <w:p w14:paraId="22619E93"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p>
        </w:tc>
        <w:tc>
          <w:tcPr>
            <w:tcW w:w="718" w:type="dxa"/>
            <w:vAlign w:val="center"/>
          </w:tcPr>
          <w:p w14:paraId="160D1F75"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p>
        </w:tc>
        <w:tc>
          <w:tcPr>
            <w:tcW w:w="1078" w:type="dxa"/>
            <w:vAlign w:val="center"/>
          </w:tcPr>
          <w:p w14:paraId="107C8BDF"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p>
        </w:tc>
        <w:tc>
          <w:tcPr>
            <w:tcW w:w="1021" w:type="dxa"/>
            <w:vAlign w:val="center"/>
          </w:tcPr>
          <w:p w14:paraId="150E9E9D"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p>
        </w:tc>
      </w:tr>
      <w:tr w:rsidR="00AE7E97" w:rsidRPr="00AE7E97" w14:paraId="50DEE828" w14:textId="77777777" w:rsidTr="00D41042">
        <w:tc>
          <w:tcPr>
            <w:tcW w:w="1701" w:type="dxa"/>
            <w:vAlign w:val="center"/>
          </w:tcPr>
          <w:p w14:paraId="0FF6B162"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M2: Metric</w:t>
            </w:r>
          </w:p>
        </w:tc>
        <w:tc>
          <w:tcPr>
            <w:tcW w:w="992" w:type="dxa"/>
            <w:vAlign w:val="center"/>
          </w:tcPr>
          <w:p w14:paraId="05FFAA16"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1033.484</w:t>
            </w:r>
          </w:p>
        </w:tc>
        <w:tc>
          <w:tcPr>
            <w:tcW w:w="567" w:type="dxa"/>
            <w:vAlign w:val="center"/>
          </w:tcPr>
          <w:p w14:paraId="3C2CCB49"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23</w:t>
            </w:r>
          </w:p>
        </w:tc>
        <w:tc>
          <w:tcPr>
            <w:tcW w:w="709" w:type="dxa"/>
            <w:vAlign w:val="center"/>
          </w:tcPr>
          <w:p w14:paraId="1D7F7954"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0.988</w:t>
            </w:r>
          </w:p>
        </w:tc>
        <w:tc>
          <w:tcPr>
            <w:tcW w:w="992" w:type="dxa"/>
            <w:vAlign w:val="center"/>
          </w:tcPr>
          <w:p w14:paraId="3E5E3BC5"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0.06</w:t>
            </w:r>
          </w:p>
        </w:tc>
        <w:tc>
          <w:tcPr>
            <w:tcW w:w="1276" w:type="dxa"/>
            <w:vAlign w:val="center"/>
          </w:tcPr>
          <w:p w14:paraId="4027CD82"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0.057-0.063</w:t>
            </w:r>
          </w:p>
        </w:tc>
        <w:tc>
          <w:tcPr>
            <w:tcW w:w="851" w:type="dxa"/>
            <w:vAlign w:val="center"/>
          </w:tcPr>
          <w:p w14:paraId="5203BF01"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3.828</w:t>
            </w:r>
          </w:p>
        </w:tc>
        <w:tc>
          <w:tcPr>
            <w:tcW w:w="1275" w:type="dxa"/>
            <w:vAlign w:val="center"/>
          </w:tcPr>
          <w:p w14:paraId="74C36DD7"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M1</w:t>
            </w:r>
          </w:p>
        </w:tc>
        <w:tc>
          <w:tcPr>
            <w:tcW w:w="797" w:type="dxa"/>
            <w:vAlign w:val="center"/>
          </w:tcPr>
          <w:p w14:paraId="0859C134"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71.815</w:t>
            </w:r>
          </w:p>
        </w:tc>
        <w:tc>
          <w:tcPr>
            <w:tcW w:w="508" w:type="dxa"/>
            <w:vAlign w:val="center"/>
          </w:tcPr>
          <w:p w14:paraId="7655912C"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5</w:t>
            </w:r>
          </w:p>
        </w:tc>
        <w:tc>
          <w:tcPr>
            <w:tcW w:w="414" w:type="dxa"/>
            <w:vAlign w:val="center"/>
          </w:tcPr>
          <w:p w14:paraId="4BAF4869"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w:t>
            </w:r>
          </w:p>
        </w:tc>
        <w:tc>
          <w:tcPr>
            <w:tcW w:w="718" w:type="dxa"/>
            <w:vAlign w:val="center"/>
          </w:tcPr>
          <w:p w14:paraId="1E79AEB3"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w:t>
            </w:r>
          </w:p>
        </w:tc>
        <w:tc>
          <w:tcPr>
            <w:tcW w:w="1078" w:type="dxa"/>
            <w:vAlign w:val="center"/>
          </w:tcPr>
          <w:p w14:paraId="3D2FD89A"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-0.007</w:t>
            </w:r>
          </w:p>
        </w:tc>
        <w:tc>
          <w:tcPr>
            <w:tcW w:w="1021" w:type="dxa"/>
            <w:vAlign w:val="center"/>
          </w:tcPr>
          <w:p w14:paraId="6F956209"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passed</w:t>
            </w:r>
          </w:p>
        </w:tc>
      </w:tr>
      <w:tr w:rsidR="00AE7E97" w:rsidRPr="00AE7E97" w14:paraId="44D4E7CF" w14:textId="77777777" w:rsidTr="00D41042">
        <w:tc>
          <w:tcPr>
            <w:tcW w:w="1701" w:type="dxa"/>
            <w:vAlign w:val="center"/>
          </w:tcPr>
          <w:p w14:paraId="127D2E29"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M3: Scalar</w:t>
            </w:r>
          </w:p>
        </w:tc>
        <w:tc>
          <w:tcPr>
            <w:tcW w:w="992" w:type="dxa"/>
            <w:vAlign w:val="center"/>
          </w:tcPr>
          <w:p w14:paraId="67609663"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835.427</w:t>
            </w:r>
          </w:p>
        </w:tc>
        <w:tc>
          <w:tcPr>
            <w:tcW w:w="567" w:type="dxa"/>
            <w:vAlign w:val="center"/>
          </w:tcPr>
          <w:p w14:paraId="7F763658"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40</w:t>
            </w:r>
          </w:p>
        </w:tc>
        <w:tc>
          <w:tcPr>
            <w:tcW w:w="709" w:type="dxa"/>
            <w:vAlign w:val="center"/>
          </w:tcPr>
          <w:p w14:paraId="750FBAC3"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0.991</w:t>
            </w:r>
          </w:p>
        </w:tc>
        <w:tc>
          <w:tcPr>
            <w:tcW w:w="992" w:type="dxa"/>
            <w:vAlign w:val="center"/>
          </w:tcPr>
          <w:p w14:paraId="777CC126"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0.04</w:t>
            </w:r>
          </w:p>
        </w:tc>
        <w:tc>
          <w:tcPr>
            <w:tcW w:w="1276" w:type="dxa"/>
            <w:vAlign w:val="center"/>
          </w:tcPr>
          <w:p w14:paraId="080AC7D1"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0.038-0.043</w:t>
            </w:r>
          </w:p>
        </w:tc>
        <w:tc>
          <w:tcPr>
            <w:tcW w:w="851" w:type="dxa"/>
            <w:vAlign w:val="center"/>
          </w:tcPr>
          <w:p w14:paraId="20A05DE4"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4.068</w:t>
            </w:r>
          </w:p>
        </w:tc>
        <w:tc>
          <w:tcPr>
            <w:tcW w:w="1275" w:type="dxa"/>
            <w:vAlign w:val="center"/>
          </w:tcPr>
          <w:p w14:paraId="433EB9D0"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M2</w:t>
            </w:r>
          </w:p>
        </w:tc>
        <w:tc>
          <w:tcPr>
            <w:tcW w:w="797" w:type="dxa"/>
            <w:vAlign w:val="center"/>
          </w:tcPr>
          <w:p w14:paraId="586B2D10"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87.394</w:t>
            </w:r>
          </w:p>
        </w:tc>
        <w:tc>
          <w:tcPr>
            <w:tcW w:w="508" w:type="dxa"/>
            <w:vAlign w:val="center"/>
          </w:tcPr>
          <w:p w14:paraId="22ACAA1D"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17</w:t>
            </w:r>
          </w:p>
        </w:tc>
        <w:tc>
          <w:tcPr>
            <w:tcW w:w="414" w:type="dxa"/>
            <w:vAlign w:val="center"/>
          </w:tcPr>
          <w:p w14:paraId="5506D235"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w:t>
            </w:r>
          </w:p>
        </w:tc>
        <w:tc>
          <w:tcPr>
            <w:tcW w:w="718" w:type="dxa"/>
            <w:vAlign w:val="center"/>
          </w:tcPr>
          <w:p w14:paraId="01BB1386"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0.003</w:t>
            </w:r>
          </w:p>
        </w:tc>
        <w:tc>
          <w:tcPr>
            <w:tcW w:w="1078" w:type="dxa"/>
            <w:vAlign w:val="center"/>
          </w:tcPr>
          <w:p w14:paraId="00E8AE1C"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-0.02</w:t>
            </w:r>
          </w:p>
        </w:tc>
        <w:tc>
          <w:tcPr>
            <w:tcW w:w="1021" w:type="dxa"/>
            <w:vAlign w:val="center"/>
          </w:tcPr>
          <w:p w14:paraId="796C2503" w14:textId="77777777" w:rsidR="00AE7E97" w:rsidRPr="00AE7E97" w:rsidRDefault="00AE7E97" w:rsidP="00AE7E97">
            <w:pPr>
              <w:spacing w:line="480" w:lineRule="auto"/>
              <w:contextualSpacing/>
              <w:rPr>
                <w:rFonts w:ascii="Times New Roman" w:eastAsia="Times New Roman" w:hAnsi="Times New Roman" w:cs="Times New Roman"/>
                <w:b/>
                <w:bCs/>
                <w:sz w:val="20"/>
                <w:szCs w:val="20"/>
              </w:rPr>
            </w:pPr>
            <w:r w:rsidRPr="00AE7E97">
              <w:rPr>
                <w:rFonts w:ascii="Times New Roman" w:eastAsia="Times New Roman" w:hAnsi="Times New Roman" w:cs="Times New Roman"/>
                <w:color w:val="000000"/>
                <w:sz w:val="20"/>
                <w:szCs w:val="20"/>
              </w:rPr>
              <w:t>Passed</w:t>
            </w:r>
          </w:p>
        </w:tc>
      </w:tr>
      <w:tr w:rsidR="00AE7E97" w:rsidRPr="00AE7E97" w14:paraId="0ECFBEB0" w14:textId="77777777" w:rsidTr="00D41042">
        <w:tc>
          <w:tcPr>
            <w:tcW w:w="12899" w:type="dxa"/>
            <w:gridSpan w:val="14"/>
            <w:vAlign w:val="center"/>
          </w:tcPr>
          <w:p w14:paraId="36CDC372"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 xml:space="preserve">1 Factor Model: </w:t>
            </w:r>
            <w:r w:rsidRPr="00AE7E97">
              <w:rPr>
                <w:rFonts w:ascii="Times New Roman" w:eastAsia="Times New Roman" w:hAnsi="Times New Roman" w:cs="Times New Roman"/>
                <w:b/>
                <w:bCs/>
                <w:color w:val="000000"/>
                <w:sz w:val="20"/>
                <w:szCs w:val="20"/>
              </w:rPr>
              <w:t>Year-invariance</w:t>
            </w:r>
            <w:r w:rsidRPr="00AE7E97">
              <w:rPr>
                <w:rFonts w:ascii="Times New Roman" w:eastAsia="Times New Roman" w:hAnsi="Times New Roman" w:cs="Times New Roman"/>
                <w:color w:val="000000"/>
                <w:sz w:val="20"/>
                <w:szCs w:val="20"/>
              </w:rPr>
              <w:t xml:space="preserve"> (2013=5449; 2015=5382; 2017=6324; 2019=7537)</w:t>
            </w:r>
          </w:p>
        </w:tc>
      </w:tr>
      <w:tr w:rsidR="00AE7E97" w:rsidRPr="00AE7E97" w14:paraId="1E0DD606" w14:textId="77777777" w:rsidTr="00D41042">
        <w:tc>
          <w:tcPr>
            <w:tcW w:w="1701" w:type="dxa"/>
            <w:vAlign w:val="center"/>
          </w:tcPr>
          <w:p w14:paraId="52D32A59"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M1: Configural</w:t>
            </w:r>
          </w:p>
        </w:tc>
        <w:tc>
          <w:tcPr>
            <w:tcW w:w="992" w:type="dxa"/>
            <w:vAlign w:val="center"/>
          </w:tcPr>
          <w:p w14:paraId="0A0C6BF5"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1032.308</w:t>
            </w:r>
          </w:p>
        </w:tc>
        <w:tc>
          <w:tcPr>
            <w:tcW w:w="567" w:type="dxa"/>
            <w:vAlign w:val="center"/>
          </w:tcPr>
          <w:p w14:paraId="19963E65"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36</w:t>
            </w:r>
          </w:p>
        </w:tc>
        <w:tc>
          <w:tcPr>
            <w:tcW w:w="709" w:type="dxa"/>
            <w:vAlign w:val="center"/>
          </w:tcPr>
          <w:p w14:paraId="33E4587F"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0.991</w:t>
            </w:r>
          </w:p>
        </w:tc>
        <w:tc>
          <w:tcPr>
            <w:tcW w:w="992" w:type="dxa"/>
            <w:vAlign w:val="center"/>
          </w:tcPr>
          <w:p w14:paraId="5A23D5A1"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0.067</w:t>
            </w:r>
          </w:p>
        </w:tc>
        <w:tc>
          <w:tcPr>
            <w:tcW w:w="1276" w:type="dxa"/>
            <w:vAlign w:val="center"/>
          </w:tcPr>
          <w:p w14:paraId="2BC764FF"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0.063-0.071</w:t>
            </w:r>
          </w:p>
        </w:tc>
        <w:tc>
          <w:tcPr>
            <w:tcW w:w="851" w:type="dxa"/>
            <w:vAlign w:val="center"/>
          </w:tcPr>
          <w:p w14:paraId="1B7A4682"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3.685</w:t>
            </w:r>
          </w:p>
        </w:tc>
        <w:tc>
          <w:tcPr>
            <w:tcW w:w="1275" w:type="dxa"/>
            <w:vAlign w:val="center"/>
          </w:tcPr>
          <w:p w14:paraId="3CEFA1B9"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none</w:t>
            </w:r>
          </w:p>
        </w:tc>
        <w:tc>
          <w:tcPr>
            <w:tcW w:w="797" w:type="dxa"/>
            <w:vAlign w:val="center"/>
          </w:tcPr>
          <w:p w14:paraId="501C0E66"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p>
        </w:tc>
        <w:tc>
          <w:tcPr>
            <w:tcW w:w="508" w:type="dxa"/>
            <w:vAlign w:val="center"/>
          </w:tcPr>
          <w:p w14:paraId="5F6130E0"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p>
        </w:tc>
        <w:tc>
          <w:tcPr>
            <w:tcW w:w="414" w:type="dxa"/>
            <w:vAlign w:val="center"/>
          </w:tcPr>
          <w:p w14:paraId="2E9CE8B4"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p>
        </w:tc>
        <w:tc>
          <w:tcPr>
            <w:tcW w:w="718" w:type="dxa"/>
            <w:vAlign w:val="center"/>
          </w:tcPr>
          <w:p w14:paraId="5498075F"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p>
        </w:tc>
        <w:tc>
          <w:tcPr>
            <w:tcW w:w="1078" w:type="dxa"/>
            <w:vAlign w:val="center"/>
          </w:tcPr>
          <w:p w14:paraId="675FBA60"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p>
        </w:tc>
        <w:tc>
          <w:tcPr>
            <w:tcW w:w="1021" w:type="dxa"/>
            <w:vAlign w:val="center"/>
          </w:tcPr>
          <w:p w14:paraId="5E7DE02C"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p>
        </w:tc>
      </w:tr>
      <w:tr w:rsidR="00AE7E97" w:rsidRPr="00AE7E97" w14:paraId="57B926C3" w14:textId="77777777" w:rsidTr="00D41042">
        <w:tc>
          <w:tcPr>
            <w:tcW w:w="1701" w:type="dxa"/>
            <w:vAlign w:val="center"/>
          </w:tcPr>
          <w:p w14:paraId="13D85616"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M2: Metric</w:t>
            </w:r>
          </w:p>
        </w:tc>
        <w:tc>
          <w:tcPr>
            <w:tcW w:w="992" w:type="dxa"/>
            <w:vAlign w:val="center"/>
          </w:tcPr>
          <w:p w14:paraId="6D6B3C6B"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999.19</w:t>
            </w:r>
          </w:p>
        </w:tc>
        <w:tc>
          <w:tcPr>
            <w:tcW w:w="567" w:type="dxa"/>
            <w:vAlign w:val="center"/>
          </w:tcPr>
          <w:p w14:paraId="45F9B813"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51</w:t>
            </w:r>
          </w:p>
        </w:tc>
        <w:tc>
          <w:tcPr>
            <w:tcW w:w="709" w:type="dxa"/>
            <w:vAlign w:val="center"/>
          </w:tcPr>
          <w:p w14:paraId="18179DA0"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0.991</w:t>
            </w:r>
          </w:p>
        </w:tc>
        <w:tc>
          <w:tcPr>
            <w:tcW w:w="992" w:type="dxa"/>
            <w:vAlign w:val="center"/>
          </w:tcPr>
          <w:p w14:paraId="5D06CC1B"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0.055</w:t>
            </w:r>
          </w:p>
        </w:tc>
        <w:tc>
          <w:tcPr>
            <w:tcW w:w="1276" w:type="dxa"/>
            <w:vAlign w:val="center"/>
          </w:tcPr>
          <w:p w14:paraId="68D0FE80"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0.052-0.058</w:t>
            </w:r>
          </w:p>
        </w:tc>
        <w:tc>
          <w:tcPr>
            <w:tcW w:w="851" w:type="dxa"/>
            <w:vAlign w:val="center"/>
          </w:tcPr>
          <w:p w14:paraId="34C05469"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3.88</w:t>
            </w:r>
          </w:p>
        </w:tc>
        <w:tc>
          <w:tcPr>
            <w:tcW w:w="1275" w:type="dxa"/>
            <w:vAlign w:val="center"/>
          </w:tcPr>
          <w:p w14:paraId="517306CD"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M1</w:t>
            </w:r>
          </w:p>
        </w:tc>
        <w:tc>
          <w:tcPr>
            <w:tcW w:w="797" w:type="dxa"/>
            <w:vAlign w:val="center"/>
          </w:tcPr>
          <w:p w14:paraId="44D8CB53"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95.578</w:t>
            </w:r>
          </w:p>
        </w:tc>
        <w:tc>
          <w:tcPr>
            <w:tcW w:w="508" w:type="dxa"/>
            <w:vAlign w:val="center"/>
          </w:tcPr>
          <w:p w14:paraId="4BFD1BB9"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15</w:t>
            </w:r>
          </w:p>
        </w:tc>
        <w:tc>
          <w:tcPr>
            <w:tcW w:w="414" w:type="dxa"/>
            <w:vAlign w:val="center"/>
          </w:tcPr>
          <w:p w14:paraId="481D699D"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w:t>
            </w:r>
          </w:p>
        </w:tc>
        <w:tc>
          <w:tcPr>
            <w:tcW w:w="718" w:type="dxa"/>
            <w:vAlign w:val="center"/>
          </w:tcPr>
          <w:p w14:paraId="2B698AF9"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w:t>
            </w:r>
          </w:p>
        </w:tc>
        <w:tc>
          <w:tcPr>
            <w:tcW w:w="1078" w:type="dxa"/>
            <w:vAlign w:val="center"/>
          </w:tcPr>
          <w:p w14:paraId="0B052B42"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-0.012</w:t>
            </w:r>
          </w:p>
        </w:tc>
        <w:tc>
          <w:tcPr>
            <w:tcW w:w="1021" w:type="dxa"/>
            <w:vAlign w:val="center"/>
          </w:tcPr>
          <w:p w14:paraId="60592A50"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passed</w:t>
            </w:r>
          </w:p>
        </w:tc>
      </w:tr>
      <w:tr w:rsidR="00AE7E97" w:rsidRPr="00AE7E97" w14:paraId="266E79B3" w14:textId="77777777" w:rsidTr="00D41042">
        <w:tc>
          <w:tcPr>
            <w:tcW w:w="1701" w:type="dxa"/>
            <w:vAlign w:val="center"/>
          </w:tcPr>
          <w:p w14:paraId="7510EFA9"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M3: Scalar</w:t>
            </w:r>
          </w:p>
        </w:tc>
        <w:tc>
          <w:tcPr>
            <w:tcW w:w="992" w:type="dxa"/>
            <w:vAlign w:val="center"/>
          </w:tcPr>
          <w:p w14:paraId="25C72B05"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857.855</w:t>
            </w:r>
          </w:p>
        </w:tc>
        <w:tc>
          <w:tcPr>
            <w:tcW w:w="567" w:type="dxa"/>
            <w:vAlign w:val="center"/>
          </w:tcPr>
          <w:p w14:paraId="64CA25C6"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102</w:t>
            </w:r>
          </w:p>
        </w:tc>
        <w:tc>
          <w:tcPr>
            <w:tcW w:w="709" w:type="dxa"/>
            <w:vAlign w:val="center"/>
          </w:tcPr>
          <w:p w14:paraId="3A17F74B"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0.993</w:t>
            </w:r>
          </w:p>
        </w:tc>
        <w:tc>
          <w:tcPr>
            <w:tcW w:w="992" w:type="dxa"/>
            <w:vAlign w:val="center"/>
          </w:tcPr>
          <w:p w14:paraId="4476D455"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0.035</w:t>
            </w:r>
          </w:p>
        </w:tc>
        <w:tc>
          <w:tcPr>
            <w:tcW w:w="1276" w:type="dxa"/>
            <w:vAlign w:val="center"/>
          </w:tcPr>
          <w:p w14:paraId="1DBCA3C9"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0.033-0.037</w:t>
            </w:r>
          </w:p>
        </w:tc>
        <w:tc>
          <w:tcPr>
            <w:tcW w:w="851" w:type="dxa"/>
            <w:vAlign w:val="center"/>
          </w:tcPr>
          <w:p w14:paraId="68E426DD"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4.322</w:t>
            </w:r>
          </w:p>
        </w:tc>
        <w:tc>
          <w:tcPr>
            <w:tcW w:w="1275" w:type="dxa"/>
            <w:vAlign w:val="center"/>
          </w:tcPr>
          <w:p w14:paraId="13B3EC1E"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M2</w:t>
            </w:r>
          </w:p>
        </w:tc>
        <w:tc>
          <w:tcPr>
            <w:tcW w:w="797" w:type="dxa"/>
            <w:vAlign w:val="center"/>
          </w:tcPr>
          <w:p w14:paraId="7875E9BA"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173.94</w:t>
            </w:r>
          </w:p>
        </w:tc>
        <w:tc>
          <w:tcPr>
            <w:tcW w:w="508" w:type="dxa"/>
            <w:vAlign w:val="center"/>
          </w:tcPr>
          <w:p w14:paraId="5E947290"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51</w:t>
            </w:r>
          </w:p>
        </w:tc>
        <w:tc>
          <w:tcPr>
            <w:tcW w:w="414" w:type="dxa"/>
            <w:vAlign w:val="center"/>
          </w:tcPr>
          <w:p w14:paraId="7FFBF106"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w:t>
            </w:r>
          </w:p>
        </w:tc>
        <w:tc>
          <w:tcPr>
            <w:tcW w:w="718" w:type="dxa"/>
            <w:vAlign w:val="center"/>
          </w:tcPr>
          <w:p w14:paraId="7F5A76E6"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0.002</w:t>
            </w:r>
          </w:p>
        </w:tc>
        <w:tc>
          <w:tcPr>
            <w:tcW w:w="1078" w:type="dxa"/>
            <w:vAlign w:val="center"/>
          </w:tcPr>
          <w:p w14:paraId="4C906258"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-0.02</w:t>
            </w:r>
          </w:p>
        </w:tc>
        <w:tc>
          <w:tcPr>
            <w:tcW w:w="1021" w:type="dxa"/>
            <w:vAlign w:val="center"/>
          </w:tcPr>
          <w:p w14:paraId="5A19AF7F" w14:textId="77777777" w:rsidR="00AE7E97" w:rsidRPr="00AE7E97" w:rsidRDefault="00AE7E97" w:rsidP="00AE7E97">
            <w:pPr>
              <w:spacing w:line="480" w:lineRule="auto"/>
              <w:contextualSpacing/>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passed</w:t>
            </w:r>
          </w:p>
        </w:tc>
      </w:tr>
    </w:tbl>
    <w:p w14:paraId="773F8457" w14:textId="77777777" w:rsidR="00AE7E97" w:rsidRPr="00AE7E97" w:rsidRDefault="00AE7E97" w:rsidP="00AE7E97">
      <w:pPr>
        <w:spacing w:line="480" w:lineRule="auto"/>
        <w:ind w:left="360"/>
        <w:contextualSpacing/>
        <w:rPr>
          <w:rFonts w:ascii="Times New Roman" w:eastAsia="Times New Roman" w:hAnsi="Times New Roman" w:cs="Times New Roman"/>
          <w:b/>
          <w:bCs/>
        </w:rPr>
      </w:pPr>
    </w:p>
    <w:p w14:paraId="5AC50646" w14:textId="77777777" w:rsidR="00AE7E97" w:rsidRPr="00AE7E97" w:rsidRDefault="00AE7E97" w:rsidP="00AE7E97">
      <w:pPr>
        <w:spacing w:line="480" w:lineRule="auto"/>
        <w:ind w:left="360"/>
        <w:contextualSpacing/>
        <w:rPr>
          <w:rFonts w:ascii="Times New Roman" w:eastAsia="Times New Roman" w:hAnsi="Times New Roman" w:cs="Times New Roman"/>
          <w:b/>
          <w:bCs/>
        </w:rPr>
      </w:pPr>
    </w:p>
    <w:p w14:paraId="538E9142" w14:textId="77777777" w:rsidR="00AE7E97" w:rsidRPr="00AE7E97" w:rsidRDefault="00AE7E97" w:rsidP="00AE7E97">
      <w:pPr>
        <w:spacing w:line="480" w:lineRule="auto"/>
        <w:ind w:left="360"/>
        <w:contextualSpacing/>
        <w:rPr>
          <w:rFonts w:ascii="Times New Roman" w:eastAsia="Times New Roman" w:hAnsi="Times New Roman" w:cs="Times New Roman"/>
          <w:b/>
          <w:bCs/>
        </w:rPr>
        <w:sectPr w:rsidR="00AE7E97" w:rsidRPr="00AE7E97" w:rsidSect="00F83D77">
          <w:pgSz w:w="15840" w:h="12240" w:orient="landscape"/>
          <w:pgMar w:top="1440" w:right="1440" w:bottom="1440" w:left="1440" w:header="709" w:footer="709" w:gutter="0"/>
          <w:cols w:space="708"/>
          <w:docGrid w:linePitch="360"/>
        </w:sectPr>
      </w:pPr>
    </w:p>
    <w:p w14:paraId="1F67650C" w14:textId="77777777" w:rsidR="00AE7E97" w:rsidRPr="00AE7E97" w:rsidRDefault="00AE7E97" w:rsidP="00AE7E97">
      <w:pPr>
        <w:spacing w:line="480" w:lineRule="auto"/>
        <w:rPr>
          <w:rFonts w:ascii="Times New Roman" w:eastAsia="Times New Roman" w:hAnsi="Times New Roman" w:cs="Times New Roman"/>
          <w:b/>
          <w:bCs/>
        </w:rPr>
      </w:pPr>
      <w:r w:rsidRPr="00AE7E97">
        <w:rPr>
          <w:rFonts w:ascii="Times New Roman" w:eastAsia="Times New Roman" w:hAnsi="Times New Roman" w:cs="Times New Roman"/>
          <w:b/>
          <w:bCs/>
        </w:rPr>
        <w:lastRenderedPageBreak/>
        <w:t>SM3. Time-Varying Effect Modeling Analysis</w:t>
      </w:r>
    </w:p>
    <w:p w14:paraId="32512C51" w14:textId="77777777" w:rsidR="00AE7E97" w:rsidRDefault="00AE7E97" w:rsidP="00AE7E97">
      <w:pPr>
        <w:spacing w:line="360" w:lineRule="auto"/>
        <w:ind w:firstLine="720"/>
        <w:rPr>
          <w:rFonts w:ascii="Times New Roman" w:eastAsia="Times New Roman" w:hAnsi="Times New Roman" w:cs="Times New Roman"/>
          <w:color w:val="000000" w:themeColor="text1"/>
        </w:rPr>
      </w:pPr>
      <w:r w:rsidRPr="00AE7E97">
        <w:rPr>
          <w:rFonts w:ascii="Times New Roman" w:eastAsia="Times New Roman" w:hAnsi="Times New Roman" w:cs="Times New Roman"/>
        </w:rPr>
        <w:t xml:space="preserve">To examine changes in the joint association between psychological distress and substance use over time, first, </w:t>
      </w:r>
      <w:r w:rsidRPr="00AE7E97">
        <w:rPr>
          <w:rFonts w:ascii="Times New Roman" w:eastAsia="Times New Roman" w:hAnsi="Times New Roman" w:cs="Times New Roman"/>
          <w:color w:val="000000" w:themeColor="text1"/>
        </w:rPr>
        <w:t>a series of logistic time-varying effect models (TVEMs) were explored in SAS Enterprise Guide V7.1</w:t>
      </w:r>
      <w:r w:rsidRPr="00AE7E97">
        <w:rPr>
          <w:rFonts w:ascii="Times New Roman" w:eastAsia="Times New Roman" w:hAnsi="Times New Roman" w:cs="Times New Roman"/>
        </w:rPr>
        <w:t xml:space="preserve">. </w:t>
      </w:r>
      <w:r w:rsidRPr="00AE7E97">
        <w:rPr>
          <w:rFonts w:ascii="Times New Roman" w:eastAsia="Times New Roman" w:hAnsi="Times New Roman" w:cs="Times New Roman"/>
          <w:color w:val="000000" w:themeColor="text1"/>
        </w:rPr>
        <w:t xml:space="preserve">TVEMs are novel flexible non-parametric regression-based approaches developed to analyze complicated trend data, made up splines (piecewise polynomials) joined at inflection points called knots </w:t>
      </w:r>
      <w:r w:rsidRPr="00AE7E97">
        <w:rPr>
          <w:rFonts w:ascii="Times New Roman" w:eastAsia="Times New Roman" w:hAnsi="Times New Roman" w:cs="Times New Roman"/>
          <w:noProof/>
          <w:color w:val="000000" w:themeColor="text1"/>
        </w:rPr>
        <w:t>(Lanza et al., 2016)</w:t>
      </w:r>
      <w:r w:rsidRPr="00AE7E97">
        <w:rPr>
          <w:rFonts w:ascii="Times New Roman" w:eastAsia="Times New Roman" w:hAnsi="Times New Roman" w:cs="Times New Roman"/>
          <w:color w:val="000000" w:themeColor="text1"/>
        </w:rPr>
        <w:t xml:space="preserve">. TVEMs used complete cases only (unweighted n=23,676). TVEMS were estimated as a function of historical time (i.e., year) and developmental time (i.e., grade). However, the best fitting models suggested linear polynomial terms (i.e., 1) and had either 0 or 1 knot (at grade 9). Thus, TVEMs were unnecessary. </w:t>
      </w:r>
    </w:p>
    <w:p w14:paraId="6B553E5B" w14:textId="77777777" w:rsidR="00AE7E97" w:rsidRDefault="00AE7E97" w:rsidP="00AE7E97">
      <w:pPr>
        <w:spacing w:line="360" w:lineRule="auto"/>
        <w:rPr>
          <w:rFonts w:ascii="Times New Roman" w:eastAsia="Times New Roman" w:hAnsi="Times New Roman" w:cs="Times New Roman"/>
          <w:color w:val="000000" w:themeColor="text1"/>
        </w:rPr>
      </w:pPr>
    </w:p>
    <w:p w14:paraId="16F47A12" w14:textId="6F1DF537" w:rsidR="00AE7E97" w:rsidRPr="00AE7E97" w:rsidRDefault="00AE7E97" w:rsidP="00AE7E97">
      <w:pPr>
        <w:spacing w:line="36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Specifically, the best fitting year-varying models were:</w:t>
      </w:r>
    </w:p>
    <w:p w14:paraId="3BFBD2FD" w14:textId="77777777" w:rsidR="00AE7E97" w:rsidRPr="00AE7E97" w:rsidRDefault="00AE7E97" w:rsidP="00AE7E97">
      <w:pPr>
        <w:numPr>
          <w:ilvl w:val="0"/>
          <w:numId w:val="26"/>
        </w:numPr>
        <w:spacing w:line="360" w:lineRule="auto"/>
        <w:ind w:left="426"/>
        <w:contextualSpacing/>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DV=K6&gt;=13, IVs=intercept only: 0 knot with a linear polynomial (i.e., 1); linear increase</w:t>
      </w:r>
    </w:p>
    <w:p w14:paraId="46DA1491" w14:textId="77777777" w:rsidR="00AE7E97" w:rsidRPr="00AE7E97" w:rsidRDefault="00AE7E97" w:rsidP="00AE7E97">
      <w:pPr>
        <w:numPr>
          <w:ilvl w:val="0"/>
          <w:numId w:val="26"/>
        </w:numPr>
        <w:spacing w:line="360" w:lineRule="auto"/>
        <w:ind w:left="426"/>
        <w:contextualSpacing/>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DV=K6&gt;=13, IVs=intercept + alcohol: 0,0 knots with a linear polynomial (i.e., 1); linear effects over time (very flat ~OR=1.76)</w:t>
      </w:r>
    </w:p>
    <w:p w14:paraId="3753E4A7" w14:textId="77777777" w:rsidR="00AE7E97" w:rsidRPr="00AE7E97" w:rsidRDefault="00AE7E97" w:rsidP="00AE7E97">
      <w:pPr>
        <w:numPr>
          <w:ilvl w:val="0"/>
          <w:numId w:val="26"/>
        </w:numPr>
        <w:spacing w:line="360" w:lineRule="auto"/>
        <w:ind w:left="426"/>
        <w:contextualSpacing/>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DV=K6&gt;=13, IVs=intercept + HED: 0,0 knots with a linear polynomial (i.e., 1); linear effects increasing over time (~OR=1.49 to 1.85)</w:t>
      </w:r>
    </w:p>
    <w:p w14:paraId="2877BCAD" w14:textId="77777777" w:rsidR="00AE7E97" w:rsidRPr="00AE7E97" w:rsidRDefault="00AE7E97" w:rsidP="00AE7E97">
      <w:pPr>
        <w:numPr>
          <w:ilvl w:val="0"/>
          <w:numId w:val="26"/>
        </w:numPr>
        <w:spacing w:line="360" w:lineRule="auto"/>
        <w:ind w:left="426"/>
        <w:contextualSpacing/>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DV=K6&gt;=13, IVs=intercept + cannabis: 0,0 knots with a linear polynomial (i.e., 1); linear effects over time (consistently ~OR=2-2.2)</w:t>
      </w:r>
    </w:p>
    <w:p w14:paraId="148E02CE" w14:textId="77777777" w:rsidR="00AE7E97" w:rsidRPr="00AE7E97" w:rsidRDefault="00AE7E97" w:rsidP="00AE7E97">
      <w:pPr>
        <w:numPr>
          <w:ilvl w:val="0"/>
          <w:numId w:val="26"/>
        </w:numPr>
        <w:spacing w:line="360" w:lineRule="auto"/>
        <w:ind w:left="426"/>
        <w:contextualSpacing/>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DV=K6&gt;=13, IVs=intercept + cigarettes: 0,0 knots with a linear polynomial (i.e., 1); linear trend slightly decreasing over time (~OR=3 to 2.8)</w:t>
      </w:r>
    </w:p>
    <w:p w14:paraId="6C2D783D" w14:textId="77777777" w:rsidR="00AE7E97" w:rsidRPr="00AE7E97" w:rsidRDefault="00AE7E97" w:rsidP="00AE7E97">
      <w:pPr>
        <w:spacing w:line="360" w:lineRule="auto"/>
        <w:rPr>
          <w:rFonts w:ascii="Times New Roman" w:eastAsia="Times New Roman" w:hAnsi="Times New Roman" w:cs="Times New Roman"/>
          <w:color w:val="000000" w:themeColor="text1"/>
        </w:rPr>
      </w:pPr>
    </w:p>
    <w:p w14:paraId="276AAE0E" w14:textId="77777777" w:rsidR="00AE7E97" w:rsidRPr="00AE7E97" w:rsidRDefault="00AE7E97" w:rsidP="00AE7E97">
      <w:pPr>
        <w:spacing w:line="36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Specifically, the best fitting grade-varying models were:</w:t>
      </w:r>
    </w:p>
    <w:p w14:paraId="42A40629" w14:textId="77777777" w:rsidR="00AE7E97" w:rsidRPr="00AE7E97" w:rsidRDefault="00AE7E97" w:rsidP="00AE7E97">
      <w:pPr>
        <w:numPr>
          <w:ilvl w:val="0"/>
          <w:numId w:val="26"/>
        </w:numPr>
        <w:spacing w:line="360" w:lineRule="auto"/>
        <w:ind w:left="426"/>
        <w:contextualSpacing/>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DV=K6&gt;=13, IVs=intercept only: 1 knot with a linear polynomial (i.e., 1); inflection at grade 9</w:t>
      </w:r>
    </w:p>
    <w:p w14:paraId="298D19C7" w14:textId="77777777" w:rsidR="00AE7E97" w:rsidRPr="00AE7E97" w:rsidRDefault="00AE7E97" w:rsidP="00AE7E97">
      <w:pPr>
        <w:numPr>
          <w:ilvl w:val="0"/>
          <w:numId w:val="26"/>
        </w:numPr>
        <w:spacing w:line="360" w:lineRule="auto"/>
        <w:ind w:left="426"/>
        <w:contextualSpacing/>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DV=K6&gt;=13, IVs=intercept + year: 1,1 knots with a linear polynomial (i.e., 1); inflection at grade 9</w:t>
      </w:r>
    </w:p>
    <w:p w14:paraId="2522BAB1" w14:textId="0E85CF32" w:rsidR="00AE7E97" w:rsidRPr="00AE7E97" w:rsidRDefault="00AE7E97" w:rsidP="00AE7E97">
      <w:pPr>
        <w:numPr>
          <w:ilvl w:val="0"/>
          <w:numId w:val="26"/>
        </w:numPr>
        <w:spacing w:line="360" w:lineRule="auto"/>
        <w:ind w:left="426"/>
        <w:contextualSpacing/>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 xml:space="preserve">DV=K6&gt;=13, IVs=intercept + year + alcohol + alcohol*year: 0,0,0,0 knots with a linear polynomial </w:t>
      </w:r>
    </w:p>
    <w:p w14:paraId="4060D225" w14:textId="3E6A6D08" w:rsidR="00AE7E97" w:rsidRPr="00AE7E97" w:rsidRDefault="00AE7E97" w:rsidP="00AE7E97">
      <w:pPr>
        <w:numPr>
          <w:ilvl w:val="0"/>
          <w:numId w:val="26"/>
        </w:numPr>
        <w:spacing w:line="360" w:lineRule="auto"/>
        <w:ind w:left="426"/>
        <w:contextualSpacing/>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 xml:space="preserve">DV=K6&gt;=13, IVs=intercept + year + HED + HED*year: 0,0,0,0 knots with a linear polynomial </w:t>
      </w:r>
    </w:p>
    <w:p w14:paraId="5D6AB7F8" w14:textId="77777777" w:rsidR="00AE7E97" w:rsidRPr="00AE7E97" w:rsidRDefault="00AE7E97" w:rsidP="00AE7E97">
      <w:pPr>
        <w:numPr>
          <w:ilvl w:val="0"/>
          <w:numId w:val="26"/>
        </w:numPr>
        <w:spacing w:line="360" w:lineRule="auto"/>
        <w:ind w:left="426"/>
        <w:contextualSpacing/>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DV=K6&gt;=13, IVs=intercept + year + cannabis + cannabis*year: 0,0,0,0 knots with a linear polynomial (i.e., 1)</w:t>
      </w:r>
    </w:p>
    <w:p w14:paraId="62209FD3" w14:textId="77777777" w:rsidR="00AE7E97" w:rsidRPr="00AE7E97" w:rsidRDefault="00AE7E97" w:rsidP="00AE7E97">
      <w:pPr>
        <w:numPr>
          <w:ilvl w:val="0"/>
          <w:numId w:val="26"/>
        </w:numPr>
        <w:spacing w:line="360" w:lineRule="auto"/>
        <w:ind w:left="426"/>
        <w:contextualSpacing/>
        <w:rPr>
          <w:rFonts w:ascii="Times New Roman" w:eastAsia="Times New Roman" w:hAnsi="Times New Roman" w:cs="Times New Roman"/>
          <w:color w:val="000000" w:themeColor="text1"/>
          <w:sz w:val="22"/>
          <w:szCs w:val="22"/>
        </w:rPr>
      </w:pPr>
      <w:r w:rsidRPr="00AE7E97">
        <w:rPr>
          <w:rFonts w:ascii="Times New Roman" w:eastAsia="Times New Roman" w:hAnsi="Times New Roman" w:cs="Times New Roman"/>
          <w:color w:val="000000" w:themeColor="text1"/>
          <w:sz w:val="22"/>
          <w:szCs w:val="22"/>
        </w:rPr>
        <w:t>DV=K6&gt;=13, IVs=intercept + year + cigarettes + cigarettes*year: 1,1,1,0 knots with a linear polynomial (i.e., 1); inflection at grade 9</w:t>
      </w:r>
    </w:p>
    <w:p w14:paraId="6CD4F964" w14:textId="77777777" w:rsidR="00AE7E97" w:rsidRDefault="00AE7E97" w:rsidP="00AE7E97">
      <w:pPr>
        <w:spacing w:line="480" w:lineRule="auto"/>
        <w:rPr>
          <w:rFonts w:ascii="Times New Roman" w:eastAsia="Times New Roman" w:hAnsi="Times New Roman" w:cs="Times New Roman"/>
          <w:color w:val="000000" w:themeColor="text1"/>
        </w:rPr>
      </w:pPr>
    </w:p>
    <w:p w14:paraId="6B1F6BCE" w14:textId="13E5AAC5" w:rsidR="00AE7E97" w:rsidRPr="00AE7E97" w:rsidRDefault="00AE7E97" w:rsidP="00AE7E97">
      <w:pPr>
        <w:spacing w:line="480" w:lineRule="auto"/>
        <w:rPr>
          <w:rFonts w:ascii="Times New Roman" w:eastAsia="Times New Roman" w:hAnsi="Times New Roman" w:cs="Times New Roman"/>
          <w:b/>
          <w:bCs/>
        </w:rPr>
      </w:pPr>
      <w:r w:rsidRPr="00AE7E97">
        <w:rPr>
          <w:rFonts w:ascii="Times New Roman" w:eastAsia="Times New Roman" w:hAnsi="Times New Roman" w:cs="Times New Roman"/>
          <w:b/>
          <w:bCs/>
        </w:rPr>
        <w:lastRenderedPageBreak/>
        <w:t>SM4. Extended Missing Data Information</w:t>
      </w:r>
    </w:p>
    <w:tbl>
      <w:tblPr>
        <w:tblStyle w:val="TableGrid"/>
        <w:tblW w:w="10060" w:type="dxa"/>
        <w:jc w:val="center"/>
        <w:tblLook w:val="04A0" w:firstRow="1" w:lastRow="0" w:firstColumn="1" w:lastColumn="0" w:noHBand="0" w:noVBand="1"/>
      </w:tblPr>
      <w:tblGrid>
        <w:gridCol w:w="2689"/>
        <w:gridCol w:w="1134"/>
        <w:gridCol w:w="2586"/>
        <w:gridCol w:w="1149"/>
        <w:gridCol w:w="2502"/>
      </w:tblGrid>
      <w:tr w:rsidR="004E26C1" w:rsidRPr="00AE7E97" w14:paraId="43480C94" w14:textId="77777777" w:rsidTr="007B4F47">
        <w:trPr>
          <w:trHeight w:val="469"/>
          <w:jc w:val="center"/>
        </w:trPr>
        <w:tc>
          <w:tcPr>
            <w:tcW w:w="2689" w:type="dxa"/>
            <w:vAlign w:val="center"/>
          </w:tcPr>
          <w:p w14:paraId="326196FE" w14:textId="77777777" w:rsidR="004E26C1" w:rsidRPr="00AE7E97" w:rsidRDefault="004E26C1" w:rsidP="007B4F47">
            <w:pPr>
              <w:spacing w:line="480" w:lineRule="auto"/>
              <w:rPr>
                <w:rFonts w:ascii="Times New Roman" w:eastAsia="Times New Roman" w:hAnsi="Times New Roman" w:cs="Times New Roman"/>
                <w:color w:val="000000" w:themeColor="text1"/>
              </w:rPr>
            </w:pPr>
          </w:p>
        </w:tc>
        <w:tc>
          <w:tcPr>
            <w:tcW w:w="3720" w:type="dxa"/>
            <w:gridSpan w:val="2"/>
            <w:vAlign w:val="center"/>
          </w:tcPr>
          <w:p w14:paraId="0C7896F0" w14:textId="6625FCE0"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Unweighted</w:t>
            </w:r>
          </w:p>
        </w:tc>
        <w:tc>
          <w:tcPr>
            <w:tcW w:w="3651" w:type="dxa"/>
            <w:gridSpan w:val="2"/>
            <w:vAlign w:val="center"/>
          </w:tcPr>
          <w:p w14:paraId="7355F294" w14:textId="3147AD1A"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Weighted</w:t>
            </w:r>
          </w:p>
        </w:tc>
      </w:tr>
      <w:tr w:rsidR="004E26C1" w:rsidRPr="00AE7E97" w14:paraId="573FBBDF" w14:textId="77777777" w:rsidTr="007B4F47">
        <w:trPr>
          <w:trHeight w:val="469"/>
          <w:jc w:val="center"/>
        </w:trPr>
        <w:tc>
          <w:tcPr>
            <w:tcW w:w="2689" w:type="dxa"/>
            <w:vAlign w:val="center"/>
          </w:tcPr>
          <w:p w14:paraId="2F77B832" w14:textId="77777777" w:rsidR="004E26C1" w:rsidRPr="00AE7E97" w:rsidRDefault="004E26C1" w:rsidP="007B4F47">
            <w:pPr>
              <w:spacing w:line="480" w:lineRule="auto"/>
              <w:rPr>
                <w:rFonts w:ascii="Times New Roman" w:eastAsia="Times New Roman" w:hAnsi="Times New Roman" w:cs="Times New Roman"/>
                <w:color w:val="000000" w:themeColor="text1"/>
              </w:rPr>
            </w:pPr>
          </w:p>
        </w:tc>
        <w:tc>
          <w:tcPr>
            <w:tcW w:w="1134" w:type="dxa"/>
            <w:vAlign w:val="center"/>
          </w:tcPr>
          <w:p w14:paraId="0EFC3D3F" w14:textId="2E96ED72"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missing</w:t>
            </w:r>
          </w:p>
        </w:tc>
        <w:tc>
          <w:tcPr>
            <w:tcW w:w="2586" w:type="dxa"/>
            <w:vAlign w:val="center"/>
          </w:tcPr>
          <w:p w14:paraId="29C83F07" w14:textId="32AC13F6"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Any Missing; PR (95% CI); p-value</w:t>
            </w:r>
          </w:p>
        </w:tc>
        <w:tc>
          <w:tcPr>
            <w:tcW w:w="1149" w:type="dxa"/>
            <w:vAlign w:val="center"/>
          </w:tcPr>
          <w:p w14:paraId="1EE22178" w14:textId="3D3CAC0A"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 missing</w:t>
            </w:r>
          </w:p>
        </w:tc>
        <w:tc>
          <w:tcPr>
            <w:tcW w:w="2502" w:type="dxa"/>
            <w:vAlign w:val="center"/>
          </w:tcPr>
          <w:p w14:paraId="642AC11F" w14:textId="18E644B7"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Any Missing; PR (95% CI); p-value</w:t>
            </w:r>
          </w:p>
        </w:tc>
      </w:tr>
      <w:tr w:rsidR="004E26C1" w:rsidRPr="00AE7E97" w14:paraId="6DB5EA60" w14:textId="77777777" w:rsidTr="007B4F47">
        <w:trPr>
          <w:trHeight w:val="469"/>
          <w:jc w:val="center"/>
        </w:trPr>
        <w:tc>
          <w:tcPr>
            <w:tcW w:w="2689" w:type="dxa"/>
            <w:vAlign w:val="center"/>
          </w:tcPr>
          <w:p w14:paraId="43172C48"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K6</w:t>
            </w:r>
          </w:p>
        </w:tc>
        <w:tc>
          <w:tcPr>
            <w:tcW w:w="1134" w:type="dxa"/>
            <w:vAlign w:val="center"/>
          </w:tcPr>
          <w:p w14:paraId="3C0B7507" w14:textId="3BCE0E17"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w:t>
            </w:r>
          </w:p>
        </w:tc>
        <w:tc>
          <w:tcPr>
            <w:tcW w:w="2586" w:type="dxa"/>
            <w:vAlign w:val="center"/>
          </w:tcPr>
          <w:p w14:paraId="2099195C" w14:textId="52A73C14" w:rsidR="004E26C1" w:rsidRPr="00AE7E97" w:rsidRDefault="004E26C1" w:rsidP="007B4F47">
            <w:pPr>
              <w:spacing w:line="480" w:lineRule="auto"/>
              <w:rPr>
                <w:rFonts w:ascii="Times New Roman" w:eastAsia="Times New Roman" w:hAnsi="Times New Roman" w:cs="Times New Roman"/>
                <w:color w:val="000000" w:themeColor="text1"/>
              </w:rPr>
            </w:pPr>
            <w:r w:rsidRPr="00310ABF">
              <w:rPr>
                <w:rFonts w:ascii="Times New Roman" w:eastAsia="Times New Roman" w:hAnsi="Times New Roman" w:cs="Times New Roman"/>
                <w:b/>
                <w:bCs/>
                <w:color w:val="000000"/>
              </w:rPr>
              <w:t xml:space="preserve">0.77 (0.69-0.86); 0 </w:t>
            </w:r>
          </w:p>
        </w:tc>
        <w:tc>
          <w:tcPr>
            <w:tcW w:w="1149" w:type="dxa"/>
            <w:vAlign w:val="center"/>
          </w:tcPr>
          <w:p w14:paraId="6B0AB0ED" w14:textId="0226ABCA"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1.3%</w:t>
            </w:r>
          </w:p>
        </w:tc>
        <w:tc>
          <w:tcPr>
            <w:tcW w:w="2502" w:type="dxa"/>
            <w:vAlign w:val="center"/>
          </w:tcPr>
          <w:p w14:paraId="14326E15" w14:textId="301F9079"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rPr>
              <w:t>0.85 (0.72-1); 0.053</w:t>
            </w:r>
          </w:p>
        </w:tc>
      </w:tr>
      <w:tr w:rsidR="004E26C1" w:rsidRPr="00AE7E97" w14:paraId="1A382EB6" w14:textId="77777777" w:rsidTr="007B4F47">
        <w:trPr>
          <w:trHeight w:val="469"/>
          <w:jc w:val="center"/>
        </w:trPr>
        <w:tc>
          <w:tcPr>
            <w:tcW w:w="2689" w:type="dxa"/>
            <w:vAlign w:val="center"/>
          </w:tcPr>
          <w:p w14:paraId="76ED6167"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Year</w:t>
            </w:r>
          </w:p>
        </w:tc>
        <w:tc>
          <w:tcPr>
            <w:tcW w:w="1134" w:type="dxa"/>
            <w:vAlign w:val="center"/>
          </w:tcPr>
          <w:p w14:paraId="61A98EEE" w14:textId="43E3A9FA"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2586" w:type="dxa"/>
            <w:vAlign w:val="center"/>
          </w:tcPr>
          <w:p w14:paraId="2B4A116D" w14:textId="74B8AC4B"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rPr>
              <w:t>0.98 (0.94-1.02); 0.301</w:t>
            </w:r>
          </w:p>
        </w:tc>
        <w:tc>
          <w:tcPr>
            <w:tcW w:w="1149" w:type="dxa"/>
            <w:vAlign w:val="center"/>
          </w:tcPr>
          <w:p w14:paraId="0BBEA86E" w14:textId="2C6EA203"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0%</w:t>
            </w:r>
          </w:p>
        </w:tc>
        <w:tc>
          <w:tcPr>
            <w:tcW w:w="2502" w:type="dxa"/>
            <w:vAlign w:val="center"/>
          </w:tcPr>
          <w:p w14:paraId="2C5028C1" w14:textId="15987958" w:rsidR="004E26C1" w:rsidRPr="00AE7E97" w:rsidRDefault="004E26C1" w:rsidP="007B4F47">
            <w:pPr>
              <w:spacing w:line="480" w:lineRule="auto"/>
              <w:rPr>
                <w:rFonts w:ascii="Times New Roman" w:eastAsia="Times New Roman" w:hAnsi="Times New Roman" w:cs="Times New Roman"/>
                <w:b/>
                <w:bCs/>
                <w:color w:val="000000" w:themeColor="text1"/>
              </w:rPr>
            </w:pPr>
            <w:r w:rsidRPr="00AE7E97">
              <w:rPr>
                <w:rFonts w:ascii="Times New Roman" w:eastAsia="Times New Roman" w:hAnsi="Times New Roman" w:cs="Times New Roman"/>
                <w:color w:val="000000"/>
              </w:rPr>
              <w:t>1.03 (0.97-1.1); 0.342</w:t>
            </w:r>
          </w:p>
        </w:tc>
      </w:tr>
      <w:tr w:rsidR="004E26C1" w:rsidRPr="00AE7E97" w14:paraId="7C2A4E07" w14:textId="77777777" w:rsidTr="007B4F47">
        <w:trPr>
          <w:trHeight w:val="469"/>
          <w:jc w:val="center"/>
        </w:trPr>
        <w:tc>
          <w:tcPr>
            <w:tcW w:w="2689" w:type="dxa"/>
            <w:vAlign w:val="center"/>
          </w:tcPr>
          <w:p w14:paraId="7864B13D"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Alcohol</w:t>
            </w:r>
          </w:p>
        </w:tc>
        <w:tc>
          <w:tcPr>
            <w:tcW w:w="1134" w:type="dxa"/>
            <w:vAlign w:val="center"/>
          </w:tcPr>
          <w:p w14:paraId="01BEDA2D" w14:textId="0C356121"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w:t>
            </w:r>
          </w:p>
        </w:tc>
        <w:tc>
          <w:tcPr>
            <w:tcW w:w="2586" w:type="dxa"/>
            <w:vAlign w:val="center"/>
          </w:tcPr>
          <w:p w14:paraId="226C1D1F" w14:textId="6BB6C210"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rPr>
              <w:t>0.94 (0.58-0.71); 0</w:t>
            </w:r>
          </w:p>
        </w:tc>
        <w:tc>
          <w:tcPr>
            <w:tcW w:w="1149" w:type="dxa"/>
            <w:vAlign w:val="center"/>
          </w:tcPr>
          <w:p w14:paraId="49F0690C" w14:textId="538B4F40"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1.2%</w:t>
            </w:r>
          </w:p>
        </w:tc>
        <w:tc>
          <w:tcPr>
            <w:tcW w:w="2502" w:type="dxa"/>
            <w:vAlign w:val="center"/>
          </w:tcPr>
          <w:p w14:paraId="26FABCD0" w14:textId="191AF564"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b/>
                <w:bCs/>
                <w:color w:val="000000"/>
              </w:rPr>
              <w:t>0.71 (0.59-0.85); 0</w:t>
            </w:r>
          </w:p>
        </w:tc>
      </w:tr>
      <w:tr w:rsidR="004E26C1" w:rsidRPr="00AE7E97" w14:paraId="5204A305" w14:textId="77777777" w:rsidTr="007B4F47">
        <w:trPr>
          <w:trHeight w:val="469"/>
          <w:jc w:val="center"/>
        </w:trPr>
        <w:tc>
          <w:tcPr>
            <w:tcW w:w="2689" w:type="dxa"/>
            <w:vAlign w:val="center"/>
          </w:tcPr>
          <w:p w14:paraId="7E0053E8"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HED</w:t>
            </w:r>
          </w:p>
        </w:tc>
        <w:tc>
          <w:tcPr>
            <w:tcW w:w="1134" w:type="dxa"/>
            <w:vAlign w:val="center"/>
          </w:tcPr>
          <w:p w14:paraId="412697CF" w14:textId="047EE3D3"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0.5%</w:t>
            </w:r>
          </w:p>
        </w:tc>
        <w:tc>
          <w:tcPr>
            <w:tcW w:w="2586" w:type="dxa"/>
            <w:vAlign w:val="center"/>
          </w:tcPr>
          <w:p w14:paraId="03F6661B" w14:textId="5D3FD3BA" w:rsidR="004E26C1" w:rsidRPr="00AE7E97" w:rsidRDefault="004E26C1" w:rsidP="007B4F47">
            <w:pPr>
              <w:spacing w:line="480" w:lineRule="auto"/>
              <w:rPr>
                <w:rFonts w:ascii="Times New Roman" w:eastAsia="Times New Roman" w:hAnsi="Times New Roman" w:cs="Times New Roman"/>
                <w:color w:val="000000" w:themeColor="text1"/>
              </w:rPr>
            </w:pPr>
            <w:r w:rsidRPr="00310ABF">
              <w:rPr>
                <w:rFonts w:ascii="Times New Roman" w:eastAsia="Times New Roman" w:hAnsi="Times New Roman" w:cs="Times New Roman"/>
                <w:b/>
                <w:bCs/>
                <w:color w:val="000000"/>
              </w:rPr>
              <w:t>0.76 (0.67-0.86); 0</w:t>
            </w:r>
          </w:p>
        </w:tc>
        <w:tc>
          <w:tcPr>
            <w:tcW w:w="1149" w:type="dxa"/>
            <w:vAlign w:val="center"/>
          </w:tcPr>
          <w:p w14:paraId="6D9FE4BD" w14:textId="28A6040E"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0.4%</w:t>
            </w:r>
          </w:p>
        </w:tc>
        <w:tc>
          <w:tcPr>
            <w:tcW w:w="2502" w:type="dxa"/>
            <w:vAlign w:val="center"/>
          </w:tcPr>
          <w:p w14:paraId="2A17116F" w14:textId="77DB0508"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rPr>
              <w:t>0.85 (0.68-1.06); 0.156</w:t>
            </w:r>
          </w:p>
        </w:tc>
      </w:tr>
      <w:tr w:rsidR="004E26C1" w:rsidRPr="00AE7E97" w14:paraId="00ED53BC" w14:textId="77777777" w:rsidTr="007B4F47">
        <w:trPr>
          <w:trHeight w:val="469"/>
          <w:jc w:val="center"/>
        </w:trPr>
        <w:tc>
          <w:tcPr>
            <w:tcW w:w="2689" w:type="dxa"/>
            <w:vAlign w:val="center"/>
          </w:tcPr>
          <w:p w14:paraId="16EECC8A"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Cannabis</w:t>
            </w:r>
          </w:p>
        </w:tc>
        <w:tc>
          <w:tcPr>
            <w:tcW w:w="1134" w:type="dxa"/>
            <w:vAlign w:val="center"/>
          </w:tcPr>
          <w:p w14:paraId="4922575A" w14:textId="16977E36"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0.8%</w:t>
            </w:r>
          </w:p>
        </w:tc>
        <w:tc>
          <w:tcPr>
            <w:tcW w:w="2586" w:type="dxa"/>
            <w:vAlign w:val="center"/>
          </w:tcPr>
          <w:p w14:paraId="0B14C92A" w14:textId="74AA6068" w:rsidR="004E26C1" w:rsidRPr="00AE7E97" w:rsidRDefault="004E26C1" w:rsidP="007B4F47">
            <w:pPr>
              <w:spacing w:line="480" w:lineRule="auto"/>
              <w:rPr>
                <w:rFonts w:ascii="Times New Roman" w:eastAsia="Times New Roman" w:hAnsi="Times New Roman" w:cs="Times New Roman"/>
                <w:color w:val="000000" w:themeColor="text1"/>
              </w:rPr>
            </w:pPr>
            <w:r w:rsidRPr="00310ABF">
              <w:rPr>
                <w:rFonts w:ascii="Times New Roman" w:eastAsia="Times New Roman" w:hAnsi="Times New Roman" w:cs="Times New Roman"/>
                <w:b/>
                <w:bCs/>
                <w:color w:val="000000"/>
              </w:rPr>
              <w:t>0.72 (0.63-0.82); 0</w:t>
            </w:r>
          </w:p>
        </w:tc>
        <w:tc>
          <w:tcPr>
            <w:tcW w:w="1149" w:type="dxa"/>
            <w:vAlign w:val="center"/>
          </w:tcPr>
          <w:p w14:paraId="622975D0" w14:textId="1EB7C532"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0.6%</w:t>
            </w:r>
          </w:p>
        </w:tc>
        <w:tc>
          <w:tcPr>
            <w:tcW w:w="2502" w:type="dxa"/>
            <w:vAlign w:val="center"/>
          </w:tcPr>
          <w:p w14:paraId="6B99A8CB" w14:textId="1200A8AE" w:rsidR="004E26C1" w:rsidRPr="00AE7E97" w:rsidRDefault="004E26C1" w:rsidP="007B4F47">
            <w:pPr>
              <w:spacing w:line="480" w:lineRule="auto"/>
              <w:rPr>
                <w:rFonts w:ascii="Times New Roman" w:eastAsia="Times New Roman" w:hAnsi="Times New Roman" w:cs="Times New Roman"/>
                <w:b/>
                <w:bCs/>
                <w:color w:val="000000" w:themeColor="text1"/>
              </w:rPr>
            </w:pPr>
            <w:r w:rsidRPr="00AE7E97">
              <w:rPr>
                <w:rFonts w:ascii="Times New Roman" w:eastAsia="Times New Roman" w:hAnsi="Times New Roman" w:cs="Times New Roman"/>
                <w:color w:val="000000"/>
              </w:rPr>
              <w:t>0.93 (0.76-1.13); 0.476</w:t>
            </w:r>
          </w:p>
        </w:tc>
      </w:tr>
      <w:tr w:rsidR="004E26C1" w:rsidRPr="00AE7E97" w14:paraId="0E9288CF" w14:textId="77777777" w:rsidTr="007B4F47">
        <w:trPr>
          <w:trHeight w:val="469"/>
          <w:jc w:val="center"/>
        </w:trPr>
        <w:tc>
          <w:tcPr>
            <w:tcW w:w="2689" w:type="dxa"/>
            <w:vAlign w:val="center"/>
          </w:tcPr>
          <w:p w14:paraId="2BB1FAA3"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Cigarette Smoking</w:t>
            </w:r>
          </w:p>
        </w:tc>
        <w:tc>
          <w:tcPr>
            <w:tcW w:w="1134" w:type="dxa"/>
            <w:vAlign w:val="center"/>
          </w:tcPr>
          <w:p w14:paraId="099429D6" w14:textId="19EF82D4"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0.3%</w:t>
            </w:r>
          </w:p>
        </w:tc>
        <w:tc>
          <w:tcPr>
            <w:tcW w:w="2586" w:type="dxa"/>
            <w:vAlign w:val="center"/>
          </w:tcPr>
          <w:p w14:paraId="431E7021" w14:textId="47416DD1"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rPr>
              <w:t>0.90 (0.77-1.05); 0.174</w:t>
            </w:r>
          </w:p>
        </w:tc>
        <w:tc>
          <w:tcPr>
            <w:tcW w:w="1149" w:type="dxa"/>
            <w:vAlign w:val="center"/>
          </w:tcPr>
          <w:p w14:paraId="65E9008D" w14:textId="3775F400"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0.3%</w:t>
            </w:r>
          </w:p>
        </w:tc>
        <w:tc>
          <w:tcPr>
            <w:tcW w:w="2502" w:type="dxa"/>
            <w:vAlign w:val="center"/>
          </w:tcPr>
          <w:p w14:paraId="36C7158D" w14:textId="316099C6"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rPr>
              <w:t>1 (0.79-1.27); 0.982</w:t>
            </w:r>
          </w:p>
        </w:tc>
      </w:tr>
      <w:tr w:rsidR="004E26C1" w:rsidRPr="00AE7E97" w14:paraId="6557F1ED" w14:textId="77777777" w:rsidTr="007B4F47">
        <w:trPr>
          <w:trHeight w:val="469"/>
          <w:jc w:val="center"/>
        </w:trPr>
        <w:tc>
          <w:tcPr>
            <w:tcW w:w="2689" w:type="dxa"/>
            <w:vAlign w:val="center"/>
          </w:tcPr>
          <w:p w14:paraId="269724B9"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Secondary</w:t>
            </w:r>
          </w:p>
        </w:tc>
        <w:tc>
          <w:tcPr>
            <w:tcW w:w="1134" w:type="dxa"/>
            <w:vAlign w:val="center"/>
          </w:tcPr>
          <w:p w14:paraId="1C304F0A" w14:textId="48519E60"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2586" w:type="dxa"/>
            <w:vAlign w:val="center"/>
          </w:tcPr>
          <w:p w14:paraId="4DC063B1" w14:textId="341EC477"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rPr>
              <w:t>0.48 (0.43-0.53); 0</w:t>
            </w:r>
          </w:p>
        </w:tc>
        <w:tc>
          <w:tcPr>
            <w:tcW w:w="1149" w:type="dxa"/>
            <w:vAlign w:val="center"/>
          </w:tcPr>
          <w:p w14:paraId="0F68978A" w14:textId="01C06A73"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0%</w:t>
            </w:r>
          </w:p>
        </w:tc>
        <w:tc>
          <w:tcPr>
            <w:tcW w:w="2502" w:type="dxa"/>
            <w:vAlign w:val="center"/>
          </w:tcPr>
          <w:p w14:paraId="3A8A43CD" w14:textId="033F4ABD" w:rsidR="004E26C1" w:rsidRPr="00AE7E97" w:rsidRDefault="004E26C1" w:rsidP="007B4F47">
            <w:pPr>
              <w:spacing w:line="480" w:lineRule="auto"/>
              <w:rPr>
                <w:rFonts w:ascii="Times New Roman" w:eastAsia="Times New Roman" w:hAnsi="Times New Roman" w:cs="Times New Roman"/>
                <w:b/>
                <w:bCs/>
                <w:color w:val="000000" w:themeColor="text1"/>
              </w:rPr>
            </w:pPr>
            <w:r w:rsidRPr="00AE7E97">
              <w:rPr>
                <w:rFonts w:ascii="Times New Roman" w:eastAsia="Times New Roman" w:hAnsi="Times New Roman" w:cs="Times New Roman"/>
                <w:b/>
                <w:bCs/>
                <w:color w:val="000000"/>
              </w:rPr>
              <w:t>0.54 (0.45-0.64); 0</w:t>
            </w:r>
          </w:p>
        </w:tc>
      </w:tr>
      <w:tr w:rsidR="004E26C1" w:rsidRPr="00AE7E97" w14:paraId="0839B886" w14:textId="77777777" w:rsidTr="007B4F47">
        <w:trPr>
          <w:trHeight w:val="469"/>
          <w:jc w:val="center"/>
        </w:trPr>
        <w:tc>
          <w:tcPr>
            <w:tcW w:w="2689" w:type="dxa"/>
            <w:vAlign w:val="center"/>
          </w:tcPr>
          <w:p w14:paraId="79E904DC"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Sex</w:t>
            </w:r>
          </w:p>
        </w:tc>
        <w:tc>
          <w:tcPr>
            <w:tcW w:w="1134" w:type="dxa"/>
            <w:vAlign w:val="center"/>
          </w:tcPr>
          <w:p w14:paraId="48AD8A9A" w14:textId="4F818086"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2586" w:type="dxa"/>
            <w:vAlign w:val="center"/>
          </w:tcPr>
          <w:p w14:paraId="4240AEB4" w14:textId="1B63E565"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rPr>
              <w:t>0.73 (0.69-0.78); 0</w:t>
            </w:r>
          </w:p>
        </w:tc>
        <w:tc>
          <w:tcPr>
            <w:tcW w:w="1149" w:type="dxa"/>
            <w:vAlign w:val="center"/>
          </w:tcPr>
          <w:p w14:paraId="7B6C5E1C" w14:textId="68BD53B1"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0</w:t>
            </w:r>
            <w:r>
              <w:rPr>
                <w:rFonts w:ascii="Times New Roman" w:eastAsia="Times New Roman" w:hAnsi="Times New Roman" w:cs="Times New Roman"/>
                <w:color w:val="000000" w:themeColor="text1"/>
              </w:rPr>
              <w:t>%</w:t>
            </w:r>
          </w:p>
        </w:tc>
        <w:tc>
          <w:tcPr>
            <w:tcW w:w="2502" w:type="dxa"/>
            <w:vAlign w:val="center"/>
          </w:tcPr>
          <w:p w14:paraId="0763517C" w14:textId="0B1984F0" w:rsidR="004E26C1" w:rsidRPr="00AE7E97" w:rsidRDefault="004E26C1" w:rsidP="007B4F47">
            <w:pPr>
              <w:spacing w:line="480" w:lineRule="auto"/>
              <w:rPr>
                <w:rFonts w:ascii="Times New Roman" w:eastAsia="Times New Roman" w:hAnsi="Times New Roman" w:cs="Times New Roman"/>
                <w:b/>
                <w:bCs/>
                <w:color w:val="000000" w:themeColor="text1"/>
              </w:rPr>
            </w:pPr>
            <w:r w:rsidRPr="00AE7E97">
              <w:rPr>
                <w:rFonts w:ascii="Times New Roman" w:eastAsia="Times New Roman" w:hAnsi="Times New Roman" w:cs="Times New Roman"/>
                <w:b/>
                <w:bCs/>
                <w:color w:val="000000"/>
              </w:rPr>
              <w:t>0.73 (0.66-0.81); 0</w:t>
            </w:r>
          </w:p>
        </w:tc>
      </w:tr>
      <w:tr w:rsidR="004E26C1" w:rsidRPr="00AE7E97" w14:paraId="1C5C11DC" w14:textId="77777777" w:rsidTr="007B4F47">
        <w:trPr>
          <w:trHeight w:val="325"/>
          <w:jc w:val="center"/>
        </w:trPr>
        <w:tc>
          <w:tcPr>
            <w:tcW w:w="2689" w:type="dxa"/>
            <w:vAlign w:val="center"/>
          </w:tcPr>
          <w:p w14:paraId="2968A22E"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Perceived Social Standing</w:t>
            </w:r>
          </w:p>
        </w:tc>
        <w:tc>
          <w:tcPr>
            <w:tcW w:w="1134" w:type="dxa"/>
            <w:vAlign w:val="center"/>
          </w:tcPr>
          <w:p w14:paraId="71612580" w14:textId="78428D52"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1.9%</w:t>
            </w:r>
          </w:p>
        </w:tc>
        <w:tc>
          <w:tcPr>
            <w:tcW w:w="2586" w:type="dxa"/>
            <w:vAlign w:val="center"/>
          </w:tcPr>
          <w:p w14:paraId="775AA268" w14:textId="62641733"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rPr>
              <w:t>1.02 (0.99-1.04); 0.160</w:t>
            </w:r>
          </w:p>
        </w:tc>
        <w:tc>
          <w:tcPr>
            <w:tcW w:w="1149" w:type="dxa"/>
            <w:vAlign w:val="center"/>
          </w:tcPr>
          <w:p w14:paraId="2E228CB6" w14:textId="467AFD77"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2.4%</w:t>
            </w:r>
          </w:p>
        </w:tc>
        <w:tc>
          <w:tcPr>
            <w:tcW w:w="2502" w:type="dxa"/>
            <w:vAlign w:val="center"/>
          </w:tcPr>
          <w:p w14:paraId="7E7CFF53" w14:textId="3E9830EA"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rPr>
              <w:t>1 (0.96-1.04); 0.996</w:t>
            </w:r>
          </w:p>
        </w:tc>
      </w:tr>
      <w:tr w:rsidR="004E26C1" w:rsidRPr="00AE7E97" w14:paraId="72E535D0" w14:textId="77777777" w:rsidTr="007B4F47">
        <w:trPr>
          <w:trHeight w:val="469"/>
          <w:jc w:val="center"/>
        </w:trPr>
        <w:tc>
          <w:tcPr>
            <w:tcW w:w="2689" w:type="dxa"/>
            <w:vAlign w:val="center"/>
          </w:tcPr>
          <w:p w14:paraId="1325DE65"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Age</w:t>
            </w:r>
          </w:p>
        </w:tc>
        <w:tc>
          <w:tcPr>
            <w:tcW w:w="1134" w:type="dxa"/>
            <w:vAlign w:val="center"/>
          </w:tcPr>
          <w:p w14:paraId="12582FC4" w14:textId="0BCA7197"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0.02%</w:t>
            </w:r>
          </w:p>
        </w:tc>
        <w:tc>
          <w:tcPr>
            <w:tcW w:w="2586" w:type="dxa"/>
            <w:vAlign w:val="center"/>
          </w:tcPr>
          <w:p w14:paraId="2F9E51EB" w14:textId="34DAF29E"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rPr>
              <w:t xml:space="preserve">0.80 (0.78-0.83); 0 </w:t>
            </w:r>
          </w:p>
        </w:tc>
        <w:tc>
          <w:tcPr>
            <w:tcW w:w="1149" w:type="dxa"/>
            <w:vAlign w:val="center"/>
          </w:tcPr>
          <w:p w14:paraId="2ED18862" w14:textId="6B156A5D"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0.04%</w:t>
            </w:r>
          </w:p>
        </w:tc>
        <w:tc>
          <w:tcPr>
            <w:tcW w:w="2502" w:type="dxa"/>
            <w:vAlign w:val="center"/>
          </w:tcPr>
          <w:p w14:paraId="3769DA37" w14:textId="66BB2579"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b/>
                <w:bCs/>
                <w:color w:val="000000"/>
              </w:rPr>
              <w:t>0.85 (0.81-0.89); 0</w:t>
            </w:r>
          </w:p>
        </w:tc>
      </w:tr>
      <w:tr w:rsidR="004E26C1" w:rsidRPr="00AE7E97" w14:paraId="05FEDBAA" w14:textId="77777777" w:rsidTr="007B4F47">
        <w:trPr>
          <w:trHeight w:val="469"/>
          <w:jc w:val="center"/>
        </w:trPr>
        <w:tc>
          <w:tcPr>
            <w:tcW w:w="2689" w:type="dxa"/>
            <w:vAlign w:val="center"/>
          </w:tcPr>
          <w:p w14:paraId="5E4E517D"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Immigrant</w:t>
            </w:r>
          </w:p>
        </w:tc>
        <w:tc>
          <w:tcPr>
            <w:tcW w:w="1134" w:type="dxa"/>
            <w:vAlign w:val="center"/>
          </w:tcPr>
          <w:p w14:paraId="4B9DEF49" w14:textId="5120FDC6"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p>
        </w:tc>
        <w:tc>
          <w:tcPr>
            <w:tcW w:w="2586" w:type="dxa"/>
            <w:vAlign w:val="center"/>
          </w:tcPr>
          <w:p w14:paraId="5270AC2F" w14:textId="4E9A713D"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rPr>
              <w:t>0.93 (0.86-1.01); 0.102</w:t>
            </w:r>
          </w:p>
        </w:tc>
        <w:tc>
          <w:tcPr>
            <w:tcW w:w="1149" w:type="dxa"/>
            <w:vAlign w:val="center"/>
          </w:tcPr>
          <w:p w14:paraId="7D991C05" w14:textId="67B98002"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1.3%</w:t>
            </w:r>
          </w:p>
        </w:tc>
        <w:tc>
          <w:tcPr>
            <w:tcW w:w="2502" w:type="dxa"/>
            <w:vAlign w:val="center"/>
          </w:tcPr>
          <w:p w14:paraId="75D4F66E" w14:textId="7D401C28"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rPr>
              <w:t>1 (0.88-1.13); 0.947</w:t>
            </w:r>
          </w:p>
        </w:tc>
      </w:tr>
      <w:tr w:rsidR="004E26C1" w:rsidRPr="00AE7E97" w14:paraId="61487491" w14:textId="77777777" w:rsidTr="007B4F47">
        <w:trPr>
          <w:trHeight w:val="469"/>
          <w:jc w:val="center"/>
        </w:trPr>
        <w:tc>
          <w:tcPr>
            <w:tcW w:w="2689" w:type="dxa"/>
            <w:vAlign w:val="center"/>
          </w:tcPr>
          <w:p w14:paraId="1D3DCC6C"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Family Structure</w:t>
            </w:r>
          </w:p>
        </w:tc>
        <w:tc>
          <w:tcPr>
            <w:tcW w:w="1134" w:type="dxa"/>
            <w:vAlign w:val="center"/>
          </w:tcPr>
          <w:p w14:paraId="471CE257" w14:textId="7EA44026"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w:t>
            </w:r>
          </w:p>
        </w:tc>
        <w:tc>
          <w:tcPr>
            <w:tcW w:w="2586" w:type="dxa"/>
            <w:vAlign w:val="center"/>
          </w:tcPr>
          <w:p w14:paraId="25106786" w14:textId="15F702D6"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rPr>
              <w:t>0.81 (0.75-0.87); 0</w:t>
            </w:r>
          </w:p>
        </w:tc>
        <w:tc>
          <w:tcPr>
            <w:tcW w:w="1149" w:type="dxa"/>
            <w:vAlign w:val="center"/>
          </w:tcPr>
          <w:p w14:paraId="66D7FF88" w14:textId="478A70A6"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1.6%</w:t>
            </w:r>
          </w:p>
        </w:tc>
        <w:tc>
          <w:tcPr>
            <w:tcW w:w="2502" w:type="dxa"/>
            <w:vAlign w:val="center"/>
          </w:tcPr>
          <w:p w14:paraId="0772FC5F" w14:textId="52A88156" w:rsidR="004E26C1" w:rsidRPr="00AE7E97" w:rsidRDefault="004E26C1" w:rsidP="007B4F47">
            <w:pPr>
              <w:spacing w:line="480" w:lineRule="auto"/>
              <w:rPr>
                <w:rFonts w:ascii="Times New Roman" w:eastAsia="Times New Roman" w:hAnsi="Times New Roman" w:cs="Times New Roman"/>
                <w:b/>
                <w:bCs/>
                <w:color w:val="000000" w:themeColor="text1"/>
              </w:rPr>
            </w:pPr>
            <w:r w:rsidRPr="00AE7E97">
              <w:rPr>
                <w:rFonts w:ascii="Times New Roman" w:eastAsia="Times New Roman" w:hAnsi="Times New Roman" w:cs="Times New Roman"/>
                <w:b/>
                <w:bCs/>
                <w:color w:val="000000"/>
              </w:rPr>
              <w:t>0.79 (0.69-0.89); 0</w:t>
            </w:r>
          </w:p>
        </w:tc>
      </w:tr>
      <w:tr w:rsidR="004E26C1" w:rsidRPr="00AE7E97" w14:paraId="5C5109B7" w14:textId="77777777" w:rsidTr="007B4F47">
        <w:trPr>
          <w:trHeight w:val="469"/>
          <w:jc w:val="center"/>
        </w:trPr>
        <w:tc>
          <w:tcPr>
            <w:tcW w:w="2689" w:type="dxa"/>
            <w:vAlign w:val="center"/>
          </w:tcPr>
          <w:p w14:paraId="33ACD763"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Equity deserving racial groups</w:t>
            </w:r>
          </w:p>
        </w:tc>
        <w:tc>
          <w:tcPr>
            <w:tcW w:w="1134" w:type="dxa"/>
            <w:vMerge w:val="restart"/>
            <w:vAlign w:val="center"/>
          </w:tcPr>
          <w:p w14:paraId="1176F352" w14:textId="1E4AB158"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4.1%</w:t>
            </w:r>
          </w:p>
        </w:tc>
        <w:tc>
          <w:tcPr>
            <w:tcW w:w="2586" w:type="dxa"/>
            <w:vAlign w:val="center"/>
          </w:tcPr>
          <w:p w14:paraId="650FBAC0" w14:textId="40347EC5"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rPr>
              <w:t>1.03 (0.93-1.15); 0.539</w:t>
            </w:r>
          </w:p>
        </w:tc>
        <w:tc>
          <w:tcPr>
            <w:tcW w:w="1149" w:type="dxa"/>
            <w:vMerge w:val="restart"/>
            <w:vAlign w:val="center"/>
          </w:tcPr>
          <w:p w14:paraId="08CFBC59" w14:textId="016043A5"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3.3%</w:t>
            </w:r>
          </w:p>
        </w:tc>
        <w:tc>
          <w:tcPr>
            <w:tcW w:w="2502" w:type="dxa"/>
            <w:vAlign w:val="center"/>
          </w:tcPr>
          <w:p w14:paraId="24794B78" w14:textId="53693922"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rPr>
              <w:t>1.04 (0.9-1.21); 0.612</w:t>
            </w:r>
          </w:p>
        </w:tc>
      </w:tr>
      <w:tr w:rsidR="004E26C1" w:rsidRPr="00AE7E97" w14:paraId="174658A1" w14:textId="77777777" w:rsidTr="007B4F47">
        <w:trPr>
          <w:trHeight w:val="100"/>
          <w:jc w:val="center"/>
        </w:trPr>
        <w:tc>
          <w:tcPr>
            <w:tcW w:w="2689" w:type="dxa"/>
            <w:vAlign w:val="center"/>
          </w:tcPr>
          <w:p w14:paraId="2BEEAA7E"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Multiracial</w:t>
            </w:r>
          </w:p>
        </w:tc>
        <w:tc>
          <w:tcPr>
            <w:tcW w:w="1134" w:type="dxa"/>
            <w:vMerge/>
            <w:vAlign w:val="center"/>
          </w:tcPr>
          <w:p w14:paraId="016469C3" w14:textId="77777777" w:rsidR="004E26C1" w:rsidRPr="00AE7E97" w:rsidRDefault="004E26C1" w:rsidP="007B4F47">
            <w:pPr>
              <w:spacing w:line="480" w:lineRule="auto"/>
              <w:rPr>
                <w:rFonts w:ascii="Times New Roman" w:eastAsia="Times New Roman" w:hAnsi="Times New Roman" w:cs="Times New Roman"/>
                <w:color w:val="000000" w:themeColor="text1"/>
              </w:rPr>
            </w:pPr>
          </w:p>
        </w:tc>
        <w:tc>
          <w:tcPr>
            <w:tcW w:w="2586" w:type="dxa"/>
            <w:vAlign w:val="center"/>
          </w:tcPr>
          <w:p w14:paraId="64927374" w14:textId="38F019CB"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rPr>
              <w:t>0.93 (0.81-1.07); 0.339</w:t>
            </w:r>
          </w:p>
        </w:tc>
        <w:tc>
          <w:tcPr>
            <w:tcW w:w="1149" w:type="dxa"/>
            <w:vMerge/>
            <w:vAlign w:val="center"/>
          </w:tcPr>
          <w:p w14:paraId="7E0F64A8" w14:textId="277C3F3B" w:rsidR="004E26C1" w:rsidRPr="00AE7E97" w:rsidRDefault="004E26C1" w:rsidP="007B4F47">
            <w:pPr>
              <w:spacing w:line="480" w:lineRule="auto"/>
              <w:rPr>
                <w:rFonts w:ascii="Times New Roman" w:eastAsia="Times New Roman" w:hAnsi="Times New Roman" w:cs="Times New Roman"/>
                <w:color w:val="000000" w:themeColor="text1"/>
              </w:rPr>
            </w:pPr>
          </w:p>
        </w:tc>
        <w:tc>
          <w:tcPr>
            <w:tcW w:w="2502" w:type="dxa"/>
            <w:vAlign w:val="center"/>
          </w:tcPr>
          <w:p w14:paraId="2F958CC6" w14:textId="5170CF5B"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rPr>
              <w:t>1.19 (0.99-1.44); 0.069</w:t>
            </w:r>
          </w:p>
        </w:tc>
      </w:tr>
      <w:tr w:rsidR="004E26C1" w:rsidRPr="00AE7E97" w14:paraId="5C99CBFA" w14:textId="77777777" w:rsidTr="007B4F47">
        <w:trPr>
          <w:trHeight w:val="637"/>
          <w:jc w:val="center"/>
        </w:trPr>
        <w:tc>
          <w:tcPr>
            <w:tcW w:w="2689" w:type="dxa"/>
            <w:vAlign w:val="center"/>
          </w:tcPr>
          <w:p w14:paraId="00C2E405"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Antisocial Behaviours</w:t>
            </w:r>
          </w:p>
        </w:tc>
        <w:tc>
          <w:tcPr>
            <w:tcW w:w="1134" w:type="dxa"/>
            <w:vAlign w:val="center"/>
          </w:tcPr>
          <w:p w14:paraId="424CC6E2" w14:textId="75E2EC2D"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3.4%</w:t>
            </w:r>
          </w:p>
        </w:tc>
        <w:tc>
          <w:tcPr>
            <w:tcW w:w="2586" w:type="dxa"/>
            <w:vAlign w:val="center"/>
          </w:tcPr>
          <w:p w14:paraId="562379B9" w14:textId="6E1A4C7F"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rPr>
              <w:t>4.05 (3.7-4.4); 0</w:t>
            </w:r>
          </w:p>
        </w:tc>
        <w:tc>
          <w:tcPr>
            <w:tcW w:w="1149" w:type="dxa"/>
            <w:vAlign w:val="center"/>
          </w:tcPr>
          <w:p w14:paraId="4FB24AE3" w14:textId="61640BBF"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3.8%</w:t>
            </w:r>
          </w:p>
        </w:tc>
        <w:tc>
          <w:tcPr>
            <w:tcW w:w="2502" w:type="dxa"/>
            <w:vAlign w:val="center"/>
          </w:tcPr>
          <w:p w14:paraId="05EFD3B7" w14:textId="0E84B1C1"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b/>
                <w:bCs/>
                <w:color w:val="000000"/>
              </w:rPr>
              <w:t>4.15 (3.48-4.95); 0</w:t>
            </w:r>
          </w:p>
        </w:tc>
      </w:tr>
      <w:tr w:rsidR="004E26C1" w:rsidRPr="00AE7E97" w14:paraId="2624AD71" w14:textId="77777777" w:rsidTr="007B4F47">
        <w:trPr>
          <w:trHeight w:val="245"/>
          <w:jc w:val="center"/>
        </w:trPr>
        <w:tc>
          <w:tcPr>
            <w:tcW w:w="2689" w:type="dxa"/>
            <w:vAlign w:val="center"/>
          </w:tcPr>
          <w:p w14:paraId="13330E04"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Main Missing (Model 1-3)</w:t>
            </w:r>
          </w:p>
        </w:tc>
        <w:tc>
          <w:tcPr>
            <w:tcW w:w="1134" w:type="dxa"/>
            <w:vAlign w:val="center"/>
          </w:tcPr>
          <w:p w14:paraId="624B50DC" w14:textId="49385717"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96.8%</w:t>
            </w:r>
          </w:p>
        </w:tc>
        <w:tc>
          <w:tcPr>
            <w:tcW w:w="2586" w:type="dxa"/>
            <w:vAlign w:val="center"/>
          </w:tcPr>
          <w:p w14:paraId="1A370A3B" w14:textId="77777777" w:rsidR="004E26C1" w:rsidRPr="00AE7E97" w:rsidRDefault="004E26C1" w:rsidP="007B4F47">
            <w:pPr>
              <w:spacing w:line="480" w:lineRule="auto"/>
              <w:rPr>
                <w:rFonts w:ascii="Times New Roman" w:eastAsia="Times New Roman" w:hAnsi="Times New Roman" w:cs="Times New Roman"/>
                <w:color w:val="000000" w:themeColor="text1"/>
              </w:rPr>
            </w:pPr>
          </w:p>
        </w:tc>
        <w:tc>
          <w:tcPr>
            <w:tcW w:w="1149" w:type="dxa"/>
            <w:vAlign w:val="center"/>
          </w:tcPr>
          <w:p w14:paraId="28AD5AEA" w14:textId="2A019828"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94.7</w:t>
            </w:r>
            <w:r>
              <w:rPr>
                <w:rFonts w:ascii="Times New Roman" w:eastAsia="Times New Roman" w:hAnsi="Times New Roman" w:cs="Times New Roman"/>
                <w:color w:val="000000" w:themeColor="text1"/>
              </w:rPr>
              <w:t>%</w:t>
            </w:r>
          </w:p>
        </w:tc>
        <w:tc>
          <w:tcPr>
            <w:tcW w:w="2502" w:type="dxa"/>
            <w:vAlign w:val="center"/>
          </w:tcPr>
          <w:p w14:paraId="1D8583F9" w14:textId="14619B64" w:rsidR="004E26C1" w:rsidRPr="00AE7E97" w:rsidRDefault="004E26C1" w:rsidP="007B4F47">
            <w:pPr>
              <w:spacing w:line="480" w:lineRule="auto"/>
              <w:rPr>
                <w:rFonts w:ascii="Times New Roman" w:eastAsia="Times New Roman" w:hAnsi="Times New Roman" w:cs="Times New Roman"/>
                <w:color w:val="000000" w:themeColor="text1"/>
              </w:rPr>
            </w:pPr>
          </w:p>
        </w:tc>
      </w:tr>
      <w:tr w:rsidR="004E26C1" w:rsidRPr="00AE7E97" w14:paraId="211CC10A" w14:textId="77777777" w:rsidTr="007B4F47">
        <w:trPr>
          <w:trHeight w:val="100"/>
          <w:jc w:val="center"/>
        </w:trPr>
        <w:tc>
          <w:tcPr>
            <w:tcW w:w="2689" w:type="dxa"/>
            <w:vAlign w:val="center"/>
          </w:tcPr>
          <w:p w14:paraId="681E948D" w14:textId="77777777" w:rsidR="004E26C1" w:rsidRPr="004E26C1" w:rsidRDefault="004E26C1" w:rsidP="007B4F47">
            <w:pPr>
              <w:spacing w:line="480" w:lineRule="auto"/>
              <w:rPr>
                <w:rFonts w:ascii="Times New Roman" w:eastAsia="Times New Roman" w:hAnsi="Times New Roman" w:cs="Times New Roman"/>
                <w:color w:val="000000" w:themeColor="text1"/>
                <w:sz w:val="22"/>
                <w:szCs w:val="22"/>
              </w:rPr>
            </w:pPr>
            <w:r w:rsidRPr="004E26C1">
              <w:rPr>
                <w:rFonts w:ascii="Times New Roman" w:eastAsia="Times New Roman" w:hAnsi="Times New Roman" w:cs="Times New Roman"/>
                <w:color w:val="000000" w:themeColor="text1"/>
                <w:sz w:val="22"/>
                <w:szCs w:val="22"/>
              </w:rPr>
              <w:t>Any Missing (Model 4)</w:t>
            </w:r>
          </w:p>
        </w:tc>
        <w:tc>
          <w:tcPr>
            <w:tcW w:w="1134" w:type="dxa"/>
            <w:vAlign w:val="center"/>
          </w:tcPr>
          <w:p w14:paraId="3F9F20A8" w14:textId="505BC846" w:rsidR="004E26C1" w:rsidRPr="00AE7E97" w:rsidRDefault="004E26C1" w:rsidP="007B4F47">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87.5%</w:t>
            </w:r>
          </w:p>
        </w:tc>
        <w:tc>
          <w:tcPr>
            <w:tcW w:w="2586" w:type="dxa"/>
            <w:vAlign w:val="center"/>
          </w:tcPr>
          <w:p w14:paraId="51799F6E" w14:textId="77777777" w:rsidR="004E26C1" w:rsidRPr="00AE7E97" w:rsidRDefault="004E26C1" w:rsidP="007B4F47">
            <w:pPr>
              <w:spacing w:line="480" w:lineRule="auto"/>
              <w:rPr>
                <w:rFonts w:ascii="Times New Roman" w:eastAsia="Times New Roman" w:hAnsi="Times New Roman" w:cs="Times New Roman"/>
                <w:color w:val="000000" w:themeColor="text1"/>
              </w:rPr>
            </w:pPr>
          </w:p>
        </w:tc>
        <w:tc>
          <w:tcPr>
            <w:tcW w:w="1149" w:type="dxa"/>
            <w:vAlign w:val="center"/>
          </w:tcPr>
          <w:p w14:paraId="7835D084" w14:textId="4C9028CA" w:rsidR="004E26C1" w:rsidRPr="00AE7E97" w:rsidRDefault="004E26C1" w:rsidP="007B4F4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87.3</w:t>
            </w:r>
            <w:r>
              <w:rPr>
                <w:rFonts w:ascii="Times New Roman" w:eastAsia="Times New Roman" w:hAnsi="Times New Roman" w:cs="Times New Roman"/>
                <w:color w:val="000000" w:themeColor="text1"/>
              </w:rPr>
              <w:t>%</w:t>
            </w:r>
          </w:p>
        </w:tc>
        <w:tc>
          <w:tcPr>
            <w:tcW w:w="2502" w:type="dxa"/>
            <w:vAlign w:val="center"/>
          </w:tcPr>
          <w:p w14:paraId="438D5C5A" w14:textId="45CA308F" w:rsidR="004E26C1" w:rsidRPr="00AE7E97" w:rsidRDefault="004E26C1" w:rsidP="007B4F47">
            <w:pPr>
              <w:spacing w:line="480" w:lineRule="auto"/>
              <w:rPr>
                <w:rFonts w:ascii="Times New Roman" w:eastAsia="Times New Roman" w:hAnsi="Times New Roman" w:cs="Times New Roman"/>
                <w:color w:val="000000" w:themeColor="text1"/>
              </w:rPr>
            </w:pPr>
          </w:p>
        </w:tc>
      </w:tr>
    </w:tbl>
    <w:p w14:paraId="67265607" w14:textId="77777777" w:rsidR="00AE7E97" w:rsidRPr="00AE7E97" w:rsidRDefault="00AE7E97" w:rsidP="00AE7E97">
      <w:pPr>
        <w:spacing w:line="480" w:lineRule="auto"/>
        <w:rPr>
          <w:rFonts w:ascii="Times New Roman" w:eastAsia="Times New Roman" w:hAnsi="Times New Roman" w:cs="Times New Roman"/>
        </w:rPr>
      </w:pPr>
    </w:p>
    <w:p w14:paraId="24236C2B" w14:textId="77777777" w:rsidR="00AE7E97" w:rsidRDefault="00AE7E97" w:rsidP="00AE7E97">
      <w:pPr>
        <w:spacing w:line="480" w:lineRule="auto"/>
        <w:rPr>
          <w:rFonts w:ascii="Times New Roman" w:eastAsia="Times New Roman" w:hAnsi="Times New Roman" w:cs="Times New Roman"/>
          <w:b/>
          <w:bCs/>
          <w:color w:val="000000" w:themeColor="text1"/>
        </w:rPr>
      </w:pPr>
      <w:r w:rsidRPr="00AE7E97">
        <w:rPr>
          <w:rFonts w:ascii="Times New Roman" w:eastAsia="Times New Roman" w:hAnsi="Times New Roman" w:cs="Times New Roman"/>
          <w:b/>
          <w:bCs/>
          <w:color w:val="000000" w:themeColor="text1"/>
        </w:rPr>
        <w:lastRenderedPageBreak/>
        <w:t>SM5. Extended Regression Results</w:t>
      </w:r>
    </w:p>
    <w:p w14:paraId="4FC0628D" w14:textId="330A5D1A" w:rsidR="008323DA" w:rsidRDefault="008323DA" w:rsidP="008323DA">
      <w:pPr>
        <w:spacing w:line="480" w:lineRule="auto"/>
        <w:rPr>
          <w:rFonts w:ascii="Times New Roman" w:eastAsia="Times New Roman" w:hAnsi="Times New Roman" w:cs="Times New Roman"/>
        </w:rPr>
      </w:pPr>
      <w:r w:rsidRPr="00AE7E97">
        <w:rPr>
          <w:rFonts w:ascii="Times New Roman" w:eastAsia="Times New Roman" w:hAnsi="Times New Roman" w:cs="Times New Roman"/>
        </w:rPr>
        <w:t xml:space="preserve">Table 5.1 </w:t>
      </w:r>
      <w:r>
        <w:rPr>
          <w:rFonts w:ascii="Times New Roman" w:eastAsia="Times New Roman" w:hAnsi="Times New Roman" w:cs="Times New Roman"/>
        </w:rPr>
        <w:t xml:space="preserve">School ICCs from unadjusted, unweighted multilevel logistic models. </w:t>
      </w:r>
    </w:p>
    <w:tbl>
      <w:tblPr>
        <w:tblStyle w:val="TableGrid"/>
        <w:tblW w:w="0" w:type="auto"/>
        <w:tblLook w:val="04A0" w:firstRow="1" w:lastRow="0" w:firstColumn="1" w:lastColumn="0" w:noHBand="0" w:noVBand="1"/>
      </w:tblPr>
      <w:tblGrid>
        <w:gridCol w:w="4675"/>
        <w:gridCol w:w="4675"/>
      </w:tblGrid>
      <w:tr w:rsidR="008323DA" w14:paraId="7699732A" w14:textId="77777777" w:rsidTr="008323DA">
        <w:tc>
          <w:tcPr>
            <w:tcW w:w="4675" w:type="dxa"/>
          </w:tcPr>
          <w:p w14:paraId="5768643A" w14:textId="77777777" w:rsidR="008323DA" w:rsidRDefault="008323DA" w:rsidP="008323DA">
            <w:pPr>
              <w:spacing w:line="480" w:lineRule="auto"/>
              <w:rPr>
                <w:rFonts w:ascii="Times New Roman" w:eastAsia="Times New Roman" w:hAnsi="Times New Roman" w:cs="Times New Roman"/>
              </w:rPr>
            </w:pPr>
          </w:p>
        </w:tc>
        <w:tc>
          <w:tcPr>
            <w:tcW w:w="4675" w:type="dxa"/>
          </w:tcPr>
          <w:p w14:paraId="03AE34E0" w14:textId="492BA0C6" w:rsidR="008323DA" w:rsidRDefault="008323DA" w:rsidP="008323DA">
            <w:pPr>
              <w:spacing w:line="480" w:lineRule="auto"/>
              <w:rPr>
                <w:rFonts w:ascii="Times New Roman" w:eastAsia="Times New Roman" w:hAnsi="Times New Roman" w:cs="Times New Roman"/>
              </w:rPr>
            </w:pPr>
            <w:r>
              <w:rPr>
                <w:rFonts w:ascii="Times New Roman" w:eastAsia="Times New Roman" w:hAnsi="Times New Roman" w:cs="Times New Roman"/>
              </w:rPr>
              <w:t>ICCs presented as percentages (%)</w:t>
            </w:r>
          </w:p>
          <w:p w14:paraId="5AD9F504" w14:textId="1852A7E2" w:rsidR="008323DA" w:rsidRDefault="008323DA" w:rsidP="008323DA">
            <w:pPr>
              <w:spacing w:line="480" w:lineRule="auto"/>
              <w:rPr>
                <w:rFonts w:ascii="Times New Roman" w:eastAsia="Times New Roman" w:hAnsi="Times New Roman" w:cs="Times New Roman"/>
              </w:rPr>
            </w:pPr>
            <w:r>
              <w:rPr>
                <w:rFonts w:ascii="Times New Roman" w:eastAsia="Times New Roman" w:hAnsi="Times New Roman" w:cs="Times New Roman"/>
              </w:rPr>
              <w:t>Mean (min, max) across imputations</w:t>
            </w:r>
          </w:p>
        </w:tc>
      </w:tr>
      <w:tr w:rsidR="008323DA" w14:paraId="366245F8" w14:textId="77777777" w:rsidTr="008323DA">
        <w:tc>
          <w:tcPr>
            <w:tcW w:w="4675" w:type="dxa"/>
          </w:tcPr>
          <w:p w14:paraId="77E414DB" w14:textId="5375B1D4" w:rsidR="008323DA" w:rsidRDefault="008323DA" w:rsidP="008323DA">
            <w:pPr>
              <w:spacing w:line="480" w:lineRule="auto"/>
              <w:rPr>
                <w:rFonts w:ascii="Times New Roman" w:eastAsia="Times New Roman" w:hAnsi="Times New Roman" w:cs="Times New Roman"/>
              </w:rPr>
            </w:pPr>
            <w:r>
              <w:rPr>
                <w:rFonts w:ascii="Times New Roman" w:eastAsia="Times New Roman" w:hAnsi="Times New Roman" w:cs="Times New Roman"/>
              </w:rPr>
              <w:t>Psychological Distress (K6 &gt;=13)</w:t>
            </w:r>
          </w:p>
        </w:tc>
        <w:tc>
          <w:tcPr>
            <w:tcW w:w="4675" w:type="dxa"/>
          </w:tcPr>
          <w:p w14:paraId="0401067B" w14:textId="4B26C721" w:rsidR="008323DA" w:rsidRDefault="008323DA" w:rsidP="008323DA">
            <w:pPr>
              <w:spacing w:line="480" w:lineRule="auto"/>
              <w:rPr>
                <w:rFonts w:ascii="Times New Roman" w:eastAsia="Times New Roman" w:hAnsi="Times New Roman" w:cs="Times New Roman"/>
              </w:rPr>
            </w:pPr>
            <w:r>
              <w:rPr>
                <w:rFonts w:ascii="Times New Roman" w:eastAsia="Times New Roman" w:hAnsi="Times New Roman" w:cs="Times New Roman"/>
              </w:rPr>
              <w:t>4.95% (4.88 to 5.05)</w:t>
            </w:r>
          </w:p>
        </w:tc>
      </w:tr>
      <w:tr w:rsidR="008323DA" w14:paraId="71F938E6" w14:textId="77777777" w:rsidTr="008323DA">
        <w:tc>
          <w:tcPr>
            <w:tcW w:w="4675" w:type="dxa"/>
          </w:tcPr>
          <w:p w14:paraId="73231827" w14:textId="3F7751A9" w:rsidR="008323DA" w:rsidRDefault="008323DA" w:rsidP="008323DA">
            <w:pPr>
              <w:spacing w:line="480" w:lineRule="auto"/>
              <w:rPr>
                <w:rFonts w:ascii="Times New Roman" w:eastAsia="Times New Roman" w:hAnsi="Times New Roman" w:cs="Times New Roman"/>
              </w:rPr>
            </w:pPr>
            <w:r w:rsidRPr="00AE7E97">
              <w:rPr>
                <w:rFonts w:ascii="Times New Roman" w:eastAsia="Times New Roman" w:hAnsi="Times New Roman" w:cs="Times New Roman"/>
                <w:color w:val="000000" w:themeColor="text1"/>
              </w:rPr>
              <w:t>Alcohol</w:t>
            </w:r>
          </w:p>
        </w:tc>
        <w:tc>
          <w:tcPr>
            <w:tcW w:w="4675" w:type="dxa"/>
          </w:tcPr>
          <w:p w14:paraId="246280F0" w14:textId="35A8C6A4" w:rsidR="008323DA" w:rsidRDefault="008323DA" w:rsidP="008323DA">
            <w:pPr>
              <w:spacing w:line="480" w:lineRule="auto"/>
              <w:rPr>
                <w:rFonts w:ascii="Times New Roman" w:eastAsia="Times New Roman" w:hAnsi="Times New Roman" w:cs="Times New Roman"/>
              </w:rPr>
            </w:pPr>
            <w:r>
              <w:rPr>
                <w:rFonts w:ascii="Times New Roman" w:eastAsia="Times New Roman" w:hAnsi="Times New Roman" w:cs="Times New Roman"/>
              </w:rPr>
              <w:t>26.59% (26.52 to 26.74)</w:t>
            </w:r>
          </w:p>
        </w:tc>
      </w:tr>
      <w:tr w:rsidR="008323DA" w14:paraId="4E216772" w14:textId="77777777" w:rsidTr="008323DA">
        <w:tc>
          <w:tcPr>
            <w:tcW w:w="4675" w:type="dxa"/>
          </w:tcPr>
          <w:p w14:paraId="0108B4DD" w14:textId="0B11A86F" w:rsidR="008323DA" w:rsidRDefault="008323DA" w:rsidP="008323DA">
            <w:pPr>
              <w:spacing w:line="480" w:lineRule="auto"/>
              <w:rPr>
                <w:rFonts w:ascii="Times New Roman" w:eastAsia="Times New Roman" w:hAnsi="Times New Roman" w:cs="Times New Roman"/>
              </w:rPr>
            </w:pPr>
            <w:r w:rsidRPr="00AE7E97">
              <w:rPr>
                <w:rFonts w:ascii="Times New Roman" w:eastAsia="Times New Roman" w:hAnsi="Times New Roman" w:cs="Times New Roman"/>
                <w:color w:val="000000" w:themeColor="text1"/>
              </w:rPr>
              <w:t>HED</w:t>
            </w:r>
          </w:p>
        </w:tc>
        <w:tc>
          <w:tcPr>
            <w:tcW w:w="4675" w:type="dxa"/>
          </w:tcPr>
          <w:p w14:paraId="460F2594" w14:textId="142DD17A" w:rsidR="008323DA" w:rsidRDefault="008323DA" w:rsidP="008323DA">
            <w:pPr>
              <w:spacing w:line="480" w:lineRule="auto"/>
              <w:rPr>
                <w:rFonts w:ascii="Times New Roman" w:eastAsia="Times New Roman" w:hAnsi="Times New Roman" w:cs="Times New Roman"/>
              </w:rPr>
            </w:pPr>
            <w:r>
              <w:rPr>
                <w:rFonts w:ascii="Times New Roman" w:eastAsia="Times New Roman" w:hAnsi="Times New Roman" w:cs="Times New Roman"/>
              </w:rPr>
              <w:t>33.31% (33.19 to 33.49)</w:t>
            </w:r>
          </w:p>
        </w:tc>
      </w:tr>
      <w:tr w:rsidR="008323DA" w14:paraId="23A0398B" w14:textId="77777777" w:rsidTr="008323DA">
        <w:tc>
          <w:tcPr>
            <w:tcW w:w="4675" w:type="dxa"/>
          </w:tcPr>
          <w:p w14:paraId="728A6D0F" w14:textId="77D03F19" w:rsidR="008323DA" w:rsidRDefault="008323DA" w:rsidP="008323DA">
            <w:pPr>
              <w:spacing w:line="480" w:lineRule="auto"/>
              <w:rPr>
                <w:rFonts w:ascii="Times New Roman" w:eastAsia="Times New Roman" w:hAnsi="Times New Roman" w:cs="Times New Roman"/>
              </w:rPr>
            </w:pPr>
            <w:r w:rsidRPr="00AE7E97">
              <w:rPr>
                <w:rFonts w:ascii="Times New Roman" w:eastAsia="Times New Roman" w:hAnsi="Times New Roman" w:cs="Times New Roman"/>
                <w:color w:val="000000" w:themeColor="text1"/>
              </w:rPr>
              <w:t>Cannabis</w:t>
            </w:r>
          </w:p>
        </w:tc>
        <w:tc>
          <w:tcPr>
            <w:tcW w:w="4675" w:type="dxa"/>
          </w:tcPr>
          <w:p w14:paraId="4386C0D3" w14:textId="33D946E2" w:rsidR="008323DA" w:rsidRDefault="008323DA" w:rsidP="008323DA">
            <w:pPr>
              <w:spacing w:line="480" w:lineRule="auto"/>
              <w:rPr>
                <w:rFonts w:ascii="Times New Roman" w:eastAsia="Times New Roman" w:hAnsi="Times New Roman" w:cs="Times New Roman"/>
              </w:rPr>
            </w:pPr>
            <w:r>
              <w:rPr>
                <w:rFonts w:ascii="Times New Roman" w:eastAsia="Times New Roman" w:hAnsi="Times New Roman" w:cs="Times New Roman"/>
              </w:rPr>
              <w:t>26.26% (26.04 to 26.58)</w:t>
            </w:r>
          </w:p>
        </w:tc>
      </w:tr>
      <w:tr w:rsidR="008323DA" w14:paraId="18E7BE35" w14:textId="77777777" w:rsidTr="008323DA">
        <w:tc>
          <w:tcPr>
            <w:tcW w:w="4675" w:type="dxa"/>
          </w:tcPr>
          <w:p w14:paraId="0C845DC1" w14:textId="72DE7C47" w:rsidR="008323DA" w:rsidRPr="00AE7E97" w:rsidRDefault="008323DA" w:rsidP="008323DA">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rPr>
              <w:t>Cigarette Smoking</w:t>
            </w:r>
          </w:p>
        </w:tc>
        <w:tc>
          <w:tcPr>
            <w:tcW w:w="4675" w:type="dxa"/>
          </w:tcPr>
          <w:p w14:paraId="4D0D78FF" w14:textId="105B18F6" w:rsidR="008323DA" w:rsidRDefault="008323DA" w:rsidP="008323DA">
            <w:pPr>
              <w:spacing w:line="480" w:lineRule="auto"/>
              <w:rPr>
                <w:rFonts w:ascii="Times New Roman" w:eastAsia="Times New Roman" w:hAnsi="Times New Roman" w:cs="Times New Roman"/>
              </w:rPr>
            </w:pPr>
            <w:r>
              <w:rPr>
                <w:rFonts w:ascii="Times New Roman" w:eastAsia="Times New Roman" w:hAnsi="Times New Roman" w:cs="Times New Roman"/>
              </w:rPr>
              <w:t>24.70% (24.52 to 24.86)</w:t>
            </w:r>
          </w:p>
        </w:tc>
      </w:tr>
    </w:tbl>
    <w:p w14:paraId="136598A3" w14:textId="77777777" w:rsidR="008323DA" w:rsidRDefault="008323DA" w:rsidP="008323DA">
      <w:pPr>
        <w:spacing w:line="480" w:lineRule="auto"/>
        <w:rPr>
          <w:rFonts w:ascii="Times New Roman" w:eastAsia="Times New Roman" w:hAnsi="Times New Roman" w:cs="Times New Roman"/>
          <w:b/>
          <w:bCs/>
          <w:color w:val="000000" w:themeColor="text1"/>
        </w:rPr>
      </w:pPr>
    </w:p>
    <w:p w14:paraId="1F37E647" w14:textId="77777777" w:rsidR="008323DA" w:rsidRDefault="008323DA" w:rsidP="008323DA">
      <w:pPr>
        <w:spacing w:line="480" w:lineRule="auto"/>
        <w:rPr>
          <w:rFonts w:ascii="Times New Roman" w:eastAsia="Times New Roman" w:hAnsi="Times New Roman" w:cs="Times New Roman"/>
          <w:b/>
          <w:bCs/>
          <w:color w:val="000000" w:themeColor="text1"/>
        </w:rPr>
      </w:pPr>
    </w:p>
    <w:p w14:paraId="4BF59FC9" w14:textId="77777777" w:rsidR="008323DA" w:rsidRDefault="008323DA" w:rsidP="008323DA">
      <w:pPr>
        <w:spacing w:line="480" w:lineRule="auto"/>
        <w:rPr>
          <w:rFonts w:ascii="Times New Roman" w:eastAsia="Times New Roman" w:hAnsi="Times New Roman" w:cs="Times New Roman"/>
          <w:b/>
          <w:bCs/>
          <w:color w:val="000000" w:themeColor="text1"/>
        </w:rPr>
      </w:pPr>
    </w:p>
    <w:p w14:paraId="0530E2AE" w14:textId="77777777" w:rsidR="008323DA" w:rsidRDefault="008323DA" w:rsidP="008323DA">
      <w:pPr>
        <w:spacing w:line="480" w:lineRule="auto"/>
        <w:rPr>
          <w:rFonts w:ascii="Times New Roman" w:eastAsia="Times New Roman" w:hAnsi="Times New Roman" w:cs="Times New Roman"/>
          <w:b/>
          <w:bCs/>
          <w:color w:val="000000" w:themeColor="text1"/>
        </w:rPr>
      </w:pPr>
    </w:p>
    <w:p w14:paraId="7F27D0C6" w14:textId="77777777" w:rsidR="008323DA" w:rsidRDefault="008323DA" w:rsidP="008323DA">
      <w:pPr>
        <w:spacing w:line="480" w:lineRule="auto"/>
        <w:rPr>
          <w:rFonts w:ascii="Times New Roman" w:eastAsia="Times New Roman" w:hAnsi="Times New Roman" w:cs="Times New Roman"/>
          <w:b/>
          <w:bCs/>
          <w:color w:val="000000" w:themeColor="text1"/>
        </w:rPr>
      </w:pPr>
    </w:p>
    <w:p w14:paraId="39379E2C" w14:textId="77777777" w:rsidR="008323DA" w:rsidRDefault="008323DA" w:rsidP="008323DA">
      <w:pPr>
        <w:spacing w:line="480" w:lineRule="auto"/>
        <w:rPr>
          <w:rFonts w:ascii="Times New Roman" w:eastAsia="Times New Roman" w:hAnsi="Times New Roman" w:cs="Times New Roman"/>
          <w:b/>
          <w:bCs/>
          <w:color w:val="000000" w:themeColor="text1"/>
        </w:rPr>
      </w:pPr>
    </w:p>
    <w:p w14:paraId="30EC3B7E" w14:textId="77777777" w:rsidR="008323DA" w:rsidRDefault="008323DA" w:rsidP="008323DA">
      <w:pPr>
        <w:spacing w:line="480" w:lineRule="auto"/>
        <w:rPr>
          <w:rFonts w:ascii="Times New Roman" w:eastAsia="Times New Roman" w:hAnsi="Times New Roman" w:cs="Times New Roman"/>
          <w:b/>
          <w:bCs/>
          <w:color w:val="000000" w:themeColor="text1"/>
        </w:rPr>
      </w:pPr>
    </w:p>
    <w:p w14:paraId="7E1B215F" w14:textId="77777777" w:rsidR="008323DA" w:rsidRDefault="008323DA" w:rsidP="008323DA">
      <w:pPr>
        <w:spacing w:line="480" w:lineRule="auto"/>
        <w:rPr>
          <w:rFonts w:ascii="Times New Roman" w:eastAsia="Times New Roman" w:hAnsi="Times New Roman" w:cs="Times New Roman"/>
          <w:b/>
          <w:bCs/>
          <w:color w:val="000000" w:themeColor="text1"/>
        </w:rPr>
      </w:pPr>
    </w:p>
    <w:p w14:paraId="293FEBFD" w14:textId="77777777" w:rsidR="008323DA" w:rsidRDefault="008323DA" w:rsidP="008323DA">
      <w:pPr>
        <w:spacing w:line="480" w:lineRule="auto"/>
        <w:rPr>
          <w:rFonts w:ascii="Times New Roman" w:eastAsia="Times New Roman" w:hAnsi="Times New Roman" w:cs="Times New Roman"/>
          <w:b/>
          <w:bCs/>
          <w:color w:val="000000" w:themeColor="text1"/>
        </w:rPr>
      </w:pPr>
    </w:p>
    <w:p w14:paraId="6961294A" w14:textId="77777777" w:rsidR="008323DA" w:rsidRDefault="008323DA" w:rsidP="008323DA">
      <w:pPr>
        <w:spacing w:line="480" w:lineRule="auto"/>
        <w:rPr>
          <w:rFonts w:ascii="Times New Roman" w:eastAsia="Times New Roman" w:hAnsi="Times New Roman" w:cs="Times New Roman"/>
          <w:b/>
          <w:bCs/>
          <w:color w:val="000000" w:themeColor="text1"/>
        </w:rPr>
      </w:pPr>
    </w:p>
    <w:p w14:paraId="124D91C2" w14:textId="77777777" w:rsidR="008323DA" w:rsidRDefault="008323DA" w:rsidP="008323DA">
      <w:pPr>
        <w:spacing w:line="480" w:lineRule="auto"/>
        <w:rPr>
          <w:rFonts w:ascii="Times New Roman" w:eastAsia="Times New Roman" w:hAnsi="Times New Roman" w:cs="Times New Roman"/>
          <w:b/>
          <w:bCs/>
          <w:color w:val="000000" w:themeColor="text1"/>
        </w:rPr>
      </w:pPr>
    </w:p>
    <w:p w14:paraId="0039392D" w14:textId="77777777" w:rsidR="008323DA" w:rsidRDefault="008323DA" w:rsidP="008323DA">
      <w:pPr>
        <w:spacing w:line="480" w:lineRule="auto"/>
        <w:rPr>
          <w:rFonts w:ascii="Times New Roman" w:eastAsia="Times New Roman" w:hAnsi="Times New Roman" w:cs="Times New Roman"/>
          <w:b/>
          <w:bCs/>
          <w:color w:val="000000" w:themeColor="text1"/>
        </w:rPr>
      </w:pPr>
    </w:p>
    <w:p w14:paraId="57A15C08" w14:textId="77777777" w:rsidR="008323DA" w:rsidRDefault="008323DA" w:rsidP="008323DA">
      <w:pPr>
        <w:spacing w:line="480" w:lineRule="auto"/>
        <w:rPr>
          <w:rFonts w:ascii="Times New Roman" w:eastAsia="Times New Roman" w:hAnsi="Times New Roman" w:cs="Times New Roman"/>
        </w:rPr>
      </w:pPr>
    </w:p>
    <w:p w14:paraId="290F6C74" w14:textId="77777777" w:rsidR="008323DA" w:rsidRPr="00AE7E97" w:rsidRDefault="008323DA" w:rsidP="00AE7E97">
      <w:pPr>
        <w:spacing w:line="480" w:lineRule="auto"/>
        <w:rPr>
          <w:rFonts w:ascii="Times New Roman" w:eastAsia="Times New Roman" w:hAnsi="Times New Roman" w:cs="Times New Roman"/>
          <w:b/>
          <w:bCs/>
          <w:color w:val="000000" w:themeColor="text1"/>
        </w:rPr>
      </w:pPr>
    </w:p>
    <w:p w14:paraId="7DF96FC8" w14:textId="1D7CBF1B"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lastRenderedPageBreak/>
        <w:t>Table 5.</w:t>
      </w:r>
      <w:r w:rsidR="008323DA">
        <w:rPr>
          <w:rFonts w:ascii="Times New Roman" w:eastAsia="Times New Roman" w:hAnsi="Times New Roman" w:cs="Times New Roman"/>
        </w:rPr>
        <w:t>2</w:t>
      </w:r>
      <w:r w:rsidRPr="00AE7E97">
        <w:rPr>
          <w:rFonts w:ascii="Times New Roman" w:eastAsia="Times New Roman" w:hAnsi="Times New Roman" w:cs="Times New Roman"/>
        </w:rPr>
        <w:t xml:space="preserve"> Fully Adjusted Model for Serious Psychological Distress</w:t>
      </w:r>
      <w:r w:rsidR="00702C88">
        <w:rPr>
          <w:rFonts w:ascii="Times New Roman" w:eastAsia="Times New Roman" w:hAnsi="Times New Roman" w:cs="Times New Roman"/>
        </w:rPr>
        <w:t>, PR (99% CI)</w:t>
      </w:r>
    </w:p>
    <w:tbl>
      <w:tblPr>
        <w:tblStyle w:val="TableGrid"/>
        <w:tblpPr w:leftFromText="180" w:rightFromText="180" w:vertAnchor="text" w:horzAnchor="margin" w:tblpY="-107"/>
        <w:tblW w:w="7964" w:type="dxa"/>
        <w:tblLook w:val="04A0" w:firstRow="1" w:lastRow="0" w:firstColumn="1" w:lastColumn="0" w:noHBand="0" w:noVBand="1"/>
      </w:tblPr>
      <w:tblGrid>
        <w:gridCol w:w="3054"/>
        <w:gridCol w:w="4910"/>
      </w:tblGrid>
      <w:tr w:rsidR="00AE7E97" w:rsidRPr="00AE7E97" w14:paraId="464F5B36" w14:textId="77777777" w:rsidTr="00D41042">
        <w:trPr>
          <w:trHeight w:val="147"/>
        </w:trPr>
        <w:tc>
          <w:tcPr>
            <w:tcW w:w="3054" w:type="dxa"/>
            <w:vAlign w:val="center"/>
          </w:tcPr>
          <w:p w14:paraId="65423467"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K6&gt;=13</w:t>
            </w:r>
          </w:p>
        </w:tc>
        <w:tc>
          <w:tcPr>
            <w:tcW w:w="4910" w:type="dxa"/>
            <w:vAlign w:val="center"/>
          </w:tcPr>
          <w:p w14:paraId="37E15139" w14:textId="77777777" w:rsidR="00AE7E97" w:rsidRPr="00AE7E97" w:rsidRDefault="00AE7E97" w:rsidP="00AE7E97">
            <w:pPr>
              <w:rPr>
                <w:rFonts w:ascii="Times New Roman" w:eastAsia="Times New Roman" w:hAnsi="Times New Roman" w:cs="Times New Roman"/>
                <w:b/>
                <w:bCs/>
              </w:rPr>
            </w:pPr>
            <w:r w:rsidRPr="00AE7E97">
              <w:rPr>
                <w:rFonts w:ascii="Times New Roman" w:eastAsia="Times New Roman" w:hAnsi="Times New Roman" w:cs="Times New Roman"/>
                <w:b/>
                <w:bCs/>
              </w:rPr>
              <w:t>Fully Adjusted Model + Other Substance</w:t>
            </w:r>
          </w:p>
          <w:p w14:paraId="59F5D092"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(dropped nonsignificant interactions)</w:t>
            </w:r>
          </w:p>
        </w:tc>
      </w:tr>
      <w:tr w:rsidR="00AE7E97" w:rsidRPr="00AE7E97" w14:paraId="3AA8C646" w14:textId="77777777" w:rsidTr="00D41042">
        <w:trPr>
          <w:trHeight w:val="443"/>
        </w:trPr>
        <w:tc>
          <w:tcPr>
            <w:tcW w:w="3054" w:type="dxa"/>
            <w:vAlign w:val="center"/>
          </w:tcPr>
          <w:p w14:paraId="6D6B0F37" w14:textId="77777777" w:rsidR="00AE7E97" w:rsidRPr="00AE7E97" w:rsidRDefault="00AE7E97" w:rsidP="00AE7E97">
            <w:pPr>
              <w:rPr>
                <w:rFonts w:ascii="Times New Roman" w:eastAsia="Times New Roman" w:hAnsi="Times New Roman" w:cs="Times New Roman"/>
                <w:b/>
                <w:bCs/>
              </w:rPr>
            </w:pPr>
            <w:r w:rsidRPr="00AE7E97">
              <w:rPr>
                <w:rFonts w:ascii="Times New Roman" w:eastAsia="Times New Roman" w:hAnsi="Times New Roman" w:cs="Times New Roman"/>
                <w:b/>
                <w:bCs/>
              </w:rPr>
              <w:t>Year</w:t>
            </w:r>
          </w:p>
        </w:tc>
        <w:tc>
          <w:tcPr>
            <w:tcW w:w="4910" w:type="dxa"/>
            <w:vAlign w:val="bottom"/>
          </w:tcPr>
          <w:p w14:paraId="3F33A0B3" w14:textId="2CEC62A9"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1.23 (1.1</w:t>
            </w:r>
            <w:r w:rsidR="009F3551">
              <w:rPr>
                <w:rFonts w:ascii="Times New Roman" w:eastAsia="Times New Roman" w:hAnsi="Times New Roman" w:cs="Times New Roman"/>
                <w:color w:val="000000"/>
              </w:rPr>
              <w:t>7</w:t>
            </w:r>
            <w:r w:rsidRPr="00AE7E97">
              <w:rPr>
                <w:rFonts w:ascii="Times New Roman" w:eastAsia="Times New Roman" w:hAnsi="Times New Roman" w:cs="Times New Roman"/>
                <w:color w:val="000000"/>
              </w:rPr>
              <w:t>-1.2</w:t>
            </w:r>
            <w:r w:rsidR="009F3551">
              <w:rPr>
                <w:rFonts w:ascii="Times New Roman" w:eastAsia="Times New Roman" w:hAnsi="Times New Roman" w:cs="Times New Roman"/>
                <w:color w:val="000000"/>
              </w:rPr>
              <w:t>9</w:t>
            </w:r>
            <w:r w:rsidRPr="00AE7E97">
              <w:rPr>
                <w:rFonts w:ascii="Times New Roman" w:eastAsia="Times New Roman" w:hAnsi="Times New Roman" w:cs="Times New Roman"/>
                <w:color w:val="000000"/>
              </w:rPr>
              <w:t>); 0</w:t>
            </w:r>
          </w:p>
        </w:tc>
      </w:tr>
      <w:tr w:rsidR="00AE7E97" w:rsidRPr="00AE7E97" w14:paraId="7C451A2A" w14:textId="77777777" w:rsidTr="00D41042">
        <w:trPr>
          <w:trHeight w:val="602"/>
        </w:trPr>
        <w:tc>
          <w:tcPr>
            <w:tcW w:w="3054" w:type="dxa"/>
            <w:vAlign w:val="center"/>
          </w:tcPr>
          <w:p w14:paraId="77CB3DB3" w14:textId="77777777" w:rsidR="00AE7E97" w:rsidRPr="00AE7E97" w:rsidRDefault="00AE7E97" w:rsidP="00AE7E97">
            <w:pPr>
              <w:rPr>
                <w:rFonts w:ascii="Times New Roman" w:eastAsia="Times New Roman" w:hAnsi="Times New Roman" w:cs="Times New Roman"/>
                <w:b/>
                <w:bCs/>
              </w:rPr>
            </w:pPr>
            <w:r w:rsidRPr="00AE7E97">
              <w:rPr>
                <w:rFonts w:ascii="Times New Roman" w:eastAsia="Times New Roman" w:hAnsi="Times New Roman" w:cs="Times New Roman"/>
                <w:b/>
                <w:bCs/>
              </w:rPr>
              <w:t>Alcohol</w:t>
            </w:r>
          </w:p>
        </w:tc>
        <w:tc>
          <w:tcPr>
            <w:tcW w:w="4910" w:type="dxa"/>
            <w:vAlign w:val="bottom"/>
          </w:tcPr>
          <w:p w14:paraId="4B0AE6CD" w14:textId="06E644E4"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1.2</w:t>
            </w:r>
            <w:r w:rsidR="009F3551">
              <w:rPr>
                <w:rFonts w:ascii="Times New Roman" w:eastAsia="Times New Roman" w:hAnsi="Times New Roman" w:cs="Times New Roman"/>
                <w:color w:val="000000"/>
              </w:rPr>
              <w:t>0</w:t>
            </w:r>
            <w:r w:rsidRPr="00AE7E97">
              <w:rPr>
                <w:rFonts w:ascii="Times New Roman" w:eastAsia="Times New Roman" w:hAnsi="Times New Roman" w:cs="Times New Roman"/>
                <w:color w:val="000000"/>
              </w:rPr>
              <w:t xml:space="preserve"> (1.0</w:t>
            </w:r>
            <w:r w:rsidR="009F3551">
              <w:rPr>
                <w:rFonts w:ascii="Times New Roman" w:eastAsia="Times New Roman" w:hAnsi="Times New Roman" w:cs="Times New Roman"/>
                <w:color w:val="000000"/>
              </w:rPr>
              <w:t>5</w:t>
            </w:r>
            <w:r w:rsidRPr="00AE7E97">
              <w:rPr>
                <w:rFonts w:ascii="Times New Roman" w:eastAsia="Times New Roman" w:hAnsi="Times New Roman" w:cs="Times New Roman"/>
                <w:color w:val="000000"/>
              </w:rPr>
              <w:t>-1.3</w:t>
            </w:r>
            <w:r w:rsidR="009F3551">
              <w:rPr>
                <w:rFonts w:ascii="Times New Roman" w:eastAsia="Times New Roman" w:hAnsi="Times New Roman" w:cs="Times New Roman"/>
                <w:color w:val="000000"/>
              </w:rPr>
              <w:t>8</w:t>
            </w:r>
            <w:r w:rsidRPr="00AE7E97">
              <w:rPr>
                <w:rFonts w:ascii="Times New Roman" w:eastAsia="Times New Roman" w:hAnsi="Times New Roman" w:cs="Times New Roman"/>
                <w:color w:val="000000"/>
              </w:rPr>
              <w:t>); 0.001</w:t>
            </w:r>
          </w:p>
        </w:tc>
      </w:tr>
      <w:tr w:rsidR="00AE7E97" w:rsidRPr="00AE7E97" w14:paraId="1843AC8A" w14:textId="77777777" w:rsidTr="00D41042">
        <w:trPr>
          <w:trHeight w:val="592"/>
        </w:trPr>
        <w:tc>
          <w:tcPr>
            <w:tcW w:w="3054" w:type="dxa"/>
            <w:vAlign w:val="center"/>
          </w:tcPr>
          <w:p w14:paraId="0209B958"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Cigarette Smoking</w:t>
            </w:r>
          </w:p>
        </w:tc>
        <w:tc>
          <w:tcPr>
            <w:tcW w:w="4910" w:type="dxa"/>
            <w:vAlign w:val="bottom"/>
          </w:tcPr>
          <w:p w14:paraId="4A1810A7" w14:textId="185A3D44"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1.54 (1.</w:t>
            </w:r>
            <w:r w:rsidR="009F3551">
              <w:rPr>
                <w:rFonts w:ascii="Times New Roman" w:eastAsia="Times New Roman" w:hAnsi="Times New Roman" w:cs="Times New Roman"/>
                <w:color w:val="000000"/>
              </w:rPr>
              <w:t>28</w:t>
            </w:r>
            <w:r w:rsidRPr="00AE7E97">
              <w:rPr>
                <w:rFonts w:ascii="Times New Roman" w:eastAsia="Times New Roman" w:hAnsi="Times New Roman" w:cs="Times New Roman"/>
                <w:color w:val="000000"/>
              </w:rPr>
              <w:t>-1.</w:t>
            </w:r>
            <w:r w:rsidR="009F3551">
              <w:rPr>
                <w:rFonts w:ascii="Times New Roman" w:eastAsia="Times New Roman" w:hAnsi="Times New Roman" w:cs="Times New Roman"/>
                <w:color w:val="000000"/>
              </w:rPr>
              <w:t>85</w:t>
            </w:r>
            <w:r w:rsidRPr="00AE7E97">
              <w:rPr>
                <w:rFonts w:ascii="Times New Roman" w:eastAsia="Times New Roman" w:hAnsi="Times New Roman" w:cs="Times New Roman"/>
                <w:color w:val="000000"/>
              </w:rPr>
              <w:t>); 0</w:t>
            </w:r>
          </w:p>
        </w:tc>
      </w:tr>
      <w:tr w:rsidR="00AE7E97" w:rsidRPr="00AE7E97" w14:paraId="542F9FE6" w14:textId="77777777" w:rsidTr="00D41042">
        <w:trPr>
          <w:trHeight w:val="453"/>
        </w:trPr>
        <w:tc>
          <w:tcPr>
            <w:tcW w:w="3054" w:type="dxa"/>
            <w:vAlign w:val="center"/>
          </w:tcPr>
          <w:p w14:paraId="773EFAC1"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Secondary</w:t>
            </w:r>
          </w:p>
        </w:tc>
        <w:tc>
          <w:tcPr>
            <w:tcW w:w="4910" w:type="dxa"/>
            <w:vAlign w:val="bottom"/>
          </w:tcPr>
          <w:p w14:paraId="4626A909" w14:textId="1D63BE3E"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1.14 (0.9</w:t>
            </w:r>
            <w:r w:rsidR="009F3551">
              <w:rPr>
                <w:rFonts w:ascii="Times New Roman" w:eastAsia="Times New Roman" w:hAnsi="Times New Roman" w:cs="Times New Roman"/>
                <w:color w:val="000000"/>
              </w:rPr>
              <w:t>1</w:t>
            </w:r>
            <w:r w:rsidRPr="00AE7E97">
              <w:rPr>
                <w:rFonts w:ascii="Times New Roman" w:eastAsia="Times New Roman" w:hAnsi="Times New Roman" w:cs="Times New Roman"/>
                <w:color w:val="000000"/>
              </w:rPr>
              <w:t>-1.</w:t>
            </w:r>
            <w:r w:rsidR="009F3551">
              <w:rPr>
                <w:rFonts w:ascii="Times New Roman" w:eastAsia="Times New Roman" w:hAnsi="Times New Roman" w:cs="Times New Roman"/>
                <w:color w:val="000000"/>
              </w:rPr>
              <w:t>44</w:t>
            </w:r>
            <w:r w:rsidRPr="00AE7E97">
              <w:rPr>
                <w:rFonts w:ascii="Times New Roman" w:eastAsia="Times New Roman" w:hAnsi="Times New Roman" w:cs="Times New Roman"/>
                <w:color w:val="000000"/>
              </w:rPr>
              <w:t>); 0.139</w:t>
            </w:r>
          </w:p>
        </w:tc>
      </w:tr>
      <w:tr w:rsidR="00AE7E97" w:rsidRPr="00AE7E97" w14:paraId="3005A93C" w14:textId="77777777" w:rsidTr="00D41042">
        <w:trPr>
          <w:trHeight w:val="443"/>
        </w:trPr>
        <w:tc>
          <w:tcPr>
            <w:tcW w:w="3054" w:type="dxa"/>
            <w:vAlign w:val="center"/>
          </w:tcPr>
          <w:p w14:paraId="42162E65" w14:textId="77777777" w:rsidR="00AE7E97" w:rsidRPr="00AE7E97" w:rsidRDefault="00AE7E97" w:rsidP="00AE7E97">
            <w:pPr>
              <w:rPr>
                <w:rFonts w:ascii="Times New Roman" w:eastAsia="Times New Roman" w:hAnsi="Times New Roman" w:cs="Times New Roman"/>
                <w:b/>
                <w:bCs/>
              </w:rPr>
            </w:pPr>
            <w:r w:rsidRPr="00AE7E97">
              <w:rPr>
                <w:rFonts w:ascii="Times New Roman" w:eastAsia="Times New Roman" w:hAnsi="Times New Roman" w:cs="Times New Roman"/>
                <w:b/>
                <w:bCs/>
              </w:rPr>
              <w:t>Cannabis</w:t>
            </w:r>
          </w:p>
        </w:tc>
        <w:tc>
          <w:tcPr>
            <w:tcW w:w="4910" w:type="dxa"/>
            <w:vAlign w:val="bottom"/>
          </w:tcPr>
          <w:p w14:paraId="67FEAB7C" w14:textId="2F4B7A8D"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2.13 (1.</w:t>
            </w:r>
            <w:r w:rsidR="009F3551">
              <w:rPr>
                <w:rFonts w:ascii="Times New Roman" w:eastAsia="Times New Roman" w:hAnsi="Times New Roman" w:cs="Times New Roman"/>
                <w:color w:val="000000"/>
              </w:rPr>
              <w:t>38</w:t>
            </w:r>
            <w:r w:rsidRPr="00AE7E97">
              <w:rPr>
                <w:rFonts w:ascii="Times New Roman" w:eastAsia="Times New Roman" w:hAnsi="Times New Roman" w:cs="Times New Roman"/>
                <w:color w:val="000000"/>
              </w:rPr>
              <w:t>-</w:t>
            </w:r>
            <w:r w:rsidR="009F3551">
              <w:rPr>
                <w:rFonts w:ascii="Times New Roman" w:eastAsia="Times New Roman" w:hAnsi="Times New Roman" w:cs="Times New Roman"/>
                <w:color w:val="000000"/>
              </w:rPr>
              <w:t>3.29</w:t>
            </w:r>
            <w:r w:rsidRPr="00AE7E97">
              <w:rPr>
                <w:rFonts w:ascii="Times New Roman" w:eastAsia="Times New Roman" w:hAnsi="Times New Roman" w:cs="Times New Roman"/>
                <w:color w:val="000000"/>
              </w:rPr>
              <w:t>); 0</w:t>
            </w:r>
          </w:p>
        </w:tc>
      </w:tr>
      <w:tr w:rsidR="00AE7E97" w:rsidRPr="00AE7E97" w14:paraId="6709B30B" w14:textId="77777777" w:rsidTr="00D41042">
        <w:trPr>
          <w:trHeight w:val="443"/>
        </w:trPr>
        <w:tc>
          <w:tcPr>
            <w:tcW w:w="3054" w:type="dxa"/>
            <w:vAlign w:val="center"/>
          </w:tcPr>
          <w:p w14:paraId="643A3FEE" w14:textId="77777777" w:rsidR="00AE7E97" w:rsidRPr="00AE7E97" w:rsidRDefault="00AE7E97" w:rsidP="00AE7E97">
            <w:pPr>
              <w:rPr>
                <w:rFonts w:ascii="Times New Roman" w:eastAsia="Times New Roman" w:hAnsi="Times New Roman" w:cs="Times New Roman"/>
                <w:b/>
                <w:bCs/>
              </w:rPr>
            </w:pPr>
            <w:r w:rsidRPr="00AE7E97">
              <w:rPr>
                <w:rFonts w:ascii="Times New Roman" w:eastAsia="Times New Roman" w:hAnsi="Times New Roman" w:cs="Times New Roman"/>
                <w:b/>
                <w:bCs/>
              </w:rPr>
              <w:t>Cannabis*Secondary</w:t>
            </w:r>
          </w:p>
        </w:tc>
        <w:tc>
          <w:tcPr>
            <w:tcW w:w="4910" w:type="dxa"/>
            <w:vAlign w:val="bottom"/>
          </w:tcPr>
          <w:p w14:paraId="29B38533" w14:textId="618E4109"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0.51 (0.3</w:t>
            </w:r>
            <w:r w:rsidR="009F3551">
              <w:rPr>
                <w:rFonts w:ascii="Times New Roman" w:eastAsia="Times New Roman" w:hAnsi="Times New Roman" w:cs="Times New Roman"/>
                <w:color w:val="000000"/>
              </w:rPr>
              <w:t>3</w:t>
            </w:r>
            <w:r w:rsidRPr="00AE7E97">
              <w:rPr>
                <w:rFonts w:ascii="Times New Roman" w:eastAsia="Times New Roman" w:hAnsi="Times New Roman" w:cs="Times New Roman"/>
                <w:color w:val="000000"/>
              </w:rPr>
              <w:t>-0.7</w:t>
            </w:r>
            <w:r w:rsidR="009F3551">
              <w:rPr>
                <w:rFonts w:ascii="Times New Roman" w:eastAsia="Times New Roman" w:hAnsi="Times New Roman" w:cs="Times New Roman"/>
                <w:color w:val="000000"/>
              </w:rPr>
              <w:t>9</w:t>
            </w:r>
            <w:r w:rsidRPr="00AE7E97">
              <w:rPr>
                <w:rFonts w:ascii="Times New Roman" w:eastAsia="Times New Roman" w:hAnsi="Times New Roman" w:cs="Times New Roman"/>
                <w:color w:val="000000"/>
              </w:rPr>
              <w:t>); 0</w:t>
            </w:r>
          </w:p>
        </w:tc>
      </w:tr>
      <w:tr w:rsidR="00AE7E97" w:rsidRPr="00AE7E97" w14:paraId="772B4BDD" w14:textId="77777777" w:rsidTr="00D41042">
        <w:trPr>
          <w:trHeight w:val="602"/>
        </w:trPr>
        <w:tc>
          <w:tcPr>
            <w:tcW w:w="3054" w:type="dxa"/>
            <w:vAlign w:val="center"/>
          </w:tcPr>
          <w:p w14:paraId="7A268BB4"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Sex</w:t>
            </w:r>
          </w:p>
        </w:tc>
        <w:tc>
          <w:tcPr>
            <w:tcW w:w="4910" w:type="dxa"/>
            <w:vAlign w:val="bottom"/>
          </w:tcPr>
          <w:p w14:paraId="33CA6902" w14:textId="2CBDE2B4"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2.85 (2.</w:t>
            </w:r>
            <w:r w:rsidR="009F3551">
              <w:rPr>
                <w:rFonts w:ascii="Times New Roman" w:eastAsia="Times New Roman" w:hAnsi="Times New Roman" w:cs="Times New Roman"/>
                <w:color w:val="000000"/>
              </w:rPr>
              <w:t>48</w:t>
            </w:r>
            <w:r w:rsidRPr="00AE7E97">
              <w:rPr>
                <w:rFonts w:ascii="Times New Roman" w:eastAsia="Times New Roman" w:hAnsi="Times New Roman" w:cs="Times New Roman"/>
                <w:color w:val="000000"/>
              </w:rPr>
              <w:t>-3.</w:t>
            </w:r>
            <w:r w:rsidR="009F3551">
              <w:rPr>
                <w:rFonts w:ascii="Times New Roman" w:eastAsia="Times New Roman" w:hAnsi="Times New Roman" w:cs="Times New Roman"/>
                <w:color w:val="000000"/>
              </w:rPr>
              <w:t>27</w:t>
            </w:r>
            <w:r w:rsidRPr="00AE7E97">
              <w:rPr>
                <w:rFonts w:ascii="Times New Roman" w:eastAsia="Times New Roman" w:hAnsi="Times New Roman" w:cs="Times New Roman"/>
                <w:color w:val="000000"/>
              </w:rPr>
              <w:t>); 0</w:t>
            </w:r>
          </w:p>
        </w:tc>
      </w:tr>
      <w:tr w:rsidR="00AE7E97" w:rsidRPr="00AE7E97" w14:paraId="1EC8FDFD" w14:textId="77777777" w:rsidTr="00D41042">
        <w:trPr>
          <w:trHeight w:val="602"/>
        </w:trPr>
        <w:tc>
          <w:tcPr>
            <w:tcW w:w="3054" w:type="dxa"/>
            <w:vAlign w:val="center"/>
          </w:tcPr>
          <w:p w14:paraId="530A4AD4"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Perceived Social Standing</w:t>
            </w:r>
          </w:p>
        </w:tc>
        <w:tc>
          <w:tcPr>
            <w:tcW w:w="4910" w:type="dxa"/>
            <w:vAlign w:val="bottom"/>
          </w:tcPr>
          <w:p w14:paraId="4CE5966F" w14:textId="4C073933"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0.84 (0.8</w:t>
            </w:r>
            <w:r w:rsidR="009F3551">
              <w:rPr>
                <w:rFonts w:ascii="Times New Roman" w:eastAsia="Times New Roman" w:hAnsi="Times New Roman" w:cs="Times New Roman"/>
                <w:color w:val="000000"/>
              </w:rPr>
              <w:t>1</w:t>
            </w:r>
            <w:r w:rsidRPr="00AE7E97">
              <w:rPr>
                <w:rFonts w:ascii="Times New Roman" w:eastAsia="Times New Roman" w:hAnsi="Times New Roman" w:cs="Times New Roman"/>
                <w:color w:val="000000"/>
              </w:rPr>
              <w:t>-0.8</w:t>
            </w:r>
            <w:r w:rsidR="009F3551">
              <w:rPr>
                <w:rFonts w:ascii="Times New Roman" w:eastAsia="Times New Roman" w:hAnsi="Times New Roman" w:cs="Times New Roman"/>
                <w:color w:val="000000"/>
              </w:rPr>
              <w:t>7</w:t>
            </w:r>
            <w:r w:rsidRPr="00AE7E97">
              <w:rPr>
                <w:rFonts w:ascii="Times New Roman" w:eastAsia="Times New Roman" w:hAnsi="Times New Roman" w:cs="Times New Roman"/>
                <w:color w:val="000000"/>
              </w:rPr>
              <w:t>); 0</w:t>
            </w:r>
          </w:p>
        </w:tc>
      </w:tr>
      <w:tr w:rsidR="00AE7E97" w:rsidRPr="00AE7E97" w14:paraId="445CE8C3" w14:textId="77777777" w:rsidTr="00D41042">
        <w:trPr>
          <w:trHeight w:val="602"/>
        </w:trPr>
        <w:tc>
          <w:tcPr>
            <w:tcW w:w="3054" w:type="dxa"/>
            <w:vAlign w:val="center"/>
          </w:tcPr>
          <w:p w14:paraId="1FC48856"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Age</w:t>
            </w:r>
          </w:p>
        </w:tc>
        <w:tc>
          <w:tcPr>
            <w:tcW w:w="4910" w:type="dxa"/>
            <w:vAlign w:val="bottom"/>
          </w:tcPr>
          <w:p w14:paraId="51AF1246" w14:textId="08917F61"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1.06 (</w:t>
            </w:r>
            <w:r w:rsidR="009F3551">
              <w:rPr>
                <w:rFonts w:ascii="Times New Roman" w:eastAsia="Times New Roman" w:hAnsi="Times New Roman" w:cs="Times New Roman"/>
                <w:color w:val="000000"/>
              </w:rPr>
              <w:t>0.99</w:t>
            </w:r>
            <w:r w:rsidRPr="00AE7E97">
              <w:rPr>
                <w:rFonts w:ascii="Times New Roman" w:eastAsia="Times New Roman" w:hAnsi="Times New Roman" w:cs="Times New Roman"/>
                <w:color w:val="000000"/>
              </w:rPr>
              <w:t>-1.1</w:t>
            </w:r>
            <w:r w:rsidR="009F3551">
              <w:rPr>
                <w:rFonts w:ascii="Times New Roman" w:eastAsia="Times New Roman" w:hAnsi="Times New Roman" w:cs="Times New Roman"/>
                <w:color w:val="000000"/>
              </w:rPr>
              <w:t>3</w:t>
            </w:r>
            <w:r w:rsidRPr="00AE7E97">
              <w:rPr>
                <w:rFonts w:ascii="Times New Roman" w:eastAsia="Times New Roman" w:hAnsi="Times New Roman" w:cs="Times New Roman"/>
                <w:color w:val="000000"/>
              </w:rPr>
              <w:t>); 0.027</w:t>
            </w:r>
          </w:p>
        </w:tc>
      </w:tr>
      <w:tr w:rsidR="00AE7E97" w:rsidRPr="00AE7E97" w14:paraId="6DA9DE39" w14:textId="77777777" w:rsidTr="00D41042">
        <w:trPr>
          <w:trHeight w:val="602"/>
        </w:trPr>
        <w:tc>
          <w:tcPr>
            <w:tcW w:w="3054" w:type="dxa"/>
            <w:vAlign w:val="center"/>
          </w:tcPr>
          <w:p w14:paraId="3B5A58CE"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Immigrant Status</w:t>
            </w:r>
          </w:p>
        </w:tc>
        <w:tc>
          <w:tcPr>
            <w:tcW w:w="4910" w:type="dxa"/>
            <w:vAlign w:val="bottom"/>
          </w:tcPr>
          <w:p w14:paraId="140DBA1E" w14:textId="50D055AC"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1.06 (0.9</w:t>
            </w:r>
            <w:r w:rsidR="009F3551">
              <w:rPr>
                <w:rFonts w:ascii="Times New Roman" w:eastAsia="Times New Roman" w:hAnsi="Times New Roman" w:cs="Times New Roman"/>
                <w:color w:val="000000"/>
              </w:rPr>
              <w:t>0</w:t>
            </w:r>
            <w:r w:rsidRPr="00AE7E97">
              <w:rPr>
                <w:rFonts w:ascii="Times New Roman" w:eastAsia="Times New Roman" w:hAnsi="Times New Roman" w:cs="Times New Roman"/>
                <w:color w:val="000000"/>
              </w:rPr>
              <w:t>-1.2</w:t>
            </w:r>
            <w:r w:rsidR="009F3551">
              <w:rPr>
                <w:rFonts w:ascii="Times New Roman" w:eastAsia="Times New Roman" w:hAnsi="Times New Roman" w:cs="Times New Roman"/>
                <w:color w:val="000000"/>
              </w:rPr>
              <w:t>5</w:t>
            </w:r>
            <w:r w:rsidRPr="00AE7E97">
              <w:rPr>
                <w:rFonts w:ascii="Times New Roman" w:eastAsia="Times New Roman" w:hAnsi="Times New Roman" w:cs="Times New Roman"/>
                <w:color w:val="000000"/>
              </w:rPr>
              <w:t>); 0.348</w:t>
            </w:r>
          </w:p>
        </w:tc>
      </w:tr>
      <w:tr w:rsidR="00AE7E97" w:rsidRPr="00AE7E97" w14:paraId="68E4074C" w14:textId="77777777" w:rsidTr="00D41042">
        <w:trPr>
          <w:trHeight w:val="602"/>
        </w:trPr>
        <w:tc>
          <w:tcPr>
            <w:tcW w:w="3054" w:type="dxa"/>
            <w:vAlign w:val="center"/>
          </w:tcPr>
          <w:p w14:paraId="28BF1BEE"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Equity deserving racial groups</w:t>
            </w:r>
          </w:p>
        </w:tc>
        <w:tc>
          <w:tcPr>
            <w:tcW w:w="4910" w:type="dxa"/>
            <w:vAlign w:val="bottom"/>
          </w:tcPr>
          <w:p w14:paraId="469F509A" w14:textId="63C76135"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1.04 (0.8</w:t>
            </w:r>
            <w:r w:rsidR="009F3551">
              <w:rPr>
                <w:rFonts w:ascii="Times New Roman" w:eastAsia="Times New Roman" w:hAnsi="Times New Roman" w:cs="Times New Roman"/>
                <w:color w:val="000000"/>
              </w:rPr>
              <w:t>4</w:t>
            </w:r>
            <w:r w:rsidRPr="00AE7E97">
              <w:rPr>
                <w:rFonts w:ascii="Times New Roman" w:eastAsia="Times New Roman" w:hAnsi="Times New Roman" w:cs="Times New Roman"/>
                <w:color w:val="000000"/>
              </w:rPr>
              <w:t>-1.2</w:t>
            </w:r>
            <w:r w:rsidR="009F3551">
              <w:rPr>
                <w:rFonts w:ascii="Times New Roman" w:eastAsia="Times New Roman" w:hAnsi="Times New Roman" w:cs="Times New Roman"/>
                <w:color w:val="000000"/>
              </w:rPr>
              <w:t>7</w:t>
            </w:r>
            <w:r w:rsidRPr="00AE7E97">
              <w:rPr>
                <w:rFonts w:ascii="Times New Roman" w:eastAsia="Times New Roman" w:hAnsi="Times New Roman" w:cs="Times New Roman"/>
                <w:color w:val="000000"/>
              </w:rPr>
              <w:t>); 0.661</w:t>
            </w:r>
          </w:p>
        </w:tc>
      </w:tr>
      <w:tr w:rsidR="00AE7E97" w:rsidRPr="00AE7E97" w14:paraId="3C6D0247" w14:textId="77777777" w:rsidTr="00D41042">
        <w:trPr>
          <w:trHeight w:val="602"/>
        </w:trPr>
        <w:tc>
          <w:tcPr>
            <w:tcW w:w="3054" w:type="dxa"/>
            <w:vAlign w:val="center"/>
          </w:tcPr>
          <w:p w14:paraId="0EF8E945"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Multiracial</w:t>
            </w:r>
          </w:p>
        </w:tc>
        <w:tc>
          <w:tcPr>
            <w:tcW w:w="4910" w:type="dxa"/>
            <w:vAlign w:val="bottom"/>
          </w:tcPr>
          <w:p w14:paraId="7E19BCCD" w14:textId="732458A7"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1.17 (</w:t>
            </w:r>
            <w:r w:rsidR="009F3551">
              <w:rPr>
                <w:rFonts w:ascii="Times New Roman" w:eastAsia="Times New Roman" w:hAnsi="Times New Roman" w:cs="Times New Roman"/>
                <w:color w:val="000000"/>
              </w:rPr>
              <w:t>0.98</w:t>
            </w:r>
            <w:r w:rsidRPr="00AE7E97">
              <w:rPr>
                <w:rFonts w:ascii="Times New Roman" w:eastAsia="Times New Roman" w:hAnsi="Times New Roman" w:cs="Times New Roman"/>
                <w:color w:val="000000"/>
              </w:rPr>
              <w:t>-1.</w:t>
            </w:r>
            <w:r w:rsidR="009F3551">
              <w:rPr>
                <w:rFonts w:ascii="Times New Roman" w:eastAsia="Times New Roman" w:hAnsi="Times New Roman" w:cs="Times New Roman"/>
                <w:color w:val="000000"/>
              </w:rPr>
              <w:t>41</w:t>
            </w:r>
            <w:r w:rsidRPr="00AE7E97">
              <w:rPr>
                <w:rFonts w:ascii="Times New Roman" w:eastAsia="Times New Roman" w:hAnsi="Times New Roman" w:cs="Times New Roman"/>
                <w:color w:val="000000"/>
              </w:rPr>
              <w:t>); 0.024</w:t>
            </w:r>
          </w:p>
        </w:tc>
      </w:tr>
      <w:tr w:rsidR="00AE7E97" w:rsidRPr="00AE7E97" w14:paraId="2B48DE62" w14:textId="77777777" w:rsidTr="00D41042">
        <w:trPr>
          <w:trHeight w:val="602"/>
        </w:trPr>
        <w:tc>
          <w:tcPr>
            <w:tcW w:w="3054" w:type="dxa"/>
            <w:vAlign w:val="center"/>
          </w:tcPr>
          <w:p w14:paraId="3CFD36BC" w14:textId="77777777" w:rsidR="00AE7E97" w:rsidRPr="00AE7E97" w:rsidRDefault="00AE7E97" w:rsidP="00AE7E97">
            <w:pPr>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Family Structure</w:t>
            </w:r>
          </w:p>
        </w:tc>
        <w:tc>
          <w:tcPr>
            <w:tcW w:w="4910" w:type="dxa"/>
            <w:vAlign w:val="center"/>
          </w:tcPr>
          <w:p w14:paraId="59299513" w14:textId="7F2A5C5D" w:rsidR="00AE7E97" w:rsidRPr="00AE7E97" w:rsidRDefault="00AE7E97" w:rsidP="00AE7E97">
            <w:pPr>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t>0.87 (0.7</w:t>
            </w:r>
            <w:r w:rsidR="009F3551">
              <w:rPr>
                <w:rFonts w:ascii="Times New Roman" w:eastAsia="Times New Roman" w:hAnsi="Times New Roman" w:cs="Times New Roman"/>
                <w:color w:val="000000" w:themeColor="text1"/>
              </w:rPr>
              <w:t>6</w:t>
            </w:r>
            <w:r w:rsidRPr="00AE7E97">
              <w:rPr>
                <w:rFonts w:ascii="Times New Roman" w:eastAsia="Times New Roman" w:hAnsi="Times New Roman" w:cs="Times New Roman"/>
                <w:color w:val="000000" w:themeColor="text1"/>
              </w:rPr>
              <w:t>-</w:t>
            </w:r>
            <w:r w:rsidR="009F3551">
              <w:rPr>
                <w:rFonts w:ascii="Times New Roman" w:eastAsia="Times New Roman" w:hAnsi="Times New Roman" w:cs="Times New Roman"/>
                <w:color w:val="000000" w:themeColor="text1"/>
              </w:rPr>
              <w:t>1.01</w:t>
            </w:r>
            <w:r w:rsidRPr="00AE7E97">
              <w:rPr>
                <w:rFonts w:ascii="Times New Roman" w:eastAsia="Times New Roman" w:hAnsi="Times New Roman" w:cs="Times New Roman"/>
                <w:color w:val="000000" w:themeColor="text1"/>
              </w:rPr>
              <w:t>); 0.01</w:t>
            </w:r>
          </w:p>
        </w:tc>
      </w:tr>
      <w:tr w:rsidR="00AE7E97" w:rsidRPr="00AE7E97" w14:paraId="55F44B1A" w14:textId="77777777" w:rsidTr="00D41042">
        <w:trPr>
          <w:trHeight w:val="602"/>
        </w:trPr>
        <w:tc>
          <w:tcPr>
            <w:tcW w:w="3054" w:type="dxa"/>
            <w:vAlign w:val="center"/>
          </w:tcPr>
          <w:p w14:paraId="25881F55"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Antisocial Behaviours</w:t>
            </w:r>
          </w:p>
        </w:tc>
        <w:tc>
          <w:tcPr>
            <w:tcW w:w="4910" w:type="dxa"/>
            <w:vAlign w:val="center"/>
          </w:tcPr>
          <w:p w14:paraId="7226CF86" w14:textId="326ACFB3"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1.48 (1.</w:t>
            </w:r>
            <w:r w:rsidR="009F3551">
              <w:rPr>
                <w:rFonts w:ascii="Times New Roman" w:eastAsia="Times New Roman" w:hAnsi="Times New Roman" w:cs="Times New Roman"/>
                <w:color w:val="000000"/>
              </w:rPr>
              <w:t>28</w:t>
            </w:r>
            <w:r w:rsidRPr="00AE7E97">
              <w:rPr>
                <w:rFonts w:ascii="Times New Roman" w:eastAsia="Times New Roman" w:hAnsi="Times New Roman" w:cs="Times New Roman"/>
                <w:color w:val="000000"/>
              </w:rPr>
              <w:t>-1.</w:t>
            </w:r>
            <w:r w:rsidR="009F3551">
              <w:rPr>
                <w:rFonts w:ascii="Times New Roman" w:eastAsia="Times New Roman" w:hAnsi="Times New Roman" w:cs="Times New Roman"/>
                <w:color w:val="000000"/>
              </w:rPr>
              <w:t>72</w:t>
            </w:r>
            <w:r w:rsidRPr="00AE7E97">
              <w:rPr>
                <w:rFonts w:ascii="Times New Roman" w:eastAsia="Times New Roman" w:hAnsi="Times New Roman" w:cs="Times New Roman"/>
                <w:color w:val="000000"/>
              </w:rPr>
              <w:t>); 0</w:t>
            </w:r>
          </w:p>
        </w:tc>
      </w:tr>
    </w:tbl>
    <w:p w14:paraId="17F2155D" w14:textId="77777777" w:rsidR="00AE7E97" w:rsidRPr="00AE7E97" w:rsidRDefault="00AE7E97" w:rsidP="00AE7E97">
      <w:pPr>
        <w:spacing w:line="480" w:lineRule="auto"/>
        <w:rPr>
          <w:rFonts w:ascii="Times New Roman" w:eastAsia="Times New Roman" w:hAnsi="Times New Roman" w:cs="Times New Roman"/>
        </w:rPr>
      </w:pPr>
    </w:p>
    <w:p w14:paraId="3D2A605C" w14:textId="77777777" w:rsidR="00AE7E97" w:rsidRPr="00AE7E97" w:rsidRDefault="00AE7E97" w:rsidP="00AE7E97">
      <w:pPr>
        <w:spacing w:line="480" w:lineRule="auto"/>
        <w:rPr>
          <w:rFonts w:ascii="Times New Roman" w:eastAsia="Times New Roman" w:hAnsi="Times New Roman" w:cs="Times New Roman"/>
        </w:rPr>
      </w:pPr>
    </w:p>
    <w:p w14:paraId="1DBF7F84" w14:textId="77777777" w:rsidR="00AE7E97" w:rsidRPr="00AE7E97" w:rsidRDefault="00AE7E97" w:rsidP="00AE7E97">
      <w:pPr>
        <w:spacing w:line="480" w:lineRule="auto"/>
        <w:rPr>
          <w:rFonts w:ascii="Times New Roman" w:eastAsia="Times New Roman" w:hAnsi="Times New Roman" w:cs="Times New Roman"/>
        </w:rPr>
      </w:pPr>
    </w:p>
    <w:p w14:paraId="568BB97A" w14:textId="77777777" w:rsidR="00AE7E97" w:rsidRPr="00AE7E97" w:rsidRDefault="00AE7E97" w:rsidP="00AE7E97">
      <w:pPr>
        <w:spacing w:line="480" w:lineRule="auto"/>
        <w:rPr>
          <w:rFonts w:ascii="Times New Roman" w:eastAsia="Times New Roman" w:hAnsi="Times New Roman" w:cs="Times New Roman"/>
        </w:rPr>
      </w:pPr>
    </w:p>
    <w:p w14:paraId="495764F2" w14:textId="77777777" w:rsidR="00AE7E97" w:rsidRPr="00AE7E97" w:rsidRDefault="00AE7E97" w:rsidP="00AE7E97">
      <w:pPr>
        <w:spacing w:line="480" w:lineRule="auto"/>
        <w:rPr>
          <w:rFonts w:ascii="Times New Roman" w:eastAsia="Times New Roman" w:hAnsi="Times New Roman" w:cs="Times New Roman"/>
        </w:rPr>
      </w:pPr>
    </w:p>
    <w:p w14:paraId="38C879C5" w14:textId="77777777" w:rsidR="00AE7E97" w:rsidRPr="00AE7E97" w:rsidRDefault="00AE7E97" w:rsidP="00AE7E97">
      <w:pPr>
        <w:spacing w:line="480" w:lineRule="auto"/>
        <w:rPr>
          <w:rFonts w:ascii="Times New Roman" w:eastAsia="Times New Roman" w:hAnsi="Times New Roman" w:cs="Times New Roman"/>
        </w:rPr>
      </w:pPr>
    </w:p>
    <w:p w14:paraId="7DF45CF2" w14:textId="77777777" w:rsidR="00AE7E97" w:rsidRPr="00AE7E97" w:rsidRDefault="00AE7E97" w:rsidP="00AE7E97">
      <w:pPr>
        <w:spacing w:line="480" w:lineRule="auto"/>
        <w:rPr>
          <w:rFonts w:ascii="Times New Roman" w:eastAsia="Times New Roman" w:hAnsi="Times New Roman" w:cs="Times New Roman"/>
        </w:rPr>
      </w:pPr>
    </w:p>
    <w:p w14:paraId="229E9CB6" w14:textId="77777777" w:rsidR="00AE7E97" w:rsidRPr="00AE7E97" w:rsidRDefault="00AE7E97" w:rsidP="00AE7E97">
      <w:pPr>
        <w:spacing w:line="480" w:lineRule="auto"/>
        <w:rPr>
          <w:rFonts w:ascii="Times New Roman" w:eastAsia="Times New Roman" w:hAnsi="Times New Roman" w:cs="Times New Roman"/>
        </w:rPr>
      </w:pPr>
    </w:p>
    <w:p w14:paraId="39EEC211" w14:textId="77777777" w:rsidR="00AE7E97" w:rsidRPr="00AE7E97" w:rsidRDefault="00AE7E97" w:rsidP="00AE7E97">
      <w:pPr>
        <w:spacing w:line="480" w:lineRule="auto"/>
        <w:rPr>
          <w:rFonts w:ascii="Times New Roman" w:eastAsia="Times New Roman" w:hAnsi="Times New Roman" w:cs="Times New Roman"/>
        </w:rPr>
      </w:pPr>
    </w:p>
    <w:p w14:paraId="1797D8C0" w14:textId="77777777" w:rsidR="00AE7E97" w:rsidRPr="00AE7E97" w:rsidRDefault="00AE7E97" w:rsidP="00AE7E97">
      <w:pPr>
        <w:spacing w:line="480" w:lineRule="auto"/>
        <w:rPr>
          <w:rFonts w:ascii="Times New Roman" w:eastAsia="Times New Roman" w:hAnsi="Times New Roman" w:cs="Times New Roman"/>
        </w:rPr>
      </w:pPr>
    </w:p>
    <w:p w14:paraId="3762F7AC" w14:textId="77777777" w:rsidR="00AE7E97" w:rsidRPr="00AE7E97" w:rsidRDefault="00AE7E97" w:rsidP="00AE7E97">
      <w:pPr>
        <w:spacing w:line="480" w:lineRule="auto"/>
        <w:rPr>
          <w:rFonts w:ascii="Times New Roman" w:eastAsia="Times New Roman" w:hAnsi="Times New Roman" w:cs="Times New Roman"/>
        </w:rPr>
      </w:pPr>
    </w:p>
    <w:p w14:paraId="6AC4449E" w14:textId="77777777" w:rsidR="00AE7E97" w:rsidRPr="00AE7E97" w:rsidRDefault="00AE7E97" w:rsidP="00AE7E97">
      <w:pPr>
        <w:spacing w:line="480" w:lineRule="auto"/>
        <w:rPr>
          <w:rFonts w:ascii="Times New Roman" w:eastAsia="Times New Roman" w:hAnsi="Times New Roman" w:cs="Times New Roman"/>
        </w:rPr>
      </w:pPr>
    </w:p>
    <w:p w14:paraId="06895804" w14:textId="77777777" w:rsidR="00AE7E97" w:rsidRPr="00AE7E97" w:rsidRDefault="00AE7E97" w:rsidP="00AE7E97">
      <w:pPr>
        <w:spacing w:line="480" w:lineRule="auto"/>
        <w:rPr>
          <w:rFonts w:ascii="Times New Roman" w:eastAsia="Times New Roman" w:hAnsi="Times New Roman" w:cs="Times New Roman"/>
        </w:rPr>
      </w:pPr>
    </w:p>
    <w:p w14:paraId="5E02333F" w14:textId="77777777" w:rsidR="00AE7E97" w:rsidRPr="00AE7E97" w:rsidRDefault="00AE7E97" w:rsidP="00AE7E97">
      <w:pPr>
        <w:spacing w:line="480" w:lineRule="auto"/>
        <w:rPr>
          <w:rFonts w:ascii="Times New Roman" w:eastAsia="Times New Roman" w:hAnsi="Times New Roman" w:cs="Times New Roman"/>
        </w:rPr>
      </w:pPr>
    </w:p>
    <w:p w14:paraId="1574CEA8" w14:textId="77777777" w:rsidR="00AE7E97" w:rsidRPr="00AE7E97" w:rsidRDefault="00AE7E97" w:rsidP="00AE7E97">
      <w:pPr>
        <w:spacing w:line="480" w:lineRule="auto"/>
        <w:rPr>
          <w:rFonts w:ascii="Times New Roman" w:eastAsia="Times New Roman" w:hAnsi="Times New Roman" w:cs="Times New Roman"/>
        </w:rPr>
      </w:pPr>
    </w:p>
    <w:p w14:paraId="3D28C38C" w14:textId="77777777" w:rsidR="00AE7E97" w:rsidRPr="00AE7E97" w:rsidRDefault="00AE7E97" w:rsidP="00AE7E97">
      <w:pPr>
        <w:spacing w:line="480" w:lineRule="auto"/>
        <w:rPr>
          <w:rFonts w:ascii="Times New Roman" w:eastAsia="Times New Roman" w:hAnsi="Times New Roman" w:cs="Times New Roman"/>
        </w:rPr>
      </w:pPr>
    </w:p>
    <w:p w14:paraId="5FE29465" w14:textId="77777777" w:rsidR="00AE7E97" w:rsidRPr="00AE7E97" w:rsidRDefault="00AE7E97" w:rsidP="00AE7E97">
      <w:pPr>
        <w:spacing w:line="480" w:lineRule="auto"/>
        <w:rPr>
          <w:rFonts w:ascii="Times New Roman" w:eastAsia="Times New Roman" w:hAnsi="Times New Roman" w:cs="Times New Roman"/>
        </w:rPr>
      </w:pPr>
    </w:p>
    <w:p w14:paraId="1263CBEC" w14:textId="77777777" w:rsidR="00AE7E97" w:rsidRPr="00AE7E97" w:rsidRDefault="00AE7E97" w:rsidP="00AE7E97">
      <w:pPr>
        <w:spacing w:line="480" w:lineRule="auto"/>
        <w:rPr>
          <w:rFonts w:ascii="Times New Roman" w:eastAsia="Times New Roman" w:hAnsi="Times New Roman" w:cs="Times New Roman"/>
        </w:rPr>
      </w:pPr>
    </w:p>
    <w:p w14:paraId="1992DF6C" w14:textId="77777777" w:rsidR="00AE7E97" w:rsidRPr="00AE7E97" w:rsidRDefault="00AE7E97" w:rsidP="00AE7E97">
      <w:pPr>
        <w:spacing w:line="480" w:lineRule="auto"/>
        <w:rPr>
          <w:rFonts w:ascii="Times New Roman" w:eastAsia="Times New Roman" w:hAnsi="Times New Roman" w:cs="Times New Roman"/>
        </w:rPr>
      </w:pPr>
    </w:p>
    <w:p w14:paraId="3A94B252" w14:textId="77777777" w:rsidR="00AE7E97" w:rsidRDefault="00AE7E97" w:rsidP="00AE7E97">
      <w:pPr>
        <w:spacing w:line="480" w:lineRule="auto"/>
        <w:rPr>
          <w:rFonts w:ascii="Times New Roman" w:eastAsia="Times New Roman" w:hAnsi="Times New Roman" w:cs="Times New Roman"/>
        </w:rPr>
        <w:sectPr w:rsidR="00AE7E97" w:rsidSect="00F83D77">
          <w:pgSz w:w="12240" w:h="15840"/>
          <w:pgMar w:top="1440" w:right="1440" w:bottom="1440" w:left="1440" w:header="709" w:footer="709" w:gutter="0"/>
          <w:cols w:space="708"/>
          <w:docGrid w:linePitch="360"/>
        </w:sectPr>
      </w:pPr>
    </w:p>
    <w:p w14:paraId="3291FF09" w14:textId="77777777" w:rsidR="00AE7E97" w:rsidRPr="00AE7E97" w:rsidRDefault="00AE7E97" w:rsidP="00AE7E97">
      <w:pPr>
        <w:spacing w:line="480" w:lineRule="auto"/>
        <w:rPr>
          <w:rFonts w:ascii="Times New Roman" w:eastAsia="Times New Roman" w:hAnsi="Times New Roman" w:cs="Times New Roman"/>
        </w:rPr>
        <w:sectPr w:rsidR="00AE7E97" w:rsidRPr="00AE7E97" w:rsidSect="00F83D77">
          <w:type w:val="continuous"/>
          <w:pgSz w:w="12240" w:h="15840"/>
          <w:pgMar w:top="1440" w:right="1440" w:bottom="1440" w:left="1440" w:header="709" w:footer="709" w:gutter="0"/>
          <w:cols w:space="708"/>
          <w:docGrid w:linePitch="360"/>
        </w:sectPr>
      </w:pPr>
    </w:p>
    <w:p w14:paraId="25F1DD14" w14:textId="3CC3C559"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lastRenderedPageBreak/>
        <w:t>Table 5.</w:t>
      </w:r>
      <w:r w:rsidR="008323DA">
        <w:rPr>
          <w:rFonts w:ascii="Times New Roman" w:eastAsia="Times New Roman" w:hAnsi="Times New Roman" w:cs="Times New Roman"/>
        </w:rPr>
        <w:t>3</w:t>
      </w:r>
      <w:r w:rsidRPr="00AE7E97">
        <w:rPr>
          <w:rFonts w:ascii="Times New Roman" w:eastAsia="Times New Roman" w:hAnsi="Times New Roman" w:cs="Times New Roman"/>
        </w:rPr>
        <w:t xml:space="preserve"> Sensitivity Analysis Model 2 for Very High Psychological Distress, presented as Prevalence Ratio (9</w:t>
      </w:r>
      <w:r w:rsidR="00BF7070">
        <w:rPr>
          <w:rFonts w:ascii="Times New Roman" w:eastAsia="Times New Roman" w:hAnsi="Times New Roman" w:cs="Times New Roman"/>
        </w:rPr>
        <w:t>9</w:t>
      </w:r>
      <w:r w:rsidRPr="00AE7E97">
        <w:rPr>
          <w:rFonts w:ascii="Times New Roman" w:eastAsia="Times New Roman" w:hAnsi="Times New Roman" w:cs="Times New Roman"/>
        </w:rPr>
        <w:t>% Confidence Interval); p-value</w:t>
      </w:r>
    </w:p>
    <w:tbl>
      <w:tblPr>
        <w:tblStyle w:val="TableGrid"/>
        <w:tblpPr w:leftFromText="180" w:rightFromText="180" w:vertAnchor="text" w:horzAnchor="margin" w:tblpY="45"/>
        <w:tblW w:w="13115" w:type="dxa"/>
        <w:tblLook w:val="04A0" w:firstRow="1" w:lastRow="0" w:firstColumn="1" w:lastColumn="0" w:noHBand="0" w:noVBand="1"/>
      </w:tblPr>
      <w:tblGrid>
        <w:gridCol w:w="2263"/>
        <w:gridCol w:w="2585"/>
        <w:gridCol w:w="2793"/>
        <w:gridCol w:w="2815"/>
        <w:gridCol w:w="2659"/>
      </w:tblGrid>
      <w:tr w:rsidR="00AE7E97" w:rsidRPr="00AE7E97" w14:paraId="217D7F59" w14:textId="77777777" w:rsidTr="00D41042">
        <w:trPr>
          <w:trHeight w:val="160"/>
        </w:trPr>
        <w:tc>
          <w:tcPr>
            <w:tcW w:w="2263" w:type="dxa"/>
            <w:vAlign w:val="center"/>
          </w:tcPr>
          <w:p w14:paraId="4ABB15D1"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K6&gt;=19</w:t>
            </w:r>
          </w:p>
        </w:tc>
        <w:tc>
          <w:tcPr>
            <w:tcW w:w="2585" w:type="dxa"/>
            <w:vAlign w:val="center"/>
          </w:tcPr>
          <w:p w14:paraId="0640CCB2" w14:textId="77777777" w:rsidR="00AE7E97" w:rsidRPr="00AE7E97" w:rsidRDefault="00AE7E97" w:rsidP="00AE7E97">
            <w:pPr>
              <w:rPr>
                <w:rFonts w:ascii="Times New Roman" w:eastAsia="Times New Roman" w:hAnsi="Times New Roman" w:cs="Times New Roman"/>
                <w:b/>
                <w:bCs/>
              </w:rPr>
            </w:pPr>
            <w:r w:rsidRPr="00AE7E97">
              <w:rPr>
                <w:rFonts w:ascii="Times New Roman" w:eastAsia="Times New Roman" w:hAnsi="Times New Roman" w:cs="Times New Roman"/>
                <w:b/>
                <w:bCs/>
              </w:rPr>
              <w:t>Alcohol Model 2</w:t>
            </w:r>
          </w:p>
        </w:tc>
        <w:tc>
          <w:tcPr>
            <w:tcW w:w="2793" w:type="dxa"/>
            <w:vAlign w:val="center"/>
          </w:tcPr>
          <w:p w14:paraId="7EF96D00" w14:textId="77777777" w:rsidR="00AE7E97" w:rsidRPr="00AE7E97" w:rsidRDefault="00AE7E97" w:rsidP="00AE7E97">
            <w:pPr>
              <w:rPr>
                <w:rFonts w:ascii="Times New Roman" w:eastAsia="Times New Roman" w:hAnsi="Times New Roman" w:cs="Times New Roman"/>
                <w:b/>
                <w:bCs/>
              </w:rPr>
            </w:pPr>
            <w:r w:rsidRPr="00AE7E97">
              <w:rPr>
                <w:rFonts w:ascii="Times New Roman" w:eastAsia="Times New Roman" w:hAnsi="Times New Roman" w:cs="Times New Roman"/>
                <w:b/>
                <w:bCs/>
              </w:rPr>
              <w:t>HED Model 2</w:t>
            </w:r>
          </w:p>
        </w:tc>
        <w:tc>
          <w:tcPr>
            <w:tcW w:w="2815" w:type="dxa"/>
            <w:vAlign w:val="center"/>
          </w:tcPr>
          <w:p w14:paraId="41D79CE0" w14:textId="77777777" w:rsidR="00AE7E97" w:rsidRPr="00AE7E97" w:rsidRDefault="00AE7E97" w:rsidP="00AE7E97">
            <w:pPr>
              <w:rPr>
                <w:rFonts w:ascii="Times New Roman" w:eastAsia="Times New Roman" w:hAnsi="Times New Roman" w:cs="Times New Roman"/>
                <w:b/>
                <w:bCs/>
                <w:i/>
                <w:iCs/>
              </w:rPr>
            </w:pPr>
            <w:r w:rsidRPr="00AE7E97">
              <w:rPr>
                <w:rFonts w:ascii="Times New Roman" w:eastAsia="Times New Roman" w:hAnsi="Times New Roman" w:cs="Times New Roman"/>
                <w:b/>
                <w:bCs/>
              </w:rPr>
              <w:t>Cannabis Model 2</w:t>
            </w:r>
          </w:p>
        </w:tc>
        <w:tc>
          <w:tcPr>
            <w:tcW w:w="2659" w:type="dxa"/>
            <w:vAlign w:val="center"/>
          </w:tcPr>
          <w:p w14:paraId="07AA0B3B" w14:textId="77777777" w:rsidR="00AE7E97" w:rsidRPr="00AE7E97" w:rsidRDefault="00AE7E97" w:rsidP="00AE7E97">
            <w:pPr>
              <w:rPr>
                <w:rFonts w:ascii="Times New Roman" w:eastAsia="Times New Roman" w:hAnsi="Times New Roman" w:cs="Times New Roman"/>
                <w:b/>
                <w:bCs/>
              </w:rPr>
            </w:pPr>
            <w:r w:rsidRPr="00AE7E97">
              <w:rPr>
                <w:rFonts w:ascii="Times New Roman" w:eastAsia="Times New Roman" w:hAnsi="Times New Roman" w:cs="Times New Roman"/>
                <w:b/>
                <w:bCs/>
              </w:rPr>
              <w:t>Cigarettes Model 2</w:t>
            </w:r>
          </w:p>
        </w:tc>
      </w:tr>
      <w:tr w:rsidR="00AE7E97" w:rsidRPr="00AE7E97" w14:paraId="78C1FA38" w14:textId="77777777" w:rsidTr="00D41042">
        <w:trPr>
          <w:trHeight w:val="482"/>
        </w:trPr>
        <w:tc>
          <w:tcPr>
            <w:tcW w:w="2263" w:type="dxa"/>
            <w:vAlign w:val="center"/>
          </w:tcPr>
          <w:p w14:paraId="668B338D" w14:textId="77777777" w:rsidR="00AE7E97" w:rsidRPr="00AE7E97" w:rsidRDefault="00AE7E97" w:rsidP="00AE7E97">
            <w:pPr>
              <w:rPr>
                <w:rFonts w:ascii="Times New Roman" w:eastAsia="Times New Roman" w:hAnsi="Times New Roman" w:cs="Times New Roman"/>
                <w:b/>
                <w:bCs/>
              </w:rPr>
            </w:pPr>
            <w:r w:rsidRPr="00AE7E97">
              <w:rPr>
                <w:rFonts w:ascii="Times New Roman" w:eastAsia="Times New Roman" w:hAnsi="Times New Roman" w:cs="Times New Roman"/>
                <w:b/>
                <w:bCs/>
              </w:rPr>
              <w:t>Year</w:t>
            </w:r>
          </w:p>
        </w:tc>
        <w:tc>
          <w:tcPr>
            <w:tcW w:w="2585" w:type="dxa"/>
            <w:vAlign w:val="bottom"/>
          </w:tcPr>
          <w:p w14:paraId="0545873C" w14:textId="0FBDE815"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1.23 (1.0</w:t>
            </w:r>
            <w:r w:rsidR="00D657C4">
              <w:rPr>
                <w:rFonts w:ascii="Times New Roman" w:eastAsia="Times New Roman" w:hAnsi="Times New Roman" w:cs="Times New Roman"/>
                <w:color w:val="000000"/>
              </w:rPr>
              <w:t>5</w:t>
            </w:r>
            <w:r w:rsidRPr="00AE7E97">
              <w:rPr>
                <w:rFonts w:ascii="Times New Roman" w:eastAsia="Times New Roman" w:hAnsi="Times New Roman" w:cs="Times New Roman"/>
                <w:color w:val="000000"/>
              </w:rPr>
              <w:t>-1</w:t>
            </w:r>
            <w:r w:rsidR="00D657C4">
              <w:rPr>
                <w:rFonts w:ascii="Times New Roman" w:eastAsia="Times New Roman" w:hAnsi="Times New Roman" w:cs="Times New Roman"/>
                <w:color w:val="000000"/>
              </w:rPr>
              <w:t>.43</w:t>
            </w:r>
            <w:r w:rsidRPr="00AE7E97">
              <w:rPr>
                <w:rFonts w:ascii="Times New Roman" w:eastAsia="Times New Roman" w:hAnsi="Times New Roman" w:cs="Times New Roman"/>
                <w:color w:val="000000"/>
              </w:rPr>
              <w:t>); 0.001</w:t>
            </w:r>
          </w:p>
        </w:tc>
        <w:tc>
          <w:tcPr>
            <w:tcW w:w="2793" w:type="dxa"/>
            <w:vAlign w:val="bottom"/>
          </w:tcPr>
          <w:p w14:paraId="5761C88F" w14:textId="7365EF3A"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1.21 (1.0</w:t>
            </w:r>
            <w:r w:rsidR="00D657C4">
              <w:rPr>
                <w:rFonts w:ascii="Times New Roman" w:eastAsia="Times New Roman" w:hAnsi="Times New Roman" w:cs="Times New Roman"/>
                <w:color w:val="000000"/>
              </w:rPr>
              <w:t>5</w:t>
            </w:r>
            <w:r w:rsidRPr="00AE7E97">
              <w:rPr>
                <w:rFonts w:ascii="Times New Roman" w:eastAsia="Times New Roman" w:hAnsi="Times New Roman" w:cs="Times New Roman"/>
                <w:color w:val="000000"/>
              </w:rPr>
              <w:t>-1.3</w:t>
            </w:r>
            <w:r w:rsidR="00D657C4">
              <w:rPr>
                <w:rFonts w:ascii="Times New Roman" w:eastAsia="Times New Roman" w:hAnsi="Times New Roman" w:cs="Times New Roman"/>
                <w:color w:val="000000"/>
              </w:rPr>
              <w:t>8</w:t>
            </w:r>
            <w:r w:rsidRPr="00AE7E97">
              <w:rPr>
                <w:rFonts w:ascii="Times New Roman" w:eastAsia="Times New Roman" w:hAnsi="Times New Roman" w:cs="Times New Roman"/>
                <w:color w:val="000000"/>
              </w:rPr>
              <w:t>); 0</w:t>
            </w:r>
          </w:p>
        </w:tc>
        <w:tc>
          <w:tcPr>
            <w:tcW w:w="2815" w:type="dxa"/>
            <w:vAlign w:val="bottom"/>
          </w:tcPr>
          <w:p w14:paraId="5D5805E4" w14:textId="55AC3AC4"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1.25 (1.</w:t>
            </w:r>
            <w:r w:rsidR="00D93FAD">
              <w:rPr>
                <w:rFonts w:ascii="Times New Roman" w:eastAsia="Times New Roman" w:hAnsi="Times New Roman" w:cs="Times New Roman"/>
                <w:color w:val="000000"/>
              </w:rPr>
              <w:t>09</w:t>
            </w:r>
            <w:r w:rsidRPr="00AE7E97">
              <w:rPr>
                <w:rFonts w:ascii="Times New Roman" w:eastAsia="Times New Roman" w:hAnsi="Times New Roman" w:cs="Times New Roman"/>
                <w:color w:val="000000"/>
              </w:rPr>
              <w:t>-1.</w:t>
            </w:r>
            <w:r w:rsidR="00D93FAD">
              <w:rPr>
                <w:rFonts w:ascii="Times New Roman" w:eastAsia="Times New Roman" w:hAnsi="Times New Roman" w:cs="Times New Roman"/>
                <w:color w:val="000000"/>
              </w:rPr>
              <w:t>44</w:t>
            </w:r>
            <w:r w:rsidRPr="00AE7E97">
              <w:rPr>
                <w:rFonts w:ascii="Times New Roman" w:eastAsia="Times New Roman" w:hAnsi="Times New Roman" w:cs="Times New Roman"/>
                <w:color w:val="000000"/>
              </w:rPr>
              <w:t>); 0</w:t>
            </w:r>
          </w:p>
        </w:tc>
        <w:tc>
          <w:tcPr>
            <w:tcW w:w="2659" w:type="dxa"/>
            <w:vAlign w:val="bottom"/>
          </w:tcPr>
          <w:p w14:paraId="14E6E3E8" w14:textId="729E2BDC"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1.29 (1.1</w:t>
            </w:r>
            <w:r w:rsidR="00F17BDB">
              <w:rPr>
                <w:rFonts w:ascii="Times New Roman" w:eastAsia="Times New Roman" w:hAnsi="Times New Roman" w:cs="Times New Roman"/>
                <w:color w:val="000000"/>
              </w:rPr>
              <w:t>3</w:t>
            </w:r>
            <w:r w:rsidRPr="00AE7E97">
              <w:rPr>
                <w:rFonts w:ascii="Times New Roman" w:eastAsia="Times New Roman" w:hAnsi="Times New Roman" w:cs="Times New Roman"/>
                <w:color w:val="000000"/>
              </w:rPr>
              <w:t>-1.4</w:t>
            </w:r>
            <w:r w:rsidR="00F17BDB">
              <w:rPr>
                <w:rFonts w:ascii="Times New Roman" w:eastAsia="Times New Roman" w:hAnsi="Times New Roman" w:cs="Times New Roman"/>
                <w:color w:val="000000"/>
              </w:rPr>
              <w:t>6</w:t>
            </w:r>
            <w:r w:rsidRPr="00AE7E97">
              <w:rPr>
                <w:rFonts w:ascii="Times New Roman" w:eastAsia="Times New Roman" w:hAnsi="Times New Roman" w:cs="Times New Roman"/>
                <w:color w:val="000000"/>
              </w:rPr>
              <w:t>); 0</w:t>
            </w:r>
          </w:p>
        </w:tc>
      </w:tr>
      <w:tr w:rsidR="00AE7E97" w:rsidRPr="00AE7E97" w14:paraId="4192A831" w14:textId="77777777" w:rsidTr="00D41042">
        <w:trPr>
          <w:trHeight w:val="655"/>
        </w:trPr>
        <w:tc>
          <w:tcPr>
            <w:tcW w:w="2263" w:type="dxa"/>
            <w:vAlign w:val="center"/>
          </w:tcPr>
          <w:p w14:paraId="44A9265D" w14:textId="77777777" w:rsidR="00AE7E97" w:rsidRPr="00AE7E97" w:rsidRDefault="00AE7E97" w:rsidP="00AE7E97">
            <w:pPr>
              <w:rPr>
                <w:rFonts w:ascii="Times New Roman" w:eastAsia="Times New Roman" w:hAnsi="Times New Roman" w:cs="Times New Roman"/>
                <w:b/>
                <w:bCs/>
              </w:rPr>
            </w:pPr>
            <w:r w:rsidRPr="00AE7E97">
              <w:rPr>
                <w:rFonts w:ascii="Times New Roman" w:eastAsia="Times New Roman" w:hAnsi="Times New Roman" w:cs="Times New Roman"/>
                <w:b/>
                <w:bCs/>
              </w:rPr>
              <w:t>Substance</w:t>
            </w:r>
          </w:p>
        </w:tc>
        <w:tc>
          <w:tcPr>
            <w:tcW w:w="2585" w:type="dxa"/>
            <w:vAlign w:val="bottom"/>
          </w:tcPr>
          <w:p w14:paraId="2831868B" w14:textId="233EFDEF"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themeColor="text1"/>
              </w:rPr>
              <w:t>1.17 (0.</w:t>
            </w:r>
            <w:r w:rsidR="00D657C4">
              <w:rPr>
                <w:rFonts w:ascii="Times New Roman" w:eastAsia="Times New Roman" w:hAnsi="Times New Roman" w:cs="Times New Roman"/>
                <w:color w:val="000000" w:themeColor="text1"/>
              </w:rPr>
              <w:t>68</w:t>
            </w:r>
            <w:r w:rsidRPr="00AE7E97">
              <w:rPr>
                <w:rFonts w:ascii="Times New Roman" w:eastAsia="Times New Roman" w:hAnsi="Times New Roman" w:cs="Times New Roman"/>
                <w:color w:val="000000" w:themeColor="text1"/>
              </w:rPr>
              <w:t>-</w:t>
            </w:r>
            <w:r w:rsidR="00D657C4">
              <w:rPr>
                <w:rFonts w:ascii="Times New Roman" w:eastAsia="Times New Roman" w:hAnsi="Times New Roman" w:cs="Times New Roman"/>
                <w:color w:val="000000" w:themeColor="text1"/>
              </w:rPr>
              <w:t>2.02</w:t>
            </w:r>
            <w:r w:rsidRPr="00AE7E97">
              <w:rPr>
                <w:rFonts w:ascii="Times New Roman" w:eastAsia="Times New Roman" w:hAnsi="Times New Roman" w:cs="Times New Roman"/>
                <w:color w:val="000000" w:themeColor="text1"/>
              </w:rPr>
              <w:t>); 0.453</w:t>
            </w:r>
          </w:p>
        </w:tc>
        <w:tc>
          <w:tcPr>
            <w:tcW w:w="2793" w:type="dxa"/>
            <w:vAlign w:val="bottom"/>
          </w:tcPr>
          <w:p w14:paraId="0F034449" w14:textId="20FB0439"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themeColor="text1"/>
              </w:rPr>
              <w:t>1.14 (0.</w:t>
            </w:r>
            <w:r w:rsidR="00D657C4">
              <w:rPr>
                <w:rFonts w:ascii="Times New Roman" w:eastAsia="Times New Roman" w:hAnsi="Times New Roman" w:cs="Times New Roman"/>
                <w:color w:val="000000" w:themeColor="text1"/>
              </w:rPr>
              <w:t>64</w:t>
            </w:r>
            <w:r w:rsidRPr="00AE7E97">
              <w:rPr>
                <w:rFonts w:ascii="Times New Roman" w:eastAsia="Times New Roman" w:hAnsi="Times New Roman" w:cs="Times New Roman"/>
                <w:color w:val="000000" w:themeColor="text1"/>
              </w:rPr>
              <w:t>-</w:t>
            </w:r>
            <w:r w:rsidR="00D657C4">
              <w:rPr>
                <w:rFonts w:ascii="Times New Roman" w:eastAsia="Times New Roman" w:hAnsi="Times New Roman" w:cs="Times New Roman"/>
                <w:color w:val="000000" w:themeColor="text1"/>
              </w:rPr>
              <w:t>2.03</w:t>
            </w:r>
            <w:r w:rsidRPr="00AE7E97">
              <w:rPr>
                <w:rFonts w:ascii="Times New Roman" w:eastAsia="Times New Roman" w:hAnsi="Times New Roman" w:cs="Times New Roman"/>
                <w:color w:val="000000" w:themeColor="text1"/>
              </w:rPr>
              <w:t>); 0.561</w:t>
            </w:r>
          </w:p>
        </w:tc>
        <w:tc>
          <w:tcPr>
            <w:tcW w:w="2815" w:type="dxa"/>
            <w:vAlign w:val="bottom"/>
          </w:tcPr>
          <w:p w14:paraId="0B5F6A6E" w14:textId="4E064FDB"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1.98 (1.</w:t>
            </w:r>
            <w:r w:rsidR="00D93FAD">
              <w:rPr>
                <w:rFonts w:ascii="Times New Roman" w:eastAsia="Times New Roman" w:hAnsi="Times New Roman" w:cs="Times New Roman"/>
                <w:color w:val="000000"/>
              </w:rPr>
              <w:t>07</w:t>
            </w:r>
            <w:r w:rsidRPr="00AE7E97">
              <w:rPr>
                <w:rFonts w:ascii="Times New Roman" w:eastAsia="Times New Roman" w:hAnsi="Times New Roman" w:cs="Times New Roman"/>
                <w:color w:val="000000"/>
              </w:rPr>
              <w:t>-3.</w:t>
            </w:r>
            <w:r w:rsidR="00D93FAD">
              <w:rPr>
                <w:rFonts w:ascii="Times New Roman" w:eastAsia="Times New Roman" w:hAnsi="Times New Roman" w:cs="Times New Roman"/>
                <w:color w:val="000000"/>
              </w:rPr>
              <w:t>67</w:t>
            </w:r>
            <w:r w:rsidRPr="00AE7E97">
              <w:rPr>
                <w:rFonts w:ascii="Times New Roman" w:eastAsia="Times New Roman" w:hAnsi="Times New Roman" w:cs="Times New Roman"/>
                <w:color w:val="000000"/>
              </w:rPr>
              <w:t>); 0.004</w:t>
            </w:r>
          </w:p>
        </w:tc>
        <w:tc>
          <w:tcPr>
            <w:tcW w:w="2659" w:type="dxa"/>
            <w:vAlign w:val="bottom"/>
          </w:tcPr>
          <w:p w14:paraId="6682C37E" w14:textId="1E36E269"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2.75 (1.</w:t>
            </w:r>
            <w:r w:rsidR="00F17BDB">
              <w:rPr>
                <w:rFonts w:ascii="Times New Roman" w:eastAsia="Times New Roman" w:hAnsi="Times New Roman" w:cs="Times New Roman"/>
                <w:color w:val="000000"/>
              </w:rPr>
              <w:t>51</w:t>
            </w:r>
            <w:r w:rsidRPr="00AE7E97">
              <w:rPr>
                <w:rFonts w:ascii="Times New Roman" w:eastAsia="Times New Roman" w:hAnsi="Times New Roman" w:cs="Times New Roman"/>
                <w:color w:val="000000"/>
              </w:rPr>
              <w:t>-</w:t>
            </w:r>
            <w:r w:rsidR="00F17BDB">
              <w:rPr>
                <w:rFonts w:ascii="Times New Roman" w:eastAsia="Times New Roman" w:hAnsi="Times New Roman" w:cs="Times New Roman"/>
                <w:color w:val="000000"/>
              </w:rPr>
              <w:t>5.01</w:t>
            </w:r>
            <w:r w:rsidRPr="00AE7E97">
              <w:rPr>
                <w:rFonts w:ascii="Times New Roman" w:eastAsia="Times New Roman" w:hAnsi="Times New Roman" w:cs="Times New Roman"/>
                <w:color w:val="000000"/>
              </w:rPr>
              <w:t>); 0</w:t>
            </w:r>
          </w:p>
        </w:tc>
      </w:tr>
      <w:tr w:rsidR="00AE7E97" w:rsidRPr="00AE7E97" w14:paraId="692C1635" w14:textId="77777777" w:rsidTr="00D41042">
        <w:trPr>
          <w:trHeight w:val="482"/>
        </w:trPr>
        <w:tc>
          <w:tcPr>
            <w:tcW w:w="2263" w:type="dxa"/>
            <w:vAlign w:val="center"/>
          </w:tcPr>
          <w:p w14:paraId="324B3D76" w14:textId="77777777" w:rsidR="00AE7E97" w:rsidRPr="00AE7E97" w:rsidRDefault="00AE7E97" w:rsidP="00AE7E97">
            <w:pPr>
              <w:rPr>
                <w:rFonts w:ascii="Times New Roman" w:eastAsia="Times New Roman" w:hAnsi="Times New Roman" w:cs="Times New Roman"/>
                <w:b/>
                <w:bCs/>
              </w:rPr>
            </w:pPr>
            <w:r w:rsidRPr="00AE7E97">
              <w:rPr>
                <w:rFonts w:ascii="Times New Roman" w:eastAsia="Times New Roman" w:hAnsi="Times New Roman" w:cs="Times New Roman"/>
                <w:b/>
                <w:bCs/>
              </w:rPr>
              <w:t>Year*Substance</w:t>
            </w:r>
          </w:p>
        </w:tc>
        <w:tc>
          <w:tcPr>
            <w:tcW w:w="2585" w:type="dxa"/>
            <w:vAlign w:val="bottom"/>
          </w:tcPr>
          <w:p w14:paraId="0B81B3A8" w14:textId="0B1AB0F6"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themeColor="text1"/>
              </w:rPr>
              <w:t>1.11 (0.</w:t>
            </w:r>
            <w:r w:rsidR="00D657C4">
              <w:rPr>
                <w:rFonts w:ascii="Times New Roman" w:eastAsia="Times New Roman" w:hAnsi="Times New Roman" w:cs="Times New Roman"/>
                <w:color w:val="000000" w:themeColor="text1"/>
              </w:rPr>
              <w:t>88</w:t>
            </w:r>
            <w:r w:rsidRPr="00AE7E97">
              <w:rPr>
                <w:rFonts w:ascii="Times New Roman" w:eastAsia="Times New Roman" w:hAnsi="Times New Roman" w:cs="Times New Roman"/>
                <w:color w:val="000000" w:themeColor="text1"/>
              </w:rPr>
              <w:t>-1.</w:t>
            </w:r>
            <w:r w:rsidR="00D657C4">
              <w:rPr>
                <w:rFonts w:ascii="Times New Roman" w:eastAsia="Times New Roman" w:hAnsi="Times New Roman" w:cs="Times New Roman"/>
                <w:color w:val="000000" w:themeColor="text1"/>
              </w:rPr>
              <w:t>40</w:t>
            </w:r>
            <w:r w:rsidRPr="00AE7E97">
              <w:rPr>
                <w:rFonts w:ascii="Times New Roman" w:eastAsia="Times New Roman" w:hAnsi="Times New Roman" w:cs="Times New Roman"/>
                <w:color w:val="000000" w:themeColor="text1"/>
              </w:rPr>
              <w:t>); 0.258</w:t>
            </w:r>
          </w:p>
        </w:tc>
        <w:tc>
          <w:tcPr>
            <w:tcW w:w="2793" w:type="dxa"/>
            <w:vAlign w:val="bottom"/>
          </w:tcPr>
          <w:p w14:paraId="09D5FB11" w14:textId="1A037A2D" w:rsidR="00AE7E97" w:rsidRPr="00AE7E97" w:rsidRDefault="00AE7E97" w:rsidP="00AE7E97">
            <w:pPr>
              <w:rPr>
                <w:rFonts w:ascii="Times New Roman" w:eastAsia="Times New Roman" w:hAnsi="Times New Roman" w:cs="Times New Roman"/>
                <w:i/>
                <w:iCs/>
                <w:color w:val="000000" w:themeColor="text1"/>
              </w:rPr>
            </w:pPr>
            <w:r w:rsidRPr="00AE7E97">
              <w:rPr>
                <w:rFonts w:ascii="Times New Roman" w:eastAsia="Times New Roman" w:hAnsi="Times New Roman" w:cs="Times New Roman"/>
                <w:color w:val="000000" w:themeColor="text1"/>
              </w:rPr>
              <w:t>1.25 (</w:t>
            </w:r>
            <w:r w:rsidR="00D657C4">
              <w:rPr>
                <w:rFonts w:ascii="Times New Roman" w:eastAsia="Times New Roman" w:hAnsi="Times New Roman" w:cs="Times New Roman"/>
                <w:color w:val="000000" w:themeColor="text1"/>
              </w:rPr>
              <w:t>0.98</w:t>
            </w:r>
            <w:r w:rsidRPr="00AE7E97">
              <w:rPr>
                <w:rFonts w:ascii="Times New Roman" w:eastAsia="Times New Roman" w:hAnsi="Times New Roman" w:cs="Times New Roman"/>
                <w:color w:val="000000" w:themeColor="text1"/>
              </w:rPr>
              <w:t>-1.5</w:t>
            </w:r>
            <w:r w:rsidR="00D657C4">
              <w:rPr>
                <w:rFonts w:ascii="Times New Roman" w:eastAsia="Times New Roman" w:hAnsi="Times New Roman" w:cs="Times New Roman"/>
                <w:color w:val="000000" w:themeColor="text1"/>
              </w:rPr>
              <w:t>8</w:t>
            </w:r>
            <w:r w:rsidRPr="00AE7E97">
              <w:rPr>
                <w:rFonts w:ascii="Times New Roman" w:eastAsia="Times New Roman" w:hAnsi="Times New Roman" w:cs="Times New Roman"/>
                <w:color w:val="000000" w:themeColor="text1"/>
              </w:rPr>
              <w:t>); 0.016</w:t>
            </w:r>
          </w:p>
        </w:tc>
        <w:tc>
          <w:tcPr>
            <w:tcW w:w="2815" w:type="dxa"/>
            <w:vAlign w:val="bottom"/>
          </w:tcPr>
          <w:p w14:paraId="710D7624" w14:textId="5B615E32"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1.05 (0.8</w:t>
            </w:r>
            <w:r w:rsidR="00D93FAD">
              <w:rPr>
                <w:rFonts w:ascii="Times New Roman" w:eastAsia="Times New Roman" w:hAnsi="Times New Roman" w:cs="Times New Roman"/>
                <w:color w:val="000000"/>
              </w:rPr>
              <w:t>1</w:t>
            </w:r>
            <w:r w:rsidRPr="00AE7E97">
              <w:rPr>
                <w:rFonts w:ascii="Times New Roman" w:eastAsia="Times New Roman" w:hAnsi="Times New Roman" w:cs="Times New Roman"/>
                <w:color w:val="000000"/>
              </w:rPr>
              <w:t>-1.</w:t>
            </w:r>
            <w:r w:rsidR="00D93FAD">
              <w:rPr>
                <w:rFonts w:ascii="Times New Roman" w:eastAsia="Times New Roman" w:hAnsi="Times New Roman" w:cs="Times New Roman"/>
                <w:color w:val="000000"/>
              </w:rPr>
              <w:t>36</w:t>
            </w:r>
            <w:r w:rsidRPr="00AE7E97">
              <w:rPr>
                <w:rFonts w:ascii="Times New Roman" w:eastAsia="Times New Roman" w:hAnsi="Times New Roman" w:cs="Times New Roman"/>
                <w:color w:val="000000"/>
              </w:rPr>
              <w:t>); 0.623</w:t>
            </w:r>
          </w:p>
        </w:tc>
        <w:tc>
          <w:tcPr>
            <w:tcW w:w="2659" w:type="dxa"/>
            <w:vAlign w:val="bottom"/>
          </w:tcPr>
          <w:p w14:paraId="2C7A4169" w14:textId="3F1C8734"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1.09 (0.</w:t>
            </w:r>
            <w:r w:rsidR="00F17BDB">
              <w:rPr>
                <w:rFonts w:ascii="Times New Roman" w:eastAsia="Times New Roman" w:hAnsi="Times New Roman" w:cs="Times New Roman"/>
                <w:color w:val="000000"/>
              </w:rPr>
              <w:t>84</w:t>
            </w:r>
            <w:r w:rsidRPr="00AE7E97">
              <w:rPr>
                <w:rFonts w:ascii="Times New Roman" w:eastAsia="Times New Roman" w:hAnsi="Times New Roman" w:cs="Times New Roman"/>
                <w:color w:val="000000"/>
              </w:rPr>
              <w:t>-1.</w:t>
            </w:r>
            <w:r w:rsidR="00F17BDB">
              <w:rPr>
                <w:rFonts w:ascii="Times New Roman" w:eastAsia="Times New Roman" w:hAnsi="Times New Roman" w:cs="Times New Roman"/>
                <w:color w:val="000000"/>
              </w:rPr>
              <w:t>41</w:t>
            </w:r>
            <w:r w:rsidRPr="00AE7E97">
              <w:rPr>
                <w:rFonts w:ascii="Times New Roman" w:eastAsia="Times New Roman" w:hAnsi="Times New Roman" w:cs="Times New Roman"/>
                <w:color w:val="000000"/>
              </w:rPr>
              <w:t>); 0.394</w:t>
            </w:r>
          </w:p>
        </w:tc>
      </w:tr>
      <w:tr w:rsidR="00AE7E97" w:rsidRPr="00AE7E97" w14:paraId="085C878C" w14:textId="77777777" w:rsidTr="00D41042">
        <w:trPr>
          <w:trHeight w:val="644"/>
        </w:trPr>
        <w:tc>
          <w:tcPr>
            <w:tcW w:w="2263" w:type="dxa"/>
            <w:vAlign w:val="center"/>
          </w:tcPr>
          <w:p w14:paraId="5B5CF0E1"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Secondary</w:t>
            </w:r>
          </w:p>
        </w:tc>
        <w:tc>
          <w:tcPr>
            <w:tcW w:w="2585" w:type="dxa"/>
            <w:vAlign w:val="center"/>
          </w:tcPr>
          <w:p w14:paraId="1791CAB9" w14:textId="54DB4F97"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1.05 (0.6</w:t>
            </w:r>
            <w:r w:rsidR="00D657C4">
              <w:rPr>
                <w:rFonts w:ascii="Times New Roman" w:eastAsia="Times New Roman" w:hAnsi="Times New Roman" w:cs="Times New Roman"/>
                <w:color w:val="000000"/>
              </w:rPr>
              <w:t>0</w:t>
            </w:r>
            <w:r w:rsidRPr="00AE7E97">
              <w:rPr>
                <w:rFonts w:ascii="Times New Roman" w:eastAsia="Times New Roman" w:hAnsi="Times New Roman" w:cs="Times New Roman"/>
                <w:color w:val="000000"/>
              </w:rPr>
              <w:t>-1</w:t>
            </w:r>
            <w:r w:rsidR="00D657C4">
              <w:rPr>
                <w:rFonts w:ascii="Times New Roman" w:eastAsia="Times New Roman" w:hAnsi="Times New Roman" w:cs="Times New Roman"/>
                <w:color w:val="000000"/>
              </w:rPr>
              <w:t>.82</w:t>
            </w:r>
            <w:r w:rsidRPr="00AE7E97">
              <w:rPr>
                <w:rFonts w:ascii="Times New Roman" w:eastAsia="Times New Roman" w:hAnsi="Times New Roman" w:cs="Times New Roman"/>
                <w:color w:val="000000"/>
              </w:rPr>
              <w:t>); 0.823</w:t>
            </w:r>
          </w:p>
        </w:tc>
        <w:tc>
          <w:tcPr>
            <w:tcW w:w="2793" w:type="dxa"/>
            <w:vAlign w:val="bottom"/>
          </w:tcPr>
          <w:p w14:paraId="4F1ACCA9" w14:textId="39C12843"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1.07 (0.</w:t>
            </w:r>
            <w:r w:rsidR="00D657C4">
              <w:rPr>
                <w:rFonts w:ascii="Times New Roman" w:eastAsia="Times New Roman" w:hAnsi="Times New Roman" w:cs="Times New Roman"/>
                <w:color w:val="000000"/>
              </w:rPr>
              <w:t>61</w:t>
            </w:r>
            <w:r w:rsidRPr="00AE7E97">
              <w:rPr>
                <w:rFonts w:ascii="Times New Roman" w:eastAsia="Times New Roman" w:hAnsi="Times New Roman" w:cs="Times New Roman"/>
                <w:color w:val="000000"/>
              </w:rPr>
              <w:t>-1.</w:t>
            </w:r>
            <w:r w:rsidR="00D657C4">
              <w:rPr>
                <w:rFonts w:ascii="Times New Roman" w:eastAsia="Times New Roman" w:hAnsi="Times New Roman" w:cs="Times New Roman"/>
                <w:color w:val="000000"/>
              </w:rPr>
              <w:t>86</w:t>
            </w:r>
            <w:r w:rsidRPr="00AE7E97">
              <w:rPr>
                <w:rFonts w:ascii="Times New Roman" w:eastAsia="Times New Roman" w:hAnsi="Times New Roman" w:cs="Times New Roman"/>
                <w:color w:val="000000"/>
              </w:rPr>
              <w:t>); 0.764</w:t>
            </w:r>
          </w:p>
        </w:tc>
        <w:tc>
          <w:tcPr>
            <w:tcW w:w="2815" w:type="dxa"/>
            <w:vAlign w:val="bottom"/>
          </w:tcPr>
          <w:p w14:paraId="522A44BD" w14:textId="22CBF9A1"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1.04 (0.</w:t>
            </w:r>
            <w:r w:rsidR="00D93FAD">
              <w:rPr>
                <w:rFonts w:ascii="Times New Roman" w:eastAsia="Times New Roman" w:hAnsi="Times New Roman" w:cs="Times New Roman"/>
                <w:color w:val="000000"/>
              </w:rPr>
              <w:t>59</w:t>
            </w:r>
            <w:r w:rsidRPr="00AE7E97">
              <w:rPr>
                <w:rFonts w:ascii="Times New Roman" w:eastAsia="Times New Roman" w:hAnsi="Times New Roman" w:cs="Times New Roman"/>
                <w:color w:val="000000"/>
              </w:rPr>
              <w:t>-1.</w:t>
            </w:r>
            <w:r w:rsidR="00D93FAD">
              <w:rPr>
                <w:rFonts w:ascii="Times New Roman" w:eastAsia="Times New Roman" w:hAnsi="Times New Roman" w:cs="Times New Roman"/>
                <w:color w:val="000000"/>
              </w:rPr>
              <w:t>82</w:t>
            </w:r>
            <w:r w:rsidRPr="00AE7E97">
              <w:rPr>
                <w:rFonts w:ascii="Times New Roman" w:eastAsia="Times New Roman" w:hAnsi="Times New Roman" w:cs="Times New Roman"/>
                <w:color w:val="000000"/>
              </w:rPr>
              <w:t>); 0.858</w:t>
            </w:r>
          </w:p>
        </w:tc>
        <w:tc>
          <w:tcPr>
            <w:tcW w:w="2659" w:type="dxa"/>
            <w:vAlign w:val="bottom"/>
          </w:tcPr>
          <w:p w14:paraId="3A9BDC3B" w14:textId="1EE5BD25"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1.09 (0.</w:t>
            </w:r>
            <w:r w:rsidR="00F17BDB">
              <w:rPr>
                <w:rFonts w:ascii="Times New Roman" w:eastAsia="Times New Roman" w:hAnsi="Times New Roman" w:cs="Times New Roman"/>
                <w:color w:val="000000"/>
              </w:rPr>
              <w:t>64</w:t>
            </w:r>
            <w:r w:rsidRPr="00AE7E97">
              <w:rPr>
                <w:rFonts w:ascii="Times New Roman" w:eastAsia="Times New Roman" w:hAnsi="Times New Roman" w:cs="Times New Roman"/>
                <w:color w:val="000000"/>
              </w:rPr>
              <w:t>-1.</w:t>
            </w:r>
            <w:r w:rsidR="00F17BDB">
              <w:rPr>
                <w:rFonts w:ascii="Times New Roman" w:eastAsia="Times New Roman" w:hAnsi="Times New Roman" w:cs="Times New Roman"/>
                <w:color w:val="000000"/>
              </w:rPr>
              <w:t>86</w:t>
            </w:r>
            <w:r w:rsidRPr="00AE7E97">
              <w:rPr>
                <w:rFonts w:ascii="Times New Roman" w:eastAsia="Times New Roman" w:hAnsi="Times New Roman" w:cs="Times New Roman"/>
                <w:color w:val="000000"/>
              </w:rPr>
              <w:t>); 0.687</w:t>
            </w:r>
          </w:p>
        </w:tc>
      </w:tr>
      <w:tr w:rsidR="00AE7E97" w:rsidRPr="00AE7E97" w14:paraId="4C83974A" w14:textId="77777777" w:rsidTr="00D41042">
        <w:trPr>
          <w:trHeight w:val="493"/>
        </w:trPr>
        <w:tc>
          <w:tcPr>
            <w:tcW w:w="2263" w:type="dxa"/>
            <w:vAlign w:val="center"/>
          </w:tcPr>
          <w:p w14:paraId="60C8BD9B"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Sex</w:t>
            </w:r>
          </w:p>
        </w:tc>
        <w:tc>
          <w:tcPr>
            <w:tcW w:w="2585" w:type="dxa"/>
            <w:vAlign w:val="center"/>
          </w:tcPr>
          <w:p w14:paraId="101EC28C" w14:textId="0C6140D5"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3.32 (2.</w:t>
            </w:r>
            <w:r w:rsidR="00D657C4">
              <w:rPr>
                <w:rFonts w:ascii="Times New Roman" w:eastAsia="Times New Roman" w:hAnsi="Times New Roman" w:cs="Times New Roman"/>
                <w:color w:val="000000"/>
              </w:rPr>
              <w:t>31</w:t>
            </w:r>
            <w:r w:rsidRPr="00AE7E97">
              <w:rPr>
                <w:rFonts w:ascii="Times New Roman" w:eastAsia="Times New Roman" w:hAnsi="Times New Roman" w:cs="Times New Roman"/>
                <w:color w:val="000000"/>
              </w:rPr>
              <w:t>-4.</w:t>
            </w:r>
            <w:r w:rsidR="00D657C4">
              <w:rPr>
                <w:rFonts w:ascii="Times New Roman" w:eastAsia="Times New Roman" w:hAnsi="Times New Roman" w:cs="Times New Roman"/>
                <w:color w:val="000000"/>
              </w:rPr>
              <w:t>77</w:t>
            </w:r>
            <w:r w:rsidRPr="00AE7E97">
              <w:rPr>
                <w:rFonts w:ascii="Times New Roman" w:eastAsia="Times New Roman" w:hAnsi="Times New Roman" w:cs="Times New Roman"/>
                <w:color w:val="000000"/>
              </w:rPr>
              <w:t>); 0</w:t>
            </w:r>
          </w:p>
        </w:tc>
        <w:tc>
          <w:tcPr>
            <w:tcW w:w="2793" w:type="dxa"/>
            <w:vAlign w:val="bottom"/>
          </w:tcPr>
          <w:p w14:paraId="071A232B" w14:textId="610D2B3A"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3.36 (2.</w:t>
            </w:r>
            <w:r w:rsidR="00D657C4">
              <w:rPr>
                <w:rFonts w:ascii="Times New Roman" w:eastAsia="Times New Roman" w:hAnsi="Times New Roman" w:cs="Times New Roman"/>
                <w:color w:val="000000"/>
              </w:rPr>
              <w:t>35</w:t>
            </w:r>
            <w:r w:rsidRPr="00AE7E97">
              <w:rPr>
                <w:rFonts w:ascii="Times New Roman" w:eastAsia="Times New Roman" w:hAnsi="Times New Roman" w:cs="Times New Roman"/>
                <w:color w:val="000000"/>
              </w:rPr>
              <w:t>-4.</w:t>
            </w:r>
            <w:r w:rsidR="00D657C4">
              <w:rPr>
                <w:rFonts w:ascii="Times New Roman" w:eastAsia="Times New Roman" w:hAnsi="Times New Roman" w:cs="Times New Roman"/>
                <w:color w:val="000000"/>
              </w:rPr>
              <w:t>79</w:t>
            </w:r>
            <w:r w:rsidRPr="00AE7E97">
              <w:rPr>
                <w:rFonts w:ascii="Times New Roman" w:eastAsia="Times New Roman" w:hAnsi="Times New Roman" w:cs="Times New Roman"/>
                <w:color w:val="000000"/>
              </w:rPr>
              <w:t>); 0</w:t>
            </w:r>
          </w:p>
        </w:tc>
        <w:tc>
          <w:tcPr>
            <w:tcW w:w="2815" w:type="dxa"/>
            <w:vAlign w:val="bottom"/>
          </w:tcPr>
          <w:p w14:paraId="10C3E5D7" w14:textId="77578A18"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3.45 (2.</w:t>
            </w:r>
            <w:r w:rsidR="00D93FAD">
              <w:rPr>
                <w:rFonts w:ascii="Times New Roman" w:eastAsia="Times New Roman" w:hAnsi="Times New Roman" w:cs="Times New Roman"/>
                <w:color w:val="000000"/>
              </w:rPr>
              <w:t>45</w:t>
            </w:r>
            <w:r w:rsidRPr="00AE7E97">
              <w:rPr>
                <w:rFonts w:ascii="Times New Roman" w:eastAsia="Times New Roman" w:hAnsi="Times New Roman" w:cs="Times New Roman"/>
                <w:color w:val="000000"/>
              </w:rPr>
              <w:t>-4.</w:t>
            </w:r>
            <w:r w:rsidR="00D93FAD">
              <w:rPr>
                <w:rFonts w:ascii="Times New Roman" w:eastAsia="Times New Roman" w:hAnsi="Times New Roman" w:cs="Times New Roman"/>
                <w:color w:val="000000"/>
              </w:rPr>
              <w:t>87</w:t>
            </w:r>
            <w:r w:rsidRPr="00AE7E97">
              <w:rPr>
                <w:rFonts w:ascii="Times New Roman" w:eastAsia="Times New Roman" w:hAnsi="Times New Roman" w:cs="Times New Roman"/>
                <w:color w:val="000000"/>
              </w:rPr>
              <w:t>); 0</w:t>
            </w:r>
          </w:p>
        </w:tc>
        <w:tc>
          <w:tcPr>
            <w:tcW w:w="2659" w:type="dxa"/>
            <w:vAlign w:val="bottom"/>
          </w:tcPr>
          <w:p w14:paraId="46552BF1" w14:textId="318FDF9E"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3.52 (2.</w:t>
            </w:r>
            <w:r w:rsidR="00F17BDB">
              <w:rPr>
                <w:rFonts w:ascii="Times New Roman" w:eastAsia="Times New Roman" w:hAnsi="Times New Roman" w:cs="Times New Roman"/>
                <w:color w:val="000000"/>
              </w:rPr>
              <w:t>52</w:t>
            </w:r>
            <w:r w:rsidRPr="00AE7E97">
              <w:rPr>
                <w:rFonts w:ascii="Times New Roman" w:eastAsia="Times New Roman" w:hAnsi="Times New Roman" w:cs="Times New Roman"/>
                <w:color w:val="000000"/>
              </w:rPr>
              <w:t>-4.</w:t>
            </w:r>
            <w:r w:rsidR="00F17BDB">
              <w:rPr>
                <w:rFonts w:ascii="Times New Roman" w:eastAsia="Times New Roman" w:hAnsi="Times New Roman" w:cs="Times New Roman"/>
                <w:color w:val="000000"/>
              </w:rPr>
              <w:t>92</w:t>
            </w:r>
            <w:r w:rsidRPr="00AE7E97">
              <w:rPr>
                <w:rFonts w:ascii="Times New Roman" w:eastAsia="Times New Roman" w:hAnsi="Times New Roman" w:cs="Times New Roman"/>
                <w:color w:val="000000"/>
              </w:rPr>
              <w:t>); 0</w:t>
            </w:r>
          </w:p>
        </w:tc>
      </w:tr>
      <w:tr w:rsidR="00AE7E97" w:rsidRPr="00AE7E97" w14:paraId="29174A12" w14:textId="77777777" w:rsidTr="00D41042">
        <w:trPr>
          <w:trHeight w:val="482"/>
        </w:trPr>
        <w:tc>
          <w:tcPr>
            <w:tcW w:w="2263" w:type="dxa"/>
            <w:vAlign w:val="center"/>
          </w:tcPr>
          <w:p w14:paraId="6F4FCA72"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Perceived Social Standing</w:t>
            </w:r>
          </w:p>
        </w:tc>
        <w:tc>
          <w:tcPr>
            <w:tcW w:w="2585" w:type="dxa"/>
            <w:vAlign w:val="center"/>
          </w:tcPr>
          <w:p w14:paraId="63166C13" w14:textId="6482A8E7"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0.72 (0.6</w:t>
            </w:r>
            <w:r w:rsidR="00D657C4">
              <w:rPr>
                <w:rFonts w:ascii="Times New Roman" w:eastAsia="Times New Roman" w:hAnsi="Times New Roman" w:cs="Times New Roman"/>
                <w:color w:val="000000"/>
              </w:rPr>
              <w:t>6</w:t>
            </w:r>
            <w:r w:rsidRPr="00AE7E97">
              <w:rPr>
                <w:rFonts w:ascii="Times New Roman" w:eastAsia="Times New Roman" w:hAnsi="Times New Roman" w:cs="Times New Roman"/>
                <w:color w:val="000000"/>
              </w:rPr>
              <w:t>-0.7</w:t>
            </w:r>
            <w:r w:rsidR="00D657C4">
              <w:rPr>
                <w:rFonts w:ascii="Times New Roman" w:eastAsia="Times New Roman" w:hAnsi="Times New Roman" w:cs="Times New Roman"/>
                <w:color w:val="000000"/>
              </w:rPr>
              <w:t>9</w:t>
            </w:r>
            <w:r w:rsidRPr="00AE7E97">
              <w:rPr>
                <w:rFonts w:ascii="Times New Roman" w:eastAsia="Times New Roman" w:hAnsi="Times New Roman" w:cs="Times New Roman"/>
                <w:color w:val="000000"/>
              </w:rPr>
              <w:t>); 0</w:t>
            </w:r>
          </w:p>
        </w:tc>
        <w:tc>
          <w:tcPr>
            <w:tcW w:w="2793" w:type="dxa"/>
            <w:vAlign w:val="bottom"/>
          </w:tcPr>
          <w:p w14:paraId="6E3D0E0F" w14:textId="40ACFBC5"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0.72 (0.6</w:t>
            </w:r>
            <w:r w:rsidR="00D657C4">
              <w:rPr>
                <w:rFonts w:ascii="Times New Roman" w:eastAsia="Times New Roman" w:hAnsi="Times New Roman" w:cs="Times New Roman"/>
                <w:color w:val="000000"/>
              </w:rPr>
              <w:t>6</w:t>
            </w:r>
            <w:r w:rsidRPr="00AE7E97">
              <w:rPr>
                <w:rFonts w:ascii="Times New Roman" w:eastAsia="Times New Roman" w:hAnsi="Times New Roman" w:cs="Times New Roman"/>
                <w:color w:val="000000"/>
              </w:rPr>
              <w:t>-0.7</w:t>
            </w:r>
            <w:r w:rsidR="00D657C4">
              <w:rPr>
                <w:rFonts w:ascii="Times New Roman" w:eastAsia="Times New Roman" w:hAnsi="Times New Roman" w:cs="Times New Roman"/>
                <w:color w:val="000000"/>
              </w:rPr>
              <w:t>9</w:t>
            </w:r>
            <w:r w:rsidRPr="00AE7E97">
              <w:rPr>
                <w:rFonts w:ascii="Times New Roman" w:eastAsia="Times New Roman" w:hAnsi="Times New Roman" w:cs="Times New Roman"/>
                <w:color w:val="000000"/>
              </w:rPr>
              <w:t>); 0</w:t>
            </w:r>
          </w:p>
        </w:tc>
        <w:tc>
          <w:tcPr>
            <w:tcW w:w="2815" w:type="dxa"/>
            <w:vAlign w:val="bottom"/>
          </w:tcPr>
          <w:p w14:paraId="37514AA3" w14:textId="030EDC3D"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0.73 (0.6</w:t>
            </w:r>
            <w:r w:rsidR="00D93FAD">
              <w:rPr>
                <w:rFonts w:ascii="Times New Roman" w:eastAsia="Times New Roman" w:hAnsi="Times New Roman" w:cs="Times New Roman"/>
                <w:color w:val="000000"/>
              </w:rPr>
              <w:t>7</w:t>
            </w:r>
            <w:r w:rsidRPr="00AE7E97">
              <w:rPr>
                <w:rFonts w:ascii="Times New Roman" w:eastAsia="Times New Roman" w:hAnsi="Times New Roman" w:cs="Times New Roman"/>
                <w:color w:val="000000"/>
              </w:rPr>
              <w:t>-0.</w:t>
            </w:r>
            <w:r w:rsidR="00D93FAD">
              <w:rPr>
                <w:rFonts w:ascii="Times New Roman" w:eastAsia="Times New Roman" w:hAnsi="Times New Roman" w:cs="Times New Roman"/>
                <w:color w:val="000000"/>
              </w:rPr>
              <w:t>80</w:t>
            </w:r>
            <w:r w:rsidRPr="00AE7E97">
              <w:rPr>
                <w:rFonts w:ascii="Times New Roman" w:eastAsia="Times New Roman" w:hAnsi="Times New Roman" w:cs="Times New Roman"/>
                <w:color w:val="000000"/>
              </w:rPr>
              <w:t>); 0</w:t>
            </w:r>
          </w:p>
        </w:tc>
        <w:tc>
          <w:tcPr>
            <w:tcW w:w="2659" w:type="dxa"/>
            <w:vAlign w:val="bottom"/>
          </w:tcPr>
          <w:p w14:paraId="44A92C5A" w14:textId="3085B360"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0.73 (0.6</w:t>
            </w:r>
            <w:r w:rsidR="00F17BDB">
              <w:rPr>
                <w:rFonts w:ascii="Times New Roman" w:eastAsia="Times New Roman" w:hAnsi="Times New Roman" w:cs="Times New Roman"/>
                <w:color w:val="000000"/>
              </w:rPr>
              <w:t>7</w:t>
            </w:r>
            <w:r w:rsidRPr="00AE7E97">
              <w:rPr>
                <w:rFonts w:ascii="Times New Roman" w:eastAsia="Times New Roman" w:hAnsi="Times New Roman" w:cs="Times New Roman"/>
                <w:color w:val="000000"/>
              </w:rPr>
              <w:t>-0.</w:t>
            </w:r>
            <w:r w:rsidR="00F17BDB">
              <w:rPr>
                <w:rFonts w:ascii="Times New Roman" w:eastAsia="Times New Roman" w:hAnsi="Times New Roman" w:cs="Times New Roman"/>
                <w:color w:val="000000"/>
              </w:rPr>
              <w:t>80</w:t>
            </w:r>
            <w:r w:rsidRPr="00AE7E97">
              <w:rPr>
                <w:rFonts w:ascii="Times New Roman" w:eastAsia="Times New Roman" w:hAnsi="Times New Roman" w:cs="Times New Roman"/>
                <w:color w:val="000000"/>
              </w:rPr>
              <w:t>); 0</w:t>
            </w:r>
          </w:p>
        </w:tc>
      </w:tr>
      <w:tr w:rsidR="00AE7E97" w:rsidRPr="00AE7E97" w14:paraId="5B2D962B" w14:textId="77777777" w:rsidTr="00D41042">
        <w:trPr>
          <w:trHeight w:val="655"/>
        </w:trPr>
        <w:tc>
          <w:tcPr>
            <w:tcW w:w="2263" w:type="dxa"/>
            <w:vAlign w:val="center"/>
          </w:tcPr>
          <w:p w14:paraId="7D81520D" w14:textId="77777777" w:rsidR="00AE7E97" w:rsidRPr="00AE7E97" w:rsidRDefault="00AE7E97" w:rsidP="00AE7E97">
            <w:pPr>
              <w:rPr>
                <w:rFonts w:ascii="Times New Roman" w:eastAsia="Times New Roman" w:hAnsi="Times New Roman" w:cs="Times New Roman"/>
              </w:rPr>
            </w:pPr>
            <w:r w:rsidRPr="00AE7E97">
              <w:rPr>
                <w:rFonts w:ascii="Times New Roman" w:eastAsia="Times New Roman" w:hAnsi="Times New Roman" w:cs="Times New Roman"/>
              </w:rPr>
              <w:t>Age</w:t>
            </w:r>
          </w:p>
        </w:tc>
        <w:tc>
          <w:tcPr>
            <w:tcW w:w="2585" w:type="dxa"/>
            <w:vAlign w:val="center"/>
          </w:tcPr>
          <w:p w14:paraId="6535C1CB" w14:textId="143F46DD" w:rsidR="00AE7E97" w:rsidRPr="00AE7E97" w:rsidRDefault="00AE7E97" w:rsidP="00AE7E97">
            <w:pPr>
              <w:rPr>
                <w:rFonts w:ascii="Times New Roman" w:eastAsia="Times New Roman" w:hAnsi="Times New Roman" w:cs="Times New Roman"/>
                <w:color w:val="000000"/>
              </w:rPr>
            </w:pPr>
            <w:r w:rsidRPr="00AE7E97">
              <w:rPr>
                <w:rFonts w:ascii="Times New Roman" w:eastAsia="Times New Roman" w:hAnsi="Times New Roman" w:cs="Times New Roman"/>
                <w:color w:val="000000"/>
              </w:rPr>
              <w:t>1.1 (</w:t>
            </w:r>
            <w:r w:rsidR="00D657C4">
              <w:rPr>
                <w:rFonts w:ascii="Times New Roman" w:eastAsia="Times New Roman" w:hAnsi="Times New Roman" w:cs="Times New Roman"/>
                <w:color w:val="000000"/>
              </w:rPr>
              <w:t>0.98</w:t>
            </w:r>
            <w:r w:rsidRPr="00AE7E97">
              <w:rPr>
                <w:rFonts w:ascii="Times New Roman" w:eastAsia="Times New Roman" w:hAnsi="Times New Roman" w:cs="Times New Roman"/>
                <w:color w:val="000000"/>
              </w:rPr>
              <w:t>-1.2</w:t>
            </w:r>
            <w:r w:rsidR="00D657C4">
              <w:rPr>
                <w:rFonts w:ascii="Times New Roman" w:eastAsia="Times New Roman" w:hAnsi="Times New Roman" w:cs="Times New Roman"/>
                <w:color w:val="000000"/>
              </w:rPr>
              <w:t>3</w:t>
            </w:r>
            <w:r w:rsidRPr="00AE7E97">
              <w:rPr>
                <w:rFonts w:ascii="Times New Roman" w:eastAsia="Times New Roman" w:hAnsi="Times New Roman" w:cs="Times New Roman"/>
                <w:color w:val="000000"/>
              </w:rPr>
              <w:t>); 0.041</w:t>
            </w:r>
          </w:p>
        </w:tc>
        <w:tc>
          <w:tcPr>
            <w:tcW w:w="2793" w:type="dxa"/>
            <w:vAlign w:val="bottom"/>
          </w:tcPr>
          <w:p w14:paraId="5A58795D" w14:textId="209531F8"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1.09 (</w:t>
            </w:r>
            <w:r w:rsidR="00D657C4">
              <w:rPr>
                <w:rFonts w:ascii="Times New Roman" w:eastAsia="Times New Roman" w:hAnsi="Times New Roman" w:cs="Times New Roman"/>
                <w:color w:val="000000"/>
              </w:rPr>
              <w:t>0.97</w:t>
            </w:r>
            <w:r w:rsidRPr="00AE7E97">
              <w:rPr>
                <w:rFonts w:ascii="Times New Roman" w:eastAsia="Times New Roman" w:hAnsi="Times New Roman" w:cs="Times New Roman"/>
                <w:color w:val="000000"/>
              </w:rPr>
              <w:t>-1.</w:t>
            </w:r>
            <w:r w:rsidR="00D657C4">
              <w:rPr>
                <w:rFonts w:ascii="Times New Roman" w:eastAsia="Times New Roman" w:hAnsi="Times New Roman" w:cs="Times New Roman"/>
                <w:color w:val="000000"/>
              </w:rPr>
              <w:t>22</w:t>
            </w:r>
            <w:r w:rsidRPr="00AE7E97">
              <w:rPr>
                <w:rFonts w:ascii="Times New Roman" w:eastAsia="Times New Roman" w:hAnsi="Times New Roman" w:cs="Times New Roman"/>
                <w:color w:val="000000"/>
              </w:rPr>
              <w:t>); 0.056</w:t>
            </w:r>
          </w:p>
        </w:tc>
        <w:tc>
          <w:tcPr>
            <w:tcW w:w="2815" w:type="dxa"/>
            <w:vAlign w:val="bottom"/>
          </w:tcPr>
          <w:p w14:paraId="0F34BEDA" w14:textId="2CFC8D99"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1.08 (0.9</w:t>
            </w:r>
            <w:r w:rsidR="00D93FAD">
              <w:rPr>
                <w:rFonts w:ascii="Times New Roman" w:eastAsia="Times New Roman" w:hAnsi="Times New Roman" w:cs="Times New Roman"/>
                <w:color w:val="000000"/>
              </w:rPr>
              <w:t>7</w:t>
            </w:r>
            <w:r w:rsidRPr="00AE7E97">
              <w:rPr>
                <w:rFonts w:ascii="Times New Roman" w:eastAsia="Times New Roman" w:hAnsi="Times New Roman" w:cs="Times New Roman"/>
                <w:color w:val="000000"/>
              </w:rPr>
              <w:t>-1.</w:t>
            </w:r>
            <w:r w:rsidR="00D93FAD">
              <w:rPr>
                <w:rFonts w:ascii="Times New Roman" w:eastAsia="Times New Roman" w:hAnsi="Times New Roman" w:cs="Times New Roman"/>
                <w:color w:val="000000"/>
              </w:rPr>
              <w:t>21</w:t>
            </w:r>
            <w:r w:rsidRPr="00AE7E97">
              <w:rPr>
                <w:rFonts w:ascii="Times New Roman" w:eastAsia="Times New Roman" w:hAnsi="Times New Roman" w:cs="Times New Roman"/>
                <w:color w:val="000000"/>
              </w:rPr>
              <w:t>); 0.067</w:t>
            </w:r>
          </w:p>
        </w:tc>
        <w:tc>
          <w:tcPr>
            <w:tcW w:w="2659" w:type="dxa"/>
            <w:vAlign w:val="bottom"/>
          </w:tcPr>
          <w:p w14:paraId="758A7168" w14:textId="407FDB9B" w:rsidR="00AE7E97" w:rsidRPr="00AE7E97" w:rsidRDefault="00AE7E97" w:rsidP="00AE7E97">
            <w:pPr>
              <w:rPr>
                <w:rFonts w:ascii="Times New Roman" w:eastAsia="Times New Roman" w:hAnsi="Times New Roman" w:cs="Times New Roman"/>
                <w:b/>
                <w:bCs/>
                <w:i/>
                <w:iCs/>
                <w:color w:val="000000" w:themeColor="text1"/>
              </w:rPr>
            </w:pPr>
            <w:r w:rsidRPr="00AE7E97">
              <w:rPr>
                <w:rFonts w:ascii="Times New Roman" w:eastAsia="Times New Roman" w:hAnsi="Times New Roman" w:cs="Times New Roman"/>
                <w:color w:val="000000"/>
              </w:rPr>
              <w:t>1.08 (</w:t>
            </w:r>
            <w:r w:rsidR="00F17BDB">
              <w:rPr>
                <w:rFonts w:ascii="Times New Roman" w:eastAsia="Times New Roman" w:hAnsi="Times New Roman" w:cs="Times New Roman"/>
                <w:color w:val="000000"/>
              </w:rPr>
              <w:t>0.97</w:t>
            </w:r>
            <w:r w:rsidRPr="00AE7E97">
              <w:rPr>
                <w:rFonts w:ascii="Times New Roman" w:eastAsia="Times New Roman" w:hAnsi="Times New Roman" w:cs="Times New Roman"/>
                <w:color w:val="000000"/>
              </w:rPr>
              <w:t>-1.1</w:t>
            </w:r>
            <w:r w:rsidR="00F17BDB">
              <w:rPr>
                <w:rFonts w:ascii="Times New Roman" w:eastAsia="Times New Roman" w:hAnsi="Times New Roman" w:cs="Times New Roman"/>
                <w:color w:val="000000"/>
              </w:rPr>
              <w:t>9</w:t>
            </w:r>
            <w:r w:rsidRPr="00AE7E97">
              <w:rPr>
                <w:rFonts w:ascii="Times New Roman" w:eastAsia="Times New Roman" w:hAnsi="Times New Roman" w:cs="Times New Roman"/>
                <w:color w:val="000000"/>
              </w:rPr>
              <w:t>); 0.066</w:t>
            </w:r>
          </w:p>
        </w:tc>
      </w:tr>
    </w:tbl>
    <w:p w14:paraId="7EE6E554" w14:textId="77777777" w:rsidR="00AE7E97" w:rsidRPr="00AE7E97" w:rsidRDefault="00AE7E97" w:rsidP="00AE7E97">
      <w:pPr>
        <w:spacing w:line="480" w:lineRule="auto"/>
        <w:rPr>
          <w:rFonts w:ascii="Times New Roman" w:eastAsia="Times New Roman" w:hAnsi="Times New Roman" w:cs="Times New Roman"/>
        </w:rPr>
      </w:pPr>
    </w:p>
    <w:p w14:paraId="7AF8D56D" w14:textId="77777777" w:rsidR="00AE7E97" w:rsidRPr="00AE7E97" w:rsidRDefault="00AE7E97" w:rsidP="00AE7E97">
      <w:pPr>
        <w:spacing w:line="480" w:lineRule="auto"/>
        <w:rPr>
          <w:rFonts w:ascii="Times New Roman" w:eastAsia="Times New Roman" w:hAnsi="Times New Roman" w:cs="Times New Roman"/>
        </w:rPr>
      </w:pPr>
    </w:p>
    <w:p w14:paraId="3720B800" w14:textId="77777777" w:rsidR="00AE7E97" w:rsidRPr="00AE7E97" w:rsidRDefault="00AE7E97" w:rsidP="00AE7E97">
      <w:pPr>
        <w:spacing w:line="480" w:lineRule="auto"/>
        <w:rPr>
          <w:rFonts w:ascii="Times New Roman" w:eastAsia="Times New Roman" w:hAnsi="Times New Roman" w:cs="Times New Roman"/>
        </w:rPr>
      </w:pPr>
    </w:p>
    <w:p w14:paraId="7D3FA626" w14:textId="77777777" w:rsidR="00AE7E97" w:rsidRPr="00AE7E97" w:rsidRDefault="00AE7E97" w:rsidP="00AE7E97">
      <w:pPr>
        <w:spacing w:line="480" w:lineRule="auto"/>
        <w:rPr>
          <w:rFonts w:ascii="Times New Roman" w:eastAsia="Times New Roman" w:hAnsi="Times New Roman" w:cs="Times New Roman"/>
        </w:rPr>
      </w:pPr>
    </w:p>
    <w:p w14:paraId="0DD5EAF5" w14:textId="77777777" w:rsidR="00AE7E97" w:rsidRPr="00AE7E97" w:rsidRDefault="00AE7E97" w:rsidP="00AE7E97">
      <w:pPr>
        <w:spacing w:line="480" w:lineRule="auto"/>
        <w:rPr>
          <w:rFonts w:ascii="Times New Roman" w:eastAsia="Times New Roman" w:hAnsi="Times New Roman" w:cs="Times New Roman"/>
        </w:rPr>
      </w:pPr>
    </w:p>
    <w:p w14:paraId="62A362E3" w14:textId="77777777" w:rsidR="00AE7E97" w:rsidRPr="00AE7E97" w:rsidRDefault="00AE7E97" w:rsidP="00AE7E97">
      <w:pPr>
        <w:spacing w:line="480" w:lineRule="auto"/>
        <w:rPr>
          <w:rFonts w:ascii="Times New Roman" w:eastAsia="Times New Roman" w:hAnsi="Times New Roman" w:cs="Times New Roman"/>
        </w:rPr>
      </w:pPr>
    </w:p>
    <w:p w14:paraId="31158CE9" w14:textId="77777777" w:rsidR="00AE7E97" w:rsidRPr="00AE7E97" w:rsidRDefault="00AE7E97" w:rsidP="00AE7E97">
      <w:pPr>
        <w:spacing w:line="480" w:lineRule="auto"/>
        <w:rPr>
          <w:rFonts w:ascii="Times New Roman" w:eastAsia="Times New Roman" w:hAnsi="Times New Roman" w:cs="Times New Roman"/>
        </w:rPr>
      </w:pPr>
    </w:p>
    <w:p w14:paraId="22CB9672" w14:textId="3DD655E5"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lastRenderedPageBreak/>
        <w:t>Table 5.</w:t>
      </w:r>
      <w:r w:rsidR="008323DA">
        <w:rPr>
          <w:rFonts w:ascii="Times New Roman" w:eastAsia="Times New Roman" w:hAnsi="Times New Roman" w:cs="Times New Roman"/>
        </w:rPr>
        <w:t>4</w:t>
      </w:r>
      <w:r w:rsidRPr="00AE7E97">
        <w:rPr>
          <w:rFonts w:ascii="Times New Roman" w:eastAsia="Times New Roman" w:hAnsi="Times New Roman" w:cs="Times New Roman"/>
        </w:rPr>
        <w:t xml:space="preserve"> Sensitivity Analysis Model 2A for Individual Items, presented as Prevalence Ratio (9</w:t>
      </w:r>
      <w:r w:rsidR="00934727">
        <w:rPr>
          <w:rFonts w:ascii="Times New Roman" w:eastAsia="Times New Roman" w:hAnsi="Times New Roman" w:cs="Times New Roman"/>
        </w:rPr>
        <w:t>9</w:t>
      </w:r>
      <w:r w:rsidRPr="00AE7E97">
        <w:rPr>
          <w:rFonts w:ascii="Times New Roman" w:eastAsia="Times New Roman" w:hAnsi="Times New Roman" w:cs="Times New Roman"/>
        </w:rPr>
        <w:t>% Confidence Interval); p-value</w:t>
      </w:r>
    </w:p>
    <w:tbl>
      <w:tblPr>
        <w:tblStyle w:val="TableGrid"/>
        <w:tblpPr w:leftFromText="180" w:rightFromText="180" w:vertAnchor="text" w:horzAnchor="margin" w:tblpY="409"/>
        <w:tblW w:w="12895" w:type="dxa"/>
        <w:tblLook w:val="04A0" w:firstRow="1" w:lastRow="0" w:firstColumn="1" w:lastColumn="0" w:noHBand="0" w:noVBand="1"/>
      </w:tblPr>
      <w:tblGrid>
        <w:gridCol w:w="1271"/>
        <w:gridCol w:w="2693"/>
        <w:gridCol w:w="2268"/>
        <w:gridCol w:w="2268"/>
        <w:gridCol w:w="2268"/>
        <w:gridCol w:w="2127"/>
      </w:tblGrid>
      <w:tr w:rsidR="00AE7E97" w:rsidRPr="00AE7E97" w14:paraId="532C8937" w14:textId="77777777" w:rsidTr="00D41042">
        <w:trPr>
          <w:trHeight w:val="146"/>
        </w:trPr>
        <w:tc>
          <w:tcPr>
            <w:tcW w:w="1271" w:type="dxa"/>
            <w:vAlign w:val="center"/>
          </w:tcPr>
          <w:p w14:paraId="7757580C" w14:textId="77777777" w:rsidR="00AE7E97" w:rsidRPr="00AE7E97" w:rsidRDefault="00AE7E97" w:rsidP="00AE7E97">
            <w:pPr>
              <w:rPr>
                <w:rFonts w:ascii="Times New Roman" w:eastAsia="Times New Roman" w:hAnsi="Times New Roman" w:cs="Times New Roman"/>
                <w:sz w:val="20"/>
                <w:szCs w:val="20"/>
              </w:rPr>
            </w:pPr>
            <w:r w:rsidRPr="00AE7E97">
              <w:rPr>
                <w:rFonts w:ascii="Times New Roman" w:eastAsia="Times New Roman" w:hAnsi="Times New Roman" w:cs="Times New Roman"/>
                <w:sz w:val="20"/>
                <w:szCs w:val="20"/>
              </w:rPr>
              <w:t xml:space="preserve">K6 items </w:t>
            </w:r>
          </w:p>
        </w:tc>
        <w:tc>
          <w:tcPr>
            <w:tcW w:w="2693" w:type="dxa"/>
            <w:vAlign w:val="center"/>
          </w:tcPr>
          <w:p w14:paraId="6CD9ACE2" w14:textId="77777777" w:rsidR="00AE7E97" w:rsidRPr="00AE7E97" w:rsidRDefault="00AE7E97" w:rsidP="00AE7E97">
            <w:pPr>
              <w:rPr>
                <w:rFonts w:ascii="Times New Roman" w:eastAsia="Times New Roman" w:hAnsi="Times New Roman" w:cs="Times New Roman"/>
                <w:b/>
                <w:bCs/>
                <w:sz w:val="20"/>
                <w:szCs w:val="20"/>
              </w:rPr>
            </w:pPr>
          </w:p>
        </w:tc>
        <w:tc>
          <w:tcPr>
            <w:tcW w:w="2268" w:type="dxa"/>
            <w:vAlign w:val="center"/>
          </w:tcPr>
          <w:p w14:paraId="75CA42EC" w14:textId="77777777" w:rsidR="00AE7E97" w:rsidRPr="00AE7E97" w:rsidRDefault="00AE7E97" w:rsidP="00AE7E97">
            <w:pPr>
              <w:rPr>
                <w:rFonts w:ascii="Times New Roman" w:eastAsia="Times New Roman" w:hAnsi="Times New Roman" w:cs="Times New Roman"/>
                <w:b/>
                <w:bCs/>
                <w:sz w:val="20"/>
                <w:szCs w:val="20"/>
              </w:rPr>
            </w:pPr>
            <w:r w:rsidRPr="00AE7E97">
              <w:rPr>
                <w:rFonts w:ascii="Times New Roman" w:eastAsia="Times New Roman" w:hAnsi="Times New Roman" w:cs="Times New Roman"/>
                <w:b/>
                <w:bCs/>
                <w:sz w:val="20"/>
                <w:szCs w:val="20"/>
              </w:rPr>
              <w:t xml:space="preserve">Alcohol </w:t>
            </w:r>
          </w:p>
        </w:tc>
        <w:tc>
          <w:tcPr>
            <w:tcW w:w="2268" w:type="dxa"/>
            <w:vAlign w:val="center"/>
          </w:tcPr>
          <w:p w14:paraId="6B765C6E" w14:textId="77777777" w:rsidR="00AE7E97" w:rsidRPr="00AE7E97" w:rsidRDefault="00AE7E97" w:rsidP="00AE7E97">
            <w:pPr>
              <w:rPr>
                <w:rFonts w:ascii="Times New Roman" w:eastAsia="Times New Roman" w:hAnsi="Times New Roman" w:cs="Times New Roman"/>
                <w:b/>
                <w:bCs/>
                <w:sz w:val="20"/>
                <w:szCs w:val="20"/>
              </w:rPr>
            </w:pPr>
            <w:r w:rsidRPr="00AE7E97">
              <w:rPr>
                <w:rFonts w:ascii="Times New Roman" w:eastAsia="Times New Roman" w:hAnsi="Times New Roman" w:cs="Times New Roman"/>
                <w:b/>
                <w:bCs/>
                <w:sz w:val="20"/>
                <w:szCs w:val="20"/>
              </w:rPr>
              <w:t xml:space="preserve">HED </w:t>
            </w:r>
          </w:p>
        </w:tc>
        <w:tc>
          <w:tcPr>
            <w:tcW w:w="2268" w:type="dxa"/>
            <w:vAlign w:val="center"/>
          </w:tcPr>
          <w:p w14:paraId="36C4DC2D" w14:textId="77777777" w:rsidR="00AE7E97" w:rsidRPr="00AE7E97" w:rsidRDefault="00AE7E97" w:rsidP="00AE7E97">
            <w:pPr>
              <w:rPr>
                <w:rFonts w:ascii="Times New Roman" w:eastAsia="Times New Roman" w:hAnsi="Times New Roman" w:cs="Times New Roman"/>
                <w:b/>
                <w:bCs/>
                <w:i/>
                <w:iCs/>
                <w:sz w:val="20"/>
                <w:szCs w:val="20"/>
              </w:rPr>
            </w:pPr>
            <w:r w:rsidRPr="00AE7E97">
              <w:rPr>
                <w:rFonts w:ascii="Times New Roman" w:eastAsia="Times New Roman" w:hAnsi="Times New Roman" w:cs="Times New Roman"/>
                <w:b/>
                <w:bCs/>
                <w:sz w:val="20"/>
                <w:szCs w:val="20"/>
              </w:rPr>
              <w:t xml:space="preserve">Cannabis </w:t>
            </w:r>
          </w:p>
        </w:tc>
        <w:tc>
          <w:tcPr>
            <w:tcW w:w="2127" w:type="dxa"/>
            <w:vAlign w:val="center"/>
          </w:tcPr>
          <w:p w14:paraId="393F79B3" w14:textId="77777777" w:rsidR="00AE7E97" w:rsidRPr="00AE7E97" w:rsidRDefault="00AE7E97" w:rsidP="00AE7E97">
            <w:pPr>
              <w:rPr>
                <w:rFonts w:ascii="Times New Roman" w:eastAsia="Times New Roman" w:hAnsi="Times New Roman" w:cs="Times New Roman"/>
                <w:b/>
                <w:bCs/>
                <w:sz w:val="20"/>
                <w:szCs w:val="20"/>
              </w:rPr>
            </w:pPr>
            <w:r w:rsidRPr="00AE7E97">
              <w:rPr>
                <w:rFonts w:ascii="Times New Roman" w:eastAsia="Times New Roman" w:hAnsi="Times New Roman" w:cs="Times New Roman"/>
                <w:b/>
                <w:bCs/>
                <w:sz w:val="20"/>
                <w:szCs w:val="20"/>
              </w:rPr>
              <w:t xml:space="preserve">Cigarettes </w:t>
            </w:r>
          </w:p>
        </w:tc>
      </w:tr>
      <w:tr w:rsidR="00AE7E97" w:rsidRPr="00AE7E97" w14:paraId="7BB9CAEE" w14:textId="77777777" w:rsidTr="00D41042">
        <w:trPr>
          <w:trHeight w:val="595"/>
        </w:trPr>
        <w:tc>
          <w:tcPr>
            <w:tcW w:w="1271" w:type="dxa"/>
            <w:vMerge w:val="restart"/>
            <w:vAlign w:val="center"/>
          </w:tcPr>
          <w:p w14:paraId="6E98DDDE" w14:textId="77777777" w:rsidR="00AE7E97" w:rsidRPr="00AE7E97" w:rsidRDefault="00AE7E97" w:rsidP="00AE7E97">
            <w:pPr>
              <w:rPr>
                <w:rFonts w:ascii="Times New Roman" w:eastAsia="Times New Roman" w:hAnsi="Times New Roman" w:cs="Times New Roman"/>
                <w:b/>
                <w:bCs/>
                <w:sz w:val="20"/>
                <w:szCs w:val="20"/>
              </w:rPr>
            </w:pPr>
            <w:r w:rsidRPr="00AE7E97">
              <w:rPr>
                <w:rFonts w:ascii="Times New Roman" w:eastAsia="Times New Roman" w:hAnsi="Times New Roman" w:cs="Times New Roman"/>
                <w:b/>
                <w:bCs/>
                <w:sz w:val="20"/>
                <w:szCs w:val="20"/>
              </w:rPr>
              <w:t>Nervous</w:t>
            </w:r>
          </w:p>
        </w:tc>
        <w:tc>
          <w:tcPr>
            <w:tcW w:w="2693" w:type="dxa"/>
            <w:vAlign w:val="center"/>
          </w:tcPr>
          <w:p w14:paraId="79847426" w14:textId="7777777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b/>
                <w:bCs/>
                <w:sz w:val="20"/>
                <w:szCs w:val="20"/>
              </w:rPr>
              <w:t xml:space="preserve">Model 1: Substance </w:t>
            </w:r>
          </w:p>
        </w:tc>
        <w:tc>
          <w:tcPr>
            <w:tcW w:w="2268" w:type="dxa"/>
            <w:vAlign w:val="center"/>
          </w:tcPr>
          <w:p w14:paraId="6968C239" w14:textId="2F3DB05B"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1.22 (1.</w:t>
            </w:r>
            <w:r w:rsidR="00FA22BA">
              <w:rPr>
                <w:rFonts w:ascii="Times New Roman" w:eastAsia="Times New Roman" w:hAnsi="Times New Roman" w:cs="Times New Roman"/>
                <w:color w:val="000000"/>
                <w:sz w:val="20"/>
                <w:szCs w:val="20"/>
              </w:rPr>
              <w:t>09</w:t>
            </w:r>
            <w:r w:rsidRPr="00AE7E97">
              <w:rPr>
                <w:rFonts w:ascii="Times New Roman" w:eastAsia="Times New Roman" w:hAnsi="Times New Roman" w:cs="Times New Roman"/>
                <w:color w:val="000000"/>
                <w:sz w:val="20"/>
                <w:szCs w:val="20"/>
              </w:rPr>
              <w:t>-1.3</w:t>
            </w:r>
            <w:r w:rsidR="00FA22BA">
              <w:rPr>
                <w:rFonts w:ascii="Times New Roman" w:eastAsia="Times New Roman" w:hAnsi="Times New Roman" w:cs="Times New Roman"/>
                <w:color w:val="000000"/>
                <w:sz w:val="20"/>
                <w:szCs w:val="20"/>
              </w:rPr>
              <w:t>6</w:t>
            </w:r>
            <w:r w:rsidRPr="00AE7E97">
              <w:rPr>
                <w:rFonts w:ascii="Times New Roman" w:eastAsia="Times New Roman" w:hAnsi="Times New Roman" w:cs="Times New Roman"/>
                <w:color w:val="000000"/>
                <w:sz w:val="20"/>
                <w:szCs w:val="20"/>
              </w:rPr>
              <w:t>); 0</w:t>
            </w:r>
          </w:p>
        </w:tc>
        <w:tc>
          <w:tcPr>
            <w:tcW w:w="2268" w:type="dxa"/>
            <w:vAlign w:val="center"/>
          </w:tcPr>
          <w:p w14:paraId="72EFFE9D" w14:textId="551F7F05"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1.09 (0.9</w:t>
            </w:r>
            <w:r w:rsidR="00EB18DE">
              <w:rPr>
                <w:rFonts w:ascii="Times New Roman" w:eastAsia="Times New Roman" w:hAnsi="Times New Roman" w:cs="Times New Roman"/>
                <w:color w:val="000000"/>
                <w:sz w:val="20"/>
                <w:szCs w:val="20"/>
              </w:rPr>
              <w:t>3</w:t>
            </w:r>
            <w:r w:rsidRPr="00AE7E97">
              <w:rPr>
                <w:rFonts w:ascii="Times New Roman" w:eastAsia="Times New Roman" w:hAnsi="Times New Roman" w:cs="Times New Roman"/>
                <w:color w:val="000000"/>
                <w:sz w:val="20"/>
                <w:szCs w:val="20"/>
              </w:rPr>
              <w:t>-1.2</w:t>
            </w:r>
            <w:r w:rsidR="00EB18DE">
              <w:rPr>
                <w:rFonts w:ascii="Times New Roman" w:eastAsia="Times New Roman" w:hAnsi="Times New Roman" w:cs="Times New Roman"/>
                <w:color w:val="000000"/>
                <w:sz w:val="20"/>
                <w:szCs w:val="20"/>
              </w:rPr>
              <w:t>8</w:t>
            </w:r>
            <w:r w:rsidRPr="00AE7E97">
              <w:rPr>
                <w:rFonts w:ascii="Times New Roman" w:eastAsia="Times New Roman" w:hAnsi="Times New Roman" w:cs="Times New Roman"/>
                <w:color w:val="000000"/>
                <w:sz w:val="20"/>
                <w:szCs w:val="20"/>
              </w:rPr>
              <w:t>); 0.145</w:t>
            </w:r>
          </w:p>
        </w:tc>
        <w:tc>
          <w:tcPr>
            <w:tcW w:w="2268" w:type="dxa"/>
            <w:vAlign w:val="center"/>
          </w:tcPr>
          <w:p w14:paraId="7C07BB2D" w14:textId="4A58D591"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1.24 (1.</w:t>
            </w:r>
            <w:r w:rsidR="00EB18DE">
              <w:rPr>
                <w:rFonts w:ascii="Times New Roman" w:eastAsia="Times New Roman" w:hAnsi="Times New Roman" w:cs="Times New Roman"/>
                <w:color w:val="000000"/>
                <w:sz w:val="20"/>
                <w:szCs w:val="20"/>
              </w:rPr>
              <w:t>02</w:t>
            </w:r>
            <w:r w:rsidRPr="00AE7E97">
              <w:rPr>
                <w:rFonts w:ascii="Times New Roman" w:eastAsia="Times New Roman" w:hAnsi="Times New Roman" w:cs="Times New Roman"/>
                <w:color w:val="000000"/>
                <w:sz w:val="20"/>
                <w:szCs w:val="20"/>
              </w:rPr>
              <w:t>-1.</w:t>
            </w:r>
            <w:r w:rsidR="00EB18DE">
              <w:rPr>
                <w:rFonts w:ascii="Times New Roman" w:eastAsia="Times New Roman" w:hAnsi="Times New Roman" w:cs="Times New Roman"/>
                <w:color w:val="000000"/>
                <w:sz w:val="20"/>
                <w:szCs w:val="20"/>
              </w:rPr>
              <w:t>53</w:t>
            </w:r>
            <w:r w:rsidRPr="00AE7E97">
              <w:rPr>
                <w:rFonts w:ascii="Times New Roman" w:eastAsia="Times New Roman" w:hAnsi="Times New Roman" w:cs="Times New Roman"/>
                <w:color w:val="000000"/>
                <w:sz w:val="20"/>
                <w:szCs w:val="20"/>
              </w:rPr>
              <w:t>); 0</w:t>
            </w:r>
          </w:p>
        </w:tc>
        <w:tc>
          <w:tcPr>
            <w:tcW w:w="2127" w:type="dxa"/>
            <w:vAlign w:val="center"/>
          </w:tcPr>
          <w:p w14:paraId="4FA4AE26" w14:textId="0CE740DD"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1.46 (1.2</w:t>
            </w:r>
            <w:r w:rsidR="00B71C51">
              <w:rPr>
                <w:rFonts w:ascii="Times New Roman" w:eastAsia="Times New Roman" w:hAnsi="Times New Roman" w:cs="Times New Roman"/>
                <w:color w:val="000000"/>
                <w:sz w:val="20"/>
                <w:szCs w:val="20"/>
              </w:rPr>
              <w:t>2</w:t>
            </w:r>
            <w:r w:rsidRPr="00AE7E97">
              <w:rPr>
                <w:rFonts w:ascii="Times New Roman" w:eastAsia="Times New Roman" w:hAnsi="Times New Roman" w:cs="Times New Roman"/>
                <w:color w:val="000000"/>
                <w:sz w:val="20"/>
                <w:szCs w:val="20"/>
              </w:rPr>
              <w:t>-1.</w:t>
            </w:r>
            <w:r w:rsidR="00B71C51">
              <w:rPr>
                <w:rFonts w:ascii="Times New Roman" w:eastAsia="Times New Roman" w:hAnsi="Times New Roman" w:cs="Times New Roman"/>
                <w:color w:val="000000"/>
                <w:sz w:val="20"/>
                <w:szCs w:val="20"/>
              </w:rPr>
              <w:t>75</w:t>
            </w:r>
            <w:r w:rsidRPr="00AE7E97">
              <w:rPr>
                <w:rFonts w:ascii="Times New Roman" w:eastAsia="Times New Roman" w:hAnsi="Times New Roman" w:cs="Times New Roman"/>
                <w:color w:val="000000"/>
                <w:sz w:val="20"/>
                <w:szCs w:val="20"/>
              </w:rPr>
              <w:t>); 0</w:t>
            </w:r>
          </w:p>
        </w:tc>
      </w:tr>
      <w:tr w:rsidR="00AE7E97" w:rsidRPr="00AE7E97" w14:paraId="7ED3434A" w14:textId="77777777" w:rsidTr="00D41042">
        <w:trPr>
          <w:trHeight w:val="438"/>
        </w:trPr>
        <w:tc>
          <w:tcPr>
            <w:tcW w:w="1271" w:type="dxa"/>
            <w:vMerge/>
            <w:vAlign w:val="center"/>
          </w:tcPr>
          <w:p w14:paraId="21AB1894" w14:textId="77777777" w:rsidR="00AE7E97" w:rsidRPr="00AE7E97" w:rsidRDefault="00AE7E97" w:rsidP="00AE7E97">
            <w:pPr>
              <w:rPr>
                <w:rFonts w:ascii="Times New Roman" w:eastAsia="Times New Roman" w:hAnsi="Times New Roman" w:cs="Times New Roman"/>
                <w:b/>
                <w:bCs/>
                <w:sz w:val="20"/>
                <w:szCs w:val="20"/>
              </w:rPr>
            </w:pPr>
          </w:p>
        </w:tc>
        <w:tc>
          <w:tcPr>
            <w:tcW w:w="2693" w:type="dxa"/>
            <w:vAlign w:val="center"/>
          </w:tcPr>
          <w:p w14:paraId="3BDAB304" w14:textId="7777777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b/>
                <w:bCs/>
                <w:sz w:val="20"/>
                <w:szCs w:val="20"/>
              </w:rPr>
              <w:t>Model 2:  Year*Substance</w:t>
            </w:r>
          </w:p>
        </w:tc>
        <w:tc>
          <w:tcPr>
            <w:tcW w:w="2268" w:type="dxa"/>
            <w:vAlign w:val="center"/>
          </w:tcPr>
          <w:p w14:paraId="501284B5" w14:textId="6241C78C"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0.98 (0.</w:t>
            </w:r>
            <w:r w:rsidR="00FA22BA">
              <w:rPr>
                <w:rFonts w:ascii="Times New Roman" w:eastAsia="Times New Roman" w:hAnsi="Times New Roman" w:cs="Times New Roman"/>
                <w:color w:val="000000"/>
                <w:sz w:val="20"/>
                <w:szCs w:val="20"/>
              </w:rPr>
              <w:t>89</w:t>
            </w:r>
            <w:r w:rsidRPr="00AE7E97">
              <w:rPr>
                <w:rFonts w:ascii="Times New Roman" w:eastAsia="Times New Roman" w:hAnsi="Times New Roman" w:cs="Times New Roman"/>
                <w:color w:val="000000"/>
                <w:sz w:val="20"/>
                <w:szCs w:val="20"/>
              </w:rPr>
              <w:t>-1.0</w:t>
            </w:r>
            <w:r w:rsidR="00FA22BA">
              <w:rPr>
                <w:rFonts w:ascii="Times New Roman" w:eastAsia="Times New Roman" w:hAnsi="Times New Roman" w:cs="Times New Roman"/>
                <w:color w:val="000000"/>
                <w:sz w:val="20"/>
                <w:szCs w:val="20"/>
              </w:rPr>
              <w:t>9</w:t>
            </w:r>
            <w:r w:rsidRPr="00AE7E97">
              <w:rPr>
                <w:rFonts w:ascii="Times New Roman" w:eastAsia="Times New Roman" w:hAnsi="Times New Roman" w:cs="Times New Roman"/>
                <w:color w:val="000000"/>
                <w:sz w:val="20"/>
                <w:szCs w:val="20"/>
              </w:rPr>
              <w:t>); 0.668</w:t>
            </w:r>
          </w:p>
        </w:tc>
        <w:tc>
          <w:tcPr>
            <w:tcW w:w="2268" w:type="dxa"/>
            <w:vAlign w:val="center"/>
          </w:tcPr>
          <w:p w14:paraId="7179EEF0" w14:textId="2C401344"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1.04 (0.9</w:t>
            </w:r>
            <w:r w:rsidR="00EB18DE">
              <w:rPr>
                <w:rFonts w:ascii="Times New Roman" w:eastAsia="Times New Roman" w:hAnsi="Times New Roman" w:cs="Times New Roman"/>
                <w:color w:val="000000"/>
                <w:sz w:val="20"/>
                <w:szCs w:val="20"/>
              </w:rPr>
              <w:t>1</w:t>
            </w:r>
            <w:r w:rsidRPr="00AE7E97">
              <w:rPr>
                <w:rFonts w:ascii="Times New Roman" w:eastAsia="Times New Roman" w:hAnsi="Times New Roman" w:cs="Times New Roman"/>
                <w:color w:val="000000"/>
                <w:sz w:val="20"/>
                <w:szCs w:val="20"/>
              </w:rPr>
              <w:t>-1.1</w:t>
            </w:r>
            <w:r w:rsidR="00EB18DE">
              <w:rPr>
                <w:rFonts w:ascii="Times New Roman" w:eastAsia="Times New Roman" w:hAnsi="Times New Roman" w:cs="Times New Roman"/>
                <w:color w:val="000000"/>
                <w:sz w:val="20"/>
                <w:szCs w:val="20"/>
              </w:rPr>
              <w:t>8</w:t>
            </w:r>
            <w:r w:rsidRPr="00AE7E97">
              <w:rPr>
                <w:rFonts w:ascii="Times New Roman" w:eastAsia="Times New Roman" w:hAnsi="Times New Roman" w:cs="Times New Roman"/>
                <w:color w:val="000000"/>
                <w:sz w:val="20"/>
                <w:szCs w:val="20"/>
              </w:rPr>
              <w:t>); 0.448</w:t>
            </w:r>
          </w:p>
        </w:tc>
        <w:tc>
          <w:tcPr>
            <w:tcW w:w="2268" w:type="dxa"/>
            <w:vAlign w:val="center"/>
          </w:tcPr>
          <w:p w14:paraId="6DD06F8F" w14:textId="17693223"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0.97 (0.8</w:t>
            </w:r>
            <w:r w:rsidR="00EB18DE">
              <w:rPr>
                <w:rFonts w:ascii="Times New Roman" w:eastAsia="Times New Roman" w:hAnsi="Times New Roman" w:cs="Times New Roman"/>
                <w:color w:val="000000"/>
                <w:sz w:val="20"/>
                <w:szCs w:val="20"/>
              </w:rPr>
              <w:t>7-</w:t>
            </w:r>
            <w:r w:rsidRPr="00AE7E97">
              <w:rPr>
                <w:rFonts w:ascii="Times New Roman" w:eastAsia="Times New Roman" w:hAnsi="Times New Roman" w:cs="Times New Roman"/>
                <w:color w:val="000000"/>
                <w:sz w:val="20"/>
                <w:szCs w:val="20"/>
              </w:rPr>
              <w:t>1.0</w:t>
            </w:r>
            <w:r w:rsidR="00EB18DE">
              <w:rPr>
                <w:rFonts w:ascii="Times New Roman" w:eastAsia="Times New Roman" w:hAnsi="Times New Roman" w:cs="Times New Roman"/>
                <w:color w:val="000000"/>
                <w:sz w:val="20"/>
                <w:szCs w:val="20"/>
              </w:rPr>
              <w:t>8</w:t>
            </w:r>
            <w:r w:rsidRPr="00AE7E97">
              <w:rPr>
                <w:rFonts w:ascii="Times New Roman" w:eastAsia="Times New Roman" w:hAnsi="Times New Roman" w:cs="Times New Roman"/>
                <w:color w:val="000000"/>
                <w:sz w:val="20"/>
                <w:szCs w:val="20"/>
              </w:rPr>
              <w:t>); 0.447</w:t>
            </w:r>
          </w:p>
        </w:tc>
        <w:tc>
          <w:tcPr>
            <w:tcW w:w="2127" w:type="dxa"/>
            <w:vAlign w:val="center"/>
          </w:tcPr>
          <w:p w14:paraId="7054C33F" w14:textId="74C50CEF"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1.01 (0.8</w:t>
            </w:r>
            <w:r w:rsidR="00B71C51">
              <w:rPr>
                <w:rFonts w:ascii="Times New Roman" w:eastAsia="Times New Roman" w:hAnsi="Times New Roman" w:cs="Times New Roman"/>
                <w:color w:val="000000"/>
                <w:sz w:val="20"/>
                <w:szCs w:val="20"/>
              </w:rPr>
              <w:t>6</w:t>
            </w:r>
            <w:r w:rsidRPr="00AE7E97">
              <w:rPr>
                <w:rFonts w:ascii="Times New Roman" w:eastAsia="Times New Roman" w:hAnsi="Times New Roman" w:cs="Times New Roman"/>
                <w:color w:val="000000"/>
                <w:sz w:val="20"/>
                <w:szCs w:val="20"/>
              </w:rPr>
              <w:t>-1.1</w:t>
            </w:r>
            <w:r w:rsidR="00B71C51">
              <w:rPr>
                <w:rFonts w:ascii="Times New Roman" w:eastAsia="Times New Roman" w:hAnsi="Times New Roman" w:cs="Times New Roman"/>
                <w:color w:val="000000"/>
                <w:sz w:val="20"/>
                <w:szCs w:val="20"/>
              </w:rPr>
              <w:t>8</w:t>
            </w:r>
            <w:r w:rsidRPr="00AE7E97">
              <w:rPr>
                <w:rFonts w:ascii="Times New Roman" w:eastAsia="Times New Roman" w:hAnsi="Times New Roman" w:cs="Times New Roman"/>
                <w:color w:val="000000"/>
                <w:sz w:val="20"/>
                <w:szCs w:val="20"/>
              </w:rPr>
              <w:t>); 0.899</w:t>
            </w:r>
          </w:p>
        </w:tc>
      </w:tr>
      <w:tr w:rsidR="00AE7E97" w:rsidRPr="00AE7E97" w14:paraId="1CDA622B" w14:textId="77777777" w:rsidTr="00D41042">
        <w:trPr>
          <w:trHeight w:val="595"/>
        </w:trPr>
        <w:tc>
          <w:tcPr>
            <w:tcW w:w="1271" w:type="dxa"/>
            <w:vMerge w:val="restart"/>
            <w:vAlign w:val="center"/>
          </w:tcPr>
          <w:p w14:paraId="09C97462" w14:textId="77777777" w:rsidR="00AE7E97" w:rsidRPr="00AE7E97" w:rsidRDefault="00AE7E97" w:rsidP="00AE7E97">
            <w:pPr>
              <w:rPr>
                <w:rFonts w:ascii="Times New Roman" w:eastAsia="Times New Roman" w:hAnsi="Times New Roman" w:cs="Times New Roman"/>
                <w:b/>
                <w:bCs/>
                <w:sz w:val="20"/>
                <w:szCs w:val="20"/>
              </w:rPr>
            </w:pPr>
            <w:r w:rsidRPr="00AE7E97">
              <w:rPr>
                <w:rFonts w:ascii="Times New Roman" w:eastAsia="Times New Roman" w:hAnsi="Times New Roman" w:cs="Times New Roman"/>
                <w:b/>
                <w:bCs/>
                <w:sz w:val="20"/>
                <w:szCs w:val="20"/>
              </w:rPr>
              <w:t>Hopeless</w:t>
            </w:r>
          </w:p>
        </w:tc>
        <w:tc>
          <w:tcPr>
            <w:tcW w:w="2693" w:type="dxa"/>
            <w:vAlign w:val="center"/>
          </w:tcPr>
          <w:p w14:paraId="108288E1" w14:textId="7777777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b/>
                <w:bCs/>
                <w:sz w:val="20"/>
                <w:szCs w:val="20"/>
              </w:rPr>
              <w:t xml:space="preserve">Model 1: Substance </w:t>
            </w:r>
          </w:p>
        </w:tc>
        <w:tc>
          <w:tcPr>
            <w:tcW w:w="2268" w:type="dxa"/>
            <w:vAlign w:val="center"/>
          </w:tcPr>
          <w:p w14:paraId="7AC9D8D5" w14:textId="56CCBE03"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1.4 (1.2</w:t>
            </w:r>
            <w:r w:rsidR="00FA22BA">
              <w:rPr>
                <w:rFonts w:ascii="Times New Roman" w:eastAsia="Times New Roman" w:hAnsi="Times New Roman" w:cs="Times New Roman"/>
                <w:color w:val="000000"/>
                <w:sz w:val="20"/>
                <w:szCs w:val="20"/>
              </w:rPr>
              <w:t>1</w:t>
            </w:r>
            <w:r w:rsidRPr="00AE7E97">
              <w:rPr>
                <w:rFonts w:ascii="Times New Roman" w:eastAsia="Times New Roman" w:hAnsi="Times New Roman" w:cs="Times New Roman"/>
                <w:color w:val="000000"/>
                <w:sz w:val="20"/>
                <w:szCs w:val="20"/>
              </w:rPr>
              <w:t>-1.</w:t>
            </w:r>
            <w:r w:rsidR="00FA22BA">
              <w:rPr>
                <w:rFonts w:ascii="Times New Roman" w:eastAsia="Times New Roman" w:hAnsi="Times New Roman" w:cs="Times New Roman"/>
                <w:color w:val="000000"/>
                <w:sz w:val="20"/>
                <w:szCs w:val="20"/>
              </w:rPr>
              <w:t>63</w:t>
            </w:r>
            <w:r w:rsidRPr="00AE7E97">
              <w:rPr>
                <w:rFonts w:ascii="Times New Roman" w:eastAsia="Times New Roman" w:hAnsi="Times New Roman" w:cs="Times New Roman"/>
                <w:color w:val="000000"/>
                <w:sz w:val="20"/>
                <w:szCs w:val="20"/>
              </w:rPr>
              <w:t>); 0</w:t>
            </w:r>
          </w:p>
        </w:tc>
        <w:tc>
          <w:tcPr>
            <w:tcW w:w="2268" w:type="dxa"/>
            <w:vAlign w:val="center"/>
          </w:tcPr>
          <w:p w14:paraId="2C904CF4" w14:textId="7DACB415"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1.37 (1.</w:t>
            </w:r>
            <w:r w:rsidR="00EB18DE">
              <w:rPr>
                <w:rFonts w:ascii="Times New Roman" w:eastAsia="Times New Roman" w:hAnsi="Times New Roman" w:cs="Times New Roman"/>
                <w:color w:val="000000"/>
                <w:sz w:val="20"/>
                <w:szCs w:val="20"/>
              </w:rPr>
              <w:t>15</w:t>
            </w:r>
            <w:r w:rsidRPr="00AE7E97">
              <w:rPr>
                <w:rFonts w:ascii="Times New Roman" w:eastAsia="Times New Roman" w:hAnsi="Times New Roman" w:cs="Times New Roman"/>
                <w:color w:val="000000"/>
                <w:sz w:val="20"/>
                <w:szCs w:val="20"/>
              </w:rPr>
              <w:t>-1.</w:t>
            </w:r>
            <w:r w:rsidR="00EB18DE">
              <w:rPr>
                <w:rFonts w:ascii="Times New Roman" w:eastAsia="Times New Roman" w:hAnsi="Times New Roman" w:cs="Times New Roman"/>
                <w:color w:val="000000"/>
                <w:sz w:val="20"/>
                <w:szCs w:val="20"/>
              </w:rPr>
              <w:t>64</w:t>
            </w:r>
            <w:r w:rsidRPr="00AE7E97">
              <w:rPr>
                <w:rFonts w:ascii="Times New Roman" w:eastAsia="Times New Roman" w:hAnsi="Times New Roman" w:cs="Times New Roman"/>
                <w:color w:val="000000"/>
                <w:sz w:val="20"/>
                <w:szCs w:val="20"/>
              </w:rPr>
              <w:t>); 0</w:t>
            </w:r>
          </w:p>
        </w:tc>
        <w:tc>
          <w:tcPr>
            <w:tcW w:w="2268" w:type="dxa"/>
            <w:vAlign w:val="center"/>
          </w:tcPr>
          <w:p w14:paraId="36E503EF" w14:textId="4BAA08B8"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1.37 (1.1</w:t>
            </w:r>
            <w:r w:rsidR="00EB18DE">
              <w:rPr>
                <w:rFonts w:ascii="Times New Roman" w:eastAsia="Times New Roman" w:hAnsi="Times New Roman" w:cs="Times New Roman"/>
                <w:color w:val="000000"/>
                <w:sz w:val="20"/>
                <w:szCs w:val="20"/>
              </w:rPr>
              <w:t>0</w:t>
            </w:r>
            <w:r w:rsidRPr="00AE7E97">
              <w:rPr>
                <w:rFonts w:ascii="Times New Roman" w:eastAsia="Times New Roman" w:hAnsi="Times New Roman" w:cs="Times New Roman"/>
                <w:color w:val="000000"/>
                <w:sz w:val="20"/>
                <w:szCs w:val="20"/>
              </w:rPr>
              <w:t>-1.</w:t>
            </w:r>
            <w:r w:rsidR="00EB18DE">
              <w:rPr>
                <w:rFonts w:ascii="Times New Roman" w:eastAsia="Times New Roman" w:hAnsi="Times New Roman" w:cs="Times New Roman"/>
                <w:color w:val="000000"/>
                <w:sz w:val="20"/>
                <w:szCs w:val="20"/>
              </w:rPr>
              <w:t>70</w:t>
            </w:r>
            <w:r w:rsidRPr="00AE7E97">
              <w:rPr>
                <w:rFonts w:ascii="Times New Roman" w:eastAsia="Times New Roman" w:hAnsi="Times New Roman" w:cs="Times New Roman"/>
                <w:color w:val="000000"/>
                <w:sz w:val="20"/>
                <w:szCs w:val="20"/>
              </w:rPr>
              <w:t>); 0</w:t>
            </w:r>
          </w:p>
        </w:tc>
        <w:tc>
          <w:tcPr>
            <w:tcW w:w="2127" w:type="dxa"/>
            <w:vAlign w:val="center"/>
          </w:tcPr>
          <w:p w14:paraId="0AD4B2C2" w14:textId="61E4A822"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1.9 (1.</w:t>
            </w:r>
            <w:r w:rsidR="00B71C51">
              <w:rPr>
                <w:rFonts w:ascii="Times New Roman" w:eastAsia="Times New Roman" w:hAnsi="Times New Roman" w:cs="Times New Roman"/>
                <w:color w:val="000000"/>
                <w:sz w:val="20"/>
                <w:szCs w:val="20"/>
              </w:rPr>
              <w:t>53</w:t>
            </w:r>
            <w:r w:rsidRPr="00AE7E97">
              <w:rPr>
                <w:rFonts w:ascii="Times New Roman" w:eastAsia="Times New Roman" w:hAnsi="Times New Roman" w:cs="Times New Roman"/>
                <w:color w:val="000000"/>
                <w:sz w:val="20"/>
                <w:szCs w:val="20"/>
              </w:rPr>
              <w:t>-2.</w:t>
            </w:r>
            <w:r w:rsidR="00B71C51">
              <w:rPr>
                <w:rFonts w:ascii="Times New Roman" w:eastAsia="Times New Roman" w:hAnsi="Times New Roman" w:cs="Times New Roman"/>
                <w:color w:val="000000"/>
                <w:sz w:val="20"/>
                <w:szCs w:val="20"/>
              </w:rPr>
              <w:t>37</w:t>
            </w:r>
            <w:r w:rsidRPr="00AE7E97">
              <w:rPr>
                <w:rFonts w:ascii="Times New Roman" w:eastAsia="Times New Roman" w:hAnsi="Times New Roman" w:cs="Times New Roman"/>
                <w:color w:val="000000"/>
                <w:sz w:val="20"/>
                <w:szCs w:val="20"/>
              </w:rPr>
              <w:t>); 0</w:t>
            </w:r>
          </w:p>
        </w:tc>
      </w:tr>
      <w:tr w:rsidR="00AE7E97" w:rsidRPr="00AE7E97" w14:paraId="33BF4D99" w14:textId="77777777" w:rsidTr="00D41042">
        <w:trPr>
          <w:trHeight w:val="438"/>
        </w:trPr>
        <w:tc>
          <w:tcPr>
            <w:tcW w:w="1271" w:type="dxa"/>
            <w:vMerge/>
            <w:vAlign w:val="center"/>
          </w:tcPr>
          <w:p w14:paraId="00F4CD1D" w14:textId="77777777" w:rsidR="00AE7E97" w:rsidRPr="00AE7E97" w:rsidRDefault="00AE7E97" w:rsidP="00AE7E97">
            <w:pPr>
              <w:rPr>
                <w:rFonts w:ascii="Times New Roman" w:eastAsia="Times New Roman" w:hAnsi="Times New Roman" w:cs="Times New Roman"/>
                <w:b/>
                <w:bCs/>
                <w:sz w:val="20"/>
                <w:szCs w:val="20"/>
              </w:rPr>
            </w:pPr>
          </w:p>
        </w:tc>
        <w:tc>
          <w:tcPr>
            <w:tcW w:w="2693" w:type="dxa"/>
            <w:vAlign w:val="center"/>
          </w:tcPr>
          <w:p w14:paraId="4A6D7B92" w14:textId="7777777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b/>
                <w:bCs/>
                <w:sz w:val="20"/>
                <w:szCs w:val="20"/>
              </w:rPr>
              <w:t>Model 2:  Year*Substance</w:t>
            </w:r>
          </w:p>
        </w:tc>
        <w:tc>
          <w:tcPr>
            <w:tcW w:w="2268" w:type="dxa"/>
            <w:vAlign w:val="center"/>
          </w:tcPr>
          <w:p w14:paraId="652A660E" w14:textId="1F8AD62C"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0.96 (0.8</w:t>
            </w:r>
            <w:r w:rsidR="00FA22BA">
              <w:rPr>
                <w:rFonts w:ascii="Times New Roman" w:eastAsia="Times New Roman" w:hAnsi="Times New Roman" w:cs="Times New Roman"/>
                <w:color w:val="000000"/>
                <w:sz w:val="20"/>
                <w:szCs w:val="20"/>
              </w:rPr>
              <w:t>6</w:t>
            </w:r>
            <w:r w:rsidRPr="00AE7E97">
              <w:rPr>
                <w:rFonts w:ascii="Times New Roman" w:eastAsia="Times New Roman" w:hAnsi="Times New Roman" w:cs="Times New Roman"/>
                <w:color w:val="000000"/>
                <w:sz w:val="20"/>
                <w:szCs w:val="20"/>
              </w:rPr>
              <w:t>-1.0</w:t>
            </w:r>
            <w:r w:rsidR="00FA22BA">
              <w:rPr>
                <w:rFonts w:ascii="Times New Roman" w:eastAsia="Times New Roman" w:hAnsi="Times New Roman" w:cs="Times New Roman"/>
                <w:color w:val="000000"/>
                <w:sz w:val="20"/>
                <w:szCs w:val="20"/>
              </w:rPr>
              <w:t>8</w:t>
            </w:r>
            <w:r w:rsidRPr="00AE7E97">
              <w:rPr>
                <w:rFonts w:ascii="Times New Roman" w:eastAsia="Times New Roman" w:hAnsi="Times New Roman" w:cs="Times New Roman"/>
                <w:color w:val="000000"/>
                <w:sz w:val="20"/>
                <w:szCs w:val="20"/>
              </w:rPr>
              <w:t>); 0.417</w:t>
            </w:r>
          </w:p>
        </w:tc>
        <w:tc>
          <w:tcPr>
            <w:tcW w:w="2268" w:type="dxa"/>
            <w:vAlign w:val="center"/>
          </w:tcPr>
          <w:p w14:paraId="269A2079" w14:textId="3F9E3EDF"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1.03 (0.</w:t>
            </w:r>
            <w:r w:rsidR="00EB18DE">
              <w:rPr>
                <w:rFonts w:ascii="Times New Roman" w:eastAsia="Times New Roman" w:hAnsi="Times New Roman" w:cs="Times New Roman"/>
                <w:color w:val="000000"/>
                <w:sz w:val="20"/>
                <w:szCs w:val="20"/>
              </w:rPr>
              <w:t>90</w:t>
            </w:r>
            <w:r w:rsidRPr="00AE7E97">
              <w:rPr>
                <w:rFonts w:ascii="Times New Roman" w:eastAsia="Times New Roman" w:hAnsi="Times New Roman" w:cs="Times New Roman"/>
                <w:color w:val="000000"/>
                <w:sz w:val="20"/>
                <w:szCs w:val="20"/>
              </w:rPr>
              <w:t>-1.1</w:t>
            </w:r>
            <w:r w:rsidR="00EB18DE">
              <w:rPr>
                <w:rFonts w:ascii="Times New Roman" w:eastAsia="Times New Roman" w:hAnsi="Times New Roman" w:cs="Times New Roman"/>
                <w:color w:val="000000"/>
                <w:sz w:val="20"/>
                <w:szCs w:val="20"/>
              </w:rPr>
              <w:t>8</w:t>
            </w:r>
            <w:r w:rsidRPr="00AE7E97">
              <w:rPr>
                <w:rFonts w:ascii="Times New Roman" w:eastAsia="Times New Roman" w:hAnsi="Times New Roman" w:cs="Times New Roman"/>
                <w:color w:val="000000"/>
                <w:sz w:val="20"/>
                <w:szCs w:val="20"/>
              </w:rPr>
              <w:t>); 0.568</w:t>
            </w:r>
          </w:p>
        </w:tc>
        <w:tc>
          <w:tcPr>
            <w:tcW w:w="2268" w:type="dxa"/>
            <w:vAlign w:val="center"/>
          </w:tcPr>
          <w:p w14:paraId="01DC7F54" w14:textId="61584788"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0.92 (0.</w:t>
            </w:r>
            <w:r w:rsidR="00EB18DE">
              <w:rPr>
                <w:rFonts w:ascii="Times New Roman" w:eastAsia="Times New Roman" w:hAnsi="Times New Roman" w:cs="Times New Roman"/>
                <w:color w:val="000000"/>
                <w:sz w:val="20"/>
                <w:szCs w:val="20"/>
              </w:rPr>
              <w:t>77</w:t>
            </w:r>
            <w:r w:rsidRPr="00AE7E97">
              <w:rPr>
                <w:rFonts w:ascii="Times New Roman" w:eastAsia="Times New Roman" w:hAnsi="Times New Roman" w:cs="Times New Roman"/>
                <w:color w:val="000000"/>
                <w:sz w:val="20"/>
                <w:szCs w:val="20"/>
              </w:rPr>
              <w:t>-1.</w:t>
            </w:r>
            <w:r w:rsidR="00EB18DE">
              <w:rPr>
                <w:rFonts w:ascii="Times New Roman" w:eastAsia="Times New Roman" w:hAnsi="Times New Roman" w:cs="Times New Roman"/>
                <w:color w:val="000000"/>
                <w:sz w:val="20"/>
                <w:szCs w:val="20"/>
              </w:rPr>
              <w:t>11</w:t>
            </w:r>
            <w:r w:rsidRPr="00AE7E97">
              <w:rPr>
                <w:rFonts w:ascii="Times New Roman" w:eastAsia="Times New Roman" w:hAnsi="Times New Roman" w:cs="Times New Roman"/>
                <w:color w:val="000000"/>
                <w:sz w:val="20"/>
                <w:szCs w:val="20"/>
              </w:rPr>
              <w:t>); 0.254</w:t>
            </w:r>
          </w:p>
        </w:tc>
        <w:tc>
          <w:tcPr>
            <w:tcW w:w="2127" w:type="dxa"/>
            <w:vAlign w:val="center"/>
          </w:tcPr>
          <w:p w14:paraId="030D63EE" w14:textId="79B68445"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1.03 (0.</w:t>
            </w:r>
            <w:r w:rsidR="00B71C51">
              <w:rPr>
                <w:rFonts w:ascii="Times New Roman" w:eastAsia="Times New Roman" w:hAnsi="Times New Roman" w:cs="Times New Roman"/>
                <w:color w:val="000000"/>
                <w:sz w:val="20"/>
                <w:szCs w:val="20"/>
              </w:rPr>
              <w:t>88</w:t>
            </w:r>
            <w:r w:rsidRPr="00AE7E97">
              <w:rPr>
                <w:rFonts w:ascii="Times New Roman" w:eastAsia="Times New Roman" w:hAnsi="Times New Roman" w:cs="Times New Roman"/>
                <w:color w:val="000000"/>
                <w:sz w:val="20"/>
                <w:szCs w:val="20"/>
              </w:rPr>
              <w:t>-1.</w:t>
            </w:r>
            <w:r w:rsidR="00B71C51">
              <w:rPr>
                <w:rFonts w:ascii="Times New Roman" w:eastAsia="Times New Roman" w:hAnsi="Times New Roman" w:cs="Times New Roman"/>
                <w:color w:val="000000"/>
                <w:sz w:val="20"/>
                <w:szCs w:val="20"/>
              </w:rPr>
              <w:t>20</w:t>
            </w:r>
            <w:r w:rsidRPr="00AE7E97">
              <w:rPr>
                <w:rFonts w:ascii="Times New Roman" w:eastAsia="Times New Roman" w:hAnsi="Times New Roman" w:cs="Times New Roman"/>
                <w:color w:val="000000"/>
                <w:sz w:val="20"/>
                <w:szCs w:val="20"/>
              </w:rPr>
              <w:t>); 0.662</w:t>
            </w:r>
          </w:p>
        </w:tc>
      </w:tr>
      <w:tr w:rsidR="00AE7E97" w:rsidRPr="00AE7E97" w14:paraId="4475F97E" w14:textId="77777777" w:rsidTr="00D41042">
        <w:trPr>
          <w:trHeight w:val="595"/>
        </w:trPr>
        <w:tc>
          <w:tcPr>
            <w:tcW w:w="1271" w:type="dxa"/>
            <w:vMerge w:val="restart"/>
            <w:vAlign w:val="center"/>
          </w:tcPr>
          <w:p w14:paraId="4D10B088" w14:textId="77777777" w:rsidR="00AE7E97" w:rsidRPr="00AE7E97" w:rsidRDefault="00AE7E97" w:rsidP="00AE7E97">
            <w:pPr>
              <w:rPr>
                <w:rFonts w:ascii="Times New Roman" w:eastAsia="Times New Roman" w:hAnsi="Times New Roman" w:cs="Times New Roman"/>
                <w:b/>
                <w:bCs/>
                <w:sz w:val="20"/>
                <w:szCs w:val="20"/>
              </w:rPr>
            </w:pPr>
            <w:r w:rsidRPr="00AE7E97">
              <w:rPr>
                <w:rFonts w:ascii="Times New Roman" w:eastAsia="Times New Roman" w:hAnsi="Times New Roman" w:cs="Times New Roman"/>
                <w:b/>
                <w:bCs/>
                <w:sz w:val="20"/>
                <w:szCs w:val="20"/>
              </w:rPr>
              <w:t>Restless or Fidgety</w:t>
            </w:r>
          </w:p>
        </w:tc>
        <w:tc>
          <w:tcPr>
            <w:tcW w:w="2693" w:type="dxa"/>
            <w:vAlign w:val="center"/>
          </w:tcPr>
          <w:p w14:paraId="14512E52" w14:textId="7777777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b/>
                <w:bCs/>
                <w:sz w:val="20"/>
                <w:szCs w:val="20"/>
              </w:rPr>
              <w:t xml:space="preserve">Model 1: Substance </w:t>
            </w:r>
          </w:p>
        </w:tc>
        <w:tc>
          <w:tcPr>
            <w:tcW w:w="2268" w:type="dxa"/>
            <w:vAlign w:val="center"/>
          </w:tcPr>
          <w:p w14:paraId="096ABC43" w14:textId="33FE5618"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1.31 (1.1</w:t>
            </w:r>
            <w:r w:rsidR="00FA22BA">
              <w:rPr>
                <w:rFonts w:ascii="Times New Roman" w:eastAsia="Times New Roman" w:hAnsi="Times New Roman" w:cs="Times New Roman"/>
                <w:color w:val="000000"/>
                <w:sz w:val="20"/>
                <w:szCs w:val="20"/>
              </w:rPr>
              <w:t>3</w:t>
            </w:r>
            <w:r w:rsidRPr="00AE7E97">
              <w:rPr>
                <w:rFonts w:ascii="Times New Roman" w:eastAsia="Times New Roman" w:hAnsi="Times New Roman" w:cs="Times New Roman"/>
                <w:color w:val="000000"/>
                <w:sz w:val="20"/>
                <w:szCs w:val="20"/>
              </w:rPr>
              <w:t>-1.</w:t>
            </w:r>
            <w:r w:rsidR="00FA22BA">
              <w:rPr>
                <w:rFonts w:ascii="Times New Roman" w:eastAsia="Times New Roman" w:hAnsi="Times New Roman" w:cs="Times New Roman"/>
                <w:color w:val="000000"/>
                <w:sz w:val="20"/>
                <w:szCs w:val="20"/>
              </w:rPr>
              <w:t>52</w:t>
            </w:r>
            <w:r w:rsidRPr="00AE7E97">
              <w:rPr>
                <w:rFonts w:ascii="Times New Roman" w:eastAsia="Times New Roman" w:hAnsi="Times New Roman" w:cs="Times New Roman"/>
                <w:color w:val="000000"/>
                <w:sz w:val="20"/>
                <w:szCs w:val="20"/>
              </w:rPr>
              <w:t>); 0</w:t>
            </w:r>
          </w:p>
        </w:tc>
        <w:tc>
          <w:tcPr>
            <w:tcW w:w="2268" w:type="dxa"/>
            <w:vAlign w:val="center"/>
          </w:tcPr>
          <w:p w14:paraId="5EC4F9DB" w14:textId="22B5D571"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1.26 (1.</w:t>
            </w:r>
            <w:r w:rsidR="00EB18DE">
              <w:rPr>
                <w:rFonts w:ascii="Times New Roman" w:eastAsia="Times New Roman" w:hAnsi="Times New Roman" w:cs="Times New Roman"/>
                <w:color w:val="000000"/>
                <w:sz w:val="20"/>
                <w:szCs w:val="20"/>
              </w:rPr>
              <w:t>08</w:t>
            </w:r>
            <w:r w:rsidRPr="00AE7E97">
              <w:rPr>
                <w:rFonts w:ascii="Times New Roman" w:eastAsia="Times New Roman" w:hAnsi="Times New Roman" w:cs="Times New Roman"/>
                <w:color w:val="000000"/>
                <w:sz w:val="20"/>
                <w:szCs w:val="20"/>
              </w:rPr>
              <w:t>-1.4</w:t>
            </w:r>
            <w:r w:rsidR="00EB18DE">
              <w:rPr>
                <w:rFonts w:ascii="Times New Roman" w:eastAsia="Times New Roman" w:hAnsi="Times New Roman" w:cs="Times New Roman"/>
                <w:color w:val="000000"/>
                <w:sz w:val="20"/>
                <w:szCs w:val="20"/>
              </w:rPr>
              <w:t>8</w:t>
            </w:r>
            <w:r w:rsidRPr="00AE7E97">
              <w:rPr>
                <w:rFonts w:ascii="Times New Roman" w:eastAsia="Times New Roman" w:hAnsi="Times New Roman" w:cs="Times New Roman"/>
                <w:color w:val="000000"/>
                <w:sz w:val="20"/>
                <w:szCs w:val="20"/>
              </w:rPr>
              <w:t>); 0</w:t>
            </w:r>
          </w:p>
        </w:tc>
        <w:tc>
          <w:tcPr>
            <w:tcW w:w="2268" w:type="dxa"/>
            <w:vAlign w:val="center"/>
          </w:tcPr>
          <w:p w14:paraId="45B22425" w14:textId="49B04D45"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1.51 (1.3</w:t>
            </w:r>
            <w:r w:rsidR="001E4E1F">
              <w:rPr>
                <w:rFonts w:ascii="Times New Roman" w:eastAsia="Times New Roman" w:hAnsi="Times New Roman" w:cs="Times New Roman"/>
                <w:color w:val="000000"/>
                <w:sz w:val="20"/>
                <w:szCs w:val="20"/>
              </w:rPr>
              <w:t>0</w:t>
            </w:r>
            <w:r w:rsidRPr="00AE7E97">
              <w:rPr>
                <w:rFonts w:ascii="Times New Roman" w:eastAsia="Times New Roman" w:hAnsi="Times New Roman" w:cs="Times New Roman"/>
                <w:color w:val="000000"/>
                <w:sz w:val="20"/>
                <w:szCs w:val="20"/>
              </w:rPr>
              <w:t>-1.</w:t>
            </w:r>
            <w:r w:rsidR="001E4E1F">
              <w:rPr>
                <w:rFonts w:ascii="Times New Roman" w:eastAsia="Times New Roman" w:hAnsi="Times New Roman" w:cs="Times New Roman"/>
                <w:color w:val="000000"/>
                <w:sz w:val="20"/>
                <w:szCs w:val="20"/>
              </w:rPr>
              <w:t>75</w:t>
            </w:r>
            <w:r w:rsidRPr="00AE7E97">
              <w:rPr>
                <w:rFonts w:ascii="Times New Roman" w:eastAsia="Times New Roman" w:hAnsi="Times New Roman" w:cs="Times New Roman"/>
                <w:color w:val="000000"/>
                <w:sz w:val="20"/>
                <w:szCs w:val="20"/>
              </w:rPr>
              <w:t>); 0</w:t>
            </w:r>
          </w:p>
        </w:tc>
        <w:tc>
          <w:tcPr>
            <w:tcW w:w="2127" w:type="dxa"/>
            <w:vAlign w:val="center"/>
          </w:tcPr>
          <w:p w14:paraId="5E217442" w14:textId="59A5AA9A"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1.76 (1.</w:t>
            </w:r>
            <w:r w:rsidR="00EB3E83">
              <w:rPr>
                <w:rFonts w:ascii="Times New Roman" w:eastAsia="Times New Roman" w:hAnsi="Times New Roman" w:cs="Times New Roman"/>
                <w:color w:val="000000"/>
                <w:sz w:val="20"/>
                <w:szCs w:val="20"/>
              </w:rPr>
              <w:t>47</w:t>
            </w:r>
            <w:r w:rsidRPr="00AE7E97">
              <w:rPr>
                <w:rFonts w:ascii="Times New Roman" w:eastAsia="Times New Roman" w:hAnsi="Times New Roman" w:cs="Times New Roman"/>
                <w:color w:val="000000"/>
                <w:sz w:val="20"/>
                <w:szCs w:val="20"/>
              </w:rPr>
              <w:t>-2.</w:t>
            </w:r>
            <w:r w:rsidR="00EB3E83">
              <w:rPr>
                <w:rFonts w:ascii="Times New Roman" w:eastAsia="Times New Roman" w:hAnsi="Times New Roman" w:cs="Times New Roman"/>
                <w:color w:val="000000"/>
                <w:sz w:val="20"/>
                <w:szCs w:val="20"/>
              </w:rPr>
              <w:t>10</w:t>
            </w:r>
            <w:r w:rsidRPr="00AE7E97">
              <w:rPr>
                <w:rFonts w:ascii="Times New Roman" w:eastAsia="Times New Roman" w:hAnsi="Times New Roman" w:cs="Times New Roman"/>
                <w:color w:val="000000"/>
                <w:sz w:val="20"/>
                <w:szCs w:val="20"/>
              </w:rPr>
              <w:t>); 0</w:t>
            </w:r>
          </w:p>
        </w:tc>
      </w:tr>
      <w:tr w:rsidR="00AE7E97" w:rsidRPr="00AE7E97" w14:paraId="67C57D9E" w14:textId="77777777" w:rsidTr="00D41042">
        <w:trPr>
          <w:trHeight w:val="438"/>
        </w:trPr>
        <w:tc>
          <w:tcPr>
            <w:tcW w:w="1271" w:type="dxa"/>
            <w:vMerge/>
            <w:vAlign w:val="center"/>
          </w:tcPr>
          <w:p w14:paraId="7CF137BA" w14:textId="77777777" w:rsidR="00AE7E97" w:rsidRPr="00AE7E97" w:rsidRDefault="00AE7E97" w:rsidP="00AE7E97">
            <w:pPr>
              <w:rPr>
                <w:rFonts w:ascii="Times New Roman" w:eastAsia="Times New Roman" w:hAnsi="Times New Roman" w:cs="Times New Roman"/>
                <w:b/>
                <w:bCs/>
                <w:sz w:val="20"/>
                <w:szCs w:val="20"/>
              </w:rPr>
            </w:pPr>
          </w:p>
        </w:tc>
        <w:tc>
          <w:tcPr>
            <w:tcW w:w="2693" w:type="dxa"/>
            <w:vAlign w:val="center"/>
          </w:tcPr>
          <w:p w14:paraId="4CF3DC6C" w14:textId="7777777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b/>
                <w:bCs/>
                <w:sz w:val="20"/>
                <w:szCs w:val="20"/>
              </w:rPr>
              <w:t>Model 2:  Year*Substance</w:t>
            </w:r>
          </w:p>
        </w:tc>
        <w:tc>
          <w:tcPr>
            <w:tcW w:w="2268" w:type="dxa"/>
            <w:vAlign w:val="center"/>
          </w:tcPr>
          <w:p w14:paraId="425BECD5" w14:textId="53E66499"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0.95 (0.8</w:t>
            </w:r>
            <w:r w:rsidR="00FA22BA">
              <w:rPr>
                <w:rFonts w:ascii="Times New Roman" w:eastAsia="Times New Roman" w:hAnsi="Times New Roman" w:cs="Times New Roman"/>
                <w:color w:val="000000"/>
                <w:sz w:val="20"/>
                <w:szCs w:val="20"/>
              </w:rPr>
              <w:t>6</w:t>
            </w:r>
            <w:r w:rsidRPr="00AE7E97">
              <w:rPr>
                <w:rFonts w:ascii="Times New Roman" w:eastAsia="Times New Roman" w:hAnsi="Times New Roman" w:cs="Times New Roman"/>
                <w:color w:val="000000"/>
                <w:sz w:val="20"/>
                <w:szCs w:val="20"/>
              </w:rPr>
              <w:t>-1.0</w:t>
            </w:r>
            <w:r w:rsidR="00FA22BA">
              <w:rPr>
                <w:rFonts w:ascii="Times New Roman" w:eastAsia="Times New Roman" w:hAnsi="Times New Roman" w:cs="Times New Roman"/>
                <w:color w:val="000000"/>
                <w:sz w:val="20"/>
                <w:szCs w:val="20"/>
              </w:rPr>
              <w:t>5</w:t>
            </w:r>
            <w:r w:rsidRPr="00AE7E97">
              <w:rPr>
                <w:rFonts w:ascii="Times New Roman" w:eastAsia="Times New Roman" w:hAnsi="Times New Roman" w:cs="Times New Roman"/>
                <w:color w:val="000000"/>
                <w:sz w:val="20"/>
                <w:szCs w:val="20"/>
              </w:rPr>
              <w:t>); 0.202</w:t>
            </w:r>
          </w:p>
        </w:tc>
        <w:tc>
          <w:tcPr>
            <w:tcW w:w="2268" w:type="dxa"/>
            <w:vAlign w:val="center"/>
          </w:tcPr>
          <w:p w14:paraId="5B9979CC" w14:textId="58E0811B" w:rsidR="00AE7E97" w:rsidRPr="00AE7E97" w:rsidRDefault="00AE7E97" w:rsidP="00AE7E97">
            <w:pPr>
              <w:rPr>
                <w:rFonts w:ascii="Times New Roman" w:eastAsia="Times New Roman" w:hAnsi="Times New Roman" w:cs="Times New Roman"/>
                <w:color w:val="000000" w:themeColor="text1"/>
                <w:sz w:val="20"/>
                <w:szCs w:val="20"/>
              </w:rPr>
            </w:pPr>
            <w:r w:rsidRPr="00AE7E97">
              <w:rPr>
                <w:rFonts w:ascii="Times New Roman" w:eastAsia="Times New Roman" w:hAnsi="Times New Roman" w:cs="Times New Roman"/>
                <w:color w:val="000000" w:themeColor="text1"/>
                <w:sz w:val="20"/>
                <w:szCs w:val="20"/>
              </w:rPr>
              <w:t>0.99 (0.</w:t>
            </w:r>
            <w:r w:rsidR="00EB18DE">
              <w:rPr>
                <w:rFonts w:ascii="Times New Roman" w:eastAsia="Times New Roman" w:hAnsi="Times New Roman" w:cs="Times New Roman"/>
                <w:color w:val="000000" w:themeColor="text1"/>
                <w:sz w:val="20"/>
                <w:szCs w:val="20"/>
              </w:rPr>
              <w:t>87</w:t>
            </w:r>
            <w:r w:rsidRPr="00AE7E97">
              <w:rPr>
                <w:rFonts w:ascii="Times New Roman" w:eastAsia="Times New Roman" w:hAnsi="Times New Roman" w:cs="Times New Roman"/>
                <w:color w:val="000000" w:themeColor="text1"/>
                <w:sz w:val="20"/>
                <w:szCs w:val="20"/>
              </w:rPr>
              <w:t>-1.</w:t>
            </w:r>
            <w:r w:rsidR="00EB18DE">
              <w:rPr>
                <w:rFonts w:ascii="Times New Roman" w:eastAsia="Times New Roman" w:hAnsi="Times New Roman" w:cs="Times New Roman"/>
                <w:color w:val="000000" w:themeColor="text1"/>
                <w:sz w:val="20"/>
                <w:szCs w:val="20"/>
              </w:rPr>
              <w:t>12</w:t>
            </w:r>
            <w:r w:rsidRPr="00AE7E97">
              <w:rPr>
                <w:rFonts w:ascii="Times New Roman" w:eastAsia="Times New Roman" w:hAnsi="Times New Roman" w:cs="Times New Roman"/>
                <w:color w:val="000000" w:themeColor="text1"/>
                <w:sz w:val="20"/>
                <w:szCs w:val="20"/>
              </w:rPr>
              <w:t>); 0.812</w:t>
            </w:r>
          </w:p>
        </w:tc>
        <w:tc>
          <w:tcPr>
            <w:tcW w:w="2268" w:type="dxa"/>
            <w:vAlign w:val="center"/>
          </w:tcPr>
          <w:p w14:paraId="29E27FD2" w14:textId="37C5CD37" w:rsidR="00AE7E97" w:rsidRPr="00AE7E97" w:rsidRDefault="00AE7E97" w:rsidP="00AE7E97">
            <w:pPr>
              <w:rPr>
                <w:rFonts w:ascii="Times New Roman" w:eastAsia="Times New Roman" w:hAnsi="Times New Roman" w:cs="Times New Roman"/>
                <w:color w:val="000000" w:themeColor="text1"/>
                <w:sz w:val="20"/>
                <w:szCs w:val="20"/>
              </w:rPr>
            </w:pPr>
            <w:r w:rsidRPr="00AE7E97">
              <w:rPr>
                <w:rFonts w:ascii="Times New Roman" w:eastAsia="Times New Roman" w:hAnsi="Times New Roman" w:cs="Times New Roman"/>
                <w:color w:val="000000" w:themeColor="text1"/>
                <w:sz w:val="20"/>
                <w:szCs w:val="20"/>
              </w:rPr>
              <w:t>0.91 (0.8</w:t>
            </w:r>
            <w:r w:rsidR="001E4E1F">
              <w:rPr>
                <w:rFonts w:ascii="Times New Roman" w:eastAsia="Times New Roman" w:hAnsi="Times New Roman" w:cs="Times New Roman"/>
                <w:color w:val="000000" w:themeColor="text1"/>
                <w:sz w:val="20"/>
                <w:szCs w:val="20"/>
              </w:rPr>
              <w:t>0</w:t>
            </w:r>
            <w:r w:rsidRPr="00AE7E97">
              <w:rPr>
                <w:rFonts w:ascii="Times New Roman" w:eastAsia="Times New Roman" w:hAnsi="Times New Roman" w:cs="Times New Roman"/>
                <w:color w:val="000000" w:themeColor="text1"/>
                <w:sz w:val="20"/>
                <w:szCs w:val="20"/>
              </w:rPr>
              <w:t>-1</w:t>
            </w:r>
            <w:r w:rsidR="001E4E1F">
              <w:rPr>
                <w:rFonts w:ascii="Times New Roman" w:eastAsia="Times New Roman" w:hAnsi="Times New Roman" w:cs="Times New Roman"/>
                <w:color w:val="000000" w:themeColor="text1"/>
                <w:sz w:val="20"/>
                <w:szCs w:val="20"/>
              </w:rPr>
              <w:t>.03</w:t>
            </w:r>
            <w:r w:rsidRPr="00AE7E97">
              <w:rPr>
                <w:rFonts w:ascii="Times New Roman" w:eastAsia="Times New Roman" w:hAnsi="Times New Roman" w:cs="Times New Roman"/>
                <w:color w:val="000000" w:themeColor="text1"/>
                <w:sz w:val="20"/>
                <w:szCs w:val="20"/>
              </w:rPr>
              <w:t>); 0.043</w:t>
            </w:r>
          </w:p>
        </w:tc>
        <w:tc>
          <w:tcPr>
            <w:tcW w:w="2127" w:type="dxa"/>
            <w:vAlign w:val="center"/>
          </w:tcPr>
          <w:p w14:paraId="714E66AA" w14:textId="557141CB"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0.96 (0.8</w:t>
            </w:r>
            <w:r w:rsidR="00EB3E83">
              <w:rPr>
                <w:rFonts w:ascii="Times New Roman" w:eastAsia="Times New Roman" w:hAnsi="Times New Roman" w:cs="Times New Roman"/>
                <w:color w:val="000000"/>
                <w:sz w:val="20"/>
                <w:szCs w:val="20"/>
              </w:rPr>
              <w:t>2</w:t>
            </w:r>
            <w:r w:rsidRPr="00AE7E97">
              <w:rPr>
                <w:rFonts w:ascii="Times New Roman" w:eastAsia="Times New Roman" w:hAnsi="Times New Roman" w:cs="Times New Roman"/>
                <w:color w:val="000000"/>
                <w:sz w:val="20"/>
                <w:szCs w:val="20"/>
              </w:rPr>
              <w:t>-1.</w:t>
            </w:r>
            <w:r w:rsidR="00EB3E83">
              <w:rPr>
                <w:rFonts w:ascii="Times New Roman" w:eastAsia="Times New Roman" w:hAnsi="Times New Roman" w:cs="Times New Roman"/>
                <w:color w:val="000000"/>
                <w:sz w:val="20"/>
                <w:szCs w:val="20"/>
              </w:rPr>
              <w:t>12</w:t>
            </w:r>
            <w:r w:rsidRPr="00AE7E97">
              <w:rPr>
                <w:rFonts w:ascii="Times New Roman" w:eastAsia="Times New Roman" w:hAnsi="Times New Roman" w:cs="Times New Roman"/>
                <w:color w:val="000000"/>
                <w:sz w:val="20"/>
                <w:szCs w:val="20"/>
              </w:rPr>
              <w:t>); 0.479</w:t>
            </w:r>
          </w:p>
        </w:tc>
      </w:tr>
      <w:tr w:rsidR="00AE7E97" w:rsidRPr="00AE7E97" w14:paraId="294D8172" w14:textId="77777777" w:rsidTr="00D41042">
        <w:trPr>
          <w:trHeight w:val="595"/>
        </w:trPr>
        <w:tc>
          <w:tcPr>
            <w:tcW w:w="1271" w:type="dxa"/>
            <w:vMerge w:val="restart"/>
            <w:vAlign w:val="center"/>
          </w:tcPr>
          <w:p w14:paraId="1E710BF7" w14:textId="77777777" w:rsidR="00AE7E97" w:rsidRPr="00AE7E97" w:rsidRDefault="00AE7E97" w:rsidP="00AE7E97">
            <w:pPr>
              <w:rPr>
                <w:rFonts w:ascii="Times New Roman" w:eastAsia="Times New Roman" w:hAnsi="Times New Roman" w:cs="Times New Roman"/>
                <w:b/>
                <w:bCs/>
                <w:sz w:val="20"/>
                <w:szCs w:val="20"/>
              </w:rPr>
            </w:pPr>
            <w:r w:rsidRPr="00AE7E97">
              <w:rPr>
                <w:rFonts w:ascii="Times New Roman" w:eastAsia="Times New Roman" w:hAnsi="Times New Roman" w:cs="Times New Roman"/>
                <w:b/>
                <w:bCs/>
                <w:sz w:val="20"/>
                <w:szCs w:val="20"/>
              </w:rPr>
              <w:t>Depressed</w:t>
            </w:r>
          </w:p>
        </w:tc>
        <w:tc>
          <w:tcPr>
            <w:tcW w:w="2693" w:type="dxa"/>
            <w:vAlign w:val="center"/>
          </w:tcPr>
          <w:p w14:paraId="71E4B5FB" w14:textId="7777777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b/>
                <w:bCs/>
                <w:sz w:val="20"/>
                <w:szCs w:val="20"/>
              </w:rPr>
              <w:t xml:space="preserve">Model 1: Substance </w:t>
            </w:r>
          </w:p>
        </w:tc>
        <w:tc>
          <w:tcPr>
            <w:tcW w:w="2268" w:type="dxa"/>
            <w:vAlign w:val="center"/>
          </w:tcPr>
          <w:p w14:paraId="6E264150" w14:textId="186FA141"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1.46 (1.</w:t>
            </w:r>
            <w:r w:rsidR="00FA22BA">
              <w:rPr>
                <w:rFonts w:ascii="Times New Roman" w:eastAsia="Times New Roman" w:hAnsi="Times New Roman" w:cs="Times New Roman"/>
                <w:color w:val="000000"/>
                <w:sz w:val="20"/>
                <w:szCs w:val="20"/>
              </w:rPr>
              <w:t>19</w:t>
            </w:r>
            <w:r w:rsidRPr="00AE7E97">
              <w:rPr>
                <w:rFonts w:ascii="Times New Roman" w:eastAsia="Times New Roman" w:hAnsi="Times New Roman" w:cs="Times New Roman"/>
                <w:color w:val="000000"/>
                <w:sz w:val="20"/>
                <w:szCs w:val="20"/>
              </w:rPr>
              <w:t>-1.7</w:t>
            </w:r>
            <w:r w:rsidR="00FA22BA">
              <w:rPr>
                <w:rFonts w:ascii="Times New Roman" w:eastAsia="Times New Roman" w:hAnsi="Times New Roman" w:cs="Times New Roman"/>
                <w:color w:val="000000"/>
                <w:sz w:val="20"/>
                <w:szCs w:val="20"/>
              </w:rPr>
              <w:t>9</w:t>
            </w:r>
            <w:r w:rsidRPr="00AE7E97">
              <w:rPr>
                <w:rFonts w:ascii="Times New Roman" w:eastAsia="Times New Roman" w:hAnsi="Times New Roman" w:cs="Times New Roman"/>
                <w:color w:val="000000"/>
                <w:sz w:val="20"/>
                <w:szCs w:val="20"/>
              </w:rPr>
              <w:t>); 0</w:t>
            </w:r>
          </w:p>
        </w:tc>
        <w:tc>
          <w:tcPr>
            <w:tcW w:w="2268" w:type="dxa"/>
            <w:vAlign w:val="center"/>
          </w:tcPr>
          <w:p w14:paraId="4CA47FE4" w14:textId="7EF5C03B"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1.6 (1.3</w:t>
            </w:r>
            <w:r w:rsidR="00EB18DE">
              <w:rPr>
                <w:rFonts w:ascii="Times New Roman" w:eastAsia="Times New Roman" w:hAnsi="Times New Roman" w:cs="Times New Roman"/>
                <w:color w:val="000000"/>
                <w:sz w:val="20"/>
                <w:szCs w:val="20"/>
              </w:rPr>
              <w:t>2</w:t>
            </w:r>
            <w:r w:rsidRPr="00AE7E97">
              <w:rPr>
                <w:rFonts w:ascii="Times New Roman" w:eastAsia="Times New Roman" w:hAnsi="Times New Roman" w:cs="Times New Roman"/>
                <w:color w:val="000000"/>
                <w:sz w:val="20"/>
                <w:szCs w:val="20"/>
              </w:rPr>
              <w:t>-1.</w:t>
            </w:r>
            <w:r w:rsidR="00EB18DE">
              <w:rPr>
                <w:rFonts w:ascii="Times New Roman" w:eastAsia="Times New Roman" w:hAnsi="Times New Roman" w:cs="Times New Roman"/>
                <w:color w:val="000000"/>
                <w:sz w:val="20"/>
                <w:szCs w:val="20"/>
              </w:rPr>
              <w:t>93</w:t>
            </w:r>
            <w:r w:rsidRPr="00AE7E97">
              <w:rPr>
                <w:rFonts w:ascii="Times New Roman" w:eastAsia="Times New Roman" w:hAnsi="Times New Roman" w:cs="Times New Roman"/>
                <w:color w:val="000000"/>
                <w:sz w:val="20"/>
                <w:szCs w:val="20"/>
              </w:rPr>
              <w:t>); 0</w:t>
            </w:r>
          </w:p>
        </w:tc>
        <w:tc>
          <w:tcPr>
            <w:tcW w:w="2268" w:type="dxa"/>
            <w:vAlign w:val="center"/>
          </w:tcPr>
          <w:p w14:paraId="5DCB21F9" w14:textId="0E86D065"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1.72 (1.</w:t>
            </w:r>
            <w:r w:rsidR="001E4E1F">
              <w:rPr>
                <w:rFonts w:ascii="Times New Roman" w:eastAsia="Times New Roman" w:hAnsi="Times New Roman" w:cs="Times New Roman"/>
                <w:color w:val="000000"/>
                <w:sz w:val="20"/>
                <w:szCs w:val="20"/>
              </w:rPr>
              <w:t>43</w:t>
            </w:r>
            <w:r w:rsidRPr="00AE7E97">
              <w:rPr>
                <w:rFonts w:ascii="Times New Roman" w:eastAsia="Times New Roman" w:hAnsi="Times New Roman" w:cs="Times New Roman"/>
                <w:color w:val="000000"/>
                <w:sz w:val="20"/>
                <w:szCs w:val="20"/>
              </w:rPr>
              <w:t>-</w:t>
            </w:r>
            <w:r w:rsidR="001E4E1F">
              <w:rPr>
                <w:rFonts w:ascii="Times New Roman" w:eastAsia="Times New Roman" w:hAnsi="Times New Roman" w:cs="Times New Roman"/>
                <w:color w:val="000000"/>
                <w:sz w:val="20"/>
                <w:szCs w:val="20"/>
              </w:rPr>
              <w:t>2.08</w:t>
            </w:r>
            <w:r w:rsidRPr="00AE7E97">
              <w:rPr>
                <w:rFonts w:ascii="Times New Roman" w:eastAsia="Times New Roman" w:hAnsi="Times New Roman" w:cs="Times New Roman"/>
                <w:color w:val="000000"/>
                <w:sz w:val="20"/>
                <w:szCs w:val="20"/>
              </w:rPr>
              <w:t>); 0</w:t>
            </w:r>
          </w:p>
        </w:tc>
        <w:tc>
          <w:tcPr>
            <w:tcW w:w="2127" w:type="dxa"/>
            <w:vAlign w:val="center"/>
          </w:tcPr>
          <w:p w14:paraId="54E3269F" w14:textId="36A222AE" w:rsidR="00AE7E97" w:rsidRPr="00AE7E97" w:rsidRDefault="00AE7E97" w:rsidP="00AE7E97">
            <w:pPr>
              <w:rPr>
                <w:rFonts w:ascii="Times New Roman" w:eastAsia="Times New Roman" w:hAnsi="Times New Roman" w:cs="Times New Roman"/>
                <w:b/>
                <w:bCs/>
                <w:i/>
                <w:iCs/>
                <w:color w:val="000000" w:themeColor="text1"/>
                <w:sz w:val="20"/>
                <w:szCs w:val="20"/>
              </w:rPr>
            </w:pPr>
            <w:r w:rsidRPr="00AE7E97">
              <w:rPr>
                <w:rFonts w:ascii="Times New Roman" w:eastAsia="Times New Roman" w:hAnsi="Times New Roman" w:cs="Times New Roman"/>
                <w:color w:val="000000"/>
                <w:sz w:val="20"/>
                <w:szCs w:val="20"/>
              </w:rPr>
              <w:t>2.19 (1.</w:t>
            </w:r>
            <w:r w:rsidR="00EB3E83">
              <w:rPr>
                <w:rFonts w:ascii="Times New Roman" w:eastAsia="Times New Roman" w:hAnsi="Times New Roman" w:cs="Times New Roman"/>
                <w:color w:val="000000"/>
                <w:sz w:val="20"/>
                <w:szCs w:val="20"/>
              </w:rPr>
              <w:t>82</w:t>
            </w:r>
            <w:r w:rsidRPr="00AE7E97">
              <w:rPr>
                <w:rFonts w:ascii="Times New Roman" w:eastAsia="Times New Roman" w:hAnsi="Times New Roman" w:cs="Times New Roman"/>
                <w:color w:val="000000"/>
                <w:sz w:val="20"/>
                <w:szCs w:val="20"/>
              </w:rPr>
              <w:t>-2.</w:t>
            </w:r>
            <w:r w:rsidR="00EB3E83">
              <w:rPr>
                <w:rFonts w:ascii="Times New Roman" w:eastAsia="Times New Roman" w:hAnsi="Times New Roman" w:cs="Times New Roman"/>
                <w:color w:val="000000"/>
                <w:sz w:val="20"/>
                <w:szCs w:val="20"/>
              </w:rPr>
              <w:t>64</w:t>
            </w:r>
            <w:r w:rsidRPr="00AE7E97">
              <w:rPr>
                <w:rFonts w:ascii="Times New Roman" w:eastAsia="Times New Roman" w:hAnsi="Times New Roman" w:cs="Times New Roman"/>
                <w:color w:val="000000"/>
                <w:sz w:val="20"/>
                <w:szCs w:val="20"/>
              </w:rPr>
              <w:t>); 0</w:t>
            </w:r>
          </w:p>
        </w:tc>
      </w:tr>
      <w:tr w:rsidR="00AE7E97" w:rsidRPr="00AE7E97" w14:paraId="7C36870A" w14:textId="77777777" w:rsidTr="00D41042">
        <w:trPr>
          <w:trHeight w:val="438"/>
        </w:trPr>
        <w:tc>
          <w:tcPr>
            <w:tcW w:w="1271" w:type="dxa"/>
            <w:vMerge/>
            <w:vAlign w:val="center"/>
          </w:tcPr>
          <w:p w14:paraId="1D6BCA88" w14:textId="77777777" w:rsidR="00AE7E97" w:rsidRPr="00AE7E97" w:rsidRDefault="00AE7E97" w:rsidP="00AE7E97">
            <w:pPr>
              <w:rPr>
                <w:rFonts w:ascii="Times New Roman" w:eastAsia="Times New Roman" w:hAnsi="Times New Roman" w:cs="Times New Roman"/>
                <w:b/>
                <w:bCs/>
                <w:sz w:val="20"/>
                <w:szCs w:val="20"/>
              </w:rPr>
            </w:pPr>
          </w:p>
        </w:tc>
        <w:tc>
          <w:tcPr>
            <w:tcW w:w="2693" w:type="dxa"/>
            <w:vAlign w:val="center"/>
          </w:tcPr>
          <w:p w14:paraId="4B458E42" w14:textId="7777777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b/>
                <w:bCs/>
                <w:sz w:val="20"/>
                <w:szCs w:val="20"/>
              </w:rPr>
              <w:t>Model 2:  Year*Substance</w:t>
            </w:r>
          </w:p>
        </w:tc>
        <w:tc>
          <w:tcPr>
            <w:tcW w:w="2268" w:type="dxa"/>
            <w:vAlign w:val="center"/>
          </w:tcPr>
          <w:p w14:paraId="466F656C" w14:textId="34EA395B"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w:t>
            </w:r>
            <w:r w:rsidR="00FA22BA">
              <w:rPr>
                <w:rFonts w:ascii="Times New Roman" w:eastAsia="Times New Roman" w:hAnsi="Times New Roman" w:cs="Times New Roman"/>
                <w:color w:val="000000"/>
                <w:sz w:val="20"/>
                <w:szCs w:val="20"/>
              </w:rPr>
              <w:t>.001</w:t>
            </w:r>
            <w:r w:rsidRPr="00AE7E97">
              <w:rPr>
                <w:rFonts w:ascii="Times New Roman" w:eastAsia="Times New Roman" w:hAnsi="Times New Roman" w:cs="Times New Roman"/>
                <w:color w:val="000000"/>
                <w:sz w:val="20"/>
                <w:szCs w:val="20"/>
              </w:rPr>
              <w:t xml:space="preserve"> (0.</w:t>
            </w:r>
            <w:r w:rsidR="00FA22BA">
              <w:rPr>
                <w:rFonts w:ascii="Times New Roman" w:eastAsia="Times New Roman" w:hAnsi="Times New Roman" w:cs="Times New Roman"/>
                <w:color w:val="000000"/>
                <w:sz w:val="20"/>
                <w:szCs w:val="20"/>
              </w:rPr>
              <w:t>87</w:t>
            </w:r>
            <w:r w:rsidRPr="00AE7E97">
              <w:rPr>
                <w:rFonts w:ascii="Times New Roman" w:eastAsia="Times New Roman" w:hAnsi="Times New Roman" w:cs="Times New Roman"/>
                <w:color w:val="000000"/>
                <w:sz w:val="20"/>
                <w:szCs w:val="20"/>
              </w:rPr>
              <w:t>-1.1</w:t>
            </w:r>
            <w:r w:rsidR="00FA22BA">
              <w:rPr>
                <w:rFonts w:ascii="Times New Roman" w:eastAsia="Times New Roman" w:hAnsi="Times New Roman" w:cs="Times New Roman"/>
                <w:color w:val="000000"/>
                <w:sz w:val="20"/>
                <w:szCs w:val="20"/>
              </w:rPr>
              <w:t>5</w:t>
            </w:r>
            <w:r w:rsidRPr="00AE7E97">
              <w:rPr>
                <w:rFonts w:ascii="Times New Roman" w:eastAsia="Times New Roman" w:hAnsi="Times New Roman" w:cs="Times New Roman"/>
                <w:color w:val="000000"/>
                <w:sz w:val="20"/>
                <w:szCs w:val="20"/>
              </w:rPr>
              <w:t>); 0.979</w:t>
            </w:r>
          </w:p>
        </w:tc>
        <w:tc>
          <w:tcPr>
            <w:tcW w:w="2268" w:type="dxa"/>
            <w:vAlign w:val="center"/>
          </w:tcPr>
          <w:p w14:paraId="3A92CC35" w14:textId="5CF0A73D"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1.02 (0.</w:t>
            </w:r>
            <w:r w:rsidR="00EB18DE">
              <w:rPr>
                <w:rFonts w:ascii="Times New Roman" w:eastAsia="Times New Roman" w:hAnsi="Times New Roman" w:cs="Times New Roman"/>
                <w:color w:val="000000"/>
                <w:sz w:val="20"/>
                <w:szCs w:val="20"/>
              </w:rPr>
              <w:t>87</w:t>
            </w:r>
            <w:r w:rsidRPr="00AE7E97">
              <w:rPr>
                <w:rFonts w:ascii="Times New Roman" w:eastAsia="Times New Roman" w:hAnsi="Times New Roman" w:cs="Times New Roman"/>
                <w:color w:val="000000"/>
                <w:sz w:val="20"/>
                <w:szCs w:val="20"/>
              </w:rPr>
              <w:t>-1.</w:t>
            </w:r>
            <w:r w:rsidR="00EB18DE">
              <w:rPr>
                <w:rFonts w:ascii="Times New Roman" w:eastAsia="Times New Roman" w:hAnsi="Times New Roman" w:cs="Times New Roman"/>
                <w:color w:val="000000"/>
                <w:sz w:val="20"/>
                <w:szCs w:val="20"/>
              </w:rPr>
              <w:t>20</w:t>
            </w:r>
            <w:r w:rsidRPr="00AE7E97">
              <w:rPr>
                <w:rFonts w:ascii="Times New Roman" w:eastAsia="Times New Roman" w:hAnsi="Times New Roman" w:cs="Times New Roman"/>
                <w:color w:val="000000"/>
                <w:sz w:val="20"/>
                <w:szCs w:val="20"/>
              </w:rPr>
              <w:t>); 0.784</w:t>
            </w:r>
          </w:p>
        </w:tc>
        <w:tc>
          <w:tcPr>
            <w:tcW w:w="2268" w:type="dxa"/>
            <w:vAlign w:val="center"/>
          </w:tcPr>
          <w:p w14:paraId="2CB0DD47" w14:textId="7704283E"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0.97 (0.8</w:t>
            </w:r>
            <w:r w:rsidR="001E4E1F">
              <w:rPr>
                <w:rFonts w:ascii="Times New Roman" w:eastAsia="Times New Roman" w:hAnsi="Times New Roman" w:cs="Times New Roman"/>
                <w:color w:val="000000"/>
                <w:sz w:val="20"/>
                <w:szCs w:val="20"/>
              </w:rPr>
              <w:t>3</w:t>
            </w:r>
            <w:r w:rsidRPr="00AE7E97">
              <w:rPr>
                <w:rFonts w:ascii="Times New Roman" w:eastAsia="Times New Roman" w:hAnsi="Times New Roman" w:cs="Times New Roman"/>
                <w:color w:val="000000"/>
                <w:sz w:val="20"/>
                <w:szCs w:val="20"/>
              </w:rPr>
              <w:t>-1.</w:t>
            </w:r>
            <w:r w:rsidR="001E4E1F">
              <w:rPr>
                <w:rFonts w:ascii="Times New Roman" w:eastAsia="Times New Roman" w:hAnsi="Times New Roman" w:cs="Times New Roman"/>
                <w:color w:val="000000"/>
                <w:sz w:val="20"/>
                <w:szCs w:val="20"/>
              </w:rPr>
              <w:t>12</w:t>
            </w:r>
            <w:r w:rsidRPr="00AE7E97">
              <w:rPr>
                <w:rFonts w:ascii="Times New Roman" w:eastAsia="Times New Roman" w:hAnsi="Times New Roman" w:cs="Times New Roman"/>
                <w:color w:val="000000"/>
                <w:sz w:val="20"/>
                <w:szCs w:val="20"/>
              </w:rPr>
              <w:t>); 0.553</w:t>
            </w:r>
          </w:p>
        </w:tc>
        <w:tc>
          <w:tcPr>
            <w:tcW w:w="2127" w:type="dxa"/>
            <w:vAlign w:val="center"/>
          </w:tcPr>
          <w:p w14:paraId="1825C656" w14:textId="19B90165"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1.03 (0.</w:t>
            </w:r>
            <w:r w:rsidR="00EB3E83">
              <w:rPr>
                <w:rFonts w:ascii="Times New Roman" w:eastAsia="Times New Roman" w:hAnsi="Times New Roman" w:cs="Times New Roman"/>
                <w:color w:val="000000"/>
                <w:sz w:val="20"/>
                <w:szCs w:val="20"/>
              </w:rPr>
              <w:t>87</w:t>
            </w:r>
            <w:r w:rsidRPr="00AE7E97">
              <w:rPr>
                <w:rFonts w:ascii="Times New Roman" w:eastAsia="Times New Roman" w:hAnsi="Times New Roman" w:cs="Times New Roman"/>
                <w:color w:val="000000"/>
                <w:sz w:val="20"/>
                <w:szCs w:val="20"/>
              </w:rPr>
              <w:t>-1.</w:t>
            </w:r>
            <w:r w:rsidR="00EB3E83">
              <w:rPr>
                <w:rFonts w:ascii="Times New Roman" w:eastAsia="Times New Roman" w:hAnsi="Times New Roman" w:cs="Times New Roman"/>
                <w:color w:val="000000"/>
                <w:sz w:val="20"/>
                <w:szCs w:val="20"/>
              </w:rPr>
              <w:t>21</w:t>
            </w:r>
            <w:r w:rsidRPr="00AE7E97">
              <w:rPr>
                <w:rFonts w:ascii="Times New Roman" w:eastAsia="Times New Roman" w:hAnsi="Times New Roman" w:cs="Times New Roman"/>
                <w:color w:val="000000"/>
                <w:sz w:val="20"/>
                <w:szCs w:val="20"/>
              </w:rPr>
              <w:t>); 0.68</w:t>
            </w:r>
          </w:p>
        </w:tc>
      </w:tr>
      <w:tr w:rsidR="00AE7E97" w:rsidRPr="00AE7E97" w14:paraId="10AA0C07" w14:textId="77777777" w:rsidTr="00D41042">
        <w:trPr>
          <w:trHeight w:val="595"/>
        </w:trPr>
        <w:tc>
          <w:tcPr>
            <w:tcW w:w="1271" w:type="dxa"/>
            <w:vMerge w:val="restart"/>
            <w:vAlign w:val="center"/>
          </w:tcPr>
          <w:p w14:paraId="52E77481" w14:textId="77777777" w:rsidR="00AE7E97" w:rsidRPr="00AE7E97" w:rsidRDefault="00AE7E97" w:rsidP="00AE7E97">
            <w:pPr>
              <w:rPr>
                <w:rFonts w:ascii="Times New Roman" w:eastAsia="Times New Roman" w:hAnsi="Times New Roman" w:cs="Times New Roman"/>
                <w:b/>
                <w:bCs/>
                <w:sz w:val="20"/>
                <w:szCs w:val="20"/>
              </w:rPr>
            </w:pPr>
            <w:r w:rsidRPr="00AE7E97">
              <w:rPr>
                <w:rFonts w:ascii="Times New Roman" w:eastAsia="Times New Roman" w:hAnsi="Times New Roman" w:cs="Times New Roman"/>
                <w:b/>
                <w:bCs/>
                <w:sz w:val="20"/>
                <w:szCs w:val="20"/>
              </w:rPr>
              <w:t>Effort</w:t>
            </w:r>
          </w:p>
        </w:tc>
        <w:tc>
          <w:tcPr>
            <w:tcW w:w="2693" w:type="dxa"/>
            <w:vAlign w:val="center"/>
          </w:tcPr>
          <w:p w14:paraId="146D6C08" w14:textId="7777777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b/>
                <w:bCs/>
                <w:sz w:val="20"/>
                <w:szCs w:val="20"/>
              </w:rPr>
              <w:t xml:space="preserve">Model 1: Substance </w:t>
            </w:r>
          </w:p>
        </w:tc>
        <w:tc>
          <w:tcPr>
            <w:tcW w:w="2268" w:type="dxa"/>
            <w:vAlign w:val="center"/>
          </w:tcPr>
          <w:p w14:paraId="44D6295A" w14:textId="69774D3D"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1.08 (0.9</w:t>
            </w:r>
            <w:r w:rsidR="00B12690">
              <w:rPr>
                <w:rFonts w:ascii="Times New Roman" w:eastAsia="Times New Roman" w:hAnsi="Times New Roman" w:cs="Times New Roman"/>
                <w:color w:val="000000"/>
                <w:sz w:val="20"/>
                <w:szCs w:val="20"/>
              </w:rPr>
              <w:t>4</w:t>
            </w:r>
            <w:r w:rsidRPr="00AE7E97">
              <w:rPr>
                <w:rFonts w:ascii="Times New Roman" w:eastAsia="Times New Roman" w:hAnsi="Times New Roman" w:cs="Times New Roman"/>
                <w:color w:val="000000"/>
                <w:sz w:val="20"/>
                <w:szCs w:val="20"/>
              </w:rPr>
              <w:t>-1.2</w:t>
            </w:r>
            <w:r w:rsidR="00B12690">
              <w:rPr>
                <w:rFonts w:ascii="Times New Roman" w:eastAsia="Times New Roman" w:hAnsi="Times New Roman" w:cs="Times New Roman"/>
                <w:color w:val="000000"/>
                <w:sz w:val="20"/>
                <w:szCs w:val="20"/>
              </w:rPr>
              <w:t>4</w:t>
            </w:r>
            <w:r w:rsidRPr="00AE7E97">
              <w:rPr>
                <w:rFonts w:ascii="Times New Roman" w:eastAsia="Times New Roman" w:hAnsi="Times New Roman" w:cs="Times New Roman"/>
                <w:color w:val="000000"/>
                <w:sz w:val="20"/>
                <w:szCs w:val="20"/>
              </w:rPr>
              <w:t>); 0.139</w:t>
            </w:r>
          </w:p>
        </w:tc>
        <w:tc>
          <w:tcPr>
            <w:tcW w:w="2268" w:type="dxa"/>
            <w:vAlign w:val="center"/>
          </w:tcPr>
          <w:p w14:paraId="66FD2F3E" w14:textId="10FF6A9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1.24 (1.</w:t>
            </w:r>
            <w:r w:rsidR="00EB18DE">
              <w:rPr>
                <w:rFonts w:ascii="Times New Roman" w:eastAsia="Times New Roman" w:hAnsi="Times New Roman" w:cs="Times New Roman"/>
                <w:color w:val="000000"/>
                <w:sz w:val="20"/>
                <w:szCs w:val="20"/>
              </w:rPr>
              <w:t>06</w:t>
            </w:r>
            <w:r w:rsidRPr="00AE7E97">
              <w:rPr>
                <w:rFonts w:ascii="Times New Roman" w:eastAsia="Times New Roman" w:hAnsi="Times New Roman" w:cs="Times New Roman"/>
                <w:color w:val="000000"/>
                <w:sz w:val="20"/>
                <w:szCs w:val="20"/>
              </w:rPr>
              <w:t>-1.</w:t>
            </w:r>
            <w:r w:rsidR="00EB18DE">
              <w:rPr>
                <w:rFonts w:ascii="Times New Roman" w:eastAsia="Times New Roman" w:hAnsi="Times New Roman" w:cs="Times New Roman"/>
                <w:color w:val="000000"/>
                <w:sz w:val="20"/>
                <w:szCs w:val="20"/>
              </w:rPr>
              <w:t>45</w:t>
            </w:r>
            <w:r w:rsidRPr="00AE7E97">
              <w:rPr>
                <w:rFonts w:ascii="Times New Roman" w:eastAsia="Times New Roman" w:hAnsi="Times New Roman" w:cs="Times New Roman"/>
                <w:color w:val="000000"/>
                <w:sz w:val="20"/>
                <w:szCs w:val="20"/>
              </w:rPr>
              <w:t>); 0</w:t>
            </w:r>
          </w:p>
        </w:tc>
        <w:tc>
          <w:tcPr>
            <w:tcW w:w="2268" w:type="dxa"/>
            <w:vAlign w:val="center"/>
          </w:tcPr>
          <w:p w14:paraId="1A0A5DA7" w14:textId="35C0263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1.34 (1.</w:t>
            </w:r>
            <w:r w:rsidR="001E4E1F">
              <w:rPr>
                <w:rFonts w:ascii="Times New Roman" w:eastAsia="Times New Roman" w:hAnsi="Times New Roman" w:cs="Times New Roman"/>
                <w:color w:val="000000"/>
                <w:sz w:val="20"/>
                <w:szCs w:val="20"/>
              </w:rPr>
              <w:t>17</w:t>
            </w:r>
            <w:r w:rsidRPr="00AE7E97">
              <w:rPr>
                <w:rFonts w:ascii="Times New Roman" w:eastAsia="Times New Roman" w:hAnsi="Times New Roman" w:cs="Times New Roman"/>
                <w:color w:val="000000"/>
                <w:sz w:val="20"/>
                <w:szCs w:val="20"/>
              </w:rPr>
              <w:t>-1.</w:t>
            </w:r>
            <w:r w:rsidR="001E4E1F">
              <w:rPr>
                <w:rFonts w:ascii="Times New Roman" w:eastAsia="Times New Roman" w:hAnsi="Times New Roman" w:cs="Times New Roman"/>
                <w:color w:val="000000"/>
                <w:sz w:val="20"/>
                <w:szCs w:val="20"/>
              </w:rPr>
              <w:t>53</w:t>
            </w:r>
            <w:r w:rsidRPr="00AE7E97">
              <w:rPr>
                <w:rFonts w:ascii="Times New Roman" w:eastAsia="Times New Roman" w:hAnsi="Times New Roman" w:cs="Times New Roman"/>
                <w:color w:val="000000"/>
                <w:sz w:val="20"/>
                <w:szCs w:val="20"/>
              </w:rPr>
              <w:t>); 0</w:t>
            </w:r>
          </w:p>
        </w:tc>
        <w:tc>
          <w:tcPr>
            <w:tcW w:w="2127" w:type="dxa"/>
            <w:vAlign w:val="center"/>
          </w:tcPr>
          <w:p w14:paraId="1AB79A60" w14:textId="7B962D31"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1.71 (1.</w:t>
            </w:r>
            <w:r w:rsidR="00EB3E83">
              <w:rPr>
                <w:rFonts w:ascii="Times New Roman" w:eastAsia="Times New Roman" w:hAnsi="Times New Roman" w:cs="Times New Roman"/>
                <w:color w:val="000000"/>
                <w:sz w:val="20"/>
                <w:szCs w:val="20"/>
              </w:rPr>
              <w:t>46</w:t>
            </w:r>
            <w:r w:rsidRPr="00AE7E97">
              <w:rPr>
                <w:rFonts w:ascii="Times New Roman" w:eastAsia="Times New Roman" w:hAnsi="Times New Roman" w:cs="Times New Roman"/>
                <w:color w:val="000000"/>
                <w:sz w:val="20"/>
                <w:szCs w:val="20"/>
              </w:rPr>
              <w:t>-1.9</w:t>
            </w:r>
            <w:r w:rsidR="00EB3E83">
              <w:rPr>
                <w:rFonts w:ascii="Times New Roman" w:eastAsia="Times New Roman" w:hAnsi="Times New Roman" w:cs="Times New Roman"/>
                <w:color w:val="000000"/>
                <w:sz w:val="20"/>
                <w:szCs w:val="20"/>
              </w:rPr>
              <w:t>9</w:t>
            </w:r>
            <w:r w:rsidRPr="00AE7E97">
              <w:rPr>
                <w:rFonts w:ascii="Times New Roman" w:eastAsia="Times New Roman" w:hAnsi="Times New Roman" w:cs="Times New Roman"/>
                <w:color w:val="000000"/>
                <w:sz w:val="20"/>
                <w:szCs w:val="20"/>
              </w:rPr>
              <w:t>); 0</w:t>
            </w:r>
          </w:p>
        </w:tc>
      </w:tr>
      <w:tr w:rsidR="00AE7E97" w:rsidRPr="00AE7E97" w14:paraId="2576BC06" w14:textId="77777777" w:rsidTr="00D41042">
        <w:trPr>
          <w:trHeight w:val="438"/>
        </w:trPr>
        <w:tc>
          <w:tcPr>
            <w:tcW w:w="1271" w:type="dxa"/>
            <w:vMerge/>
            <w:vAlign w:val="center"/>
          </w:tcPr>
          <w:p w14:paraId="669C1007" w14:textId="77777777" w:rsidR="00AE7E97" w:rsidRPr="00AE7E97" w:rsidRDefault="00AE7E97" w:rsidP="00AE7E97">
            <w:pPr>
              <w:rPr>
                <w:rFonts w:ascii="Times New Roman" w:eastAsia="Times New Roman" w:hAnsi="Times New Roman" w:cs="Times New Roman"/>
                <w:b/>
                <w:bCs/>
                <w:sz w:val="20"/>
                <w:szCs w:val="20"/>
              </w:rPr>
            </w:pPr>
          </w:p>
        </w:tc>
        <w:tc>
          <w:tcPr>
            <w:tcW w:w="2693" w:type="dxa"/>
            <w:vAlign w:val="center"/>
          </w:tcPr>
          <w:p w14:paraId="0C1FD22F" w14:textId="7777777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b/>
                <w:bCs/>
                <w:sz w:val="20"/>
                <w:szCs w:val="20"/>
              </w:rPr>
              <w:t>Model 2:  Year*Substance</w:t>
            </w:r>
          </w:p>
        </w:tc>
        <w:tc>
          <w:tcPr>
            <w:tcW w:w="2268" w:type="dxa"/>
            <w:vAlign w:val="center"/>
          </w:tcPr>
          <w:p w14:paraId="3BCF0F4B" w14:textId="72699C1C"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 (0.</w:t>
            </w:r>
            <w:r w:rsidR="00B12690">
              <w:rPr>
                <w:rFonts w:ascii="Times New Roman" w:eastAsia="Times New Roman" w:hAnsi="Times New Roman" w:cs="Times New Roman"/>
                <w:color w:val="000000"/>
                <w:sz w:val="20"/>
                <w:szCs w:val="20"/>
              </w:rPr>
              <w:t>89</w:t>
            </w:r>
            <w:r w:rsidRPr="00AE7E97">
              <w:rPr>
                <w:rFonts w:ascii="Times New Roman" w:eastAsia="Times New Roman" w:hAnsi="Times New Roman" w:cs="Times New Roman"/>
                <w:color w:val="000000"/>
                <w:sz w:val="20"/>
                <w:szCs w:val="20"/>
              </w:rPr>
              <w:t>-1.</w:t>
            </w:r>
            <w:r w:rsidR="00B12690">
              <w:rPr>
                <w:rFonts w:ascii="Times New Roman" w:eastAsia="Times New Roman" w:hAnsi="Times New Roman" w:cs="Times New Roman"/>
                <w:color w:val="000000"/>
                <w:sz w:val="20"/>
                <w:szCs w:val="20"/>
              </w:rPr>
              <w:t>11</w:t>
            </w:r>
            <w:r w:rsidRPr="00AE7E97">
              <w:rPr>
                <w:rFonts w:ascii="Times New Roman" w:eastAsia="Times New Roman" w:hAnsi="Times New Roman" w:cs="Times New Roman"/>
                <w:color w:val="000000"/>
                <w:sz w:val="20"/>
                <w:szCs w:val="20"/>
              </w:rPr>
              <w:t>); 0.911</w:t>
            </w:r>
          </w:p>
        </w:tc>
        <w:tc>
          <w:tcPr>
            <w:tcW w:w="2268" w:type="dxa"/>
            <w:vAlign w:val="center"/>
          </w:tcPr>
          <w:p w14:paraId="118A8F42" w14:textId="2C6E16C3"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0.97 (0.8</w:t>
            </w:r>
            <w:r w:rsidR="00EB18DE">
              <w:rPr>
                <w:rFonts w:ascii="Times New Roman" w:eastAsia="Times New Roman" w:hAnsi="Times New Roman" w:cs="Times New Roman"/>
                <w:color w:val="000000"/>
                <w:sz w:val="20"/>
                <w:szCs w:val="20"/>
              </w:rPr>
              <w:t>5</w:t>
            </w:r>
            <w:r w:rsidRPr="00AE7E97">
              <w:rPr>
                <w:rFonts w:ascii="Times New Roman" w:eastAsia="Times New Roman" w:hAnsi="Times New Roman" w:cs="Times New Roman"/>
                <w:color w:val="000000"/>
                <w:sz w:val="20"/>
                <w:szCs w:val="20"/>
              </w:rPr>
              <w:t>-1.</w:t>
            </w:r>
            <w:r w:rsidR="00EB18DE">
              <w:rPr>
                <w:rFonts w:ascii="Times New Roman" w:eastAsia="Times New Roman" w:hAnsi="Times New Roman" w:cs="Times New Roman"/>
                <w:color w:val="000000"/>
                <w:sz w:val="20"/>
                <w:szCs w:val="20"/>
              </w:rPr>
              <w:t>11</w:t>
            </w:r>
            <w:r w:rsidRPr="00AE7E97">
              <w:rPr>
                <w:rFonts w:ascii="Times New Roman" w:eastAsia="Times New Roman" w:hAnsi="Times New Roman" w:cs="Times New Roman"/>
                <w:color w:val="000000"/>
                <w:sz w:val="20"/>
                <w:szCs w:val="20"/>
              </w:rPr>
              <w:t>); 0.614</w:t>
            </w:r>
          </w:p>
        </w:tc>
        <w:tc>
          <w:tcPr>
            <w:tcW w:w="2268" w:type="dxa"/>
            <w:vAlign w:val="center"/>
          </w:tcPr>
          <w:p w14:paraId="0BA696BE" w14:textId="166C03B8"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1.01 (0.9</w:t>
            </w:r>
            <w:r w:rsidR="001E4E1F">
              <w:rPr>
                <w:rFonts w:ascii="Times New Roman" w:eastAsia="Times New Roman" w:hAnsi="Times New Roman" w:cs="Times New Roman"/>
                <w:color w:val="000000"/>
                <w:sz w:val="20"/>
                <w:szCs w:val="20"/>
              </w:rPr>
              <w:t>0</w:t>
            </w:r>
            <w:r w:rsidRPr="00AE7E97">
              <w:rPr>
                <w:rFonts w:ascii="Times New Roman" w:eastAsia="Times New Roman" w:hAnsi="Times New Roman" w:cs="Times New Roman"/>
                <w:color w:val="000000"/>
                <w:sz w:val="20"/>
                <w:szCs w:val="20"/>
              </w:rPr>
              <w:t>-1.1</w:t>
            </w:r>
            <w:r w:rsidR="001E4E1F">
              <w:rPr>
                <w:rFonts w:ascii="Times New Roman" w:eastAsia="Times New Roman" w:hAnsi="Times New Roman" w:cs="Times New Roman"/>
                <w:color w:val="000000"/>
                <w:sz w:val="20"/>
                <w:szCs w:val="20"/>
              </w:rPr>
              <w:t>3</w:t>
            </w:r>
            <w:r w:rsidRPr="00AE7E97">
              <w:rPr>
                <w:rFonts w:ascii="Times New Roman" w:eastAsia="Times New Roman" w:hAnsi="Times New Roman" w:cs="Times New Roman"/>
                <w:color w:val="000000"/>
                <w:sz w:val="20"/>
                <w:szCs w:val="20"/>
              </w:rPr>
              <w:t>); 0.766</w:t>
            </w:r>
          </w:p>
        </w:tc>
        <w:tc>
          <w:tcPr>
            <w:tcW w:w="2127" w:type="dxa"/>
            <w:vAlign w:val="center"/>
          </w:tcPr>
          <w:p w14:paraId="10F1C09B" w14:textId="0B3A8C69"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1.04 (0.9</w:t>
            </w:r>
            <w:r w:rsidR="00EB3E83">
              <w:rPr>
                <w:rFonts w:ascii="Times New Roman" w:eastAsia="Times New Roman" w:hAnsi="Times New Roman" w:cs="Times New Roman"/>
                <w:color w:val="000000"/>
                <w:sz w:val="20"/>
                <w:szCs w:val="20"/>
              </w:rPr>
              <w:t>2</w:t>
            </w:r>
            <w:r w:rsidRPr="00AE7E97">
              <w:rPr>
                <w:rFonts w:ascii="Times New Roman" w:eastAsia="Times New Roman" w:hAnsi="Times New Roman" w:cs="Times New Roman"/>
                <w:color w:val="000000"/>
                <w:sz w:val="20"/>
                <w:szCs w:val="20"/>
              </w:rPr>
              <w:t>-1.1</w:t>
            </w:r>
            <w:r w:rsidR="00EB3E83">
              <w:rPr>
                <w:rFonts w:ascii="Times New Roman" w:eastAsia="Times New Roman" w:hAnsi="Times New Roman" w:cs="Times New Roman"/>
                <w:color w:val="000000"/>
                <w:sz w:val="20"/>
                <w:szCs w:val="20"/>
              </w:rPr>
              <w:t>8</w:t>
            </w:r>
            <w:r w:rsidRPr="00AE7E97">
              <w:rPr>
                <w:rFonts w:ascii="Times New Roman" w:eastAsia="Times New Roman" w:hAnsi="Times New Roman" w:cs="Times New Roman"/>
                <w:color w:val="000000"/>
                <w:sz w:val="20"/>
                <w:szCs w:val="20"/>
              </w:rPr>
              <w:t>); 0.412</w:t>
            </w:r>
          </w:p>
        </w:tc>
      </w:tr>
      <w:tr w:rsidR="00AE7E97" w:rsidRPr="00AE7E97" w14:paraId="576FCD48" w14:textId="77777777" w:rsidTr="00D41042">
        <w:trPr>
          <w:trHeight w:val="595"/>
        </w:trPr>
        <w:tc>
          <w:tcPr>
            <w:tcW w:w="1271" w:type="dxa"/>
            <w:vMerge w:val="restart"/>
            <w:vAlign w:val="center"/>
          </w:tcPr>
          <w:p w14:paraId="5717F11E" w14:textId="77777777" w:rsidR="00AE7E97" w:rsidRPr="00AE7E97" w:rsidRDefault="00AE7E97" w:rsidP="00AE7E97">
            <w:pPr>
              <w:rPr>
                <w:rFonts w:ascii="Times New Roman" w:eastAsia="Times New Roman" w:hAnsi="Times New Roman" w:cs="Times New Roman"/>
                <w:b/>
                <w:bCs/>
                <w:sz w:val="20"/>
                <w:szCs w:val="20"/>
              </w:rPr>
            </w:pPr>
            <w:r w:rsidRPr="00AE7E97">
              <w:rPr>
                <w:rFonts w:ascii="Times New Roman" w:eastAsia="Times New Roman" w:hAnsi="Times New Roman" w:cs="Times New Roman"/>
                <w:b/>
                <w:bCs/>
                <w:sz w:val="20"/>
                <w:szCs w:val="20"/>
              </w:rPr>
              <w:t>Worthless</w:t>
            </w:r>
          </w:p>
        </w:tc>
        <w:tc>
          <w:tcPr>
            <w:tcW w:w="2693" w:type="dxa"/>
            <w:vAlign w:val="center"/>
          </w:tcPr>
          <w:p w14:paraId="4C89FBEA" w14:textId="7777777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b/>
                <w:bCs/>
                <w:sz w:val="20"/>
                <w:szCs w:val="20"/>
              </w:rPr>
              <w:t xml:space="preserve">Model 1: Substance </w:t>
            </w:r>
          </w:p>
        </w:tc>
        <w:tc>
          <w:tcPr>
            <w:tcW w:w="2268" w:type="dxa"/>
            <w:vAlign w:val="center"/>
          </w:tcPr>
          <w:p w14:paraId="64922F0D" w14:textId="2B5263EB"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1.38 (1.</w:t>
            </w:r>
            <w:r w:rsidR="00EB18DE">
              <w:rPr>
                <w:rFonts w:ascii="Times New Roman" w:eastAsia="Times New Roman" w:hAnsi="Times New Roman" w:cs="Times New Roman"/>
                <w:color w:val="000000"/>
                <w:sz w:val="20"/>
                <w:szCs w:val="20"/>
              </w:rPr>
              <w:t>18</w:t>
            </w:r>
            <w:r w:rsidRPr="00AE7E97">
              <w:rPr>
                <w:rFonts w:ascii="Times New Roman" w:eastAsia="Times New Roman" w:hAnsi="Times New Roman" w:cs="Times New Roman"/>
                <w:color w:val="000000"/>
                <w:sz w:val="20"/>
                <w:szCs w:val="20"/>
              </w:rPr>
              <w:t>-1.</w:t>
            </w:r>
            <w:r w:rsidR="00EB18DE">
              <w:rPr>
                <w:rFonts w:ascii="Times New Roman" w:eastAsia="Times New Roman" w:hAnsi="Times New Roman" w:cs="Times New Roman"/>
                <w:color w:val="000000"/>
                <w:sz w:val="20"/>
                <w:szCs w:val="20"/>
              </w:rPr>
              <w:t>61</w:t>
            </w:r>
            <w:r w:rsidRPr="00AE7E97">
              <w:rPr>
                <w:rFonts w:ascii="Times New Roman" w:eastAsia="Times New Roman" w:hAnsi="Times New Roman" w:cs="Times New Roman"/>
                <w:color w:val="000000"/>
                <w:sz w:val="20"/>
                <w:szCs w:val="20"/>
              </w:rPr>
              <w:t>); 0</w:t>
            </w:r>
          </w:p>
        </w:tc>
        <w:tc>
          <w:tcPr>
            <w:tcW w:w="2268" w:type="dxa"/>
            <w:vAlign w:val="center"/>
          </w:tcPr>
          <w:p w14:paraId="5723E6E7" w14:textId="4F4E2E84"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1.46 (1.2</w:t>
            </w:r>
            <w:r w:rsidR="00EB18DE">
              <w:rPr>
                <w:rFonts w:ascii="Times New Roman" w:eastAsia="Times New Roman" w:hAnsi="Times New Roman" w:cs="Times New Roman"/>
                <w:color w:val="000000"/>
                <w:sz w:val="20"/>
                <w:szCs w:val="20"/>
              </w:rPr>
              <w:t>4</w:t>
            </w:r>
            <w:r w:rsidRPr="00AE7E97">
              <w:rPr>
                <w:rFonts w:ascii="Times New Roman" w:eastAsia="Times New Roman" w:hAnsi="Times New Roman" w:cs="Times New Roman"/>
                <w:color w:val="000000"/>
                <w:sz w:val="20"/>
                <w:szCs w:val="20"/>
              </w:rPr>
              <w:t>-1.</w:t>
            </w:r>
            <w:r w:rsidR="00EB18DE">
              <w:rPr>
                <w:rFonts w:ascii="Times New Roman" w:eastAsia="Times New Roman" w:hAnsi="Times New Roman" w:cs="Times New Roman"/>
                <w:color w:val="000000"/>
                <w:sz w:val="20"/>
                <w:szCs w:val="20"/>
              </w:rPr>
              <w:t>72</w:t>
            </w:r>
            <w:r w:rsidRPr="00AE7E97">
              <w:rPr>
                <w:rFonts w:ascii="Times New Roman" w:eastAsia="Times New Roman" w:hAnsi="Times New Roman" w:cs="Times New Roman"/>
                <w:color w:val="000000"/>
                <w:sz w:val="20"/>
                <w:szCs w:val="20"/>
              </w:rPr>
              <w:t>); 0</w:t>
            </w:r>
          </w:p>
        </w:tc>
        <w:tc>
          <w:tcPr>
            <w:tcW w:w="2268" w:type="dxa"/>
            <w:vAlign w:val="center"/>
          </w:tcPr>
          <w:p w14:paraId="175E1C50" w14:textId="1DCAC6D5"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1.7 (1.</w:t>
            </w:r>
            <w:r w:rsidR="001E4E1F">
              <w:rPr>
                <w:rFonts w:ascii="Times New Roman" w:eastAsia="Times New Roman" w:hAnsi="Times New Roman" w:cs="Times New Roman"/>
                <w:color w:val="000000"/>
                <w:sz w:val="20"/>
                <w:szCs w:val="20"/>
              </w:rPr>
              <w:t>45</w:t>
            </w:r>
            <w:r w:rsidRPr="00AE7E97">
              <w:rPr>
                <w:rFonts w:ascii="Times New Roman" w:eastAsia="Times New Roman" w:hAnsi="Times New Roman" w:cs="Times New Roman"/>
                <w:color w:val="000000"/>
                <w:sz w:val="20"/>
                <w:szCs w:val="20"/>
              </w:rPr>
              <w:t>-1.9</w:t>
            </w:r>
            <w:r w:rsidR="001E4E1F">
              <w:rPr>
                <w:rFonts w:ascii="Times New Roman" w:eastAsia="Times New Roman" w:hAnsi="Times New Roman" w:cs="Times New Roman"/>
                <w:color w:val="000000"/>
                <w:sz w:val="20"/>
                <w:szCs w:val="20"/>
              </w:rPr>
              <w:t>8</w:t>
            </w:r>
            <w:r w:rsidRPr="00AE7E97">
              <w:rPr>
                <w:rFonts w:ascii="Times New Roman" w:eastAsia="Times New Roman" w:hAnsi="Times New Roman" w:cs="Times New Roman"/>
                <w:color w:val="000000"/>
                <w:sz w:val="20"/>
                <w:szCs w:val="20"/>
              </w:rPr>
              <w:t>); 0</w:t>
            </w:r>
          </w:p>
        </w:tc>
        <w:tc>
          <w:tcPr>
            <w:tcW w:w="2127" w:type="dxa"/>
            <w:vAlign w:val="center"/>
          </w:tcPr>
          <w:p w14:paraId="1070EE39" w14:textId="6E682624"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2.1 (1.</w:t>
            </w:r>
            <w:r w:rsidR="00EB3E83">
              <w:rPr>
                <w:rFonts w:ascii="Times New Roman" w:eastAsia="Times New Roman" w:hAnsi="Times New Roman" w:cs="Times New Roman"/>
                <w:color w:val="000000"/>
                <w:sz w:val="20"/>
                <w:szCs w:val="20"/>
              </w:rPr>
              <w:t>78</w:t>
            </w:r>
            <w:r w:rsidRPr="00AE7E97">
              <w:rPr>
                <w:rFonts w:ascii="Times New Roman" w:eastAsia="Times New Roman" w:hAnsi="Times New Roman" w:cs="Times New Roman"/>
                <w:color w:val="000000"/>
                <w:sz w:val="20"/>
                <w:szCs w:val="20"/>
              </w:rPr>
              <w:t>-2.</w:t>
            </w:r>
            <w:r w:rsidR="00EB3E83">
              <w:rPr>
                <w:rFonts w:ascii="Times New Roman" w:eastAsia="Times New Roman" w:hAnsi="Times New Roman" w:cs="Times New Roman"/>
                <w:color w:val="000000"/>
                <w:sz w:val="20"/>
                <w:szCs w:val="20"/>
              </w:rPr>
              <w:t>4</w:t>
            </w:r>
            <w:r w:rsidRPr="00AE7E97">
              <w:rPr>
                <w:rFonts w:ascii="Times New Roman" w:eastAsia="Times New Roman" w:hAnsi="Times New Roman" w:cs="Times New Roman"/>
                <w:color w:val="000000"/>
                <w:sz w:val="20"/>
                <w:szCs w:val="20"/>
              </w:rPr>
              <w:t>8); 0</w:t>
            </w:r>
          </w:p>
        </w:tc>
      </w:tr>
      <w:tr w:rsidR="00AE7E97" w:rsidRPr="00AE7E97" w14:paraId="56B7BF80" w14:textId="77777777" w:rsidTr="00D41042">
        <w:trPr>
          <w:trHeight w:val="438"/>
        </w:trPr>
        <w:tc>
          <w:tcPr>
            <w:tcW w:w="1271" w:type="dxa"/>
            <w:vMerge/>
            <w:vAlign w:val="center"/>
          </w:tcPr>
          <w:p w14:paraId="7723356B" w14:textId="77777777" w:rsidR="00AE7E97" w:rsidRPr="00AE7E97" w:rsidRDefault="00AE7E97" w:rsidP="00AE7E97">
            <w:pPr>
              <w:rPr>
                <w:rFonts w:ascii="Times New Roman" w:eastAsia="Times New Roman" w:hAnsi="Times New Roman" w:cs="Times New Roman"/>
                <w:b/>
                <w:bCs/>
                <w:sz w:val="20"/>
                <w:szCs w:val="20"/>
              </w:rPr>
            </w:pPr>
          </w:p>
        </w:tc>
        <w:tc>
          <w:tcPr>
            <w:tcW w:w="2693" w:type="dxa"/>
            <w:vAlign w:val="center"/>
          </w:tcPr>
          <w:p w14:paraId="1CC54A27" w14:textId="77777777"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b/>
                <w:bCs/>
                <w:sz w:val="20"/>
                <w:szCs w:val="20"/>
              </w:rPr>
              <w:t>Model 2:  Year*Substance</w:t>
            </w:r>
          </w:p>
        </w:tc>
        <w:tc>
          <w:tcPr>
            <w:tcW w:w="2268" w:type="dxa"/>
            <w:vAlign w:val="center"/>
          </w:tcPr>
          <w:p w14:paraId="57BA6C72" w14:textId="14B2DB4B"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0.92 (0.8</w:t>
            </w:r>
            <w:r w:rsidR="00EB18DE">
              <w:rPr>
                <w:rFonts w:ascii="Times New Roman" w:eastAsia="Times New Roman" w:hAnsi="Times New Roman" w:cs="Times New Roman"/>
                <w:color w:val="000000"/>
                <w:sz w:val="20"/>
                <w:szCs w:val="20"/>
              </w:rPr>
              <w:t>1</w:t>
            </w:r>
            <w:r w:rsidRPr="00AE7E97">
              <w:rPr>
                <w:rFonts w:ascii="Times New Roman" w:eastAsia="Times New Roman" w:hAnsi="Times New Roman" w:cs="Times New Roman"/>
                <w:color w:val="000000"/>
                <w:sz w:val="20"/>
                <w:szCs w:val="20"/>
              </w:rPr>
              <w:t>-1.0</w:t>
            </w:r>
            <w:r w:rsidR="00EB18DE">
              <w:rPr>
                <w:rFonts w:ascii="Times New Roman" w:eastAsia="Times New Roman" w:hAnsi="Times New Roman" w:cs="Times New Roman"/>
                <w:color w:val="000000"/>
                <w:sz w:val="20"/>
                <w:szCs w:val="20"/>
              </w:rPr>
              <w:t>4</w:t>
            </w:r>
            <w:r w:rsidRPr="00AE7E97">
              <w:rPr>
                <w:rFonts w:ascii="Times New Roman" w:eastAsia="Times New Roman" w:hAnsi="Times New Roman" w:cs="Times New Roman"/>
                <w:color w:val="000000"/>
                <w:sz w:val="20"/>
                <w:szCs w:val="20"/>
              </w:rPr>
              <w:t>); 0.067</w:t>
            </w:r>
          </w:p>
        </w:tc>
        <w:tc>
          <w:tcPr>
            <w:tcW w:w="2268" w:type="dxa"/>
            <w:vAlign w:val="center"/>
          </w:tcPr>
          <w:p w14:paraId="25DF26AF" w14:textId="31A04D7E"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0.96 (0.8</w:t>
            </w:r>
            <w:r w:rsidR="00EB18DE">
              <w:rPr>
                <w:rFonts w:ascii="Times New Roman" w:eastAsia="Times New Roman" w:hAnsi="Times New Roman" w:cs="Times New Roman"/>
                <w:color w:val="000000"/>
                <w:sz w:val="20"/>
                <w:szCs w:val="20"/>
              </w:rPr>
              <w:t>4</w:t>
            </w:r>
            <w:r w:rsidRPr="00AE7E97">
              <w:rPr>
                <w:rFonts w:ascii="Times New Roman" w:eastAsia="Times New Roman" w:hAnsi="Times New Roman" w:cs="Times New Roman"/>
                <w:color w:val="000000"/>
                <w:sz w:val="20"/>
                <w:szCs w:val="20"/>
              </w:rPr>
              <w:t>-1.</w:t>
            </w:r>
            <w:r w:rsidR="00EB18DE">
              <w:rPr>
                <w:rFonts w:ascii="Times New Roman" w:eastAsia="Times New Roman" w:hAnsi="Times New Roman" w:cs="Times New Roman"/>
                <w:color w:val="000000"/>
                <w:sz w:val="20"/>
                <w:szCs w:val="20"/>
              </w:rPr>
              <w:t>10</w:t>
            </w:r>
            <w:r w:rsidRPr="00AE7E97">
              <w:rPr>
                <w:rFonts w:ascii="Times New Roman" w:eastAsia="Times New Roman" w:hAnsi="Times New Roman" w:cs="Times New Roman"/>
                <w:color w:val="000000"/>
                <w:sz w:val="20"/>
                <w:szCs w:val="20"/>
              </w:rPr>
              <w:t>); 0.452</w:t>
            </w:r>
          </w:p>
        </w:tc>
        <w:tc>
          <w:tcPr>
            <w:tcW w:w="2268" w:type="dxa"/>
            <w:vAlign w:val="center"/>
          </w:tcPr>
          <w:p w14:paraId="7CDBD62C" w14:textId="6C3732D2"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0.94 (0.8</w:t>
            </w:r>
            <w:r w:rsidR="001E4E1F">
              <w:rPr>
                <w:rFonts w:ascii="Times New Roman" w:eastAsia="Times New Roman" w:hAnsi="Times New Roman" w:cs="Times New Roman"/>
                <w:color w:val="000000"/>
                <w:sz w:val="20"/>
                <w:szCs w:val="20"/>
              </w:rPr>
              <w:t>3</w:t>
            </w:r>
            <w:r w:rsidRPr="00AE7E97">
              <w:rPr>
                <w:rFonts w:ascii="Times New Roman" w:eastAsia="Times New Roman" w:hAnsi="Times New Roman" w:cs="Times New Roman"/>
                <w:color w:val="000000"/>
                <w:sz w:val="20"/>
                <w:szCs w:val="20"/>
              </w:rPr>
              <w:t>-1.0</w:t>
            </w:r>
            <w:r w:rsidR="001E4E1F">
              <w:rPr>
                <w:rFonts w:ascii="Times New Roman" w:eastAsia="Times New Roman" w:hAnsi="Times New Roman" w:cs="Times New Roman"/>
                <w:color w:val="000000"/>
                <w:sz w:val="20"/>
                <w:szCs w:val="20"/>
              </w:rPr>
              <w:t>7</w:t>
            </w:r>
            <w:r w:rsidRPr="00AE7E97">
              <w:rPr>
                <w:rFonts w:ascii="Times New Roman" w:eastAsia="Times New Roman" w:hAnsi="Times New Roman" w:cs="Times New Roman"/>
                <w:color w:val="000000"/>
                <w:sz w:val="20"/>
                <w:szCs w:val="20"/>
              </w:rPr>
              <w:t>); 0.231</w:t>
            </w:r>
          </w:p>
        </w:tc>
        <w:tc>
          <w:tcPr>
            <w:tcW w:w="2127" w:type="dxa"/>
            <w:vAlign w:val="center"/>
          </w:tcPr>
          <w:p w14:paraId="18B44495" w14:textId="15A8B7F1" w:rsidR="00AE7E97" w:rsidRPr="00AE7E97" w:rsidRDefault="00AE7E97" w:rsidP="00AE7E97">
            <w:pPr>
              <w:rPr>
                <w:rFonts w:ascii="Times New Roman" w:eastAsia="Times New Roman" w:hAnsi="Times New Roman" w:cs="Times New Roman"/>
                <w:color w:val="000000"/>
                <w:sz w:val="20"/>
                <w:szCs w:val="20"/>
              </w:rPr>
            </w:pPr>
            <w:r w:rsidRPr="00AE7E97">
              <w:rPr>
                <w:rFonts w:ascii="Times New Roman" w:eastAsia="Times New Roman" w:hAnsi="Times New Roman" w:cs="Times New Roman"/>
                <w:color w:val="000000"/>
                <w:sz w:val="20"/>
                <w:szCs w:val="20"/>
              </w:rPr>
              <w:t>1.03 (0.</w:t>
            </w:r>
            <w:r w:rsidR="00EB3E83">
              <w:rPr>
                <w:rFonts w:ascii="Times New Roman" w:eastAsia="Times New Roman" w:hAnsi="Times New Roman" w:cs="Times New Roman"/>
                <w:color w:val="000000"/>
                <w:sz w:val="20"/>
                <w:szCs w:val="20"/>
              </w:rPr>
              <w:t>89</w:t>
            </w:r>
            <w:r w:rsidRPr="00AE7E97">
              <w:rPr>
                <w:rFonts w:ascii="Times New Roman" w:eastAsia="Times New Roman" w:hAnsi="Times New Roman" w:cs="Times New Roman"/>
                <w:color w:val="000000"/>
                <w:sz w:val="20"/>
                <w:szCs w:val="20"/>
              </w:rPr>
              <w:t>-1.1</w:t>
            </w:r>
            <w:r w:rsidR="00EB3E83">
              <w:rPr>
                <w:rFonts w:ascii="Times New Roman" w:eastAsia="Times New Roman" w:hAnsi="Times New Roman" w:cs="Times New Roman"/>
                <w:color w:val="000000"/>
                <w:sz w:val="20"/>
                <w:szCs w:val="20"/>
              </w:rPr>
              <w:t>8</w:t>
            </w:r>
            <w:r w:rsidRPr="00AE7E97">
              <w:rPr>
                <w:rFonts w:ascii="Times New Roman" w:eastAsia="Times New Roman" w:hAnsi="Times New Roman" w:cs="Times New Roman"/>
                <w:color w:val="000000"/>
                <w:sz w:val="20"/>
                <w:szCs w:val="20"/>
              </w:rPr>
              <w:t>); 0.619</w:t>
            </w:r>
          </w:p>
        </w:tc>
      </w:tr>
    </w:tbl>
    <w:p w14:paraId="623A7441" w14:textId="77777777" w:rsidR="00AE7E97" w:rsidRPr="00AE7E97" w:rsidRDefault="00AE7E97" w:rsidP="00AE7E97">
      <w:pPr>
        <w:spacing w:line="480" w:lineRule="auto"/>
        <w:rPr>
          <w:rFonts w:ascii="Times New Roman" w:eastAsia="Times New Roman" w:hAnsi="Times New Roman" w:cs="Times New Roman"/>
          <w:color w:val="000000" w:themeColor="text1"/>
        </w:rPr>
      </w:pPr>
    </w:p>
    <w:tbl>
      <w:tblPr>
        <w:tblStyle w:val="TableGrid"/>
        <w:tblpPr w:leftFromText="180" w:rightFromText="180" w:vertAnchor="text" w:horzAnchor="page" w:tblpX="784" w:tblpY="-380"/>
        <w:tblW w:w="14386" w:type="dxa"/>
        <w:tblLook w:val="04A0" w:firstRow="1" w:lastRow="0" w:firstColumn="1" w:lastColumn="0" w:noHBand="0" w:noVBand="1"/>
      </w:tblPr>
      <w:tblGrid>
        <w:gridCol w:w="1816"/>
        <w:gridCol w:w="1524"/>
        <w:gridCol w:w="1614"/>
        <w:gridCol w:w="1608"/>
        <w:gridCol w:w="1555"/>
        <w:gridCol w:w="1551"/>
        <w:gridCol w:w="1615"/>
        <w:gridCol w:w="1481"/>
        <w:gridCol w:w="1622"/>
      </w:tblGrid>
      <w:tr w:rsidR="00AE7E97" w:rsidRPr="00AE7E97" w14:paraId="7A5B946D" w14:textId="77777777" w:rsidTr="00D41042">
        <w:trPr>
          <w:trHeight w:val="139"/>
        </w:trPr>
        <w:tc>
          <w:tcPr>
            <w:tcW w:w="14386" w:type="dxa"/>
            <w:gridSpan w:val="9"/>
            <w:tcBorders>
              <w:top w:val="nil"/>
              <w:left w:val="nil"/>
              <w:right w:val="nil"/>
            </w:tcBorders>
            <w:vAlign w:val="center"/>
          </w:tcPr>
          <w:p w14:paraId="778ACAE2" w14:textId="56B57F71" w:rsidR="00AE7E97" w:rsidRPr="00AE7E97" w:rsidRDefault="00AE7E97" w:rsidP="00AE7E97">
            <w:pPr>
              <w:spacing w:line="480" w:lineRule="auto"/>
              <w:rPr>
                <w:rFonts w:ascii="Times New Roman" w:eastAsia="Times New Roman" w:hAnsi="Times New Roman" w:cs="Times New Roman"/>
                <w:color w:val="000000" w:themeColor="text1"/>
              </w:rPr>
            </w:pPr>
            <w:r w:rsidRPr="00AE7E97">
              <w:rPr>
                <w:rFonts w:ascii="Times New Roman" w:eastAsia="Times New Roman" w:hAnsi="Times New Roman" w:cs="Times New Roman"/>
                <w:color w:val="000000" w:themeColor="text1"/>
              </w:rPr>
              <w:lastRenderedPageBreak/>
              <w:t>Table 5.</w:t>
            </w:r>
            <w:r w:rsidR="008323DA">
              <w:rPr>
                <w:rFonts w:ascii="Times New Roman" w:eastAsia="Times New Roman" w:hAnsi="Times New Roman" w:cs="Times New Roman"/>
                <w:color w:val="000000" w:themeColor="text1"/>
              </w:rPr>
              <w:t>5</w:t>
            </w:r>
            <w:r w:rsidRPr="00AE7E97">
              <w:rPr>
                <w:rFonts w:ascii="Times New Roman" w:eastAsia="Times New Roman" w:hAnsi="Times New Roman" w:cs="Times New Roman"/>
                <w:color w:val="000000" w:themeColor="text1"/>
              </w:rPr>
              <w:t xml:space="preserve"> Sensitivity Analyses for Moderate-Severe Psychological Distress, presented as Prevalence Ratio (9</w:t>
            </w:r>
            <w:r w:rsidR="00934727">
              <w:rPr>
                <w:rFonts w:ascii="Times New Roman" w:eastAsia="Times New Roman" w:hAnsi="Times New Roman" w:cs="Times New Roman"/>
                <w:color w:val="000000" w:themeColor="text1"/>
              </w:rPr>
              <w:t>9</w:t>
            </w:r>
            <w:r w:rsidRPr="00AE7E97">
              <w:rPr>
                <w:rFonts w:ascii="Times New Roman" w:eastAsia="Times New Roman" w:hAnsi="Times New Roman" w:cs="Times New Roman"/>
                <w:color w:val="000000" w:themeColor="text1"/>
              </w:rPr>
              <w:t>% Confidence Interval); p-value</w:t>
            </w:r>
          </w:p>
          <w:p w14:paraId="2296482C" w14:textId="77777777" w:rsidR="00AE7E97" w:rsidRPr="00AE7E97" w:rsidRDefault="00AE7E97" w:rsidP="00AE7E97">
            <w:pPr>
              <w:rPr>
                <w:rFonts w:ascii="Times New Roman" w:eastAsia="Times New Roman" w:hAnsi="Times New Roman" w:cs="Times New Roman"/>
                <w:b/>
                <w:bCs/>
                <w:color w:val="000000" w:themeColor="text1"/>
                <w:sz w:val="18"/>
                <w:szCs w:val="18"/>
              </w:rPr>
            </w:pPr>
          </w:p>
        </w:tc>
      </w:tr>
      <w:tr w:rsidR="00AE7E97" w:rsidRPr="00AE7E97" w14:paraId="09CB2179" w14:textId="77777777" w:rsidTr="00D41042">
        <w:trPr>
          <w:trHeight w:val="139"/>
        </w:trPr>
        <w:tc>
          <w:tcPr>
            <w:tcW w:w="1816" w:type="dxa"/>
            <w:vAlign w:val="center"/>
          </w:tcPr>
          <w:p w14:paraId="265A0EA3" w14:textId="77777777" w:rsidR="00AE7E97" w:rsidRPr="00AE7E97" w:rsidRDefault="00AE7E97" w:rsidP="00AE7E97">
            <w:pP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K6&gt;=8</w:t>
            </w:r>
          </w:p>
        </w:tc>
        <w:tc>
          <w:tcPr>
            <w:tcW w:w="3138" w:type="dxa"/>
            <w:gridSpan w:val="2"/>
            <w:vAlign w:val="center"/>
          </w:tcPr>
          <w:p w14:paraId="67F05290" w14:textId="77777777" w:rsidR="00AE7E97" w:rsidRPr="00AE7E97" w:rsidRDefault="00AE7E97" w:rsidP="00AE7E97">
            <w:pP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Alcohol</w:t>
            </w:r>
          </w:p>
        </w:tc>
        <w:tc>
          <w:tcPr>
            <w:tcW w:w="3163" w:type="dxa"/>
            <w:gridSpan w:val="2"/>
            <w:vAlign w:val="center"/>
          </w:tcPr>
          <w:p w14:paraId="099C45DE" w14:textId="77777777" w:rsidR="00AE7E97" w:rsidRPr="00AE7E97" w:rsidRDefault="00AE7E97" w:rsidP="00AE7E97">
            <w:pP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HED</w:t>
            </w:r>
          </w:p>
        </w:tc>
        <w:tc>
          <w:tcPr>
            <w:tcW w:w="3166" w:type="dxa"/>
            <w:gridSpan w:val="2"/>
            <w:vAlign w:val="center"/>
          </w:tcPr>
          <w:p w14:paraId="4B310A2C" w14:textId="77777777" w:rsidR="00AE7E97" w:rsidRPr="00AE7E97" w:rsidRDefault="00AE7E97" w:rsidP="00AE7E97">
            <w:pP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Cannabis</w:t>
            </w:r>
          </w:p>
        </w:tc>
        <w:tc>
          <w:tcPr>
            <w:tcW w:w="3103" w:type="dxa"/>
            <w:gridSpan w:val="2"/>
            <w:vAlign w:val="center"/>
          </w:tcPr>
          <w:p w14:paraId="3360207D" w14:textId="77777777" w:rsidR="00AE7E97" w:rsidRPr="00AE7E97" w:rsidRDefault="00AE7E97" w:rsidP="00AE7E97">
            <w:pP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Cigarette</w:t>
            </w:r>
          </w:p>
        </w:tc>
      </w:tr>
      <w:tr w:rsidR="00AE7E97" w:rsidRPr="00AE7E97" w14:paraId="2726D28F" w14:textId="77777777" w:rsidTr="00D41042">
        <w:trPr>
          <w:trHeight w:val="139"/>
        </w:trPr>
        <w:tc>
          <w:tcPr>
            <w:tcW w:w="1816" w:type="dxa"/>
            <w:vAlign w:val="center"/>
          </w:tcPr>
          <w:p w14:paraId="50CFCC10"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524" w:type="dxa"/>
            <w:vAlign w:val="center"/>
          </w:tcPr>
          <w:p w14:paraId="4ED468FD" w14:textId="77777777" w:rsidR="00AE7E97" w:rsidRPr="00AE7E97" w:rsidRDefault="00AE7E97" w:rsidP="00AE7E97">
            <w:pP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Model 2</w:t>
            </w:r>
          </w:p>
        </w:tc>
        <w:tc>
          <w:tcPr>
            <w:tcW w:w="1614" w:type="dxa"/>
            <w:vAlign w:val="center"/>
          </w:tcPr>
          <w:p w14:paraId="45CC9052" w14:textId="77777777" w:rsidR="00AE7E97" w:rsidRPr="00AE7E97" w:rsidRDefault="00AE7E97" w:rsidP="00AE7E97">
            <w:pP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Model 6</w:t>
            </w:r>
          </w:p>
        </w:tc>
        <w:tc>
          <w:tcPr>
            <w:tcW w:w="1608" w:type="dxa"/>
            <w:vAlign w:val="center"/>
          </w:tcPr>
          <w:p w14:paraId="53C96E88"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b/>
                <w:bCs/>
                <w:color w:val="000000" w:themeColor="text1"/>
                <w:sz w:val="18"/>
                <w:szCs w:val="18"/>
              </w:rPr>
              <w:t>Model 2</w:t>
            </w:r>
          </w:p>
        </w:tc>
        <w:tc>
          <w:tcPr>
            <w:tcW w:w="1555" w:type="dxa"/>
            <w:vAlign w:val="center"/>
          </w:tcPr>
          <w:p w14:paraId="71A241F4"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b/>
                <w:bCs/>
                <w:color w:val="000000" w:themeColor="text1"/>
                <w:sz w:val="18"/>
                <w:szCs w:val="18"/>
              </w:rPr>
              <w:t>Model 6</w:t>
            </w:r>
          </w:p>
        </w:tc>
        <w:tc>
          <w:tcPr>
            <w:tcW w:w="1551" w:type="dxa"/>
            <w:vAlign w:val="center"/>
          </w:tcPr>
          <w:p w14:paraId="78C912B7"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b/>
                <w:bCs/>
                <w:color w:val="000000" w:themeColor="text1"/>
                <w:sz w:val="18"/>
                <w:szCs w:val="18"/>
              </w:rPr>
              <w:t>Model 2</w:t>
            </w:r>
          </w:p>
        </w:tc>
        <w:tc>
          <w:tcPr>
            <w:tcW w:w="1615" w:type="dxa"/>
            <w:vAlign w:val="center"/>
          </w:tcPr>
          <w:p w14:paraId="54DFF808"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b/>
                <w:bCs/>
                <w:color w:val="000000" w:themeColor="text1"/>
                <w:sz w:val="18"/>
                <w:szCs w:val="18"/>
              </w:rPr>
              <w:t>Model 6</w:t>
            </w:r>
          </w:p>
        </w:tc>
        <w:tc>
          <w:tcPr>
            <w:tcW w:w="1481" w:type="dxa"/>
            <w:vAlign w:val="center"/>
          </w:tcPr>
          <w:p w14:paraId="2F3B26FF"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b/>
                <w:bCs/>
                <w:color w:val="000000" w:themeColor="text1"/>
                <w:sz w:val="18"/>
                <w:szCs w:val="18"/>
              </w:rPr>
              <w:t>Model 2</w:t>
            </w:r>
          </w:p>
        </w:tc>
        <w:tc>
          <w:tcPr>
            <w:tcW w:w="1622" w:type="dxa"/>
            <w:vAlign w:val="center"/>
          </w:tcPr>
          <w:p w14:paraId="0B53C12F"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b/>
                <w:bCs/>
                <w:color w:val="000000" w:themeColor="text1"/>
                <w:sz w:val="18"/>
                <w:szCs w:val="18"/>
              </w:rPr>
              <w:t>Model 6</w:t>
            </w:r>
          </w:p>
        </w:tc>
      </w:tr>
      <w:tr w:rsidR="00AE7E97" w:rsidRPr="00AE7E97" w14:paraId="5D06B8D6" w14:textId="77777777" w:rsidTr="00D41042">
        <w:trPr>
          <w:trHeight w:val="420"/>
        </w:trPr>
        <w:tc>
          <w:tcPr>
            <w:tcW w:w="1816" w:type="dxa"/>
            <w:vAlign w:val="center"/>
          </w:tcPr>
          <w:p w14:paraId="1768916B" w14:textId="77777777" w:rsidR="00AE7E97" w:rsidRPr="00AE7E97" w:rsidRDefault="00AE7E97" w:rsidP="00AE7E97">
            <w:pP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Year</w:t>
            </w:r>
          </w:p>
        </w:tc>
        <w:tc>
          <w:tcPr>
            <w:tcW w:w="1524" w:type="dxa"/>
            <w:vAlign w:val="bottom"/>
          </w:tcPr>
          <w:p w14:paraId="219F64B4" w14:textId="394709B6"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1.22 (1.1</w:t>
            </w:r>
            <w:r w:rsidR="00F06595">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-1.2</w:t>
            </w:r>
            <w:r w:rsidR="00F06595">
              <w:rPr>
                <w:rFonts w:ascii="Times New Roman" w:eastAsia="Times New Roman" w:hAnsi="Times New Roman" w:cs="Times New Roman"/>
                <w:color w:val="000000" w:themeColor="text1"/>
                <w:sz w:val="18"/>
                <w:szCs w:val="18"/>
              </w:rPr>
              <w:t>7</w:t>
            </w:r>
            <w:r w:rsidRPr="00AE7E97">
              <w:rPr>
                <w:rFonts w:ascii="Times New Roman" w:eastAsia="Times New Roman" w:hAnsi="Times New Roman" w:cs="Times New Roman"/>
                <w:color w:val="000000" w:themeColor="text1"/>
                <w:sz w:val="18"/>
                <w:szCs w:val="18"/>
              </w:rPr>
              <w:t>); 0</w:t>
            </w:r>
          </w:p>
        </w:tc>
        <w:tc>
          <w:tcPr>
            <w:tcW w:w="1614" w:type="dxa"/>
            <w:vAlign w:val="center"/>
          </w:tcPr>
          <w:p w14:paraId="7AE71505" w14:textId="0CAA951F"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1.23 (1.1</w:t>
            </w:r>
            <w:r w:rsidR="00F06595">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-1.</w:t>
            </w:r>
            <w:r w:rsidR="00F06595">
              <w:rPr>
                <w:rFonts w:ascii="Times New Roman" w:eastAsia="Times New Roman" w:hAnsi="Times New Roman" w:cs="Times New Roman"/>
                <w:color w:val="000000" w:themeColor="text1"/>
                <w:sz w:val="18"/>
                <w:szCs w:val="18"/>
              </w:rPr>
              <w:t>31</w:t>
            </w:r>
            <w:r w:rsidRPr="00AE7E97">
              <w:rPr>
                <w:rFonts w:ascii="Times New Roman" w:eastAsia="Times New Roman" w:hAnsi="Times New Roman" w:cs="Times New Roman"/>
                <w:color w:val="000000" w:themeColor="text1"/>
                <w:sz w:val="18"/>
                <w:szCs w:val="18"/>
              </w:rPr>
              <w:t>); 0</w:t>
            </w:r>
          </w:p>
        </w:tc>
        <w:tc>
          <w:tcPr>
            <w:tcW w:w="1608" w:type="dxa"/>
            <w:vAlign w:val="center"/>
          </w:tcPr>
          <w:p w14:paraId="0E1E5389" w14:textId="122545F0"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1.20 (1.1</w:t>
            </w:r>
            <w:r w:rsidR="008D06DE">
              <w:rPr>
                <w:rFonts w:ascii="Times New Roman" w:eastAsia="Times New Roman" w:hAnsi="Times New Roman" w:cs="Times New Roman"/>
                <w:color w:val="000000" w:themeColor="text1"/>
                <w:sz w:val="18"/>
                <w:szCs w:val="18"/>
              </w:rPr>
              <w:t>5</w:t>
            </w:r>
            <w:r w:rsidRPr="00AE7E97">
              <w:rPr>
                <w:rFonts w:ascii="Times New Roman" w:eastAsia="Times New Roman" w:hAnsi="Times New Roman" w:cs="Times New Roman"/>
                <w:color w:val="000000" w:themeColor="text1"/>
                <w:sz w:val="18"/>
                <w:szCs w:val="18"/>
              </w:rPr>
              <w:t>-1.2</w:t>
            </w:r>
            <w:r w:rsidR="008D06DE">
              <w:rPr>
                <w:rFonts w:ascii="Times New Roman" w:eastAsia="Times New Roman" w:hAnsi="Times New Roman" w:cs="Times New Roman"/>
                <w:color w:val="000000" w:themeColor="text1"/>
                <w:sz w:val="18"/>
                <w:szCs w:val="18"/>
              </w:rPr>
              <w:t>5</w:t>
            </w:r>
            <w:r w:rsidRPr="00AE7E97">
              <w:rPr>
                <w:rFonts w:ascii="Times New Roman" w:eastAsia="Times New Roman" w:hAnsi="Times New Roman" w:cs="Times New Roman"/>
                <w:color w:val="000000" w:themeColor="text1"/>
                <w:sz w:val="18"/>
                <w:szCs w:val="18"/>
              </w:rPr>
              <w:t>); 0</w:t>
            </w:r>
          </w:p>
        </w:tc>
        <w:tc>
          <w:tcPr>
            <w:tcW w:w="1555" w:type="dxa"/>
            <w:vAlign w:val="center"/>
          </w:tcPr>
          <w:p w14:paraId="3C7765D8" w14:textId="728C42B4"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1.23 (1.1</w:t>
            </w:r>
            <w:r w:rsidR="000C6929">
              <w:rPr>
                <w:rFonts w:ascii="Times New Roman" w:eastAsia="Times New Roman" w:hAnsi="Times New Roman" w:cs="Times New Roman"/>
                <w:color w:val="000000" w:themeColor="text1"/>
                <w:sz w:val="18"/>
                <w:szCs w:val="18"/>
              </w:rPr>
              <w:t>5</w:t>
            </w:r>
            <w:r w:rsidRPr="00AE7E97">
              <w:rPr>
                <w:rFonts w:ascii="Times New Roman" w:eastAsia="Times New Roman" w:hAnsi="Times New Roman" w:cs="Times New Roman"/>
                <w:color w:val="000000" w:themeColor="text1"/>
                <w:sz w:val="18"/>
                <w:szCs w:val="18"/>
              </w:rPr>
              <w:t>-1.</w:t>
            </w:r>
            <w:r w:rsidR="000C6929">
              <w:rPr>
                <w:rFonts w:ascii="Times New Roman" w:eastAsia="Times New Roman" w:hAnsi="Times New Roman" w:cs="Times New Roman"/>
                <w:color w:val="000000" w:themeColor="text1"/>
                <w:sz w:val="18"/>
                <w:szCs w:val="18"/>
              </w:rPr>
              <w:t>31</w:t>
            </w:r>
            <w:r w:rsidRPr="00AE7E97">
              <w:rPr>
                <w:rFonts w:ascii="Times New Roman" w:eastAsia="Times New Roman" w:hAnsi="Times New Roman" w:cs="Times New Roman"/>
                <w:color w:val="000000" w:themeColor="text1"/>
                <w:sz w:val="18"/>
                <w:szCs w:val="18"/>
              </w:rPr>
              <w:t>); 0</w:t>
            </w:r>
          </w:p>
        </w:tc>
        <w:tc>
          <w:tcPr>
            <w:tcW w:w="1551" w:type="dxa"/>
            <w:vAlign w:val="bottom"/>
          </w:tcPr>
          <w:p w14:paraId="4B8AD65A" w14:textId="21AFA905"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1.2 (1.1</w:t>
            </w:r>
            <w:r w:rsidR="00617E25">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-1.2</w:t>
            </w:r>
            <w:r w:rsidR="00617E25">
              <w:rPr>
                <w:rFonts w:ascii="Times New Roman" w:eastAsia="Times New Roman" w:hAnsi="Times New Roman" w:cs="Times New Roman"/>
                <w:color w:val="000000" w:themeColor="text1"/>
                <w:sz w:val="18"/>
                <w:szCs w:val="18"/>
              </w:rPr>
              <w:t>5</w:t>
            </w:r>
            <w:r w:rsidRPr="00AE7E97">
              <w:rPr>
                <w:rFonts w:ascii="Times New Roman" w:eastAsia="Times New Roman" w:hAnsi="Times New Roman" w:cs="Times New Roman"/>
                <w:color w:val="000000" w:themeColor="text1"/>
                <w:sz w:val="18"/>
                <w:szCs w:val="18"/>
              </w:rPr>
              <w:t>); 0</w:t>
            </w:r>
          </w:p>
        </w:tc>
        <w:tc>
          <w:tcPr>
            <w:tcW w:w="1615" w:type="dxa"/>
            <w:vAlign w:val="bottom"/>
          </w:tcPr>
          <w:p w14:paraId="284E0E18" w14:textId="2BB43944"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1.19 (1.1</w:t>
            </w:r>
            <w:r w:rsidR="004B5D9A">
              <w:rPr>
                <w:rFonts w:ascii="Times New Roman" w:eastAsia="Times New Roman" w:hAnsi="Times New Roman" w:cs="Times New Roman"/>
                <w:color w:val="000000" w:themeColor="text1"/>
                <w:sz w:val="18"/>
                <w:szCs w:val="18"/>
              </w:rPr>
              <w:t>1</w:t>
            </w:r>
            <w:r w:rsidRPr="00AE7E97">
              <w:rPr>
                <w:rFonts w:ascii="Times New Roman" w:eastAsia="Times New Roman" w:hAnsi="Times New Roman" w:cs="Times New Roman"/>
                <w:color w:val="000000" w:themeColor="text1"/>
                <w:sz w:val="18"/>
                <w:szCs w:val="18"/>
              </w:rPr>
              <w:t>-1.2</w:t>
            </w:r>
            <w:r w:rsidR="004B5D9A">
              <w:rPr>
                <w:rFonts w:ascii="Times New Roman" w:eastAsia="Times New Roman" w:hAnsi="Times New Roman" w:cs="Times New Roman"/>
                <w:color w:val="000000" w:themeColor="text1"/>
                <w:sz w:val="18"/>
                <w:szCs w:val="18"/>
              </w:rPr>
              <w:t>8</w:t>
            </w:r>
            <w:r w:rsidRPr="00AE7E97">
              <w:rPr>
                <w:rFonts w:ascii="Times New Roman" w:eastAsia="Times New Roman" w:hAnsi="Times New Roman" w:cs="Times New Roman"/>
                <w:color w:val="000000" w:themeColor="text1"/>
                <w:sz w:val="18"/>
                <w:szCs w:val="18"/>
              </w:rPr>
              <w:t>); 0</w:t>
            </w:r>
          </w:p>
        </w:tc>
        <w:tc>
          <w:tcPr>
            <w:tcW w:w="1481" w:type="dxa"/>
            <w:vAlign w:val="bottom"/>
          </w:tcPr>
          <w:p w14:paraId="557F6890" w14:textId="43F98483"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1.21 (1.1</w:t>
            </w:r>
            <w:r w:rsidR="001751AF">
              <w:rPr>
                <w:rFonts w:ascii="Times New Roman" w:eastAsia="Times New Roman" w:hAnsi="Times New Roman" w:cs="Times New Roman"/>
                <w:color w:val="000000" w:themeColor="text1"/>
                <w:sz w:val="18"/>
                <w:szCs w:val="18"/>
              </w:rPr>
              <w:t>7</w:t>
            </w:r>
            <w:r w:rsidRPr="00AE7E97">
              <w:rPr>
                <w:rFonts w:ascii="Times New Roman" w:eastAsia="Times New Roman" w:hAnsi="Times New Roman" w:cs="Times New Roman"/>
                <w:color w:val="000000" w:themeColor="text1"/>
                <w:sz w:val="18"/>
                <w:szCs w:val="18"/>
              </w:rPr>
              <w:t>-1.2</w:t>
            </w:r>
            <w:r w:rsidR="001751AF">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 0</w:t>
            </w:r>
          </w:p>
        </w:tc>
        <w:tc>
          <w:tcPr>
            <w:tcW w:w="1622" w:type="dxa"/>
            <w:vAlign w:val="center"/>
          </w:tcPr>
          <w:p w14:paraId="13DB3ED9" w14:textId="5A3AD89D"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1.23 (1.1</w:t>
            </w:r>
            <w:r w:rsidR="00822410">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-1.</w:t>
            </w:r>
            <w:r w:rsidR="00822410">
              <w:rPr>
                <w:rFonts w:ascii="Times New Roman" w:eastAsia="Times New Roman" w:hAnsi="Times New Roman" w:cs="Times New Roman"/>
                <w:color w:val="000000" w:themeColor="text1"/>
                <w:sz w:val="18"/>
                <w:szCs w:val="18"/>
              </w:rPr>
              <w:t>31</w:t>
            </w:r>
            <w:r w:rsidRPr="00AE7E97">
              <w:rPr>
                <w:rFonts w:ascii="Times New Roman" w:eastAsia="Times New Roman" w:hAnsi="Times New Roman" w:cs="Times New Roman"/>
                <w:color w:val="000000" w:themeColor="text1"/>
                <w:sz w:val="18"/>
                <w:szCs w:val="18"/>
              </w:rPr>
              <w:t>); 0</w:t>
            </w:r>
          </w:p>
        </w:tc>
      </w:tr>
      <w:tr w:rsidR="00AE7E97" w:rsidRPr="00AE7E97" w14:paraId="306794E4" w14:textId="77777777" w:rsidTr="00D41042">
        <w:trPr>
          <w:trHeight w:val="570"/>
        </w:trPr>
        <w:tc>
          <w:tcPr>
            <w:tcW w:w="1816" w:type="dxa"/>
            <w:vAlign w:val="center"/>
          </w:tcPr>
          <w:p w14:paraId="65EDD7CF" w14:textId="77777777" w:rsidR="00AE7E97" w:rsidRPr="00AE7E97" w:rsidRDefault="00AE7E97" w:rsidP="00AE7E97">
            <w:pP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Substance</w:t>
            </w:r>
          </w:p>
        </w:tc>
        <w:tc>
          <w:tcPr>
            <w:tcW w:w="1524" w:type="dxa"/>
            <w:vAlign w:val="bottom"/>
          </w:tcPr>
          <w:p w14:paraId="707D19E1" w14:textId="5133C552"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1.24 (1.</w:t>
            </w:r>
            <w:r w:rsidR="00F06595">
              <w:rPr>
                <w:rFonts w:ascii="Times New Roman" w:eastAsia="Times New Roman" w:hAnsi="Times New Roman" w:cs="Times New Roman"/>
                <w:color w:val="000000" w:themeColor="text1"/>
                <w:sz w:val="18"/>
                <w:szCs w:val="18"/>
              </w:rPr>
              <w:t>05</w:t>
            </w:r>
            <w:r w:rsidRPr="00AE7E97">
              <w:rPr>
                <w:rFonts w:ascii="Times New Roman" w:eastAsia="Times New Roman" w:hAnsi="Times New Roman" w:cs="Times New Roman"/>
                <w:color w:val="000000" w:themeColor="text1"/>
                <w:sz w:val="18"/>
                <w:szCs w:val="18"/>
              </w:rPr>
              <w:t>-1.4</w:t>
            </w:r>
            <w:r w:rsidR="00F06595">
              <w:rPr>
                <w:rFonts w:ascii="Times New Roman" w:eastAsia="Times New Roman" w:hAnsi="Times New Roman" w:cs="Times New Roman"/>
                <w:color w:val="000000" w:themeColor="text1"/>
                <w:sz w:val="18"/>
                <w:szCs w:val="18"/>
              </w:rPr>
              <w:t>7</w:t>
            </w:r>
            <w:r w:rsidRPr="00AE7E97">
              <w:rPr>
                <w:rFonts w:ascii="Times New Roman" w:eastAsia="Times New Roman" w:hAnsi="Times New Roman" w:cs="Times New Roman"/>
                <w:color w:val="000000" w:themeColor="text1"/>
                <w:sz w:val="18"/>
                <w:szCs w:val="18"/>
              </w:rPr>
              <w:t>); 0.001</w:t>
            </w:r>
          </w:p>
        </w:tc>
        <w:tc>
          <w:tcPr>
            <w:tcW w:w="1614" w:type="dxa"/>
            <w:vAlign w:val="center"/>
          </w:tcPr>
          <w:p w14:paraId="0A56CC58" w14:textId="23391A0B"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1.56 (1.</w:t>
            </w:r>
            <w:r w:rsidR="00F06595">
              <w:rPr>
                <w:rFonts w:ascii="Times New Roman" w:eastAsia="Times New Roman" w:hAnsi="Times New Roman" w:cs="Times New Roman"/>
                <w:color w:val="000000" w:themeColor="text1"/>
                <w:sz w:val="18"/>
                <w:szCs w:val="18"/>
              </w:rPr>
              <w:t>23</w:t>
            </w:r>
            <w:r w:rsidRPr="00AE7E97">
              <w:rPr>
                <w:rFonts w:ascii="Times New Roman" w:eastAsia="Times New Roman" w:hAnsi="Times New Roman" w:cs="Times New Roman"/>
                <w:color w:val="000000" w:themeColor="text1"/>
                <w:sz w:val="18"/>
                <w:szCs w:val="18"/>
              </w:rPr>
              <w:t>-1.</w:t>
            </w:r>
            <w:r w:rsidR="00F06595">
              <w:rPr>
                <w:rFonts w:ascii="Times New Roman" w:eastAsia="Times New Roman" w:hAnsi="Times New Roman" w:cs="Times New Roman"/>
                <w:color w:val="000000" w:themeColor="text1"/>
                <w:sz w:val="18"/>
                <w:szCs w:val="18"/>
              </w:rPr>
              <w:t>98</w:t>
            </w:r>
            <w:r w:rsidRPr="00AE7E97">
              <w:rPr>
                <w:rFonts w:ascii="Times New Roman" w:eastAsia="Times New Roman" w:hAnsi="Times New Roman" w:cs="Times New Roman"/>
                <w:color w:val="000000" w:themeColor="text1"/>
                <w:sz w:val="18"/>
                <w:szCs w:val="18"/>
              </w:rPr>
              <w:t>); 0</w:t>
            </w:r>
          </w:p>
        </w:tc>
        <w:tc>
          <w:tcPr>
            <w:tcW w:w="1608" w:type="dxa"/>
            <w:vAlign w:val="center"/>
          </w:tcPr>
          <w:p w14:paraId="3EEA0C55" w14:textId="47C924A9"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1.11 (0.9</w:t>
            </w:r>
            <w:r w:rsidR="008D06DE">
              <w:rPr>
                <w:rFonts w:ascii="Times New Roman" w:eastAsia="Times New Roman" w:hAnsi="Times New Roman" w:cs="Times New Roman"/>
                <w:color w:val="000000" w:themeColor="text1"/>
                <w:sz w:val="18"/>
                <w:szCs w:val="18"/>
              </w:rPr>
              <w:t>2</w:t>
            </w:r>
            <w:r w:rsidRPr="00AE7E97">
              <w:rPr>
                <w:rFonts w:ascii="Times New Roman" w:eastAsia="Times New Roman" w:hAnsi="Times New Roman" w:cs="Times New Roman"/>
                <w:color w:val="000000" w:themeColor="text1"/>
                <w:sz w:val="18"/>
                <w:szCs w:val="18"/>
              </w:rPr>
              <w:t>-1.</w:t>
            </w:r>
            <w:r w:rsidR="008D06DE">
              <w:rPr>
                <w:rFonts w:ascii="Times New Roman" w:eastAsia="Times New Roman" w:hAnsi="Times New Roman" w:cs="Times New Roman"/>
                <w:color w:val="000000" w:themeColor="text1"/>
                <w:sz w:val="18"/>
                <w:szCs w:val="18"/>
              </w:rPr>
              <w:t>33</w:t>
            </w:r>
            <w:r w:rsidRPr="00AE7E97">
              <w:rPr>
                <w:rFonts w:ascii="Times New Roman" w:eastAsia="Times New Roman" w:hAnsi="Times New Roman" w:cs="Times New Roman"/>
                <w:color w:val="000000" w:themeColor="text1"/>
                <w:sz w:val="18"/>
                <w:szCs w:val="18"/>
              </w:rPr>
              <w:t>); 0.17</w:t>
            </w:r>
          </w:p>
        </w:tc>
        <w:tc>
          <w:tcPr>
            <w:tcW w:w="1555" w:type="dxa"/>
            <w:vAlign w:val="center"/>
          </w:tcPr>
          <w:p w14:paraId="33E7F3D8" w14:textId="5D5C92DC"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1.09 (</w:t>
            </w:r>
            <w:r w:rsidR="000C6929">
              <w:rPr>
                <w:rFonts w:ascii="Times New Roman" w:eastAsia="Times New Roman" w:hAnsi="Times New Roman" w:cs="Times New Roman"/>
                <w:color w:val="000000" w:themeColor="text1"/>
                <w:sz w:val="18"/>
                <w:szCs w:val="18"/>
              </w:rPr>
              <w:t>0.99</w:t>
            </w:r>
            <w:r w:rsidRPr="00AE7E97">
              <w:rPr>
                <w:rFonts w:ascii="Times New Roman" w:eastAsia="Times New Roman" w:hAnsi="Times New Roman" w:cs="Times New Roman"/>
                <w:color w:val="000000" w:themeColor="text1"/>
                <w:sz w:val="18"/>
                <w:szCs w:val="18"/>
              </w:rPr>
              <w:t>-1.</w:t>
            </w:r>
            <w:r w:rsidR="000C6929">
              <w:rPr>
                <w:rFonts w:ascii="Times New Roman" w:eastAsia="Times New Roman" w:hAnsi="Times New Roman" w:cs="Times New Roman"/>
                <w:color w:val="000000" w:themeColor="text1"/>
                <w:sz w:val="18"/>
                <w:szCs w:val="18"/>
              </w:rPr>
              <w:t>20</w:t>
            </w:r>
            <w:r w:rsidRPr="00AE7E97">
              <w:rPr>
                <w:rFonts w:ascii="Times New Roman" w:eastAsia="Times New Roman" w:hAnsi="Times New Roman" w:cs="Times New Roman"/>
                <w:color w:val="000000" w:themeColor="text1"/>
                <w:sz w:val="18"/>
                <w:szCs w:val="18"/>
              </w:rPr>
              <w:t>); 0.022</w:t>
            </w:r>
          </w:p>
        </w:tc>
        <w:tc>
          <w:tcPr>
            <w:tcW w:w="1551" w:type="dxa"/>
            <w:vAlign w:val="bottom"/>
          </w:tcPr>
          <w:p w14:paraId="64826C93" w14:textId="5F6F69EB"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1.29 (1.</w:t>
            </w:r>
            <w:r w:rsidR="00617E25">
              <w:rPr>
                <w:rFonts w:ascii="Times New Roman" w:eastAsia="Times New Roman" w:hAnsi="Times New Roman" w:cs="Times New Roman"/>
                <w:color w:val="000000" w:themeColor="text1"/>
                <w:sz w:val="18"/>
                <w:szCs w:val="18"/>
              </w:rPr>
              <w:t>06</w:t>
            </w:r>
            <w:r w:rsidRPr="00AE7E97">
              <w:rPr>
                <w:rFonts w:ascii="Times New Roman" w:eastAsia="Times New Roman" w:hAnsi="Times New Roman" w:cs="Times New Roman"/>
                <w:color w:val="000000" w:themeColor="text1"/>
                <w:sz w:val="18"/>
                <w:szCs w:val="18"/>
              </w:rPr>
              <w:t>-1.</w:t>
            </w:r>
            <w:r w:rsidR="00617E25">
              <w:rPr>
                <w:rFonts w:ascii="Times New Roman" w:eastAsia="Times New Roman" w:hAnsi="Times New Roman" w:cs="Times New Roman"/>
                <w:color w:val="000000" w:themeColor="text1"/>
                <w:sz w:val="18"/>
                <w:szCs w:val="18"/>
              </w:rPr>
              <w:t>56</w:t>
            </w:r>
            <w:r w:rsidRPr="00AE7E97">
              <w:rPr>
                <w:rFonts w:ascii="Times New Roman" w:eastAsia="Times New Roman" w:hAnsi="Times New Roman" w:cs="Times New Roman"/>
                <w:color w:val="000000" w:themeColor="text1"/>
                <w:sz w:val="18"/>
                <w:szCs w:val="18"/>
              </w:rPr>
              <w:t>); 0.001</w:t>
            </w:r>
          </w:p>
        </w:tc>
        <w:tc>
          <w:tcPr>
            <w:tcW w:w="1615" w:type="dxa"/>
            <w:vAlign w:val="bottom"/>
          </w:tcPr>
          <w:p w14:paraId="7A8C2BB3" w14:textId="26B02907"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1.21 (0.</w:t>
            </w:r>
            <w:r w:rsidR="004B5D9A">
              <w:rPr>
                <w:rFonts w:ascii="Times New Roman" w:eastAsia="Times New Roman" w:hAnsi="Times New Roman" w:cs="Times New Roman"/>
                <w:color w:val="000000" w:themeColor="text1"/>
                <w:sz w:val="18"/>
                <w:szCs w:val="18"/>
              </w:rPr>
              <w:t>75</w:t>
            </w:r>
            <w:r w:rsidRPr="00AE7E97">
              <w:rPr>
                <w:rFonts w:ascii="Times New Roman" w:eastAsia="Times New Roman" w:hAnsi="Times New Roman" w:cs="Times New Roman"/>
                <w:color w:val="000000" w:themeColor="text1"/>
                <w:sz w:val="18"/>
                <w:szCs w:val="18"/>
              </w:rPr>
              <w:t>-1.</w:t>
            </w:r>
            <w:r w:rsidR="004B5D9A">
              <w:rPr>
                <w:rFonts w:ascii="Times New Roman" w:eastAsia="Times New Roman" w:hAnsi="Times New Roman" w:cs="Times New Roman"/>
                <w:color w:val="000000" w:themeColor="text1"/>
                <w:sz w:val="18"/>
                <w:szCs w:val="18"/>
              </w:rPr>
              <w:t>98</w:t>
            </w:r>
            <w:r w:rsidRPr="00AE7E97">
              <w:rPr>
                <w:rFonts w:ascii="Times New Roman" w:eastAsia="Times New Roman" w:hAnsi="Times New Roman" w:cs="Times New Roman"/>
                <w:color w:val="000000" w:themeColor="text1"/>
                <w:sz w:val="18"/>
                <w:szCs w:val="18"/>
              </w:rPr>
              <w:t>); 0.302</w:t>
            </w:r>
          </w:p>
        </w:tc>
        <w:tc>
          <w:tcPr>
            <w:tcW w:w="1481" w:type="dxa"/>
            <w:vAlign w:val="bottom"/>
          </w:tcPr>
          <w:p w14:paraId="6E756C3C" w14:textId="0406CA1B"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1.5 (1.</w:t>
            </w:r>
            <w:r w:rsidR="001751AF">
              <w:rPr>
                <w:rFonts w:ascii="Times New Roman" w:eastAsia="Times New Roman" w:hAnsi="Times New Roman" w:cs="Times New Roman"/>
                <w:color w:val="000000" w:themeColor="text1"/>
                <w:sz w:val="18"/>
                <w:szCs w:val="18"/>
              </w:rPr>
              <w:t>19</w:t>
            </w:r>
            <w:r w:rsidRPr="00AE7E97">
              <w:rPr>
                <w:rFonts w:ascii="Times New Roman" w:eastAsia="Times New Roman" w:hAnsi="Times New Roman" w:cs="Times New Roman"/>
                <w:color w:val="000000" w:themeColor="text1"/>
                <w:sz w:val="18"/>
                <w:szCs w:val="18"/>
              </w:rPr>
              <w:t>-1.</w:t>
            </w:r>
            <w:r w:rsidR="001751AF">
              <w:rPr>
                <w:rFonts w:ascii="Times New Roman" w:eastAsia="Times New Roman" w:hAnsi="Times New Roman" w:cs="Times New Roman"/>
                <w:color w:val="000000" w:themeColor="text1"/>
                <w:sz w:val="18"/>
                <w:szCs w:val="18"/>
              </w:rPr>
              <w:t>8</w:t>
            </w:r>
            <w:r w:rsidRPr="00AE7E97">
              <w:rPr>
                <w:rFonts w:ascii="Times New Roman" w:eastAsia="Times New Roman" w:hAnsi="Times New Roman" w:cs="Times New Roman"/>
                <w:color w:val="000000" w:themeColor="text1"/>
                <w:sz w:val="18"/>
                <w:szCs w:val="18"/>
              </w:rPr>
              <w:t>8); 0</w:t>
            </w:r>
          </w:p>
        </w:tc>
        <w:tc>
          <w:tcPr>
            <w:tcW w:w="1622" w:type="dxa"/>
            <w:vAlign w:val="center"/>
          </w:tcPr>
          <w:p w14:paraId="29C61D87" w14:textId="4FDDF51A"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1.39 (1.2</w:t>
            </w:r>
            <w:r w:rsidR="00822410">
              <w:rPr>
                <w:rFonts w:ascii="Times New Roman" w:eastAsia="Times New Roman" w:hAnsi="Times New Roman" w:cs="Times New Roman"/>
                <w:color w:val="000000" w:themeColor="text1"/>
                <w:sz w:val="18"/>
                <w:szCs w:val="18"/>
              </w:rPr>
              <w:t>2</w:t>
            </w:r>
            <w:r w:rsidRPr="00AE7E97">
              <w:rPr>
                <w:rFonts w:ascii="Times New Roman" w:eastAsia="Times New Roman" w:hAnsi="Times New Roman" w:cs="Times New Roman"/>
                <w:color w:val="000000" w:themeColor="text1"/>
                <w:sz w:val="18"/>
                <w:szCs w:val="18"/>
              </w:rPr>
              <w:t>-1.5</w:t>
            </w:r>
            <w:r w:rsidR="00822410">
              <w:rPr>
                <w:rFonts w:ascii="Times New Roman" w:eastAsia="Times New Roman" w:hAnsi="Times New Roman" w:cs="Times New Roman"/>
                <w:color w:val="000000" w:themeColor="text1"/>
                <w:sz w:val="18"/>
                <w:szCs w:val="18"/>
              </w:rPr>
              <w:t>9</w:t>
            </w:r>
            <w:r w:rsidRPr="00AE7E97">
              <w:rPr>
                <w:rFonts w:ascii="Times New Roman" w:eastAsia="Times New Roman" w:hAnsi="Times New Roman" w:cs="Times New Roman"/>
                <w:color w:val="000000" w:themeColor="text1"/>
                <w:sz w:val="18"/>
                <w:szCs w:val="18"/>
              </w:rPr>
              <w:t>); 0</w:t>
            </w:r>
          </w:p>
        </w:tc>
      </w:tr>
      <w:tr w:rsidR="00AE7E97" w:rsidRPr="00AE7E97" w14:paraId="01915219" w14:textId="77777777" w:rsidTr="00D41042">
        <w:trPr>
          <w:trHeight w:val="420"/>
        </w:trPr>
        <w:tc>
          <w:tcPr>
            <w:tcW w:w="1816" w:type="dxa"/>
            <w:vAlign w:val="center"/>
          </w:tcPr>
          <w:p w14:paraId="10C7C84C" w14:textId="77777777" w:rsidR="00AE7E97" w:rsidRPr="00AE7E97" w:rsidRDefault="00AE7E97" w:rsidP="00AE7E97">
            <w:pP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Year*Substance</w:t>
            </w:r>
          </w:p>
        </w:tc>
        <w:tc>
          <w:tcPr>
            <w:tcW w:w="1524" w:type="dxa"/>
            <w:vAlign w:val="bottom"/>
          </w:tcPr>
          <w:p w14:paraId="5B5BBA70" w14:textId="4E2E59D7"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0.98 (0.9</w:t>
            </w:r>
            <w:r w:rsidR="00F06595">
              <w:rPr>
                <w:rFonts w:ascii="Times New Roman" w:eastAsia="Times New Roman" w:hAnsi="Times New Roman" w:cs="Times New Roman"/>
                <w:color w:val="000000" w:themeColor="text1"/>
                <w:sz w:val="18"/>
                <w:szCs w:val="18"/>
              </w:rPr>
              <w:t>1</w:t>
            </w:r>
            <w:r w:rsidRPr="00AE7E97">
              <w:rPr>
                <w:rFonts w:ascii="Times New Roman" w:eastAsia="Times New Roman" w:hAnsi="Times New Roman" w:cs="Times New Roman"/>
                <w:color w:val="000000" w:themeColor="text1"/>
                <w:sz w:val="18"/>
                <w:szCs w:val="18"/>
              </w:rPr>
              <w:t>-1.0</w:t>
            </w:r>
            <w:r w:rsidR="00F06595">
              <w:rPr>
                <w:rFonts w:ascii="Times New Roman" w:eastAsia="Times New Roman" w:hAnsi="Times New Roman" w:cs="Times New Roman"/>
                <w:color w:val="000000" w:themeColor="text1"/>
                <w:sz w:val="18"/>
                <w:szCs w:val="18"/>
              </w:rPr>
              <w:t>5</w:t>
            </w:r>
            <w:r w:rsidRPr="00AE7E97">
              <w:rPr>
                <w:rFonts w:ascii="Times New Roman" w:eastAsia="Times New Roman" w:hAnsi="Times New Roman" w:cs="Times New Roman"/>
                <w:color w:val="000000" w:themeColor="text1"/>
                <w:sz w:val="18"/>
                <w:szCs w:val="18"/>
              </w:rPr>
              <w:t>); 0.488</w:t>
            </w:r>
          </w:p>
        </w:tc>
        <w:tc>
          <w:tcPr>
            <w:tcW w:w="1614" w:type="dxa"/>
            <w:vAlign w:val="center"/>
          </w:tcPr>
          <w:p w14:paraId="690C48AE" w14:textId="77777777" w:rsidR="00AE7E97" w:rsidRPr="00AE7E97" w:rsidRDefault="00AE7E97" w:rsidP="00AE7E97">
            <w:pPr>
              <w:rPr>
                <w:rFonts w:ascii="Times New Roman" w:eastAsia="Times New Roman" w:hAnsi="Times New Roman" w:cs="Times New Roman"/>
                <w:i/>
                <w:iCs/>
                <w:color w:val="000000" w:themeColor="text1"/>
                <w:sz w:val="18"/>
                <w:szCs w:val="18"/>
              </w:rPr>
            </w:pPr>
          </w:p>
        </w:tc>
        <w:tc>
          <w:tcPr>
            <w:tcW w:w="1608" w:type="dxa"/>
            <w:vAlign w:val="center"/>
          </w:tcPr>
          <w:p w14:paraId="174D2DEE" w14:textId="2EE6C44A"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1.02 (0.9</w:t>
            </w:r>
            <w:r w:rsidR="008D06DE">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-1.</w:t>
            </w:r>
            <w:r w:rsidR="008D06DE">
              <w:rPr>
                <w:rFonts w:ascii="Times New Roman" w:eastAsia="Times New Roman" w:hAnsi="Times New Roman" w:cs="Times New Roman"/>
                <w:color w:val="000000" w:themeColor="text1"/>
                <w:sz w:val="18"/>
                <w:szCs w:val="18"/>
              </w:rPr>
              <w:t>10</w:t>
            </w:r>
            <w:r w:rsidRPr="00AE7E97">
              <w:rPr>
                <w:rFonts w:ascii="Times New Roman" w:eastAsia="Times New Roman" w:hAnsi="Times New Roman" w:cs="Times New Roman"/>
                <w:color w:val="000000" w:themeColor="text1"/>
                <w:sz w:val="18"/>
                <w:szCs w:val="18"/>
              </w:rPr>
              <w:t>); 0.612</w:t>
            </w:r>
          </w:p>
        </w:tc>
        <w:tc>
          <w:tcPr>
            <w:tcW w:w="1555" w:type="dxa"/>
            <w:vAlign w:val="center"/>
          </w:tcPr>
          <w:p w14:paraId="06E7BA76"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551" w:type="dxa"/>
            <w:vAlign w:val="bottom"/>
          </w:tcPr>
          <w:p w14:paraId="02E900C9" w14:textId="6E531F65"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 (0.9</w:t>
            </w:r>
            <w:r w:rsidR="00617E25">
              <w:rPr>
                <w:rFonts w:ascii="Times New Roman" w:eastAsia="Times New Roman" w:hAnsi="Times New Roman" w:cs="Times New Roman"/>
                <w:color w:val="000000" w:themeColor="text1"/>
                <w:sz w:val="18"/>
                <w:szCs w:val="18"/>
              </w:rPr>
              <w:t>2</w:t>
            </w:r>
            <w:r w:rsidRPr="00AE7E97">
              <w:rPr>
                <w:rFonts w:ascii="Times New Roman" w:eastAsia="Times New Roman" w:hAnsi="Times New Roman" w:cs="Times New Roman"/>
                <w:color w:val="000000" w:themeColor="text1"/>
                <w:sz w:val="18"/>
                <w:szCs w:val="18"/>
              </w:rPr>
              <w:t>-1.0</w:t>
            </w:r>
            <w:r w:rsidR="00617E25">
              <w:rPr>
                <w:rFonts w:ascii="Times New Roman" w:eastAsia="Times New Roman" w:hAnsi="Times New Roman" w:cs="Times New Roman"/>
                <w:color w:val="000000" w:themeColor="text1"/>
                <w:sz w:val="18"/>
                <w:szCs w:val="18"/>
              </w:rPr>
              <w:t>8</w:t>
            </w:r>
            <w:r w:rsidRPr="00AE7E97">
              <w:rPr>
                <w:rFonts w:ascii="Times New Roman" w:eastAsia="Times New Roman" w:hAnsi="Times New Roman" w:cs="Times New Roman"/>
                <w:color w:val="000000" w:themeColor="text1"/>
                <w:sz w:val="18"/>
                <w:szCs w:val="18"/>
              </w:rPr>
              <w:t>); 0.968</w:t>
            </w:r>
          </w:p>
        </w:tc>
        <w:tc>
          <w:tcPr>
            <w:tcW w:w="1615" w:type="dxa"/>
            <w:vAlign w:val="bottom"/>
          </w:tcPr>
          <w:p w14:paraId="3FCFD02C" w14:textId="3C413A7A"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1.15 (</w:t>
            </w:r>
            <w:r w:rsidR="004B5D9A">
              <w:rPr>
                <w:rFonts w:ascii="Times New Roman" w:eastAsia="Times New Roman" w:hAnsi="Times New Roman" w:cs="Times New Roman"/>
                <w:color w:val="000000" w:themeColor="text1"/>
                <w:sz w:val="18"/>
                <w:szCs w:val="18"/>
              </w:rPr>
              <w:t>0.98</w:t>
            </w:r>
            <w:r w:rsidRPr="00AE7E97">
              <w:rPr>
                <w:rFonts w:ascii="Times New Roman" w:eastAsia="Times New Roman" w:hAnsi="Times New Roman" w:cs="Times New Roman"/>
                <w:color w:val="000000" w:themeColor="text1"/>
                <w:sz w:val="18"/>
                <w:szCs w:val="18"/>
              </w:rPr>
              <w:t>-1.</w:t>
            </w:r>
            <w:r w:rsidR="004B5D9A">
              <w:rPr>
                <w:rFonts w:ascii="Times New Roman" w:eastAsia="Times New Roman" w:hAnsi="Times New Roman" w:cs="Times New Roman"/>
                <w:color w:val="000000" w:themeColor="text1"/>
                <w:sz w:val="18"/>
                <w:szCs w:val="18"/>
              </w:rPr>
              <w:t>34</w:t>
            </w:r>
            <w:r w:rsidRPr="00AE7E97">
              <w:rPr>
                <w:rFonts w:ascii="Times New Roman" w:eastAsia="Times New Roman" w:hAnsi="Times New Roman" w:cs="Times New Roman"/>
                <w:color w:val="000000" w:themeColor="text1"/>
                <w:sz w:val="18"/>
                <w:szCs w:val="18"/>
              </w:rPr>
              <w:t>); 0.026</w:t>
            </w:r>
          </w:p>
        </w:tc>
        <w:tc>
          <w:tcPr>
            <w:tcW w:w="1481" w:type="dxa"/>
            <w:vAlign w:val="bottom"/>
          </w:tcPr>
          <w:p w14:paraId="227207D2"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0.97 (0.9-1.05); 0.519</w:t>
            </w:r>
          </w:p>
        </w:tc>
        <w:tc>
          <w:tcPr>
            <w:tcW w:w="1622" w:type="dxa"/>
            <w:vAlign w:val="center"/>
          </w:tcPr>
          <w:p w14:paraId="0BA2D9FC"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r>
      <w:tr w:rsidR="00AE7E97" w:rsidRPr="00AE7E97" w14:paraId="1D92BC6B" w14:textId="77777777" w:rsidTr="00D41042">
        <w:trPr>
          <w:trHeight w:val="429"/>
        </w:trPr>
        <w:tc>
          <w:tcPr>
            <w:tcW w:w="1816" w:type="dxa"/>
            <w:vAlign w:val="center"/>
          </w:tcPr>
          <w:p w14:paraId="3F072960"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Secondary</w:t>
            </w:r>
          </w:p>
        </w:tc>
        <w:tc>
          <w:tcPr>
            <w:tcW w:w="1524" w:type="dxa"/>
            <w:vAlign w:val="bottom"/>
          </w:tcPr>
          <w:p w14:paraId="10CB2CBC" w14:textId="52822E8A"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1.06 (0.9</w:t>
            </w:r>
            <w:r w:rsidR="00F06595">
              <w:rPr>
                <w:rFonts w:ascii="Times New Roman" w:eastAsia="Times New Roman" w:hAnsi="Times New Roman" w:cs="Times New Roman"/>
                <w:color w:val="000000" w:themeColor="text1"/>
                <w:sz w:val="18"/>
                <w:szCs w:val="18"/>
              </w:rPr>
              <w:t>3</w:t>
            </w:r>
            <w:r w:rsidRPr="00AE7E97">
              <w:rPr>
                <w:rFonts w:ascii="Times New Roman" w:eastAsia="Times New Roman" w:hAnsi="Times New Roman" w:cs="Times New Roman"/>
                <w:color w:val="000000" w:themeColor="text1"/>
                <w:sz w:val="18"/>
                <w:szCs w:val="18"/>
              </w:rPr>
              <w:t>-1.</w:t>
            </w:r>
            <w:r w:rsidR="00F06595">
              <w:rPr>
                <w:rFonts w:ascii="Times New Roman" w:eastAsia="Times New Roman" w:hAnsi="Times New Roman" w:cs="Times New Roman"/>
                <w:color w:val="000000" w:themeColor="text1"/>
                <w:sz w:val="18"/>
                <w:szCs w:val="18"/>
              </w:rPr>
              <w:t>20</w:t>
            </w:r>
            <w:r w:rsidRPr="00AE7E97">
              <w:rPr>
                <w:rFonts w:ascii="Times New Roman" w:eastAsia="Times New Roman" w:hAnsi="Times New Roman" w:cs="Times New Roman"/>
                <w:color w:val="000000" w:themeColor="text1"/>
                <w:sz w:val="18"/>
                <w:szCs w:val="18"/>
              </w:rPr>
              <w:t>); 0.267</w:t>
            </w:r>
          </w:p>
        </w:tc>
        <w:tc>
          <w:tcPr>
            <w:tcW w:w="1614" w:type="dxa"/>
            <w:vAlign w:val="center"/>
          </w:tcPr>
          <w:p w14:paraId="5D7FD39B" w14:textId="26936B43"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1.11 (</w:t>
            </w:r>
            <w:r w:rsidR="00F06595">
              <w:rPr>
                <w:rFonts w:ascii="Times New Roman" w:eastAsia="Times New Roman" w:hAnsi="Times New Roman" w:cs="Times New Roman"/>
                <w:color w:val="000000" w:themeColor="text1"/>
                <w:sz w:val="18"/>
                <w:szCs w:val="18"/>
              </w:rPr>
              <w:t>0.98</w:t>
            </w:r>
            <w:r w:rsidRPr="00AE7E97">
              <w:rPr>
                <w:rFonts w:ascii="Times New Roman" w:eastAsia="Times New Roman" w:hAnsi="Times New Roman" w:cs="Times New Roman"/>
                <w:color w:val="000000" w:themeColor="text1"/>
                <w:sz w:val="18"/>
                <w:szCs w:val="18"/>
              </w:rPr>
              <w:t>-1.2</w:t>
            </w:r>
            <w:r w:rsidR="00F06595">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 0.035</w:t>
            </w:r>
          </w:p>
        </w:tc>
        <w:tc>
          <w:tcPr>
            <w:tcW w:w="1608" w:type="dxa"/>
            <w:vAlign w:val="center"/>
          </w:tcPr>
          <w:p w14:paraId="0BE5BAB4" w14:textId="47C7A943"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1.07 (0.9</w:t>
            </w:r>
            <w:r w:rsidR="008D06DE">
              <w:rPr>
                <w:rFonts w:ascii="Times New Roman" w:eastAsia="Times New Roman" w:hAnsi="Times New Roman" w:cs="Times New Roman"/>
                <w:color w:val="000000" w:themeColor="text1"/>
                <w:sz w:val="18"/>
                <w:szCs w:val="18"/>
              </w:rPr>
              <w:t>5</w:t>
            </w:r>
            <w:r w:rsidRPr="00AE7E97">
              <w:rPr>
                <w:rFonts w:ascii="Times New Roman" w:eastAsia="Times New Roman" w:hAnsi="Times New Roman" w:cs="Times New Roman"/>
                <w:color w:val="000000" w:themeColor="text1"/>
                <w:sz w:val="18"/>
                <w:szCs w:val="18"/>
              </w:rPr>
              <w:t>-1.</w:t>
            </w:r>
            <w:r w:rsidR="008D06DE">
              <w:rPr>
                <w:rFonts w:ascii="Times New Roman" w:eastAsia="Times New Roman" w:hAnsi="Times New Roman" w:cs="Times New Roman"/>
                <w:color w:val="000000" w:themeColor="text1"/>
                <w:sz w:val="18"/>
                <w:szCs w:val="18"/>
              </w:rPr>
              <w:t>22</w:t>
            </w:r>
            <w:r w:rsidRPr="00AE7E97">
              <w:rPr>
                <w:rFonts w:ascii="Times New Roman" w:eastAsia="Times New Roman" w:hAnsi="Times New Roman" w:cs="Times New Roman"/>
                <w:color w:val="000000" w:themeColor="text1"/>
                <w:sz w:val="18"/>
                <w:szCs w:val="18"/>
              </w:rPr>
              <w:t>); 0.153</w:t>
            </w:r>
          </w:p>
        </w:tc>
        <w:tc>
          <w:tcPr>
            <w:tcW w:w="1555" w:type="dxa"/>
            <w:vAlign w:val="center"/>
          </w:tcPr>
          <w:p w14:paraId="07383342" w14:textId="312FF915"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1.08 (0.9</w:t>
            </w:r>
            <w:r w:rsidR="000C6929">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-1.</w:t>
            </w:r>
            <w:r w:rsidR="000C6929">
              <w:rPr>
                <w:rFonts w:ascii="Times New Roman" w:eastAsia="Times New Roman" w:hAnsi="Times New Roman" w:cs="Times New Roman"/>
                <w:color w:val="000000" w:themeColor="text1"/>
                <w:sz w:val="18"/>
                <w:szCs w:val="18"/>
              </w:rPr>
              <w:t>22</w:t>
            </w:r>
            <w:r w:rsidRPr="00AE7E97">
              <w:rPr>
                <w:rFonts w:ascii="Times New Roman" w:eastAsia="Times New Roman" w:hAnsi="Times New Roman" w:cs="Times New Roman"/>
                <w:color w:val="000000" w:themeColor="text1"/>
                <w:sz w:val="18"/>
                <w:szCs w:val="18"/>
              </w:rPr>
              <w:t>); 0.096</w:t>
            </w:r>
          </w:p>
        </w:tc>
        <w:tc>
          <w:tcPr>
            <w:tcW w:w="1551" w:type="dxa"/>
            <w:vAlign w:val="center"/>
          </w:tcPr>
          <w:p w14:paraId="1213105E" w14:textId="1FDAB62F"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1.07 (0.9</w:t>
            </w:r>
            <w:r w:rsidR="00617E25">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-1.</w:t>
            </w:r>
            <w:r w:rsidR="00617E25">
              <w:rPr>
                <w:rFonts w:ascii="Times New Roman" w:eastAsia="Times New Roman" w:hAnsi="Times New Roman" w:cs="Times New Roman"/>
                <w:color w:val="000000" w:themeColor="text1"/>
                <w:sz w:val="18"/>
                <w:szCs w:val="18"/>
              </w:rPr>
              <w:t>21</w:t>
            </w:r>
            <w:r w:rsidRPr="00AE7E97">
              <w:rPr>
                <w:rFonts w:ascii="Times New Roman" w:eastAsia="Times New Roman" w:hAnsi="Times New Roman" w:cs="Times New Roman"/>
                <w:color w:val="000000" w:themeColor="text1"/>
                <w:sz w:val="18"/>
                <w:szCs w:val="18"/>
              </w:rPr>
              <w:t>); 0.188</w:t>
            </w:r>
          </w:p>
        </w:tc>
        <w:tc>
          <w:tcPr>
            <w:tcW w:w="1615" w:type="dxa"/>
            <w:vAlign w:val="bottom"/>
          </w:tcPr>
          <w:p w14:paraId="0067B221" w14:textId="25005A3E"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1.08 (0.9</w:t>
            </w:r>
            <w:r w:rsidR="004B5D9A">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-1.</w:t>
            </w:r>
            <w:r w:rsidR="004B5D9A">
              <w:rPr>
                <w:rFonts w:ascii="Times New Roman" w:eastAsia="Times New Roman" w:hAnsi="Times New Roman" w:cs="Times New Roman"/>
                <w:color w:val="000000" w:themeColor="text1"/>
                <w:sz w:val="18"/>
                <w:szCs w:val="18"/>
              </w:rPr>
              <w:t>23</w:t>
            </w:r>
            <w:r w:rsidRPr="00AE7E97">
              <w:rPr>
                <w:rFonts w:ascii="Times New Roman" w:eastAsia="Times New Roman" w:hAnsi="Times New Roman" w:cs="Times New Roman"/>
                <w:color w:val="000000" w:themeColor="text1"/>
                <w:sz w:val="18"/>
                <w:szCs w:val="18"/>
              </w:rPr>
              <w:t>); 0.101</w:t>
            </w:r>
          </w:p>
        </w:tc>
        <w:tc>
          <w:tcPr>
            <w:tcW w:w="1481" w:type="dxa"/>
            <w:vAlign w:val="center"/>
          </w:tcPr>
          <w:p w14:paraId="25295682" w14:textId="2C28F9A8"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1.08 (0.9</w:t>
            </w:r>
            <w:r w:rsidR="001751AF">
              <w:rPr>
                <w:rFonts w:ascii="Times New Roman" w:eastAsia="Times New Roman" w:hAnsi="Times New Roman" w:cs="Times New Roman"/>
                <w:color w:val="000000" w:themeColor="text1"/>
                <w:sz w:val="18"/>
                <w:szCs w:val="18"/>
              </w:rPr>
              <w:t>5</w:t>
            </w:r>
            <w:r w:rsidRPr="00AE7E97">
              <w:rPr>
                <w:rFonts w:ascii="Times New Roman" w:eastAsia="Times New Roman" w:hAnsi="Times New Roman" w:cs="Times New Roman"/>
                <w:color w:val="000000" w:themeColor="text1"/>
                <w:sz w:val="18"/>
                <w:szCs w:val="18"/>
              </w:rPr>
              <w:t>-1.</w:t>
            </w:r>
            <w:r w:rsidR="001751AF">
              <w:rPr>
                <w:rFonts w:ascii="Times New Roman" w:eastAsia="Times New Roman" w:hAnsi="Times New Roman" w:cs="Times New Roman"/>
                <w:color w:val="000000" w:themeColor="text1"/>
                <w:sz w:val="18"/>
                <w:szCs w:val="18"/>
              </w:rPr>
              <w:t>22</w:t>
            </w:r>
            <w:r w:rsidRPr="00AE7E97">
              <w:rPr>
                <w:rFonts w:ascii="Times New Roman" w:eastAsia="Times New Roman" w:hAnsi="Times New Roman" w:cs="Times New Roman"/>
                <w:color w:val="000000" w:themeColor="text1"/>
                <w:sz w:val="18"/>
                <w:szCs w:val="18"/>
              </w:rPr>
              <w:t>); 0.115</w:t>
            </w:r>
          </w:p>
        </w:tc>
        <w:tc>
          <w:tcPr>
            <w:tcW w:w="1622" w:type="dxa"/>
            <w:vAlign w:val="center"/>
          </w:tcPr>
          <w:p w14:paraId="3DE88DBF" w14:textId="4C06182C"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1.08 (0.9</w:t>
            </w:r>
            <w:r w:rsidR="00822410">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-1.</w:t>
            </w:r>
            <w:r w:rsidR="00822410">
              <w:rPr>
                <w:rFonts w:ascii="Times New Roman" w:eastAsia="Times New Roman" w:hAnsi="Times New Roman" w:cs="Times New Roman"/>
                <w:color w:val="000000" w:themeColor="text1"/>
                <w:sz w:val="18"/>
                <w:szCs w:val="18"/>
              </w:rPr>
              <w:t>23</w:t>
            </w:r>
            <w:r w:rsidRPr="00AE7E97">
              <w:rPr>
                <w:rFonts w:ascii="Times New Roman" w:eastAsia="Times New Roman" w:hAnsi="Times New Roman" w:cs="Times New Roman"/>
                <w:color w:val="000000" w:themeColor="text1"/>
                <w:sz w:val="18"/>
                <w:szCs w:val="18"/>
              </w:rPr>
              <w:t>); 0.087</w:t>
            </w:r>
          </w:p>
        </w:tc>
      </w:tr>
      <w:tr w:rsidR="00AE7E97" w:rsidRPr="00AE7E97" w14:paraId="58B2BB76" w14:textId="77777777" w:rsidTr="00D41042">
        <w:trPr>
          <w:trHeight w:val="560"/>
        </w:trPr>
        <w:tc>
          <w:tcPr>
            <w:tcW w:w="1816" w:type="dxa"/>
            <w:vAlign w:val="center"/>
          </w:tcPr>
          <w:p w14:paraId="21531B28"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Substance*Secondary</w:t>
            </w:r>
          </w:p>
        </w:tc>
        <w:tc>
          <w:tcPr>
            <w:tcW w:w="1524" w:type="dxa"/>
            <w:vAlign w:val="center"/>
          </w:tcPr>
          <w:p w14:paraId="0C458F8C"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4" w:type="dxa"/>
            <w:vAlign w:val="center"/>
          </w:tcPr>
          <w:p w14:paraId="63A0A24F" w14:textId="20DA2794"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0.74 (0.</w:t>
            </w:r>
            <w:r w:rsidR="00F06595">
              <w:rPr>
                <w:rFonts w:ascii="Times New Roman" w:eastAsia="Times New Roman" w:hAnsi="Times New Roman" w:cs="Times New Roman"/>
                <w:color w:val="000000" w:themeColor="text1"/>
                <w:sz w:val="18"/>
                <w:szCs w:val="18"/>
              </w:rPr>
              <w:t>58</w:t>
            </w:r>
            <w:r w:rsidRPr="00AE7E97">
              <w:rPr>
                <w:rFonts w:ascii="Times New Roman" w:eastAsia="Times New Roman" w:hAnsi="Times New Roman" w:cs="Times New Roman"/>
                <w:color w:val="000000" w:themeColor="text1"/>
                <w:sz w:val="18"/>
                <w:szCs w:val="18"/>
              </w:rPr>
              <w:t>-0.9</w:t>
            </w:r>
            <w:r w:rsidR="00F06595">
              <w:rPr>
                <w:rFonts w:ascii="Times New Roman" w:eastAsia="Times New Roman" w:hAnsi="Times New Roman" w:cs="Times New Roman"/>
                <w:color w:val="000000" w:themeColor="text1"/>
                <w:sz w:val="18"/>
                <w:szCs w:val="18"/>
              </w:rPr>
              <w:t>5</w:t>
            </w:r>
            <w:r w:rsidRPr="00AE7E97">
              <w:rPr>
                <w:rFonts w:ascii="Times New Roman" w:eastAsia="Times New Roman" w:hAnsi="Times New Roman" w:cs="Times New Roman"/>
                <w:color w:val="000000" w:themeColor="text1"/>
                <w:sz w:val="18"/>
                <w:szCs w:val="18"/>
              </w:rPr>
              <w:t>); 0.002</w:t>
            </w:r>
          </w:p>
        </w:tc>
        <w:tc>
          <w:tcPr>
            <w:tcW w:w="1608" w:type="dxa"/>
            <w:vAlign w:val="center"/>
          </w:tcPr>
          <w:p w14:paraId="247F903C"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555" w:type="dxa"/>
            <w:vAlign w:val="center"/>
          </w:tcPr>
          <w:p w14:paraId="4CCD17FA"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551" w:type="dxa"/>
            <w:vAlign w:val="center"/>
          </w:tcPr>
          <w:p w14:paraId="731DA4EA"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5" w:type="dxa"/>
            <w:vAlign w:val="bottom"/>
          </w:tcPr>
          <w:p w14:paraId="534C8FB4" w14:textId="192CC1D3"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0.73 (0.5</w:t>
            </w:r>
            <w:r w:rsidR="004B5D9A">
              <w:rPr>
                <w:rFonts w:ascii="Times New Roman" w:eastAsia="Times New Roman" w:hAnsi="Times New Roman" w:cs="Times New Roman"/>
                <w:color w:val="000000" w:themeColor="text1"/>
                <w:sz w:val="18"/>
                <w:szCs w:val="18"/>
              </w:rPr>
              <w:t>11.04</w:t>
            </w:r>
            <w:r w:rsidRPr="00AE7E97">
              <w:rPr>
                <w:rFonts w:ascii="Times New Roman" w:eastAsia="Times New Roman" w:hAnsi="Times New Roman" w:cs="Times New Roman"/>
                <w:color w:val="000000" w:themeColor="text1"/>
                <w:sz w:val="18"/>
                <w:szCs w:val="18"/>
              </w:rPr>
              <w:t>); 0.02</w:t>
            </w:r>
          </w:p>
        </w:tc>
        <w:tc>
          <w:tcPr>
            <w:tcW w:w="1481" w:type="dxa"/>
            <w:vAlign w:val="center"/>
          </w:tcPr>
          <w:p w14:paraId="3B31DF68"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22" w:type="dxa"/>
            <w:vAlign w:val="center"/>
          </w:tcPr>
          <w:p w14:paraId="03546BA8"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r>
      <w:tr w:rsidR="00AE7E97" w:rsidRPr="00AE7E97" w14:paraId="7F7F0AC1" w14:textId="77777777" w:rsidTr="00D41042">
        <w:trPr>
          <w:trHeight w:val="429"/>
        </w:trPr>
        <w:tc>
          <w:tcPr>
            <w:tcW w:w="1816" w:type="dxa"/>
            <w:vAlign w:val="center"/>
          </w:tcPr>
          <w:p w14:paraId="5BCE76E2"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Sex</w:t>
            </w:r>
          </w:p>
        </w:tc>
        <w:tc>
          <w:tcPr>
            <w:tcW w:w="1524" w:type="dxa"/>
            <w:vAlign w:val="center"/>
          </w:tcPr>
          <w:p w14:paraId="1AB3A4DB" w14:textId="5E4DFBC2"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1.95 (1.</w:t>
            </w:r>
            <w:r w:rsidR="00F06595">
              <w:rPr>
                <w:rFonts w:ascii="Times New Roman" w:eastAsia="Times New Roman" w:hAnsi="Times New Roman" w:cs="Times New Roman"/>
                <w:color w:val="000000" w:themeColor="text1"/>
                <w:sz w:val="18"/>
                <w:szCs w:val="18"/>
              </w:rPr>
              <w:t>80</w:t>
            </w:r>
            <w:r w:rsidRPr="00AE7E97">
              <w:rPr>
                <w:rFonts w:ascii="Times New Roman" w:eastAsia="Times New Roman" w:hAnsi="Times New Roman" w:cs="Times New Roman"/>
                <w:color w:val="000000" w:themeColor="text1"/>
                <w:sz w:val="18"/>
                <w:szCs w:val="18"/>
              </w:rPr>
              <w:t>-2.</w:t>
            </w:r>
            <w:r w:rsidR="00F06595">
              <w:rPr>
                <w:rFonts w:ascii="Times New Roman" w:eastAsia="Times New Roman" w:hAnsi="Times New Roman" w:cs="Times New Roman"/>
                <w:color w:val="000000" w:themeColor="text1"/>
                <w:sz w:val="18"/>
                <w:szCs w:val="18"/>
              </w:rPr>
              <w:t>10</w:t>
            </w:r>
            <w:r w:rsidRPr="00AE7E97">
              <w:rPr>
                <w:rFonts w:ascii="Times New Roman" w:eastAsia="Times New Roman" w:hAnsi="Times New Roman" w:cs="Times New Roman"/>
                <w:color w:val="000000" w:themeColor="text1"/>
                <w:sz w:val="18"/>
                <w:szCs w:val="18"/>
              </w:rPr>
              <w:t>); 0</w:t>
            </w:r>
          </w:p>
        </w:tc>
        <w:tc>
          <w:tcPr>
            <w:tcW w:w="1614" w:type="dxa"/>
            <w:vAlign w:val="bottom"/>
          </w:tcPr>
          <w:p w14:paraId="78C8167C" w14:textId="1899596C"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2.15 (1.</w:t>
            </w:r>
            <w:r w:rsidR="00F06595">
              <w:rPr>
                <w:rFonts w:ascii="Times New Roman" w:eastAsia="Times New Roman" w:hAnsi="Times New Roman" w:cs="Times New Roman"/>
                <w:color w:val="000000" w:themeColor="text1"/>
                <w:sz w:val="18"/>
                <w:szCs w:val="18"/>
              </w:rPr>
              <w:t>86</w:t>
            </w:r>
            <w:r w:rsidRPr="00AE7E97">
              <w:rPr>
                <w:rFonts w:ascii="Times New Roman" w:eastAsia="Times New Roman" w:hAnsi="Times New Roman" w:cs="Times New Roman"/>
                <w:color w:val="000000" w:themeColor="text1"/>
                <w:sz w:val="18"/>
                <w:szCs w:val="18"/>
              </w:rPr>
              <w:t>-2.</w:t>
            </w:r>
            <w:r w:rsidR="00F06595">
              <w:rPr>
                <w:rFonts w:ascii="Times New Roman" w:eastAsia="Times New Roman" w:hAnsi="Times New Roman" w:cs="Times New Roman"/>
                <w:color w:val="000000" w:themeColor="text1"/>
                <w:sz w:val="18"/>
                <w:szCs w:val="18"/>
              </w:rPr>
              <w:t>47</w:t>
            </w:r>
            <w:r w:rsidRPr="00AE7E97">
              <w:rPr>
                <w:rFonts w:ascii="Times New Roman" w:eastAsia="Times New Roman" w:hAnsi="Times New Roman" w:cs="Times New Roman"/>
                <w:color w:val="000000" w:themeColor="text1"/>
                <w:sz w:val="18"/>
                <w:szCs w:val="18"/>
              </w:rPr>
              <w:t>); 0</w:t>
            </w:r>
          </w:p>
        </w:tc>
        <w:tc>
          <w:tcPr>
            <w:tcW w:w="1608" w:type="dxa"/>
            <w:vAlign w:val="center"/>
          </w:tcPr>
          <w:p w14:paraId="2F138457" w14:textId="2F676F19"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1.95 (1.8</w:t>
            </w:r>
            <w:r w:rsidR="008D06DE">
              <w:rPr>
                <w:rFonts w:ascii="Times New Roman" w:eastAsia="Times New Roman" w:hAnsi="Times New Roman" w:cs="Times New Roman"/>
                <w:color w:val="000000" w:themeColor="text1"/>
                <w:sz w:val="18"/>
                <w:szCs w:val="18"/>
              </w:rPr>
              <w:t>1</w:t>
            </w:r>
            <w:r w:rsidRPr="00AE7E97">
              <w:rPr>
                <w:rFonts w:ascii="Times New Roman" w:eastAsia="Times New Roman" w:hAnsi="Times New Roman" w:cs="Times New Roman"/>
                <w:color w:val="000000" w:themeColor="text1"/>
                <w:sz w:val="18"/>
                <w:szCs w:val="18"/>
              </w:rPr>
              <w:t>-2.</w:t>
            </w:r>
            <w:r w:rsidR="008D06DE">
              <w:rPr>
                <w:rFonts w:ascii="Times New Roman" w:eastAsia="Times New Roman" w:hAnsi="Times New Roman" w:cs="Times New Roman"/>
                <w:color w:val="000000" w:themeColor="text1"/>
                <w:sz w:val="18"/>
                <w:szCs w:val="18"/>
              </w:rPr>
              <w:t>11</w:t>
            </w:r>
            <w:r w:rsidRPr="00AE7E97">
              <w:rPr>
                <w:rFonts w:ascii="Times New Roman" w:eastAsia="Times New Roman" w:hAnsi="Times New Roman" w:cs="Times New Roman"/>
                <w:color w:val="000000" w:themeColor="text1"/>
                <w:sz w:val="18"/>
                <w:szCs w:val="18"/>
              </w:rPr>
              <w:t>); 0</w:t>
            </w:r>
          </w:p>
        </w:tc>
        <w:tc>
          <w:tcPr>
            <w:tcW w:w="1555" w:type="dxa"/>
            <w:vAlign w:val="bottom"/>
          </w:tcPr>
          <w:p w14:paraId="1AC8C9A9" w14:textId="2E1DD299"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2.15 (1.</w:t>
            </w:r>
            <w:r w:rsidR="000C6929">
              <w:rPr>
                <w:rFonts w:ascii="Times New Roman" w:eastAsia="Times New Roman" w:hAnsi="Times New Roman" w:cs="Times New Roman"/>
                <w:color w:val="000000" w:themeColor="text1"/>
                <w:sz w:val="18"/>
                <w:szCs w:val="18"/>
              </w:rPr>
              <w:t>87</w:t>
            </w:r>
            <w:r w:rsidRPr="00AE7E97">
              <w:rPr>
                <w:rFonts w:ascii="Times New Roman" w:eastAsia="Times New Roman" w:hAnsi="Times New Roman" w:cs="Times New Roman"/>
                <w:color w:val="000000" w:themeColor="text1"/>
                <w:sz w:val="18"/>
                <w:szCs w:val="18"/>
              </w:rPr>
              <w:t>-2.4</w:t>
            </w:r>
            <w:r w:rsidR="000C6929">
              <w:rPr>
                <w:rFonts w:ascii="Times New Roman" w:eastAsia="Times New Roman" w:hAnsi="Times New Roman" w:cs="Times New Roman"/>
                <w:color w:val="000000" w:themeColor="text1"/>
                <w:sz w:val="18"/>
                <w:szCs w:val="18"/>
              </w:rPr>
              <w:t>9</w:t>
            </w:r>
            <w:r w:rsidRPr="00AE7E97">
              <w:rPr>
                <w:rFonts w:ascii="Times New Roman" w:eastAsia="Times New Roman" w:hAnsi="Times New Roman" w:cs="Times New Roman"/>
                <w:color w:val="000000" w:themeColor="text1"/>
                <w:sz w:val="18"/>
                <w:szCs w:val="18"/>
              </w:rPr>
              <w:t>); 0</w:t>
            </w:r>
          </w:p>
        </w:tc>
        <w:tc>
          <w:tcPr>
            <w:tcW w:w="1551" w:type="dxa"/>
            <w:vAlign w:val="center"/>
          </w:tcPr>
          <w:p w14:paraId="23ED19E2" w14:textId="2A9C3621"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1.97 (1.</w:t>
            </w:r>
            <w:r w:rsidR="00617E25">
              <w:rPr>
                <w:rFonts w:ascii="Times New Roman" w:eastAsia="Times New Roman" w:hAnsi="Times New Roman" w:cs="Times New Roman"/>
                <w:color w:val="000000" w:themeColor="text1"/>
                <w:sz w:val="18"/>
                <w:szCs w:val="18"/>
              </w:rPr>
              <w:t>82</w:t>
            </w:r>
            <w:r w:rsidRPr="00AE7E97">
              <w:rPr>
                <w:rFonts w:ascii="Times New Roman" w:eastAsia="Times New Roman" w:hAnsi="Times New Roman" w:cs="Times New Roman"/>
                <w:color w:val="000000" w:themeColor="text1"/>
                <w:sz w:val="18"/>
                <w:szCs w:val="18"/>
              </w:rPr>
              <w:t>-2.</w:t>
            </w:r>
            <w:r w:rsidR="00617E25">
              <w:rPr>
                <w:rFonts w:ascii="Times New Roman" w:eastAsia="Times New Roman" w:hAnsi="Times New Roman" w:cs="Times New Roman"/>
                <w:color w:val="000000" w:themeColor="text1"/>
                <w:sz w:val="18"/>
                <w:szCs w:val="18"/>
              </w:rPr>
              <w:t>12</w:t>
            </w:r>
            <w:r w:rsidRPr="00AE7E97">
              <w:rPr>
                <w:rFonts w:ascii="Times New Roman" w:eastAsia="Times New Roman" w:hAnsi="Times New Roman" w:cs="Times New Roman"/>
                <w:color w:val="000000" w:themeColor="text1"/>
                <w:sz w:val="18"/>
                <w:szCs w:val="18"/>
              </w:rPr>
              <w:t>); 0</w:t>
            </w:r>
          </w:p>
        </w:tc>
        <w:tc>
          <w:tcPr>
            <w:tcW w:w="1615" w:type="dxa"/>
            <w:vAlign w:val="bottom"/>
          </w:tcPr>
          <w:p w14:paraId="5A06C380" w14:textId="23D183A7"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1.96 (1.</w:t>
            </w:r>
            <w:r w:rsidR="004B5D9A">
              <w:rPr>
                <w:rFonts w:ascii="Times New Roman" w:eastAsia="Times New Roman" w:hAnsi="Times New Roman" w:cs="Times New Roman"/>
                <w:color w:val="000000" w:themeColor="text1"/>
                <w:sz w:val="18"/>
                <w:szCs w:val="18"/>
              </w:rPr>
              <w:t>66</w:t>
            </w:r>
            <w:r w:rsidRPr="00AE7E97">
              <w:rPr>
                <w:rFonts w:ascii="Times New Roman" w:eastAsia="Times New Roman" w:hAnsi="Times New Roman" w:cs="Times New Roman"/>
                <w:color w:val="000000" w:themeColor="text1"/>
                <w:sz w:val="18"/>
                <w:szCs w:val="18"/>
              </w:rPr>
              <w:t>-2.</w:t>
            </w:r>
            <w:r w:rsidR="004B5D9A">
              <w:rPr>
                <w:rFonts w:ascii="Times New Roman" w:eastAsia="Times New Roman" w:hAnsi="Times New Roman" w:cs="Times New Roman"/>
                <w:color w:val="000000" w:themeColor="text1"/>
                <w:sz w:val="18"/>
                <w:szCs w:val="18"/>
              </w:rPr>
              <w:t>32</w:t>
            </w:r>
            <w:r w:rsidRPr="00AE7E97">
              <w:rPr>
                <w:rFonts w:ascii="Times New Roman" w:eastAsia="Times New Roman" w:hAnsi="Times New Roman" w:cs="Times New Roman"/>
                <w:color w:val="000000" w:themeColor="text1"/>
                <w:sz w:val="18"/>
                <w:szCs w:val="18"/>
              </w:rPr>
              <w:t>); 0</w:t>
            </w:r>
          </w:p>
        </w:tc>
        <w:tc>
          <w:tcPr>
            <w:tcW w:w="1481" w:type="dxa"/>
            <w:vAlign w:val="center"/>
          </w:tcPr>
          <w:p w14:paraId="5086DB84" w14:textId="1CA51E1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1.97 (1.8</w:t>
            </w:r>
            <w:r w:rsidR="001751AF">
              <w:rPr>
                <w:rFonts w:ascii="Times New Roman" w:eastAsia="Times New Roman" w:hAnsi="Times New Roman" w:cs="Times New Roman"/>
                <w:color w:val="000000" w:themeColor="text1"/>
                <w:sz w:val="18"/>
                <w:szCs w:val="18"/>
              </w:rPr>
              <w:t>3</w:t>
            </w:r>
            <w:r w:rsidRPr="00AE7E97">
              <w:rPr>
                <w:rFonts w:ascii="Times New Roman" w:eastAsia="Times New Roman" w:hAnsi="Times New Roman" w:cs="Times New Roman"/>
                <w:color w:val="000000" w:themeColor="text1"/>
                <w:sz w:val="18"/>
                <w:szCs w:val="18"/>
              </w:rPr>
              <w:t>-2.</w:t>
            </w:r>
            <w:r w:rsidR="001751AF">
              <w:rPr>
                <w:rFonts w:ascii="Times New Roman" w:eastAsia="Times New Roman" w:hAnsi="Times New Roman" w:cs="Times New Roman"/>
                <w:color w:val="000000" w:themeColor="text1"/>
                <w:sz w:val="18"/>
                <w:szCs w:val="18"/>
              </w:rPr>
              <w:t>13</w:t>
            </w:r>
            <w:r w:rsidRPr="00AE7E97">
              <w:rPr>
                <w:rFonts w:ascii="Times New Roman" w:eastAsia="Times New Roman" w:hAnsi="Times New Roman" w:cs="Times New Roman"/>
                <w:color w:val="000000" w:themeColor="text1"/>
                <w:sz w:val="18"/>
                <w:szCs w:val="18"/>
              </w:rPr>
              <w:t>); 0</w:t>
            </w:r>
          </w:p>
        </w:tc>
        <w:tc>
          <w:tcPr>
            <w:tcW w:w="1622" w:type="dxa"/>
            <w:vAlign w:val="bottom"/>
          </w:tcPr>
          <w:p w14:paraId="60A044DF" w14:textId="1C4FDC2F"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2.17 (1.</w:t>
            </w:r>
            <w:r w:rsidR="00822410">
              <w:rPr>
                <w:rFonts w:ascii="Times New Roman" w:eastAsia="Times New Roman" w:hAnsi="Times New Roman" w:cs="Times New Roman"/>
                <w:color w:val="000000" w:themeColor="text1"/>
                <w:sz w:val="18"/>
                <w:szCs w:val="18"/>
              </w:rPr>
              <w:t>88</w:t>
            </w:r>
            <w:r w:rsidRPr="00AE7E97">
              <w:rPr>
                <w:rFonts w:ascii="Times New Roman" w:eastAsia="Times New Roman" w:hAnsi="Times New Roman" w:cs="Times New Roman"/>
                <w:color w:val="000000" w:themeColor="text1"/>
                <w:sz w:val="18"/>
                <w:szCs w:val="18"/>
              </w:rPr>
              <w:t>-2.</w:t>
            </w:r>
            <w:r w:rsidR="00822410">
              <w:rPr>
                <w:rFonts w:ascii="Times New Roman" w:eastAsia="Times New Roman" w:hAnsi="Times New Roman" w:cs="Times New Roman"/>
                <w:color w:val="000000" w:themeColor="text1"/>
                <w:sz w:val="18"/>
                <w:szCs w:val="18"/>
              </w:rPr>
              <w:t>51</w:t>
            </w:r>
            <w:r w:rsidRPr="00AE7E97">
              <w:rPr>
                <w:rFonts w:ascii="Times New Roman" w:eastAsia="Times New Roman" w:hAnsi="Times New Roman" w:cs="Times New Roman"/>
                <w:color w:val="000000" w:themeColor="text1"/>
                <w:sz w:val="18"/>
                <w:szCs w:val="18"/>
              </w:rPr>
              <w:t>); 0</w:t>
            </w:r>
          </w:p>
        </w:tc>
      </w:tr>
      <w:tr w:rsidR="00AE7E97" w:rsidRPr="00AE7E97" w14:paraId="3F118B6C" w14:textId="77777777" w:rsidTr="00D41042">
        <w:trPr>
          <w:trHeight w:val="420"/>
        </w:trPr>
        <w:tc>
          <w:tcPr>
            <w:tcW w:w="1816" w:type="dxa"/>
            <w:vAlign w:val="center"/>
          </w:tcPr>
          <w:p w14:paraId="47CC95F5"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Year*Sex</w:t>
            </w:r>
          </w:p>
        </w:tc>
        <w:tc>
          <w:tcPr>
            <w:tcW w:w="1524" w:type="dxa"/>
            <w:vAlign w:val="center"/>
          </w:tcPr>
          <w:p w14:paraId="0EA1BDFC"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614" w:type="dxa"/>
            <w:vAlign w:val="bottom"/>
          </w:tcPr>
          <w:p w14:paraId="6E022830" w14:textId="3EBEAE39" w:rsidR="00AE7E97" w:rsidRPr="00AE7E97" w:rsidRDefault="00AE7E97" w:rsidP="00AE7E97">
            <w:pPr>
              <w:rPr>
                <w:rFonts w:ascii="Times New Roman" w:eastAsia="Times New Roman" w:hAnsi="Times New Roman" w:cs="Times New Roman"/>
                <w:b/>
                <w:bCs/>
                <w:i/>
                <w:iCs/>
                <w:color w:val="000000" w:themeColor="text1"/>
                <w:sz w:val="18"/>
                <w:szCs w:val="18"/>
              </w:rPr>
            </w:pPr>
            <w:r w:rsidRPr="00B24FAF">
              <w:rPr>
                <w:rFonts w:ascii="Times New Roman" w:eastAsia="Times New Roman" w:hAnsi="Times New Roman" w:cs="Times New Roman"/>
                <w:color w:val="000000" w:themeColor="text1"/>
                <w:sz w:val="18"/>
                <w:szCs w:val="18"/>
              </w:rPr>
              <w:t>0.95 (0.9</w:t>
            </w:r>
            <w:r w:rsidR="00F06595">
              <w:rPr>
                <w:rFonts w:ascii="Times New Roman" w:eastAsia="Times New Roman" w:hAnsi="Times New Roman" w:cs="Times New Roman"/>
                <w:color w:val="000000" w:themeColor="text1"/>
                <w:sz w:val="18"/>
                <w:szCs w:val="18"/>
              </w:rPr>
              <w:t>0</w:t>
            </w:r>
            <w:r w:rsidRPr="00B24FAF">
              <w:rPr>
                <w:rFonts w:ascii="Times New Roman" w:eastAsia="Times New Roman" w:hAnsi="Times New Roman" w:cs="Times New Roman"/>
                <w:color w:val="000000" w:themeColor="text1"/>
                <w:sz w:val="18"/>
                <w:szCs w:val="18"/>
              </w:rPr>
              <w:t>-1</w:t>
            </w:r>
            <w:r w:rsidR="00F06595">
              <w:rPr>
                <w:rFonts w:ascii="Times New Roman" w:eastAsia="Times New Roman" w:hAnsi="Times New Roman" w:cs="Times New Roman"/>
                <w:color w:val="000000" w:themeColor="text1"/>
                <w:sz w:val="18"/>
                <w:szCs w:val="18"/>
              </w:rPr>
              <w:t>.01</w:t>
            </w:r>
            <w:r w:rsidRPr="00B24FAF">
              <w:rPr>
                <w:rFonts w:ascii="Times New Roman" w:eastAsia="Times New Roman" w:hAnsi="Times New Roman" w:cs="Times New Roman"/>
                <w:color w:val="000000" w:themeColor="text1"/>
                <w:sz w:val="18"/>
                <w:szCs w:val="18"/>
              </w:rPr>
              <w:t>); 0.038</w:t>
            </w:r>
          </w:p>
        </w:tc>
        <w:tc>
          <w:tcPr>
            <w:tcW w:w="1608" w:type="dxa"/>
            <w:vAlign w:val="center"/>
          </w:tcPr>
          <w:p w14:paraId="63CCA9C1"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555" w:type="dxa"/>
            <w:vAlign w:val="bottom"/>
          </w:tcPr>
          <w:p w14:paraId="3D9935BE" w14:textId="342E8E8F" w:rsidR="00AE7E97" w:rsidRPr="00AE7E97" w:rsidRDefault="00AE7E97" w:rsidP="00AE7E97">
            <w:pPr>
              <w:rPr>
                <w:rFonts w:ascii="Times New Roman" w:eastAsia="Times New Roman" w:hAnsi="Times New Roman" w:cs="Times New Roman"/>
                <w:b/>
                <w:bCs/>
                <w:i/>
                <w:iCs/>
                <w:color w:val="000000" w:themeColor="text1"/>
                <w:sz w:val="18"/>
                <w:szCs w:val="18"/>
              </w:rPr>
            </w:pPr>
            <w:r w:rsidRPr="00B24FAF">
              <w:rPr>
                <w:rFonts w:ascii="Times New Roman" w:eastAsia="Times New Roman" w:hAnsi="Times New Roman" w:cs="Times New Roman"/>
                <w:color w:val="000000" w:themeColor="text1"/>
                <w:sz w:val="18"/>
                <w:szCs w:val="18"/>
              </w:rPr>
              <w:t>0.95 (0.</w:t>
            </w:r>
            <w:r w:rsidR="000C6929">
              <w:rPr>
                <w:rFonts w:ascii="Times New Roman" w:eastAsia="Times New Roman" w:hAnsi="Times New Roman" w:cs="Times New Roman"/>
                <w:color w:val="000000" w:themeColor="text1"/>
                <w:sz w:val="18"/>
                <w:szCs w:val="18"/>
              </w:rPr>
              <w:t>90</w:t>
            </w:r>
            <w:r w:rsidRPr="00B24FAF">
              <w:rPr>
                <w:rFonts w:ascii="Times New Roman" w:eastAsia="Times New Roman" w:hAnsi="Times New Roman" w:cs="Times New Roman"/>
                <w:color w:val="000000" w:themeColor="text1"/>
                <w:sz w:val="18"/>
                <w:szCs w:val="18"/>
              </w:rPr>
              <w:t>-1</w:t>
            </w:r>
            <w:r w:rsidR="000C6929">
              <w:rPr>
                <w:rFonts w:ascii="Times New Roman" w:eastAsia="Times New Roman" w:hAnsi="Times New Roman" w:cs="Times New Roman"/>
                <w:color w:val="000000" w:themeColor="text1"/>
                <w:sz w:val="18"/>
                <w:szCs w:val="18"/>
              </w:rPr>
              <w:t>.01</w:t>
            </w:r>
            <w:r w:rsidRPr="00B24FAF">
              <w:rPr>
                <w:rFonts w:ascii="Times New Roman" w:eastAsia="Times New Roman" w:hAnsi="Times New Roman" w:cs="Times New Roman"/>
                <w:color w:val="000000" w:themeColor="text1"/>
                <w:sz w:val="18"/>
                <w:szCs w:val="18"/>
              </w:rPr>
              <w:t>); 0.04</w:t>
            </w:r>
          </w:p>
        </w:tc>
        <w:tc>
          <w:tcPr>
            <w:tcW w:w="1551" w:type="dxa"/>
            <w:vAlign w:val="center"/>
          </w:tcPr>
          <w:p w14:paraId="39AF91B1"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5" w:type="dxa"/>
            <w:vAlign w:val="bottom"/>
          </w:tcPr>
          <w:p w14:paraId="1F74FAB6" w14:textId="54F7124A"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0.99 (0.9</w:t>
            </w:r>
            <w:r w:rsidR="004B5D9A">
              <w:rPr>
                <w:rFonts w:ascii="Times New Roman" w:eastAsia="Times New Roman" w:hAnsi="Times New Roman" w:cs="Times New Roman"/>
                <w:color w:val="000000" w:themeColor="text1"/>
                <w:sz w:val="18"/>
                <w:szCs w:val="18"/>
              </w:rPr>
              <w:t>2</w:t>
            </w:r>
            <w:r w:rsidRPr="00AE7E97">
              <w:rPr>
                <w:rFonts w:ascii="Times New Roman" w:eastAsia="Times New Roman" w:hAnsi="Times New Roman" w:cs="Times New Roman"/>
                <w:color w:val="000000" w:themeColor="text1"/>
                <w:sz w:val="18"/>
                <w:szCs w:val="18"/>
              </w:rPr>
              <w:t>-1.0</w:t>
            </w:r>
            <w:r w:rsidR="004B5D9A">
              <w:rPr>
                <w:rFonts w:ascii="Times New Roman" w:eastAsia="Times New Roman" w:hAnsi="Times New Roman" w:cs="Times New Roman"/>
                <w:color w:val="000000" w:themeColor="text1"/>
                <w:sz w:val="18"/>
                <w:szCs w:val="18"/>
              </w:rPr>
              <w:t>7</w:t>
            </w:r>
            <w:r w:rsidRPr="00AE7E97">
              <w:rPr>
                <w:rFonts w:ascii="Times New Roman" w:eastAsia="Times New Roman" w:hAnsi="Times New Roman" w:cs="Times New Roman"/>
                <w:color w:val="000000" w:themeColor="text1"/>
                <w:sz w:val="18"/>
                <w:szCs w:val="18"/>
              </w:rPr>
              <w:t>); 0.767</w:t>
            </w:r>
          </w:p>
        </w:tc>
        <w:tc>
          <w:tcPr>
            <w:tcW w:w="1481" w:type="dxa"/>
            <w:vAlign w:val="center"/>
          </w:tcPr>
          <w:p w14:paraId="65C2CF90"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22" w:type="dxa"/>
            <w:vAlign w:val="bottom"/>
          </w:tcPr>
          <w:p w14:paraId="7DA1B108" w14:textId="25857FF8" w:rsidR="00AE7E97" w:rsidRPr="00AE7E97" w:rsidRDefault="00AE7E97" w:rsidP="00AE7E97">
            <w:pPr>
              <w:rPr>
                <w:rFonts w:ascii="Times New Roman" w:eastAsia="Times New Roman" w:hAnsi="Times New Roman" w:cs="Times New Roman"/>
                <w:b/>
                <w:bCs/>
                <w:i/>
                <w:iCs/>
                <w:color w:val="000000" w:themeColor="text1"/>
                <w:sz w:val="18"/>
                <w:szCs w:val="18"/>
              </w:rPr>
            </w:pPr>
            <w:r w:rsidRPr="00B24FAF">
              <w:rPr>
                <w:rFonts w:ascii="Times New Roman" w:eastAsia="Times New Roman" w:hAnsi="Times New Roman" w:cs="Times New Roman"/>
                <w:color w:val="000000" w:themeColor="text1"/>
                <w:sz w:val="18"/>
                <w:szCs w:val="18"/>
              </w:rPr>
              <w:t>0.95 (0.</w:t>
            </w:r>
            <w:r w:rsidR="00822410">
              <w:rPr>
                <w:rFonts w:ascii="Times New Roman" w:eastAsia="Times New Roman" w:hAnsi="Times New Roman" w:cs="Times New Roman"/>
                <w:color w:val="000000" w:themeColor="text1"/>
                <w:sz w:val="18"/>
                <w:szCs w:val="18"/>
              </w:rPr>
              <w:t>89</w:t>
            </w:r>
            <w:r w:rsidRPr="00B24FAF">
              <w:rPr>
                <w:rFonts w:ascii="Times New Roman" w:eastAsia="Times New Roman" w:hAnsi="Times New Roman" w:cs="Times New Roman"/>
                <w:color w:val="000000" w:themeColor="text1"/>
                <w:sz w:val="18"/>
                <w:szCs w:val="18"/>
              </w:rPr>
              <w:t>-1</w:t>
            </w:r>
            <w:r w:rsidR="00822410">
              <w:rPr>
                <w:rFonts w:ascii="Times New Roman" w:eastAsia="Times New Roman" w:hAnsi="Times New Roman" w:cs="Times New Roman"/>
                <w:color w:val="000000" w:themeColor="text1"/>
                <w:sz w:val="18"/>
                <w:szCs w:val="18"/>
              </w:rPr>
              <w:t>.01</w:t>
            </w:r>
            <w:r w:rsidRPr="00B24FAF">
              <w:rPr>
                <w:rFonts w:ascii="Times New Roman" w:eastAsia="Times New Roman" w:hAnsi="Times New Roman" w:cs="Times New Roman"/>
                <w:color w:val="000000" w:themeColor="text1"/>
                <w:sz w:val="18"/>
                <w:szCs w:val="18"/>
              </w:rPr>
              <w:t>); 0.033</w:t>
            </w:r>
          </w:p>
        </w:tc>
      </w:tr>
      <w:tr w:rsidR="00AE7E97" w:rsidRPr="00AE7E97" w14:paraId="16878643" w14:textId="77777777" w:rsidTr="00D41042">
        <w:trPr>
          <w:trHeight w:val="420"/>
        </w:trPr>
        <w:tc>
          <w:tcPr>
            <w:tcW w:w="1816" w:type="dxa"/>
            <w:vAlign w:val="center"/>
          </w:tcPr>
          <w:p w14:paraId="1F1E9078"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Substance*Sex</w:t>
            </w:r>
          </w:p>
        </w:tc>
        <w:tc>
          <w:tcPr>
            <w:tcW w:w="1524" w:type="dxa"/>
            <w:vAlign w:val="center"/>
          </w:tcPr>
          <w:p w14:paraId="72990416"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614" w:type="dxa"/>
            <w:vAlign w:val="bottom"/>
          </w:tcPr>
          <w:p w14:paraId="733EBE8B"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608" w:type="dxa"/>
            <w:vAlign w:val="center"/>
          </w:tcPr>
          <w:p w14:paraId="4920D2C1"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555" w:type="dxa"/>
            <w:vAlign w:val="bottom"/>
          </w:tcPr>
          <w:p w14:paraId="0B42247C"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551" w:type="dxa"/>
            <w:vAlign w:val="center"/>
          </w:tcPr>
          <w:p w14:paraId="037E71E2"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5" w:type="dxa"/>
            <w:vAlign w:val="bottom"/>
          </w:tcPr>
          <w:p w14:paraId="24E38D7F" w14:textId="2B84717A"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1.67 (1.</w:t>
            </w:r>
            <w:r w:rsidR="004B5D9A">
              <w:rPr>
                <w:rFonts w:ascii="Times New Roman" w:eastAsia="Times New Roman" w:hAnsi="Times New Roman" w:cs="Times New Roman"/>
                <w:color w:val="000000" w:themeColor="text1"/>
                <w:sz w:val="18"/>
                <w:szCs w:val="18"/>
              </w:rPr>
              <w:t>12</w:t>
            </w:r>
            <w:r w:rsidRPr="00AE7E97">
              <w:rPr>
                <w:rFonts w:ascii="Times New Roman" w:eastAsia="Times New Roman" w:hAnsi="Times New Roman" w:cs="Times New Roman"/>
                <w:color w:val="000000" w:themeColor="text1"/>
                <w:sz w:val="18"/>
                <w:szCs w:val="18"/>
              </w:rPr>
              <w:t>-2.</w:t>
            </w:r>
            <w:r w:rsidR="004B5D9A">
              <w:rPr>
                <w:rFonts w:ascii="Times New Roman" w:eastAsia="Times New Roman" w:hAnsi="Times New Roman" w:cs="Times New Roman"/>
                <w:color w:val="000000" w:themeColor="text1"/>
                <w:sz w:val="18"/>
                <w:szCs w:val="18"/>
              </w:rPr>
              <w:t>50</w:t>
            </w:r>
            <w:r w:rsidRPr="00AE7E97">
              <w:rPr>
                <w:rFonts w:ascii="Times New Roman" w:eastAsia="Times New Roman" w:hAnsi="Times New Roman" w:cs="Times New Roman"/>
                <w:color w:val="000000" w:themeColor="text1"/>
                <w:sz w:val="18"/>
                <w:szCs w:val="18"/>
              </w:rPr>
              <w:t>); 0.001</w:t>
            </w:r>
          </w:p>
        </w:tc>
        <w:tc>
          <w:tcPr>
            <w:tcW w:w="1481" w:type="dxa"/>
            <w:vAlign w:val="center"/>
          </w:tcPr>
          <w:p w14:paraId="48B802EC"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22" w:type="dxa"/>
            <w:vAlign w:val="center"/>
          </w:tcPr>
          <w:p w14:paraId="56550401"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r>
      <w:tr w:rsidR="00AE7E97" w:rsidRPr="00AE7E97" w14:paraId="3FB61AA5" w14:textId="77777777" w:rsidTr="00D41042">
        <w:trPr>
          <w:trHeight w:val="420"/>
        </w:trPr>
        <w:tc>
          <w:tcPr>
            <w:tcW w:w="1816" w:type="dxa"/>
            <w:vAlign w:val="center"/>
          </w:tcPr>
          <w:p w14:paraId="68368165"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Year*Substances*Sex</w:t>
            </w:r>
          </w:p>
        </w:tc>
        <w:tc>
          <w:tcPr>
            <w:tcW w:w="1524" w:type="dxa"/>
            <w:vAlign w:val="center"/>
          </w:tcPr>
          <w:p w14:paraId="0E0EDD5B"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614" w:type="dxa"/>
            <w:vAlign w:val="bottom"/>
          </w:tcPr>
          <w:p w14:paraId="6B4EA17B"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608" w:type="dxa"/>
            <w:vAlign w:val="center"/>
          </w:tcPr>
          <w:p w14:paraId="4295D914"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555" w:type="dxa"/>
            <w:vAlign w:val="bottom"/>
          </w:tcPr>
          <w:p w14:paraId="09B5B59A"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551" w:type="dxa"/>
            <w:vAlign w:val="center"/>
          </w:tcPr>
          <w:p w14:paraId="1B04868D"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5" w:type="dxa"/>
            <w:vAlign w:val="bottom"/>
          </w:tcPr>
          <w:p w14:paraId="17AA8C24" w14:textId="5248D290"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0.81 (0.</w:t>
            </w:r>
            <w:r w:rsidR="004B5D9A">
              <w:rPr>
                <w:rFonts w:ascii="Times New Roman" w:eastAsia="Times New Roman" w:hAnsi="Times New Roman" w:cs="Times New Roman"/>
                <w:color w:val="000000" w:themeColor="text1"/>
                <w:sz w:val="18"/>
                <w:szCs w:val="18"/>
              </w:rPr>
              <w:t>68</w:t>
            </w:r>
            <w:r w:rsidRPr="00AE7E97">
              <w:rPr>
                <w:rFonts w:ascii="Times New Roman" w:eastAsia="Times New Roman" w:hAnsi="Times New Roman" w:cs="Times New Roman"/>
                <w:color w:val="000000" w:themeColor="text1"/>
                <w:sz w:val="18"/>
                <w:szCs w:val="18"/>
              </w:rPr>
              <w:t>-0.9</w:t>
            </w:r>
            <w:r w:rsidR="004B5D9A">
              <w:rPr>
                <w:rFonts w:ascii="Times New Roman" w:eastAsia="Times New Roman" w:hAnsi="Times New Roman" w:cs="Times New Roman"/>
                <w:color w:val="000000" w:themeColor="text1"/>
                <w:sz w:val="18"/>
                <w:szCs w:val="18"/>
              </w:rPr>
              <w:t>5</w:t>
            </w:r>
            <w:r w:rsidRPr="00AE7E97">
              <w:rPr>
                <w:rFonts w:ascii="Times New Roman" w:eastAsia="Times New Roman" w:hAnsi="Times New Roman" w:cs="Times New Roman"/>
                <w:color w:val="000000" w:themeColor="text1"/>
                <w:sz w:val="18"/>
                <w:szCs w:val="18"/>
              </w:rPr>
              <w:t>); 0.001</w:t>
            </w:r>
          </w:p>
        </w:tc>
        <w:tc>
          <w:tcPr>
            <w:tcW w:w="1481" w:type="dxa"/>
            <w:vAlign w:val="center"/>
          </w:tcPr>
          <w:p w14:paraId="04CF0E68"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22" w:type="dxa"/>
            <w:vAlign w:val="center"/>
          </w:tcPr>
          <w:p w14:paraId="166870A5"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r>
      <w:tr w:rsidR="00AE7E97" w:rsidRPr="00AE7E97" w14:paraId="265E0F7F" w14:textId="77777777" w:rsidTr="00D41042">
        <w:trPr>
          <w:trHeight w:val="420"/>
        </w:trPr>
        <w:tc>
          <w:tcPr>
            <w:tcW w:w="1816" w:type="dxa"/>
            <w:vAlign w:val="center"/>
          </w:tcPr>
          <w:p w14:paraId="48290854"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Perceived Social Standing</w:t>
            </w:r>
          </w:p>
        </w:tc>
        <w:tc>
          <w:tcPr>
            <w:tcW w:w="1524" w:type="dxa"/>
            <w:vAlign w:val="center"/>
          </w:tcPr>
          <w:p w14:paraId="693156EE" w14:textId="5F4B446E"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0.88 (0.87-0.9</w:t>
            </w:r>
            <w:r w:rsidR="00F06595">
              <w:rPr>
                <w:rFonts w:ascii="Times New Roman" w:eastAsia="Times New Roman" w:hAnsi="Times New Roman" w:cs="Times New Roman"/>
                <w:color w:val="000000" w:themeColor="text1"/>
                <w:sz w:val="18"/>
                <w:szCs w:val="18"/>
              </w:rPr>
              <w:t>0</w:t>
            </w:r>
            <w:r w:rsidRPr="00AE7E97">
              <w:rPr>
                <w:rFonts w:ascii="Times New Roman" w:eastAsia="Times New Roman" w:hAnsi="Times New Roman" w:cs="Times New Roman"/>
                <w:color w:val="000000" w:themeColor="text1"/>
                <w:sz w:val="18"/>
                <w:szCs w:val="18"/>
              </w:rPr>
              <w:t>); 0</w:t>
            </w:r>
          </w:p>
        </w:tc>
        <w:tc>
          <w:tcPr>
            <w:tcW w:w="1614" w:type="dxa"/>
            <w:vAlign w:val="bottom"/>
          </w:tcPr>
          <w:p w14:paraId="24E0CF31" w14:textId="4EC2B9B9"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0.9 (0.88-0.9</w:t>
            </w:r>
            <w:r w:rsidR="00F06595">
              <w:rPr>
                <w:rFonts w:ascii="Times New Roman" w:eastAsia="Times New Roman" w:hAnsi="Times New Roman" w:cs="Times New Roman"/>
                <w:color w:val="000000" w:themeColor="text1"/>
                <w:sz w:val="18"/>
                <w:szCs w:val="18"/>
              </w:rPr>
              <w:t>2</w:t>
            </w:r>
            <w:r w:rsidRPr="00AE7E97">
              <w:rPr>
                <w:rFonts w:ascii="Times New Roman" w:eastAsia="Times New Roman" w:hAnsi="Times New Roman" w:cs="Times New Roman"/>
                <w:color w:val="000000" w:themeColor="text1"/>
                <w:sz w:val="18"/>
                <w:szCs w:val="18"/>
              </w:rPr>
              <w:t>); 0</w:t>
            </w:r>
          </w:p>
        </w:tc>
        <w:tc>
          <w:tcPr>
            <w:tcW w:w="1608" w:type="dxa"/>
            <w:vAlign w:val="center"/>
          </w:tcPr>
          <w:p w14:paraId="5F793F66" w14:textId="11FFFB80"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0.88 (0.87-0.9</w:t>
            </w:r>
            <w:r w:rsidR="008D06DE">
              <w:rPr>
                <w:rFonts w:ascii="Times New Roman" w:eastAsia="Times New Roman" w:hAnsi="Times New Roman" w:cs="Times New Roman"/>
                <w:color w:val="000000" w:themeColor="text1"/>
                <w:sz w:val="18"/>
                <w:szCs w:val="18"/>
              </w:rPr>
              <w:t>0</w:t>
            </w:r>
            <w:r w:rsidRPr="00AE7E97">
              <w:rPr>
                <w:rFonts w:ascii="Times New Roman" w:eastAsia="Times New Roman" w:hAnsi="Times New Roman" w:cs="Times New Roman"/>
                <w:color w:val="000000" w:themeColor="text1"/>
                <w:sz w:val="18"/>
                <w:szCs w:val="18"/>
              </w:rPr>
              <w:t>); 0</w:t>
            </w:r>
          </w:p>
        </w:tc>
        <w:tc>
          <w:tcPr>
            <w:tcW w:w="1555" w:type="dxa"/>
            <w:vAlign w:val="bottom"/>
          </w:tcPr>
          <w:p w14:paraId="49821986" w14:textId="228B9E33"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0.9 (0.8</w:t>
            </w:r>
            <w:r w:rsidR="000C6929">
              <w:rPr>
                <w:rFonts w:ascii="Times New Roman" w:eastAsia="Times New Roman" w:hAnsi="Times New Roman" w:cs="Times New Roman"/>
                <w:color w:val="000000" w:themeColor="text1"/>
                <w:sz w:val="18"/>
                <w:szCs w:val="18"/>
              </w:rPr>
              <w:t>8</w:t>
            </w:r>
            <w:r w:rsidRPr="00AE7E97">
              <w:rPr>
                <w:rFonts w:ascii="Times New Roman" w:eastAsia="Times New Roman" w:hAnsi="Times New Roman" w:cs="Times New Roman"/>
                <w:color w:val="000000" w:themeColor="text1"/>
                <w:sz w:val="18"/>
                <w:szCs w:val="18"/>
              </w:rPr>
              <w:t>-0.9</w:t>
            </w:r>
            <w:r w:rsidR="000C6929">
              <w:rPr>
                <w:rFonts w:ascii="Times New Roman" w:eastAsia="Times New Roman" w:hAnsi="Times New Roman" w:cs="Times New Roman"/>
                <w:color w:val="000000" w:themeColor="text1"/>
                <w:sz w:val="18"/>
                <w:szCs w:val="18"/>
              </w:rPr>
              <w:t>2</w:t>
            </w:r>
            <w:r w:rsidRPr="00AE7E97">
              <w:rPr>
                <w:rFonts w:ascii="Times New Roman" w:eastAsia="Times New Roman" w:hAnsi="Times New Roman" w:cs="Times New Roman"/>
                <w:color w:val="000000" w:themeColor="text1"/>
                <w:sz w:val="18"/>
                <w:szCs w:val="18"/>
              </w:rPr>
              <w:t>); 0</w:t>
            </w:r>
          </w:p>
        </w:tc>
        <w:tc>
          <w:tcPr>
            <w:tcW w:w="1551" w:type="dxa"/>
            <w:vAlign w:val="center"/>
          </w:tcPr>
          <w:p w14:paraId="1F1A11FB" w14:textId="071CFD82"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0.89 (0.87-0.9</w:t>
            </w:r>
            <w:r w:rsidR="00617E25">
              <w:rPr>
                <w:rFonts w:ascii="Times New Roman" w:eastAsia="Times New Roman" w:hAnsi="Times New Roman" w:cs="Times New Roman"/>
                <w:color w:val="000000" w:themeColor="text1"/>
                <w:sz w:val="18"/>
                <w:szCs w:val="18"/>
              </w:rPr>
              <w:t>1</w:t>
            </w:r>
            <w:r w:rsidRPr="00AE7E97">
              <w:rPr>
                <w:rFonts w:ascii="Times New Roman" w:eastAsia="Times New Roman" w:hAnsi="Times New Roman" w:cs="Times New Roman"/>
                <w:color w:val="000000" w:themeColor="text1"/>
                <w:sz w:val="18"/>
                <w:szCs w:val="18"/>
              </w:rPr>
              <w:t>); 0</w:t>
            </w:r>
          </w:p>
        </w:tc>
        <w:tc>
          <w:tcPr>
            <w:tcW w:w="1615" w:type="dxa"/>
            <w:vAlign w:val="bottom"/>
          </w:tcPr>
          <w:p w14:paraId="46309E07" w14:textId="6140E09E"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0.89 (0.8</w:t>
            </w:r>
            <w:r w:rsidR="004B5D9A">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-0.91); 0</w:t>
            </w:r>
          </w:p>
        </w:tc>
        <w:tc>
          <w:tcPr>
            <w:tcW w:w="1481" w:type="dxa"/>
            <w:vAlign w:val="center"/>
          </w:tcPr>
          <w:p w14:paraId="522B5632" w14:textId="59939088"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0.89 (0.87-0.9</w:t>
            </w:r>
            <w:r w:rsidR="001751AF">
              <w:rPr>
                <w:rFonts w:ascii="Times New Roman" w:eastAsia="Times New Roman" w:hAnsi="Times New Roman" w:cs="Times New Roman"/>
                <w:color w:val="000000" w:themeColor="text1"/>
                <w:sz w:val="18"/>
                <w:szCs w:val="18"/>
              </w:rPr>
              <w:t>0</w:t>
            </w:r>
            <w:r w:rsidRPr="00AE7E97">
              <w:rPr>
                <w:rFonts w:ascii="Times New Roman" w:eastAsia="Times New Roman" w:hAnsi="Times New Roman" w:cs="Times New Roman"/>
                <w:color w:val="000000" w:themeColor="text1"/>
                <w:sz w:val="18"/>
                <w:szCs w:val="18"/>
              </w:rPr>
              <w:t>); 0</w:t>
            </w:r>
          </w:p>
        </w:tc>
        <w:tc>
          <w:tcPr>
            <w:tcW w:w="1622" w:type="dxa"/>
            <w:vAlign w:val="center"/>
          </w:tcPr>
          <w:p w14:paraId="6396AC54" w14:textId="10F6024A"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0.89 (0.8</w:t>
            </w:r>
            <w:r w:rsidR="00822410">
              <w:rPr>
                <w:rFonts w:ascii="Times New Roman" w:eastAsia="Times New Roman" w:hAnsi="Times New Roman" w:cs="Times New Roman"/>
                <w:color w:val="000000" w:themeColor="text1"/>
                <w:sz w:val="18"/>
                <w:szCs w:val="18"/>
              </w:rPr>
              <w:t>7</w:t>
            </w:r>
            <w:r w:rsidRPr="00AE7E97">
              <w:rPr>
                <w:rFonts w:ascii="Times New Roman" w:eastAsia="Times New Roman" w:hAnsi="Times New Roman" w:cs="Times New Roman"/>
                <w:color w:val="000000" w:themeColor="text1"/>
                <w:sz w:val="18"/>
                <w:szCs w:val="18"/>
              </w:rPr>
              <w:t>-0.91); 0</w:t>
            </w:r>
          </w:p>
        </w:tc>
      </w:tr>
      <w:tr w:rsidR="00AE7E97" w:rsidRPr="00AE7E97" w14:paraId="7A2E04FB" w14:textId="77777777" w:rsidTr="00D41042">
        <w:trPr>
          <w:trHeight w:val="570"/>
        </w:trPr>
        <w:tc>
          <w:tcPr>
            <w:tcW w:w="1816" w:type="dxa"/>
            <w:vAlign w:val="center"/>
          </w:tcPr>
          <w:p w14:paraId="01855415"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Substance*Social Status</w:t>
            </w:r>
          </w:p>
        </w:tc>
        <w:tc>
          <w:tcPr>
            <w:tcW w:w="1524" w:type="dxa"/>
            <w:vAlign w:val="center"/>
          </w:tcPr>
          <w:p w14:paraId="72F74E0B"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614" w:type="dxa"/>
            <w:vAlign w:val="bottom"/>
          </w:tcPr>
          <w:p w14:paraId="1479E07B"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608" w:type="dxa"/>
            <w:vAlign w:val="center"/>
          </w:tcPr>
          <w:p w14:paraId="22A57DAA"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555" w:type="dxa"/>
            <w:vAlign w:val="bottom"/>
          </w:tcPr>
          <w:p w14:paraId="41D2B853" w14:textId="77777777" w:rsidR="00AE7E97" w:rsidRPr="00AE7E97" w:rsidRDefault="00AE7E97" w:rsidP="00AE7E97">
            <w:pPr>
              <w:rPr>
                <w:rFonts w:ascii="Times New Roman" w:eastAsia="Times New Roman" w:hAnsi="Times New Roman" w:cs="Times New Roman"/>
                <w:color w:val="000000" w:themeColor="text1"/>
                <w:sz w:val="18"/>
                <w:szCs w:val="18"/>
              </w:rPr>
            </w:pPr>
          </w:p>
        </w:tc>
        <w:tc>
          <w:tcPr>
            <w:tcW w:w="1551" w:type="dxa"/>
            <w:vAlign w:val="center"/>
          </w:tcPr>
          <w:p w14:paraId="4BF632A0"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5" w:type="dxa"/>
            <w:vAlign w:val="bottom"/>
          </w:tcPr>
          <w:p w14:paraId="3F01023C" w14:textId="6B6D774C"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1.07 (1.0</w:t>
            </w:r>
            <w:r w:rsidR="004B5D9A">
              <w:rPr>
                <w:rFonts w:ascii="Times New Roman" w:eastAsia="Times New Roman" w:hAnsi="Times New Roman" w:cs="Times New Roman"/>
                <w:color w:val="000000" w:themeColor="text1"/>
                <w:sz w:val="18"/>
                <w:szCs w:val="18"/>
              </w:rPr>
              <w:t>2</w:t>
            </w:r>
            <w:r w:rsidRPr="00AE7E97">
              <w:rPr>
                <w:rFonts w:ascii="Times New Roman" w:eastAsia="Times New Roman" w:hAnsi="Times New Roman" w:cs="Times New Roman"/>
                <w:color w:val="000000" w:themeColor="text1"/>
                <w:sz w:val="18"/>
                <w:szCs w:val="18"/>
              </w:rPr>
              <w:t>-1.1</w:t>
            </w:r>
            <w:r w:rsidR="004B5D9A">
              <w:rPr>
                <w:rFonts w:ascii="Times New Roman" w:eastAsia="Times New Roman" w:hAnsi="Times New Roman" w:cs="Times New Roman"/>
                <w:color w:val="000000" w:themeColor="text1"/>
                <w:sz w:val="18"/>
                <w:szCs w:val="18"/>
              </w:rPr>
              <w:t>3</w:t>
            </w:r>
            <w:r w:rsidRPr="00AE7E97">
              <w:rPr>
                <w:rFonts w:ascii="Times New Roman" w:eastAsia="Times New Roman" w:hAnsi="Times New Roman" w:cs="Times New Roman"/>
                <w:color w:val="000000" w:themeColor="text1"/>
                <w:sz w:val="18"/>
                <w:szCs w:val="18"/>
              </w:rPr>
              <w:t>); 0.001</w:t>
            </w:r>
          </w:p>
        </w:tc>
        <w:tc>
          <w:tcPr>
            <w:tcW w:w="1481" w:type="dxa"/>
            <w:vAlign w:val="center"/>
          </w:tcPr>
          <w:p w14:paraId="24BF9708"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22" w:type="dxa"/>
            <w:vAlign w:val="center"/>
          </w:tcPr>
          <w:p w14:paraId="6511E293" w14:textId="000F56C9"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1.08 (1.0</w:t>
            </w:r>
            <w:r w:rsidR="00822410">
              <w:rPr>
                <w:rFonts w:ascii="Times New Roman" w:eastAsia="Times New Roman" w:hAnsi="Times New Roman" w:cs="Times New Roman"/>
                <w:color w:val="000000" w:themeColor="text1"/>
                <w:sz w:val="18"/>
                <w:szCs w:val="18"/>
              </w:rPr>
              <w:t>2</w:t>
            </w:r>
            <w:r w:rsidRPr="00AE7E97">
              <w:rPr>
                <w:rFonts w:ascii="Times New Roman" w:eastAsia="Times New Roman" w:hAnsi="Times New Roman" w:cs="Times New Roman"/>
                <w:color w:val="000000" w:themeColor="text1"/>
                <w:sz w:val="18"/>
                <w:szCs w:val="18"/>
              </w:rPr>
              <w:t>-1.1</w:t>
            </w:r>
            <w:r w:rsidR="00822410">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 0.001</w:t>
            </w:r>
          </w:p>
        </w:tc>
      </w:tr>
      <w:tr w:rsidR="00AE7E97" w:rsidRPr="00AE7E97" w14:paraId="05DE6412" w14:textId="77777777" w:rsidTr="00D41042">
        <w:trPr>
          <w:trHeight w:val="570"/>
        </w:trPr>
        <w:tc>
          <w:tcPr>
            <w:tcW w:w="1816" w:type="dxa"/>
            <w:vAlign w:val="center"/>
          </w:tcPr>
          <w:p w14:paraId="5281FA62"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Age</w:t>
            </w:r>
          </w:p>
        </w:tc>
        <w:tc>
          <w:tcPr>
            <w:tcW w:w="1524" w:type="dxa"/>
            <w:vAlign w:val="center"/>
          </w:tcPr>
          <w:p w14:paraId="5F6F5C57" w14:textId="67810D92"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1.07 (1.0</w:t>
            </w:r>
            <w:r w:rsidR="00F06595">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-1.1</w:t>
            </w:r>
            <w:r w:rsidR="00F06595">
              <w:rPr>
                <w:rFonts w:ascii="Times New Roman" w:eastAsia="Times New Roman" w:hAnsi="Times New Roman" w:cs="Times New Roman"/>
                <w:color w:val="000000" w:themeColor="text1"/>
                <w:sz w:val="18"/>
                <w:szCs w:val="18"/>
              </w:rPr>
              <w:t>0</w:t>
            </w:r>
            <w:r w:rsidRPr="00AE7E97">
              <w:rPr>
                <w:rFonts w:ascii="Times New Roman" w:eastAsia="Times New Roman" w:hAnsi="Times New Roman" w:cs="Times New Roman"/>
                <w:color w:val="000000" w:themeColor="text1"/>
                <w:sz w:val="18"/>
                <w:szCs w:val="18"/>
              </w:rPr>
              <w:t>); 0</w:t>
            </w:r>
          </w:p>
        </w:tc>
        <w:tc>
          <w:tcPr>
            <w:tcW w:w="1614" w:type="dxa"/>
            <w:vAlign w:val="bottom"/>
          </w:tcPr>
          <w:p w14:paraId="4E364E2C" w14:textId="605F2F7D"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1.07 (1.0</w:t>
            </w:r>
            <w:r w:rsidR="00F06595">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-1.</w:t>
            </w:r>
            <w:r w:rsidR="00F06595">
              <w:rPr>
                <w:rFonts w:ascii="Times New Roman" w:eastAsia="Times New Roman" w:hAnsi="Times New Roman" w:cs="Times New Roman"/>
                <w:color w:val="000000" w:themeColor="text1"/>
                <w:sz w:val="18"/>
                <w:szCs w:val="18"/>
              </w:rPr>
              <w:t>10</w:t>
            </w:r>
            <w:r w:rsidRPr="00AE7E97">
              <w:rPr>
                <w:rFonts w:ascii="Times New Roman" w:eastAsia="Times New Roman" w:hAnsi="Times New Roman" w:cs="Times New Roman"/>
                <w:color w:val="000000" w:themeColor="text1"/>
                <w:sz w:val="18"/>
                <w:szCs w:val="18"/>
              </w:rPr>
              <w:t>); 0</w:t>
            </w:r>
          </w:p>
        </w:tc>
        <w:tc>
          <w:tcPr>
            <w:tcW w:w="1608" w:type="dxa"/>
            <w:vAlign w:val="center"/>
          </w:tcPr>
          <w:p w14:paraId="1461BC4A" w14:textId="3EADB6A3"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1.08 (1.0</w:t>
            </w:r>
            <w:r w:rsidR="008D06DE">
              <w:rPr>
                <w:rFonts w:ascii="Times New Roman" w:eastAsia="Times New Roman" w:hAnsi="Times New Roman" w:cs="Times New Roman"/>
                <w:color w:val="000000" w:themeColor="text1"/>
                <w:sz w:val="18"/>
                <w:szCs w:val="18"/>
              </w:rPr>
              <w:t>5</w:t>
            </w:r>
            <w:r w:rsidRPr="00AE7E97">
              <w:rPr>
                <w:rFonts w:ascii="Times New Roman" w:eastAsia="Times New Roman" w:hAnsi="Times New Roman" w:cs="Times New Roman"/>
                <w:color w:val="000000" w:themeColor="text1"/>
                <w:sz w:val="18"/>
                <w:szCs w:val="18"/>
              </w:rPr>
              <w:t>-1.1</w:t>
            </w:r>
            <w:r w:rsidR="008D06DE">
              <w:rPr>
                <w:rFonts w:ascii="Times New Roman" w:eastAsia="Times New Roman" w:hAnsi="Times New Roman" w:cs="Times New Roman"/>
                <w:color w:val="000000" w:themeColor="text1"/>
                <w:sz w:val="18"/>
                <w:szCs w:val="18"/>
              </w:rPr>
              <w:t>1</w:t>
            </w:r>
            <w:r w:rsidRPr="00AE7E97">
              <w:rPr>
                <w:rFonts w:ascii="Times New Roman" w:eastAsia="Times New Roman" w:hAnsi="Times New Roman" w:cs="Times New Roman"/>
                <w:color w:val="000000" w:themeColor="text1"/>
                <w:sz w:val="18"/>
                <w:szCs w:val="18"/>
              </w:rPr>
              <w:t>); 0</w:t>
            </w:r>
          </w:p>
        </w:tc>
        <w:tc>
          <w:tcPr>
            <w:tcW w:w="1555" w:type="dxa"/>
            <w:vAlign w:val="bottom"/>
          </w:tcPr>
          <w:p w14:paraId="04810F3F" w14:textId="717F2FCB"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1.08 (1.05-1.1</w:t>
            </w:r>
            <w:r w:rsidR="000C6929">
              <w:rPr>
                <w:rFonts w:ascii="Times New Roman" w:eastAsia="Times New Roman" w:hAnsi="Times New Roman" w:cs="Times New Roman"/>
                <w:color w:val="000000" w:themeColor="text1"/>
                <w:sz w:val="18"/>
                <w:szCs w:val="18"/>
              </w:rPr>
              <w:t>1</w:t>
            </w:r>
            <w:r w:rsidRPr="00AE7E97">
              <w:rPr>
                <w:rFonts w:ascii="Times New Roman" w:eastAsia="Times New Roman" w:hAnsi="Times New Roman" w:cs="Times New Roman"/>
                <w:color w:val="000000" w:themeColor="text1"/>
                <w:sz w:val="18"/>
                <w:szCs w:val="18"/>
              </w:rPr>
              <w:t>); 0</w:t>
            </w:r>
          </w:p>
        </w:tc>
        <w:tc>
          <w:tcPr>
            <w:tcW w:w="1551" w:type="dxa"/>
            <w:vAlign w:val="center"/>
          </w:tcPr>
          <w:p w14:paraId="66328561" w14:textId="29445818"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1.08 (1.0</w:t>
            </w:r>
            <w:r w:rsidR="00617E25">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-1.1</w:t>
            </w:r>
            <w:r w:rsidR="00617E25">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 0</w:t>
            </w:r>
          </w:p>
        </w:tc>
        <w:tc>
          <w:tcPr>
            <w:tcW w:w="1615" w:type="dxa"/>
            <w:vAlign w:val="bottom"/>
          </w:tcPr>
          <w:p w14:paraId="3B33BB7F" w14:textId="3DF45222"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1.07 (1.0</w:t>
            </w:r>
            <w:r w:rsidR="004B5D9A">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-1.1</w:t>
            </w:r>
            <w:r w:rsidR="004B5D9A">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 0</w:t>
            </w:r>
          </w:p>
        </w:tc>
        <w:tc>
          <w:tcPr>
            <w:tcW w:w="1481" w:type="dxa"/>
            <w:vAlign w:val="center"/>
          </w:tcPr>
          <w:p w14:paraId="4AACC822" w14:textId="58E7F852"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1.08 (1.05-1.1</w:t>
            </w:r>
            <w:r w:rsidR="001751AF">
              <w:rPr>
                <w:rFonts w:ascii="Times New Roman" w:eastAsia="Times New Roman" w:hAnsi="Times New Roman" w:cs="Times New Roman"/>
                <w:color w:val="000000" w:themeColor="text1"/>
                <w:sz w:val="18"/>
                <w:szCs w:val="18"/>
              </w:rPr>
              <w:t>1</w:t>
            </w:r>
            <w:r w:rsidRPr="00AE7E97">
              <w:rPr>
                <w:rFonts w:ascii="Times New Roman" w:eastAsia="Times New Roman" w:hAnsi="Times New Roman" w:cs="Times New Roman"/>
                <w:color w:val="000000" w:themeColor="text1"/>
                <w:sz w:val="18"/>
                <w:szCs w:val="18"/>
              </w:rPr>
              <w:t>); 0</w:t>
            </w:r>
          </w:p>
        </w:tc>
        <w:tc>
          <w:tcPr>
            <w:tcW w:w="1622" w:type="dxa"/>
            <w:vAlign w:val="bottom"/>
          </w:tcPr>
          <w:p w14:paraId="6186A7C0" w14:textId="60FFABC8"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1.07 (1.0</w:t>
            </w:r>
            <w:r w:rsidR="00822410">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-1.1</w:t>
            </w:r>
            <w:r w:rsidR="00822410">
              <w:rPr>
                <w:rFonts w:ascii="Times New Roman" w:eastAsia="Times New Roman" w:hAnsi="Times New Roman" w:cs="Times New Roman"/>
                <w:color w:val="000000" w:themeColor="text1"/>
                <w:sz w:val="18"/>
                <w:szCs w:val="18"/>
              </w:rPr>
              <w:t>0</w:t>
            </w:r>
            <w:r w:rsidRPr="00AE7E97">
              <w:rPr>
                <w:rFonts w:ascii="Times New Roman" w:eastAsia="Times New Roman" w:hAnsi="Times New Roman" w:cs="Times New Roman"/>
                <w:color w:val="000000" w:themeColor="text1"/>
                <w:sz w:val="18"/>
                <w:szCs w:val="18"/>
              </w:rPr>
              <w:t>); 0</w:t>
            </w:r>
          </w:p>
        </w:tc>
      </w:tr>
      <w:tr w:rsidR="00AE7E97" w:rsidRPr="00AE7E97" w14:paraId="1DB91C99" w14:textId="77777777" w:rsidTr="00D41042">
        <w:trPr>
          <w:trHeight w:val="420"/>
        </w:trPr>
        <w:tc>
          <w:tcPr>
            <w:tcW w:w="1816" w:type="dxa"/>
            <w:vAlign w:val="center"/>
          </w:tcPr>
          <w:p w14:paraId="3FB1A88F"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Immigrant Status</w:t>
            </w:r>
          </w:p>
        </w:tc>
        <w:tc>
          <w:tcPr>
            <w:tcW w:w="1524" w:type="dxa"/>
            <w:vAlign w:val="center"/>
          </w:tcPr>
          <w:p w14:paraId="1D9C3B43"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4" w:type="dxa"/>
            <w:vAlign w:val="bottom"/>
          </w:tcPr>
          <w:p w14:paraId="0D9A2D7E" w14:textId="53E1E64A"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1.15 (1.0</w:t>
            </w:r>
            <w:r w:rsidR="00F06595">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-1.2</w:t>
            </w:r>
            <w:r w:rsidR="00F06595">
              <w:rPr>
                <w:rFonts w:ascii="Times New Roman" w:eastAsia="Times New Roman" w:hAnsi="Times New Roman" w:cs="Times New Roman"/>
                <w:color w:val="000000" w:themeColor="text1"/>
                <w:sz w:val="18"/>
                <w:szCs w:val="18"/>
              </w:rPr>
              <w:t>7</w:t>
            </w:r>
            <w:r w:rsidRPr="00AE7E97">
              <w:rPr>
                <w:rFonts w:ascii="Times New Roman" w:eastAsia="Times New Roman" w:hAnsi="Times New Roman" w:cs="Times New Roman"/>
                <w:color w:val="000000" w:themeColor="text1"/>
                <w:sz w:val="18"/>
                <w:szCs w:val="18"/>
              </w:rPr>
              <w:t>); 0</w:t>
            </w:r>
          </w:p>
        </w:tc>
        <w:tc>
          <w:tcPr>
            <w:tcW w:w="1608" w:type="dxa"/>
            <w:vAlign w:val="center"/>
          </w:tcPr>
          <w:p w14:paraId="6ECFFE6E"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555" w:type="dxa"/>
            <w:vAlign w:val="bottom"/>
          </w:tcPr>
          <w:p w14:paraId="3C60C2FD" w14:textId="40DC6BE4"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1.15 (1.0</w:t>
            </w:r>
            <w:r w:rsidR="000C6929">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-1.2</w:t>
            </w:r>
            <w:r w:rsidR="000C6929">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 0</w:t>
            </w:r>
          </w:p>
        </w:tc>
        <w:tc>
          <w:tcPr>
            <w:tcW w:w="1551" w:type="dxa"/>
            <w:vAlign w:val="center"/>
          </w:tcPr>
          <w:p w14:paraId="672535A8"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5" w:type="dxa"/>
            <w:vAlign w:val="bottom"/>
          </w:tcPr>
          <w:p w14:paraId="19884E64" w14:textId="7468D734"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1.14 (1.0</w:t>
            </w:r>
            <w:r w:rsidR="004B5D9A">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-1.</w:t>
            </w:r>
            <w:r w:rsidR="004B5D9A">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 0</w:t>
            </w:r>
          </w:p>
        </w:tc>
        <w:tc>
          <w:tcPr>
            <w:tcW w:w="1481" w:type="dxa"/>
            <w:vAlign w:val="center"/>
          </w:tcPr>
          <w:p w14:paraId="1D341C6F"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22" w:type="dxa"/>
            <w:vAlign w:val="bottom"/>
          </w:tcPr>
          <w:p w14:paraId="73339A73" w14:textId="3A39E198"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1.15 (1.0</w:t>
            </w:r>
            <w:r w:rsidR="00822410">
              <w:rPr>
                <w:rFonts w:ascii="Times New Roman" w:eastAsia="Times New Roman" w:hAnsi="Times New Roman" w:cs="Times New Roman"/>
                <w:color w:val="000000" w:themeColor="text1"/>
                <w:sz w:val="18"/>
                <w:szCs w:val="18"/>
              </w:rPr>
              <w:t>4</w:t>
            </w:r>
            <w:r w:rsidRPr="00AE7E97">
              <w:rPr>
                <w:rFonts w:ascii="Times New Roman" w:eastAsia="Times New Roman" w:hAnsi="Times New Roman" w:cs="Times New Roman"/>
                <w:color w:val="000000" w:themeColor="text1"/>
                <w:sz w:val="18"/>
                <w:szCs w:val="18"/>
              </w:rPr>
              <w:t>-1.2</w:t>
            </w:r>
            <w:r w:rsidR="00822410">
              <w:rPr>
                <w:rFonts w:ascii="Times New Roman" w:eastAsia="Times New Roman" w:hAnsi="Times New Roman" w:cs="Times New Roman"/>
                <w:color w:val="000000" w:themeColor="text1"/>
                <w:sz w:val="18"/>
                <w:szCs w:val="18"/>
              </w:rPr>
              <w:t>7</w:t>
            </w:r>
            <w:r w:rsidRPr="00AE7E97">
              <w:rPr>
                <w:rFonts w:ascii="Times New Roman" w:eastAsia="Times New Roman" w:hAnsi="Times New Roman" w:cs="Times New Roman"/>
                <w:color w:val="000000" w:themeColor="text1"/>
                <w:sz w:val="18"/>
                <w:szCs w:val="18"/>
              </w:rPr>
              <w:t>); 0</w:t>
            </w:r>
          </w:p>
        </w:tc>
      </w:tr>
      <w:tr w:rsidR="00AE7E97" w:rsidRPr="00AE7E97" w14:paraId="2B978AEA" w14:textId="77777777" w:rsidTr="00D41042">
        <w:trPr>
          <w:trHeight w:val="570"/>
        </w:trPr>
        <w:tc>
          <w:tcPr>
            <w:tcW w:w="1816" w:type="dxa"/>
            <w:vAlign w:val="center"/>
          </w:tcPr>
          <w:p w14:paraId="618AE5EF"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Family Structure (1=2 parents, 1 home)</w:t>
            </w:r>
          </w:p>
        </w:tc>
        <w:tc>
          <w:tcPr>
            <w:tcW w:w="1524" w:type="dxa"/>
            <w:vAlign w:val="center"/>
          </w:tcPr>
          <w:p w14:paraId="28A3DF30"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4" w:type="dxa"/>
            <w:vAlign w:val="center"/>
          </w:tcPr>
          <w:p w14:paraId="31B5F45A" w14:textId="0E9E235B"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0.85 (0.</w:t>
            </w:r>
            <w:r w:rsidR="00F06595">
              <w:rPr>
                <w:rFonts w:ascii="Times New Roman" w:eastAsia="Times New Roman" w:hAnsi="Times New Roman" w:cs="Times New Roman"/>
                <w:color w:val="000000" w:themeColor="text1"/>
                <w:sz w:val="18"/>
                <w:szCs w:val="18"/>
              </w:rPr>
              <w:t>79</w:t>
            </w:r>
            <w:r w:rsidRPr="00AE7E97">
              <w:rPr>
                <w:rFonts w:ascii="Times New Roman" w:eastAsia="Times New Roman" w:hAnsi="Times New Roman" w:cs="Times New Roman"/>
                <w:color w:val="000000" w:themeColor="text1"/>
                <w:sz w:val="18"/>
                <w:szCs w:val="18"/>
              </w:rPr>
              <w:t>-0.9</w:t>
            </w:r>
            <w:r w:rsidR="00F06595">
              <w:rPr>
                <w:rFonts w:ascii="Times New Roman" w:eastAsia="Times New Roman" w:hAnsi="Times New Roman" w:cs="Times New Roman"/>
                <w:color w:val="000000" w:themeColor="text1"/>
                <w:sz w:val="18"/>
                <w:szCs w:val="18"/>
              </w:rPr>
              <w:t>2</w:t>
            </w:r>
            <w:r w:rsidRPr="00AE7E97">
              <w:rPr>
                <w:rFonts w:ascii="Times New Roman" w:eastAsia="Times New Roman" w:hAnsi="Times New Roman" w:cs="Times New Roman"/>
                <w:color w:val="000000" w:themeColor="text1"/>
                <w:sz w:val="18"/>
                <w:szCs w:val="18"/>
              </w:rPr>
              <w:t>); 0</w:t>
            </w:r>
          </w:p>
        </w:tc>
        <w:tc>
          <w:tcPr>
            <w:tcW w:w="1608" w:type="dxa"/>
            <w:vAlign w:val="center"/>
          </w:tcPr>
          <w:p w14:paraId="2C6BF837"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555" w:type="dxa"/>
            <w:vAlign w:val="center"/>
          </w:tcPr>
          <w:p w14:paraId="451E0F73" w14:textId="63BF030B"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0.85 (0.</w:t>
            </w:r>
            <w:r w:rsidR="000C6929">
              <w:rPr>
                <w:rFonts w:ascii="Times New Roman" w:eastAsia="Times New Roman" w:hAnsi="Times New Roman" w:cs="Times New Roman"/>
                <w:color w:val="000000" w:themeColor="text1"/>
                <w:sz w:val="18"/>
                <w:szCs w:val="18"/>
              </w:rPr>
              <w:t>79</w:t>
            </w:r>
            <w:r w:rsidRPr="00AE7E97">
              <w:rPr>
                <w:rFonts w:ascii="Times New Roman" w:eastAsia="Times New Roman" w:hAnsi="Times New Roman" w:cs="Times New Roman"/>
                <w:color w:val="000000" w:themeColor="text1"/>
                <w:sz w:val="18"/>
                <w:szCs w:val="18"/>
              </w:rPr>
              <w:t>-0.9</w:t>
            </w:r>
            <w:r w:rsidR="000C6929">
              <w:rPr>
                <w:rFonts w:ascii="Times New Roman" w:eastAsia="Times New Roman" w:hAnsi="Times New Roman" w:cs="Times New Roman"/>
                <w:color w:val="000000" w:themeColor="text1"/>
                <w:sz w:val="18"/>
                <w:szCs w:val="18"/>
              </w:rPr>
              <w:t>2</w:t>
            </w:r>
            <w:r w:rsidRPr="00AE7E97">
              <w:rPr>
                <w:rFonts w:ascii="Times New Roman" w:eastAsia="Times New Roman" w:hAnsi="Times New Roman" w:cs="Times New Roman"/>
                <w:color w:val="000000" w:themeColor="text1"/>
                <w:sz w:val="18"/>
                <w:szCs w:val="18"/>
              </w:rPr>
              <w:t>); 0</w:t>
            </w:r>
          </w:p>
        </w:tc>
        <w:tc>
          <w:tcPr>
            <w:tcW w:w="1551" w:type="dxa"/>
            <w:vAlign w:val="center"/>
          </w:tcPr>
          <w:p w14:paraId="2D4394D5"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5" w:type="dxa"/>
            <w:vAlign w:val="center"/>
          </w:tcPr>
          <w:p w14:paraId="14B171FE" w14:textId="2B8969C0"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0.86 (0.8</w:t>
            </w:r>
            <w:r w:rsidR="004B5D9A">
              <w:rPr>
                <w:rFonts w:ascii="Times New Roman" w:eastAsia="Times New Roman" w:hAnsi="Times New Roman" w:cs="Times New Roman"/>
                <w:color w:val="000000" w:themeColor="text1"/>
                <w:sz w:val="18"/>
                <w:szCs w:val="18"/>
              </w:rPr>
              <w:t>0</w:t>
            </w:r>
            <w:r w:rsidRPr="00AE7E97">
              <w:rPr>
                <w:rFonts w:ascii="Times New Roman" w:eastAsia="Times New Roman" w:hAnsi="Times New Roman" w:cs="Times New Roman"/>
                <w:color w:val="000000" w:themeColor="text1"/>
                <w:sz w:val="18"/>
                <w:szCs w:val="18"/>
              </w:rPr>
              <w:t>-0.9</w:t>
            </w:r>
            <w:r w:rsidR="004B5D9A">
              <w:rPr>
                <w:rFonts w:ascii="Times New Roman" w:eastAsia="Times New Roman" w:hAnsi="Times New Roman" w:cs="Times New Roman"/>
                <w:color w:val="000000" w:themeColor="text1"/>
                <w:sz w:val="18"/>
                <w:szCs w:val="18"/>
              </w:rPr>
              <w:t>3</w:t>
            </w:r>
            <w:r w:rsidRPr="00AE7E97">
              <w:rPr>
                <w:rFonts w:ascii="Times New Roman" w:eastAsia="Times New Roman" w:hAnsi="Times New Roman" w:cs="Times New Roman"/>
                <w:color w:val="000000" w:themeColor="text1"/>
                <w:sz w:val="18"/>
                <w:szCs w:val="18"/>
              </w:rPr>
              <w:t>); 0</w:t>
            </w:r>
          </w:p>
        </w:tc>
        <w:tc>
          <w:tcPr>
            <w:tcW w:w="1481" w:type="dxa"/>
            <w:vAlign w:val="center"/>
          </w:tcPr>
          <w:p w14:paraId="766EE31B"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22" w:type="dxa"/>
            <w:vAlign w:val="center"/>
          </w:tcPr>
          <w:p w14:paraId="170B67BD" w14:textId="1B6AB2E3"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0.86 (0.</w:t>
            </w:r>
            <w:r w:rsidR="00822410">
              <w:rPr>
                <w:rFonts w:ascii="Times New Roman" w:eastAsia="Times New Roman" w:hAnsi="Times New Roman" w:cs="Times New Roman"/>
                <w:color w:val="000000" w:themeColor="text1"/>
                <w:sz w:val="18"/>
                <w:szCs w:val="18"/>
              </w:rPr>
              <w:t>79</w:t>
            </w:r>
            <w:r w:rsidRPr="00AE7E97">
              <w:rPr>
                <w:rFonts w:ascii="Times New Roman" w:eastAsia="Times New Roman" w:hAnsi="Times New Roman" w:cs="Times New Roman"/>
                <w:color w:val="000000" w:themeColor="text1"/>
                <w:sz w:val="18"/>
                <w:szCs w:val="18"/>
              </w:rPr>
              <w:t>-0.9</w:t>
            </w:r>
            <w:r w:rsidR="00822410">
              <w:rPr>
                <w:rFonts w:ascii="Times New Roman" w:eastAsia="Times New Roman" w:hAnsi="Times New Roman" w:cs="Times New Roman"/>
                <w:color w:val="000000" w:themeColor="text1"/>
                <w:sz w:val="18"/>
                <w:szCs w:val="18"/>
              </w:rPr>
              <w:t>3</w:t>
            </w:r>
            <w:r w:rsidRPr="00AE7E97">
              <w:rPr>
                <w:rFonts w:ascii="Times New Roman" w:eastAsia="Times New Roman" w:hAnsi="Times New Roman" w:cs="Times New Roman"/>
                <w:color w:val="000000" w:themeColor="text1"/>
                <w:sz w:val="18"/>
                <w:szCs w:val="18"/>
              </w:rPr>
              <w:t>); 0</w:t>
            </w:r>
          </w:p>
        </w:tc>
      </w:tr>
      <w:tr w:rsidR="00AE7E97" w:rsidRPr="00AE7E97" w14:paraId="2E94D2A2" w14:textId="77777777" w:rsidTr="00D41042">
        <w:trPr>
          <w:trHeight w:val="279"/>
        </w:trPr>
        <w:tc>
          <w:tcPr>
            <w:tcW w:w="1816" w:type="dxa"/>
            <w:vAlign w:val="center"/>
          </w:tcPr>
          <w:p w14:paraId="6FB8F0E5"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Equity deserving racial groups</w:t>
            </w:r>
          </w:p>
        </w:tc>
        <w:tc>
          <w:tcPr>
            <w:tcW w:w="1524" w:type="dxa"/>
            <w:vAlign w:val="center"/>
          </w:tcPr>
          <w:p w14:paraId="24FE82BF"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4" w:type="dxa"/>
            <w:vAlign w:val="bottom"/>
          </w:tcPr>
          <w:p w14:paraId="52EA8F1C" w14:textId="094E9501"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1.05 (0.9</w:t>
            </w:r>
            <w:r w:rsidR="00F06595">
              <w:rPr>
                <w:rFonts w:ascii="Times New Roman" w:eastAsia="Times New Roman" w:hAnsi="Times New Roman" w:cs="Times New Roman"/>
                <w:color w:val="000000" w:themeColor="text1"/>
                <w:sz w:val="18"/>
                <w:szCs w:val="18"/>
              </w:rPr>
              <w:t>3</w:t>
            </w:r>
            <w:r w:rsidRPr="00AE7E97">
              <w:rPr>
                <w:rFonts w:ascii="Times New Roman" w:eastAsia="Times New Roman" w:hAnsi="Times New Roman" w:cs="Times New Roman"/>
                <w:color w:val="000000" w:themeColor="text1"/>
                <w:sz w:val="18"/>
                <w:szCs w:val="18"/>
              </w:rPr>
              <w:t>-1.1</w:t>
            </w:r>
            <w:r w:rsidR="00F06595">
              <w:rPr>
                <w:rFonts w:ascii="Times New Roman" w:eastAsia="Times New Roman" w:hAnsi="Times New Roman" w:cs="Times New Roman"/>
                <w:color w:val="000000" w:themeColor="text1"/>
                <w:sz w:val="18"/>
                <w:szCs w:val="18"/>
              </w:rPr>
              <w:t>8</w:t>
            </w:r>
            <w:r w:rsidRPr="00AE7E97">
              <w:rPr>
                <w:rFonts w:ascii="Times New Roman" w:eastAsia="Times New Roman" w:hAnsi="Times New Roman" w:cs="Times New Roman"/>
                <w:color w:val="000000" w:themeColor="text1"/>
                <w:sz w:val="18"/>
                <w:szCs w:val="18"/>
              </w:rPr>
              <w:t>); 0.311</w:t>
            </w:r>
          </w:p>
        </w:tc>
        <w:tc>
          <w:tcPr>
            <w:tcW w:w="1608" w:type="dxa"/>
            <w:vAlign w:val="center"/>
          </w:tcPr>
          <w:p w14:paraId="0B810815"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555" w:type="dxa"/>
            <w:vAlign w:val="bottom"/>
          </w:tcPr>
          <w:p w14:paraId="701FB81C" w14:textId="557133E3"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1.03 (0.9</w:t>
            </w:r>
            <w:r w:rsidR="000C6929">
              <w:rPr>
                <w:rFonts w:ascii="Times New Roman" w:eastAsia="Times New Roman" w:hAnsi="Times New Roman" w:cs="Times New Roman"/>
                <w:color w:val="000000" w:themeColor="text1"/>
                <w:sz w:val="18"/>
                <w:szCs w:val="18"/>
              </w:rPr>
              <w:t>1</w:t>
            </w:r>
            <w:r w:rsidRPr="00AE7E97">
              <w:rPr>
                <w:rFonts w:ascii="Times New Roman" w:eastAsia="Times New Roman" w:hAnsi="Times New Roman" w:cs="Times New Roman"/>
                <w:color w:val="000000" w:themeColor="text1"/>
                <w:sz w:val="18"/>
                <w:szCs w:val="18"/>
              </w:rPr>
              <w:t>-1.1</w:t>
            </w:r>
            <w:r w:rsidR="000C6929">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 0.568</w:t>
            </w:r>
          </w:p>
        </w:tc>
        <w:tc>
          <w:tcPr>
            <w:tcW w:w="1551" w:type="dxa"/>
            <w:vAlign w:val="center"/>
          </w:tcPr>
          <w:p w14:paraId="0BE70A01"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5" w:type="dxa"/>
            <w:vAlign w:val="bottom"/>
          </w:tcPr>
          <w:p w14:paraId="39777758" w14:textId="281C362B"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1.03 (0.9</w:t>
            </w:r>
            <w:r w:rsidR="004B5D9A">
              <w:rPr>
                <w:rFonts w:ascii="Times New Roman" w:eastAsia="Times New Roman" w:hAnsi="Times New Roman" w:cs="Times New Roman"/>
                <w:color w:val="000000" w:themeColor="text1"/>
                <w:sz w:val="18"/>
                <w:szCs w:val="18"/>
              </w:rPr>
              <w:t>2</w:t>
            </w:r>
            <w:r w:rsidRPr="00AE7E97">
              <w:rPr>
                <w:rFonts w:ascii="Times New Roman" w:eastAsia="Times New Roman" w:hAnsi="Times New Roman" w:cs="Times New Roman"/>
                <w:color w:val="000000" w:themeColor="text1"/>
                <w:sz w:val="18"/>
                <w:szCs w:val="18"/>
              </w:rPr>
              <w:t>-1.1</w:t>
            </w:r>
            <w:r w:rsidR="004B5D9A">
              <w:rPr>
                <w:rFonts w:ascii="Times New Roman" w:eastAsia="Times New Roman" w:hAnsi="Times New Roman" w:cs="Times New Roman"/>
                <w:color w:val="000000" w:themeColor="text1"/>
                <w:sz w:val="18"/>
                <w:szCs w:val="18"/>
              </w:rPr>
              <w:t>7</w:t>
            </w:r>
            <w:r w:rsidRPr="00AE7E97">
              <w:rPr>
                <w:rFonts w:ascii="Times New Roman" w:eastAsia="Times New Roman" w:hAnsi="Times New Roman" w:cs="Times New Roman"/>
                <w:color w:val="000000" w:themeColor="text1"/>
                <w:sz w:val="18"/>
                <w:szCs w:val="18"/>
              </w:rPr>
              <w:t>); 0.484</w:t>
            </w:r>
          </w:p>
        </w:tc>
        <w:tc>
          <w:tcPr>
            <w:tcW w:w="1481" w:type="dxa"/>
            <w:vAlign w:val="center"/>
          </w:tcPr>
          <w:p w14:paraId="372A408A"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22" w:type="dxa"/>
            <w:vAlign w:val="bottom"/>
          </w:tcPr>
          <w:p w14:paraId="6AFAB23E" w14:textId="6A7AE335"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1.03 (0.9</w:t>
            </w:r>
            <w:r w:rsidR="00822410">
              <w:rPr>
                <w:rFonts w:ascii="Times New Roman" w:eastAsia="Times New Roman" w:hAnsi="Times New Roman" w:cs="Times New Roman"/>
                <w:color w:val="000000" w:themeColor="text1"/>
                <w:sz w:val="18"/>
                <w:szCs w:val="18"/>
              </w:rPr>
              <w:t>1</w:t>
            </w:r>
            <w:r w:rsidRPr="00AE7E97">
              <w:rPr>
                <w:rFonts w:ascii="Times New Roman" w:eastAsia="Times New Roman" w:hAnsi="Times New Roman" w:cs="Times New Roman"/>
                <w:color w:val="000000" w:themeColor="text1"/>
                <w:sz w:val="18"/>
                <w:szCs w:val="18"/>
              </w:rPr>
              <w:t>-1.1</w:t>
            </w:r>
            <w:r w:rsidR="00822410">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 0.534</w:t>
            </w:r>
          </w:p>
        </w:tc>
      </w:tr>
      <w:tr w:rsidR="00AE7E97" w:rsidRPr="00AE7E97" w14:paraId="74350754" w14:textId="77777777" w:rsidTr="00D41042">
        <w:trPr>
          <w:trHeight w:val="420"/>
        </w:trPr>
        <w:tc>
          <w:tcPr>
            <w:tcW w:w="1816" w:type="dxa"/>
            <w:vAlign w:val="center"/>
          </w:tcPr>
          <w:p w14:paraId="1E617016"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Multiracial</w:t>
            </w:r>
          </w:p>
        </w:tc>
        <w:tc>
          <w:tcPr>
            <w:tcW w:w="1524" w:type="dxa"/>
            <w:vAlign w:val="center"/>
          </w:tcPr>
          <w:p w14:paraId="1B15D0AA"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4" w:type="dxa"/>
            <w:vAlign w:val="bottom"/>
          </w:tcPr>
          <w:p w14:paraId="2EF2C6FA" w14:textId="3EE39E8E"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1.13 (1.0</w:t>
            </w:r>
            <w:r w:rsidR="00F06595">
              <w:rPr>
                <w:rFonts w:ascii="Times New Roman" w:eastAsia="Times New Roman" w:hAnsi="Times New Roman" w:cs="Times New Roman"/>
                <w:color w:val="000000" w:themeColor="text1"/>
                <w:sz w:val="18"/>
                <w:szCs w:val="18"/>
              </w:rPr>
              <w:t>04</w:t>
            </w:r>
            <w:r w:rsidRPr="00AE7E97">
              <w:rPr>
                <w:rFonts w:ascii="Times New Roman" w:eastAsia="Times New Roman" w:hAnsi="Times New Roman" w:cs="Times New Roman"/>
                <w:color w:val="000000" w:themeColor="text1"/>
                <w:sz w:val="18"/>
                <w:szCs w:val="18"/>
              </w:rPr>
              <w:t>-1.2</w:t>
            </w:r>
            <w:r w:rsidR="00F06595">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 0.008</w:t>
            </w:r>
          </w:p>
        </w:tc>
        <w:tc>
          <w:tcPr>
            <w:tcW w:w="1608" w:type="dxa"/>
            <w:vAlign w:val="center"/>
          </w:tcPr>
          <w:p w14:paraId="32C827A8"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555" w:type="dxa"/>
            <w:vAlign w:val="bottom"/>
          </w:tcPr>
          <w:p w14:paraId="43A632C5" w14:textId="55A97390"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1.13 (1.0</w:t>
            </w:r>
            <w:r w:rsidR="000C6929">
              <w:rPr>
                <w:rFonts w:ascii="Times New Roman" w:eastAsia="Times New Roman" w:hAnsi="Times New Roman" w:cs="Times New Roman"/>
                <w:color w:val="000000" w:themeColor="text1"/>
                <w:sz w:val="18"/>
                <w:szCs w:val="18"/>
              </w:rPr>
              <w:t>1</w:t>
            </w:r>
            <w:r w:rsidRPr="00AE7E97">
              <w:rPr>
                <w:rFonts w:ascii="Times New Roman" w:eastAsia="Times New Roman" w:hAnsi="Times New Roman" w:cs="Times New Roman"/>
                <w:color w:val="000000" w:themeColor="text1"/>
                <w:sz w:val="18"/>
                <w:szCs w:val="18"/>
              </w:rPr>
              <w:t>-1.2</w:t>
            </w:r>
            <w:r w:rsidR="000C6929">
              <w:rPr>
                <w:rFonts w:ascii="Times New Roman" w:eastAsia="Times New Roman" w:hAnsi="Times New Roman" w:cs="Times New Roman"/>
                <w:color w:val="000000" w:themeColor="text1"/>
                <w:sz w:val="18"/>
                <w:szCs w:val="18"/>
              </w:rPr>
              <w:t>6</w:t>
            </w:r>
            <w:r w:rsidRPr="00AE7E97">
              <w:rPr>
                <w:rFonts w:ascii="Times New Roman" w:eastAsia="Times New Roman" w:hAnsi="Times New Roman" w:cs="Times New Roman"/>
                <w:color w:val="000000" w:themeColor="text1"/>
                <w:sz w:val="18"/>
                <w:szCs w:val="18"/>
              </w:rPr>
              <w:t>); 0.007</w:t>
            </w:r>
          </w:p>
        </w:tc>
        <w:tc>
          <w:tcPr>
            <w:tcW w:w="1551" w:type="dxa"/>
            <w:vAlign w:val="center"/>
          </w:tcPr>
          <w:p w14:paraId="59F68821"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5" w:type="dxa"/>
            <w:vAlign w:val="bottom"/>
          </w:tcPr>
          <w:p w14:paraId="61D14EA6" w14:textId="3C36E6B4"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1.13 (1.0</w:t>
            </w:r>
            <w:r w:rsidR="004B5D9A">
              <w:rPr>
                <w:rFonts w:ascii="Times New Roman" w:eastAsia="Times New Roman" w:hAnsi="Times New Roman" w:cs="Times New Roman"/>
                <w:color w:val="000000" w:themeColor="text1"/>
                <w:sz w:val="18"/>
                <w:szCs w:val="18"/>
              </w:rPr>
              <w:t>1</w:t>
            </w:r>
            <w:r w:rsidRPr="00AE7E97">
              <w:rPr>
                <w:rFonts w:ascii="Times New Roman" w:eastAsia="Times New Roman" w:hAnsi="Times New Roman" w:cs="Times New Roman"/>
                <w:color w:val="000000" w:themeColor="text1"/>
                <w:sz w:val="18"/>
                <w:szCs w:val="18"/>
              </w:rPr>
              <w:t>-1.2</w:t>
            </w:r>
            <w:r w:rsidR="004B5D9A">
              <w:rPr>
                <w:rFonts w:ascii="Times New Roman" w:eastAsia="Times New Roman" w:hAnsi="Times New Roman" w:cs="Times New Roman"/>
                <w:color w:val="000000" w:themeColor="text1"/>
                <w:sz w:val="18"/>
                <w:szCs w:val="18"/>
              </w:rPr>
              <w:t>7</w:t>
            </w:r>
            <w:r w:rsidRPr="00AE7E97">
              <w:rPr>
                <w:rFonts w:ascii="Times New Roman" w:eastAsia="Times New Roman" w:hAnsi="Times New Roman" w:cs="Times New Roman"/>
                <w:color w:val="000000" w:themeColor="text1"/>
                <w:sz w:val="18"/>
                <w:szCs w:val="18"/>
              </w:rPr>
              <w:t>); 0.007</w:t>
            </w:r>
          </w:p>
        </w:tc>
        <w:tc>
          <w:tcPr>
            <w:tcW w:w="1481" w:type="dxa"/>
            <w:vAlign w:val="center"/>
          </w:tcPr>
          <w:p w14:paraId="35C32F64"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22" w:type="dxa"/>
            <w:vAlign w:val="bottom"/>
          </w:tcPr>
          <w:p w14:paraId="1BFDD730" w14:textId="4832C3DA" w:rsidR="00AE7E97" w:rsidRPr="00AE7E97" w:rsidRDefault="00AE7E97" w:rsidP="00AE7E97">
            <w:pP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themeColor="text1"/>
                <w:sz w:val="18"/>
                <w:szCs w:val="18"/>
              </w:rPr>
              <w:t>1.13 (1.0</w:t>
            </w:r>
            <w:r w:rsidR="00822410">
              <w:rPr>
                <w:rFonts w:ascii="Times New Roman" w:eastAsia="Times New Roman" w:hAnsi="Times New Roman" w:cs="Times New Roman"/>
                <w:color w:val="000000" w:themeColor="text1"/>
                <w:sz w:val="18"/>
                <w:szCs w:val="18"/>
              </w:rPr>
              <w:t>1</w:t>
            </w:r>
            <w:r w:rsidRPr="00AE7E97">
              <w:rPr>
                <w:rFonts w:ascii="Times New Roman" w:eastAsia="Times New Roman" w:hAnsi="Times New Roman" w:cs="Times New Roman"/>
                <w:color w:val="000000" w:themeColor="text1"/>
                <w:sz w:val="18"/>
                <w:szCs w:val="18"/>
              </w:rPr>
              <w:t>-1.2</w:t>
            </w:r>
            <w:r w:rsidR="00822410">
              <w:rPr>
                <w:rFonts w:ascii="Times New Roman" w:eastAsia="Times New Roman" w:hAnsi="Times New Roman" w:cs="Times New Roman"/>
                <w:color w:val="000000" w:themeColor="text1"/>
                <w:sz w:val="18"/>
                <w:szCs w:val="18"/>
              </w:rPr>
              <w:t>7</w:t>
            </w:r>
            <w:r w:rsidRPr="00AE7E97">
              <w:rPr>
                <w:rFonts w:ascii="Times New Roman" w:eastAsia="Times New Roman" w:hAnsi="Times New Roman" w:cs="Times New Roman"/>
                <w:color w:val="000000" w:themeColor="text1"/>
                <w:sz w:val="18"/>
                <w:szCs w:val="18"/>
              </w:rPr>
              <w:t>); 0.006</w:t>
            </w:r>
          </w:p>
        </w:tc>
      </w:tr>
      <w:tr w:rsidR="00AE7E97" w:rsidRPr="00AE7E97" w14:paraId="4F76912A" w14:textId="77777777" w:rsidTr="00D41042">
        <w:trPr>
          <w:trHeight w:val="420"/>
        </w:trPr>
        <w:tc>
          <w:tcPr>
            <w:tcW w:w="1816" w:type="dxa"/>
            <w:vAlign w:val="center"/>
          </w:tcPr>
          <w:p w14:paraId="316718E1" w14:textId="77777777"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Antisocial Behaviour</w:t>
            </w:r>
          </w:p>
        </w:tc>
        <w:tc>
          <w:tcPr>
            <w:tcW w:w="1524" w:type="dxa"/>
            <w:vAlign w:val="center"/>
          </w:tcPr>
          <w:p w14:paraId="5B3230DA"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4" w:type="dxa"/>
            <w:vAlign w:val="center"/>
          </w:tcPr>
          <w:p w14:paraId="2F88EF1E" w14:textId="61672B1D"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1.35 (1.2</w:t>
            </w:r>
            <w:r w:rsidR="00F06595">
              <w:rPr>
                <w:rFonts w:ascii="Times New Roman" w:eastAsia="Times New Roman" w:hAnsi="Times New Roman" w:cs="Times New Roman"/>
                <w:color w:val="000000" w:themeColor="text1"/>
                <w:sz w:val="18"/>
                <w:szCs w:val="18"/>
              </w:rPr>
              <w:t>2</w:t>
            </w:r>
            <w:r w:rsidRPr="00AE7E97">
              <w:rPr>
                <w:rFonts w:ascii="Times New Roman" w:eastAsia="Times New Roman" w:hAnsi="Times New Roman" w:cs="Times New Roman"/>
                <w:color w:val="000000" w:themeColor="text1"/>
                <w:sz w:val="18"/>
                <w:szCs w:val="18"/>
              </w:rPr>
              <w:t>-1.</w:t>
            </w:r>
            <w:r w:rsidR="00F06595">
              <w:rPr>
                <w:rFonts w:ascii="Times New Roman" w:eastAsia="Times New Roman" w:hAnsi="Times New Roman" w:cs="Times New Roman"/>
                <w:color w:val="000000" w:themeColor="text1"/>
                <w:sz w:val="18"/>
                <w:szCs w:val="18"/>
              </w:rPr>
              <w:t>50</w:t>
            </w:r>
            <w:r w:rsidRPr="00AE7E97">
              <w:rPr>
                <w:rFonts w:ascii="Times New Roman" w:eastAsia="Times New Roman" w:hAnsi="Times New Roman" w:cs="Times New Roman"/>
                <w:color w:val="000000" w:themeColor="text1"/>
                <w:sz w:val="18"/>
                <w:szCs w:val="18"/>
              </w:rPr>
              <w:t>); 0</w:t>
            </w:r>
          </w:p>
        </w:tc>
        <w:tc>
          <w:tcPr>
            <w:tcW w:w="1608" w:type="dxa"/>
            <w:vAlign w:val="center"/>
          </w:tcPr>
          <w:p w14:paraId="334A1629"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555" w:type="dxa"/>
            <w:vAlign w:val="center"/>
          </w:tcPr>
          <w:p w14:paraId="3C40E894" w14:textId="4DEDEDFF"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1.38 (1.2</w:t>
            </w:r>
            <w:r w:rsidR="000C6929">
              <w:rPr>
                <w:rFonts w:ascii="Times New Roman" w:eastAsia="Times New Roman" w:hAnsi="Times New Roman" w:cs="Times New Roman"/>
                <w:color w:val="000000" w:themeColor="text1"/>
                <w:sz w:val="18"/>
                <w:szCs w:val="18"/>
              </w:rPr>
              <w:t>5</w:t>
            </w:r>
            <w:r w:rsidRPr="00AE7E97">
              <w:rPr>
                <w:rFonts w:ascii="Times New Roman" w:eastAsia="Times New Roman" w:hAnsi="Times New Roman" w:cs="Times New Roman"/>
                <w:color w:val="000000" w:themeColor="text1"/>
                <w:sz w:val="18"/>
                <w:szCs w:val="18"/>
              </w:rPr>
              <w:t>-1.5</w:t>
            </w:r>
            <w:r w:rsidR="000C6929">
              <w:rPr>
                <w:rFonts w:ascii="Times New Roman" w:eastAsia="Times New Roman" w:hAnsi="Times New Roman" w:cs="Times New Roman"/>
                <w:color w:val="000000" w:themeColor="text1"/>
                <w:sz w:val="18"/>
                <w:szCs w:val="18"/>
              </w:rPr>
              <w:t>3</w:t>
            </w:r>
            <w:r w:rsidRPr="00AE7E97">
              <w:rPr>
                <w:rFonts w:ascii="Times New Roman" w:eastAsia="Times New Roman" w:hAnsi="Times New Roman" w:cs="Times New Roman"/>
                <w:color w:val="000000" w:themeColor="text1"/>
                <w:sz w:val="18"/>
                <w:szCs w:val="18"/>
              </w:rPr>
              <w:t>); 0</w:t>
            </w:r>
          </w:p>
        </w:tc>
        <w:tc>
          <w:tcPr>
            <w:tcW w:w="1551" w:type="dxa"/>
            <w:vAlign w:val="center"/>
          </w:tcPr>
          <w:p w14:paraId="21274CC2"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15" w:type="dxa"/>
            <w:vAlign w:val="center"/>
          </w:tcPr>
          <w:p w14:paraId="7BB883E4" w14:textId="3CD3D37C"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1.35 (1.2</w:t>
            </w:r>
            <w:r w:rsidR="004B5D9A">
              <w:rPr>
                <w:rFonts w:ascii="Times New Roman" w:eastAsia="Times New Roman" w:hAnsi="Times New Roman" w:cs="Times New Roman"/>
                <w:color w:val="000000" w:themeColor="text1"/>
                <w:sz w:val="18"/>
                <w:szCs w:val="18"/>
              </w:rPr>
              <w:t>2</w:t>
            </w:r>
            <w:r w:rsidRPr="00AE7E97">
              <w:rPr>
                <w:rFonts w:ascii="Times New Roman" w:eastAsia="Times New Roman" w:hAnsi="Times New Roman" w:cs="Times New Roman"/>
                <w:color w:val="000000" w:themeColor="text1"/>
                <w:sz w:val="18"/>
                <w:szCs w:val="18"/>
              </w:rPr>
              <w:t>-1.</w:t>
            </w:r>
            <w:r w:rsidR="004B5D9A">
              <w:rPr>
                <w:rFonts w:ascii="Times New Roman" w:eastAsia="Times New Roman" w:hAnsi="Times New Roman" w:cs="Times New Roman"/>
                <w:color w:val="000000" w:themeColor="text1"/>
                <w:sz w:val="18"/>
                <w:szCs w:val="18"/>
              </w:rPr>
              <w:t>50</w:t>
            </w:r>
            <w:r w:rsidRPr="00AE7E97">
              <w:rPr>
                <w:rFonts w:ascii="Times New Roman" w:eastAsia="Times New Roman" w:hAnsi="Times New Roman" w:cs="Times New Roman"/>
                <w:color w:val="000000" w:themeColor="text1"/>
                <w:sz w:val="18"/>
                <w:szCs w:val="18"/>
              </w:rPr>
              <w:t>); 0</w:t>
            </w:r>
          </w:p>
        </w:tc>
        <w:tc>
          <w:tcPr>
            <w:tcW w:w="1481" w:type="dxa"/>
            <w:vAlign w:val="center"/>
          </w:tcPr>
          <w:p w14:paraId="70A8C4BA" w14:textId="77777777" w:rsidR="00AE7E97" w:rsidRPr="00AE7E97" w:rsidRDefault="00AE7E97" w:rsidP="00AE7E97">
            <w:pPr>
              <w:rPr>
                <w:rFonts w:ascii="Times New Roman" w:eastAsia="Times New Roman" w:hAnsi="Times New Roman" w:cs="Times New Roman"/>
                <w:b/>
                <w:bCs/>
                <w:i/>
                <w:iCs/>
                <w:color w:val="000000" w:themeColor="text1"/>
                <w:sz w:val="18"/>
                <w:szCs w:val="18"/>
              </w:rPr>
            </w:pPr>
          </w:p>
        </w:tc>
        <w:tc>
          <w:tcPr>
            <w:tcW w:w="1622" w:type="dxa"/>
            <w:vAlign w:val="center"/>
          </w:tcPr>
          <w:p w14:paraId="158FFA00" w14:textId="2EBB3D08" w:rsidR="00AE7E97" w:rsidRPr="00AE7E97" w:rsidRDefault="00AE7E97" w:rsidP="00AE7E97">
            <w:pP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1.34 (1.2</w:t>
            </w:r>
            <w:r w:rsidR="00822410">
              <w:rPr>
                <w:rFonts w:ascii="Times New Roman" w:eastAsia="Times New Roman" w:hAnsi="Times New Roman" w:cs="Times New Roman"/>
                <w:color w:val="000000" w:themeColor="text1"/>
                <w:sz w:val="18"/>
                <w:szCs w:val="18"/>
              </w:rPr>
              <w:t>1</w:t>
            </w:r>
            <w:r w:rsidRPr="00AE7E97">
              <w:rPr>
                <w:rFonts w:ascii="Times New Roman" w:eastAsia="Times New Roman" w:hAnsi="Times New Roman" w:cs="Times New Roman"/>
                <w:color w:val="000000" w:themeColor="text1"/>
                <w:sz w:val="18"/>
                <w:szCs w:val="18"/>
              </w:rPr>
              <w:t>-1.4</w:t>
            </w:r>
            <w:r w:rsidR="00822410">
              <w:rPr>
                <w:rFonts w:ascii="Times New Roman" w:eastAsia="Times New Roman" w:hAnsi="Times New Roman" w:cs="Times New Roman"/>
                <w:color w:val="000000" w:themeColor="text1"/>
                <w:sz w:val="18"/>
                <w:szCs w:val="18"/>
              </w:rPr>
              <w:t>9</w:t>
            </w:r>
            <w:r w:rsidRPr="00AE7E97">
              <w:rPr>
                <w:rFonts w:ascii="Times New Roman" w:eastAsia="Times New Roman" w:hAnsi="Times New Roman" w:cs="Times New Roman"/>
                <w:color w:val="000000" w:themeColor="text1"/>
                <w:sz w:val="18"/>
                <w:szCs w:val="18"/>
              </w:rPr>
              <w:t>); 0</w:t>
            </w:r>
          </w:p>
        </w:tc>
      </w:tr>
    </w:tbl>
    <w:p w14:paraId="12ABD6D2" w14:textId="77777777" w:rsidR="00AE7E97" w:rsidRPr="00AE7E97" w:rsidRDefault="00AE7E97" w:rsidP="00AE7E97">
      <w:pPr>
        <w:spacing w:line="480" w:lineRule="auto"/>
        <w:rPr>
          <w:rFonts w:ascii="Times New Roman" w:eastAsia="Times New Roman" w:hAnsi="Times New Roman" w:cs="Times New Roman"/>
        </w:rPr>
      </w:pPr>
    </w:p>
    <w:p w14:paraId="655CF29B" w14:textId="7201359F"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lastRenderedPageBreak/>
        <w:t>Table 5.</w:t>
      </w:r>
      <w:r w:rsidR="008323DA">
        <w:rPr>
          <w:rFonts w:ascii="Times New Roman" w:eastAsia="Times New Roman" w:hAnsi="Times New Roman" w:cs="Times New Roman"/>
        </w:rPr>
        <w:t>6</w:t>
      </w:r>
      <w:r w:rsidRPr="00AE7E97">
        <w:rPr>
          <w:rFonts w:ascii="Times New Roman" w:eastAsia="Times New Roman" w:hAnsi="Times New Roman" w:cs="Times New Roman"/>
        </w:rPr>
        <w:t xml:space="preserve"> Gender exploration among secondary students in 2017 and 2019, presented as adjusted Prevalence Ratio (9</w:t>
      </w:r>
      <w:r w:rsidR="00934727">
        <w:rPr>
          <w:rFonts w:ascii="Times New Roman" w:eastAsia="Times New Roman" w:hAnsi="Times New Roman" w:cs="Times New Roman"/>
        </w:rPr>
        <w:t>9</w:t>
      </w:r>
      <w:r w:rsidRPr="00AE7E97">
        <w:rPr>
          <w:rFonts w:ascii="Times New Roman" w:eastAsia="Times New Roman" w:hAnsi="Times New Roman" w:cs="Times New Roman"/>
        </w:rPr>
        <w:t xml:space="preserve">% Confidence Interval); p-value. Adjusted for year, substance, perceived social status, age, immigrant status, race, family structure, and antisocial behaviours. </w:t>
      </w:r>
    </w:p>
    <w:tbl>
      <w:tblPr>
        <w:tblStyle w:val="TableGrid"/>
        <w:tblpPr w:leftFromText="180" w:rightFromText="180" w:vertAnchor="text" w:horzAnchor="margin" w:tblpY="409"/>
        <w:tblW w:w="11624" w:type="dxa"/>
        <w:tblLook w:val="04A0" w:firstRow="1" w:lastRow="0" w:firstColumn="1" w:lastColumn="0" w:noHBand="0" w:noVBand="1"/>
      </w:tblPr>
      <w:tblGrid>
        <w:gridCol w:w="2693"/>
        <w:gridCol w:w="2268"/>
        <w:gridCol w:w="2268"/>
        <w:gridCol w:w="2268"/>
        <w:gridCol w:w="2127"/>
      </w:tblGrid>
      <w:tr w:rsidR="00AE7E97" w:rsidRPr="00AE7E97" w14:paraId="6E39AE9C" w14:textId="77777777" w:rsidTr="00D41042">
        <w:trPr>
          <w:trHeight w:val="146"/>
        </w:trPr>
        <w:tc>
          <w:tcPr>
            <w:tcW w:w="2693" w:type="dxa"/>
            <w:vAlign w:val="center"/>
          </w:tcPr>
          <w:p w14:paraId="39D4069D" w14:textId="77777777" w:rsidR="00AE7E97" w:rsidRPr="00AE7E97" w:rsidRDefault="00AE7E97" w:rsidP="00AE7E97">
            <w:pPr>
              <w:rPr>
                <w:rFonts w:ascii="Times New Roman" w:eastAsia="Times New Roman" w:hAnsi="Times New Roman" w:cs="Times New Roman"/>
                <w:b/>
                <w:bCs/>
                <w:sz w:val="21"/>
                <w:szCs w:val="21"/>
              </w:rPr>
            </w:pPr>
          </w:p>
        </w:tc>
        <w:tc>
          <w:tcPr>
            <w:tcW w:w="2268" w:type="dxa"/>
            <w:vAlign w:val="center"/>
          </w:tcPr>
          <w:p w14:paraId="160E9ADE" w14:textId="77777777" w:rsidR="00AE7E97" w:rsidRPr="00AE7E97" w:rsidRDefault="00AE7E97" w:rsidP="00AE7E97">
            <w:pPr>
              <w:rPr>
                <w:rFonts w:ascii="Times New Roman" w:eastAsia="Times New Roman" w:hAnsi="Times New Roman" w:cs="Times New Roman"/>
                <w:b/>
                <w:bCs/>
                <w:sz w:val="21"/>
                <w:szCs w:val="21"/>
              </w:rPr>
            </w:pPr>
            <w:r w:rsidRPr="00AE7E97">
              <w:rPr>
                <w:rFonts w:ascii="Times New Roman" w:eastAsia="Times New Roman" w:hAnsi="Times New Roman" w:cs="Times New Roman"/>
                <w:b/>
                <w:bCs/>
                <w:sz w:val="21"/>
                <w:szCs w:val="21"/>
              </w:rPr>
              <w:t xml:space="preserve">Alcohol </w:t>
            </w:r>
          </w:p>
        </w:tc>
        <w:tc>
          <w:tcPr>
            <w:tcW w:w="2268" w:type="dxa"/>
            <w:vAlign w:val="center"/>
          </w:tcPr>
          <w:p w14:paraId="4957E45B" w14:textId="77777777" w:rsidR="00AE7E97" w:rsidRPr="00AE7E97" w:rsidRDefault="00AE7E97" w:rsidP="00AE7E97">
            <w:pPr>
              <w:rPr>
                <w:rFonts w:ascii="Times New Roman" w:eastAsia="Times New Roman" w:hAnsi="Times New Roman" w:cs="Times New Roman"/>
                <w:b/>
                <w:bCs/>
                <w:sz w:val="21"/>
                <w:szCs w:val="21"/>
              </w:rPr>
            </w:pPr>
            <w:r w:rsidRPr="00AE7E97">
              <w:rPr>
                <w:rFonts w:ascii="Times New Roman" w:eastAsia="Times New Roman" w:hAnsi="Times New Roman" w:cs="Times New Roman"/>
                <w:b/>
                <w:bCs/>
                <w:sz w:val="21"/>
                <w:szCs w:val="21"/>
              </w:rPr>
              <w:t xml:space="preserve">HED </w:t>
            </w:r>
          </w:p>
        </w:tc>
        <w:tc>
          <w:tcPr>
            <w:tcW w:w="2268" w:type="dxa"/>
            <w:vAlign w:val="center"/>
          </w:tcPr>
          <w:p w14:paraId="4BE04941" w14:textId="77777777" w:rsidR="00AE7E97" w:rsidRPr="00AE7E97" w:rsidRDefault="00AE7E97" w:rsidP="00AE7E97">
            <w:pPr>
              <w:rPr>
                <w:rFonts w:ascii="Times New Roman" w:eastAsia="Times New Roman" w:hAnsi="Times New Roman" w:cs="Times New Roman"/>
                <w:b/>
                <w:bCs/>
                <w:i/>
                <w:iCs/>
                <w:sz w:val="21"/>
                <w:szCs w:val="21"/>
              </w:rPr>
            </w:pPr>
            <w:r w:rsidRPr="00AE7E97">
              <w:rPr>
                <w:rFonts w:ascii="Times New Roman" w:eastAsia="Times New Roman" w:hAnsi="Times New Roman" w:cs="Times New Roman"/>
                <w:b/>
                <w:bCs/>
                <w:sz w:val="21"/>
                <w:szCs w:val="21"/>
              </w:rPr>
              <w:t xml:space="preserve">Cannabis </w:t>
            </w:r>
          </w:p>
        </w:tc>
        <w:tc>
          <w:tcPr>
            <w:tcW w:w="2127" w:type="dxa"/>
            <w:vAlign w:val="center"/>
          </w:tcPr>
          <w:p w14:paraId="7667266A" w14:textId="77777777" w:rsidR="00AE7E97" w:rsidRPr="00AE7E97" w:rsidRDefault="00AE7E97" w:rsidP="00AE7E97">
            <w:pPr>
              <w:rPr>
                <w:rFonts w:ascii="Times New Roman" w:eastAsia="Times New Roman" w:hAnsi="Times New Roman" w:cs="Times New Roman"/>
                <w:b/>
                <w:bCs/>
                <w:sz w:val="21"/>
                <w:szCs w:val="21"/>
              </w:rPr>
            </w:pPr>
            <w:r w:rsidRPr="00AE7E97">
              <w:rPr>
                <w:rFonts w:ascii="Times New Roman" w:eastAsia="Times New Roman" w:hAnsi="Times New Roman" w:cs="Times New Roman"/>
                <w:b/>
                <w:bCs/>
                <w:sz w:val="21"/>
                <w:szCs w:val="21"/>
              </w:rPr>
              <w:t xml:space="preserve">Cigarettes </w:t>
            </w:r>
          </w:p>
        </w:tc>
      </w:tr>
      <w:tr w:rsidR="00AE7E97" w:rsidRPr="00AE7E97" w14:paraId="7E593FF7" w14:textId="77777777" w:rsidTr="00D41042">
        <w:trPr>
          <w:trHeight w:val="595"/>
        </w:trPr>
        <w:tc>
          <w:tcPr>
            <w:tcW w:w="2693" w:type="dxa"/>
            <w:vAlign w:val="center"/>
          </w:tcPr>
          <w:p w14:paraId="35EC8B7C" w14:textId="77777777" w:rsidR="00AE7E97" w:rsidRPr="00AE7E97" w:rsidRDefault="00AE7E97" w:rsidP="00AE7E97">
            <w:pPr>
              <w:rPr>
                <w:rFonts w:ascii="Times New Roman" w:eastAsia="Times New Roman" w:hAnsi="Times New Roman" w:cs="Times New Roman"/>
                <w:color w:val="000000"/>
                <w:sz w:val="21"/>
                <w:szCs w:val="21"/>
              </w:rPr>
            </w:pPr>
            <w:r w:rsidRPr="00AE7E97">
              <w:rPr>
                <w:rFonts w:ascii="Times New Roman" w:eastAsia="Times New Roman" w:hAnsi="Times New Roman" w:cs="Times New Roman"/>
                <w:b/>
                <w:bCs/>
                <w:sz w:val="21"/>
                <w:szCs w:val="21"/>
              </w:rPr>
              <w:t>Cis-Female (ref=Cis-Male)</w:t>
            </w:r>
          </w:p>
        </w:tc>
        <w:tc>
          <w:tcPr>
            <w:tcW w:w="2268" w:type="dxa"/>
            <w:vAlign w:val="bottom"/>
          </w:tcPr>
          <w:p w14:paraId="4EAFF4C7" w14:textId="5E4358B8" w:rsidR="00AE7E97" w:rsidRPr="00AE7E97" w:rsidRDefault="00AE7E97" w:rsidP="00AE7E97">
            <w:pPr>
              <w:rPr>
                <w:rFonts w:ascii="Times New Roman" w:eastAsia="Times New Roman" w:hAnsi="Times New Roman" w:cs="Times New Roman"/>
                <w:color w:val="000000"/>
                <w:sz w:val="21"/>
                <w:szCs w:val="21"/>
              </w:rPr>
            </w:pPr>
            <w:r w:rsidRPr="00AE7E97">
              <w:rPr>
                <w:rFonts w:ascii="Times New Roman" w:eastAsia="Times New Roman" w:hAnsi="Times New Roman" w:cs="Times New Roman"/>
                <w:color w:val="000000"/>
                <w:sz w:val="21"/>
                <w:szCs w:val="21"/>
              </w:rPr>
              <w:t>2.64 (2.</w:t>
            </w:r>
            <w:r w:rsidR="009B0367">
              <w:rPr>
                <w:rFonts w:ascii="Times New Roman" w:eastAsia="Times New Roman" w:hAnsi="Times New Roman" w:cs="Times New Roman"/>
                <w:color w:val="000000"/>
                <w:sz w:val="21"/>
                <w:szCs w:val="21"/>
              </w:rPr>
              <w:t>14</w:t>
            </w:r>
            <w:r w:rsidRPr="00AE7E97">
              <w:rPr>
                <w:rFonts w:ascii="Times New Roman" w:eastAsia="Times New Roman" w:hAnsi="Times New Roman" w:cs="Times New Roman"/>
                <w:color w:val="000000"/>
                <w:sz w:val="21"/>
                <w:szCs w:val="21"/>
              </w:rPr>
              <w:t>-3.</w:t>
            </w:r>
            <w:r w:rsidR="009B0367">
              <w:rPr>
                <w:rFonts w:ascii="Times New Roman" w:eastAsia="Times New Roman" w:hAnsi="Times New Roman" w:cs="Times New Roman"/>
                <w:color w:val="000000"/>
                <w:sz w:val="21"/>
                <w:szCs w:val="21"/>
              </w:rPr>
              <w:t>26</w:t>
            </w:r>
            <w:r w:rsidRPr="00AE7E97">
              <w:rPr>
                <w:rFonts w:ascii="Times New Roman" w:eastAsia="Times New Roman" w:hAnsi="Times New Roman" w:cs="Times New Roman"/>
                <w:color w:val="000000"/>
                <w:sz w:val="21"/>
                <w:szCs w:val="21"/>
              </w:rPr>
              <w:t>); 0</w:t>
            </w:r>
          </w:p>
        </w:tc>
        <w:tc>
          <w:tcPr>
            <w:tcW w:w="2268" w:type="dxa"/>
            <w:vAlign w:val="bottom"/>
          </w:tcPr>
          <w:p w14:paraId="4F4E633D" w14:textId="5D17EF56" w:rsidR="00AE7E97" w:rsidRPr="00AE7E97" w:rsidRDefault="00AE7E97" w:rsidP="00AE7E97">
            <w:pPr>
              <w:rPr>
                <w:rFonts w:ascii="Times New Roman" w:eastAsia="Times New Roman" w:hAnsi="Times New Roman" w:cs="Times New Roman"/>
                <w:color w:val="000000"/>
                <w:sz w:val="21"/>
                <w:szCs w:val="21"/>
              </w:rPr>
            </w:pPr>
            <w:r w:rsidRPr="00AE7E97">
              <w:rPr>
                <w:rFonts w:ascii="Times New Roman" w:eastAsia="Times New Roman" w:hAnsi="Times New Roman" w:cs="Times New Roman"/>
                <w:color w:val="000000"/>
                <w:sz w:val="21"/>
                <w:szCs w:val="21"/>
              </w:rPr>
              <w:t>2.66 (2.</w:t>
            </w:r>
            <w:r w:rsidR="009B0367">
              <w:rPr>
                <w:rFonts w:ascii="Times New Roman" w:eastAsia="Times New Roman" w:hAnsi="Times New Roman" w:cs="Times New Roman"/>
                <w:color w:val="000000"/>
                <w:sz w:val="21"/>
                <w:szCs w:val="21"/>
              </w:rPr>
              <w:t>16</w:t>
            </w:r>
            <w:r w:rsidRPr="00AE7E97">
              <w:rPr>
                <w:rFonts w:ascii="Times New Roman" w:eastAsia="Times New Roman" w:hAnsi="Times New Roman" w:cs="Times New Roman"/>
                <w:color w:val="000000"/>
                <w:sz w:val="21"/>
                <w:szCs w:val="21"/>
              </w:rPr>
              <w:t>-3.</w:t>
            </w:r>
            <w:r w:rsidR="009B0367">
              <w:rPr>
                <w:rFonts w:ascii="Times New Roman" w:eastAsia="Times New Roman" w:hAnsi="Times New Roman" w:cs="Times New Roman"/>
                <w:color w:val="000000"/>
                <w:sz w:val="21"/>
                <w:szCs w:val="21"/>
              </w:rPr>
              <w:t>27</w:t>
            </w:r>
            <w:r w:rsidRPr="00AE7E97">
              <w:rPr>
                <w:rFonts w:ascii="Times New Roman" w:eastAsia="Times New Roman" w:hAnsi="Times New Roman" w:cs="Times New Roman"/>
                <w:color w:val="000000"/>
                <w:sz w:val="21"/>
                <w:szCs w:val="21"/>
              </w:rPr>
              <w:t>); 0</w:t>
            </w:r>
          </w:p>
        </w:tc>
        <w:tc>
          <w:tcPr>
            <w:tcW w:w="2268" w:type="dxa"/>
            <w:vAlign w:val="bottom"/>
          </w:tcPr>
          <w:p w14:paraId="0D41F90C" w14:textId="5E2A73F5" w:rsidR="00AE7E97" w:rsidRPr="00AE7E97" w:rsidRDefault="00AE7E97" w:rsidP="00AE7E97">
            <w:pPr>
              <w:rPr>
                <w:rFonts w:ascii="Times New Roman" w:eastAsia="Times New Roman" w:hAnsi="Times New Roman" w:cs="Times New Roman"/>
                <w:color w:val="000000"/>
                <w:sz w:val="21"/>
                <w:szCs w:val="21"/>
              </w:rPr>
            </w:pPr>
            <w:r w:rsidRPr="00AE7E97">
              <w:rPr>
                <w:rFonts w:ascii="Times New Roman" w:eastAsia="Times New Roman" w:hAnsi="Times New Roman" w:cs="Times New Roman"/>
                <w:color w:val="000000"/>
                <w:sz w:val="21"/>
                <w:szCs w:val="21"/>
              </w:rPr>
              <w:t>2.69 (2.</w:t>
            </w:r>
            <w:r w:rsidR="009B0367">
              <w:rPr>
                <w:rFonts w:ascii="Times New Roman" w:eastAsia="Times New Roman" w:hAnsi="Times New Roman" w:cs="Times New Roman"/>
                <w:color w:val="000000"/>
                <w:sz w:val="21"/>
                <w:szCs w:val="21"/>
              </w:rPr>
              <w:t>18</w:t>
            </w:r>
            <w:r w:rsidRPr="00AE7E97">
              <w:rPr>
                <w:rFonts w:ascii="Times New Roman" w:eastAsia="Times New Roman" w:hAnsi="Times New Roman" w:cs="Times New Roman"/>
                <w:color w:val="000000"/>
                <w:sz w:val="21"/>
                <w:szCs w:val="21"/>
              </w:rPr>
              <w:t>-3.</w:t>
            </w:r>
            <w:r w:rsidR="009B0367">
              <w:rPr>
                <w:rFonts w:ascii="Times New Roman" w:eastAsia="Times New Roman" w:hAnsi="Times New Roman" w:cs="Times New Roman"/>
                <w:color w:val="000000"/>
                <w:sz w:val="21"/>
                <w:szCs w:val="21"/>
              </w:rPr>
              <w:t>31</w:t>
            </w:r>
            <w:r w:rsidRPr="00AE7E97">
              <w:rPr>
                <w:rFonts w:ascii="Times New Roman" w:eastAsia="Times New Roman" w:hAnsi="Times New Roman" w:cs="Times New Roman"/>
                <w:color w:val="000000"/>
                <w:sz w:val="21"/>
                <w:szCs w:val="21"/>
              </w:rPr>
              <w:t>); 0</w:t>
            </w:r>
          </w:p>
        </w:tc>
        <w:tc>
          <w:tcPr>
            <w:tcW w:w="2127" w:type="dxa"/>
            <w:vAlign w:val="bottom"/>
          </w:tcPr>
          <w:p w14:paraId="36FC0BB0" w14:textId="6CC3B460" w:rsidR="00AE7E97" w:rsidRPr="00AE7E97" w:rsidRDefault="00AE7E97" w:rsidP="00AE7E97">
            <w:pPr>
              <w:rPr>
                <w:rFonts w:ascii="Times New Roman" w:eastAsia="Times New Roman" w:hAnsi="Times New Roman" w:cs="Times New Roman"/>
                <w:color w:val="000000"/>
                <w:sz w:val="21"/>
                <w:szCs w:val="21"/>
              </w:rPr>
            </w:pPr>
            <w:r w:rsidRPr="00AE7E97">
              <w:rPr>
                <w:rFonts w:ascii="Times New Roman" w:eastAsia="Times New Roman" w:hAnsi="Times New Roman" w:cs="Times New Roman"/>
                <w:color w:val="000000"/>
                <w:sz w:val="21"/>
                <w:szCs w:val="21"/>
              </w:rPr>
              <w:t>2.7 (2.</w:t>
            </w:r>
            <w:r w:rsidR="009B0367">
              <w:rPr>
                <w:rFonts w:ascii="Times New Roman" w:eastAsia="Times New Roman" w:hAnsi="Times New Roman" w:cs="Times New Roman"/>
                <w:color w:val="000000"/>
                <w:sz w:val="21"/>
                <w:szCs w:val="21"/>
              </w:rPr>
              <w:t>20</w:t>
            </w:r>
            <w:r w:rsidRPr="00AE7E97">
              <w:rPr>
                <w:rFonts w:ascii="Times New Roman" w:eastAsia="Times New Roman" w:hAnsi="Times New Roman" w:cs="Times New Roman"/>
                <w:color w:val="000000"/>
                <w:sz w:val="21"/>
                <w:szCs w:val="21"/>
              </w:rPr>
              <w:t>-3.</w:t>
            </w:r>
            <w:r w:rsidR="009B0367">
              <w:rPr>
                <w:rFonts w:ascii="Times New Roman" w:eastAsia="Times New Roman" w:hAnsi="Times New Roman" w:cs="Times New Roman"/>
                <w:color w:val="000000"/>
                <w:sz w:val="21"/>
                <w:szCs w:val="21"/>
              </w:rPr>
              <w:t>31</w:t>
            </w:r>
            <w:r w:rsidRPr="00AE7E97">
              <w:rPr>
                <w:rFonts w:ascii="Times New Roman" w:eastAsia="Times New Roman" w:hAnsi="Times New Roman" w:cs="Times New Roman"/>
                <w:color w:val="000000"/>
                <w:sz w:val="21"/>
                <w:szCs w:val="21"/>
              </w:rPr>
              <w:t>); 0</w:t>
            </w:r>
          </w:p>
        </w:tc>
      </w:tr>
      <w:tr w:rsidR="00AE7E97" w:rsidRPr="00AE7E97" w14:paraId="4C8A798B" w14:textId="77777777" w:rsidTr="00D41042">
        <w:trPr>
          <w:trHeight w:val="438"/>
        </w:trPr>
        <w:tc>
          <w:tcPr>
            <w:tcW w:w="2693" w:type="dxa"/>
            <w:vAlign w:val="center"/>
          </w:tcPr>
          <w:p w14:paraId="40F7EF8D" w14:textId="77777777" w:rsidR="00AE7E97" w:rsidRPr="00AE7E97" w:rsidRDefault="00AE7E97" w:rsidP="00AE7E97">
            <w:pPr>
              <w:rPr>
                <w:rFonts w:ascii="Times New Roman" w:eastAsia="Times New Roman" w:hAnsi="Times New Roman" w:cs="Times New Roman"/>
                <w:color w:val="000000"/>
                <w:sz w:val="21"/>
                <w:szCs w:val="21"/>
              </w:rPr>
            </w:pPr>
            <w:r w:rsidRPr="00AE7E97">
              <w:rPr>
                <w:rFonts w:ascii="Times New Roman" w:eastAsia="Times New Roman" w:hAnsi="Times New Roman" w:cs="Times New Roman"/>
                <w:b/>
                <w:bCs/>
                <w:sz w:val="21"/>
                <w:szCs w:val="21"/>
              </w:rPr>
              <w:t>Transgender and Gender Diverse (ref=Cis-Male)</w:t>
            </w:r>
          </w:p>
        </w:tc>
        <w:tc>
          <w:tcPr>
            <w:tcW w:w="2268" w:type="dxa"/>
            <w:vAlign w:val="bottom"/>
          </w:tcPr>
          <w:p w14:paraId="02ADC1C7" w14:textId="32B9D695" w:rsidR="00AE7E97" w:rsidRPr="00AE7E97" w:rsidRDefault="00AE7E97" w:rsidP="00AE7E97">
            <w:pPr>
              <w:rPr>
                <w:rFonts w:ascii="Times New Roman" w:eastAsia="Times New Roman" w:hAnsi="Times New Roman" w:cs="Times New Roman"/>
                <w:color w:val="000000"/>
                <w:sz w:val="21"/>
                <w:szCs w:val="21"/>
              </w:rPr>
            </w:pPr>
            <w:r w:rsidRPr="00AE7E97">
              <w:rPr>
                <w:rFonts w:ascii="Times New Roman" w:eastAsia="Times New Roman" w:hAnsi="Times New Roman" w:cs="Times New Roman"/>
                <w:color w:val="000000"/>
                <w:sz w:val="21"/>
                <w:szCs w:val="21"/>
              </w:rPr>
              <w:t>4.2 (</w:t>
            </w:r>
            <w:r w:rsidR="009B0367">
              <w:rPr>
                <w:rFonts w:ascii="Times New Roman" w:eastAsia="Times New Roman" w:hAnsi="Times New Roman" w:cs="Times New Roman"/>
                <w:color w:val="000000"/>
                <w:sz w:val="21"/>
                <w:szCs w:val="21"/>
              </w:rPr>
              <w:t>2.72</w:t>
            </w:r>
            <w:r w:rsidRPr="00AE7E97">
              <w:rPr>
                <w:rFonts w:ascii="Times New Roman" w:eastAsia="Times New Roman" w:hAnsi="Times New Roman" w:cs="Times New Roman"/>
                <w:color w:val="000000"/>
                <w:sz w:val="21"/>
                <w:szCs w:val="21"/>
              </w:rPr>
              <w:t>-</w:t>
            </w:r>
            <w:r w:rsidR="009B0367">
              <w:rPr>
                <w:rFonts w:ascii="Times New Roman" w:eastAsia="Times New Roman" w:hAnsi="Times New Roman" w:cs="Times New Roman"/>
                <w:color w:val="000000"/>
                <w:sz w:val="21"/>
                <w:szCs w:val="21"/>
              </w:rPr>
              <w:t>6.48</w:t>
            </w:r>
            <w:r w:rsidRPr="00AE7E97">
              <w:rPr>
                <w:rFonts w:ascii="Times New Roman" w:eastAsia="Times New Roman" w:hAnsi="Times New Roman" w:cs="Times New Roman"/>
                <w:color w:val="000000"/>
                <w:sz w:val="21"/>
                <w:szCs w:val="21"/>
              </w:rPr>
              <w:t>); 0</w:t>
            </w:r>
          </w:p>
        </w:tc>
        <w:tc>
          <w:tcPr>
            <w:tcW w:w="2268" w:type="dxa"/>
            <w:vAlign w:val="bottom"/>
          </w:tcPr>
          <w:p w14:paraId="5EEFA2B1" w14:textId="5E975165" w:rsidR="00AE7E97" w:rsidRPr="00AE7E97" w:rsidRDefault="00AE7E97" w:rsidP="00AE7E97">
            <w:pPr>
              <w:rPr>
                <w:rFonts w:ascii="Times New Roman" w:eastAsia="Times New Roman" w:hAnsi="Times New Roman" w:cs="Times New Roman"/>
                <w:color w:val="000000"/>
                <w:sz w:val="21"/>
                <w:szCs w:val="21"/>
              </w:rPr>
            </w:pPr>
            <w:r w:rsidRPr="00AE7E97">
              <w:rPr>
                <w:rFonts w:ascii="Times New Roman" w:eastAsia="Times New Roman" w:hAnsi="Times New Roman" w:cs="Times New Roman"/>
                <w:color w:val="000000"/>
                <w:sz w:val="21"/>
                <w:szCs w:val="21"/>
              </w:rPr>
              <w:t>4.26 (</w:t>
            </w:r>
            <w:r w:rsidR="009B0367">
              <w:rPr>
                <w:rFonts w:ascii="Times New Roman" w:eastAsia="Times New Roman" w:hAnsi="Times New Roman" w:cs="Times New Roman"/>
                <w:color w:val="000000"/>
                <w:sz w:val="21"/>
                <w:szCs w:val="21"/>
              </w:rPr>
              <w:t>2.80</w:t>
            </w:r>
            <w:r w:rsidRPr="00AE7E97">
              <w:rPr>
                <w:rFonts w:ascii="Times New Roman" w:eastAsia="Times New Roman" w:hAnsi="Times New Roman" w:cs="Times New Roman"/>
                <w:color w:val="000000"/>
                <w:sz w:val="21"/>
                <w:szCs w:val="21"/>
              </w:rPr>
              <w:t>-</w:t>
            </w:r>
            <w:r w:rsidR="009B0367">
              <w:rPr>
                <w:rFonts w:ascii="Times New Roman" w:eastAsia="Times New Roman" w:hAnsi="Times New Roman" w:cs="Times New Roman"/>
                <w:color w:val="000000"/>
                <w:sz w:val="21"/>
                <w:szCs w:val="21"/>
              </w:rPr>
              <w:t>6.49</w:t>
            </w:r>
            <w:r w:rsidRPr="00AE7E97">
              <w:rPr>
                <w:rFonts w:ascii="Times New Roman" w:eastAsia="Times New Roman" w:hAnsi="Times New Roman" w:cs="Times New Roman"/>
                <w:color w:val="000000"/>
                <w:sz w:val="21"/>
                <w:szCs w:val="21"/>
              </w:rPr>
              <w:t>); 0</w:t>
            </w:r>
          </w:p>
        </w:tc>
        <w:tc>
          <w:tcPr>
            <w:tcW w:w="2268" w:type="dxa"/>
            <w:vAlign w:val="bottom"/>
          </w:tcPr>
          <w:p w14:paraId="2A41515F" w14:textId="0AD5C3F7" w:rsidR="00AE7E97" w:rsidRPr="00AE7E97" w:rsidRDefault="00AE7E97" w:rsidP="00AE7E97">
            <w:pPr>
              <w:rPr>
                <w:rFonts w:ascii="Times New Roman" w:eastAsia="Times New Roman" w:hAnsi="Times New Roman" w:cs="Times New Roman"/>
                <w:color w:val="000000"/>
                <w:sz w:val="21"/>
                <w:szCs w:val="21"/>
              </w:rPr>
            </w:pPr>
            <w:r w:rsidRPr="00AE7E97">
              <w:rPr>
                <w:rFonts w:ascii="Times New Roman" w:eastAsia="Times New Roman" w:hAnsi="Times New Roman" w:cs="Times New Roman"/>
                <w:color w:val="000000"/>
                <w:sz w:val="21"/>
                <w:szCs w:val="21"/>
              </w:rPr>
              <w:t>4.37 (</w:t>
            </w:r>
            <w:r w:rsidR="009B0367">
              <w:rPr>
                <w:rFonts w:ascii="Times New Roman" w:eastAsia="Times New Roman" w:hAnsi="Times New Roman" w:cs="Times New Roman"/>
                <w:color w:val="000000"/>
                <w:sz w:val="21"/>
                <w:szCs w:val="21"/>
              </w:rPr>
              <w:t>2.89</w:t>
            </w:r>
            <w:r w:rsidRPr="00AE7E97">
              <w:rPr>
                <w:rFonts w:ascii="Times New Roman" w:eastAsia="Times New Roman" w:hAnsi="Times New Roman" w:cs="Times New Roman"/>
                <w:color w:val="000000"/>
                <w:sz w:val="21"/>
                <w:szCs w:val="21"/>
              </w:rPr>
              <w:t>-</w:t>
            </w:r>
            <w:r w:rsidR="009B0367">
              <w:rPr>
                <w:rFonts w:ascii="Times New Roman" w:eastAsia="Times New Roman" w:hAnsi="Times New Roman" w:cs="Times New Roman"/>
                <w:color w:val="000000"/>
                <w:sz w:val="21"/>
                <w:szCs w:val="21"/>
              </w:rPr>
              <w:t>6.61</w:t>
            </w:r>
            <w:r w:rsidRPr="00AE7E97">
              <w:rPr>
                <w:rFonts w:ascii="Times New Roman" w:eastAsia="Times New Roman" w:hAnsi="Times New Roman" w:cs="Times New Roman"/>
                <w:color w:val="000000"/>
                <w:sz w:val="21"/>
                <w:szCs w:val="21"/>
              </w:rPr>
              <w:t>); 0</w:t>
            </w:r>
          </w:p>
        </w:tc>
        <w:tc>
          <w:tcPr>
            <w:tcW w:w="2127" w:type="dxa"/>
            <w:vAlign w:val="bottom"/>
          </w:tcPr>
          <w:p w14:paraId="26DB77AA" w14:textId="2B60ACD8" w:rsidR="00AE7E97" w:rsidRPr="00AE7E97" w:rsidRDefault="00AE7E97" w:rsidP="00AE7E97">
            <w:pPr>
              <w:rPr>
                <w:rFonts w:ascii="Times New Roman" w:eastAsia="Times New Roman" w:hAnsi="Times New Roman" w:cs="Times New Roman"/>
                <w:color w:val="000000"/>
                <w:sz w:val="21"/>
                <w:szCs w:val="21"/>
              </w:rPr>
            </w:pPr>
            <w:r w:rsidRPr="00AE7E97">
              <w:rPr>
                <w:rFonts w:ascii="Times New Roman" w:eastAsia="Times New Roman" w:hAnsi="Times New Roman" w:cs="Times New Roman"/>
                <w:color w:val="000000"/>
                <w:sz w:val="21"/>
                <w:szCs w:val="21"/>
              </w:rPr>
              <w:t>4.37 (</w:t>
            </w:r>
            <w:r w:rsidR="009B0367">
              <w:rPr>
                <w:rFonts w:ascii="Times New Roman" w:eastAsia="Times New Roman" w:hAnsi="Times New Roman" w:cs="Times New Roman"/>
                <w:color w:val="000000"/>
                <w:sz w:val="21"/>
                <w:szCs w:val="21"/>
              </w:rPr>
              <w:t>2.96</w:t>
            </w:r>
            <w:r w:rsidRPr="00AE7E97">
              <w:rPr>
                <w:rFonts w:ascii="Times New Roman" w:eastAsia="Times New Roman" w:hAnsi="Times New Roman" w:cs="Times New Roman"/>
                <w:color w:val="000000"/>
                <w:sz w:val="21"/>
                <w:szCs w:val="21"/>
              </w:rPr>
              <w:t>-</w:t>
            </w:r>
            <w:r w:rsidR="009B0367">
              <w:rPr>
                <w:rFonts w:ascii="Times New Roman" w:eastAsia="Times New Roman" w:hAnsi="Times New Roman" w:cs="Times New Roman"/>
                <w:color w:val="000000"/>
                <w:sz w:val="21"/>
                <w:szCs w:val="21"/>
              </w:rPr>
              <w:t>6.47</w:t>
            </w:r>
            <w:r w:rsidRPr="00AE7E97">
              <w:rPr>
                <w:rFonts w:ascii="Times New Roman" w:eastAsia="Times New Roman" w:hAnsi="Times New Roman" w:cs="Times New Roman"/>
                <w:color w:val="000000"/>
                <w:sz w:val="21"/>
                <w:szCs w:val="21"/>
              </w:rPr>
              <w:t>); 0</w:t>
            </w:r>
          </w:p>
        </w:tc>
      </w:tr>
    </w:tbl>
    <w:p w14:paraId="77659997" w14:textId="77777777" w:rsidR="00AE7E97" w:rsidRPr="00AE7E97" w:rsidRDefault="00AE7E97" w:rsidP="00AE7E97">
      <w:pPr>
        <w:spacing w:line="480" w:lineRule="auto"/>
        <w:rPr>
          <w:rFonts w:ascii="Times New Roman" w:eastAsia="Times New Roman" w:hAnsi="Times New Roman" w:cs="Times New Roman"/>
        </w:rPr>
      </w:pPr>
    </w:p>
    <w:p w14:paraId="0FC23CBB" w14:textId="77777777" w:rsidR="00AE7E97" w:rsidRPr="00AE7E97" w:rsidRDefault="00AE7E97" w:rsidP="00AE7E97">
      <w:pPr>
        <w:spacing w:line="480" w:lineRule="auto"/>
        <w:rPr>
          <w:rFonts w:ascii="Times New Roman" w:eastAsia="Times New Roman" w:hAnsi="Times New Roman" w:cs="Times New Roman"/>
        </w:rPr>
      </w:pPr>
    </w:p>
    <w:p w14:paraId="29A0839D" w14:textId="77777777" w:rsidR="00AE7E97" w:rsidRPr="00AE7E97" w:rsidRDefault="00AE7E97" w:rsidP="00AE7E97">
      <w:pPr>
        <w:spacing w:line="480" w:lineRule="auto"/>
        <w:rPr>
          <w:rFonts w:ascii="Times New Roman" w:eastAsia="Times New Roman" w:hAnsi="Times New Roman" w:cs="Times New Roman"/>
        </w:rPr>
      </w:pPr>
    </w:p>
    <w:p w14:paraId="0DE5E1EC" w14:textId="77777777" w:rsidR="00AE7E97" w:rsidRPr="00AE7E97" w:rsidRDefault="00AE7E97" w:rsidP="00AE7E97">
      <w:pPr>
        <w:spacing w:line="480" w:lineRule="auto"/>
        <w:rPr>
          <w:rFonts w:ascii="Times New Roman" w:eastAsia="Times New Roman" w:hAnsi="Times New Roman" w:cs="Times New Roman"/>
        </w:rPr>
      </w:pPr>
    </w:p>
    <w:p w14:paraId="4718E3F0" w14:textId="77777777" w:rsidR="00AE7E97" w:rsidRPr="00AE7E97" w:rsidRDefault="00AE7E97" w:rsidP="00AE7E97">
      <w:pPr>
        <w:spacing w:line="480" w:lineRule="auto"/>
        <w:rPr>
          <w:rFonts w:ascii="Times New Roman" w:eastAsia="Times New Roman" w:hAnsi="Times New Roman" w:cs="Times New Roman"/>
        </w:rPr>
      </w:pPr>
    </w:p>
    <w:p w14:paraId="20ED59C9" w14:textId="77777777" w:rsidR="00AE7E97" w:rsidRPr="00AE7E97" w:rsidRDefault="00AE7E97" w:rsidP="00AE7E97">
      <w:pPr>
        <w:spacing w:line="480" w:lineRule="auto"/>
        <w:rPr>
          <w:rFonts w:ascii="Times New Roman" w:eastAsia="Times New Roman" w:hAnsi="Times New Roman" w:cs="Times New Roman"/>
        </w:rPr>
      </w:pPr>
    </w:p>
    <w:p w14:paraId="4C9A4790" w14:textId="77777777" w:rsidR="00AE7E97" w:rsidRPr="00AE7E97" w:rsidRDefault="00AE7E97" w:rsidP="00AE7E97">
      <w:pPr>
        <w:spacing w:line="480" w:lineRule="auto"/>
        <w:rPr>
          <w:rFonts w:ascii="Times New Roman" w:eastAsia="Times New Roman" w:hAnsi="Times New Roman" w:cs="Times New Roman"/>
        </w:rPr>
      </w:pPr>
    </w:p>
    <w:p w14:paraId="55B84D75" w14:textId="77777777" w:rsidR="00AE7E97" w:rsidRPr="00AE7E97" w:rsidRDefault="00AE7E97" w:rsidP="00AE7E97">
      <w:pPr>
        <w:spacing w:line="480" w:lineRule="auto"/>
        <w:rPr>
          <w:rFonts w:ascii="Times New Roman" w:eastAsia="Times New Roman" w:hAnsi="Times New Roman" w:cs="Times New Roman"/>
        </w:rPr>
      </w:pPr>
    </w:p>
    <w:p w14:paraId="1A805BCC" w14:textId="77777777" w:rsidR="00AE7E97" w:rsidRPr="00AE7E97" w:rsidRDefault="00AE7E97" w:rsidP="00AE7E97">
      <w:pPr>
        <w:spacing w:line="480" w:lineRule="auto"/>
        <w:rPr>
          <w:rFonts w:ascii="Times New Roman" w:eastAsia="Times New Roman" w:hAnsi="Times New Roman" w:cs="Times New Roman"/>
        </w:rPr>
      </w:pPr>
    </w:p>
    <w:p w14:paraId="494E4FDD" w14:textId="77777777" w:rsidR="00AE7E97" w:rsidRPr="00AE7E97" w:rsidRDefault="00AE7E97" w:rsidP="00AE7E97">
      <w:pPr>
        <w:spacing w:line="480" w:lineRule="auto"/>
        <w:rPr>
          <w:rFonts w:ascii="Times New Roman" w:eastAsia="Times New Roman" w:hAnsi="Times New Roman" w:cs="Times New Roman"/>
        </w:rPr>
      </w:pPr>
    </w:p>
    <w:p w14:paraId="5C5AB84F" w14:textId="77777777" w:rsidR="00AE7E97" w:rsidRPr="00AE7E97" w:rsidRDefault="00AE7E97" w:rsidP="00AE7E97">
      <w:pPr>
        <w:spacing w:line="480" w:lineRule="auto"/>
        <w:rPr>
          <w:rFonts w:ascii="Times New Roman" w:eastAsia="Times New Roman" w:hAnsi="Times New Roman" w:cs="Times New Roman"/>
        </w:rPr>
      </w:pPr>
    </w:p>
    <w:p w14:paraId="1F5DA58A" w14:textId="77777777" w:rsidR="00AE7E97" w:rsidRPr="00AE7E97" w:rsidRDefault="00AE7E97" w:rsidP="00AE7E97">
      <w:pPr>
        <w:spacing w:line="480" w:lineRule="auto"/>
        <w:rPr>
          <w:rFonts w:ascii="Times New Roman" w:eastAsia="Times New Roman" w:hAnsi="Times New Roman" w:cs="Times New Roman"/>
        </w:rPr>
      </w:pPr>
    </w:p>
    <w:p w14:paraId="66A455C1" w14:textId="77777777" w:rsidR="00AE7E97" w:rsidRPr="00AE7E97" w:rsidRDefault="00AE7E97" w:rsidP="00AE7E97">
      <w:pPr>
        <w:spacing w:line="480" w:lineRule="auto"/>
        <w:rPr>
          <w:rFonts w:ascii="Times New Roman" w:eastAsia="Times New Roman" w:hAnsi="Times New Roman" w:cs="Times New Roman"/>
        </w:rPr>
      </w:pPr>
    </w:p>
    <w:p w14:paraId="497AB6E9" w14:textId="77777777" w:rsidR="00AE7E97" w:rsidRPr="00AE7E97" w:rsidRDefault="00AE7E97" w:rsidP="00AE7E97">
      <w:pPr>
        <w:spacing w:line="480" w:lineRule="auto"/>
        <w:rPr>
          <w:rFonts w:ascii="Times New Roman" w:eastAsia="Times New Roman" w:hAnsi="Times New Roman" w:cs="Times New Roman"/>
        </w:rPr>
      </w:pPr>
    </w:p>
    <w:p w14:paraId="03C7F4C5" w14:textId="77777777" w:rsidR="00AE7E97" w:rsidRPr="00AE7E97" w:rsidRDefault="00AE7E97" w:rsidP="00AE7E97">
      <w:pPr>
        <w:spacing w:line="480" w:lineRule="auto"/>
        <w:rPr>
          <w:rFonts w:ascii="Times New Roman" w:eastAsia="Times New Roman" w:hAnsi="Times New Roman" w:cs="Times New Roman"/>
          <w:b/>
          <w:bCs/>
          <w:color w:val="000000" w:themeColor="text1"/>
        </w:rPr>
      </w:pPr>
      <w:r w:rsidRPr="00AE7E97">
        <w:rPr>
          <w:rFonts w:ascii="Times New Roman" w:eastAsia="Times New Roman" w:hAnsi="Times New Roman" w:cs="Times New Roman"/>
          <w:b/>
          <w:bCs/>
          <w:color w:val="000000" w:themeColor="text1"/>
        </w:rPr>
        <w:lastRenderedPageBreak/>
        <w:t>SM6. Substance Use Regression Results</w:t>
      </w:r>
    </w:p>
    <w:p w14:paraId="2905E12A" w14:textId="36D3A253" w:rsidR="00AE7E97" w:rsidRPr="00AE7E97" w:rsidRDefault="00AE7E97" w:rsidP="00AE7E97">
      <w:pPr>
        <w:spacing w:line="480" w:lineRule="auto"/>
        <w:rPr>
          <w:rFonts w:ascii="Times New Roman" w:eastAsia="Times New Roman" w:hAnsi="Times New Roman" w:cs="Times New Roman"/>
        </w:rPr>
      </w:pPr>
      <w:r w:rsidRPr="00AE7E97">
        <w:rPr>
          <w:rFonts w:ascii="Times New Roman" w:eastAsia="Times New Roman" w:hAnsi="Times New Roman" w:cs="Times New Roman"/>
        </w:rPr>
        <w:t>Table 6.1 Predicting substance use, adjusting for extended socio-demographics and psychological distress, presented as adjusted Prevalence Ratio (9</w:t>
      </w:r>
      <w:r w:rsidR="00667335">
        <w:rPr>
          <w:rFonts w:ascii="Times New Roman" w:eastAsia="Times New Roman" w:hAnsi="Times New Roman" w:cs="Times New Roman"/>
        </w:rPr>
        <w:t>9</w:t>
      </w:r>
      <w:r w:rsidRPr="00AE7E97">
        <w:rPr>
          <w:rFonts w:ascii="Times New Roman" w:eastAsia="Times New Roman" w:hAnsi="Times New Roman" w:cs="Times New Roman"/>
        </w:rPr>
        <w:t>% Confidence Interval); p-value.</w:t>
      </w:r>
    </w:p>
    <w:p w14:paraId="619BD98E" w14:textId="77777777" w:rsidR="00AE7E97" w:rsidRPr="00AE7E97" w:rsidRDefault="00AE7E97" w:rsidP="00AE7E97">
      <w:pPr>
        <w:spacing w:line="480" w:lineRule="auto"/>
        <w:rPr>
          <w:rFonts w:ascii="Times New Roman" w:eastAsia="Times New Roman" w:hAnsi="Times New Roman" w:cs="Times New Roman"/>
        </w:rPr>
      </w:pPr>
    </w:p>
    <w:tbl>
      <w:tblPr>
        <w:tblStyle w:val="TableGrid"/>
        <w:tblpPr w:leftFromText="180" w:rightFromText="180" w:vertAnchor="text" w:horzAnchor="page" w:tblpX="784" w:tblpY="-380"/>
        <w:tblW w:w="14386" w:type="dxa"/>
        <w:tblLook w:val="04A0" w:firstRow="1" w:lastRow="0" w:firstColumn="1" w:lastColumn="0" w:noHBand="0" w:noVBand="1"/>
      </w:tblPr>
      <w:tblGrid>
        <w:gridCol w:w="1816"/>
        <w:gridCol w:w="1524"/>
        <w:gridCol w:w="1614"/>
        <w:gridCol w:w="1608"/>
        <w:gridCol w:w="1555"/>
        <w:gridCol w:w="1551"/>
        <w:gridCol w:w="1615"/>
        <w:gridCol w:w="1481"/>
        <w:gridCol w:w="1622"/>
      </w:tblGrid>
      <w:tr w:rsidR="00AE7E97" w:rsidRPr="00AE7E97" w14:paraId="6F7FDB14" w14:textId="77777777" w:rsidTr="00AE7E97">
        <w:trPr>
          <w:trHeight w:val="139"/>
        </w:trPr>
        <w:tc>
          <w:tcPr>
            <w:tcW w:w="1816" w:type="dxa"/>
            <w:vAlign w:val="center"/>
          </w:tcPr>
          <w:p w14:paraId="32F5F980" w14:textId="77777777" w:rsidR="00AE7E97" w:rsidRPr="00AE7E97" w:rsidRDefault="00AE7E97" w:rsidP="00AE7E97">
            <w:pPr>
              <w:jc w:val="center"/>
              <w:rPr>
                <w:rFonts w:ascii="Times New Roman" w:eastAsia="Times New Roman" w:hAnsi="Times New Roman" w:cs="Times New Roman"/>
                <w:b/>
                <w:bCs/>
                <w:color w:val="000000" w:themeColor="text1"/>
                <w:sz w:val="18"/>
                <w:szCs w:val="18"/>
              </w:rPr>
            </w:pPr>
          </w:p>
        </w:tc>
        <w:tc>
          <w:tcPr>
            <w:tcW w:w="3138" w:type="dxa"/>
            <w:gridSpan w:val="2"/>
            <w:vAlign w:val="center"/>
          </w:tcPr>
          <w:p w14:paraId="21715FF8" w14:textId="77777777" w:rsidR="00AE7E97" w:rsidRPr="00AE7E97" w:rsidRDefault="00AE7E97" w:rsidP="00AE7E97">
            <w:pPr>
              <w:jc w:val="cente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Outcome: Alcohol</w:t>
            </w:r>
          </w:p>
        </w:tc>
        <w:tc>
          <w:tcPr>
            <w:tcW w:w="3163" w:type="dxa"/>
            <w:gridSpan w:val="2"/>
            <w:vAlign w:val="center"/>
          </w:tcPr>
          <w:p w14:paraId="157B76FA" w14:textId="77777777" w:rsidR="00AE7E97" w:rsidRPr="00AE7E97" w:rsidRDefault="00AE7E97" w:rsidP="00AE7E97">
            <w:pPr>
              <w:jc w:val="cente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Outcome: HED</w:t>
            </w:r>
          </w:p>
        </w:tc>
        <w:tc>
          <w:tcPr>
            <w:tcW w:w="3166" w:type="dxa"/>
            <w:gridSpan w:val="2"/>
            <w:vAlign w:val="center"/>
          </w:tcPr>
          <w:p w14:paraId="3C900C0B" w14:textId="77777777" w:rsidR="00AE7E97" w:rsidRPr="00AE7E97" w:rsidRDefault="00AE7E97" w:rsidP="00AE7E97">
            <w:pPr>
              <w:jc w:val="cente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Outcome: Cannabis</w:t>
            </w:r>
          </w:p>
        </w:tc>
        <w:tc>
          <w:tcPr>
            <w:tcW w:w="3103" w:type="dxa"/>
            <w:gridSpan w:val="2"/>
            <w:vAlign w:val="center"/>
          </w:tcPr>
          <w:p w14:paraId="7D2AD6D0" w14:textId="77777777" w:rsidR="00AE7E97" w:rsidRPr="00AE7E97" w:rsidRDefault="00AE7E97" w:rsidP="00AE7E97">
            <w:pPr>
              <w:jc w:val="cente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Outcome: Cigarette Smoking</w:t>
            </w:r>
          </w:p>
        </w:tc>
      </w:tr>
      <w:tr w:rsidR="00AE7E97" w:rsidRPr="00AE7E97" w14:paraId="2447C54C" w14:textId="77777777" w:rsidTr="00AE7E97">
        <w:trPr>
          <w:trHeight w:val="139"/>
        </w:trPr>
        <w:tc>
          <w:tcPr>
            <w:tcW w:w="1816" w:type="dxa"/>
            <w:vAlign w:val="center"/>
          </w:tcPr>
          <w:p w14:paraId="17046F4D" w14:textId="77777777" w:rsidR="00AE7E97" w:rsidRPr="00AE7E97" w:rsidRDefault="00AE7E97" w:rsidP="00AE7E97">
            <w:pPr>
              <w:jc w:val="center"/>
              <w:rPr>
                <w:rFonts w:ascii="Times New Roman" w:eastAsia="Times New Roman" w:hAnsi="Times New Roman" w:cs="Times New Roman"/>
                <w:color w:val="000000" w:themeColor="text1"/>
                <w:sz w:val="18"/>
                <w:szCs w:val="18"/>
              </w:rPr>
            </w:pPr>
          </w:p>
        </w:tc>
        <w:tc>
          <w:tcPr>
            <w:tcW w:w="1524" w:type="dxa"/>
            <w:vAlign w:val="center"/>
          </w:tcPr>
          <w:p w14:paraId="202E9924" w14:textId="77777777" w:rsidR="00AE7E97" w:rsidRPr="00AE7E97" w:rsidRDefault="00AE7E97" w:rsidP="00AE7E97">
            <w:pPr>
              <w:jc w:val="cente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Without Interaction</w:t>
            </w:r>
          </w:p>
        </w:tc>
        <w:tc>
          <w:tcPr>
            <w:tcW w:w="1614" w:type="dxa"/>
            <w:vAlign w:val="center"/>
          </w:tcPr>
          <w:p w14:paraId="36B5CE73" w14:textId="77777777" w:rsidR="00AE7E97" w:rsidRPr="00AE7E97" w:rsidRDefault="00AE7E97" w:rsidP="00AE7E97">
            <w:pPr>
              <w:jc w:val="cente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With Interaction</w:t>
            </w:r>
          </w:p>
        </w:tc>
        <w:tc>
          <w:tcPr>
            <w:tcW w:w="1608" w:type="dxa"/>
            <w:vAlign w:val="center"/>
          </w:tcPr>
          <w:p w14:paraId="77BDD97B" w14:textId="77777777"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b/>
                <w:bCs/>
                <w:color w:val="000000" w:themeColor="text1"/>
                <w:sz w:val="18"/>
                <w:szCs w:val="18"/>
              </w:rPr>
              <w:t>Without Interaction</w:t>
            </w:r>
          </w:p>
        </w:tc>
        <w:tc>
          <w:tcPr>
            <w:tcW w:w="1555" w:type="dxa"/>
            <w:vAlign w:val="center"/>
          </w:tcPr>
          <w:p w14:paraId="494D3D5E" w14:textId="77777777"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b/>
                <w:bCs/>
                <w:color w:val="000000" w:themeColor="text1"/>
                <w:sz w:val="18"/>
                <w:szCs w:val="18"/>
              </w:rPr>
              <w:t>With Interaction</w:t>
            </w:r>
          </w:p>
        </w:tc>
        <w:tc>
          <w:tcPr>
            <w:tcW w:w="1551" w:type="dxa"/>
            <w:vAlign w:val="center"/>
          </w:tcPr>
          <w:p w14:paraId="33381864" w14:textId="77777777"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b/>
                <w:bCs/>
                <w:color w:val="000000" w:themeColor="text1"/>
                <w:sz w:val="18"/>
                <w:szCs w:val="18"/>
              </w:rPr>
              <w:t>Without Interaction</w:t>
            </w:r>
          </w:p>
        </w:tc>
        <w:tc>
          <w:tcPr>
            <w:tcW w:w="1615" w:type="dxa"/>
            <w:vAlign w:val="center"/>
          </w:tcPr>
          <w:p w14:paraId="0A0C749F" w14:textId="77777777"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b/>
                <w:bCs/>
                <w:color w:val="000000" w:themeColor="text1"/>
                <w:sz w:val="18"/>
                <w:szCs w:val="18"/>
              </w:rPr>
              <w:t>With Interaction</w:t>
            </w:r>
          </w:p>
        </w:tc>
        <w:tc>
          <w:tcPr>
            <w:tcW w:w="1481" w:type="dxa"/>
            <w:vAlign w:val="center"/>
          </w:tcPr>
          <w:p w14:paraId="1AE2A565" w14:textId="77777777"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b/>
                <w:bCs/>
                <w:color w:val="000000" w:themeColor="text1"/>
                <w:sz w:val="18"/>
                <w:szCs w:val="18"/>
              </w:rPr>
              <w:t>Without Interaction</w:t>
            </w:r>
          </w:p>
        </w:tc>
        <w:tc>
          <w:tcPr>
            <w:tcW w:w="1622" w:type="dxa"/>
            <w:vAlign w:val="center"/>
          </w:tcPr>
          <w:p w14:paraId="03EFDEEC" w14:textId="77777777"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b/>
                <w:bCs/>
                <w:color w:val="000000" w:themeColor="text1"/>
                <w:sz w:val="18"/>
                <w:szCs w:val="18"/>
              </w:rPr>
              <w:t>With Interaction</w:t>
            </w:r>
          </w:p>
        </w:tc>
      </w:tr>
      <w:tr w:rsidR="00AE7E97" w:rsidRPr="00AE7E97" w14:paraId="462BCC6B" w14:textId="77777777" w:rsidTr="00AE7E97">
        <w:trPr>
          <w:trHeight w:val="420"/>
        </w:trPr>
        <w:tc>
          <w:tcPr>
            <w:tcW w:w="1816" w:type="dxa"/>
            <w:vAlign w:val="center"/>
          </w:tcPr>
          <w:p w14:paraId="7068CBF9" w14:textId="77777777" w:rsidR="00AE7E97" w:rsidRPr="00AE7E97" w:rsidRDefault="00AE7E97" w:rsidP="00AE7E97">
            <w:pPr>
              <w:jc w:val="cente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K6&gt;=13</w:t>
            </w:r>
          </w:p>
        </w:tc>
        <w:tc>
          <w:tcPr>
            <w:tcW w:w="1524" w:type="dxa"/>
            <w:vAlign w:val="center"/>
          </w:tcPr>
          <w:p w14:paraId="7F6607B7" w14:textId="5E192C24"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1.24 (1.1</w:t>
            </w:r>
            <w:r w:rsidR="00667335">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-1.3</w:t>
            </w:r>
            <w:r w:rsidR="00667335">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 0</w:t>
            </w:r>
          </w:p>
        </w:tc>
        <w:tc>
          <w:tcPr>
            <w:tcW w:w="1614" w:type="dxa"/>
            <w:vAlign w:val="center"/>
          </w:tcPr>
          <w:p w14:paraId="0842E5DB" w14:textId="06BF488F"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1.25 (1.</w:t>
            </w:r>
            <w:r w:rsidR="00667335">
              <w:rPr>
                <w:rFonts w:ascii="Times New Roman" w:eastAsia="Times New Roman" w:hAnsi="Times New Roman" w:cs="Times New Roman"/>
                <w:color w:val="000000"/>
                <w:sz w:val="18"/>
                <w:szCs w:val="18"/>
              </w:rPr>
              <w:t>09</w:t>
            </w:r>
            <w:r w:rsidRPr="00AE7E97">
              <w:rPr>
                <w:rFonts w:ascii="Times New Roman" w:eastAsia="Times New Roman" w:hAnsi="Times New Roman" w:cs="Times New Roman"/>
                <w:color w:val="000000"/>
                <w:sz w:val="18"/>
                <w:szCs w:val="18"/>
              </w:rPr>
              <w:t>-1.4</w:t>
            </w:r>
            <w:r w:rsidR="00667335">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 0</w:t>
            </w:r>
          </w:p>
        </w:tc>
        <w:tc>
          <w:tcPr>
            <w:tcW w:w="1608" w:type="dxa"/>
            <w:vAlign w:val="center"/>
          </w:tcPr>
          <w:p w14:paraId="0978A51B" w14:textId="42DD967D"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1.21 (1.</w:t>
            </w:r>
            <w:r w:rsidR="00E73896">
              <w:rPr>
                <w:rFonts w:ascii="Times New Roman" w:eastAsia="Times New Roman" w:hAnsi="Times New Roman" w:cs="Times New Roman"/>
                <w:color w:val="000000"/>
                <w:sz w:val="18"/>
                <w:szCs w:val="18"/>
              </w:rPr>
              <w:t>06</w:t>
            </w:r>
            <w:r w:rsidRPr="00AE7E97">
              <w:rPr>
                <w:rFonts w:ascii="Times New Roman" w:eastAsia="Times New Roman" w:hAnsi="Times New Roman" w:cs="Times New Roman"/>
                <w:color w:val="000000"/>
                <w:sz w:val="18"/>
                <w:szCs w:val="18"/>
              </w:rPr>
              <w:t>-1.3</w:t>
            </w:r>
            <w:r w:rsidR="00E73896">
              <w:rPr>
                <w:rFonts w:ascii="Times New Roman" w:eastAsia="Times New Roman" w:hAnsi="Times New Roman" w:cs="Times New Roman"/>
                <w:color w:val="000000"/>
                <w:sz w:val="18"/>
                <w:szCs w:val="18"/>
              </w:rPr>
              <w:t>8</w:t>
            </w:r>
            <w:r w:rsidRPr="00AE7E97">
              <w:rPr>
                <w:rFonts w:ascii="Times New Roman" w:eastAsia="Times New Roman" w:hAnsi="Times New Roman" w:cs="Times New Roman"/>
                <w:color w:val="000000"/>
                <w:sz w:val="18"/>
                <w:szCs w:val="18"/>
              </w:rPr>
              <w:t>); 0</w:t>
            </w:r>
          </w:p>
        </w:tc>
        <w:tc>
          <w:tcPr>
            <w:tcW w:w="1555" w:type="dxa"/>
            <w:vAlign w:val="center"/>
          </w:tcPr>
          <w:p w14:paraId="7462A62B" w14:textId="2463F295"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1.12 (0.9</w:t>
            </w:r>
            <w:r w:rsidR="00E73896">
              <w:rPr>
                <w:rFonts w:ascii="Times New Roman" w:eastAsia="Times New Roman" w:hAnsi="Times New Roman" w:cs="Times New Roman"/>
                <w:color w:val="000000"/>
                <w:sz w:val="18"/>
                <w:szCs w:val="18"/>
              </w:rPr>
              <w:t>1</w:t>
            </w:r>
            <w:r w:rsidRPr="00AE7E97">
              <w:rPr>
                <w:rFonts w:ascii="Times New Roman" w:eastAsia="Times New Roman" w:hAnsi="Times New Roman" w:cs="Times New Roman"/>
                <w:color w:val="000000"/>
                <w:sz w:val="18"/>
                <w:szCs w:val="18"/>
              </w:rPr>
              <w:t>-1.3</w:t>
            </w:r>
            <w:r w:rsidR="00E73896">
              <w:rPr>
                <w:rFonts w:ascii="Times New Roman" w:eastAsia="Times New Roman" w:hAnsi="Times New Roman" w:cs="Times New Roman"/>
                <w:color w:val="000000"/>
                <w:sz w:val="18"/>
                <w:szCs w:val="18"/>
              </w:rPr>
              <w:t>9</w:t>
            </w:r>
            <w:r w:rsidRPr="00AE7E97">
              <w:rPr>
                <w:rFonts w:ascii="Times New Roman" w:eastAsia="Times New Roman" w:hAnsi="Times New Roman" w:cs="Times New Roman"/>
                <w:color w:val="000000"/>
                <w:sz w:val="18"/>
                <w:szCs w:val="18"/>
              </w:rPr>
              <w:t>); 0.149</w:t>
            </w:r>
          </w:p>
        </w:tc>
        <w:tc>
          <w:tcPr>
            <w:tcW w:w="1551" w:type="dxa"/>
            <w:vAlign w:val="center"/>
          </w:tcPr>
          <w:p w14:paraId="078DA3A7" w14:textId="1882A583"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1.39 (1.2</w:t>
            </w:r>
            <w:r w:rsidR="00907F4A">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-1.</w:t>
            </w:r>
            <w:r w:rsidR="00907F4A">
              <w:rPr>
                <w:rFonts w:ascii="Times New Roman" w:eastAsia="Times New Roman" w:hAnsi="Times New Roman" w:cs="Times New Roman"/>
                <w:color w:val="000000"/>
                <w:sz w:val="18"/>
                <w:szCs w:val="18"/>
              </w:rPr>
              <w:t>62</w:t>
            </w:r>
            <w:r w:rsidRPr="00AE7E97">
              <w:rPr>
                <w:rFonts w:ascii="Times New Roman" w:eastAsia="Times New Roman" w:hAnsi="Times New Roman" w:cs="Times New Roman"/>
                <w:color w:val="000000"/>
                <w:sz w:val="18"/>
                <w:szCs w:val="18"/>
              </w:rPr>
              <w:t>); 0</w:t>
            </w:r>
          </w:p>
        </w:tc>
        <w:tc>
          <w:tcPr>
            <w:tcW w:w="1615" w:type="dxa"/>
            <w:vAlign w:val="center"/>
          </w:tcPr>
          <w:p w14:paraId="5FCC0406" w14:textId="1129BC55"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1.42 (1.</w:t>
            </w:r>
            <w:r w:rsidR="00907F4A">
              <w:rPr>
                <w:rFonts w:ascii="Times New Roman" w:eastAsia="Times New Roman" w:hAnsi="Times New Roman" w:cs="Times New Roman"/>
                <w:color w:val="000000"/>
                <w:sz w:val="18"/>
                <w:szCs w:val="18"/>
              </w:rPr>
              <w:t>09</w:t>
            </w:r>
            <w:r w:rsidRPr="00AE7E97">
              <w:rPr>
                <w:rFonts w:ascii="Times New Roman" w:eastAsia="Times New Roman" w:hAnsi="Times New Roman" w:cs="Times New Roman"/>
                <w:color w:val="000000"/>
                <w:sz w:val="18"/>
                <w:szCs w:val="18"/>
              </w:rPr>
              <w:t>-1.</w:t>
            </w:r>
            <w:r w:rsidR="00907F4A">
              <w:rPr>
                <w:rFonts w:ascii="Times New Roman" w:eastAsia="Times New Roman" w:hAnsi="Times New Roman" w:cs="Times New Roman"/>
                <w:color w:val="000000"/>
                <w:sz w:val="18"/>
                <w:szCs w:val="18"/>
              </w:rPr>
              <w:t>84</w:t>
            </w:r>
            <w:r w:rsidRPr="00AE7E97">
              <w:rPr>
                <w:rFonts w:ascii="Times New Roman" w:eastAsia="Times New Roman" w:hAnsi="Times New Roman" w:cs="Times New Roman"/>
                <w:color w:val="000000"/>
                <w:sz w:val="18"/>
                <w:szCs w:val="18"/>
              </w:rPr>
              <w:t>); 0.001</w:t>
            </w:r>
          </w:p>
        </w:tc>
        <w:tc>
          <w:tcPr>
            <w:tcW w:w="1481" w:type="dxa"/>
            <w:vAlign w:val="center"/>
          </w:tcPr>
          <w:p w14:paraId="30C34986" w14:textId="48187A44"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1.87 (1.</w:t>
            </w:r>
            <w:r w:rsidR="003F25C9">
              <w:rPr>
                <w:rFonts w:ascii="Times New Roman" w:eastAsia="Times New Roman" w:hAnsi="Times New Roman" w:cs="Times New Roman"/>
                <w:color w:val="000000"/>
                <w:sz w:val="18"/>
                <w:szCs w:val="18"/>
              </w:rPr>
              <w:t>53</w:t>
            </w:r>
            <w:r w:rsidRPr="00AE7E97">
              <w:rPr>
                <w:rFonts w:ascii="Times New Roman" w:eastAsia="Times New Roman" w:hAnsi="Times New Roman" w:cs="Times New Roman"/>
                <w:color w:val="000000"/>
                <w:sz w:val="18"/>
                <w:szCs w:val="18"/>
              </w:rPr>
              <w:t>-2.</w:t>
            </w:r>
            <w:r w:rsidR="003F25C9">
              <w:rPr>
                <w:rFonts w:ascii="Times New Roman" w:eastAsia="Times New Roman" w:hAnsi="Times New Roman" w:cs="Times New Roman"/>
                <w:color w:val="000000"/>
                <w:sz w:val="18"/>
                <w:szCs w:val="18"/>
              </w:rPr>
              <w:t>30</w:t>
            </w:r>
            <w:r w:rsidRPr="00AE7E97">
              <w:rPr>
                <w:rFonts w:ascii="Times New Roman" w:eastAsia="Times New Roman" w:hAnsi="Times New Roman" w:cs="Times New Roman"/>
                <w:color w:val="000000"/>
                <w:sz w:val="18"/>
                <w:szCs w:val="18"/>
              </w:rPr>
              <w:t>); 0</w:t>
            </w:r>
          </w:p>
        </w:tc>
        <w:tc>
          <w:tcPr>
            <w:tcW w:w="1622" w:type="dxa"/>
            <w:vAlign w:val="center"/>
          </w:tcPr>
          <w:p w14:paraId="4EE8705F" w14:textId="0F12AB85"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2.07 (1.</w:t>
            </w:r>
            <w:r w:rsidR="00B40DED">
              <w:rPr>
                <w:rFonts w:ascii="Times New Roman" w:eastAsia="Times New Roman" w:hAnsi="Times New Roman" w:cs="Times New Roman"/>
                <w:color w:val="000000"/>
                <w:sz w:val="18"/>
                <w:szCs w:val="18"/>
              </w:rPr>
              <w:t>49</w:t>
            </w:r>
            <w:r w:rsidRPr="00AE7E97">
              <w:rPr>
                <w:rFonts w:ascii="Times New Roman" w:eastAsia="Times New Roman" w:hAnsi="Times New Roman" w:cs="Times New Roman"/>
                <w:color w:val="000000"/>
                <w:sz w:val="18"/>
                <w:szCs w:val="18"/>
              </w:rPr>
              <w:t>-2.</w:t>
            </w:r>
            <w:r w:rsidR="00B40DED">
              <w:rPr>
                <w:rFonts w:ascii="Times New Roman" w:eastAsia="Times New Roman" w:hAnsi="Times New Roman" w:cs="Times New Roman"/>
                <w:color w:val="000000"/>
                <w:sz w:val="18"/>
                <w:szCs w:val="18"/>
              </w:rPr>
              <w:t>86</w:t>
            </w:r>
            <w:r w:rsidRPr="00AE7E97">
              <w:rPr>
                <w:rFonts w:ascii="Times New Roman" w:eastAsia="Times New Roman" w:hAnsi="Times New Roman" w:cs="Times New Roman"/>
                <w:color w:val="000000"/>
                <w:sz w:val="18"/>
                <w:szCs w:val="18"/>
              </w:rPr>
              <w:t>); 0</w:t>
            </w:r>
          </w:p>
        </w:tc>
      </w:tr>
      <w:tr w:rsidR="00AE7E97" w:rsidRPr="00AE7E97" w14:paraId="348E3D40" w14:textId="77777777" w:rsidTr="00AE7E97">
        <w:trPr>
          <w:trHeight w:val="570"/>
        </w:trPr>
        <w:tc>
          <w:tcPr>
            <w:tcW w:w="1816" w:type="dxa"/>
            <w:vAlign w:val="center"/>
          </w:tcPr>
          <w:p w14:paraId="194E11E5" w14:textId="77777777" w:rsidR="00AE7E97" w:rsidRPr="00AE7E97" w:rsidRDefault="00AE7E97" w:rsidP="00AE7E97">
            <w:pPr>
              <w:jc w:val="cente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Year</w:t>
            </w:r>
          </w:p>
        </w:tc>
        <w:tc>
          <w:tcPr>
            <w:tcW w:w="1524" w:type="dxa"/>
            <w:vAlign w:val="center"/>
          </w:tcPr>
          <w:p w14:paraId="63113CAE" w14:textId="0117FA51"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0.95 (0.9</w:t>
            </w:r>
            <w:r w:rsidR="00667335">
              <w:rPr>
                <w:rFonts w:ascii="Times New Roman" w:eastAsia="Times New Roman" w:hAnsi="Times New Roman" w:cs="Times New Roman"/>
                <w:color w:val="000000"/>
                <w:sz w:val="18"/>
                <w:szCs w:val="18"/>
              </w:rPr>
              <w:t>2</w:t>
            </w:r>
            <w:r w:rsidRPr="00AE7E97">
              <w:rPr>
                <w:rFonts w:ascii="Times New Roman" w:eastAsia="Times New Roman" w:hAnsi="Times New Roman" w:cs="Times New Roman"/>
                <w:color w:val="000000"/>
                <w:sz w:val="18"/>
                <w:szCs w:val="18"/>
              </w:rPr>
              <w:t>-0.9</w:t>
            </w:r>
            <w:r w:rsidR="00667335">
              <w:rPr>
                <w:rFonts w:ascii="Times New Roman" w:eastAsia="Times New Roman" w:hAnsi="Times New Roman" w:cs="Times New Roman"/>
                <w:color w:val="000000"/>
                <w:sz w:val="18"/>
                <w:szCs w:val="18"/>
              </w:rPr>
              <w:t>9</w:t>
            </w:r>
            <w:r w:rsidRPr="00AE7E97">
              <w:rPr>
                <w:rFonts w:ascii="Times New Roman" w:eastAsia="Times New Roman" w:hAnsi="Times New Roman" w:cs="Times New Roman"/>
                <w:color w:val="000000"/>
                <w:sz w:val="18"/>
                <w:szCs w:val="18"/>
              </w:rPr>
              <w:t>); 0.002</w:t>
            </w:r>
          </w:p>
        </w:tc>
        <w:tc>
          <w:tcPr>
            <w:tcW w:w="1614" w:type="dxa"/>
            <w:vAlign w:val="center"/>
          </w:tcPr>
          <w:p w14:paraId="2751CBC9" w14:textId="0FEAB8A4"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0.96 (0.92-</w:t>
            </w:r>
            <w:r w:rsidR="00667335">
              <w:rPr>
                <w:rFonts w:ascii="Times New Roman" w:eastAsia="Times New Roman" w:hAnsi="Times New Roman" w:cs="Times New Roman"/>
                <w:color w:val="000000"/>
                <w:sz w:val="18"/>
                <w:szCs w:val="18"/>
              </w:rPr>
              <w:t>0.998</w:t>
            </w:r>
            <w:r w:rsidRPr="00AE7E97">
              <w:rPr>
                <w:rFonts w:ascii="Times New Roman" w:eastAsia="Times New Roman" w:hAnsi="Times New Roman" w:cs="Times New Roman"/>
                <w:color w:val="000000"/>
                <w:sz w:val="18"/>
                <w:szCs w:val="18"/>
              </w:rPr>
              <w:t>); 0.007</w:t>
            </w:r>
          </w:p>
        </w:tc>
        <w:tc>
          <w:tcPr>
            <w:tcW w:w="1608" w:type="dxa"/>
            <w:vAlign w:val="center"/>
          </w:tcPr>
          <w:p w14:paraId="08039911" w14:textId="10E19DCA"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0.92 (0.8</w:t>
            </w:r>
            <w:r w:rsidR="00E73896">
              <w:rPr>
                <w:rFonts w:ascii="Times New Roman" w:eastAsia="Times New Roman" w:hAnsi="Times New Roman" w:cs="Times New Roman"/>
                <w:color w:val="000000"/>
                <w:sz w:val="18"/>
                <w:szCs w:val="18"/>
              </w:rPr>
              <w:t>7</w:t>
            </w:r>
            <w:r w:rsidRPr="00AE7E97">
              <w:rPr>
                <w:rFonts w:ascii="Times New Roman" w:eastAsia="Times New Roman" w:hAnsi="Times New Roman" w:cs="Times New Roman"/>
                <w:color w:val="000000"/>
                <w:sz w:val="18"/>
                <w:szCs w:val="18"/>
              </w:rPr>
              <w:t>-0.9</w:t>
            </w:r>
            <w:r w:rsidR="00E73896">
              <w:rPr>
                <w:rFonts w:ascii="Times New Roman" w:eastAsia="Times New Roman" w:hAnsi="Times New Roman" w:cs="Times New Roman"/>
                <w:color w:val="000000"/>
                <w:sz w:val="18"/>
                <w:szCs w:val="18"/>
              </w:rPr>
              <w:t>7</w:t>
            </w:r>
            <w:r w:rsidRPr="00AE7E97">
              <w:rPr>
                <w:rFonts w:ascii="Times New Roman" w:eastAsia="Times New Roman" w:hAnsi="Times New Roman" w:cs="Times New Roman"/>
                <w:color w:val="000000"/>
                <w:sz w:val="18"/>
                <w:szCs w:val="18"/>
              </w:rPr>
              <w:t>); 0</w:t>
            </w:r>
          </w:p>
        </w:tc>
        <w:tc>
          <w:tcPr>
            <w:tcW w:w="1555" w:type="dxa"/>
            <w:vAlign w:val="center"/>
          </w:tcPr>
          <w:p w14:paraId="0D13D9C0" w14:textId="5067BDEE"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0.91 (0.8</w:t>
            </w:r>
            <w:r w:rsidR="00E73896">
              <w:rPr>
                <w:rFonts w:ascii="Times New Roman" w:eastAsia="Times New Roman" w:hAnsi="Times New Roman" w:cs="Times New Roman"/>
                <w:color w:val="000000"/>
                <w:sz w:val="18"/>
                <w:szCs w:val="18"/>
              </w:rPr>
              <w:t>5</w:t>
            </w:r>
            <w:r w:rsidRPr="00AE7E97">
              <w:rPr>
                <w:rFonts w:ascii="Times New Roman" w:eastAsia="Times New Roman" w:hAnsi="Times New Roman" w:cs="Times New Roman"/>
                <w:color w:val="000000"/>
                <w:sz w:val="18"/>
                <w:szCs w:val="18"/>
              </w:rPr>
              <w:t>-0.9</w:t>
            </w:r>
            <w:r w:rsidR="00E73896">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 0</w:t>
            </w:r>
          </w:p>
        </w:tc>
        <w:tc>
          <w:tcPr>
            <w:tcW w:w="1551" w:type="dxa"/>
            <w:vAlign w:val="center"/>
          </w:tcPr>
          <w:p w14:paraId="4D95538C" w14:textId="6919227B"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0.97 (0.9</w:t>
            </w:r>
            <w:r w:rsidR="00907F4A">
              <w:rPr>
                <w:rFonts w:ascii="Times New Roman" w:eastAsia="Times New Roman" w:hAnsi="Times New Roman" w:cs="Times New Roman"/>
                <w:color w:val="000000"/>
                <w:sz w:val="18"/>
                <w:szCs w:val="18"/>
              </w:rPr>
              <w:t>1</w:t>
            </w:r>
            <w:r w:rsidRPr="00AE7E97">
              <w:rPr>
                <w:rFonts w:ascii="Times New Roman" w:eastAsia="Times New Roman" w:hAnsi="Times New Roman" w:cs="Times New Roman"/>
                <w:color w:val="000000"/>
                <w:sz w:val="18"/>
                <w:szCs w:val="18"/>
              </w:rPr>
              <w:t>-1.0</w:t>
            </w:r>
            <w:r w:rsidR="00907F4A">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 0.221</w:t>
            </w:r>
          </w:p>
        </w:tc>
        <w:tc>
          <w:tcPr>
            <w:tcW w:w="1615" w:type="dxa"/>
            <w:vAlign w:val="center"/>
          </w:tcPr>
          <w:p w14:paraId="74B2EF8F" w14:textId="0DC9C069"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0.97 (0.9</w:t>
            </w:r>
            <w:r w:rsidR="00907F4A">
              <w:rPr>
                <w:rFonts w:ascii="Times New Roman" w:eastAsia="Times New Roman" w:hAnsi="Times New Roman" w:cs="Times New Roman"/>
                <w:color w:val="000000"/>
                <w:sz w:val="18"/>
                <w:szCs w:val="18"/>
              </w:rPr>
              <w:t>1</w:t>
            </w:r>
            <w:r w:rsidRPr="00AE7E97">
              <w:rPr>
                <w:rFonts w:ascii="Times New Roman" w:eastAsia="Times New Roman" w:hAnsi="Times New Roman" w:cs="Times New Roman"/>
                <w:color w:val="000000"/>
                <w:sz w:val="18"/>
                <w:szCs w:val="18"/>
              </w:rPr>
              <w:t>-1.0</w:t>
            </w:r>
            <w:r w:rsidR="00907F4A">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 0.316</w:t>
            </w:r>
          </w:p>
        </w:tc>
        <w:tc>
          <w:tcPr>
            <w:tcW w:w="1481" w:type="dxa"/>
            <w:vAlign w:val="center"/>
          </w:tcPr>
          <w:p w14:paraId="0F9D28A7" w14:textId="0FE74115"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0.84 (0.7</w:t>
            </w:r>
            <w:r w:rsidR="003F25C9">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-0.9</w:t>
            </w:r>
            <w:r w:rsidR="003F25C9">
              <w:rPr>
                <w:rFonts w:ascii="Times New Roman" w:eastAsia="Times New Roman" w:hAnsi="Times New Roman" w:cs="Times New Roman"/>
                <w:color w:val="000000"/>
                <w:sz w:val="18"/>
                <w:szCs w:val="18"/>
              </w:rPr>
              <w:t>2</w:t>
            </w:r>
            <w:r w:rsidRPr="00AE7E97">
              <w:rPr>
                <w:rFonts w:ascii="Times New Roman" w:eastAsia="Times New Roman" w:hAnsi="Times New Roman" w:cs="Times New Roman"/>
                <w:color w:val="000000"/>
                <w:sz w:val="18"/>
                <w:szCs w:val="18"/>
              </w:rPr>
              <w:t>); 0</w:t>
            </w:r>
          </w:p>
        </w:tc>
        <w:tc>
          <w:tcPr>
            <w:tcW w:w="1622" w:type="dxa"/>
            <w:vAlign w:val="center"/>
          </w:tcPr>
          <w:p w14:paraId="1B2D5122" w14:textId="0138B43E"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0.85 (0.</w:t>
            </w:r>
            <w:r w:rsidR="00B40DED">
              <w:rPr>
                <w:rFonts w:ascii="Times New Roman" w:eastAsia="Times New Roman" w:hAnsi="Times New Roman" w:cs="Times New Roman"/>
                <w:color w:val="000000"/>
                <w:sz w:val="18"/>
                <w:szCs w:val="18"/>
              </w:rPr>
              <w:t>77</w:t>
            </w:r>
            <w:r w:rsidRPr="00AE7E97">
              <w:rPr>
                <w:rFonts w:ascii="Times New Roman" w:eastAsia="Times New Roman" w:hAnsi="Times New Roman" w:cs="Times New Roman"/>
                <w:color w:val="000000"/>
                <w:sz w:val="18"/>
                <w:szCs w:val="18"/>
              </w:rPr>
              <w:t>-0.9</w:t>
            </w:r>
            <w:r w:rsidR="00B40DED">
              <w:rPr>
                <w:rFonts w:ascii="Times New Roman" w:eastAsia="Times New Roman" w:hAnsi="Times New Roman" w:cs="Times New Roman"/>
                <w:color w:val="000000"/>
                <w:sz w:val="18"/>
                <w:szCs w:val="18"/>
              </w:rPr>
              <w:t>5</w:t>
            </w:r>
            <w:r w:rsidRPr="00AE7E97">
              <w:rPr>
                <w:rFonts w:ascii="Times New Roman" w:eastAsia="Times New Roman" w:hAnsi="Times New Roman" w:cs="Times New Roman"/>
                <w:color w:val="000000"/>
                <w:sz w:val="18"/>
                <w:szCs w:val="18"/>
              </w:rPr>
              <w:t>); 0</w:t>
            </w:r>
          </w:p>
        </w:tc>
      </w:tr>
      <w:tr w:rsidR="00AE7E97" w:rsidRPr="00AE7E97" w14:paraId="30819F6F" w14:textId="77777777" w:rsidTr="00AE7E97">
        <w:trPr>
          <w:trHeight w:val="420"/>
        </w:trPr>
        <w:tc>
          <w:tcPr>
            <w:tcW w:w="1816" w:type="dxa"/>
            <w:vAlign w:val="center"/>
          </w:tcPr>
          <w:p w14:paraId="4FD0870E" w14:textId="77777777" w:rsidR="00AE7E97" w:rsidRPr="00AE7E97" w:rsidRDefault="00AE7E97" w:rsidP="00AE7E97">
            <w:pPr>
              <w:jc w:val="center"/>
              <w:rPr>
                <w:rFonts w:ascii="Times New Roman" w:eastAsia="Times New Roman" w:hAnsi="Times New Roman" w:cs="Times New Roman"/>
                <w:b/>
                <w:bCs/>
                <w:color w:val="000000" w:themeColor="text1"/>
                <w:sz w:val="18"/>
                <w:szCs w:val="18"/>
              </w:rPr>
            </w:pPr>
            <w:r w:rsidRPr="00AE7E97">
              <w:rPr>
                <w:rFonts w:ascii="Times New Roman" w:eastAsia="Times New Roman" w:hAnsi="Times New Roman" w:cs="Times New Roman"/>
                <w:b/>
                <w:bCs/>
                <w:color w:val="000000" w:themeColor="text1"/>
                <w:sz w:val="18"/>
                <w:szCs w:val="18"/>
              </w:rPr>
              <w:t>Year*K6</w:t>
            </w:r>
          </w:p>
        </w:tc>
        <w:tc>
          <w:tcPr>
            <w:tcW w:w="1524" w:type="dxa"/>
            <w:vAlign w:val="center"/>
          </w:tcPr>
          <w:p w14:paraId="0DDA16E1" w14:textId="77777777" w:rsidR="00AE7E97" w:rsidRPr="00AE7E97" w:rsidRDefault="00AE7E97" w:rsidP="00AE7E97">
            <w:pPr>
              <w:jc w:val="center"/>
              <w:rPr>
                <w:rFonts w:ascii="Times New Roman" w:eastAsia="Times New Roman" w:hAnsi="Times New Roman" w:cs="Times New Roman"/>
                <w:b/>
                <w:bCs/>
                <w:i/>
                <w:iCs/>
                <w:color w:val="000000" w:themeColor="text1"/>
                <w:sz w:val="18"/>
                <w:szCs w:val="18"/>
              </w:rPr>
            </w:pPr>
          </w:p>
        </w:tc>
        <w:tc>
          <w:tcPr>
            <w:tcW w:w="1614" w:type="dxa"/>
            <w:vAlign w:val="center"/>
          </w:tcPr>
          <w:p w14:paraId="02AC73B5" w14:textId="53FF2D7C" w:rsidR="00AE7E97" w:rsidRPr="00AE7E97" w:rsidRDefault="00AE7E97" w:rsidP="00AE7E97">
            <w:pPr>
              <w:jc w:val="center"/>
              <w:rPr>
                <w:rFonts w:ascii="Times New Roman" w:eastAsia="Times New Roman" w:hAnsi="Times New Roman" w:cs="Times New Roman"/>
                <w:i/>
                <w:iCs/>
                <w:color w:val="000000" w:themeColor="text1"/>
                <w:sz w:val="18"/>
                <w:szCs w:val="18"/>
              </w:rPr>
            </w:pPr>
            <w:r w:rsidRPr="00AE7E97">
              <w:rPr>
                <w:rFonts w:ascii="Times New Roman" w:eastAsia="Times New Roman" w:hAnsi="Times New Roman" w:cs="Times New Roman"/>
                <w:color w:val="000000"/>
                <w:sz w:val="18"/>
                <w:szCs w:val="18"/>
              </w:rPr>
              <w:t>0.99 (0.9</w:t>
            </w:r>
            <w:r w:rsidR="00667335">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-1.0</w:t>
            </w:r>
            <w:r w:rsidR="00667335">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 0.717</w:t>
            </w:r>
          </w:p>
        </w:tc>
        <w:tc>
          <w:tcPr>
            <w:tcW w:w="1608" w:type="dxa"/>
            <w:vAlign w:val="center"/>
          </w:tcPr>
          <w:p w14:paraId="2CDFA28C" w14:textId="77777777" w:rsidR="00AE7E97" w:rsidRPr="00AE7E97" w:rsidRDefault="00AE7E97" w:rsidP="00AE7E97">
            <w:pPr>
              <w:jc w:val="center"/>
              <w:rPr>
                <w:rFonts w:ascii="Times New Roman" w:eastAsia="Times New Roman" w:hAnsi="Times New Roman" w:cs="Times New Roman"/>
                <w:color w:val="000000" w:themeColor="text1"/>
                <w:sz w:val="18"/>
                <w:szCs w:val="18"/>
              </w:rPr>
            </w:pPr>
          </w:p>
        </w:tc>
        <w:tc>
          <w:tcPr>
            <w:tcW w:w="1555" w:type="dxa"/>
            <w:vAlign w:val="center"/>
          </w:tcPr>
          <w:p w14:paraId="1A6BACC1" w14:textId="09506ED9"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1.05 (0.9</w:t>
            </w:r>
            <w:r w:rsidR="00E73896">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-1.1</w:t>
            </w:r>
            <w:r w:rsidR="00E73896">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 0.262</w:t>
            </w:r>
          </w:p>
        </w:tc>
        <w:tc>
          <w:tcPr>
            <w:tcW w:w="1551" w:type="dxa"/>
            <w:vAlign w:val="center"/>
          </w:tcPr>
          <w:p w14:paraId="2FCF3511" w14:textId="77777777" w:rsidR="00AE7E97" w:rsidRPr="00AE7E97" w:rsidRDefault="00AE7E97" w:rsidP="00AE7E97">
            <w:pPr>
              <w:jc w:val="center"/>
              <w:rPr>
                <w:rFonts w:ascii="Times New Roman" w:eastAsia="Times New Roman" w:hAnsi="Times New Roman" w:cs="Times New Roman"/>
                <w:b/>
                <w:bCs/>
                <w:i/>
                <w:iCs/>
                <w:color w:val="000000" w:themeColor="text1"/>
                <w:sz w:val="18"/>
                <w:szCs w:val="18"/>
              </w:rPr>
            </w:pPr>
          </w:p>
        </w:tc>
        <w:tc>
          <w:tcPr>
            <w:tcW w:w="1615" w:type="dxa"/>
            <w:vAlign w:val="center"/>
          </w:tcPr>
          <w:p w14:paraId="3B33958F" w14:textId="765A458A"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0.99 (0.</w:t>
            </w:r>
            <w:r w:rsidR="00907F4A">
              <w:rPr>
                <w:rFonts w:ascii="Times New Roman" w:eastAsia="Times New Roman" w:hAnsi="Times New Roman" w:cs="Times New Roman"/>
                <w:color w:val="000000"/>
                <w:sz w:val="18"/>
                <w:szCs w:val="18"/>
              </w:rPr>
              <w:t>88</w:t>
            </w:r>
            <w:r w:rsidRPr="00AE7E97">
              <w:rPr>
                <w:rFonts w:ascii="Times New Roman" w:eastAsia="Times New Roman" w:hAnsi="Times New Roman" w:cs="Times New Roman"/>
                <w:color w:val="000000"/>
                <w:sz w:val="18"/>
                <w:szCs w:val="18"/>
              </w:rPr>
              <w:t>-1.</w:t>
            </w:r>
            <w:r w:rsidR="00907F4A">
              <w:rPr>
                <w:rFonts w:ascii="Times New Roman" w:eastAsia="Times New Roman" w:hAnsi="Times New Roman" w:cs="Times New Roman"/>
                <w:color w:val="000000"/>
                <w:sz w:val="18"/>
                <w:szCs w:val="18"/>
              </w:rPr>
              <w:t>11</w:t>
            </w:r>
            <w:r w:rsidRPr="00AE7E97">
              <w:rPr>
                <w:rFonts w:ascii="Times New Roman" w:eastAsia="Times New Roman" w:hAnsi="Times New Roman" w:cs="Times New Roman"/>
                <w:color w:val="000000"/>
                <w:sz w:val="18"/>
                <w:szCs w:val="18"/>
              </w:rPr>
              <w:t>); 0.802</w:t>
            </w:r>
          </w:p>
        </w:tc>
        <w:tc>
          <w:tcPr>
            <w:tcW w:w="1481" w:type="dxa"/>
            <w:vAlign w:val="center"/>
          </w:tcPr>
          <w:p w14:paraId="44FD5442" w14:textId="77777777" w:rsidR="00AE7E97" w:rsidRPr="00AE7E97" w:rsidRDefault="00AE7E97" w:rsidP="00AE7E97">
            <w:pPr>
              <w:jc w:val="center"/>
              <w:rPr>
                <w:rFonts w:ascii="Times New Roman" w:eastAsia="Times New Roman" w:hAnsi="Times New Roman" w:cs="Times New Roman"/>
                <w:b/>
                <w:bCs/>
                <w:i/>
                <w:iCs/>
                <w:color w:val="000000" w:themeColor="text1"/>
                <w:sz w:val="18"/>
                <w:szCs w:val="18"/>
              </w:rPr>
            </w:pPr>
          </w:p>
        </w:tc>
        <w:tc>
          <w:tcPr>
            <w:tcW w:w="1622" w:type="dxa"/>
            <w:vAlign w:val="center"/>
          </w:tcPr>
          <w:p w14:paraId="4596427D" w14:textId="7F57C1E3"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0.93 (0.8</w:t>
            </w:r>
            <w:r w:rsidR="00B40DED">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-1.0</w:t>
            </w:r>
            <w:r w:rsidR="00B40DED">
              <w:rPr>
                <w:rFonts w:ascii="Times New Roman" w:eastAsia="Times New Roman" w:hAnsi="Times New Roman" w:cs="Times New Roman"/>
                <w:color w:val="000000"/>
                <w:sz w:val="18"/>
                <w:szCs w:val="18"/>
              </w:rPr>
              <w:t>9</w:t>
            </w:r>
            <w:r w:rsidRPr="00AE7E97">
              <w:rPr>
                <w:rFonts w:ascii="Times New Roman" w:eastAsia="Times New Roman" w:hAnsi="Times New Roman" w:cs="Times New Roman"/>
                <w:color w:val="000000"/>
                <w:sz w:val="18"/>
                <w:szCs w:val="18"/>
              </w:rPr>
              <w:t>); 0.257</w:t>
            </w:r>
          </w:p>
        </w:tc>
      </w:tr>
      <w:tr w:rsidR="00AE7E97" w:rsidRPr="00AE7E97" w14:paraId="4C513D7C" w14:textId="77777777" w:rsidTr="00AE7E97">
        <w:trPr>
          <w:trHeight w:val="429"/>
        </w:trPr>
        <w:tc>
          <w:tcPr>
            <w:tcW w:w="1816" w:type="dxa"/>
            <w:vAlign w:val="center"/>
          </w:tcPr>
          <w:p w14:paraId="77CE3FFC" w14:textId="77777777"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Secondary</w:t>
            </w:r>
          </w:p>
        </w:tc>
        <w:tc>
          <w:tcPr>
            <w:tcW w:w="1524" w:type="dxa"/>
            <w:vAlign w:val="center"/>
          </w:tcPr>
          <w:p w14:paraId="3E799E82" w14:textId="3A111EDC"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2.41 (</w:t>
            </w:r>
            <w:r w:rsidR="00667335">
              <w:rPr>
                <w:rFonts w:ascii="Times New Roman" w:eastAsia="Times New Roman" w:hAnsi="Times New Roman" w:cs="Times New Roman"/>
                <w:color w:val="000000"/>
                <w:sz w:val="18"/>
                <w:szCs w:val="18"/>
              </w:rPr>
              <w:t>1.93</w:t>
            </w:r>
            <w:r w:rsidRPr="00AE7E97">
              <w:rPr>
                <w:rFonts w:ascii="Times New Roman" w:eastAsia="Times New Roman" w:hAnsi="Times New Roman" w:cs="Times New Roman"/>
                <w:color w:val="000000"/>
                <w:sz w:val="18"/>
                <w:szCs w:val="18"/>
              </w:rPr>
              <w:t>-</w:t>
            </w:r>
            <w:r w:rsidR="00667335">
              <w:rPr>
                <w:rFonts w:ascii="Times New Roman" w:eastAsia="Times New Roman" w:hAnsi="Times New Roman" w:cs="Times New Roman"/>
                <w:color w:val="000000"/>
                <w:sz w:val="18"/>
                <w:szCs w:val="18"/>
              </w:rPr>
              <w:t>3.02</w:t>
            </w:r>
            <w:r w:rsidRPr="00AE7E97">
              <w:rPr>
                <w:rFonts w:ascii="Times New Roman" w:eastAsia="Times New Roman" w:hAnsi="Times New Roman" w:cs="Times New Roman"/>
                <w:color w:val="000000"/>
                <w:sz w:val="18"/>
                <w:szCs w:val="18"/>
              </w:rPr>
              <w:t>); 0</w:t>
            </w:r>
          </w:p>
        </w:tc>
        <w:tc>
          <w:tcPr>
            <w:tcW w:w="1614" w:type="dxa"/>
            <w:vAlign w:val="center"/>
          </w:tcPr>
          <w:p w14:paraId="5AC2B3B9" w14:textId="65E9D44F"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2.41 (</w:t>
            </w:r>
            <w:r w:rsidR="00667335">
              <w:rPr>
                <w:rFonts w:ascii="Times New Roman" w:eastAsia="Times New Roman" w:hAnsi="Times New Roman" w:cs="Times New Roman"/>
                <w:color w:val="000000"/>
                <w:sz w:val="18"/>
                <w:szCs w:val="18"/>
              </w:rPr>
              <w:t>1.93</w:t>
            </w:r>
            <w:r w:rsidRPr="00AE7E97">
              <w:rPr>
                <w:rFonts w:ascii="Times New Roman" w:eastAsia="Times New Roman" w:hAnsi="Times New Roman" w:cs="Times New Roman"/>
                <w:color w:val="000000"/>
                <w:sz w:val="18"/>
                <w:szCs w:val="18"/>
              </w:rPr>
              <w:t>-</w:t>
            </w:r>
            <w:r w:rsidR="00667335">
              <w:rPr>
                <w:rFonts w:ascii="Times New Roman" w:eastAsia="Times New Roman" w:hAnsi="Times New Roman" w:cs="Times New Roman"/>
                <w:color w:val="000000"/>
                <w:sz w:val="18"/>
                <w:szCs w:val="18"/>
              </w:rPr>
              <w:t>3.02</w:t>
            </w:r>
            <w:r w:rsidRPr="00AE7E97">
              <w:rPr>
                <w:rFonts w:ascii="Times New Roman" w:eastAsia="Times New Roman" w:hAnsi="Times New Roman" w:cs="Times New Roman"/>
                <w:color w:val="000000"/>
                <w:sz w:val="18"/>
                <w:szCs w:val="18"/>
              </w:rPr>
              <w:t>); 0</w:t>
            </w:r>
          </w:p>
        </w:tc>
        <w:tc>
          <w:tcPr>
            <w:tcW w:w="1608" w:type="dxa"/>
            <w:vAlign w:val="center"/>
          </w:tcPr>
          <w:p w14:paraId="7A759985" w14:textId="735CD560"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3.51 (2.</w:t>
            </w:r>
            <w:r w:rsidR="00E73896">
              <w:rPr>
                <w:rFonts w:ascii="Times New Roman" w:eastAsia="Times New Roman" w:hAnsi="Times New Roman" w:cs="Times New Roman"/>
                <w:color w:val="000000"/>
                <w:sz w:val="18"/>
                <w:szCs w:val="18"/>
              </w:rPr>
              <w:t>11</w:t>
            </w:r>
            <w:r w:rsidRPr="00AE7E97">
              <w:rPr>
                <w:rFonts w:ascii="Times New Roman" w:eastAsia="Times New Roman" w:hAnsi="Times New Roman" w:cs="Times New Roman"/>
                <w:color w:val="000000"/>
                <w:sz w:val="18"/>
                <w:szCs w:val="18"/>
              </w:rPr>
              <w:t>-5.</w:t>
            </w:r>
            <w:r w:rsidR="00E73896">
              <w:rPr>
                <w:rFonts w:ascii="Times New Roman" w:eastAsia="Times New Roman" w:hAnsi="Times New Roman" w:cs="Times New Roman"/>
                <w:color w:val="000000"/>
                <w:sz w:val="18"/>
                <w:szCs w:val="18"/>
              </w:rPr>
              <w:t>83</w:t>
            </w:r>
            <w:r w:rsidRPr="00AE7E97">
              <w:rPr>
                <w:rFonts w:ascii="Times New Roman" w:eastAsia="Times New Roman" w:hAnsi="Times New Roman" w:cs="Times New Roman"/>
                <w:color w:val="000000"/>
                <w:sz w:val="18"/>
                <w:szCs w:val="18"/>
              </w:rPr>
              <w:t>); 0</w:t>
            </w:r>
          </w:p>
        </w:tc>
        <w:tc>
          <w:tcPr>
            <w:tcW w:w="1555" w:type="dxa"/>
            <w:vAlign w:val="center"/>
          </w:tcPr>
          <w:p w14:paraId="0C8F70F1" w14:textId="09890B18"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3.51 (2.</w:t>
            </w:r>
            <w:r w:rsidR="00E73896">
              <w:rPr>
                <w:rFonts w:ascii="Times New Roman" w:eastAsia="Times New Roman" w:hAnsi="Times New Roman" w:cs="Times New Roman"/>
                <w:color w:val="000000"/>
                <w:sz w:val="18"/>
                <w:szCs w:val="18"/>
              </w:rPr>
              <w:t>11</w:t>
            </w:r>
            <w:r w:rsidRPr="00AE7E97">
              <w:rPr>
                <w:rFonts w:ascii="Times New Roman" w:eastAsia="Times New Roman" w:hAnsi="Times New Roman" w:cs="Times New Roman"/>
                <w:color w:val="000000"/>
                <w:sz w:val="18"/>
                <w:szCs w:val="18"/>
              </w:rPr>
              <w:t>-5.</w:t>
            </w:r>
            <w:r w:rsidR="00E73896">
              <w:rPr>
                <w:rFonts w:ascii="Times New Roman" w:eastAsia="Times New Roman" w:hAnsi="Times New Roman" w:cs="Times New Roman"/>
                <w:color w:val="000000"/>
                <w:sz w:val="18"/>
                <w:szCs w:val="18"/>
              </w:rPr>
              <w:t>83</w:t>
            </w:r>
            <w:r w:rsidRPr="00AE7E97">
              <w:rPr>
                <w:rFonts w:ascii="Times New Roman" w:eastAsia="Times New Roman" w:hAnsi="Times New Roman" w:cs="Times New Roman"/>
                <w:color w:val="000000"/>
                <w:sz w:val="18"/>
                <w:szCs w:val="18"/>
              </w:rPr>
              <w:t>); 0</w:t>
            </w:r>
          </w:p>
        </w:tc>
        <w:tc>
          <w:tcPr>
            <w:tcW w:w="1551" w:type="dxa"/>
            <w:vAlign w:val="center"/>
          </w:tcPr>
          <w:p w14:paraId="75EC7722" w14:textId="3826442D"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4.13 (</w:t>
            </w:r>
            <w:r w:rsidR="00907F4A">
              <w:rPr>
                <w:rFonts w:ascii="Times New Roman" w:eastAsia="Times New Roman" w:hAnsi="Times New Roman" w:cs="Times New Roman"/>
                <w:color w:val="000000"/>
                <w:sz w:val="18"/>
                <w:szCs w:val="18"/>
              </w:rPr>
              <w:t>1.68</w:t>
            </w:r>
            <w:r w:rsidRPr="00AE7E97">
              <w:rPr>
                <w:rFonts w:ascii="Times New Roman" w:eastAsia="Times New Roman" w:hAnsi="Times New Roman" w:cs="Times New Roman"/>
                <w:color w:val="000000"/>
                <w:sz w:val="18"/>
                <w:szCs w:val="18"/>
              </w:rPr>
              <w:t>-</w:t>
            </w:r>
            <w:r w:rsidR="00907F4A">
              <w:rPr>
                <w:rFonts w:ascii="Times New Roman" w:eastAsia="Times New Roman" w:hAnsi="Times New Roman" w:cs="Times New Roman"/>
                <w:color w:val="000000"/>
                <w:sz w:val="18"/>
                <w:szCs w:val="18"/>
              </w:rPr>
              <w:t>10.11</w:t>
            </w:r>
            <w:r w:rsidRPr="00AE7E97">
              <w:rPr>
                <w:rFonts w:ascii="Times New Roman" w:eastAsia="Times New Roman" w:hAnsi="Times New Roman" w:cs="Times New Roman"/>
                <w:color w:val="000000"/>
                <w:sz w:val="18"/>
                <w:szCs w:val="18"/>
              </w:rPr>
              <w:t>); 0</w:t>
            </w:r>
          </w:p>
        </w:tc>
        <w:tc>
          <w:tcPr>
            <w:tcW w:w="1615" w:type="dxa"/>
            <w:vAlign w:val="center"/>
          </w:tcPr>
          <w:p w14:paraId="0BA34C4A" w14:textId="6A5B121E"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4.13 (</w:t>
            </w:r>
            <w:r w:rsidR="00907F4A">
              <w:rPr>
                <w:rFonts w:ascii="Times New Roman" w:eastAsia="Times New Roman" w:hAnsi="Times New Roman" w:cs="Times New Roman"/>
                <w:color w:val="000000"/>
                <w:sz w:val="18"/>
                <w:szCs w:val="18"/>
              </w:rPr>
              <w:t>1.68</w:t>
            </w:r>
            <w:r w:rsidRPr="00AE7E97">
              <w:rPr>
                <w:rFonts w:ascii="Times New Roman" w:eastAsia="Times New Roman" w:hAnsi="Times New Roman" w:cs="Times New Roman"/>
                <w:color w:val="000000"/>
                <w:sz w:val="18"/>
                <w:szCs w:val="18"/>
              </w:rPr>
              <w:t>-</w:t>
            </w:r>
            <w:r w:rsidR="00907F4A">
              <w:rPr>
                <w:rFonts w:ascii="Times New Roman" w:eastAsia="Times New Roman" w:hAnsi="Times New Roman" w:cs="Times New Roman"/>
                <w:color w:val="000000"/>
                <w:sz w:val="18"/>
                <w:szCs w:val="18"/>
              </w:rPr>
              <w:t>10.11</w:t>
            </w:r>
            <w:r w:rsidRPr="00AE7E97">
              <w:rPr>
                <w:rFonts w:ascii="Times New Roman" w:eastAsia="Times New Roman" w:hAnsi="Times New Roman" w:cs="Times New Roman"/>
                <w:color w:val="000000"/>
                <w:sz w:val="18"/>
                <w:szCs w:val="18"/>
              </w:rPr>
              <w:t>); 0</w:t>
            </w:r>
          </w:p>
        </w:tc>
        <w:tc>
          <w:tcPr>
            <w:tcW w:w="1481" w:type="dxa"/>
            <w:vAlign w:val="center"/>
          </w:tcPr>
          <w:p w14:paraId="12B26CF5" w14:textId="33CC2ABB" w:rsidR="00AE7E97" w:rsidRPr="00B24FAF" w:rsidRDefault="00AE7E97" w:rsidP="00AE7E97">
            <w:pPr>
              <w:jc w:val="center"/>
              <w:rPr>
                <w:rFonts w:ascii="Times New Roman" w:eastAsia="Times New Roman" w:hAnsi="Times New Roman" w:cs="Times New Roman"/>
                <w:color w:val="000000" w:themeColor="text1"/>
                <w:sz w:val="18"/>
                <w:szCs w:val="18"/>
              </w:rPr>
            </w:pPr>
            <w:r w:rsidRPr="00B24FAF">
              <w:rPr>
                <w:rFonts w:ascii="Times New Roman" w:eastAsia="Times New Roman" w:hAnsi="Times New Roman" w:cs="Times New Roman"/>
                <w:color w:val="000000"/>
                <w:sz w:val="18"/>
                <w:szCs w:val="18"/>
              </w:rPr>
              <w:t>2.06 (</w:t>
            </w:r>
            <w:r w:rsidR="003F25C9">
              <w:rPr>
                <w:rFonts w:ascii="Times New Roman" w:eastAsia="Times New Roman" w:hAnsi="Times New Roman" w:cs="Times New Roman"/>
                <w:color w:val="000000"/>
                <w:sz w:val="18"/>
                <w:szCs w:val="18"/>
              </w:rPr>
              <w:t>0.87</w:t>
            </w:r>
            <w:r w:rsidRPr="00B24FAF">
              <w:rPr>
                <w:rFonts w:ascii="Times New Roman" w:eastAsia="Times New Roman" w:hAnsi="Times New Roman" w:cs="Times New Roman"/>
                <w:color w:val="000000"/>
                <w:sz w:val="18"/>
                <w:szCs w:val="18"/>
              </w:rPr>
              <w:t>-</w:t>
            </w:r>
            <w:r w:rsidR="003F25C9">
              <w:rPr>
                <w:rFonts w:ascii="Times New Roman" w:eastAsia="Times New Roman" w:hAnsi="Times New Roman" w:cs="Times New Roman"/>
                <w:color w:val="000000"/>
                <w:sz w:val="18"/>
                <w:szCs w:val="18"/>
              </w:rPr>
              <w:t>4.87</w:t>
            </w:r>
            <w:r w:rsidRPr="00B24FAF">
              <w:rPr>
                <w:rFonts w:ascii="Times New Roman" w:eastAsia="Times New Roman" w:hAnsi="Times New Roman" w:cs="Times New Roman"/>
                <w:color w:val="000000"/>
                <w:sz w:val="18"/>
                <w:szCs w:val="18"/>
              </w:rPr>
              <w:t>); 0.03</w:t>
            </w:r>
          </w:p>
        </w:tc>
        <w:tc>
          <w:tcPr>
            <w:tcW w:w="1622" w:type="dxa"/>
            <w:vAlign w:val="center"/>
          </w:tcPr>
          <w:p w14:paraId="620A9DB6" w14:textId="47275232" w:rsidR="00AE7E97" w:rsidRPr="00B24FAF" w:rsidRDefault="00AE7E97" w:rsidP="00AE7E97">
            <w:pPr>
              <w:jc w:val="center"/>
              <w:rPr>
                <w:rFonts w:ascii="Times New Roman" w:eastAsia="Times New Roman" w:hAnsi="Times New Roman" w:cs="Times New Roman"/>
                <w:color w:val="000000" w:themeColor="text1"/>
                <w:sz w:val="18"/>
                <w:szCs w:val="18"/>
              </w:rPr>
            </w:pPr>
            <w:r w:rsidRPr="00B24FAF">
              <w:rPr>
                <w:rFonts w:ascii="Times New Roman" w:eastAsia="Times New Roman" w:hAnsi="Times New Roman" w:cs="Times New Roman"/>
                <w:color w:val="000000"/>
                <w:sz w:val="18"/>
                <w:szCs w:val="18"/>
              </w:rPr>
              <w:t>2.06 (</w:t>
            </w:r>
            <w:r w:rsidR="00B40DED">
              <w:rPr>
                <w:rFonts w:ascii="Times New Roman" w:eastAsia="Times New Roman" w:hAnsi="Times New Roman" w:cs="Times New Roman"/>
                <w:color w:val="000000"/>
                <w:sz w:val="18"/>
                <w:szCs w:val="18"/>
              </w:rPr>
              <w:t>0.87</w:t>
            </w:r>
            <w:r w:rsidRPr="00B24FAF">
              <w:rPr>
                <w:rFonts w:ascii="Times New Roman" w:eastAsia="Times New Roman" w:hAnsi="Times New Roman" w:cs="Times New Roman"/>
                <w:color w:val="000000"/>
                <w:sz w:val="18"/>
                <w:szCs w:val="18"/>
              </w:rPr>
              <w:t>-</w:t>
            </w:r>
            <w:r w:rsidR="00B40DED">
              <w:rPr>
                <w:rFonts w:ascii="Times New Roman" w:eastAsia="Times New Roman" w:hAnsi="Times New Roman" w:cs="Times New Roman"/>
                <w:color w:val="000000"/>
                <w:sz w:val="18"/>
                <w:szCs w:val="18"/>
              </w:rPr>
              <w:t>4.86</w:t>
            </w:r>
            <w:r w:rsidRPr="00B24FAF">
              <w:rPr>
                <w:rFonts w:ascii="Times New Roman" w:eastAsia="Times New Roman" w:hAnsi="Times New Roman" w:cs="Times New Roman"/>
                <w:color w:val="000000"/>
                <w:sz w:val="18"/>
                <w:szCs w:val="18"/>
              </w:rPr>
              <w:t>); 0.03</w:t>
            </w:r>
          </w:p>
        </w:tc>
      </w:tr>
      <w:tr w:rsidR="00AE7E97" w:rsidRPr="00AE7E97" w14:paraId="135BA178" w14:textId="77777777" w:rsidTr="00AE7E97">
        <w:trPr>
          <w:trHeight w:val="429"/>
        </w:trPr>
        <w:tc>
          <w:tcPr>
            <w:tcW w:w="1816" w:type="dxa"/>
            <w:vAlign w:val="center"/>
          </w:tcPr>
          <w:p w14:paraId="63B0AD3D" w14:textId="77777777"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Sex</w:t>
            </w:r>
          </w:p>
        </w:tc>
        <w:tc>
          <w:tcPr>
            <w:tcW w:w="1524" w:type="dxa"/>
            <w:vAlign w:val="center"/>
          </w:tcPr>
          <w:p w14:paraId="0BF2EC48" w14:textId="09F2F1A7"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1 (0.9</w:t>
            </w:r>
            <w:r w:rsidR="00667335">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-1.0</w:t>
            </w:r>
            <w:r w:rsidR="00667335">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 0.869</w:t>
            </w:r>
          </w:p>
        </w:tc>
        <w:tc>
          <w:tcPr>
            <w:tcW w:w="1614" w:type="dxa"/>
            <w:vAlign w:val="center"/>
          </w:tcPr>
          <w:p w14:paraId="015F47F3" w14:textId="0A239E3B"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1 (0.9</w:t>
            </w:r>
            <w:r w:rsidR="00667335">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-1.0</w:t>
            </w:r>
            <w:r w:rsidR="00667335">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 0.871</w:t>
            </w:r>
          </w:p>
        </w:tc>
        <w:tc>
          <w:tcPr>
            <w:tcW w:w="1608" w:type="dxa"/>
            <w:vAlign w:val="center"/>
          </w:tcPr>
          <w:p w14:paraId="3F57D4D3" w14:textId="4A29F4A6" w:rsidR="00AE7E97" w:rsidRPr="00B24FAF" w:rsidRDefault="00AE7E97" w:rsidP="00AE7E97">
            <w:pPr>
              <w:jc w:val="center"/>
              <w:rPr>
                <w:rFonts w:ascii="Times New Roman" w:eastAsia="Times New Roman" w:hAnsi="Times New Roman" w:cs="Times New Roman"/>
                <w:color w:val="000000" w:themeColor="text1"/>
                <w:sz w:val="18"/>
                <w:szCs w:val="18"/>
              </w:rPr>
            </w:pPr>
            <w:r w:rsidRPr="00B24FAF">
              <w:rPr>
                <w:rFonts w:ascii="Times New Roman" w:eastAsia="Times New Roman" w:hAnsi="Times New Roman" w:cs="Times New Roman"/>
                <w:color w:val="000000"/>
                <w:sz w:val="18"/>
                <w:szCs w:val="18"/>
              </w:rPr>
              <w:t>0.91 (0.8</w:t>
            </w:r>
            <w:r w:rsidR="00E73896">
              <w:rPr>
                <w:rFonts w:ascii="Times New Roman" w:eastAsia="Times New Roman" w:hAnsi="Times New Roman" w:cs="Times New Roman"/>
                <w:color w:val="000000"/>
                <w:sz w:val="18"/>
                <w:szCs w:val="18"/>
              </w:rPr>
              <w:t>1</w:t>
            </w:r>
            <w:r w:rsidRPr="00B24FAF">
              <w:rPr>
                <w:rFonts w:ascii="Times New Roman" w:eastAsia="Times New Roman" w:hAnsi="Times New Roman" w:cs="Times New Roman"/>
                <w:color w:val="000000"/>
                <w:sz w:val="18"/>
                <w:szCs w:val="18"/>
              </w:rPr>
              <w:t>-</w:t>
            </w:r>
            <w:r w:rsidR="00E73896">
              <w:rPr>
                <w:rFonts w:ascii="Times New Roman" w:eastAsia="Times New Roman" w:hAnsi="Times New Roman" w:cs="Times New Roman"/>
                <w:color w:val="000000"/>
                <w:sz w:val="18"/>
                <w:szCs w:val="18"/>
              </w:rPr>
              <w:t>1.02</w:t>
            </w:r>
            <w:r w:rsidRPr="00B24FAF">
              <w:rPr>
                <w:rFonts w:ascii="Times New Roman" w:eastAsia="Times New Roman" w:hAnsi="Times New Roman" w:cs="Times New Roman"/>
                <w:color w:val="000000"/>
                <w:sz w:val="18"/>
                <w:szCs w:val="18"/>
              </w:rPr>
              <w:t>); 0.037</w:t>
            </w:r>
          </w:p>
        </w:tc>
        <w:tc>
          <w:tcPr>
            <w:tcW w:w="1555" w:type="dxa"/>
            <w:vAlign w:val="center"/>
          </w:tcPr>
          <w:p w14:paraId="278C6830" w14:textId="535D4D42" w:rsidR="00AE7E97" w:rsidRPr="00B24FAF" w:rsidRDefault="00AE7E97" w:rsidP="00AE7E97">
            <w:pPr>
              <w:jc w:val="center"/>
              <w:rPr>
                <w:rFonts w:ascii="Times New Roman" w:eastAsia="Times New Roman" w:hAnsi="Times New Roman" w:cs="Times New Roman"/>
                <w:b/>
                <w:bCs/>
                <w:i/>
                <w:iCs/>
                <w:color w:val="000000" w:themeColor="text1"/>
                <w:sz w:val="18"/>
                <w:szCs w:val="18"/>
              </w:rPr>
            </w:pPr>
            <w:r w:rsidRPr="00B24FAF">
              <w:rPr>
                <w:rFonts w:ascii="Times New Roman" w:eastAsia="Times New Roman" w:hAnsi="Times New Roman" w:cs="Times New Roman"/>
                <w:color w:val="000000"/>
                <w:sz w:val="18"/>
                <w:szCs w:val="18"/>
              </w:rPr>
              <w:t>0.91 (0.8</w:t>
            </w:r>
            <w:r w:rsidR="00E73896">
              <w:rPr>
                <w:rFonts w:ascii="Times New Roman" w:eastAsia="Times New Roman" w:hAnsi="Times New Roman" w:cs="Times New Roman"/>
                <w:color w:val="000000"/>
                <w:sz w:val="18"/>
                <w:szCs w:val="18"/>
              </w:rPr>
              <w:t>1</w:t>
            </w:r>
            <w:r w:rsidRPr="00B24FAF">
              <w:rPr>
                <w:rFonts w:ascii="Times New Roman" w:eastAsia="Times New Roman" w:hAnsi="Times New Roman" w:cs="Times New Roman"/>
                <w:color w:val="000000"/>
                <w:sz w:val="18"/>
                <w:szCs w:val="18"/>
              </w:rPr>
              <w:t>-</w:t>
            </w:r>
            <w:r w:rsidR="00E73896">
              <w:rPr>
                <w:rFonts w:ascii="Times New Roman" w:eastAsia="Times New Roman" w:hAnsi="Times New Roman" w:cs="Times New Roman"/>
                <w:color w:val="000000"/>
                <w:sz w:val="18"/>
                <w:szCs w:val="18"/>
              </w:rPr>
              <w:t>1.02</w:t>
            </w:r>
            <w:r w:rsidRPr="00B24FAF">
              <w:rPr>
                <w:rFonts w:ascii="Times New Roman" w:eastAsia="Times New Roman" w:hAnsi="Times New Roman" w:cs="Times New Roman"/>
                <w:color w:val="000000"/>
                <w:sz w:val="18"/>
                <w:szCs w:val="18"/>
              </w:rPr>
              <w:t>); 0.036</w:t>
            </w:r>
          </w:p>
        </w:tc>
        <w:tc>
          <w:tcPr>
            <w:tcW w:w="1551" w:type="dxa"/>
            <w:vAlign w:val="center"/>
          </w:tcPr>
          <w:p w14:paraId="5085CDF5" w14:textId="1AA2EC98"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0.8 (0.7</w:t>
            </w:r>
            <w:r w:rsidR="00907F4A">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-0.</w:t>
            </w:r>
            <w:r w:rsidR="00907F4A">
              <w:rPr>
                <w:rFonts w:ascii="Times New Roman" w:eastAsia="Times New Roman" w:hAnsi="Times New Roman" w:cs="Times New Roman"/>
                <w:color w:val="000000"/>
                <w:sz w:val="18"/>
                <w:szCs w:val="18"/>
              </w:rPr>
              <w:t>91</w:t>
            </w:r>
            <w:r w:rsidRPr="00AE7E97">
              <w:rPr>
                <w:rFonts w:ascii="Times New Roman" w:eastAsia="Times New Roman" w:hAnsi="Times New Roman" w:cs="Times New Roman"/>
                <w:color w:val="000000"/>
                <w:sz w:val="18"/>
                <w:szCs w:val="18"/>
              </w:rPr>
              <w:t>); 0</w:t>
            </w:r>
          </w:p>
        </w:tc>
        <w:tc>
          <w:tcPr>
            <w:tcW w:w="1615" w:type="dxa"/>
            <w:vAlign w:val="center"/>
          </w:tcPr>
          <w:p w14:paraId="383B05A6" w14:textId="01FD7473"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0.8 (0.7</w:t>
            </w:r>
            <w:r w:rsidR="00907F4A">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-0.</w:t>
            </w:r>
            <w:r w:rsidR="00907F4A">
              <w:rPr>
                <w:rFonts w:ascii="Times New Roman" w:eastAsia="Times New Roman" w:hAnsi="Times New Roman" w:cs="Times New Roman"/>
                <w:color w:val="000000"/>
                <w:sz w:val="18"/>
                <w:szCs w:val="18"/>
              </w:rPr>
              <w:t>91</w:t>
            </w:r>
            <w:r w:rsidRPr="00AE7E97">
              <w:rPr>
                <w:rFonts w:ascii="Times New Roman" w:eastAsia="Times New Roman" w:hAnsi="Times New Roman" w:cs="Times New Roman"/>
                <w:color w:val="000000"/>
                <w:sz w:val="18"/>
                <w:szCs w:val="18"/>
              </w:rPr>
              <w:t>); 0</w:t>
            </w:r>
          </w:p>
        </w:tc>
        <w:tc>
          <w:tcPr>
            <w:tcW w:w="1481" w:type="dxa"/>
            <w:vAlign w:val="center"/>
          </w:tcPr>
          <w:p w14:paraId="4B547C62" w14:textId="23985952"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0.71 (0.</w:t>
            </w:r>
            <w:r w:rsidR="003F25C9">
              <w:rPr>
                <w:rFonts w:ascii="Times New Roman" w:eastAsia="Times New Roman" w:hAnsi="Times New Roman" w:cs="Times New Roman"/>
                <w:color w:val="000000"/>
                <w:sz w:val="18"/>
                <w:szCs w:val="18"/>
              </w:rPr>
              <w:t>57</w:t>
            </w:r>
            <w:r w:rsidRPr="00AE7E97">
              <w:rPr>
                <w:rFonts w:ascii="Times New Roman" w:eastAsia="Times New Roman" w:hAnsi="Times New Roman" w:cs="Times New Roman"/>
                <w:color w:val="000000"/>
                <w:sz w:val="18"/>
                <w:szCs w:val="18"/>
              </w:rPr>
              <w:t>-0.8</w:t>
            </w:r>
            <w:r w:rsidR="003F25C9">
              <w:rPr>
                <w:rFonts w:ascii="Times New Roman" w:eastAsia="Times New Roman" w:hAnsi="Times New Roman" w:cs="Times New Roman"/>
                <w:color w:val="000000"/>
                <w:sz w:val="18"/>
                <w:szCs w:val="18"/>
              </w:rPr>
              <w:t>8</w:t>
            </w:r>
            <w:r w:rsidRPr="00AE7E97">
              <w:rPr>
                <w:rFonts w:ascii="Times New Roman" w:eastAsia="Times New Roman" w:hAnsi="Times New Roman" w:cs="Times New Roman"/>
                <w:color w:val="000000"/>
                <w:sz w:val="18"/>
                <w:szCs w:val="18"/>
              </w:rPr>
              <w:t>); 0</w:t>
            </w:r>
          </w:p>
        </w:tc>
        <w:tc>
          <w:tcPr>
            <w:tcW w:w="1622" w:type="dxa"/>
            <w:vAlign w:val="center"/>
          </w:tcPr>
          <w:p w14:paraId="03349598" w14:textId="7F13E974"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0.71 (0.</w:t>
            </w:r>
            <w:r w:rsidR="00B40DED">
              <w:rPr>
                <w:rFonts w:ascii="Times New Roman" w:eastAsia="Times New Roman" w:hAnsi="Times New Roman" w:cs="Times New Roman"/>
                <w:color w:val="000000"/>
                <w:sz w:val="18"/>
                <w:szCs w:val="18"/>
              </w:rPr>
              <w:t>57</w:t>
            </w:r>
            <w:r w:rsidRPr="00AE7E97">
              <w:rPr>
                <w:rFonts w:ascii="Times New Roman" w:eastAsia="Times New Roman" w:hAnsi="Times New Roman" w:cs="Times New Roman"/>
                <w:color w:val="000000"/>
                <w:sz w:val="18"/>
                <w:szCs w:val="18"/>
              </w:rPr>
              <w:t>-0.8</w:t>
            </w:r>
            <w:r w:rsidR="00B40DED">
              <w:rPr>
                <w:rFonts w:ascii="Times New Roman" w:eastAsia="Times New Roman" w:hAnsi="Times New Roman" w:cs="Times New Roman"/>
                <w:color w:val="000000"/>
                <w:sz w:val="18"/>
                <w:szCs w:val="18"/>
              </w:rPr>
              <w:t>8</w:t>
            </w:r>
            <w:r w:rsidRPr="00AE7E97">
              <w:rPr>
                <w:rFonts w:ascii="Times New Roman" w:eastAsia="Times New Roman" w:hAnsi="Times New Roman" w:cs="Times New Roman"/>
                <w:color w:val="000000"/>
                <w:sz w:val="18"/>
                <w:szCs w:val="18"/>
              </w:rPr>
              <w:t>); 0</w:t>
            </w:r>
          </w:p>
        </w:tc>
      </w:tr>
      <w:tr w:rsidR="00AE7E97" w:rsidRPr="00AE7E97" w14:paraId="3BEFB928" w14:textId="77777777" w:rsidTr="00AE7E97">
        <w:trPr>
          <w:trHeight w:val="420"/>
        </w:trPr>
        <w:tc>
          <w:tcPr>
            <w:tcW w:w="1816" w:type="dxa"/>
            <w:vAlign w:val="center"/>
          </w:tcPr>
          <w:p w14:paraId="3D4E2361" w14:textId="77777777"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Perceived Social Standing</w:t>
            </w:r>
          </w:p>
        </w:tc>
        <w:tc>
          <w:tcPr>
            <w:tcW w:w="1524" w:type="dxa"/>
            <w:vAlign w:val="center"/>
          </w:tcPr>
          <w:p w14:paraId="79B02636" w14:textId="483F8DC0"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1.03 (1.0</w:t>
            </w:r>
            <w:r w:rsidR="00667335">
              <w:rPr>
                <w:rFonts w:ascii="Times New Roman" w:eastAsia="Times New Roman" w:hAnsi="Times New Roman" w:cs="Times New Roman"/>
                <w:color w:val="000000"/>
                <w:sz w:val="18"/>
                <w:szCs w:val="18"/>
              </w:rPr>
              <w:t>1</w:t>
            </w:r>
            <w:r w:rsidRPr="00AE7E97">
              <w:rPr>
                <w:rFonts w:ascii="Times New Roman" w:eastAsia="Times New Roman" w:hAnsi="Times New Roman" w:cs="Times New Roman"/>
                <w:color w:val="000000"/>
                <w:sz w:val="18"/>
                <w:szCs w:val="18"/>
              </w:rPr>
              <w:t>-1.0</w:t>
            </w:r>
            <w:r w:rsidR="00667335">
              <w:rPr>
                <w:rFonts w:ascii="Times New Roman" w:eastAsia="Times New Roman" w:hAnsi="Times New Roman" w:cs="Times New Roman"/>
                <w:color w:val="000000"/>
                <w:sz w:val="18"/>
                <w:szCs w:val="18"/>
              </w:rPr>
              <w:t>5</w:t>
            </w:r>
            <w:r w:rsidRPr="00AE7E97">
              <w:rPr>
                <w:rFonts w:ascii="Times New Roman" w:eastAsia="Times New Roman" w:hAnsi="Times New Roman" w:cs="Times New Roman"/>
                <w:color w:val="000000"/>
                <w:sz w:val="18"/>
                <w:szCs w:val="18"/>
              </w:rPr>
              <w:t>); 0</w:t>
            </w:r>
          </w:p>
        </w:tc>
        <w:tc>
          <w:tcPr>
            <w:tcW w:w="1614" w:type="dxa"/>
            <w:vAlign w:val="center"/>
          </w:tcPr>
          <w:p w14:paraId="75B6EDFC" w14:textId="77777777"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1.03 (1.01-1.05); 0</w:t>
            </w:r>
          </w:p>
        </w:tc>
        <w:tc>
          <w:tcPr>
            <w:tcW w:w="1608" w:type="dxa"/>
            <w:vAlign w:val="center"/>
          </w:tcPr>
          <w:p w14:paraId="05D4CCDE" w14:textId="7F060895" w:rsidR="00AE7E97" w:rsidRPr="00AE7E97" w:rsidRDefault="00AE7E97" w:rsidP="00AE7E97">
            <w:pPr>
              <w:jc w:val="center"/>
              <w:rPr>
                <w:rFonts w:ascii="Times New Roman" w:eastAsia="Times New Roman" w:hAnsi="Times New Roman" w:cs="Times New Roman"/>
                <w:color w:val="000000" w:themeColor="text1"/>
                <w:sz w:val="18"/>
                <w:szCs w:val="18"/>
              </w:rPr>
            </w:pPr>
            <w:r w:rsidRPr="00B24FAF">
              <w:rPr>
                <w:rFonts w:ascii="Times New Roman" w:eastAsia="Times New Roman" w:hAnsi="Times New Roman" w:cs="Times New Roman"/>
                <w:color w:val="000000"/>
                <w:sz w:val="18"/>
                <w:szCs w:val="18"/>
              </w:rPr>
              <w:t>1.04 (</w:t>
            </w:r>
            <w:r w:rsidR="00E73896">
              <w:rPr>
                <w:rFonts w:ascii="Times New Roman" w:eastAsia="Times New Roman" w:hAnsi="Times New Roman" w:cs="Times New Roman"/>
                <w:color w:val="000000"/>
                <w:sz w:val="18"/>
                <w:szCs w:val="18"/>
              </w:rPr>
              <w:t>0.99</w:t>
            </w:r>
            <w:r w:rsidRPr="00B24FAF">
              <w:rPr>
                <w:rFonts w:ascii="Times New Roman" w:eastAsia="Times New Roman" w:hAnsi="Times New Roman" w:cs="Times New Roman"/>
                <w:color w:val="000000"/>
                <w:sz w:val="18"/>
                <w:szCs w:val="18"/>
              </w:rPr>
              <w:t>-1.0</w:t>
            </w:r>
            <w:r w:rsidR="00E73896">
              <w:rPr>
                <w:rFonts w:ascii="Times New Roman" w:eastAsia="Times New Roman" w:hAnsi="Times New Roman" w:cs="Times New Roman"/>
                <w:color w:val="000000"/>
                <w:sz w:val="18"/>
                <w:szCs w:val="18"/>
              </w:rPr>
              <w:t>8</w:t>
            </w:r>
            <w:r w:rsidRPr="00B24FAF">
              <w:rPr>
                <w:rFonts w:ascii="Times New Roman" w:eastAsia="Times New Roman" w:hAnsi="Times New Roman" w:cs="Times New Roman"/>
                <w:color w:val="000000"/>
                <w:sz w:val="18"/>
                <w:szCs w:val="18"/>
              </w:rPr>
              <w:t>); 0.046</w:t>
            </w:r>
          </w:p>
        </w:tc>
        <w:tc>
          <w:tcPr>
            <w:tcW w:w="1555" w:type="dxa"/>
            <w:vAlign w:val="center"/>
          </w:tcPr>
          <w:p w14:paraId="4FC41EEA" w14:textId="5F362197"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1.04 (</w:t>
            </w:r>
            <w:r w:rsidR="00E73896">
              <w:rPr>
                <w:rFonts w:ascii="Times New Roman" w:eastAsia="Times New Roman" w:hAnsi="Times New Roman" w:cs="Times New Roman"/>
                <w:color w:val="000000"/>
                <w:sz w:val="18"/>
                <w:szCs w:val="18"/>
              </w:rPr>
              <w:t>0.99</w:t>
            </w:r>
            <w:r w:rsidRPr="00AE7E97">
              <w:rPr>
                <w:rFonts w:ascii="Times New Roman" w:eastAsia="Times New Roman" w:hAnsi="Times New Roman" w:cs="Times New Roman"/>
                <w:color w:val="000000"/>
                <w:sz w:val="18"/>
                <w:szCs w:val="18"/>
              </w:rPr>
              <w:t>-1.0</w:t>
            </w:r>
            <w:r w:rsidR="00E73896">
              <w:rPr>
                <w:rFonts w:ascii="Times New Roman" w:eastAsia="Times New Roman" w:hAnsi="Times New Roman" w:cs="Times New Roman"/>
                <w:color w:val="000000"/>
                <w:sz w:val="18"/>
                <w:szCs w:val="18"/>
              </w:rPr>
              <w:t>9</w:t>
            </w:r>
            <w:r w:rsidRPr="00AE7E97">
              <w:rPr>
                <w:rFonts w:ascii="Times New Roman" w:eastAsia="Times New Roman" w:hAnsi="Times New Roman" w:cs="Times New Roman"/>
                <w:color w:val="000000"/>
                <w:sz w:val="18"/>
                <w:szCs w:val="18"/>
              </w:rPr>
              <w:t>); 0.045</w:t>
            </w:r>
          </w:p>
        </w:tc>
        <w:tc>
          <w:tcPr>
            <w:tcW w:w="1551" w:type="dxa"/>
            <w:vAlign w:val="center"/>
          </w:tcPr>
          <w:p w14:paraId="31E2CEAD" w14:textId="137C4866"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0.99 (0.9</w:t>
            </w:r>
            <w:r w:rsidR="00907F4A">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-1.0</w:t>
            </w:r>
            <w:r w:rsidR="00907F4A">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 0.524</w:t>
            </w:r>
          </w:p>
        </w:tc>
        <w:tc>
          <w:tcPr>
            <w:tcW w:w="1615" w:type="dxa"/>
            <w:vAlign w:val="center"/>
          </w:tcPr>
          <w:p w14:paraId="651F8A41" w14:textId="60F4ACA3"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0.99 (0.9</w:t>
            </w:r>
            <w:r w:rsidR="00907F4A">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-1.0</w:t>
            </w:r>
            <w:r w:rsidR="00907F4A">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 0.524</w:t>
            </w:r>
          </w:p>
        </w:tc>
        <w:tc>
          <w:tcPr>
            <w:tcW w:w="1481" w:type="dxa"/>
            <w:vAlign w:val="center"/>
          </w:tcPr>
          <w:p w14:paraId="0607BD6D" w14:textId="1AB8B98A"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0.99 (0.9</w:t>
            </w:r>
            <w:r w:rsidR="003F25C9">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-1.0</w:t>
            </w:r>
            <w:r w:rsidR="003F25C9">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 0.765</w:t>
            </w:r>
          </w:p>
        </w:tc>
        <w:tc>
          <w:tcPr>
            <w:tcW w:w="1622" w:type="dxa"/>
            <w:vAlign w:val="center"/>
          </w:tcPr>
          <w:p w14:paraId="71FAC1F5" w14:textId="509E69EF"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0.99 (0.9</w:t>
            </w:r>
            <w:r w:rsidR="00B40DED">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-1.0</w:t>
            </w:r>
            <w:r w:rsidR="00B40DED">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 0.766</w:t>
            </w:r>
          </w:p>
        </w:tc>
      </w:tr>
      <w:tr w:rsidR="00AE7E97" w:rsidRPr="00AE7E97" w14:paraId="28BB3973" w14:textId="77777777" w:rsidTr="00AE7E97">
        <w:trPr>
          <w:trHeight w:val="570"/>
        </w:trPr>
        <w:tc>
          <w:tcPr>
            <w:tcW w:w="1816" w:type="dxa"/>
            <w:vAlign w:val="center"/>
          </w:tcPr>
          <w:p w14:paraId="769F15C2" w14:textId="77777777"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Age</w:t>
            </w:r>
          </w:p>
        </w:tc>
        <w:tc>
          <w:tcPr>
            <w:tcW w:w="1524" w:type="dxa"/>
            <w:vAlign w:val="center"/>
          </w:tcPr>
          <w:p w14:paraId="5012B8B3" w14:textId="4C7118DE"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1.25 (1.2</w:t>
            </w:r>
            <w:r w:rsidR="00667335">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-1.2</w:t>
            </w:r>
            <w:r w:rsidR="00667335">
              <w:rPr>
                <w:rFonts w:ascii="Times New Roman" w:eastAsia="Times New Roman" w:hAnsi="Times New Roman" w:cs="Times New Roman"/>
                <w:color w:val="000000"/>
                <w:sz w:val="18"/>
                <w:szCs w:val="18"/>
              </w:rPr>
              <w:t>9</w:t>
            </w:r>
            <w:r w:rsidRPr="00AE7E97">
              <w:rPr>
                <w:rFonts w:ascii="Times New Roman" w:eastAsia="Times New Roman" w:hAnsi="Times New Roman" w:cs="Times New Roman"/>
                <w:color w:val="000000"/>
                <w:sz w:val="18"/>
                <w:szCs w:val="18"/>
              </w:rPr>
              <w:t>); 0</w:t>
            </w:r>
          </w:p>
        </w:tc>
        <w:tc>
          <w:tcPr>
            <w:tcW w:w="1614" w:type="dxa"/>
            <w:vAlign w:val="center"/>
          </w:tcPr>
          <w:p w14:paraId="7944835D" w14:textId="40F792A4"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1.25 (1.2</w:t>
            </w:r>
            <w:r w:rsidR="00667335">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-1.2</w:t>
            </w:r>
            <w:r w:rsidR="00667335">
              <w:rPr>
                <w:rFonts w:ascii="Times New Roman" w:eastAsia="Times New Roman" w:hAnsi="Times New Roman" w:cs="Times New Roman"/>
                <w:color w:val="000000"/>
                <w:sz w:val="18"/>
                <w:szCs w:val="18"/>
              </w:rPr>
              <w:t>9</w:t>
            </w:r>
            <w:r w:rsidRPr="00AE7E97">
              <w:rPr>
                <w:rFonts w:ascii="Times New Roman" w:eastAsia="Times New Roman" w:hAnsi="Times New Roman" w:cs="Times New Roman"/>
                <w:color w:val="000000"/>
                <w:sz w:val="18"/>
                <w:szCs w:val="18"/>
              </w:rPr>
              <w:t>); 0</w:t>
            </w:r>
          </w:p>
        </w:tc>
        <w:tc>
          <w:tcPr>
            <w:tcW w:w="1608" w:type="dxa"/>
            <w:vAlign w:val="center"/>
          </w:tcPr>
          <w:p w14:paraId="54708CE8" w14:textId="3B404A5D"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1.38 (1.3</w:t>
            </w:r>
            <w:r w:rsidR="00E73896">
              <w:rPr>
                <w:rFonts w:ascii="Times New Roman" w:eastAsia="Times New Roman" w:hAnsi="Times New Roman" w:cs="Times New Roman"/>
                <w:color w:val="000000"/>
                <w:sz w:val="18"/>
                <w:szCs w:val="18"/>
              </w:rPr>
              <w:t>1</w:t>
            </w:r>
            <w:r w:rsidRPr="00AE7E97">
              <w:rPr>
                <w:rFonts w:ascii="Times New Roman" w:eastAsia="Times New Roman" w:hAnsi="Times New Roman" w:cs="Times New Roman"/>
                <w:color w:val="000000"/>
                <w:sz w:val="18"/>
                <w:szCs w:val="18"/>
              </w:rPr>
              <w:t>-1.4</w:t>
            </w:r>
            <w:r w:rsidR="00E73896">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 0</w:t>
            </w:r>
          </w:p>
        </w:tc>
        <w:tc>
          <w:tcPr>
            <w:tcW w:w="1555" w:type="dxa"/>
            <w:vAlign w:val="center"/>
          </w:tcPr>
          <w:p w14:paraId="7CDA7F83" w14:textId="217597EB"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1.38 (1.3</w:t>
            </w:r>
            <w:r w:rsidR="00E73896">
              <w:rPr>
                <w:rFonts w:ascii="Times New Roman" w:eastAsia="Times New Roman" w:hAnsi="Times New Roman" w:cs="Times New Roman"/>
                <w:color w:val="000000"/>
                <w:sz w:val="18"/>
                <w:szCs w:val="18"/>
              </w:rPr>
              <w:t>1</w:t>
            </w:r>
            <w:r w:rsidRPr="00AE7E97">
              <w:rPr>
                <w:rFonts w:ascii="Times New Roman" w:eastAsia="Times New Roman" w:hAnsi="Times New Roman" w:cs="Times New Roman"/>
                <w:color w:val="000000"/>
                <w:sz w:val="18"/>
                <w:szCs w:val="18"/>
              </w:rPr>
              <w:t>-1.4</w:t>
            </w:r>
            <w:r w:rsidR="00E73896">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 0</w:t>
            </w:r>
          </w:p>
        </w:tc>
        <w:tc>
          <w:tcPr>
            <w:tcW w:w="1551" w:type="dxa"/>
            <w:vAlign w:val="center"/>
          </w:tcPr>
          <w:p w14:paraId="655ABF9F" w14:textId="58E05354"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1.3 (1.2</w:t>
            </w:r>
            <w:r w:rsidR="00907F4A">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-1.3</w:t>
            </w:r>
            <w:r w:rsidR="00907F4A">
              <w:rPr>
                <w:rFonts w:ascii="Times New Roman" w:eastAsia="Times New Roman" w:hAnsi="Times New Roman" w:cs="Times New Roman"/>
                <w:color w:val="000000"/>
                <w:sz w:val="18"/>
                <w:szCs w:val="18"/>
              </w:rPr>
              <w:t>7</w:t>
            </w:r>
            <w:r w:rsidRPr="00AE7E97">
              <w:rPr>
                <w:rFonts w:ascii="Times New Roman" w:eastAsia="Times New Roman" w:hAnsi="Times New Roman" w:cs="Times New Roman"/>
                <w:color w:val="000000"/>
                <w:sz w:val="18"/>
                <w:szCs w:val="18"/>
              </w:rPr>
              <w:t>); 0</w:t>
            </w:r>
          </w:p>
        </w:tc>
        <w:tc>
          <w:tcPr>
            <w:tcW w:w="1615" w:type="dxa"/>
            <w:vAlign w:val="center"/>
          </w:tcPr>
          <w:p w14:paraId="65761A7D" w14:textId="0DB38079"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1.3 (1.2</w:t>
            </w:r>
            <w:r w:rsidR="00907F4A">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-1.3</w:t>
            </w:r>
            <w:r w:rsidR="00907F4A">
              <w:rPr>
                <w:rFonts w:ascii="Times New Roman" w:eastAsia="Times New Roman" w:hAnsi="Times New Roman" w:cs="Times New Roman"/>
                <w:color w:val="000000"/>
                <w:sz w:val="18"/>
                <w:szCs w:val="18"/>
              </w:rPr>
              <w:t>7</w:t>
            </w:r>
            <w:r w:rsidRPr="00AE7E97">
              <w:rPr>
                <w:rFonts w:ascii="Times New Roman" w:eastAsia="Times New Roman" w:hAnsi="Times New Roman" w:cs="Times New Roman"/>
                <w:color w:val="000000"/>
                <w:sz w:val="18"/>
                <w:szCs w:val="18"/>
              </w:rPr>
              <w:t>); 0</w:t>
            </w:r>
          </w:p>
        </w:tc>
        <w:tc>
          <w:tcPr>
            <w:tcW w:w="1481" w:type="dxa"/>
            <w:vAlign w:val="center"/>
          </w:tcPr>
          <w:p w14:paraId="7EE3248B" w14:textId="3A54616C"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1.41 (1.3</w:t>
            </w:r>
            <w:r w:rsidR="003F25C9">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-1.5</w:t>
            </w:r>
            <w:r w:rsidR="003F25C9">
              <w:rPr>
                <w:rFonts w:ascii="Times New Roman" w:eastAsia="Times New Roman" w:hAnsi="Times New Roman" w:cs="Times New Roman"/>
                <w:color w:val="000000"/>
                <w:sz w:val="18"/>
                <w:szCs w:val="18"/>
              </w:rPr>
              <w:t>2</w:t>
            </w:r>
            <w:r w:rsidRPr="00AE7E97">
              <w:rPr>
                <w:rFonts w:ascii="Times New Roman" w:eastAsia="Times New Roman" w:hAnsi="Times New Roman" w:cs="Times New Roman"/>
                <w:color w:val="000000"/>
                <w:sz w:val="18"/>
                <w:szCs w:val="18"/>
              </w:rPr>
              <w:t>); 0</w:t>
            </w:r>
          </w:p>
        </w:tc>
        <w:tc>
          <w:tcPr>
            <w:tcW w:w="1622" w:type="dxa"/>
            <w:vAlign w:val="center"/>
          </w:tcPr>
          <w:p w14:paraId="6AFDE15A" w14:textId="522A404E"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1.41 (1.3</w:t>
            </w:r>
            <w:r w:rsidR="00B40DED">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-1.5</w:t>
            </w:r>
            <w:r w:rsidR="00B40DED">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 0</w:t>
            </w:r>
          </w:p>
        </w:tc>
      </w:tr>
      <w:tr w:rsidR="00AE7E97" w:rsidRPr="00AE7E97" w14:paraId="4CA0D25A" w14:textId="77777777" w:rsidTr="00AE7E97">
        <w:trPr>
          <w:trHeight w:val="420"/>
        </w:trPr>
        <w:tc>
          <w:tcPr>
            <w:tcW w:w="1816" w:type="dxa"/>
            <w:vAlign w:val="center"/>
          </w:tcPr>
          <w:p w14:paraId="3197BF14" w14:textId="77777777"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Immigrant Status</w:t>
            </w:r>
          </w:p>
        </w:tc>
        <w:tc>
          <w:tcPr>
            <w:tcW w:w="1524" w:type="dxa"/>
            <w:vAlign w:val="center"/>
          </w:tcPr>
          <w:p w14:paraId="258A34FD" w14:textId="0AC0BF37"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0.84 (0.7</w:t>
            </w:r>
            <w:r w:rsidR="00667335">
              <w:rPr>
                <w:rFonts w:ascii="Times New Roman" w:eastAsia="Times New Roman" w:hAnsi="Times New Roman" w:cs="Times New Roman"/>
                <w:color w:val="000000"/>
                <w:sz w:val="18"/>
                <w:szCs w:val="18"/>
              </w:rPr>
              <w:t>5</w:t>
            </w:r>
            <w:r w:rsidRPr="00AE7E97">
              <w:rPr>
                <w:rFonts w:ascii="Times New Roman" w:eastAsia="Times New Roman" w:hAnsi="Times New Roman" w:cs="Times New Roman"/>
                <w:color w:val="000000"/>
                <w:sz w:val="18"/>
                <w:szCs w:val="18"/>
              </w:rPr>
              <w:t>-0.9</w:t>
            </w:r>
            <w:r w:rsidR="00667335">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 0</w:t>
            </w:r>
          </w:p>
        </w:tc>
        <w:tc>
          <w:tcPr>
            <w:tcW w:w="1614" w:type="dxa"/>
            <w:vAlign w:val="center"/>
          </w:tcPr>
          <w:p w14:paraId="421F95C4" w14:textId="4C8861CC"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0.84 (0.7</w:t>
            </w:r>
            <w:r w:rsidR="00667335">
              <w:rPr>
                <w:rFonts w:ascii="Times New Roman" w:eastAsia="Times New Roman" w:hAnsi="Times New Roman" w:cs="Times New Roman"/>
                <w:color w:val="000000"/>
                <w:sz w:val="18"/>
                <w:szCs w:val="18"/>
              </w:rPr>
              <w:t>5</w:t>
            </w:r>
            <w:r w:rsidRPr="00AE7E97">
              <w:rPr>
                <w:rFonts w:ascii="Times New Roman" w:eastAsia="Times New Roman" w:hAnsi="Times New Roman" w:cs="Times New Roman"/>
                <w:color w:val="000000"/>
                <w:sz w:val="18"/>
                <w:szCs w:val="18"/>
              </w:rPr>
              <w:t>-0.9</w:t>
            </w:r>
            <w:r w:rsidR="00667335">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 0</w:t>
            </w:r>
          </w:p>
        </w:tc>
        <w:tc>
          <w:tcPr>
            <w:tcW w:w="1608" w:type="dxa"/>
            <w:vAlign w:val="center"/>
          </w:tcPr>
          <w:p w14:paraId="50C16176" w14:textId="11848436"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0.79 (0.</w:t>
            </w:r>
            <w:r w:rsidR="00E73896">
              <w:rPr>
                <w:rFonts w:ascii="Times New Roman" w:eastAsia="Times New Roman" w:hAnsi="Times New Roman" w:cs="Times New Roman"/>
                <w:color w:val="000000"/>
                <w:sz w:val="18"/>
                <w:szCs w:val="18"/>
              </w:rPr>
              <w:t>67</w:t>
            </w:r>
            <w:r w:rsidRPr="00AE7E97">
              <w:rPr>
                <w:rFonts w:ascii="Times New Roman" w:eastAsia="Times New Roman" w:hAnsi="Times New Roman" w:cs="Times New Roman"/>
                <w:color w:val="000000"/>
                <w:sz w:val="18"/>
                <w:szCs w:val="18"/>
              </w:rPr>
              <w:t>-0.</w:t>
            </w:r>
            <w:r w:rsidR="00E73896">
              <w:rPr>
                <w:rFonts w:ascii="Times New Roman" w:eastAsia="Times New Roman" w:hAnsi="Times New Roman" w:cs="Times New Roman"/>
                <w:color w:val="000000"/>
                <w:sz w:val="18"/>
                <w:szCs w:val="18"/>
              </w:rPr>
              <w:t>92</w:t>
            </w:r>
            <w:r w:rsidRPr="00AE7E97">
              <w:rPr>
                <w:rFonts w:ascii="Times New Roman" w:eastAsia="Times New Roman" w:hAnsi="Times New Roman" w:cs="Times New Roman"/>
                <w:color w:val="000000"/>
                <w:sz w:val="18"/>
                <w:szCs w:val="18"/>
              </w:rPr>
              <w:t>); 0</w:t>
            </w:r>
          </w:p>
        </w:tc>
        <w:tc>
          <w:tcPr>
            <w:tcW w:w="1555" w:type="dxa"/>
            <w:vAlign w:val="center"/>
          </w:tcPr>
          <w:p w14:paraId="25C4BCDE" w14:textId="1B6ABFF1"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0.79 (0.</w:t>
            </w:r>
            <w:r w:rsidR="00E73896">
              <w:rPr>
                <w:rFonts w:ascii="Times New Roman" w:eastAsia="Times New Roman" w:hAnsi="Times New Roman" w:cs="Times New Roman"/>
                <w:color w:val="000000"/>
                <w:sz w:val="18"/>
                <w:szCs w:val="18"/>
              </w:rPr>
              <w:t>67</w:t>
            </w:r>
            <w:r w:rsidRPr="00AE7E97">
              <w:rPr>
                <w:rFonts w:ascii="Times New Roman" w:eastAsia="Times New Roman" w:hAnsi="Times New Roman" w:cs="Times New Roman"/>
                <w:color w:val="000000"/>
                <w:sz w:val="18"/>
                <w:szCs w:val="18"/>
              </w:rPr>
              <w:t>-0.</w:t>
            </w:r>
            <w:r w:rsidR="00E73896">
              <w:rPr>
                <w:rFonts w:ascii="Times New Roman" w:eastAsia="Times New Roman" w:hAnsi="Times New Roman" w:cs="Times New Roman"/>
                <w:color w:val="000000"/>
                <w:sz w:val="18"/>
                <w:szCs w:val="18"/>
              </w:rPr>
              <w:t>92</w:t>
            </w:r>
            <w:r w:rsidRPr="00AE7E97">
              <w:rPr>
                <w:rFonts w:ascii="Times New Roman" w:eastAsia="Times New Roman" w:hAnsi="Times New Roman" w:cs="Times New Roman"/>
                <w:color w:val="000000"/>
                <w:sz w:val="18"/>
                <w:szCs w:val="18"/>
              </w:rPr>
              <w:t>); 0</w:t>
            </w:r>
          </w:p>
        </w:tc>
        <w:tc>
          <w:tcPr>
            <w:tcW w:w="1551" w:type="dxa"/>
            <w:vAlign w:val="center"/>
          </w:tcPr>
          <w:p w14:paraId="078E51B1" w14:textId="16544C29"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0.92 (0.</w:t>
            </w:r>
            <w:r w:rsidR="00907F4A">
              <w:rPr>
                <w:rFonts w:ascii="Times New Roman" w:eastAsia="Times New Roman" w:hAnsi="Times New Roman" w:cs="Times New Roman"/>
                <w:color w:val="000000"/>
                <w:sz w:val="18"/>
                <w:szCs w:val="18"/>
              </w:rPr>
              <w:t>76</w:t>
            </w:r>
            <w:r w:rsidRPr="00AE7E97">
              <w:rPr>
                <w:rFonts w:ascii="Times New Roman" w:eastAsia="Times New Roman" w:hAnsi="Times New Roman" w:cs="Times New Roman"/>
                <w:color w:val="000000"/>
                <w:sz w:val="18"/>
                <w:szCs w:val="18"/>
              </w:rPr>
              <w:t>-1.</w:t>
            </w:r>
            <w:r w:rsidR="00907F4A">
              <w:rPr>
                <w:rFonts w:ascii="Times New Roman" w:eastAsia="Times New Roman" w:hAnsi="Times New Roman" w:cs="Times New Roman"/>
                <w:color w:val="000000"/>
                <w:sz w:val="18"/>
                <w:szCs w:val="18"/>
              </w:rPr>
              <w:t>10</w:t>
            </w:r>
            <w:r w:rsidRPr="00AE7E97">
              <w:rPr>
                <w:rFonts w:ascii="Times New Roman" w:eastAsia="Times New Roman" w:hAnsi="Times New Roman" w:cs="Times New Roman"/>
                <w:color w:val="000000"/>
                <w:sz w:val="18"/>
                <w:szCs w:val="18"/>
              </w:rPr>
              <w:t>); 0.218</w:t>
            </w:r>
          </w:p>
        </w:tc>
        <w:tc>
          <w:tcPr>
            <w:tcW w:w="1615" w:type="dxa"/>
            <w:vAlign w:val="center"/>
          </w:tcPr>
          <w:p w14:paraId="79E099E3" w14:textId="35CDAC7F"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0.92 (0.</w:t>
            </w:r>
            <w:r w:rsidR="00907F4A">
              <w:rPr>
                <w:rFonts w:ascii="Times New Roman" w:eastAsia="Times New Roman" w:hAnsi="Times New Roman" w:cs="Times New Roman"/>
                <w:color w:val="000000"/>
                <w:sz w:val="18"/>
                <w:szCs w:val="18"/>
              </w:rPr>
              <w:t>76</w:t>
            </w:r>
            <w:r w:rsidRPr="00AE7E97">
              <w:rPr>
                <w:rFonts w:ascii="Times New Roman" w:eastAsia="Times New Roman" w:hAnsi="Times New Roman" w:cs="Times New Roman"/>
                <w:color w:val="000000"/>
                <w:sz w:val="18"/>
                <w:szCs w:val="18"/>
              </w:rPr>
              <w:t>-1.</w:t>
            </w:r>
            <w:r w:rsidR="00907F4A">
              <w:rPr>
                <w:rFonts w:ascii="Times New Roman" w:eastAsia="Times New Roman" w:hAnsi="Times New Roman" w:cs="Times New Roman"/>
                <w:color w:val="000000"/>
                <w:sz w:val="18"/>
                <w:szCs w:val="18"/>
              </w:rPr>
              <w:t>10</w:t>
            </w:r>
            <w:r w:rsidRPr="00AE7E97">
              <w:rPr>
                <w:rFonts w:ascii="Times New Roman" w:eastAsia="Times New Roman" w:hAnsi="Times New Roman" w:cs="Times New Roman"/>
                <w:color w:val="000000"/>
                <w:sz w:val="18"/>
                <w:szCs w:val="18"/>
              </w:rPr>
              <w:t>); 0.218</w:t>
            </w:r>
          </w:p>
        </w:tc>
        <w:tc>
          <w:tcPr>
            <w:tcW w:w="1481" w:type="dxa"/>
            <w:vAlign w:val="center"/>
          </w:tcPr>
          <w:p w14:paraId="387C8836" w14:textId="17668261"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0.85 (0.</w:t>
            </w:r>
            <w:r w:rsidR="003F25C9">
              <w:rPr>
                <w:rFonts w:ascii="Times New Roman" w:eastAsia="Times New Roman" w:hAnsi="Times New Roman" w:cs="Times New Roman"/>
                <w:color w:val="000000"/>
                <w:sz w:val="18"/>
                <w:szCs w:val="18"/>
              </w:rPr>
              <w:t>66</w:t>
            </w:r>
            <w:r w:rsidRPr="00AE7E97">
              <w:rPr>
                <w:rFonts w:ascii="Times New Roman" w:eastAsia="Times New Roman" w:hAnsi="Times New Roman" w:cs="Times New Roman"/>
                <w:color w:val="000000"/>
                <w:sz w:val="18"/>
                <w:szCs w:val="18"/>
              </w:rPr>
              <w:t>-1.</w:t>
            </w:r>
            <w:r w:rsidR="003F25C9">
              <w:rPr>
                <w:rFonts w:ascii="Times New Roman" w:eastAsia="Times New Roman" w:hAnsi="Times New Roman" w:cs="Times New Roman"/>
                <w:color w:val="000000"/>
                <w:sz w:val="18"/>
                <w:szCs w:val="18"/>
              </w:rPr>
              <w:t>10</w:t>
            </w:r>
            <w:r w:rsidRPr="00AE7E97">
              <w:rPr>
                <w:rFonts w:ascii="Times New Roman" w:eastAsia="Times New Roman" w:hAnsi="Times New Roman" w:cs="Times New Roman"/>
                <w:color w:val="000000"/>
                <w:sz w:val="18"/>
                <w:szCs w:val="18"/>
              </w:rPr>
              <w:t>); 0.111</w:t>
            </w:r>
          </w:p>
        </w:tc>
        <w:tc>
          <w:tcPr>
            <w:tcW w:w="1622" w:type="dxa"/>
            <w:vAlign w:val="center"/>
          </w:tcPr>
          <w:p w14:paraId="1C824514" w14:textId="0DD4F4D7"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0.85 (0.</w:t>
            </w:r>
            <w:r w:rsidR="00B40DED">
              <w:rPr>
                <w:rFonts w:ascii="Times New Roman" w:eastAsia="Times New Roman" w:hAnsi="Times New Roman" w:cs="Times New Roman"/>
                <w:color w:val="000000"/>
                <w:sz w:val="18"/>
                <w:szCs w:val="18"/>
              </w:rPr>
              <w:t>66</w:t>
            </w:r>
            <w:r w:rsidRPr="00AE7E97">
              <w:rPr>
                <w:rFonts w:ascii="Times New Roman" w:eastAsia="Times New Roman" w:hAnsi="Times New Roman" w:cs="Times New Roman"/>
                <w:color w:val="000000"/>
                <w:sz w:val="18"/>
                <w:szCs w:val="18"/>
              </w:rPr>
              <w:t>-1.</w:t>
            </w:r>
            <w:r w:rsidR="00B40DED">
              <w:rPr>
                <w:rFonts w:ascii="Times New Roman" w:eastAsia="Times New Roman" w:hAnsi="Times New Roman" w:cs="Times New Roman"/>
                <w:color w:val="000000"/>
                <w:sz w:val="18"/>
                <w:szCs w:val="18"/>
              </w:rPr>
              <w:t>10</w:t>
            </w:r>
            <w:r w:rsidRPr="00AE7E97">
              <w:rPr>
                <w:rFonts w:ascii="Times New Roman" w:eastAsia="Times New Roman" w:hAnsi="Times New Roman" w:cs="Times New Roman"/>
                <w:color w:val="000000"/>
                <w:sz w:val="18"/>
                <w:szCs w:val="18"/>
              </w:rPr>
              <w:t>); 0.11</w:t>
            </w:r>
          </w:p>
        </w:tc>
      </w:tr>
      <w:tr w:rsidR="00AE7E97" w:rsidRPr="00AE7E97" w14:paraId="46627A1E" w14:textId="77777777" w:rsidTr="00AE7E97">
        <w:trPr>
          <w:trHeight w:val="279"/>
        </w:trPr>
        <w:tc>
          <w:tcPr>
            <w:tcW w:w="1816" w:type="dxa"/>
            <w:vAlign w:val="center"/>
          </w:tcPr>
          <w:p w14:paraId="50B2A87A" w14:textId="77777777"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Equity deserving racial groups</w:t>
            </w:r>
          </w:p>
        </w:tc>
        <w:tc>
          <w:tcPr>
            <w:tcW w:w="1524" w:type="dxa"/>
            <w:vAlign w:val="center"/>
          </w:tcPr>
          <w:p w14:paraId="70F62BBB" w14:textId="4796C2D1"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0.51 (0.4</w:t>
            </w:r>
            <w:r w:rsidR="00667335">
              <w:rPr>
                <w:rFonts w:ascii="Times New Roman" w:eastAsia="Times New Roman" w:hAnsi="Times New Roman" w:cs="Times New Roman"/>
                <w:color w:val="000000"/>
                <w:sz w:val="18"/>
                <w:szCs w:val="18"/>
              </w:rPr>
              <w:t>5</w:t>
            </w:r>
            <w:r w:rsidRPr="00AE7E97">
              <w:rPr>
                <w:rFonts w:ascii="Times New Roman" w:eastAsia="Times New Roman" w:hAnsi="Times New Roman" w:cs="Times New Roman"/>
                <w:color w:val="000000"/>
                <w:sz w:val="18"/>
                <w:szCs w:val="18"/>
              </w:rPr>
              <w:t>-0.5</w:t>
            </w:r>
            <w:r w:rsidR="00667335">
              <w:rPr>
                <w:rFonts w:ascii="Times New Roman" w:eastAsia="Times New Roman" w:hAnsi="Times New Roman" w:cs="Times New Roman"/>
                <w:color w:val="000000"/>
                <w:sz w:val="18"/>
                <w:szCs w:val="18"/>
              </w:rPr>
              <w:t>9</w:t>
            </w:r>
            <w:r w:rsidRPr="00AE7E97">
              <w:rPr>
                <w:rFonts w:ascii="Times New Roman" w:eastAsia="Times New Roman" w:hAnsi="Times New Roman" w:cs="Times New Roman"/>
                <w:color w:val="000000"/>
                <w:sz w:val="18"/>
                <w:szCs w:val="18"/>
              </w:rPr>
              <w:t>); 0</w:t>
            </w:r>
          </w:p>
        </w:tc>
        <w:tc>
          <w:tcPr>
            <w:tcW w:w="1614" w:type="dxa"/>
            <w:vAlign w:val="center"/>
          </w:tcPr>
          <w:p w14:paraId="2EF895DA" w14:textId="479DB3FB"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0.51 (0.4</w:t>
            </w:r>
            <w:r w:rsidR="00907465">
              <w:rPr>
                <w:rFonts w:ascii="Times New Roman" w:eastAsia="Times New Roman" w:hAnsi="Times New Roman" w:cs="Times New Roman"/>
                <w:color w:val="000000"/>
                <w:sz w:val="18"/>
                <w:szCs w:val="18"/>
              </w:rPr>
              <w:t>5</w:t>
            </w:r>
            <w:r w:rsidRPr="00AE7E97">
              <w:rPr>
                <w:rFonts w:ascii="Times New Roman" w:eastAsia="Times New Roman" w:hAnsi="Times New Roman" w:cs="Times New Roman"/>
                <w:color w:val="000000"/>
                <w:sz w:val="18"/>
                <w:szCs w:val="18"/>
              </w:rPr>
              <w:t>-0.5</w:t>
            </w:r>
            <w:r w:rsidR="00907465">
              <w:rPr>
                <w:rFonts w:ascii="Times New Roman" w:eastAsia="Times New Roman" w:hAnsi="Times New Roman" w:cs="Times New Roman"/>
                <w:color w:val="000000"/>
                <w:sz w:val="18"/>
                <w:szCs w:val="18"/>
              </w:rPr>
              <w:t>9</w:t>
            </w:r>
            <w:r w:rsidRPr="00AE7E97">
              <w:rPr>
                <w:rFonts w:ascii="Times New Roman" w:eastAsia="Times New Roman" w:hAnsi="Times New Roman" w:cs="Times New Roman"/>
                <w:color w:val="000000"/>
                <w:sz w:val="18"/>
                <w:szCs w:val="18"/>
              </w:rPr>
              <w:t>); 0</w:t>
            </w:r>
          </w:p>
        </w:tc>
        <w:tc>
          <w:tcPr>
            <w:tcW w:w="1608" w:type="dxa"/>
            <w:vAlign w:val="center"/>
          </w:tcPr>
          <w:p w14:paraId="11999BD9" w14:textId="2F337BC9"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0.49 (0.4</w:t>
            </w:r>
            <w:r w:rsidR="00E73896">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-0.</w:t>
            </w:r>
            <w:r w:rsidR="00E73896">
              <w:rPr>
                <w:rFonts w:ascii="Times New Roman" w:eastAsia="Times New Roman" w:hAnsi="Times New Roman" w:cs="Times New Roman"/>
                <w:color w:val="000000"/>
                <w:sz w:val="18"/>
                <w:szCs w:val="18"/>
              </w:rPr>
              <w:t>60</w:t>
            </w:r>
            <w:r w:rsidRPr="00AE7E97">
              <w:rPr>
                <w:rFonts w:ascii="Times New Roman" w:eastAsia="Times New Roman" w:hAnsi="Times New Roman" w:cs="Times New Roman"/>
                <w:color w:val="000000"/>
                <w:sz w:val="18"/>
                <w:szCs w:val="18"/>
              </w:rPr>
              <w:t>); 0</w:t>
            </w:r>
          </w:p>
        </w:tc>
        <w:tc>
          <w:tcPr>
            <w:tcW w:w="1555" w:type="dxa"/>
            <w:vAlign w:val="center"/>
          </w:tcPr>
          <w:p w14:paraId="4CFC8A87" w14:textId="2CA164F7"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0.49 (0.4</w:t>
            </w:r>
            <w:r w:rsidR="00E73896">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-0.</w:t>
            </w:r>
            <w:r w:rsidR="00E73896">
              <w:rPr>
                <w:rFonts w:ascii="Times New Roman" w:eastAsia="Times New Roman" w:hAnsi="Times New Roman" w:cs="Times New Roman"/>
                <w:color w:val="000000"/>
                <w:sz w:val="18"/>
                <w:szCs w:val="18"/>
              </w:rPr>
              <w:t>60</w:t>
            </w:r>
            <w:r w:rsidRPr="00AE7E97">
              <w:rPr>
                <w:rFonts w:ascii="Times New Roman" w:eastAsia="Times New Roman" w:hAnsi="Times New Roman" w:cs="Times New Roman"/>
                <w:color w:val="000000"/>
                <w:sz w:val="18"/>
                <w:szCs w:val="18"/>
              </w:rPr>
              <w:t>); 0</w:t>
            </w:r>
          </w:p>
        </w:tc>
        <w:tc>
          <w:tcPr>
            <w:tcW w:w="1551" w:type="dxa"/>
            <w:vAlign w:val="center"/>
          </w:tcPr>
          <w:p w14:paraId="0F5B4DD0" w14:textId="2BCB3710"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0.57 (0.4</w:t>
            </w:r>
            <w:r w:rsidR="00907F4A">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-0.</w:t>
            </w:r>
            <w:r w:rsidR="00907F4A">
              <w:rPr>
                <w:rFonts w:ascii="Times New Roman" w:eastAsia="Times New Roman" w:hAnsi="Times New Roman" w:cs="Times New Roman"/>
                <w:color w:val="000000"/>
                <w:sz w:val="18"/>
                <w:szCs w:val="18"/>
              </w:rPr>
              <w:t>74</w:t>
            </w:r>
            <w:r w:rsidRPr="00AE7E97">
              <w:rPr>
                <w:rFonts w:ascii="Times New Roman" w:eastAsia="Times New Roman" w:hAnsi="Times New Roman" w:cs="Times New Roman"/>
                <w:color w:val="000000"/>
                <w:sz w:val="18"/>
                <w:szCs w:val="18"/>
              </w:rPr>
              <w:t>); 0</w:t>
            </w:r>
          </w:p>
        </w:tc>
        <w:tc>
          <w:tcPr>
            <w:tcW w:w="1615" w:type="dxa"/>
            <w:vAlign w:val="center"/>
          </w:tcPr>
          <w:p w14:paraId="3CC4E633" w14:textId="25FF2CAB"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0.57 (0.4</w:t>
            </w:r>
            <w:r w:rsidR="00907F4A">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-0.</w:t>
            </w:r>
            <w:r w:rsidR="00907F4A">
              <w:rPr>
                <w:rFonts w:ascii="Times New Roman" w:eastAsia="Times New Roman" w:hAnsi="Times New Roman" w:cs="Times New Roman"/>
                <w:color w:val="000000"/>
                <w:sz w:val="18"/>
                <w:szCs w:val="18"/>
              </w:rPr>
              <w:t>74</w:t>
            </w:r>
            <w:r w:rsidRPr="00AE7E97">
              <w:rPr>
                <w:rFonts w:ascii="Times New Roman" w:eastAsia="Times New Roman" w:hAnsi="Times New Roman" w:cs="Times New Roman"/>
                <w:color w:val="000000"/>
                <w:sz w:val="18"/>
                <w:szCs w:val="18"/>
              </w:rPr>
              <w:t>); 0</w:t>
            </w:r>
          </w:p>
        </w:tc>
        <w:tc>
          <w:tcPr>
            <w:tcW w:w="1481" w:type="dxa"/>
            <w:vAlign w:val="center"/>
          </w:tcPr>
          <w:p w14:paraId="68C010DC" w14:textId="3A843536"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0.57 (0.4</w:t>
            </w:r>
            <w:r w:rsidR="003F25C9">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-0.7</w:t>
            </w:r>
            <w:r w:rsidR="003F25C9">
              <w:rPr>
                <w:rFonts w:ascii="Times New Roman" w:eastAsia="Times New Roman" w:hAnsi="Times New Roman" w:cs="Times New Roman"/>
                <w:color w:val="000000"/>
                <w:sz w:val="18"/>
                <w:szCs w:val="18"/>
              </w:rPr>
              <w:t>7</w:t>
            </w:r>
            <w:r w:rsidRPr="00AE7E97">
              <w:rPr>
                <w:rFonts w:ascii="Times New Roman" w:eastAsia="Times New Roman" w:hAnsi="Times New Roman" w:cs="Times New Roman"/>
                <w:color w:val="000000"/>
                <w:sz w:val="18"/>
                <w:szCs w:val="18"/>
              </w:rPr>
              <w:t>); 0</w:t>
            </w:r>
          </w:p>
        </w:tc>
        <w:tc>
          <w:tcPr>
            <w:tcW w:w="1622" w:type="dxa"/>
            <w:vAlign w:val="center"/>
          </w:tcPr>
          <w:p w14:paraId="2B53BC10" w14:textId="2712314C"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0.57 (0.4</w:t>
            </w:r>
            <w:r w:rsidR="00B40DED">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-0.7</w:t>
            </w:r>
            <w:r w:rsidR="00B40DED">
              <w:rPr>
                <w:rFonts w:ascii="Times New Roman" w:eastAsia="Times New Roman" w:hAnsi="Times New Roman" w:cs="Times New Roman"/>
                <w:color w:val="000000"/>
                <w:sz w:val="18"/>
                <w:szCs w:val="18"/>
              </w:rPr>
              <w:t>7</w:t>
            </w:r>
            <w:r w:rsidRPr="00AE7E97">
              <w:rPr>
                <w:rFonts w:ascii="Times New Roman" w:eastAsia="Times New Roman" w:hAnsi="Times New Roman" w:cs="Times New Roman"/>
                <w:color w:val="000000"/>
                <w:sz w:val="18"/>
                <w:szCs w:val="18"/>
              </w:rPr>
              <w:t>); 0</w:t>
            </w:r>
          </w:p>
        </w:tc>
      </w:tr>
      <w:tr w:rsidR="00AE7E97" w:rsidRPr="00AE7E97" w14:paraId="0F78F82D" w14:textId="77777777" w:rsidTr="00AE7E97">
        <w:trPr>
          <w:trHeight w:val="420"/>
        </w:trPr>
        <w:tc>
          <w:tcPr>
            <w:tcW w:w="1816" w:type="dxa"/>
            <w:vAlign w:val="center"/>
          </w:tcPr>
          <w:p w14:paraId="4AF3B59A" w14:textId="77777777"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Multiracial</w:t>
            </w:r>
          </w:p>
        </w:tc>
        <w:tc>
          <w:tcPr>
            <w:tcW w:w="1524" w:type="dxa"/>
            <w:vAlign w:val="center"/>
          </w:tcPr>
          <w:p w14:paraId="028AB395" w14:textId="32705D7E"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0.93 (0.8</w:t>
            </w:r>
            <w:r w:rsidR="00667335">
              <w:rPr>
                <w:rFonts w:ascii="Times New Roman" w:eastAsia="Times New Roman" w:hAnsi="Times New Roman" w:cs="Times New Roman"/>
                <w:color w:val="000000"/>
                <w:sz w:val="18"/>
                <w:szCs w:val="18"/>
              </w:rPr>
              <w:t>2</w:t>
            </w:r>
            <w:r w:rsidRPr="00AE7E97">
              <w:rPr>
                <w:rFonts w:ascii="Times New Roman" w:eastAsia="Times New Roman" w:hAnsi="Times New Roman" w:cs="Times New Roman"/>
                <w:color w:val="000000"/>
                <w:sz w:val="18"/>
                <w:szCs w:val="18"/>
              </w:rPr>
              <w:t>-1.0</w:t>
            </w:r>
            <w:r w:rsidR="00667335">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 0.15</w:t>
            </w:r>
          </w:p>
        </w:tc>
        <w:tc>
          <w:tcPr>
            <w:tcW w:w="1614" w:type="dxa"/>
            <w:vAlign w:val="center"/>
          </w:tcPr>
          <w:p w14:paraId="1E181E6B" w14:textId="18E87F68"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0.93 (0.8</w:t>
            </w:r>
            <w:r w:rsidR="00907465">
              <w:rPr>
                <w:rFonts w:ascii="Times New Roman" w:eastAsia="Times New Roman" w:hAnsi="Times New Roman" w:cs="Times New Roman"/>
                <w:color w:val="000000"/>
                <w:sz w:val="18"/>
                <w:szCs w:val="18"/>
              </w:rPr>
              <w:t>2</w:t>
            </w:r>
            <w:r w:rsidRPr="00AE7E97">
              <w:rPr>
                <w:rFonts w:ascii="Times New Roman" w:eastAsia="Times New Roman" w:hAnsi="Times New Roman" w:cs="Times New Roman"/>
                <w:color w:val="000000"/>
                <w:sz w:val="18"/>
                <w:szCs w:val="18"/>
              </w:rPr>
              <w:t>-1.0</w:t>
            </w:r>
            <w:r w:rsidR="00907465">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 0.15</w:t>
            </w:r>
          </w:p>
        </w:tc>
        <w:tc>
          <w:tcPr>
            <w:tcW w:w="1608" w:type="dxa"/>
            <w:vAlign w:val="center"/>
          </w:tcPr>
          <w:p w14:paraId="1E53A6B3" w14:textId="1D11AB2F"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0.88 (0.7</w:t>
            </w:r>
            <w:r w:rsidR="00E73896">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-1.</w:t>
            </w:r>
            <w:r w:rsidR="00E73896">
              <w:rPr>
                <w:rFonts w:ascii="Times New Roman" w:eastAsia="Times New Roman" w:hAnsi="Times New Roman" w:cs="Times New Roman"/>
                <w:color w:val="000000"/>
                <w:sz w:val="18"/>
                <w:szCs w:val="18"/>
              </w:rPr>
              <w:t>10</w:t>
            </w:r>
            <w:r w:rsidRPr="00AE7E97">
              <w:rPr>
                <w:rFonts w:ascii="Times New Roman" w:eastAsia="Times New Roman" w:hAnsi="Times New Roman" w:cs="Times New Roman"/>
                <w:color w:val="000000"/>
                <w:sz w:val="18"/>
                <w:szCs w:val="18"/>
              </w:rPr>
              <w:t>); 0.14</w:t>
            </w:r>
          </w:p>
        </w:tc>
        <w:tc>
          <w:tcPr>
            <w:tcW w:w="1555" w:type="dxa"/>
            <w:vAlign w:val="center"/>
          </w:tcPr>
          <w:p w14:paraId="0A2ED182" w14:textId="562C9307"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0.88 (0.7</w:t>
            </w:r>
            <w:r w:rsidR="00E73896">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-1.</w:t>
            </w:r>
            <w:r w:rsidR="00E73896">
              <w:rPr>
                <w:rFonts w:ascii="Times New Roman" w:eastAsia="Times New Roman" w:hAnsi="Times New Roman" w:cs="Times New Roman"/>
                <w:color w:val="000000"/>
                <w:sz w:val="18"/>
                <w:szCs w:val="18"/>
              </w:rPr>
              <w:t>10</w:t>
            </w:r>
            <w:r w:rsidRPr="00AE7E97">
              <w:rPr>
                <w:rFonts w:ascii="Times New Roman" w:eastAsia="Times New Roman" w:hAnsi="Times New Roman" w:cs="Times New Roman"/>
                <w:color w:val="000000"/>
                <w:sz w:val="18"/>
                <w:szCs w:val="18"/>
              </w:rPr>
              <w:t>); 0.138</w:t>
            </w:r>
          </w:p>
        </w:tc>
        <w:tc>
          <w:tcPr>
            <w:tcW w:w="1551" w:type="dxa"/>
            <w:vAlign w:val="center"/>
          </w:tcPr>
          <w:p w14:paraId="41282FB5" w14:textId="3E11B76E"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0.97 (0.</w:t>
            </w:r>
            <w:r w:rsidR="00907F4A">
              <w:rPr>
                <w:rFonts w:ascii="Times New Roman" w:eastAsia="Times New Roman" w:hAnsi="Times New Roman" w:cs="Times New Roman"/>
                <w:color w:val="000000"/>
                <w:sz w:val="18"/>
                <w:szCs w:val="18"/>
              </w:rPr>
              <w:t>77</w:t>
            </w:r>
            <w:r w:rsidRPr="00AE7E97">
              <w:rPr>
                <w:rFonts w:ascii="Times New Roman" w:eastAsia="Times New Roman" w:hAnsi="Times New Roman" w:cs="Times New Roman"/>
                <w:color w:val="000000"/>
                <w:sz w:val="18"/>
                <w:szCs w:val="18"/>
              </w:rPr>
              <w:t>-1.</w:t>
            </w:r>
            <w:r w:rsidR="00907F4A">
              <w:rPr>
                <w:rFonts w:ascii="Times New Roman" w:eastAsia="Times New Roman" w:hAnsi="Times New Roman" w:cs="Times New Roman"/>
                <w:color w:val="000000"/>
                <w:sz w:val="18"/>
                <w:szCs w:val="18"/>
              </w:rPr>
              <w:t>22</w:t>
            </w:r>
            <w:r w:rsidRPr="00AE7E97">
              <w:rPr>
                <w:rFonts w:ascii="Times New Roman" w:eastAsia="Times New Roman" w:hAnsi="Times New Roman" w:cs="Times New Roman"/>
                <w:color w:val="000000"/>
                <w:sz w:val="18"/>
                <w:szCs w:val="18"/>
              </w:rPr>
              <w:t>); 0.723</w:t>
            </w:r>
          </w:p>
        </w:tc>
        <w:tc>
          <w:tcPr>
            <w:tcW w:w="1615" w:type="dxa"/>
            <w:vAlign w:val="center"/>
          </w:tcPr>
          <w:p w14:paraId="3DBB1788" w14:textId="264D32FA"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0.97 (0.</w:t>
            </w:r>
            <w:r w:rsidR="00907F4A">
              <w:rPr>
                <w:rFonts w:ascii="Times New Roman" w:eastAsia="Times New Roman" w:hAnsi="Times New Roman" w:cs="Times New Roman"/>
                <w:color w:val="000000"/>
                <w:sz w:val="18"/>
                <w:szCs w:val="18"/>
              </w:rPr>
              <w:t>77</w:t>
            </w:r>
            <w:r w:rsidRPr="00AE7E97">
              <w:rPr>
                <w:rFonts w:ascii="Times New Roman" w:eastAsia="Times New Roman" w:hAnsi="Times New Roman" w:cs="Times New Roman"/>
                <w:color w:val="000000"/>
                <w:sz w:val="18"/>
                <w:szCs w:val="18"/>
              </w:rPr>
              <w:t>-1.</w:t>
            </w:r>
            <w:r w:rsidR="00907F4A">
              <w:rPr>
                <w:rFonts w:ascii="Times New Roman" w:eastAsia="Times New Roman" w:hAnsi="Times New Roman" w:cs="Times New Roman"/>
                <w:color w:val="000000"/>
                <w:sz w:val="18"/>
                <w:szCs w:val="18"/>
              </w:rPr>
              <w:t>22</w:t>
            </w:r>
            <w:r w:rsidRPr="00AE7E97">
              <w:rPr>
                <w:rFonts w:ascii="Times New Roman" w:eastAsia="Times New Roman" w:hAnsi="Times New Roman" w:cs="Times New Roman"/>
                <w:color w:val="000000"/>
                <w:sz w:val="18"/>
                <w:szCs w:val="18"/>
              </w:rPr>
              <w:t>); 0.725</w:t>
            </w:r>
          </w:p>
        </w:tc>
        <w:tc>
          <w:tcPr>
            <w:tcW w:w="1481" w:type="dxa"/>
            <w:vAlign w:val="center"/>
          </w:tcPr>
          <w:p w14:paraId="4D82A202" w14:textId="509A50AC"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0.86 (0.6</w:t>
            </w:r>
            <w:r w:rsidR="003F25C9">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-1.</w:t>
            </w:r>
            <w:r w:rsidR="003F25C9">
              <w:rPr>
                <w:rFonts w:ascii="Times New Roman" w:eastAsia="Times New Roman" w:hAnsi="Times New Roman" w:cs="Times New Roman"/>
                <w:color w:val="000000"/>
                <w:sz w:val="18"/>
                <w:szCs w:val="18"/>
              </w:rPr>
              <w:t>17</w:t>
            </w:r>
            <w:r w:rsidRPr="00AE7E97">
              <w:rPr>
                <w:rFonts w:ascii="Times New Roman" w:eastAsia="Times New Roman" w:hAnsi="Times New Roman" w:cs="Times New Roman"/>
                <w:color w:val="000000"/>
                <w:sz w:val="18"/>
                <w:szCs w:val="18"/>
              </w:rPr>
              <w:t>); 0.196</w:t>
            </w:r>
          </w:p>
        </w:tc>
        <w:tc>
          <w:tcPr>
            <w:tcW w:w="1622" w:type="dxa"/>
            <w:vAlign w:val="center"/>
          </w:tcPr>
          <w:p w14:paraId="278E0C42" w14:textId="1B95A0C1"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0.86 (0.6</w:t>
            </w:r>
            <w:r w:rsidR="00B40DED">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-1.</w:t>
            </w:r>
            <w:r w:rsidR="00B40DED">
              <w:rPr>
                <w:rFonts w:ascii="Times New Roman" w:eastAsia="Times New Roman" w:hAnsi="Times New Roman" w:cs="Times New Roman"/>
                <w:color w:val="000000"/>
                <w:sz w:val="18"/>
                <w:szCs w:val="18"/>
              </w:rPr>
              <w:t>17</w:t>
            </w:r>
            <w:r w:rsidRPr="00AE7E97">
              <w:rPr>
                <w:rFonts w:ascii="Times New Roman" w:eastAsia="Times New Roman" w:hAnsi="Times New Roman" w:cs="Times New Roman"/>
                <w:color w:val="000000"/>
                <w:sz w:val="18"/>
                <w:szCs w:val="18"/>
              </w:rPr>
              <w:t>); 0.203</w:t>
            </w:r>
          </w:p>
        </w:tc>
      </w:tr>
      <w:tr w:rsidR="00AE7E97" w:rsidRPr="00AE7E97" w14:paraId="22D928CE" w14:textId="77777777" w:rsidTr="00AE7E97">
        <w:trPr>
          <w:trHeight w:val="420"/>
        </w:trPr>
        <w:tc>
          <w:tcPr>
            <w:tcW w:w="1816" w:type="dxa"/>
            <w:vAlign w:val="center"/>
          </w:tcPr>
          <w:p w14:paraId="2ED592AB" w14:textId="77777777"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Antisocial Behaviour</w:t>
            </w:r>
          </w:p>
        </w:tc>
        <w:tc>
          <w:tcPr>
            <w:tcW w:w="1524" w:type="dxa"/>
            <w:vAlign w:val="center"/>
          </w:tcPr>
          <w:p w14:paraId="52686610" w14:textId="2B1CDFFD"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1.7 (1.5</w:t>
            </w:r>
            <w:r w:rsidR="00667335">
              <w:rPr>
                <w:rFonts w:ascii="Times New Roman" w:eastAsia="Times New Roman" w:hAnsi="Times New Roman" w:cs="Times New Roman"/>
                <w:color w:val="000000"/>
                <w:sz w:val="18"/>
                <w:szCs w:val="18"/>
              </w:rPr>
              <w:t>5</w:t>
            </w:r>
            <w:r w:rsidRPr="00AE7E97">
              <w:rPr>
                <w:rFonts w:ascii="Times New Roman" w:eastAsia="Times New Roman" w:hAnsi="Times New Roman" w:cs="Times New Roman"/>
                <w:color w:val="000000"/>
                <w:sz w:val="18"/>
                <w:szCs w:val="18"/>
              </w:rPr>
              <w:t>-1.8</w:t>
            </w:r>
            <w:r w:rsidR="00667335">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 0</w:t>
            </w:r>
          </w:p>
        </w:tc>
        <w:tc>
          <w:tcPr>
            <w:tcW w:w="1614" w:type="dxa"/>
            <w:vAlign w:val="center"/>
          </w:tcPr>
          <w:p w14:paraId="0A2059A5" w14:textId="0E11A57F"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1.7 (1.5</w:t>
            </w:r>
            <w:r w:rsidR="00907465">
              <w:rPr>
                <w:rFonts w:ascii="Times New Roman" w:eastAsia="Times New Roman" w:hAnsi="Times New Roman" w:cs="Times New Roman"/>
                <w:color w:val="000000"/>
                <w:sz w:val="18"/>
                <w:szCs w:val="18"/>
              </w:rPr>
              <w:t>5</w:t>
            </w:r>
            <w:r w:rsidRPr="00AE7E97">
              <w:rPr>
                <w:rFonts w:ascii="Times New Roman" w:eastAsia="Times New Roman" w:hAnsi="Times New Roman" w:cs="Times New Roman"/>
                <w:color w:val="000000"/>
                <w:sz w:val="18"/>
                <w:szCs w:val="18"/>
              </w:rPr>
              <w:t>-1.8</w:t>
            </w:r>
            <w:r w:rsidR="00907465">
              <w:rPr>
                <w:rFonts w:ascii="Times New Roman" w:eastAsia="Times New Roman" w:hAnsi="Times New Roman" w:cs="Times New Roman"/>
                <w:color w:val="000000"/>
                <w:sz w:val="18"/>
                <w:szCs w:val="18"/>
              </w:rPr>
              <w:t>6</w:t>
            </w:r>
            <w:r w:rsidRPr="00AE7E97">
              <w:rPr>
                <w:rFonts w:ascii="Times New Roman" w:eastAsia="Times New Roman" w:hAnsi="Times New Roman" w:cs="Times New Roman"/>
                <w:color w:val="000000"/>
                <w:sz w:val="18"/>
                <w:szCs w:val="18"/>
              </w:rPr>
              <w:t>); 0</w:t>
            </w:r>
          </w:p>
        </w:tc>
        <w:tc>
          <w:tcPr>
            <w:tcW w:w="1608" w:type="dxa"/>
            <w:vAlign w:val="center"/>
          </w:tcPr>
          <w:p w14:paraId="161BBCA7" w14:textId="5CB66B10"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2.1 (1.8</w:t>
            </w:r>
            <w:r w:rsidR="00E73896">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-2.</w:t>
            </w:r>
            <w:r w:rsidR="00E73896">
              <w:rPr>
                <w:rFonts w:ascii="Times New Roman" w:eastAsia="Times New Roman" w:hAnsi="Times New Roman" w:cs="Times New Roman"/>
                <w:color w:val="000000"/>
                <w:sz w:val="18"/>
                <w:szCs w:val="18"/>
              </w:rPr>
              <w:t>44</w:t>
            </w:r>
            <w:r w:rsidRPr="00AE7E97">
              <w:rPr>
                <w:rFonts w:ascii="Times New Roman" w:eastAsia="Times New Roman" w:hAnsi="Times New Roman" w:cs="Times New Roman"/>
                <w:color w:val="000000"/>
                <w:sz w:val="18"/>
                <w:szCs w:val="18"/>
              </w:rPr>
              <w:t>); 0</w:t>
            </w:r>
          </w:p>
        </w:tc>
        <w:tc>
          <w:tcPr>
            <w:tcW w:w="1555" w:type="dxa"/>
            <w:vAlign w:val="center"/>
          </w:tcPr>
          <w:p w14:paraId="4120FE80" w14:textId="028D23F6"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2.1 (1.8</w:t>
            </w:r>
            <w:r w:rsidR="00E73896">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-2.</w:t>
            </w:r>
            <w:r w:rsidR="00E73896">
              <w:rPr>
                <w:rFonts w:ascii="Times New Roman" w:eastAsia="Times New Roman" w:hAnsi="Times New Roman" w:cs="Times New Roman"/>
                <w:color w:val="000000"/>
                <w:sz w:val="18"/>
                <w:szCs w:val="18"/>
              </w:rPr>
              <w:t>44</w:t>
            </w:r>
            <w:r w:rsidRPr="00AE7E97">
              <w:rPr>
                <w:rFonts w:ascii="Times New Roman" w:eastAsia="Times New Roman" w:hAnsi="Times New Roman" w:cs="Times New Roman"/>
                <w:color w:val="000000"/>
                <w:sz w:val="18"/>
                <w:szCs w:val="18"/>
              </w:rPr>
              <w:t>); 0</w:t>
            </w:r>
          </w:p>
        </w:tc>
        <w:tc>
          <w:tcPr>
            <w:tcW w:w="1551" w:type="dxa"/>
            <w:vAlign w:val="center"/>
          </w:tcPr>
          <w:p w14:paraId="29D0584E" w14:textId="28A3363B"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2.81 (2.4</w:t>
            </w:r>
            <w:r w:rsidR="00907F4A">
              <w:rPr>
                <w:rFonts w:ascii="Times New Roman" w:eastAsia="Times New Roman" w:hAnsi="Times New Roman" w:cs="Times New Roman"/>
                <w:color w:val="000000"/>
                <w:sz w:val="18"/>
                <w:szCs w:val="18"/>
              </w:rPr>
              <w:t>0</w:t>
            </w:r>
            <w:r w:rsidRPr="00AE7E97">
              <w:rPr>
                <w:rFonts w:ascii="Times New Roman" w:eastAsia="Times New Roman" w:hAnsi="Times New Roman" w:cs="Times New Roman"/>
                <w:color w:val="000000"/>
                <w:sz w:val="18"/>
                <w:szCs w:val="18"/>
              </w:rPr>
              <w:t>-3.</w:t>
            </w:r>
            <w:r w:rsidR="00907F4A">
              <w:rPr>
                <w:rFonts w:ascii="Times New Roman" w:eastAsia="Times New Roman" w:hAnsi="Times New Roman" w:cs="Times New Roman"/>
                <w:color w:val="000000"/>
                <w:sz w:val="18"/>
                <w:szCs w:val="18"/>
              </w:rPr>
              <w:t>29</w:t>
            </w:r>
            <w:r w:rsidRPr="00AE7E97">
              <w:rPr>
                <w:rFonts w:ascii="Times New Roman" w:eastAsia="Times New Roman" w:hAnsi="Times New Roman" w:cs="Times New Roman"/>
                <w:color w:val="000000"/>
                <w:sz w:val="18"/>
                <w:szCs w:val="18"/>
              </w:rPr>
              <w:t>); 0</w:t>
            </w:r>
          </w:p>
        </w:tc>
        <w:tc>
          <w:tcPr>
            <w:tcW w:w="1615" w:type="dxa"/>
            <w:vAlign w:val="center"/>
          </w:tcPr>
          <w:p w14:paraId="38D88014" w14:textId="586DA2B1"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2.81 (2.</w:t>
            </w:r>
            <w:r w:rsidR="00907F4A">
              <w:rPr>
                <w:rFonts w:ascii="Times New Roman" w:eastAsia="Times New Roman" w:hAnsi="Times New Roman" w:cs="Times New Roman"/>
                <w:color w:val="000000"/>
                <w:sz w:val="18"/>
                <w:szCs w:val="18"/>
              </w:rPr>
              <w:t>40</w:t>
            </w:r>
            <w:r w:rsidRPr="00AE7E97">
              <w:rPr>
                <w:rFonts w:ascii="Times New Roman" w:eastAsia="Times New Roman" w:hAnsi="Times New Roman" w:cs="Times New Roman"/>
                <w:color w:val="000000"/>
                <w:sz w:val="18"/>
                <w:szCs w:val="18"/>
              </w:rPr>
              <w:t>-3.</w:t>
            </w:r>
            <w:r w:rsidR="00907F4A">
              <w:rPr>
                <w:rFonts w:ascii="Times New Roman" w:eastAsia="Times New Roman" w:hAnsi="Times New Roman" w:cs="Times New Roman"/>
                <w:color w:val="000000"/>
                <w:sz w:val="18"/>
                <w:szCs w:val="18"/>
              </w:rPr>
              <w:t>29</w:t>
            </w:r>
            <w:r w:rsidRPr="00AE7E97">
              <w:rPr>
                <w:rFonts w:ascii="Times New Roman" w:eastAsia="Times New Roman" w:hAnsi="Times New Roman" w:cs="Times New Roman"/>
                <w:color w:val="000000"/>
                <w:sz w:val="18"/>
                <w:szCs w:val="18"/>
              </w:rPr>
              <w:t>); 0</w:t>
            </w:r>
          </w:p>
        </w:tc>
        <w:tc>
          <w:tcPr>
            <w:tcW w:w="1481" w:type="dxa"/>
            <w:vAlign w:val="center"/>
          </w:tcPr>
          <w:p w14:paraId="64B64DA4" w14:textId="0DA484E0"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3.39 (2.</w:t>
            </w:r>
            <w:r w:rsidR="003F25C9">
              <w:rPr>
                <w:rFonts w:ascii="Times New Roman" w:eastAsia="Times New Roman" w:hAnsi="Times New Roman" w:cs="Times New Roman"/>
                <w:color w:val="000000"/>
                <w:sz w:val="18"/>
                <w:szCs w:val="18"/>
              </w:rPr>
              <w:t>72</w:t>
            </w:r>
            <w:r w:rsidRPr="00AE7E97">
              <w:rPr>
                <w:rFonts w:ascii="Times New Roman" w:eastAsia="Times New Roman" w:hAnsi="Times New Roman" w:cs="Times New Roman"/>
                <w:color w:val="000000"/>
                <w:sz w:val="18"/>
                <w:szCs w:val="18"/>
              </w:rPr>
              <w:t>-4.</w:t>
            </w:r>
            <w:r w:rsidR="003F25C9">
              <w:rPr>
                <w:rFonts w:ascii="Times New Roman" w:eastAsia="Times New Roman" w:hAnsi="Times New Roman" w:cs="Times New Roman"/>
                <w:color w:val="000000"/>
                <w:sz w:val="18"/>
                <w:szCs w:val="18"/>
              </w:rPr>
              <w:t>22</w:t>
            </w:r>
            <w:r w:rsidRPr="00AE7E97">
              <w:rPr>
                <w:rFonts w:ascii="Times New Roman" w:eastAsia="Times New Roman" w:hAnsi="Times New Roman" w:cs="Times New Roman"/>
                <w:color w:val="000000"/>
                <w:sz w:val="18"/>
                <w:szCs w:val="18"/>
              </w:rPr>
              <w:t>); 0</w:t>
            </w:r>
          </w:p>
        </w:tc>
        <w:tc>
          <w:tcPr>
            <w:tcW w:w="1622" w:type="dxa"/>
            <w:vAlign w:val="center"/>
          </w:tcPr>
          <w:p w14:paraId="40CD6644" w14:textId="7F5AEFE2"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3.39 (2.</w:t>
            </w:r>
            <w:r w:rsidR="00B40DED">
              <w:rPr>
                <w:rFonts w:ascii="Times New Roman" w:eastAsia="Times New Roman" w:hAnsi="Times New Roman" w:cs="Times New Roman"/>
                <w:color w:val="000000"/>
                <w:sz w:val="18"/>
                <w:szCs w:val="18"/>
              </w:rPr>
              <w:t>71</w:t>
            </w:r>
            <w:r w:rsidRPr="00AE7E97">
              <w:rPr>
                <w:rFonts w:ascii="Times New Roman" w:eastAsia="Times New Roman" w:hAnsi="Times New Roman" w:cs="Times New Roman"/>
                <w:color w:val="000000"/>
                <w:sz w:val="18"/>
                <w:szCs w:val="18"/>
              </w:rPr>
              <w:t>-4.</w:t>
            </w:r>
            <w:r w:rsidR="00B40DED">
              <w:rPr>
                <w:rFonts w:ascii="Times New Roman" w:eastAsia="Times New Roman" w:hAnsi="Times New Roman" w:cs="Times New Roman"/>
                <w:color w:val="000000"/>
                <w:sz w:val="18"/>
                <w:szCs w:val="18"/>
              </w:rPr>
              <w:t>23</w:t>
            </w:r>
            <w:r w:rsidRPr="00AE7E97">
              <w:rPr>
                <w:rFonts w:ascii="Times New Roman" w:eastAsia="Times New Roman" w:hAnsi="Times New Roman" w:cs="Times New Roman"/>
                <w:color w:val="000000"/>
                <w:sz w:val="18"/>
                <w:szCs w:val="18"/>
              </w:rPr>
              <w:t>); 0</w:t>
            </w:r>
          </w:p>
        </w:tc>
      </w:tr>
      <w:tr w:rsidR="00AE7E97" w:rsidRPr="00AE7E97" w14:paraId="753FB90D" w14:textId="77777777" w:rsidTr="00AE7E97">
        <w:trPr>
          <w:trHeight w:val="570"/>
        </w:trPr>
        <w:tc>
          <w:tcPr>
            <w:tcW w:w="1816" w:type="dxa"/>
            <w:vAlign w:val="center"/>
          </w:tcPr>
          <w:p w14:paraId="7FFF221A" w14:textId="77777777"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themeColor="text1"/>
                <w:sz w:val="18"/>
                <w:szCs w:val="18"/>
              </w:rPr>
              <w:t>Family Structure (1=2 parents, 1 home)</w:t>
            </w:r>
          </w:p>
        </w:tc>
        <w:tc>
          <w:tcPr>
            <w:tcW w:w="1524" w:type="dxa"/>
            <w:vAlign w:val="center"/>
          </w:tcPr>
          <w:p w14:paraId="79CC3348" w14:textId="636CFDC0"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0.92 (0.8</w:t>
            </w:r>
            <w:r w:rsidR="00667335">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-0.9</w:t>
            </w:r>
            <w:r w:rsidR="00667335">
              <w:rPr>
                <w:rFonts w:ascii="Times New Roman" w:eastAsia="Times New Roman" w:hAnsi="Times New Roman" w:cs="Times New Roman"/>
                <w:color w:val="000000"/>
                <w:sz w:val="18"/>
                <w:szCs w:val="18"/>
              </w:rPr>
              <w:t>9</w:t>
            </w:r>
            <w:r w:rsidRPr="00AE7E97">
              <w:rPr>
                <w:rFonts w:ascii="Times New Roman" w:eastAsia="Times New Roman" w:hAnsi="Times New Roman" w:cs="Times New Roman"/>
                <w:color w:val="000000"/>
                <w:sz w:val="18"/>
                <w:szCs w:val="18"/>
              </w:rPr>
              <w:t>); 0.006</w:t>
            </w:r>
          </w:p>
        </w:tc>
        <w:tc>
          <w:tcPr>
            <w:tcW w:w="1614" w:type="dxa"/>
            <w:vAlign w:val="center"/>
          </w:tcPr>
          <w:p w14:paraId="29D84A78" w14:textId="75AD072F"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0.92 (0.8</w:t>
            </w:r>
            <w:r w:rsidR="00907465">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-0.9</w:t>
            </w:r>
            <w:r w:rsidR="00907465">
              <w:rPr>
                <w:rFonts w:ascii="Times New Roman" w:eastAsia="Times New Roman" w:hAnsi="Times New Roman" w:cs="Times New Roman"/>
                <w:color w:val="000000"/>
                <w:sz w:val="18"/>
                <w:szCs w:val="18"/>
              </w:rPr>
              <w:t>9</w:t>
            </w:r>
            <w:r w:rsidRPr="00AE7E97">
              <w:rPr>
                <w:rFonts w:ascii="Times New Roman" w:eastAsia="Times New Roman" w:hAnsi="Times New Roman" w:cs="Times New Roman"/>
                <w:color w:val="000000"/>
                <w:sz w:val="18"/>
                <w:szCs w:val="18"/>
              </w:rPr>
              <w:t>); 0.006</w:t>
            </w:r>
          </w:p>
        </w:tc>
        <w:tc>
          <w:tcPr>
            <w:tcW w:w="1608" w:type="dxa"/>
            <w:vAlign w:val="center"/>
          </w:tcPr>
          <w:p w14:paraId="69AD9410" w14:textId="433E3F33"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0.84 (0.7</w:t>
            </w:r>
            <w:r w:rsidR="00E73896">
              <w:rPr>
                <w:rFonts w:ascii="Times New Roman" w:eastAsia="Times New Roman" w:hAnsi="Times New Roman" w:cs="Times New Roman"/>
                <w:color w:val="000000"/>
                <w:sz w:val="18"/>
                <w:szCs w:val="18"/>
              </w:rPr>
              <w:t>5</w:t>
            </w:r>
            <w:r w:rsidRPr="00AE7E97">
              <w:rPr>
                <w:rFonts w:ascii="Times New Roman" w:eastAsia="Times New Roman" w:hAnsi="Times New Roman" w:cs="Times New Roman"/>
                <w:color w:val="000000"/>
                <w:sz w:val="18"/>
                <w:szCs w:val="18"/>
              </w:rPr>
              <w:t>-0.9</w:t>
            </w:r>
            <w:r w:rsidR="00E73896">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 0</w:t>
            </w:r>
          </w:p>
        </w:tc>
        <w:tc>
          <w:tcPr>
            <w:tcW w:w="1555" w:type="dxa"/>
            <w:vAlign w:val="center"/>
          </w:tcPr>
          <w:p w14:paraId="43162C0A" w14:textId="3B10E270"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0.84 (0.7</w:t>
            </w:r>
            <w:r w:rsidR="00E73896">
              <w:rPr>
                <w:rFonts w:ascii="Times New Roman" w:eastAsia="Times New Roman" w:hAnsi="Times New Roman" w:cs="Times New Roman"/>
                <w:color w:val="000000"/>
                <w:sz w:val="18"/>
                <w:szCs w:val="18"/>
              </w:rPr>
              <w:t>5</w:t>
            </w:r>
            <w:r w:rsidRPr="00AE7E97">
              <w:rPr>
                <w:rFonts w:ascii="Times New Roman" w:eastAsia="Times New Roman" w:hAnsi="Times New Roman" w:cs="Times New Roman"/>
                <w:color w:val="000000"/>
                <w:sz w:val="18"/>
                <w:szCs w:val="18"/>
              </w:rPr>
              <w:t>-0.9</w:t>
            </w:r>
            <w:r w:rsidR="00E73896">
              <w:rPr>
                <w:rFonts w:ascii="Times New Roman" w:eastAsia="Times New Roman" w:hAnsi="Times New Roman" w:cs="Times New Roman"/>
                <w:color w:val="000000"/>
                <w:sz w:val="18"/>
                <w:szCs w:val="18"/>
              </w:rPr>
              <w:t>4</w:t>
            </w:r>
            <w:r w:rsidRPr="00AE7E97">
              <w:rPr>
                <w:rFonts w:ascii="Times New Roman" w:eastAsia="Times New Roman" w:hAnsi="Times New Roman" w:cs="Times New Roman"/>
                <w:color w:val="000000"/>
                <w:sz w:val="18"/>
                <w:szCs w:val="18"/>
              </w:rPr>
              <w:t>); 0</w:t>
            </w:r>
          </w:p>
        </w:tc>
        <w:tc>
          <w:tcPr>
            <w:tcW w:w="1551" w:type="dxa"/>
            <w:vAlign w:val="center"/>
          </w:tcPr>
          <w:p w14:paraId="44A449A2" w14:textId="4DADD401"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0.73 (0.6</w:t>
            </w:r>
            <w:r w:rsidR="00907F4A">
              <w:rPr>
                <w:rFonts w:ascii="Times New Roman" w:eastAsia="Times New Roman" w:hAnsi="Times New Roman" w:cs="Times New Roman"/>
                <w:color w:val="000000"/>
                <w:sz w:val="18"/>
                <w:szCs w:val="18"/>
              </w:rPr>
              <w:t>1</w:t>
            </w:r>
            <w:r w:rsidRPr="00AE7E97">
              <w:rPr>
                <w:rFonts w:ascii="Times New Roman" w:eastAsia="Times New Roman" w:hAnsi="Times New Roman" w:cs="Times New Roman"/>
                <w:color w:val="000000"/>
                <w:sz w:val="18"/>
                <w:szCs w:val="18"/>
              </w:rPr>
              <w:t>-0.8</w:t>
            </w:r>
            <w:r w:rsidR="00907F4A">
              <w:rPr>
                <w:rFonts w:ascii="Times New Roman" w:eastAsia="Times New Roman" w:hAnsi="Times New Roman" w:cs="Times New Roman"/>
                <w:color w:val="000000"/>
                <w:sz w:val="18"/>
                <w:szCs w:val="18"/>
              </w:rPr>
              <w:t>7</w:t>
            </w:r>
            <w:r w:rsidRPr="00AE7E97">
              <w:rPr>
                <w:rFonts w:ascii="Times New Roman" w:eastAsia="Times New Roman" w:hAnsi="Times New Roman" w:cs="Times New Roman"/>
                <w:color w:val="000000"/>
                <w:sz w:val="18"/>
                <w:szCs w:val="18"/>
              </w:rPr>
              <w:t>); 0</w:t>
            </w:r>
          </w:p>
        </w:tc>
        <w:tc>
          <w:tcPr>
            <w:tcW w:w="1615" w:type="dxa"/>
            <w:vAlign w:val="center"/>
          </w:tcPr>
          <w:p w14:paraId="6DA9A90F" w14:textId="59D04774" w:rsidR="00AE7E97" w:rsidRPr="00AE7E97" w:rsidRDefault="00AE7E97" w:rsidP="00AE7E97">
            <w:pPr>
              <w:jc w:val="center"/>
              <w:rPr>
                <w:rFonts w:ascii="Times New Roman" w:eastAsia="Times New Roman" w:hAnsi="Times New Roman" w:cs="Times New Roman"/>
                <w:color w:val="000000" w:themeColor="text1"/>
                <w:sz w:val="18"/>
                <w:szCs w:val="18"/>
              </w:rPr>
            </w:pPr>
            <w:r w:rsidRPr="00AE7E97">
              <w:rPr>
                <w:rFonts w:ascii="Times New Roman" w:eastAsia="Times New Roman" w:hAnsi="Times New Roman" w:cs="Times New Roman"/>
                <w:color w:val="000000"/>
                <w:sz w:val="18"/>
                <w:szCs w:val="18"/>
              </w:rPr>
              <w:t>0.73 (0.6</w:t>
            </w:r>
            <w:r w:rsidR="002F3AF1">
              <w:rPr>
                <w:rFonts w:ascii="Times New Roman" w:eastAsia="Times New Roman" w:hAnsi="Times New Roman" w:cs="Times New Roman"/>
                <w:color w:val="000000"/>
                <w:sz w:val="18"/>
                <w:szCs w:val="18"/>
              </w:rPr>
              <w:t>1</w:t>
            </w:r>
            <w:r w:rsidRPr="00AE7E97">
              <w:rPr>
                <w:rFonts w:ascii="Times New Roman" w:eastAsia="Times New Roman" w:hAnsi="Times New Roman" w:cs="Times New Roman"/>
                <w:color w:val="000000"/>
                <w:sz w:val="18"/>
                <w:szCs w:val="18"/>
              </w:rPr>
              <w:t>-0.8</w:t>
            </w:r>
            <w:r w:rsidR="002F3AF1">
              <w:rPr>
                <w:rFonts w:ascii="Times New Roman" w:eastAsia="Times New Roman" w:hAnsi="Times New Roman" w:cs="Times New Roman"/>
                <w:color w:val="000000"/>
                <w:sz w:val="18"/>
                <w:szCs w:val="18"/>
              </w:rPr>
              <w:t>7</w:t>
            </w:r>
            <w:r w:rsidRPr="00AE7E97">
              <w:rPr>
                <w:rFonts w:ascii="Times New Roman" w:eastAsia="Times New Roman" w:hAnsi="Times New Roman" w:cs="Times New Roman"/>
                <w:color w:val="000000"/>
                <w:sz w:val="18"/>
                <w:szCs w:val="18"/>
              </w:rPr>
              <w:t>); 0</w:t>
            </w:r>
          </w:p>
        </w:tc>
        <w:tc>
          <w:tcPr>
            <w:tcW w:w="1481" w:type="dxa"/>
            <w:vAlign w:val="center"/>
          </w:tcPr>
          <w:p w14:paraId="20C7A328" w14:textId="2652070E" w:rsidR="00AE7E97" w:rsidRPr="00AE7E97" w:rsidRDefault="00AE7E97" w:rsidP="00AE7E97">
            <w:pPr>
              <w:jc w:val="center"/>
              <w:rPr>
                <w:rFonts w:ascii="Times New Roman" w:eastAsia="Times New Roman" w:hAnsi="Times New Roman" w:cs="Times New Roman"/>
                <w:b/>
                <w:bCs/>
                <w:i/>
                <w:iCs/>
                <w:color w:val="000000" w:themeColor="text1"/>
                <w:sz w:val="18"/>
                <w:szCs w:val="18"/>
              </w:rPr>
            </w:pPr>
            <w:r w:rsidRPr="00AE7E97">
              <w:rPr>
                <w:rFonts w:ascii="Times New Roman" w:eastAsia="Times New Roman" w:hAnsi="Times New Roman" w:cs="Times New Roman"/>
                <w:color w:val="000000"/>
                <w:sz w:val="18"/>
                <w:szCs w:val="18"/>
              </w:rPr>
              <w:t>0.67 (0.5</w:t>
            </w:r>
            <w:r w:rsidR="003F25C9">
              <w:rPr>
                <w:rFonts w:ascii="Times New Roman" w:eastAsia="Times New Roman" w:hAnsi="Times New Roman" w:cs="Times New Roman"/>
                <w:color w:val="000000"/>
                <w:sz w:val="18"/>
                <w:szCs w:val="18"/>
              </w:rPr>
              <w:t>3</w:t>
            </w:r>
            <w:r w:rsidRPr="00AE7E97">
              <w:rPr>
                <w:rFonts w:ascii="Times New Roman" w:eastAsia="Times New Roman" w:hAnsi="Times New Roman" w:cs="Times New Roman"/>
                <w:color w:val="000000"/>
                <w:sz w:val="18"/>
                <w:szCs w:val="18"/>
              </w:rPr>
              <w:t>-0.8</w:t>
            </w:r>
            <w:r w:rsidR="003F25C9">
              <w:rPr>
                <w:rFonts w:ascii="Times New Roman" w:eastAsia="Times New Roman" w:hAnsi="Times New Roman" w:cs="Times New Roman"/>
                <w:color w:val="000000"/>
                <w:sz w:val="18"/>
                <w:szCs w:val="18"/>
              </w:rPr>
              <w:t>5</w:t>
            </w:r>
            <w:r w:rsidRPr="00AE7E97">
              <w:rPr>
                <w:rFonts w:ascii="Times New Roman" w:eastAsia="Times New Roman" w:hAnsi="Times New Roman" w:cs="Times New Roman"/>
                <w:color w:val="000000"/>
                <w:sz w:val="18"/>
                <w:szCs w:val="18"/>
              </w:rPr>
              <w:t>); 0</w:t>
            </w:r>
          </w:p>
        </w:tc>
        <w:tc>
          <w:tcPr>
            <w:tcW w:w="1622" w:type="dxa"/>
            <w:vAlign w:val="center"/>
          </w:tcPr>
          <w:p w14:paraId="25CAEF01" w14:textId="3368C6B5" w:rsidR="00AE7E97" w:rsidRPr="00AE7E97" w:rsidRDefault="00B40DED" w:rsidP="00AE7E97">
            <w:pPr>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sz w:val="18"/>
                <w:szCs w:val="18"/>
              </w:rPr>
              <w:t>0.67</w:t>
            </w:r>
            <w:r w:rsidR="00AE7E97" w:rsidRPr="00AE7E97">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0.53</w:t>
            </w:r>
            <w:r w:rsidR="00AE7E97" w:rsidRPr="00AE7E97">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0.85</w:t>
            </w:r>
            <w:r w:rsidR="00AE7E97" w:rsidRPr="00AE7E97">
              <w:rPr>
                <w:rFonts w:ascii="Times New Roman" w:eastAsia="Times New Roman" w:hAnsi="Times New Roman" w:cs="Times New Roman"/>
                <w:color w:val="000000"/>
                <w:sz w:val="18"/>
                <w:szCs w:val="18"/>
              </w:rPr>
              <w:t>); 0</w:t>
            </w:r>
          </w:p>
        </w:tc>
      </w:tr>
    </w:tbl>
    <w:p w14:paraId="48F5D000" w14:textId="77777777" w:rsidR="002C7337" w:rsidRDefault="002C7337"/>
    <w:sectPr w:rsidR="002C7337" w:rsidSect="00F83D77">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859"/>
    <w:multiLevelType w:val="hybridMultilevel"/>
    <w:tmpl w:val="FA40F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234FD"/>
    <w:multiLevelType w:val="hybridMultilevel"/>
    <w:tmpl w:val="F800B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A6D5A"/>
    <w:multiLevelType w:val="hybridMultilevel"/>
    <w:tmpl w:val="D39CAA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126194E"/>
    <w:multiLevelType w:val="hybridMultilevel"/>
    <w:tmpl w:val="FB56B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1774C8"/>
    <w:multiLevelType w:val="hybridMultilevel"/>
    <w:tmpl w:val="EC7C038C"/>
    <w:lvl w:ilvl="0" w:tplc="ED0C68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EC19D2"/>
    <w:multiLevelType w:val="hybridMultilevel"/>
    <w:tmpl w:val="0270C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73721B"/>
    <w:multiLevelType w:val="hybridMultilevel"/>
    <w:tmpl w:val="4636D2FE"/>
    <w:lvl w:ilvl="0" w:tplc="0409000F">
      <w:start w:val="1"/>
      <w:numFmt w:val="decimal"/>
      <w:lvlText w:val="%1."/>
      <w:lvlJc w:val="left"/>
      <w:pPr>
        <w:ind w:left="720" w:hanging="360"/>
      </w:pPr>
    </w:lvl>
    <w:lvl w:ilvl="1" w:tplc="04090001">
      <w:start w:val="1"/>
      <w:numFmt w:val="bullet"/>
      <w:lvlText w:val=""/>
      <w:lvlJc w:val="left"/>
      <w:pPr>
        <w:ind w:left="1212" w:hanging="360"/>
      </w:pPr>
      <w:rPr>
        <w:rFonts w:ascii="Symbol" w:hAnsi="Symbol" w:hint="default"/>
      </w:rPr>
    </w:lvl>
    <w:lvl w:ilvl="2" w:tplc="04090003">
      <w:start w:val="1"/>
      <w:numFmt w:val="bullet"/>
      <w:lvlText w:val="o"/>
      <w:lvlJc w:val="left"/>
      <w:pPr>
        <w:ind w:left="1778" w:hanging="36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063C19"/>
    <w:multiLevelType w:val="hybridMultilevel"/>
    <w:tmpl w:val="14D6AAE2"/>
    <w:lvl w:ilvl="0" w:tplc="2E30696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E1009"/>
    <w:multiLevelType w:val="hybridMultilevel"/>
    <w:tmpl w:val="B7F0F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0D78D8"/>
    <w:multiLevelType w:val="hybridMultilevel"/>
    <w:tmpl w:val="851CF478"/>
    <w:lvl w:ilvl="0" w:tplc="5160631C">
      <w:start w:val="1"/>
      <w:numFmt w:val="bullet"/>
      <w:lvlText w:val="•"/>
      <w:lvlJc w:val="left"/>
      <w:pPr>
        <w:tabs>
          <w:tab w:val="num" w:pos="720"/>
        </w:tabs>
        <w:ind w:left="720" w:hanging="360"/>
      </w:pPr>
      <w:rPr>
        <w:rFonts w:ascii="Arial" w:hAnsi="Arial" w:hint="default"/>
      </w:rPr>
    </w:lvl>
    <w:lvl w:ilvl="1" w:tplc="B854F2CE">
      <w:start w:val="1"/>
      <w:numFmt w:val="bullet"/>
      <w:lvlText w:val="•"/>
      <w:lvlJc w:val="left"/>
      <w:pPr>
        <w:tabs>
          <w:tab w:val="num" w:pos="1440"/>
        </w:tabs>
        <w:ind w:left="1440" w:hanging="360"/>
      </w:pPr>
      <w:rPr>
        <w:rFonts w:ascii="Arial" w:hAnsi="Arial" w:hint="default"/>
      </w:rPr>
    </w:lvl>
    <w:lvl w:ilvl="2" w:tplc="8D7EBBE0" w:tentative="1">
      <w:start w:val="1"/>
      <w:numFmt w:val="bullet"/>
      <w:lvlText w:val="•"/>
      <w:lvlJc w:val="left"/>
      <w:pPr>
        <w:tabs>
          <w:tab w:val="num" w:pos="2160"/>
        </w:tabs>
        <w:ind w:left="2160" w:hanging="360"/>
      </w:pPr>
      <w:rPr>
        <w:rFonts w:ascii="Arial" w:hAnsi="Arial" w:hint="default"/>
      </w:rPr>
    </w:lvl>
    <w:lvl w:ilvl="3" w:tplc="1D9AFE16" w:tentative="1">
      <w:start w:val="1"/>
      <w:numFmt w:val="bullet"/>
      <w:lvlText w:val="•"/>
      <w:lvlJc w:val="left"/>
      <w:pPr>
        <w:tabs>
          <w:tab w:val="num" w:pos="2880"/>
        </w:tabs>
        <w:ind w:left="2880" w:hanging="360"/>
      </w:pPr>
      <w:rPr>
        <w:rFonts w:ascii="Arial" w:hAnsi="Arial" w:hint="default"/>
      </w:rPr>
    </w:lvl>
    <w:lvl w:ilvl="4" w:tplc="454007B8" w:tentative="1">
      <w:start w:val="1"/>
      <w:numFmt w:val="bullet"/>
      <w:lvlText w:val="•"/>
      <w:lvlJc w:val="left"/>
      <w:pPr>
        <w:tabs>
          <w:tab w:val="num" w:pos="3600"/>
        </w:tabs>
        <w:ind w:left="3600" w:hanging="360"/>
      </w:pPr>
      <w:rPr>
        <w:rFonts w:ascii="Arial" w:hAnsi="Arial" w:hint="default"/>
      </w:rPr>
    </w:lvl>
    <w:lvl w:ilvl="5" w:tplc="5C8E4B6A" w:tentative="1">
      <w:start w:val="1"/>
      <w:numFmt w:val="bullet"/>
      <w:lvlText w:val="•"/>
      <w:lvlJc w:val="left"/>
      <w:pPr>
        <w:tabs>
          <w:tab w:val="num" w:pos="4320"/>
        </w:tabs>
        <w:ind w:left="4320" w:hanging="360"/>
      </w:pPr>
      <w:rPr>
        <w:rFonts w:ascii="Arial" w:hAnsi="Arial" w:hint="default"/>
      </w:rPr>
    </w:lvl>
    <w:lvl w:ilvl="6" w:tplc="A3C08CF4" w:tentative="1">
      <w:start w:val="1"/>
      <w:numFmt w:val="bullet"/>
      <w:lvlText w:val="•"/>
      <w:lvlJc w:val="left"/>
      <w:pPr>
        <w:tabs>
          <w:tab w:val="num" w:pos="5040"/>
        </w:tabs>
        <w:ind w:left="5040" w:hanging="360"/>
      </w:pPr>
      <w:rPr>
        <w:rFonts w:ascii="Arial" w:hAnsi="Arial" w:hint="default"/>
      </w:rPr>
    </w:lvl>
    <w:lvl w:ilvl="7" w:tplc="0EF4182A" w:tentative="1">
      <w:start w:val="1"/>
      <w:numFmt w:val="bullet"/>
      <w:lvlText w:val="•"/>
      <w:lvlJc w:val="left"/>
      <w:pPr>
        <w:tabs>
          <w:tab w:val="num" w:pos="5760"/>
        </w:tabs>
        <w:ind w:left="5760" w:hanging="360"/>
      </w:pPr>
      <w:rPr>
        <w:rFonts w:ascii="Arial" w:hAnsi="Arial" w:hint="default"/>
      </w:rPr>
    </w:lvl>
    <w:lvl w:ilvl="8" w:tplc="6A745A8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3B76D66"/>
    <w:multiLevelType w:val="hybridMultilevel"/>
    <w:tmpl w:val="4BFC8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586B9B"/>
    <w:multiLevelType w:val="hybridMultilevel"/>
    <w:tmpl w:val="EF5EAD0A"/>
    <w:lvl w:ilvl="0" w:tplc="62305FA0">
      <w:start w:val="1"/>
      <w:numFmt w:val="decimal"/>
      <w:lvlText w:val="%1."/>
      <w:lvlJc w:val="left"/>
      <w:pPr>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E328B4"/>
    <w:multiLevelType w:val="hybridMultilevel"/>
    <w:tmpl w:val="541E8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1C4710"/>
    <w:multiLevelType w:val="hybridMultilevel"/>
    <w:tmpl w:val="8760F760"/>
    <w:lvl w:ilvl="0" w:tplc="6EE836D2">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876159"/>
    <w:multiLevelType w:val="hybridMultilevel"/>
    <w:tmpl w:val="A96AC7A2"/>
    <w:lvl w:ilvl="0" w:tplc="D40087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AA1235"/>
    <w:multiLevelType w:val="hybridMultilevel"/>
    <w:tmpl w:val="3ED27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212C25"/>
    <w:multiLevelType w:val="hybridMultilevel"/>
    <w:tmpl w:val="9802F71C"/>
    <w:lvl w:ilvl="0" w:tplc="6EE836D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ED269F"/>
    <w:multiLevelType w:val="hybridMultilevel"/>
    <w:tmpl w:val="1938F438"/>
    <w:lvl w:ilvl="0" w:tplc="4E824B9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6378F5"/>
    <w:multiLevelType w:val="hybridMultilevel"/>
    <w:tmpl w:val="D5C6CBA2"/>
    <w:lvl w:ilvl="0" w:tplc="2C7027E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CB2843"/>
    <w:multiLevelType w:val="hybridMultilevel"/>
    <w:tmpl w:val="B502AF42"/>
    <w:lvl w:ilvl="0" w:tplc="10E6C6F8">
      <w:start w:val="1"/>
      <w:numFmt w:val="bullet"/>
      <w:lvlText w:val="•"/>
      <w:lvlJc w:val="left"/>
      <w:pPr>
        <w:tabs>
          <w:tab w:val="num" w:pos="720"/>
        </w:tabs>
        <w:ind w:left="720" w:hanging="360"/>
      </w:pPr>
      <w:rPr>
        <w:rFonts w:ascii="Arial" w:hAnsi="Arial" w:hint="default"/>
      </w:rPr>
    </w:lvl>
    <w:lvl w:ilvl="1" w:tplc="B1A6BA84" w:tentative="1">
      <w:start w:val="1"/>
      <w:numFmt w:val="bullet"/>
      <w:lvlText w:val="•"/>
      <w:lvlJc w:val="left"/>
      <w:pPr>
        <w:tabs>
          <w:tab w:val="num" w:pos="1440"/>
        </w:tabs>
        <w:ind w:left="1440" w:hanging="360"/>
      </w:pPr>
      <w:rPr>
        <w:rFonts w:ascii="Arial" w:hAnsi="Arial" w:hint="default"/>
      </w:rPr>
    </w:lvl>
    <w:lvl w:ilvl="2" w:tplc="D1DC90C2" w:tentative="1">
      <w:start w:val="1"/>
      <w:numFmt w:val="bullet"/>
      <w:lvlText w:val="•"/>
      <w:lvlJc w:val="left"/>
      <w:pPr>
        <w:tabs>
          <w:tab w:val="num" w:pos="2160"/>
        </w:tabs>
        <w:ind w:left="2160" w:hanging="360"/>
      </w:pPr>
      <w:rPr>
        <w:rFonts w:ascii="Arial" w:hAnsi="Arial" w:hint="default"/>
      </w:rPr>
    </w:lvl>
    <w:lvl w:ilvl="3" w:tplc="D478AA00" w:tentative="1">
      <w:start w:val="1"/>
      <w:numFmt w:val="bullet"/>
      <w:lvlText w:val="•"/>
      <w:lvlJc w:val="left"/>
      <w:pPr>
        <w:tabs>
          <w:tab w:val="num" w:pos="2880"/>
        </w:tabs>
        <w:ind w:left="2880" w:hanging="360"/>
      </w:pPr>
      <w:rPr>
        <w:rFonts w:ascii="Arial" w:hAnsi="Arial" w:hint="default"/>
      </w:rPr>
    </w:lvl>
    <w:lvl w:ilvl="4" w:tplc="4FAA8946" w:tentative="1">
      <w:start w:val="1"/>
      <w:numFmt w:val="bullet"/>
      <w:lvlText w:val="•"/>
      <w:lvlJc w:val="left"/>
      <w:pPr>
        <w:tabs>
          <w:tab w:val="num" w:pos="3600"/>
        </w:tabs>
        <w:ind w:left="3600" w:hanging="360"/>
      </w:pPr>
      <w:rPr>
        <w:rFonts w:ascii="Arial" w:hAnsi="Arial" w:hint="default"/>
      </w:rPr>
    </w:lvl>
    <w:lvl w:ilvl="5" w:tplc="D2244EE4" w:tentative="1">
      <w:start w:val="1"/>
      <w:numFmt w:val="bullet"/>
      <w:lvlText w:val="•"/>
      <w:lvlJc w:val="left"/>
      <w:pPr>
        <w:tabs>
          <w:tab w:val="num" w:pos="4320"/>
        </w:tabs>
        <w:ind w:left="4320" w:hanging="360"/>
      </w:pPr>
      <w:rPr>
        <w:rFonts w:ascii="Arial" w:hAnsi="Arial" w:hint="default"/>
      </w:rPr>
    </w:lvl>
    <w:lvl w:ilvl="6" w:tplc="127EBD86" w:tentative="1">
      <w:start w:val="1"/>
      <w:numFmt w:val="bullet"/>
      <w:lvlText w:val="•"/>
      <w:lvlJc w:val="left"/>
      <w:pPr>
        <w:tabs>
          <w:tab w:val="num" w:pos="5040"/>
        </w:tabs>
        <w:ind w:left="5040" w:hanging="360"/>
      </w:pPr>
      <w:rPr>
        <w:rFonts w:ascii="Arial" w:hAnsi="Arial" w:hint="default"/>
      </w:rPr>
    </w:lvl>
    <w:lvl w:ilvl="7" w:tplc="4FE47350" w:tentative="1">
      <w:start w:val="1"/>
      <w:numFmt w:val="bullet"/>
      <w:lvlText w:val="•"/>
      <w:lvlJc w:val="left"/>
      <w:pPr>
        <w:tabs>
          <w:tab w:val="num" w:pos="5760"/>
        </w:tabs>
        <w:ind w:left="5760" w:hanging="360"/>
      </w:pPr>
      <w:rPr>
        <w:rFonts w:ascii="Arial" w:hAnsi="Arial" w:hint="default"/>
      </w:rPr>
    </w:lvl>
    <w:lvl w:ilvl="8" w:tplc="28C2018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71F1244"/>
    <w:multiLevelType w:val="hybridMultilevel"/>
    <w:tmpl w:val="91840864"/>
    <w:lvl w:ilvl="0" w:tplc="08AE5B6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FA0343"/>
    <w:multiLevelType w:val="hybridMultilevel"/>
    <w:tmpl w:val="EFEAA592"/>
    <w:lvl w:ilvl="0" w:tplc="BCF6A524">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6C5D6F"/>
    <w:multiLevelType w:val="hybridMultilevel"/>
    <w:tmpl w:val="05ACF582"/>
    <w:lvl w:ilvl="0" w:tplc="362C7D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037A12"/>
    <w:multiLevelType w:val="hybridMultilevel"/>
    <w:tmpl w:val="D05CD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0E30E9"/>
    <w:multiLevelType w:val="hybridMultilevel"/>
    <w:tmpl w:val="A2CE4A38"/>
    <w:lvl w:ilvl="0" w:tplc="6EE836D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4B2AE6"/>
    <w:multiLevelType w:val="multilevel"/>
    <w:tmpl w:val="EA5C62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002FE2"/>
    <w:multiLevelType w:val="hybridMultilevel"/>
    <w:tmpl w:val="687A7F68"/>
    <w:lvl w:ilvl="0" w:tplc="2C7027E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071686"/>
    <w:multiLevelType w:val="hybridMultilevel"/>
    <w:tmpl w:val="96DCF8BA"/>
    <w:lvl w:ilvl="0" w:tplc="6EE836D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DC64C1"/>
    <w:multiLevelType w:val="hybridMultilevel"/>
    <w:tmpl w:val="08EC9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2E1CEA"/>
    <w:multiLevelType w:val="hybridMultilevel"/>
    <w:tmpl w:val="C3F88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170B7F"/>
    <w:multiLevelType w:val="hybridMultilevel"/>
    <w:tmpl w:val="D554885C"/>
    <w:lvl w:ilvl="0" w:tplc="7DC8FB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933C16"/>
    <w:multiLevelType w:val="hybridMultilevel"/>
    <w:tmpl w:val="C79C2F08"/>
    <w:lvl w:ilvl="0" w:tplc="6EE836D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D732DE"/>
    <w:multiLevelType w:val="hybridMultilevel"/>
    <w:tmpl w:val="55FE7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8835138">
    <w:abstractNumId w:val="17"/>
  </w:num>
  <w:num w:numId="2" w16cid:durableId="1290361287">
    <w:abstractNumId w:val="20"/>
  </w:num>
  <w:num w:numId="3" w16cid:durableId="1610813395">
    <w:abstractNumId w:val="7"/>
  </w:num>
  <w:num w:numId="4" w16cid:durableId="1096171224">
    <w:abstractNumId w:val="0"/>
  </w:num>
  <w:num w:numId="5" w16cid:durableId="912859076">
    <w:abstractNumId w:val="14"/>
  </w:num>
  <w:num w:numId="6" w16cid:durableId="1598055118">
    <w:abstractNumId w:val="29"/>
  </w:num>
  <w:num w:numId="7" w16cid:durableId="882788867">
    <w:abstractNumId w:val="30"/>
  </w:num>
  <w:num w:numId="8" w16cid:durableId="726881553">
    <w:abstractNumId w:val="32"/>
  </w:num>
  <w:num w:numId="9" w16cid:durableId="945162788">
    <w:abstractNumId w:val="18"/>
  </w:num>
  <w:num w:numId="10" w16cid:durableId="1085344671">
    <w:abstractNumId w:val="22"/>
  </w:num>
  <w:num w:numId="11" w16cid:durableId="1938052253">
    <w:abstractNumId w:val="28"/>
  </w:num>
  <w:num w:numId="12" w16cid:durableId="1358193434">
    <w:abstractNumId w:val="12"/>
  </w:num>
  <w:num w:numId="13" w16cid:durableId="994526639">
    <w:abstractNumId w:val="15"/>
  </w:num>
  <w:num w:numId="14" w16cid:durableId="84888349">
    <w:abstractNumId w:val="8"/>
  </w:num>
  <w:num w:numId="15" w16cid:durableId="1238786116">
    <w:abstractNumId w:val="13"/>
  </w:num>
  <w:num w:numId="16" w16cid:durableId="1794444479">
    <w:abstractNumId w:val="27"/>
  </w:num>
  <w:num w:numId="17" w16cid:durableId="671183555">
    <w:abstractNumId w:val="16"/>
  </w:num>
  <w:num w:numId="18" w16cid:durableId="1972441867">
    <w:abstractNumId w:val="31"/>
  </w:num>
  <w:num w:numId="19" w16cid:durableId="1018198634">
    <w:abstractNumId w:val="24"/>
  </w:num>
  <w:num w:numId="20" w16cid:durableId="81725416">
    <w:abstractNumId w:val="26"/>
  </w:num>
  <w:num w:numId="21" w16cid:durableId="26638305">
    <w:abstractNumId w:val="4"/>
  </w:num>
  <w:num w:numId="22" w16cid:durableId="1291594968">
    <w:abstractNumId w:val="25"/>
  </w:num>
  <w:num w:numId="23" w16cid:durableId="544951874">
    <w:abstractNumId w:val="3"/>
  </w:num>
  <w:num w:numId="24" w16cid:durableId="1972248767">
    <w:abstractNumId w:val="21"/>
  </w:num>
  <w:num w:numId="25" w16cid:durableId="1919749380">
    <w:abstractNumId w:val="5"/>
  </w:num>
  <w:num w:numId="26" w16cid:durableId="178472157">
    <w:abstractNumId w:val="10"/>
  </w:num>
  <w:num w:numId="27" w16cid:durableId="615527232">
    <w:abstractNumId w:val="2"/>
  </w:num>
  <w:num w:numId="28" w16cid:durableId="1526140050">
    <w:abstractNumId w:val="19"/>
  </w:num>
  <w:num w:numId="29" w16cid:durableId="1667829059">
    <w:abstractNumId w:val="9"/>
  </w:num>
  <w:num w:numId="30" w16cid:durableId="1963882795">
    <w:abstractNumId w:val="23"/>
  </w:num>
  <w:num w:numId="31" w16cid:durableId="1203900797">
    <w:abstractNumId w:val="11"/>
  </w:num>
  <w:num w:numId="32" w16cid:durableId="497040856">
    <w:abstractNumId w:val="1"/>
  </w:num>
  <w:num w:numId="33" w16cid:durableId="9629287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E97"/>
    <w:rsid w:val="000C6929"/>
    <w:rsid w:val="001062B5"/>
    <w:rsid w:val="00133417"/>
    <w:rsid w:val="001751AF"/>
    <w:rsid w:val="00195AFF"/>
    <w:rsid w:val="001E4E1F"/>
    <w:rsid w:val="002C7337"/>
    <w:rsid w:val="002F0E31"/>
    <w:rsid w:val="002F3AF1"/>
    <w:rsid w:val="003F25C9"/>
    <w:rsid w:val="00440BCF"/>
    <w:rsid w:val="004B5D9A"/>
    <w:rsid w:val="004E1C96"/>
    <w:rsid w:val="004E26C1"/>
    <w:rsid w:val="004E5C98"/>
    <w:rsid w:val="0052300B"/>
    <w:rsid w:val="0052620D"/>
    <w:rsid w:val="005750B0"/>
    <w:rsid w:val="00587C18"/>
    <w:rsid w:val="00617E25"/>
    <w:rsid w:val="006668D9"/>
    <w:rsid w:val="00667335"/>
    <w:rsid w:val="0068355E"/>
    <w:rsid w:val="00702C88"/>
    <w:rsid w:val="007B4F47"/>
    <w:rsid w:val="00822410"/>
    <w:rsid w:val="008323DA"/>
    <w:rsid w:val="008A4AA4"/>
    <w:rsid w:val="008D06DE"/>
    <w:rsid w:val="00907465"/>
    <w:rsid w:val="00907F4A"/>
    <w:rsid w:val="00934727"/>
    <w:rsid w:val="00994178"/>
    <w:rsid w:val="009B0367"/>
    <w:rsid w:val="009E4E01"/>
    <w:rsid w:val="009F3551"/>
    <w:rsid w:val="00A04910"/>
    <w:rsid w:val="00A17645"/>
    <w:rsid w:val="00AE7E97"/>
    <w:rsid w:val="00B12690"/>
    <w:rsid w:val="00B24FAF"/>
    <w:rsid w:val="00B40DED"/>
    <w:rsid w:val="00B71C51"/>
    <w:rsid w:val="00B9230B"/>
    <w:rsid w:val="00BD6EC7"/>
    <w:rsid w:val="00BF7070"/>
    <w:rsid w:val="00CA5C66"/>
    <w:rsid w:val="00D657C4"/>
    <w:rsid w:val="00D93FAD"/>
    <w:rsid w:val="00E06135"/>
    <w:rsid w:val="00E73896"/>
    <w:rsid w:val="00E975FF"/>
    <w:rsid w:val="00EB18DE"/>
    <w:rsid w:val="00EB3E83"/>
    <w:rsid w:val="00F06595"/>
    <w:rsid w:val="00F17BDB"/>
    <w:rsid w:val="00F45C6B"/>
    <w:rsid w:val="00F65964"/>
    <w:rsid w:val="00F83D77"/>
    <w:rsid w:val="00FA22BA"/>
    <w:rsid w:val="00FE0C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C479BA3"/>
  <w15:chartTrackingRefBased/>
  <w15:docId w15:val="{2C182F56-B2BF-5E4B-A5B1-FBAB8B120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7E97"/>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AE7E9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E9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AE7E97"/>
    <w:rPr>
      <w:rFonts w:asciiTheme="majorHAnsi" w:eastAsiaTheme="majorEastAsia" w:hAnsiTheme="majorHAnsi" w:cstheme="majorBidi"/>
      <w:i/>
      <w:iCs/>
      <w:color w:val="2F5496" w:themeColor="accent1" w:themeShade="BF"/>
    </w:rPr>
  </w:style>
  <w:style w:type="numbering" w:customStyle="1" w:styleId="NoList1">
    <w:name w:val="No List1"/>
    <w:next w:val="NoList"/>
    <w:uiPriority w:val="99"/>
    <w:semiHidden/>
    <w:unhideWhenUsed/>
    <w:rsid w:val="00AE7E97"/>
  </w:style>
  <w:style w:type="character" w:styleId="Hyperlink">
    <w:name w:val="Hyperlink"/>
    <w:basedOn w:val="DefaultParagraphFont"/>
    <w:uiPriority w:val="99"/>
    <w:unhideWhenUsed/>
    <w:rsid w:val="00AE7E97"/>
    <w:rPr>
      <w:color w:val="0563C1" w:themeColor="hyperlink"/>
      <w:u w:val="single"/>
    </w:rPr>
  </w:style>
  <w:style w:type="character" w:customStyle="1" w:styleId="UnresolvedMention1">
    <w:name w:val="Unresolved Mention1"/>
    <w:basedOn w:val="DefaultParagraphFont"/>
    <w:uiPriority w:val="99"/>
    <w:semiHidden/>
    <w:unhideWhenUsed/>
    <w:rsid w:val="00AE7E97"/>
    <w:rPr>
      <w:color w:val="605E5C"/>
      <w:shd w:val="clear" w:color="auto" w:fill="E1DFDD"/>
    </w:rPr>
  </w:style>
  <w:style w:type="character" w:customStyle="1" w:styleId="title-text">
    <w:name w:val="title-text"/>
    <w:basedOn w:val="DefaultParagraphFont"/>
    <w:rsid w:val="00AE7E97"/>
  </w:style>
  <w:style w:type="paragraph" w:customStyle="1" w:styleId="EndNoteBibliographyTitle">
    <w:name w:val="EndNote Bibliography Title"/>
    <w:basedOn w:val="Normal"/>
    <w:link w:val="EndNoteBibliographyTitleChar"/>
    <w:rsid w:val="00AE7E97"/>
    <w:pPr>
      <w:jc w:val="center"/>
    </w:pPr>
    <w:rPr>
      <w:rFonts w:ascii="Times New Roman" w:eastAsia="Times New Roman" w:hAnsi="Times New Roman" w:cs="Times New Roman"/>
      <w:lang w:val="en-US"/>
    </w:rPr>
  </w:style>
  <w:style w:type="character" w:customStyle="1" w:styleId="EndNoteBibliographyTitleChar">
    <w:name w:val="EndNote Bibliography Title Char"/>
    <w:basedOn w:val="DefaultParagraphFont"/>
    <w:link w:val="EndNoteBibliographyTitle"/>
    <w:rsid w:val="00AE7E97"/>
    <w:rPr>
      <w:rFonts w:ascii="Times New Roman" w:eastAsia="Times New Roman" w:hAnsi="Times New Roman" w:cs="Times New Roman"/>
      <w:lang w:val="en-US"/>
    </w:rPr>
  </w:style>
  <w:style w:type="paragraph" w:customStyle="1" w:styleId="EndNoteBibliography">
    <w:name w:val="EndNote Bibliography"/>
    <w:basedOn w:val="Normal"/>
    <w:link w:val="EndNoteBibliographyChar"/>
    <w:rsid w:val="00AE7E97"/>
    <w:rPr>
      <w:rFonts w:ascii="Times New Roman" w:eastAsia="Times New Roman" w:hAnsi="Times New Roman" w:cs="Times New Roman"/>
      <w:lang w:val="en-US"/>
    </w:rPr>
  </w:style>
  <w:style w:type="character" w:customStyle="1" w:styleId="EndNoteBibliographyChar">
    <w:name w:val="EndNote Bibliography Char"/>
    <w:basedOn w:val="DefaultParagraphFont"/>
    <w:link w:val="EndNoteBibliography"/>
    <w:rsid w:val="00AE7E97"/>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AE7E97"/>
    <w:rPr>
      <w:sz w:val="16"/>
      <w:szCs w:val="16"/>
    </w:rPr>
  </w:style>
  <w:style w:type="paragraph" w:styleId="CommentText">
    <w:name w:val="annotation text"/>
    <w:basedOn w:val="Normal"/>
    <w:link w:val="CommentTextChar"/>
    <w:uiPriority w:val="99"/>
    <w:unhideWhenUsed/>
    <w:rsid w:val="00AE7E97"/>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AE7E9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E7E97"/>
    <w:rPr>
      <w:b/>
      <w:bCs/>
    </w:rPr>
  </w:style>
  <w:style w:type="character" w:customStyle="1" w:styleId="CommentSubjectChar">
    <w:name w:val="Comment Subject Char"/>
    <w:basedOn w:val="CommentTextChar"/>
    <w:link w:val="CommentSubject"/>
    <w:uiPriority w:val="99"/>
    <w:semiHidden/>
    <w:rsid w:val="00AE7E97"/>
    <w:rPr>
      <w:rFonts w:ascii="Times New Roman" w:eastAsia="Times New Roman" w:hAnsi="Times New Roman" w:cs="Times New Roman"/>
      <w:b/>
      <w:bCs/>
      <w:sz w:val="20"/>
      <w:szCs w:val="20"/>
    </w:rPr>
  </w:style>
  <w:style w:type="paragraph" w:styleId="HTMLPreformatted">
    <w:name w:val="HTML Preformatted"/>
    <w:basedOn w:val="Normal"/>
    <w:link w:val="HTMLPreformattedChar"/>
    <w:semiHidden/>
    <w:rsid w:val="00AE7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eastAsia="ja-JP"/>
    </w:rPr>
  </w:style>
  <w:style w:type="character" w:customStyle="1" w:styleId="HTMLPreformattedChar">
    <w:name w:val="HTML Preformatted Char"/>
    <w:basedOn w:val="DefaultParagraphFont"/>
    <w:link w:val="HTMLPreformatted"/>
    <w:semiHidden/>
    <w:rsid w:val="00AE7E97"/>
    <w:rPr>
      <w:rFonts w:ascii="Courier New" w:eastAsia="Courier New" w:hAnsi="Courier New" w:cs="Courier New"/>
      <w:sz w:val="20"/>
      <w:szCs w:val="20"/>
      <w:lang w:eastAsia="ja-JP"/>
    </w:rPr>
  </w:style>
  <w:style w:type="paragraph" w:customStyle="1" w:styleId="Default">
    <w:name w:val="Default"/>
    <w:rsid w:val="00AE7E97"/>
    <w:pPr>
      <w:autoSpaceDE w:val="0"/>
      <w:autoSpaceDN w:val="0"/>
      <w:adjustRightInd w:val="0"/>
    </w:pPr>
    <w:rPr>
      <w:rFonts w:ascii="Calibri" w:hAnsi="Calibri" w:cs="Calibri"/>
      <w:color w:val="000000"/>
      <w:lang w:val="en-US"/>
    </w:rPr>
  </w:style>
  <w:style w:type="table" w:styleId="TableGrid">
    <w:name w:val="Table Grid"/>
    <w:basedOn w:val="TableNormal"/>
    <w:uiPriority w:val="39"/>
    <w:rsid w:val="00AE7E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7E97"/>
    <w:rPr>
      <w:rFonts w:ascii="Times New Roman" w:eastAsia="Times New Roman" w:hAnsi="Times New Roman" w:cs="Times New Roman"/>
    </w:rPr>
  </w:style>
  <w:style w:type="paragraph" w:styleId="ListParagraph">
    <w:name w:val="List Paragraph"/>
    <w:basedOn w:val="Normal"/>
    <w:uiPriority w:val="34"/>
    <w:qFormat/>
    <w:rsid w:val="00AE7E97"/>
    <w:pPr>
      <w:ind w:left="720"/>
      <w:contextualSpacing/>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AE7E97"/>
    <w:rPr>
      <w:sz w:val="20"/>
      <w:szCs w:val="20"/>
    </w:rPr>
  </w:style>
  <w:style w:type="character" w:customStyle="1" w:styleId="FootnoteTextChar">
    <w:name w:val="Footnote Text Char"/>
    <w:basedOn w:val="DefaultParagraphFont"/>
    <w:link w:val="FootnoteText"/>
    <w:uiPriority w:val="99"/>
    <w:semiHidden/>
    <w:rsid w:val="00AE7E97"/>
    <w:rPr>
      <w:sz w:val="20"/>
      <w:szCs w:val="20"/>
    </w:rPr>
  </w:style>
  <w:style w:type="character" w:styleId="FootnoteReference">
    <w:name w:val="footnote reference"/>
    <w:basedOn w:val="DefaultParagraphFont"/>
    <w:uiPriority w:val="99"/>
    <w:semiHidden/>
    <w:unhideWhenUsed/>
    <w:rsid w:val="00AE7E97"/>
    <w:rPr>
      <w:vertAlign w:val="superscript"/>
    </w:rPr>
  </w:style>
  <w:style w:type="paragraph" w:styleId="NormalWeb">
    <w:name w:val="Normal (Web)"/>
    <w:basedOn w:val="Normal"/>
    <w:uiPriority w:val="99"/>
    <w:unhideWhenUsed/>
    <w:rsid w:val="00AE7E97"/>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AE7E97"/>
    <w:rPr>
      <w:color w:val="954F72" w:themeColor="followedHyperlink"/>
      <w:u w:val="single"/>
    </w:rPr>
  </w:style>
  <w:style w:type="character" w:styleId="Emphasis">
    <w:name w:val="Emphasis"/>
    <w:basedOn w:val="DefaultParagraphFont"/>
    <w:uiPriority w:val="20"/>
    <w:qFormat/>
    <w:rsid w:val="00AE7E97"/>
    <w:rPr>
      <w:i/>
      <w:iCs/>
    </w:rPr>
  </w:style>
  <w:style w:type="paragraph" w:styleId="Header">
    <w:name w:val="header"/>
    <w:basedOn w:val="Normal"/>
    <w:link w:val="HeaderChar"/>
    <w:uiPriority w:val="99"/>
    <w:unhideWhenUsed/>
    <w:rsid w:val="00AE7E97"/>
    <w:pPr>
      <w:tabs>
        <w:tab w:val="center" w:pos="4680"/>
        <w:tab w:val="right" w:pos="9360"/>
      </w:tabs>
    </w:pPr>
    <w:rPr>
      <w:rFonts w:ascii="Times New Roman" w:eastAsia="Times New Roman" w:hAnsi="Times New Roman" w:cs="Times New Roman"/>
    </w:rPr>
  </w:style>
  <w:style w:type="character" w:customStyle="1" w:styleId="HeaderChar">
    <w:name w:val="Header Char"/>
    <w:basedOn w:val="DefaultParagraphFont"/>
    <w:link w:val="Header"/>
    <w:uiPriority w:val="99"/>
    <w:rsid w:val="00AE7E97"/>
    <w:rPr>
      <w:rFonts w:ascii="Times New Roman" w:eastAsia="Times New Roman" w:hAnsi="Times New Roman" w:cs="Times New Roman"/>
    </w:rPr>
  </w:style>
  <w:style w:type="paragraph" w:styleId="Footer">
    <w:name w:val="footer"/>
    <w:basedOn w:val="Normal"/>
    <w:link w:val="FooterChar"/>
    <w:uiPriority w:val="99"/>
    <w:unhideWhenUsed/>
    <w:rsid w:val="00AE7E97"/>
    <w:pPr>
      <w:tabs>
        <w:tab w:val="center" w:pos="4680"/>
        <w:tab w:val="right" w:pos="9360"/>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AE7E97"/>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E7E97"/>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AE7E97"/>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AE7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2874</Words>
  <Characters>16385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Halladay</dc:creator>
  <cp:keywords/>
  <dc:description/>
  <cp:lastModifiedBy>J. Halladay</cp:lastModifiedBy>
  <cp:revision>2</cp:revision>
  <dcterms:created xsi:type="dcterms:W3CDTF">2023-12-22T00:49:00Z</dcterms:created>
  <dcterms:modified xsi:type="dcterms:W3CDTF">2023-12-22T00:49:00Z</dcterms:modified>
</cp:coreProperties>
</file>