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83"/>
        <w:gridCol w:w="2532"/>
        <w:gridCol w:w="4813"/>
      </w:tblGrid>
      <w:tr w:rsidR="002A5E2E" w:rsidRPr="0036276A" w14:paraId="0D0C9096" w14:textId="77777777" w:rsidTr="00106A0E">
        <w:tc>
          <w:tcPr>
            <w:tcW w:w="9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9D9FD" w14:textId="03F9D7D8" w:rsidR="002A5E2E" w:rsidRPr="0036276A" w:rsidRDefault="001B2529" w:rsidP="002A5E2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  <w:b/>
                <w:bCs/>
              </w:rPr>
              <w:t xml:space="preserve">Online resource 1: </w:t>
            </w:r>
            <w:r w:rsidR="002A5E2E" w:rsidRPr="0036276A">
              <w:rPr>
                <w:rFonts w:ascii="Times New Roman" w:hAnsi="Times New Roman" w:cs="Times New Roman"/>
              </w:rPr>
              <w:t>Strings used for bibliographic search</w:t>
            </w:r>
          </w:p>
        </w:tc>
      </w:tr>
      <w:tr w:rsidR="00B3191D" w:rsidRPr="0036276A" w14:paraId="1FD8A5E8" w14:textId="77777777" w:rsidTr="002A5E2E">
        <w:tc>
          <w:tcPr>
            <w:tcW w:w="2283" w:type="dxa"/>
            <w:vMerge w:val="restart"/>
            <w:tcBorders>
              <w:top w:val="single" w:sz="4" w:space="0" w:color="auto"/>
            </w:tcBorders>
          </w:tcPr>
          <w:p w14:paraId="21C5EE73" w14:textId="1ABD6CCC" w:rsidR="00B3191D" w:rsidRPr="0036276A" w:rsidRDefault="00B3191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6276A">
              <w:rPr>
                <w:rFonts w:ascii="Times New Roman" w:hAnsi="Times New Roman" w:cs="Times New Roman"/>
                <w:b/>
                <w:bCs/>
              </w:rPr>
              <w:t>Pubmed</w:t>
            </w:r>
            <w:proofErr w:type="spellEnd"/>
            <w:r w:rsidRPr="0036276A">
              <w:rPr>
                <w:rFonts w:ascii="Times New Roman" w:hAnsi="Times New Roman" w:cs="Times New Roman"/>
                <w:b/>
                <w:bCs/>
              </w:rPr>
              <w:t>/MEDLINE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14:paraId="44678301" w14:textId="4C853DA8" w:rsidR="00B3191D" w:rsidRPr="0036276A" w:rsidRDefault="00B3191D" w:rsidP="00B3191D">
            <w:pPr>
              <w:rPr>
                <w:rFonts w:ascii="Times New Roman" w:hAnsi="Times New Roman" w:cs="Times New Roman"/>
                <w:i/>
                <w:iCs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 xml:space="preserve">Epidemiological </w:t>
            </w:r>
            <w:r w:rsidR="0003069D" w:rsidRPr="0036276A">
              <w:rPr>
                <w:rFonts w:ascii="Times New Roman" w:hAnsi="Times New Roman" w:cs="Times New Roman"/>
                <w:i/>
                <w:iCs/>
              </w:rPr>
              <w:t xml:space="preserve">and clinical </w:t>
            </w:r>
            <w:r w:rsidRPr="0036276A">
              <w:rPr>
                <w:rFonts w:ascii="Times New Roman" w:hAnsi="Times New Roman" w:cs="Times New Roman"/>
                <w:i/>
                <w:iCs/>
              </w:rPr>
              <w:t>studies</w:t>
            </w:r>
          </w:p>
        </w:tc>
        <w:tc>
          <w:tcPr>
            <w:tcW w:w="4813" w:type="dxa"/>
            <w:tcBorders>
              <w:top w:val="single" w:sz="4" w:space="0" w:color="auto"/>
            </w:tcBorders>
          </w:tcPr>
          <w:p w14:paraId="7B29B11E" w14:textId="6FA5BD99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("Endometriosis"[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 xml:space="preserve">] </w:t>
            </w:r>
          </w:p>
          <w:p w14:paraId="1283E0A5" w14:textId="0FE065F2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endometriosis[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])</w:t>
            </w:r>
          </w:p>
          <w:p w14:paraId="684DDA87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678A37C0" w14:textId="5C9C19C2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("Feeding and Eating Disorders"[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3C89AA2D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"eating disorder*"[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085249A2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"disordered eating"[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082CF11F" w14:textId="2854AC0A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"emotional eating"[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4159748A" w14:textId="529ABE4F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"body image"[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 xml:space="preserve">]) </w:t>
            </w:r>
          </w:p>
        </w:tc>
      </w:tr>
      <w:tr w:rsidR="00B3191D" w:rsidRPr="0036276A" w14:paraId="615CCE3E" w14:textId="77777777" w:rsidTr="002A5E2E">
        <w:tc>
          <w:tcPr>
            <w:tcW w:w="2283" w:type="dxa"/>
            <w:vMerge/>
          </w:tcPr>
          <w:p w14:paraId="7FBF65EA" w14:textId="77777777" w:rsidR="00B3191D" w:rsidRPr="0036276A" w:rsidRDefault="00B319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</w:tcPr>
          <w:p w14:paraId="6CB5B52C" w14:textId="50EFC17E" w:rsidR="00B3191D" w:rsidRPr="0036276A" w:rsidRDefault="00B3191D" w:rsidP="00B3191D">
            <w:pPr>
              <w:rPr>
                <w:rFonts w:ascii="Times New Roman" w:hAnsi="Times New Roman" w:cs="Times New Roman"/>
                <w:i/>
                <w:iCs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>Molecular studies</w:t>
            </w:r>
          </w:p>
        </w:tc>
        <w:tc>
          <w:tcPr>
            <w:tcW w:w="4813" w:type="dxa"/>
          </w:tcPr>
          <w:p w14:paraId="195B649D" w14:textId="7A5AA692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("Endometriosis"[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59BC783F" w14:textId="02B52F78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endometriosis[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])</w:t>
            </w:r>
          </w:p>
          <w:p w14:paraId="2E5DED4B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157D3580" w14:textId="5C95C1FE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("Leptin"[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7F7A25D2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leptin[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0C09DD95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"Endocannabinoids"[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71864D01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endocannabinoid*[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48452230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"Brain-Derived Neurotrophic Factor"[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1F3D6AF9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</w:t>
            </w:r>
            <w:proofErr w:type="gramStart"/>
            <w:r w:rsidRPr="0036276A">
              <w:rPr>
                <w:rFonts w:ascii="Times New Roman" w:hAnsi="Times New Roman" w:cs="Times New Roman"/>
              </w:rPr>
              <w:t>BDNF[</w:t>
            </w:r>
            <w:proofErr w:type="spellStart"/>
            <w:proofErr w:type="gramEnd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123D9CA4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"Dopamine"[</w:t>
            </w:r>
            <w:proofErr w:type="spellStart"/>
            <w:r w:rsidRPr="0036276A">
              <w:rPr>
                <w:rFonts w:ascii="Times New Roman" w:hAnsi="Times New Roman" w:cs="Times New Roman"/>
              </w:rPr>
              <w:t>MeSH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60AEEC4F" w14:textId="77777777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dopamine[</w:t>
            </w:r>
            <w:proofErr w:type="spellStart"/>
            <w:r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Pr="0036276A">
              <w:rPr>
                <w:rFonts w:ascii="Times New Roman" w:hAnsi="Times New Roman" w:cs="Times New Roman"/>
              </w:rPr>
              <w:t>]</w:t>
            </w:r>
          </w:p>
          <w:p w14:paraId="77526C2A" w14:textId="6CE6C9FE" w:rsidR="003E0DF6" w:rsidRPr="0036276A" w:rsidRDefault="003E0DF6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serotonin</w:t>
            </w:r>
          </w:p>
          <w:p w14:paraId="11F439DF" w14:textId="4818C312" w:rsidR="00B3191D" w:rsidRPr="0036276A" w:rsidRDefault="00B3191D" w:rsidP="00B3191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</w:t>
            </w:r>
            <w:r w:rsidR="00204B3D" w:rsidRPr="0036276A">
              <w:rPr>
                <w:rFonts w:ascii="Times New Roman" w:hAnsi="Times New Roman" w:cs="Times New Roman"/>
              </w:rPr>
              <w:t>OR "inflammatory cytokine*"[</w:t>
            </w:r>
            <w:proofErr w:type="spellStart"/>
            <w:r w:rsidR="00204B3D" w:rsidRPr="0036276A">
              <w:rPr>
                <w:rFonts w:ascii="Times New Roman" w:hAnsi="Times New Roman" w:cs="Times New Roman"/>
              </w:rPr>
              <w:t>tiab</w:t>
            </w:r>
            <w:proofErr w:type="spellEnd"/>
            <w:r w:rsidR="00204B3D" w:rsidRPr="0036276A">
              <w:rPr>
                <w:rFonts w:ascii="Times New Roman" w:hAnsi="Times New Roman" w:cs="Times New Roman"/>
              </w:rPr>
              <w:t>])</w:t>
            </w:r>
          </w:p>
        </w:tc>
      </w:tr>
      <w:tr w:rsidR="004A6448" w:rsidRPr="0036276A" w14:paraId="1AD8BF0B" w14:textId="77777777" w:rsidTr="002A5E2E">
        <w:tc>
          <w:tcPr>
            <w:tcW w:w="2283" w:type="dxa"/>
            <w:vMerge w:val="restart"/>
          </w:tcPr>
          <w:p w14:paraId="55616B9A" w14:textId="3474272A" w:rsidR="004A6448" w:rsidRPr="0036276A" w:rsidRDefault="004A6448">
            <w:pPr>
              <w:rPr>
                <w:rFonts w:ascii="Times New Roman" w:hAnsi="Times New Roman" w:cs="Times New Roman"/>
                <w:b/>
                <w:bCs/>
              </w:rPr>
            </w:pPr>
            <w:r w:rsidRPr="0036276A">
              <w:rPr>
                <w:rFonts w:ascii="Times New Roman" w:hAnsi="Times New Roman" w:cs="Times New Roman"/>
                <w:b/>
                <w:bCs/>
              </w:rPr>
              <w:t>Scopus</w:t>
            </w:r>
          </w:p>
        </w:tc>
        <w:tc>
          <w:tcPr>
            <w:tcW w:w="2532" w:type="dxa"/>
          </w:tcPr>
          <w:p w14:paraId="39D9026D" w14:textId="0107EA68" w:rsidR="004A6448" w:rsidRPr="0036276A" w:rsidRDefault="0003069D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>Epidemiological and clinical studies</w:t>
            </w:r>
          </w:p>
        </w:tc>
        <w:tc>
          <w:tcPr>
            <w:tcW w:w="4813" w:type="dxa"/>
          </w:tcPr>
          <w:p w14:paraId="3D6AF359" w14:textId="77777777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TITLE-ABS-KEY ( endometriosis )</w:t>
            </w:r>
          </w:p>
          <w:p w14:paraId="4B0677EC" w14:textId="77777777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44A7117D" w14:textId="7BCD20E0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TITLE-ABS-KEY ("eating disorder*"</w:t>
            </w:r>
          </w:p>
          <w:p w14:paraId="5856B74F" w14:textId="77777777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"disordered eating"</w:t>
            </w:r>
          </w:p>
          <w:p w14:paraId="11C335CE" w14:textId="77777777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"emotional eating"</w:t>
            </w:r>
          </w:p>
          <w:p w14:paraId="1569E73D" w14:textId="569D8D76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"body image")</w:t>
            </w:r>
          </w:p>
        </w:tc>
      </w:tr>
      <w:tr w:rsidR="004A6448" w:rsidRPr="0036276A" w14:paraId="1C117429" w14:textId="77777777" w:rsidTr="002A5E2E">
        <w:tc>
          <w:tcPr>
            <w:tcW w:w="2283" w:type="dxa"/>
            <w:vMerge/>
          </w:tcPr>
          <w:p w14:paraId="6D9B1116" w14:textId="77777777" w:rsidR="004A6448" w:rsidRPr="0036276A" w:rsidRDefault="004A6448" w:rsidP="003E13D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</w:tcPr>
          <w:p w14:paraId="70EB772B" w14:textId="13F1335F" w:rsidR="004A6448" w:rsidRPr="0036276A" w:rsidRDefault="004A6448" w:rsidP="003E13DC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>Molecular studies</w:t>
            </w:r>
          </w:p>
        </w:tc>
        <w:tc>
          <w:tcPr>
            <w:tcW w:w="4813" w:type="dxa"/>
          </w:tcPr>
          <w:p w14:paraId="4693F3AD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TITLE-ABS-KEY ( endometriosis )</w:t>
            </w:r>
          </w:p>
          <w:p w14:paraId="34F7FBC8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41456031" w14:textId="0E44E1B4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TITLE-ABS-KEY (leptin</w:t>
            </w:r>
          </w:p>
          <w:p w14:paraId="1D881F94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endocannabinoid*</w:t>
            </w:r>
          </w:p>
          <w:p w14:paraId="0A303A33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"brain-derived neurotrophic factor"</w:t>
            </w:r>
          </w:p>
          <w:p w14:paraId="77356A4D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BDNF</w:t>
            </w:r>
          </w:p>
          <w:p w14:paraId="573BF984" w14:textId="77777777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dopamine</w:t>
            </w:r>
          </w:p>
          <w:p w14:paraId="66E7B1A4" w14:textId="78F43002" w:rsidR="003E0DF6" w:rsidRPr="0036276A" w:rsidRDefault="003E0DF6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serotonin</w:t>
            </w:r>
          </w:p>
          <w:p w14:paraId="1447A855" w14:textId="039367FF" w:rsidR="004A6448" w:rsidRPr="0036276A" w:rsidRDefault="004A6448" w:rsidP="004A6448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"inflammatory cytokine*")</w:t>
            </w:r>
          </w:p>
        </w:tc>
      </w:tr>
      <w:tr w:rsidR="00A22401" w:rsidRPr="0036276A" w14:paraId="2682570E" w14:textId="77777777" w:rsidTr="002A5E2E">
        <w:tc>
          <w:tcPr>
            <w:tcW w:w="2283" w:type="dxa"/>
            <w:vMerge w:val="restart"/>
          </w:tcPr>
          <w:p w14:paraId="0825BF19" w14:textId="582AC5AB" w:rsidR="00A22401" w:rsidRPr="0036276A" w:rsidRDefault="00A22401" w:rsidP="00A22401">
            <w:pPr>
              <w:rPr>
                <w:rFonts w:ascii="Times New Roman" w:hAnsi="Times New Roman" w:cs="Times New Roman"/>
                <w:b/>
                <w:bCs/>
              </w:rPr>
            </w:pPr>
            <w:r w:rsidRPr="0036276A">
              <w:rPr>
                <w:rFonts w:ascii="Times New Roman" w:hAnsi="Times New Roman" w:cs="Times New Roman"/>
                <w:b/>
                <w:bCs/>
              </w:rPr>
              <w:t>Web of Science</w:t>
            </w:r>
          </w:p>
        </w:tc>
        <w:tc>
          <w:tcPr>
            <w:tcW w:w="2532" w:type="dxa"/>
          </w:tcPr>
          <w:p w14:paraId="699F7E95" w14:textId="653188E1" w:rsidR="00A22401" w:rsidRPr="0036276A" w:rsidRDefault="0003069D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>Epidemiological and clinical studies</w:t>
            </w:r>
          </w:p>
        </w:tc>
        <w:tc>
          <w:tcPr>
            <w:tcW w:w="4813" w:type="dxa"/>
          </w:tcPr>
          <w:p w14:paraId="12FD2779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TS=(endometriosis)</w:t>
            </w:r>
          </w:p>
          <w:p w14:paraId="14DFF8CB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27C9A62E" w14:textId="1B3AA8F1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TS=(eating disorder*</w:t>
            </w:r>
          </w:p>
          <w:p w14:paraId="7DF90128" w14:textId="3948B024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disordered eating</w:t>
            </w:r>
          </w:p>
          <w:p w14:paraId="390090C4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emotional eating</w:t>
            </w:r>
          </w:p>
          <w:p w14:paraId="2B20DB1B" w14:textId="530A10C3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body image)</w:t>
            </w:r>
          </w:p>
        </w:tc>
      </w:tr>
      <w:tr w:rsidR="00A22401" w:rsidRPr="0036276A" w14:paraId="6C7DF8E1" w14:textId="77777777" w:rsidTr="002A5E2E">
        <w:tc>
          <w:tcPr>
            <w:tcW w:w="2283" w:type="dxa"/>
            <w:vMerge/>
          </w:tcPr>
          <w:p w14:paraId="1B0AFD98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</w:tcPr>
          <w:p w14:paraId="0FAF80FF" w14:textId="11372F52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  <w:i/>
                <w:iCs/>
              </w:rPr>
              <w:t>Molecular studies</w:t>
            </w:r>
          </w:p>
        </w:tc>
        <w:tc>
          <w:tcPr>
            <w:tcW w:w="4813" w:type="dxa"/>
          </w:tcPr>
          <w:p w14:paraId="04E59500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TS=(endometriosis)</w:t>
            </w:r>
          </w:p>
          <w:p w14:paraId="7691C7CF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AND</w:t>
            </w:r>
          </w:p>
          <w:p w14:paraId="34BC8B37" w14:textId="17D2FCB6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>TS=(leptin</w:t>
            </w:r>
          </w:p>
          <w:p w14:paraId="40359F96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endocannabinoid*</w:t>
            </w:r>
          </w:p>
          <w:p w14:paraId="643818D4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"brain-derived neurotrophic factor"</w:t>
            </w:r>
          </w:p>
          <w:p w14:paraId="571D66F7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BDNF</w:t>
            </w:r>
          </w:p>
          <w:p w14:paraId="1E03E56E" w14:textId="77777777" w:rsidR="00A22401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OR dopamine</w:t>
            </w:r>
          </w:p>
          <w:p w14:paraId="775CE972" w14:textId="3E62DC2B" w:rsidR="003E0DF6" w:rsidRPr="0036276A" w:rsidRDefault="00A22401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3E0DF6" w:rsidRPr="0036276A">
              <w:rPr>
                <w:rFonts w:ascii="Times New Roman" w:hAnsi="Times New Roman" w:cs="Times New Roman"/>
              </w:rPr>
              <w:t>OR serotonin</w:t>
            </w:r>
          </w:p>
          <w:p w14:paraId="5AF462C5" w14:textId="0F3CDE5C" w:rsidR="00A22401" w:rsidRPr="0036276A" w:rsidRDefault="003E0DF6" w:rsidP="00A22401">
            <w:pPr>
              <w:rPr>
                <w:rFonts w:ascii="Times New Roman" w:hAnsi="Times New Roman" w:cs="Times New Roman"/>
              </w:rPr>
            </w:pPr>
            <w:r w:rsidRPr="0036276A">
              <w:rPr>
                <w:rFonts w:ascii="Times New Roman" w:hAnsi="Times New Roman" w:cs="Times New Roman"/>
              </w:rPr>
              <w:t xml:space="preserve">  </w:t>
            </w:r>
            <w:r w:rsidR="00A22401" w:rsidRPr="0036276A">
              <w:rPr>
                <w:rFonts w:ascii="Times New Roman" w:hAnsi="Times New Roman" w:cs="Times New Roman"/>
              </w:rPr>
              <w:t>OR inflammatory cytokine*)</w:t>
            </w:r>
          </w:p>
        </w:tc>
      </w:tr>
    </w:tbl>
    <w:p w14:paraId="23545F84" w14:textId="49F94AB9" w:rsidR="00752C30" w:rsidRPr="0036276A" w:rsidRDefault="00752C30" w:rsidP="004E5FF6">
      <w:pPr>
        <w:spacing w:before="240"/>
        <w:jc w:val="both"/>
        <w:rPr>
          <w:rFonts w:ascii="Times New Roman" w:hAnsi="Times New Roman" w:cs="Times New Roman"/>
          <w:lang w:val="en-GB"/>
        </w:rPr>
      </w:pPr>
    </w:p>
    <w:sectPr w:rsidR="00752C30" w:rsidRPr="003627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56A3F" w14:textId="77777777" w:rsidR="005B016E" w:rsidRPr="00D7240C" w:rsidRDefault="005B016E" w:rsidP="002A5E2E">
      <w:pPr>
        <w:spacing w:after="0" w:line="240" w:lineRule="auto"/>
      </w:pPr>
      <w:r w:rsidRPr="00D7240C">
        <w:separator/>
      </w:r>
    </w:p>
  </w:endnote>
  <w:endnote w:type="continuationSeparator" w:id="0">
    <w:p w14:paraId="654EE323" w14:textId="77777777" w:rsidR="005B016E" w:rsidRPr="00D7240C" w:rsidRDefault="005B016E" w:rsidP="002A5E2E">
      <w:pPr>
        <w:spacing w:after="0" w:line="240" w:lineRule="auto"/>
      </w:pPr>
      <w:r w:rsidRPr="00D724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68B3C" w14:textId="77777777" w:rsidR="005B016E" w:rsidRPr="00D7240C" w:rsidRDefault="005B016E" w:rsidP="002A5E2E">
      <w:pPr>
        <w:spacing w:after="0" w:line="240" w:lineRule="auto"/>
      </w:pPr>
      <w:r w:rsidRPr="00D7240C">
        <w:separator/>
      </w:r>
    </w:p>
  </w:footnote>
  <w:footnote w:type="continuationSeparator" w:id="0">
    <w:p w14:paraId="170C7E24" w14:textId="77777777" w:rsidR="005B016E" w:rsidRPr="00D7240C" w:rsidRDefault="005B016E" w:rsidP="002A5E2E">
      <w:pPr>
        <w:spacing w:after="0" w:line="240" w:lineRule="auto"/>
      </w:pPr>
      <w:r w:rsidRPr="00D7240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1D"/>
    <w:rsid w:val="0003069D"/>
    <w:rsid w:val="000545FA"/>
    <w:rsid w:val="000678E5"/>
    <w:rsid w:val="000F4DDB"/>
    <w:rsid w:val="001127EC"/>
    <w:rsid w:val="00156D2D"/>
    <w:rsid w:val="0018715D"/>
    <w:rsid w:val="001B2529"/>
    <w:rsid w:val="00204B3D"/>
    <w:rsid w:val="00284326"/>
    <w:rsid w:val="002A5E2E"/>
    <w:rsid w:val="002B1DAD"/>
    <w:rsid w:val="00351F86"/>
    <w:rsid w:val="0036276A"/>
    <w:rsid w:val="003A6C14"/>
    <w:rsid w:val="003E0DF6"/>
    <w:rsid w:val="003E13DC"/>
    <w:rsid w:val="004A6448"/>
    <w:rsid w:val="004E5FF6"/>
    <w:rsid w:val="00543227"/>
    <w:rsid w:val="00561774"/>
    <w:rsid w:val="005965FC"/>
    <w:rsid w:val="005B016E"/>
    <w:rsid w:val="00641843"/>
    <w:rsid w:val="006737C5"/>
    <w:rsid w:val="006970D7"/>
    <w:rsid w:val="006F31B0"/>
    <w:rsid w:val="00752C30"/>
    <w:rsid w:val="007D6709"/>
    <w:rsid w:val="008B2284"/>
    <w:rsid w:val="008B2657"/>
    <w:rsid w:val="009A356D"/>
    <w:rsid w:val="009C7621"/>
    <w:rsid w:val="00A22401"/>
    <w:rsid w:val="00A51F9F"/>
    <w:rsid w:val="00B3191D"/>
    <w:rsid w:val="00B33DE5"/>
    <w:rsid w:val="00B80A96"/>
    <w:rsid w:val="00BA0C38"/>
    <w:rsid w:val="00CC5E46"/>
    <w:rsid w:val="00D21D90"/>
    <w:rsid w:val="00D7240C"/>
    <w:rsid w:val="00E5655C"/>
    <w:rsid w:val="00F232B1"/>
    <w:rsid w:val="00F7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27DFE"/>
  <w15:chartTrackingRefBased/>
  <w15:docId w15:val="{FDA5A044-753A-4586-B2C0-71575C4D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1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1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1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1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1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1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1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1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1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1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1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1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19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19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19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19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19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19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1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1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1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1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1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19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19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19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1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19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191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31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5E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E2E"/>
  </w:style>
  <w:style w:type="paragraph" w:styleId="Pidipagina">
    <w:name w:val="footer"/>
    <w:basedOn w:val="Normale"/>
    <w:link w:val="PidipaginaCarattere"/>
    <w:uiPriority w:val="99"/>
    <w:unhideWhenUsed/>
    <w:rsid w:val="002A5E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5E2E"/>
  </w:style>
  <w:style w:type="character" w:styleId="Collegamentoipertestuale">
    <w:name w:val="Hyperlink"/>
    <w:basedOn w:val="Carpredefinitoparagrafo"/>
    <w:uiPriority w:val="99"/>
    <w:unhideWhenUsed/>
    <w:rsid w:val="00F232B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3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Camoglio</dc:creator>
  <cp:keywords/>
  <dc:description/>
  <cp:lastModifiedBy>Chiara Camoglio</cp:lastModifiedBy>
  <cp:revision>22</cp:revision>
  <dcterms:created xsi:type="dcterms:W3CDTF">2025-12-27T13:38:00Z</dcterms:created>
  <dcterms:modified xsi:type="dcterms:W3CDTF">2025-12-30T16:31:00Z</dcterms:modified>
</cp:coreProperties>
</file>