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F50E4D" w14:textId="565420D3" w:rsidR="00650410" w:rsidRPr="00650410" w:rsidRDefault="00650410" w:rsidP="00650410">
      <w:pPr>
        <w:pStyle w:val="SupplementaryMaterial"/>
        <w:spacing w:after="360"/>
        <w:rPr>
          <w:b w:val="0"/>
        </w:rPr>
      </w:pPr>
      <w:r w:rsidRPr="001549D3">
        <w:t>Supplementary Material</w:t>
      </w:r>
    </w:p>
    <w:p w14:paraId="0198D3DE" w14:textId="5B7C206E" w:rsidR="00EE5BEF" w:rsidRPr="00003745" w:rsidRDefault="00EE5BEF" w:rsidP="00EE5BEF">
      <w:pPr>
        <w:spacing w:after="160" w:line="259" w:lineRule="auto"/>
      </w:pPr>
      <w:r>
        <w:rPr>
          <w:b/>
          <w:bCs/>
        </w:rPr>
        <w:t xml:space="preserve">Supplementary </w:t>
      </w:r>
      <w:r w:rsidRPr="00F54AC1">
        <w:rPr>
          <w:rFonts w:eastAsiaTheme="minorEastAsia"/>
          <w:b/>
          <w:bCs/>
          <w:kern w:val="2"/>
          <w14:ligatures w14:val="standardContextual"/>
        </w:rPr>
        <w:t>Table 1</w:t>
      </w:r>
      <w:r w:rsidRPr="00F77B86">
        <w:rPr>
          <w:rFonts w:eastAsiaTheme="minorEastAsia"/>
          <w:b/>
          <w:bCs/>
          <w:kern w:val="2"/>
          <w14:ligatures w14:val="standardContextual"/>
        </w:rPr>
        <w:t>.</w:t>
      </w:r>
      <w:r w:rsidRPr="00F54AC1">
        <w:rPr>
          <w:rFonts w:eastAsiaTheme="minorEastAsia"/>
          <w:kern w:val="2"/>
          <w14:ligatures w14:val="standardContextual"/>
        </w:rPr>
        <w:t xml:space="preserve"> Nutrient solution composition at each EC treatment level.</w:t>
      </w:r>
    </w:p>
    <w:tbl>
      <w:tblPr>
        <w:tblpPr w:leftFromText="180" w:rightFromText="180" w:vertAnchor="text" w:horzAnchor="margin" w:tblpXSpec="center" w:tblpY="-41"/>
        <w:tblW w:w="9145" w:type="dxa"/>
        <w:tblLayout w:type="fixed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080"/>
        <w:gridCol w:w="581"/>
        <w:gridCol w:w="618"/>
        <w:gridCol w:w="673"/>
        <w:gridCol w:w="618"/>
        <w:gridCol w:w="606"/>
        <w:gridCol w:w="563"/>
        <w:gridCol w:w="563"/>
        <w:gridCol w:w="335"/>
        <w:gridCol w:w="521"/>
        <w:gridCol w:w="618"/>
        <w:gridCol w:w="563"/>
        <w:gridCol w:w="563"/>
        <w:gridCol w:w="570"/>
        <w:gridCol w:w="673"/>
      </w:tblGrid>
      <w:tr w:rsidR="00EE5BEF" w:rsidRPr="00A723DB" w14:paraId="7E302784" w14:textId="77777777" w:rsidTr="007370D3">
        <w:trPr>
          <w:trHeight w:val="126"/>
        </w:trPr>
        <w:tc>
          <w:tcPr>
            <w:tcW w:w="1661" w:type="dxa"/>
            <w:gridSpan w:val="2"/>
            <w:tcBorders>
              <w:left w:val="nil"/>
              <w:bottom w:val="double" w:sz="4" w:space="0" w:color="auto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F04AAD0" w14:textId="77777777" w:rsidR="00EE5BEF" w:rsidRPr="00A723DB" w:rsidRDefault="00EE5BEF" w:rsidP="007370D3">
            <w:pPr>
              <w:jc w:val="center"/>
              <w:rPr>
                <w:b/>
                <w:bCs/>
                <w:color w:val="000000" w:themeColor="text1"/>
                <w:kern w:val="24"/>
                <w:sz w:val="21"/>
                <w:szCs w:val="21"/>
              </w:rPr>
            </w:pPr>
            <w:r w:rsidRPr="00A723DB">
              <w:rPr>
                <w:b/>
                <w:bCs/>
                <w:color w:val="000000" w:themeColor="text1"/>
                <w:kern w:val="24"/>
                <w:sz w:val="21"/>
                <w:szCs w:val="21"/>
              </w:rPr>
              <w:t>Refill</w:t>
            </w:r>
          </w:p>
          <w:p w14:paraId="5119CC1F" w14:textId="77777777" w:rsidR="00EE5BEF" w:rsidRPr="00A723DB" w:rsidRDefault="00EE5BEF" w:rsidP="007370D3">
            <w:pPr>
              <w:jc w:val="center"/>
              <w:rPr>
                <w:b/>
                <w:bCs/>
                <w:color w:val="000000" w:themeColor="text1"/>
                <w:kern w:val="24"/>
                <w:sz w:val="21"/>
                <w:szCs w:val="21"/>
              </w:rPr>
            </w:pPr>
            <w:r w:rsidRPr="00A723DB">
              <w:rPr>
                <w:b/>
                <w:bCs/>
                <w:color w:val="000000" w:themeColor="text1"/>
                <w:kern w:val="24"/>
                <w:sz w:val="21"/>
                <w:szCs w:val="21"/>
              </w:rPr>
              <w:t>solution EC</w:t>
            </w:r>
          </w:p>
          <w:p w14:paraId="65B8AF68" w14:textId="77777777" w:rsidR="00EE5BEF" w:rsidRPr="00A723DB" w:rsidRDefault="00EE5BEF" w:rsidP="007370D3">
            <w:pPr>
              <w:jc w:val="center"/>
              <w:rPr>
                <w:b/>
                <w:bCs/>
                <w:color w:val="000000" w:themeColor="text1"/>
                <w:kern w:val="24"/>
                <w:sz w:val="22"/>
                <w:szCs w:val="22"/>
              </w:rPr>
            </w:pPr>
            <w:r w:rsidRPr="00A723DB">
              <w:rPr>
                <w:b/>
                <w:bCs/>
                <w:color w:val="000000" w:themeColor="text1"/>
                <w:kern w:val="24"/>
                <w:sz w:val="20"/>
                <w:szCs w:val="20"/>
              </w:rPr>
              <w:t xml:space="preserve"> (mS per cm)</w:t>
            </w:r>
          </w:p>
        </w:tc>
        <w:tc>
          <w:tcPr>
            <w:tcW w:w="618" w:type="dxa"/>
            <w:tcBorders>
              <w:left w:val="nil"/>
              <w:bottom w:val="double" w:sz="4" w:space="0" w:color="auto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792E0311" w14:textId="77777777" w:rsidR="00EE5BEF" w:rsidRPr="00A723DB" w:rsidRDefault="00EE5BEF" w:rsidP="007370D3">
            <w:pPr>
              <w:jc w:val="center"/>
              <w:rPr>
                <w:sz w:val="22"/>
                <w:szCs w:val="22"/>
              </w:rPr>
            </w:pPr>
            <w:r w:rsidRPr="00A723DB">
              <w:rPr>
                <w:b/>
                <w:bCs/>
                <w:color w:val="000000" w:themeColor="text1"/>
                <w:kern w:val="24"/>
                <w:sz w:val="22"/>
                <w:szCs w:val="22"/>
              </w:rPr>
              <w:t>N</w:t>
            </w:r>
          </w:p>
        </w:tc>
        <w:tc>
          <w:tcPr>
            <w:tcW w:w="673" w:type="dxa"/>
            <w:tcBorders>
              <w:left w:val="nil"/>
              <w:bottom w:val="double" w:sz="4" w:space="0" w:color="auto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75389EA8" w14:textId="77777777" w:rsidR="00EE5BEF" w:rsidRPr="00A723DB" w:rsidRDefault="00EE5BEF" w:rsidP="007370D3">
            <w:pPr>
              <w:jc w:val="center"/>
              <w:rPr>
                <w:sz w:val="22"/>
                <w:szCs w:val="22"/>
              </w:rPr>
            </w:pPr>
            <w:r w:rsidRPr="00A723DB">
              <w:rPr>
                <w:b/>
                <w:bCs/>
                <w:color w:val="000000" w:themeColor="text1"/>
                <w:kern w:val="24"/>
                <w:sz w:val="22"/>
                <w:szCs w:val="22"/>
              </w:rPr>
              <w:t>K</w:t>
            </w:r>
          </w:p>
        </w:tc>
        <w:tc>
          <w:tcPr>
            <w:tcW w:w="618" w:type="dxa"/>
            <w:tcBorders>
              <w:left w:val="nil"/>
              <w:bottom w:val="double" w:sz="4" w:space="0" w:color="auto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182B7A0F" w14:textId="77777777" w:rsidR="00EE5BEF" w:rsidRPr="00A723DB" w:rsidRDefault="00EE5BEF" w:rsidP="007370D3">
            <w:pPr>
              <w:jc w:val="center"/>
              <w:rPr>
                <w:sz w:val="22"/>
                <w:szCs w:val="22"/>
              </w:rPr>
            </w:pPr>
            <w:r w:rsidRPr="00A723DB">
              <w:rPr>
                <w:b/>
                <w:bCs/>
                <w:color w:val="000000" w:themeColor="text1"/>
                <w:kern w:val="24"/>
                <w:sz w:val="22"/>
                <w:szCs w:val="22"/>
              </w:rPr>
              <w:t>Ca</w:t>
            </w:r>
          </w:p>
        </w:tc>
        <w:tc>
          <w:tcPr>
            <w:tcW w:w="606" w:type="dxa"/>
            <w:tcBorders>
              <w:left w:val="nil"/>
              <w:bottom w:val="double" w:sz="4" w:space="0" w:color="auto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56F661FF" w14:textId="77777777" w:rsidR="00EE5BEF" w:rsidRPr="00A723DB" w:rsidRDefault="00EE5BEF" w:rsidP="007370D3">
            <w:pPr>
              <w:jc w:val="center"/>
              <w:rPr>
                <w:sz w:val="22"/>
                <w:szCs w:val="22"/>
              </w:rPr>
            </w:pPr>
            <w:r w:rsidRPr="00A723DB">
              <w:rPr>
                <w:b/>
                <w:bCs/>
                <w:color w:val="000000" w:themeColor="text1"/>
                <w:kern w:val="24"/>
                <w:sz w:val="22"/>
                <w:szCs w:val="22"/>
              </w:rPr>
              <w:t>Mg</w:t>
            </w:r>
          </w:p>
        </w:tc>
        <w:tc>
          <w:tcPr>
            <w:tcW w:w="563" w:type="dxa"/>
            <w:tcBorders>
              <w:left w:val="nil"/>
              <w:bottom w:val="double" w:sz="4" w:space="0" w:color="auto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451A5797" w14:textId="77777777" w:rsidR="00EE5BEF" w:rsidRPr="00A723DB" w:rsidRDefault="00EE5BEF" w:rsidP="007370D3">
            <w:pPr>
              <w:jc w:val="center"/>
              <w:rPr>
                <w:sz w:val="22"/>
                <w:szCs w:val="22"/>
              </w:rPr>
            </w:pPr>
            <w:r w:rsidRPr="00A723DB">
              <w:rPr>
                <w:b/>
                <w:bCs/>
                <w:color w:val="000000" w:themeColor="text1"/>
                <w:kern w:val="24"/>
                <w:sz w:val="22"/>
                <w:szCs w:val="22"/>
              </w:rPr>
              <w:t>S</w:t>
            </w:r>
          </w:p>
        </w:tc>
        <w:tc>
          <w:tcPr>
            <w:tcW w:w="563" w:type="dxa"/>
            <w:tcBorders>
              <w:left w:val="nil"/>
              <w:bottom w:val="double" w:sz="4" w:space="0" w:color="auto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1E9F2189" w14:textId="77777777" w:rsidR="00EE5BEF" w:rsidRPr="00A723DB" w:rsidRDefault="00EE5BEF" w:rsidP="007370D3">
            <w:pPr>
              <w:jc w:val="center"/>
              <w:rPr>
                <w:sz w:val="22"/>
                <w:szCs w:val="22"/>
              </w:rPr>
            </w:pPr>
            <w:r w:rsidRPr="00A723DB">
              <w:rPr>
                <w:b/>
                <w:bCs/>
                <w:color w:val="000000" w:themeColor="text1"/>
                <w:kern w:val="24"/>
                <w:sz w:val="22"/>
                <w:szCs w:val="22"/>
              </w:rPr>
              <w:t>Si</w:t>
            </w:r>
          </w:p>
        </w:tc>
        <w:tc>
          <w:tcPr>
            <w:tcW w:w="335" w:type="dxa"/>
            <w:tcBorders>
              <w:left w:val="nil"/>
              <w:bottom w:val="double" w:sz="4" w:space="0" w:color="auto"/>
              <w:right w:val="nil"/>
            </w:tcBorders>
            <w:vAlign w:val="bottom"/>
          </w:tcPr>
          <w:p w14:paraId="59D64AE7" w14:textId="77777777" w:rsidR="00EE5BEF" w:rsidRPr="00A723DB" w:rsidRDefault="00EE5BEF" w:rsidP="007370D3">
            <w:pPr>
              <w:jc w:val="center"/>
              <w:rPr>
                <w:b/>
                <w:bCs/>
                <w:color w:val="000000" w:themeColor="text1"/>
                <w:kern w:val="24"/>
                <w:sz w:val="22"/>
                <w:szCs w:val="22"/>
              </w:rPr>
            </w:pPr>
          </w:p>
        </w:tc>
        <w:tc>
          <w:tcPr>
            <w:tcW w:w="521" w:type="dxa"/>
            <w:tcBorders>
              <w:left w:val="nil"/>
              <w:bottom w:val="double" w:sz="4" w:space="0" w:color="auto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0D045A5C" w14:textId="77777777" w:rsidR="00EE5BEF" w:rsidRPr="00A723DB" w:rsidRDefault="00EE5BEF" w:rsidP="007370D3">
            <w:pPr>
              <w:jc w:val="center"/>
              <w:rPr>
                <w:sz w:val="22"/>
                <w:szCs w:val="22"/>
              </w:rPr>
            </w:pPr>
            <w:r w:rsidRPr="00A723DB">
              <w:rPr>
                <w:b/>
                <w:bCs/>
                <w:color w:val="000000" w:themeColor="text1"/>
                <w:kern w:val="24"/>
                <w:sz w:val="22"/>
                <w:szCs w:val="22"/>
              </w:rPr>
              <w:t>Fe</w:t>
            </w:r>
          </w:p>
        </w:tc>
        <w:tc>
          <w:tcPr>
            <w:tcW w:w="618" w:type="dxa"/>
            <w:tcBorders>
              <w:left w:val="nil"/>
              <w:bottom w:val="double" w:sz="4" w:space="0" w:color="auto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7B0B381C" w14:textId="77777777" w:rsidR="00EE5BEF" w:rsidRPr="00A723DB" w:rsidRDefault="00EE5BEF" w:rsidP="007370D3">
            <w:pPr>
              <w:jc w:val="center"/>
              <w:rPr>
                <w:sz w:val="22"/>
                <w:szCs w:val="22"/>
              </w:rPr>
            </w:pPr>
            <w:r w:rsidRPr="00A723DB">
              <w:rPr>
                <w:b/>
                <w:bCs/>
                <w:color w:val="000000" w:themeColor="text1"/>
                <w:kern w:val="24"/>
                <w:sz w:val="22"/>
                <w:szCs w:val="22"/>
              </w:rPr>
              <w:t>Mn</w:t>
            </w:r>
          </w:p>
        </w:tc>
        <w:tc>
          <w:tcPr>
            <w:tcW w:w="563" w:type="dxa"/>
            <w:tcBorders>
              <w:left w:val="nil"/>
              <w:bottom w:val="double" w:sz="4" w:space="0" w:color="auto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78748F51" w14:textId="77777777" w:rsidR="00EE5BEF" w:rsidRPr="00A723DB" w:rsidRDefault="00EE5BEF" w:rsidP="007370D3">
            <w:pPr>
              <w:jc w:val="center"/>
              <w:rPr>
                <w:sz w:val="22"/>
                <w:szCs w:val="22"/>
              </w:rPr>
            </w:pPr>
            <w:r w:rsidRPr="00A723DB">
              <w:rPr>
                <w:b/>
                <w:bCs/>
                <w:color w:val="000000" w:themeColor="text1"/>
                <w:kern w:val="24"/>
                <w:sz w:val="22"/>
                <w:szCs w:val="22"/>
              </w:rPr>
              <w:t>Zn</w:t>
            </w:r>
          </w:p>
        </w:tc>
        <w:tc>
          <w:tcPr>
            <w:tcW w:w="563" w:type="dxa"/>
            <w:tcBorders>
              <w:left w:val="nil"/>
              <w:bottom w:val="double" w:sz="4" w:space="0" w:color="auto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2AAB0E17" w14:textId="77777777" w:rsidR="00EE5BEF" w:rsidRPr="00A723DB" w:rsidRDefault="00EE5BEF" w:rsidP="007370D3">
            <w:pPr>
              <w:jc w:val="center"/>
              <w:rPr>
                <w:sz w:val="22"/>
                <w:szCs w:val="22"/>
              </w:rPr>
            </w:pPr>
            <w:r w:rsidRPr="00A723DB">
              <w:rPr>
                <w:b/>
                <w:bCs/>
                <w:color w:val="000000" w:themeColor="text1"/>
                <w:kern w:val="24"/>
                <w:sz w:val="22"/>
                <w:szCs w:val="22"/>
              </w:rPr>
              <w:t>B</w:t>
            </w:r>
          </w:p>
        </w:tc>
        <w:tc>
          <w:tcPr>
            <w:tcW w:w="570" w:type="dxa"/>
            <w:tcBorders>
              <w:left w:val="nil"/>
              <w:bottom w:val="double" w:sz="4" w:space="0" w:color="auto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7F483EFA" w14:textId="77777777" w:rsidR="00EE5BEF" w:rsidRPr="00A723DB" w:rsidRDefault="00EE5BEF" w:rsidP="007370D3">
            <w:pPr>
              <w:jc w:val="center"/>
              <w:rPr>
                <w:sz w:val="22"/>
                <w:szCs w:val="22"/>
              </w:rPr>
            </w:pPr>
            <w:r w:rsidRPr="00A723DB">
              <w:rPr>
                <w:b/>
                <w:bCs/>
                <w:color w:val="000000" w:themeColor="text1"/>
                <w:kern w:val="24"/>
                <w:sz w:val="22"/>
                <w:szCs w:val="22"/>
              </w:rPr>
              <w:t>Cu</w:t>
            </w:r>
          </w:p>
        </w:tc>
        <w:tc>
          <w:tcPr>
            <w:tcW w:w="673" w:type="dxa"/>
            <w:tcBorders>
              <w:left w:val="nil"/>
              <w:bottom w:val="double" w:sz="4" w:space="0" w:color="auto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11A4E69F" w14:textId="77777777" w:rsidR="00EE5BEF" w:rsidRPr="00A723DB" w:rsidRDefault="00EE5BEF" w:rsidP="007370D3">
            <w:pPr>
              <w:jc w:val="center"/>
              <w:rPr>
                <w:sz w:val="22"/>
                <w:szCs w:val="22"/>
              </w:rPr>
            </w:pPr>
            <w:r w:rsidRPr="00A723DB">
              <w:rPr>
                <w:b/>
                <w:bCs/>
                <w:color w:val="000000" w:themeColor="text1"/>
                <w:kern w:val="24"/>
                <w:sz w:val="22"/>
                <w:szCs w:val="22"/>
              </w:rPr>
              <w:t>Mo</w:t>
            </w:r>
          </w:p>
        </w:tc>
      </w:tr>
      <w:tr w:rsidR="00EE5BEF" w:rsidRPr="00A723DB" w14:paraId="34D39110" w14:textId="77777777" w:rsidTr="007370D3">
        <w:trPr>
          <w:trHeight w:val="126"/>
        </w:trPr>
        <w:tc>
          <w:tcPr>
            <w:tcW w:w="1080" w:type="dxa"/>
            <w:tcBorders>
              <w:top w:val="double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868F747" w14:textId="77777777" w:rsidR="00EE5BEF" w:rsidRPr="00A723DB" w:rsidRDefault="00EE5BEF" w:rsidP="007370D3">
            <w:pPr>
              <w:jc w:val="center"/>
              <w:rPr>
                <w:sz w:val="22"/>
                <w:szCs w:val="22"/>
              </w:rPr>
            </w:pPr>
            <w:r w:rsidRPr="00A723DB">
              <w:rPr>
                <w:b/>
                <w:bCs/>
                <w:color w:val="000000" w:themeColor="text1"/>
                <w:kern w:val="24"/>
                <w:sz w:val="22"/>
                <w:szCs w:val="22"/>
              </w:rPr>
              <w:t>2</w:t>
            </w:r>
          </w:p>
        </w:tc>
        <w:tc>
          <w:tcPr>
            <w:tcW w:w="581" w:type="dxa"/>
            <w:tcBorders>
              <w:top w:val="double" w:sz="4" w:space="0" w:color="auto"/>
              <w:left w:val="nil"/>
              <w:bottom w:val="dashSmallGap" w:sz="4" w:space="0" w:color="auto"/>
              <w:right w:val="nil"/>
            </w:tcBorders>
          </w:tcPr>
          <w:p w14:paraId="0DE33018" w14:textId="77777777" w:rsidR="00EE5BEF" w:rsidRPr="00A770C7" w:rsidRDefault="00EE5BEF" w:rsidP="007370D3">
            <w:pPr>
              <w:jc w:val="center"/>
              <w:rPr>
                <w:b/>
                <w:bCs/>
                <w:color w:val="000000" w:themeColor="text1"/>
                <w:kern w:val="24"/>
                <w:sz w:val="22"/>
                <w:szCs w:val="22"/>
              </w:rPr>
            </w:pPr>
            <w:r w:rsidRPr="00A770C7">
              <w:rPr>
                <w:b/>
                <w:bCs/>
                <w:color w:val="000000" w:themeColor="text1"/>
                <w:kern w:val="24"/>
                <w:sz w:val="22"/>
                <w:szCs w:val="22"/>
              </w:rPr>
              <w:t xml:space="preserve">mg </w:t>
            </w:r>
          </w:p>
          <w:p w14:paraId="5FB8BF44" w14:textId="77777777" w:rsidR="00EE5BEF" w:rsidRPr="00A770C7" w:rsidRDefault="00EE5BEF" w:rsidP="007370D3">
            <w:pPr>
              <w:jc w:val="center"/>
              <w:rPr>
                <w:b/>
                <w:bCs/>
                <w:color w:val="000000" w:themeColor="text1"/>
                <w:kern w:val="24"/>
                <w:sz w:val="22"/>
                <w:szCs w:val="22"/>
              </w:rPr>
            </w:pPr>
            <w:r w:rsidRPr="00A770C7">
              <w:rPr>
                <w:b/>
                <w:bCs/>
                <w:color w:val="000000" w:themeColor="text1"/>
                <w:kern w:val="24"/>
                <w:sz w:val="22"/>
                <w:szCs w:val="22"/>
              </w:rPr>
              <w:t>per L</w:t>
            </w:r>
          </w:p>
          <w:p w14:paraId="4D8E7688" w14:textId="77777777" w:rsidR="00EE5BEF" w:rsidRPr="00A770C7" w:rsidRDefault="00EE5BEF" w:rsidP="007370D3">
            <w:pPr>
              <w:jc w:val="center"/>
              <w:rPr>
                <w:b/>
                <w:bCs/>
                <w:color w:val="000000" w:themeColor="text1"/>
                <w:kern w:val="24"/>
                <w:sz w:val="22"/>
                <w:szCs w:val="22"/>
              </w:rPr>
            </w:pPr>
          </w:p>
          <w:p w14:paraId="6D662FA5" w14:textId="77777777" w:rsidR="00EE5BEF" w:rsidRPr="00A770C7" w:rsidRDefault="00EE5BEF" w:rsidP="007370D3">
            <w:pPr>
              <w:jc w:val="center"/>
              <w:rPr>
                <w:b/>
                <w:bCs/>
                <w:color w:val="000000" w:themeColor="text1"/>
                <w:kern w:val="24"/>
                <w:sz w:val="22"/>
                <w:szCs w:val="22"/>
              </w:rPr>
            </w:pPr>
            <w:r w:rsidRPr="00A770C7">
              <w:rPr>
                <w:b/>
                <w:bCs/>
                <w:color w:val="000000" w:themeColor="text1"/>
                <w:kern w:val="24"/>
                <w:sz w:val="22"/>
                <w:szCs w:val="22"/>
              </w:rPr>
              <w:t>mM</w:t>
            </w:r>
          </w:p>
        </w:tc>
        <w:tc>
          <w:tcPr>
            <w:tcW w:w="618" w:type="dxa"/>
            <w:tcBorders>
              <w:top w:val="double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043ED0E5" w14:textId="77777777" w:rsidR="00EE5BEF" w:rsidRPr="00A723DB" w:rsidRDefault="00EE5BEF" w:rsidP="007370D3">
            <w:pPr>
              <w:rPr>
                <w:color w:val="000000" w:themeColor="text1"/>
                <w:kern w:val="24"/>
                <w:sz w:val="22"/>
                <w:szCs w:val="22"/>
              </w:rPr>
            </w:pPr>
            <w:r w:rsidRPr="00A723DB">
              <w:rPr>
                <w:color w:val="000000" w:themeColor="text1"/>
                <w:kern w:val="24"/>
                <w:sz w:val="22"/>
                <w:szCs w:val="22"/>
              </w:rPr>
              <w:t>154</w:t>
            </w:r>
          </w:p>
          <w:p w14:paraId="78E08FB8" w14:textId="77777777" w:rsidR="00EE5BEF" w:rsidRPr="00A723DB" w:rsidRDefault="00EE5BEF" w:rsidP="007370D3">
            <w:pPr>
              <w:jc w:val="center"/>
              <w:rPr>
                <w:sz w:val="22"/>
                <w:szCs w:val="22"/>
              </w:rPr>
            </w:pPr>
          </w:p>
          <w:p w14:paraId="59F67E54" w14:textId="77777777" w:rsidR="00EE5BEF" w:rsidRPr="00A723DB" w:rsidRDefault="00EE5BEF" w:rsidP="007370D3">
            <w:pPr>
              <w:jc w:val="center"/>
              <w:rPr>
                <w:sz w:val="22"/>
                <w:szCs w:val="22"/>
              </w:rPr>
            </w:pPr>
            <w:r w:rsidRPr="00A723DB">
              <w:rPr>
                <w:color w:val="000000" w:themeColor="text1"/>
                <w:kern w:val="24"/>
                <w:sz w:val="22"/>
                <w:szCs w:val="22"/>
              </w:rPr>
              <w:t>11</w:t>
            </w:r>
          </w:p>
        </w:tc>
        <w:tc>
          <w:tcPr>
            <w:tcW w:w="673" w:type="dxa"/>
            <w:tcBorders>
              <w:top w:val="double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6059395A" w14:textId="77777777" w:rsidR="00EE5BEF" w:rsidRPr="00A723DB" w:rsidRDefault="00EE5BEF" w:rsidP="007370D3">
            <w:pPr>
              <w:jc w:val="center"/>
              <w:rPr>
                <w:color w:val="000000" w:themeColor="text1"/>
                <w:kern w:val="24"/>
                <w:sz w:val="22"/>
                <w:szCs w:val="22"/>
              </w:rPr>
            </w:pPr>
            <w:r w:rsidRPr="00A723DB">
              <w:rPr>
                <w:color w:val="000000" w:themeColor="text1"/>
                <w:kern w:val="24"/>
                <w:sz w:val="22"/>
                <w:szCs w:val="22"/>
              </w:rPr>
              <w:t>203</w:t>
            </w:r>
          </w:p>
          <w:p w14:paraId="59FA0D8E" w14:textId="77777777" w:rsidR="00EE5BEF" w:rsidRPr="00A723DB" w:rsidRDefault="00EE5BEF" w:rsidP="007370D3">
            <w:pPr>
              <w:jc w:val="center"/>
              <w:rPr>
                <w:sz w:val="22"/>
                <w:szCs w:val="22"/>
              </w:rPr>
            </w:pPr>
          </w:p>
          <w:p w14:paraId="68E6F4F3" w14:textId="77777777" w:rsidR="00EE5BEF" w:rsidRPr="00A723DB" w:rsidRDefault="00EE5BEF" w:rsidP="007370D3">
            <w:pPr>
              <w:jc w:val="center"/>
              <w:rPr>
                <w:sz w:val="22"/>
                <w:szCs w:val="22"/>
              </w:rPr>
            </w:pPr>
            <w:r w:rsidRPr="00A723DB">
              <w:rPr>
                <w:color w:val="000000" w:themeColor="text1"/>
                <w:kern w:val="24"/>
                <w:sz w:val="22"/>
                <w:szCs w:val="22"/>
              </w:rPr>
              <w:t>5.2</w:t>
            </w:r>
          </w:p>
        </w:tc>
        <w:tc>
          <w:tcPr>
            <w:tcW w:w="618" w:type="dxa"/>
            <w:tcBorders>
              <w:top w:val="double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7F4FEB7C" w14:textId="77777777" w:rsidR="00EE5BEF" w:rsidRPr="00A723DB" w:rsidRDefault="00EE5BEF" w:rsidP="007370D3">
            <w:pPr>
              <w:jc w:val="center"/>
              <w:rPr>
                <w:color w:val="000000" w:themeColor="text1"/>
                <w:kern w:val="24"/>
                <w:sz w:val="22"/>
                <w:szCs w:val="22"/>
              </w:rPr>
            </w:pPr>
            <w:r w:rsidRPr="00A723DB">
              <w:rPr>
                <w:color w:val="000000" w:themeColor="text1"/>
                <w:kern w:val="24"/>
                <w:sz w:val="22"/>
                <w:szCs w:val="22"/>
              </w:rPr>
              <w:t>120</w:t>
            </w:r>
          </w:p>
          <w:p w14:paraId="3809F2C0" w14:textId="77777777" w:rsidR="00EE5BEF" w:rsidRPr="00A723DB" w:rsidRDefault="00EE5BEF" w:rsidP="007370D3">
            <w:pPr>
              <w:jc w:val="center"/>
              <w:rPr>
                <w:sz w:val="22"/>
                <w:szCs w:val="22"/>
              </w:rPr>
            </w:pPr>
          </w:p>
          <w:p w14:paraId="70B28F95" w14:textId="77777777" w:rsidR="00EE5BEF" w:rsidRPr="00A723DB" w:rsidRDefault="00EE5BEF" w:rsidP="007370D3">
            <w:pPr>
              <w:jc w:val="center"/>
              <w:rPr>
                <w:sz w:val="22"/>
                <w:szCs w:val="22"/>
              </w:rPr>
            </w:pPr>
            <w:r w:rsidRPr="00A723DB">
              <w:rPr>
                <w:color w:val="000000" w:themeColor="text1"/>
                <w:kern w:val="24"/>
                <w:sz w:val="22"/>
                <w:szCs w:val="22"/>
              </w:rPr>
              <w:t>3</w:t>
            </w:r>
          </w:p>
        </w:tc>
        <w:tc>
          <w:tcPr>
            <w:tcW w:w="606" w:type="dxa"/>
            <w:tcBorders>
              <w:top w:val="double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0D3B2D2F" w14:textId="77777777" w:rsidR="00EE5BEF" w:rsidRPr="00A723DB" w:rsidRDefault="00EE5BEF" w:rsidP="007370D3">
            <w:pPr>
              <w:jc w:val="center"/>
              <w:rPr>
                <w:color w:val="000000" w:themeColor="text1"/>
                <w:kern w:val="24"/>
                <w:sz w:val="22"/>
                <w:szCs w:val="22"/>
              </w:rPr>
            </w:pPr>
            <w:r w:rsidRPr="00A723DB">
              <w:rPr>
                <w:color w:val="000000" w:themeColor="text1"/>
                <w:kern w:val="24"/>
                <w:sz w:val="22"/>
                <w:szCs w:val="22"/>
              </w:rPr>
              <w:t>20</w:t>
            </w:r>
          </w:p>
          <w:p w14:paraId="324126B0" w14:textId="77777777" w:rsidR="00EE5BEF" w:rsidRPr="00A723DB" w:rsidRDefault="00EE5BEF" w:rsidP="007370D3">
            <w:pPr>
              <w:jc w:val="center"/>
              <w:rPr>
                <w:color w:val="000000" w:themeColor="text1"/>
                <w:kern w:val="24"/>
                <w:sz w:val="22"/>
                <w:szCs w:val="22"/>
              </w:rPr>
            </w:pPr>
          </w:p>
          <w:p w14:paraId="0875F3C6" w14:textId="77777777" w:rsidR="00EE5BEF" w:rsidRPr="00A723DB" w:rsidRDefault="00EE5BEF" w:rsidP="007370D3">
            <w:pPr>
              <w:jc w:val="center"/>
              <w:rPr>
                <w:color w:val="000000" w:themeColor="text1"/>
                <w:kern w:val="24"/>
                <w:sz w:val="22"/>
                <w:szCs w:val="22"/>
              </w:rPr>
            </w:pPr>
            <w:r w:rsidRPr="00A723DB">
              <w:rPr>
                <w:color w:val="000000" w:themeColor="text1"/>
                <w:kern w:val="24"/>
                <w:sz w:val="22"/>
                <w:szCs w:val="22"/>
              </w:rPr>
              <w:t>0.8</w:t>
            </w:r>
          </w:p>
        </w:tc>
        <w:tc>
          <w:tcPr>
            <w:tcW w:w="563" w:type="dxa"/>
            <w:tcBorders>
              <w:top w:val="double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3015B17F" w14:textId="77777777" w:rsidR="00EE5BEF" w:rsidRPr="00A723DB" w:rsidRDefault="00EE5BEF" w:rsidP="007370D3">
            <w:pPr>
              <w:jc w:val="center"/>
              <w:rPr>
                <w:color w:val="000000" w:themeColor="text1"/>
                <w:kern w:val="24"/>
                <w:sz w:val="22"/>
                <w:szCs w:val="22"/>
              </w:rPr>
            </w:pPr>
            <w:r w:rsidRPr="00A723DB">
              <w:rPr>
                <w:color w:val="000000" w:themeColor="text1"/>
                <w:kern w:val="24"/>
                <w:sz w:val="22"/>
                <w:szCs w:val="22"/>
              </w:rPr>
              <w:t>26</w:t>
            </w:r>
          </w:p>
          <w:p w14:paraId="4B472250" w14:textId="77777777" w:rsidR="00EE5BEF" w:rsidRPr="00A723DB" w:rsidRDefault="00EE5BEF" w:rsidP="007370D3">
            <w:pPr>
              <w:jc w:val="center"/>
              <w:rPr>
                <w:sz w:val="22"/>
                <w:szCs w:val="22"/>
              </w:rPr>
            </w:pPr>
          </w:p>
          <w:p w14:paraId="02FC345A" w14:textId="77777777" w:rsidR="00EE5BEF" w:rsidRPr="00A723DB" w:rsidRDefault="00EE5BEF" w:rsidP="007370D3">
            <w:pPr>
              <w:jc w:val="center"/>
              <w:rPr>
                <w:sz w:val="22"/>
                <w:szCs w:val="22"/>
              </w:rPr>
            </w:pPr>
            <w:r w:rsidRPr="00A723DB">
              <w:rPr>
                <w:color w:val="000000" w:themeColor="text1"/>
                <w:kern w:val="24"/>
                <w:sz w:val="22"/>
                <w:szCs w:val="22"/>
              </w:rPr>
              <w:t>0.8</w:t>
            </w:r>
          </w:p>
        </w:tc>
        <w:tc>
          <w:tcPr>
            <w:tcW w:w="563" w:type="dxa"/>
            <w:tcBorders>
              <w:top w:val="double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207119A5" w14:textId="77777777" w:rsidR="00EE5BEF" w:rsidRPr="00A723DB" w:rsidRDefault="00EE5BEF" w:rsidP="007370D3">
            <w:pPr>
              <w:jc w:val="center"/>
              <w:rPr>
                <w:color w:val="000000" w:themeColor="text1"/>
                <w:kern w:val="24"/>
                <w:sz w:val="22"/>
                <w:szCs w:val="22"/>
              </w:rPr>
            </w:pPr>
            <w:r w:rsidRPr="00A723DB">
              <w:rPr>
                <w:color w:val="000000" w:themeColor="text1"/>
                <w:kern w:val="24"/>
                <w:sz w:val="22"/>
                <w:szCs w:val="22"/>
              </w:rPr>
              <w:t>17</w:t>
            </w:r>
          </w:p>
          <w:p w14:paraId="2DF18438" w14:textId="77777777" w:rsidR="00EE5BEF" w:rsidRPr="00A723DB" w:rsidRDefault="00EE5BEF" w:rsidP="007370D3">
            <w:pPr>
              <w:jc w:val="center"/>
              <w:rPr>
                <w:sz w:val="22"/>
                <w:szCs w:val="22"/>
              </w:rPr>
            </w:pPr>
          </w:p>
          <w:p w14:paraId="256A2872" w14:textId="77777777" w:rsidR="00EE5BEF" w:rsidRPr="00A723DB" w:rsidRDefault="00EE5BEF" w:rsidP="007370D3">
            <w:pPr>
              <w:jc w:val="center"/>
              <w:rPr>
                <w:sz w:val="22"/>
                <w:szCs w:val="22"/>
              </w:rPr>
            </w:pPr>
            <w:r w:rsidRPr="00A723DB">
              <w:rPr>
                <w:color w:val="000000" w:themeColor="text1"/>
                <w:kern w:val="24"/>
                <w:sz w:val="22"/>
                <w:szCs w:val="22"/>
              </w:rPr>
              <w:t xml:space="preserve">0.6   </w:t>
            </w:r>
          </w:p>
        </w:tc>
        <w:tc>
          <w:tcPr>
            <w:tcW w:w="335" w:type="dxa"/>
            <w:tcBorders>
              <w:top w:val="double" w:sz="4" w:space="0" w:color="auto"/>
              <w:left w:val="nil"/>
              <w:bottom w:val="dashSmallGap" w:sz="4" w:space="0" w:color="auto"/>
              <w:right w:val="nil"/>
            </w:tcBorders>
            <w:vAlign w:val="bottom"/>
          </w:tcPr>
          <w:p w14:paraId="749E578E" w14:textId="77777777" w:rsidR="00EE5BEF" w:rsidRPr="00A723DB" w:rsidRDefault="00EE5BEF" w:rsidP="007370D3">
            <w:pPr>
              <w:jc w:val="center"/>
              <w:rPr>
                <w:b/>
                <w:bCs/>
                <w:color w:val="000000" w:themeColor="text1"/>
                <w:kern w:val="24"/>
                <w:sz w:val="22"/>
                <w:szCs w:val="22"/>
              </w:rPr>
            </w:pPr>
          </w:p>
          <w:p w14:paraId="7991E0FD" w14:textId="77777777" w:rsidR="00EE5BEF" w:rsidRPr="00A723DB" w:rsidRDefault="00EE5BEF" w:rsidP="007370D3">
            <w:pPr>
              <w:jc w:val="center"/>
              <w:rPr>
                <w:b/>
                <w:bCs/>
                <w:sz w:val="22"/>
                <w:szCs w:val="22"/>
              </w:rPr>
            </w:pPr>
            <w:r w:rsidRPr="00A723DB">
              <w:rPr>
                <w:rFonts w:eastAsiaTheme="minorEastAsia"/>
                <w:b/>
                <w:bCs/>
                <w:kern w:val="2"/>
                <w:sz w:val="22"/>
                <w:szCs w:val="22"/>
                <w14:ligatures w14:val="standardContextual"/>
              </w:rPr>
              <w:t>µM</w:t>
            </w:r>
          </w:p>
        </w:tc>
        <w:tc>
          <w:tcPr>
            <w:tcW w:w="521" w:type="dxa"/>
            <w:tcBorders>
              <w:top w:val="double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6C71343B" w14:textId="77777777" w:rsidR="00EE5BEF" w:rsidRPr="00A723DB" w:rsidRDefault="00EE5BEF" w:rsidP="007370D3">
            <w:pPr>
              <w:jc w:val="center"/>
              <w:rPr>
                <w:sz w:val="22"/>
                <w:szCs w:val="22"/>
              </w:rPr>
            </w:pPr>
            <w:r w:rsidRPr="00A723DB">
              <w:rPr>
                <w:sz w:val="22"/>
                <w:szCs w:val="22"/>
              </w:rPr>
              <w:t>1</w:t>
            </w:r>
          </w:p>
          <w:p w14:paraId="4DEDB20B" w14:textId="77777777" w:rsidR="00EE5BEF" w:rsidRPr="00A723DB" w:rsidRDefault="00EE5BEF" w:rsidP="007370D3">
            <w:pPr>
              <w:jc w:val="center"/>
              <w:rPr>
                <w:sz w:val="22"/>
                <w:szCs w:val="22"/>
              </w:rPr>
            </w:pPr>
          </w:p>
          <w:p w14:paraId="32D43E84" w14:textId="77777777" w:rsidR="00EE5BEF" w:rsidRPr="00A723DB" w:rsidRDefault="00EE5BEF" w:rsidP="007370D3">
            <w:pPr>
              <w:jc w:val="center"/>
              <w:rPr>
                <w:sz w:val="22"/>
                <w:szCs w:val="22"/>
              </w:rPr>
            </w:pPr>
            <w:r w:rsidRPr="00A723DB">
              <w:rPr>
                <w:color w:val="000000" w:themeColor="text1"/>
                <w:kern w:val="24"/>
                <w:sz w:val="22"/>
                <w:szCs w:val="22"/>
              </w:rPr>
              <w:t>18</w:t>
            </w:r>
          </w:p>
        </w:tc>
        <w:tc>
          <w:tcPr>
            <w:tcW w:w="618" w:type="dxa"/>
            <w:tcBorders>
              <w:top w:val="double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136F24B9" w14:textId="77777777" w:rsidR="00EE5BEF" w:rsidRPr="00A723DB" w:rsidRDefault="00EE5BEF" w:rsidP="007370D3">
            <w:pPr>
              <w:jc w:val="center"/>
              <w:rPr>
                <w:color w:val="000000" w:themeColor="text1"/>
                <w:kern w:val="24"/>
                <w:sz w:val="22"/>
                <w:szCs w:val="22"/>
              </w:rPr>
            </w:pPr>
            <w:r w:rsidRPr="00A723DB">
              <w:rPr>
                <w:color w:val="000000" w:themeColor="text1"/>
                <w:kern w:val="24"/>
                <w:sz w:val="22"/>
                <w:szCs w:val="22"/>
              </w:rPr>
              <w:t>0.2</w:t>
            </w:r>
          </w:p>
          <w:p w14:paraId="29E08DB9" w14:textId="77777777" w:rsidR="00EE5BEF" w:rsidRPr="00A723DB" w:rsidRDefault="00EE5BEF" w:rsidP="007370D3">
            <w:pPr>
              <w:jc w:val="center"/>
              <w:rPr>
                <w:sz w:val="22"/>
                <w:szCs w:val="22"/>
              </w:rPr>
            </w:pPr>
          </w:p>
          <w:p w14:paraId="26A9B4BF" w14:textId="77777777" w:rsidR="00EE5BEF" w:rsidRPr="00A723DB" w:rsidRDefault="00EE5BEF" w:rsidP="007370D3">
            <w:pPr>
              <w:jc w:val="center"/>
              <w:rPr>
                <w:sz w:val="22"/>
                <w:szCs w:val="22"/>
              </w:rPr>
            </w:pPr>
            <w:r w:rsidRPr="00A723DB">
              <w:rPr>
                <w:color w:val="000000" w:themeColor="text1"/>
                <w:kern w:val="24"/>
                <w:sz w:val="22"/>
                <w:szCs w:val="22"/>
              </w:rPr>
              <w:t>3</w:t>
            </w:r>
          </w:p>
        </w:tc>
        <w:tc>
          <w:tcPr>
            <w:tcW w:w="563" w:type="dxa"/>
            <w:tcBorders>
              <w:top w:val="double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5787C240" w14:textId="77777777" w:rsidR="00EE5BEF" w:rsidRPr="00A723DB" w:rsidRDefault="00EE5BEF" w:rsidP="007370D3">
            <w:pPr>
              <w:jc w:val="center"/>
              <w:rPr>
                <w:color w:val="000000" w:themeColor="text1"/>
                <w:kern w:val="24"/>
                <w:sz w:val="22"/>
                <w:szCs w:val="22"/>
              </w:rPr>
            </w:pPr>
            <w:r w:rsidRPr="00A723DB">
              <w:rPr>
                <w:color w:val="000000" w:themeColor="text1"/>
                <w:kern w:val="24"/>
                <w:sz w:val="22"/>
                <w:szCs w:val="22"/>
              </w:rPr>
              <w:t>0.4</w:t>
            </w:r>
          </w:p>
          <w:p w14:paraId="0E33FA4E" w14:textId="77777777" w:rsidR="00EE5BEF" w:rsidRPr="00A723DB" w:rsidRDefault="00EE5BEF" w:rsidP="007370D3">
            <w:pPr>
              <w:jc w:val="center"/>
              <w:rPr>
                <w:sz w:val="22"/>
                <w:szCs w:val="22"/>
              </w:rPr>
            </w:pPr>
          </w:p>
          <w:p w14:paraId="7B1628C5" w14:textId="77777777" w:rsidR="00EE5BEF" w:rsidRPr="00A723DB" w:rsidRDefault="00EE5BEF" w:rsidP="007370D3">
            <w:pPr>
              <w:jc w:val="center"/>
              <w:rPr>
                <w:sz w:val="22"/>
                <w:szCs w:val="22"/>
              </w:rPr>
            </w:pPr>
            <w:r w:rsidRPr="00A723DB">
              <w:rPr>
                <w:color w:val="000000" w:themeColor="text1"/>
                <w:kern w:val="24"/>
                <w:sz w:val="22"/>
                <w:szCs w:val="22"/>
              </w:rPr>
              <w:t>3</w:t>
            </w:r>
          </w:p>
        </w:tc>
        <w:tc>
          <w:tcPr>
            <w:tcW w:w="563" w:type="dxa"/>
            <w:tcBorders>
              <w:top w:val="double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1C2714BD" w14:textId="77777777" w:rsidR="00EE5BEF" w:rsidRPr="00A723DB" w:rsidRDefault="00EE5BEF" w:rsidP="007370D3">
            <w:pPr>
              <w:jc w:val="center"/>
              <w:rPr>
                <w:color w:val="000000" w:themeColor="text1"/>
                <w:kern w:val="24"/>
                <w:sz w:val="22"/>
                <w:szCs w:val="22"/>
              </w:rPr>
            </w:pPr>
            <w:r w:rsidRPr="00A723DB">
              <w:rPr>
                <w:color w:val="000000" w:themeColor="text1"/>
                <w:kern w:val="24"/>
                <w:sz w:val="22"/>
                <w:szCs w:val="22"/>
              </w:rPr>
              <w:t>0.4</w:t>
            </w:r>
          </w:p>
          <w:p w14:paraId="22536437" w14:textId="77777777" w:rsidR="00EE5BEF" w:rsidRPr="00A723DB" w:rsidRDefault="00EE5BEF" w:rsidP="007370D3">
            <w:pPr>
              <w:jc w:val="center"/>
              <w:rPr>
                <w:sz w:val="22"/>
                <w:szCs w:val="22"/>
              </w:rPr>
            </w:pPr>
          </w:p>
          <w:p w14:paraId="74384561" w14:textId="77777777" w:rsidR="00EE5BEF" w:rsidRPr="00A723DB" w:rsidRDefault="00EE5BEF" w:rsidP="007370D3">
            <w:pPr>
              <w:jc w:val="center"/>
              <w:rPr>
                <w:sz w:val="22"/>
                <w:szCs w:val="22"/>
              </w:rPr>
            </w:pPr>
            <w:r w:rsidRPr="00A723DB">
              <w:rPr>
                <w:color w:val="000000" w:themeColor="text1"/>
                <w:kern w:val="24"/>
                <w:sz w:val="22"/>
                <w:szCs w:val="22"/>
              </w:rPr>
              <w:t>40</w:t>
            </w:r>
          </w:p>
        </w:tc>
        <w:tc>
          <w:tcPr>
            <w:tcW w:w="570" w:type="dxa"/>
            <w:tcBorders>
              <w:top w:val="double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2DCA8B4E" w14:textId="77777777" w:rsidR="00EE5BEF" w:rsidRPr="00A723DB" w:rsidRDefault="00EE5BEF" w:rsidP="007370D3">
            <w:pPr>
              <w:jc w:val="center"/>
              <w:rPr>
                <w:sz w:val="22"/>
                <w:szCs w:val="22"/>
              </w:rPr>
            </w:pPr>
            <w:r w:rsidRPr="00A723DB">
              <w:rPr>
                <w:sz w:val="22"/>
                <w:szCs w:val="22"/>
              </w:rPr>
              <w:t>1</w:t>
            </w:r>
          </w:p>
          <w:p w14:paraId="4E4F0CEC" w14:textId="77777777" w:rsidR="00EE5BEF" w:rsidRPr="00A723DB" w:rsidRDefault="00EE5BEF" w:rsidP="007370D3">
            <w:pPr>
              <w:jc w:val="center"/>
              <w:rPr>
                <w:sz w:val="22"/>
                <w:szCs w:val="22"/>
              </w:rPr>
            </w:pPr>
          </w:p>
          <w:p w14:paraId="49AF8E8E" w14:textId="77777777" w:rsidR="00EE5BEF" w:rsidRPr="00A723DB" w:rsidRDefault="00EE5BEF" w:rsidP="007370D3">
            <w:pPr>
              <w:jc w:val="center"/>
              <w:rPr>
                <w:sz w:val="22"/>
                <w:szCs w:val="22"/>
              </w:rPr>
            </w:pPr>
            <w:r w:rsidRPr="00A723DB">
              <w:rPr>
                <w:color w:val="000000" w:themeColor="text1"/>
                <w:kern w:val="24"/>
                <w:sz w:val="22"/>
                <w:szCs w:val="22"/>
              </w:rPr>
              <w:t>16</w:t>
            </w:r>
          </w:p>
        </w:tc>
        <w:tc>
          <w:tcPr>
            <w:tcW w:w="673" w:type="dxa"/>
            <w:tcBorders>
              <w:top w:val="double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6EFCA8BD" w14:textId="77777777" w:rsidR="00EE5BEF" w:rsidRPr="00A723DB" w:rsidRDefault="00EE5BEF" w:rsidP="007370D3">
            <w:pPr>
              <w:jc w:val="center"/>
              <w:rPr>
                <w:color w:val="000000" w:themeColor="text1"/>
                <w:kern w:val="24"/>
                <w:sz w:val="22"/>
                <w:szCs w:val="22"/>
              </w:rPr>
            </w:pPr>
            <w:r w:rsidRPr="00A723DB">
              <w:rPr>
                <w:color w:val="000000" w:themeColor="text1"/>
                <w:kern w:val="24"/>
                <w:sz w:val="22"/>
                <w:szCs w:val="22"/>
              </w:rPr>
              <w:t>0.01</w:t>
            </w:r>
          </w:p>
          <w:p w14:paraId="6DE23B9D" w14:textId="77777777" w:rsidR="00EE5BEF" w:rsidRPr="00A723DB" w:rsidRDefault="00EE5BEF" w:rsidP="007370D3">
            <w:pPr>
              <w:jc w:val="center"/>
              <w:rPr>
                <w:sz w:val="22"/>
                <w:szCs w:val="22"/>
              </w:rPr>
            </w:pPr>
          </w:p>
          <w:p w14:paraId="1B15F7E3" w14:textId="77777777" w:rsidR="00EE5BEF" w:rsidRPr="00A723DB" w:rsidRDefault="00EE5BEF" w:rsidP="007370D3">
            <w:pPr>
              <w:jc w:val="center"/>
              <w:rPr>
                <w:sz w:val="22"/>
                <w:szCs w:val="22"/>
              </w:rPr>
            </w:pPr>
            <w:r w:rsidRPr="00A723DB">
              <w:rPr>
                <w:color w:val="000000" w:themeColor="text1"/>
                <w:kern w:val="24"/>
                <w:sz w:val="22"/>
                <w:szCs w:val="22"/>
              </w:rPr>
              <w:t>0.1</w:t>
            </w:r>
          </w:p>
        </w:tc>
      </w:tr>
      <w:tr w:rsidR="00EE5BEF" w:rsidRPr="00A723DB" w14:paraId="789343B4" w14:textId="77777777" w:rsidTr="007370D3">
        <w:trPr>
          <w:trHeight w:val="914"/>
        </w:trPr>
        <w:tc>
          <w:tcPr>
            <w:tcW w:w="1080" w:type="dxa"/>
            <w:tcBorders>
              <w:top w:val="dashSmallGap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370E53C" w14:textId="77777777" w:rsidR="00EE5BEF" w:rsidRPr="00A723DB" w:rsidRDefault="00EE5BEF" w:rsidP="007370D3">
            <w:pPr>
              <w:jc w:val="center"/>
              <w:rPr>
                <w:b/>
                <w:bCs/>
                <w:sz w:val="22"/>
                <w:szCs w:val="22"/>
              </w:rPr>
            </w:pPr>
            <w:r w:rsidRPr="00A723DB">
              <w:rPr>
                <w:b/>
                <w:bCs/>
                <w:color w:val="000000" w:themeColor="text1"/>
                <w:kern w:val="24"/>
                <w:sz w:val="22"/>
                <w:szCs w:val="22"/>
              </w:rPr>
              <w:t>4</w:t>
            </w:r>
          </w:p>
        </w:tc>
        <w:tc>
          <w:tcPr>
            <w:tcW w:w="581" w:type="dxa"/>
            <w:tcBorders>
              <w:top w:val="dashSmallGap" w:sz="4" w:space="0" w:color="auto"/>
              <w:left w:val="nil"/>
              <w:bottom w:val="single" w:sz="4" w:space="0" w:color="auto"/>
              <w:right w:val="nil"/>
            </w:tcBorders>
          </w:tcPr>
          <w:p w14:paraId="0D170126" w14:textId="77777777" w:rsidR="00EE5BEF" w:rsidRPr="00A770C7" w:rsidRDefault="00EE5BEF" w:rsidP="007370D3">
            <w:pPr>
              <w:jc w:val="center"/>
              <w:rPr>
                <w:b/>
                <w:bCs/>
                <w:color w:val="000000" w:themeColor="text1"/>
                <w:kern w:val="24"/>
                <w:sz w:val="22"/>
                <w:szCs w:val="22"/>
              </w:rPr>
            </w:pPr>
          </w:p>
          <w:p w14:paraId="4693B3D2" w14:textId="77777777" w:rsidR="00EE5BEF" w:rsidRPr="00A770C7" w:rsidRDefault="00EE5BEF" w:rsidP="007370D3">
            <w:pPr>
              <w:jc w:val="center"/>
              <w:rPr>
                <w:b/>
                <w:bCs/>
                <w:color w:val="000000" w:themeColor="text1"/>
                <w:kern w:val="24"/>
                <w:sz w:val="22"/>
                <w:szCs w:val="22"/>
              </w:rPr>
            </w:pPr>
            <w:r w:rsidRPr="00A770C7">
              <w:rPr>
                <w:b/>
                <w:bCs/>
                <w:color w:val="000000" w:themeColor="text1"/>
                <w:kern w:val="24"/>
                <w:sz w:val="22"/>
                <w:szCs w:val="22"/>
              </w:rPr>
              <w:t xml:space="preserve">mg </w:t>
            </w:r>
          </w:p>
          <w:p w14:paraId="2B664ECA" w14:textId="77777777" w:rsidR="00EE5BEF" w:rsidRPr="00A770C7" w:rsidRDefault="00EE5BEF" w:rsidP="007370D3">
            <w:pPr>
              <w:jc w:val="center"/>
              <w:rPr>
                <w:b/>
                <w:bCs/>
                <w:color w:val="000000" w:themeColor="text1"/>
                <w:kern w:val="24"/>
                <w:sz w:val="22"/>
                <w:szCs w:val="22"/>
              </w:rPr>
            </w:pPr>
            <w:r w:rsidRPr="00A770C7">
              <w:rPr>
                <w:b/>
                <w:bCs/>
                <w:color w:val="000000" w:themeColor="text1"/>
                <w:kern w:val="24"/>
                <w:sz w:val="22"/>
                <w:szCs w:val="22"/>
              </w:rPr>
              <w:t>per L</w:t>
            </w:r>
          </w:p>
          <w:p w14:paraId="0EE96A83" w14:textId="77777777" w:rsidR="00EE5BEF" w:rsidRPr="00A770C7" w:rsidRDefault="00EE5BEF" w:rsidP="007370D3">
            <w:pPr>
              <w:jc w:val="center"/>
              <w:rPr>
                <w:b/>
                <w:bCs/>
                <w:color w:val="000000" w:themeColor="text1"/>
                <w:kern w:val="24"/>
                <w:sz w:val="22"/>
                <w:szCs w:val="22"/>
              </w:rPr>
            </w:pPr>
          </w:p>
          <w:p w14:paraId="2BA7CFE0" w14:textId="77777777" w:rsidR="00EE5BEF" w:rsidRPr="00A770C7" w:rsidRDefault="00EE5BEF" w:rsidP="007370D3">
            <w:pPr>
              <w:jc w:val="center"/>
              <w:rPr>
                <w:b/>
                <w:bCs/>
                <w:color w:val="000000" w:themeColor="text1"/>
                <w:kern w:val="24"/>
                <w:sz w:val="22"/>
                <w:szCs w:val="22"/>
              </w:rPr>
            </w:pPr>
            <w:r w:rsidRPr="00A770C7">
              <w:rPr>
                <w:b/>
                <w:bCs/>
                <w:color w:val="000000" w:themeColor="text1"/>
                <w:kern w:val="24"/>
                <w:sz w:val="22"/>
                <w:szCs w:val="22"/>
              </w:rPr>
              <w:t>mM</w:t>
            </w:r>
          </w:p>
        </w:tc>
        <w:tc>
          <w:tcPr>
            <w:tcW w:w="618" w:type="dxa"/>
            <w:tcBorders>
              <w:top w:val="dashSmallGap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5FDE8543" w14:textId="77777777" w:rsidR="00EE5BEF" w:rsidRPr="00A723DB" w:rsidRDefault="00EE5BEF" w:rsidP="007370D3">
            <w:pPr>
              <w:jc w:val="center"/>
              <w:rPr>
                <w:color w:val="000000" w:themeColor="text1"/>
                <w:kern w:val="24"/>
                <w:sz w:val="22"/>
                <w:szCs w:val="22"/>
              </w:rPr>
            </w:pPr>
            <w:r w:rsidRPr="00A723DB">
              <w:rPr>
                <w:color w:val="000000" w:themeColor="text1"/>
                <w:kern w:val="24"/>
                <w:sz w:val="22"/>
                <w:szCs w:val="22"/>
              </w:rPr>
              <w:t>308</w:t>
            </w:r>
          </w:p>
          <w:p w14:paraId="76AB40B7" w14:textId="77777777" w:rsidR="00EE5BEF" w:rsidRPr="00A723DB" w:rsidRDefault="00EE5BEF" w:rsidP="007370D3">
            <w:pPr>
              <w:jc w:val="center"/>
              <w:rPr>
                <w:sz w:val="22"/>
                <w:szCs w:val="22"/>
              </w:rPr>
            </w:pPr>
          </w:p>
          <w:p w14:paraId="22DEA378" w14:textId="77777777" w:rsidR="00EE5BEF" w:rsidRPr="00A723DB" w:rsidRDefault="00EE5BEF" w:rsidP="007370D3">
            <w:pPr>
              <w:jc w:val="center"/>
              <w:rPr>
                <w:sz w:val="22"/>
                <w:szCs w:val="22"/>
              </w:rPr>
            </w:pPr>
            <w:r w:rsidRPr="00A723DB">
              <w:rPr>
                <w:color w:val="000000" w:themeColor="text1"/>
                <w:kern w:val="24"/>
                <w:sz w:val="22"/>
                <w:szCs w:val="22"/>
              </w:rPr>
              <w:t>22</w:t>
            </w:r>
          </w:p>
        </w:tc>
        <w:tc>
          <w:tcPr>
            <w:tcW w:w="673" w:type="dxa"/>
            <w:tcBorders>
              <w:top w:val="dashSmallGap" w:sz="4" w:space="0" w:color="auto"/>
              <w:left w:val="nil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5231F727" w14:textId="77777777" w:rsidR="00EE5BEF" w:rsidRPr="00A723DB" w:rsidRDefault="00EE5BEF" w:rsidP="007370D3">
            <w:pPr>
              <w:jc w:val="center"/>
              <w:rPr>
                <w:color w:val="000000" w:themeColor="text1"/>
                <w:kern w:val="24"/>
                <w:sz w:val="22"/>
                <w:szCs w:val="22"/>
              </w:rPr>
            </w:pPr>
            <w:r w:rsidRPr="00A723DB">
              <w:rPr>
                <w:color w:val="000000" w:themeColor="text1"/>
                <w:kern w:val="24"/>
                <w:sz w:val="22"/>
                <w:szCs w:val="22"/>
              </w:rPr>
              <w:t>407</w:t>
            </w:r>
          </w:p>
          <w:p w14:paraId="61E374B9" w14:textId="77777777" w:rsidR="00EE5BEF" w:rsidRPr="00A723DB" w:rsidRDefault="00EE5BEF" w:rsidP="007370D3">
            <w:pPr>
              <w:jc w:val="center"/>
              <w:rPr>
                <w:sz w:val="22"/>
                <w:szCs w:val="22"/>
              </w:rPr>
            </w:pPr>
          </w:p>
          <w:p w14:paraId="6E01CA13" w14:textId="77777777" w:rsidR="00EE5BEF" w:rsidRPr="00A723DB" w:rsidRDefault="00EE5BEF" w:rsidP="007370D3">
            <w:pPr>
              <w:jc w:val="center"/>
              <w:rPr>
                <w:sz w:val="22"/>
                <w:szCs w:val="22"/>
              </w:rPr>
            </w:pPr>
            <w:r w:rsidRPr="00A723DB">
              <w:rPr>
                <w:color w:val="000000" w:themeColor="text1"/>
                <w:kern w:val="24"/>
                <w:sz w:val="22"/>
                <w:szCs w:val="22"/>
              </w:rPr>
              <w:t>10.4</w:t>
            </w:r>
          </w:p>
        </w:tc>
        <w:tc>
          <w:tcPr>
            <w:tcW w:w="618" w:type="dxa"/>
            <w:tcBorders>
              <w:top w:val="dashSmallGap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55B2382E" w14:textId="77777777" w:rsidR="00EE5BEF" w:rsidRPr="00A723DB" w:rsidRDefault="00EE5BEF" w:rsidP="007370D3">
            <w:pPr>
              <w:jc w:val="center"/>
              <w:rPr>
                <w:color w:val="000000" w:themeColor="text1"/>
                <w:kern w:val="24"/>
                <w:sz w:val="22"/>
                <w:szCs w:val="22"/>
              </w:rPr>
            </w:pPr>
            <w:r w:rsidRPr="00A723DB">
              <w:rPr>
                <w:color w:val="000000" w:themeColor="text1"/>
                <w:kern w:val="24"/>
                <w:sz w:val="22"/>
                <w:szCs w:val="22"/>
              </w:rPr>
              <w:t>240</w:t>
            </w:r>
          </w:p>
          <w:p w14:paraId="31223186" w14:textId="77777777" w:rsidR="00EE5BEF" w:rsidRPr="00A723DB" w:rsidRDefault="00EE5BEF" w:rsidP="007370D3">
            <w:pPr>
              <w:jc w:val="center"/>
              <w:rPr>
                <w:sz w:val="22"/>
                <w:szCs w:val="22"/>
              </w:rPr>
            </w:pPr>
          </w:p>
          <w:p w14:paraId="07D2C257" w14:textId="77777777" w:rsidR="00EE5BEF" w:rsidRPr="00A723DB" w:rsidRDefault="00EE5BEF" w:rsidP="007370D3">
            <w:pPr>
              <w:jc w:val="center"/>
              <w:rPr>
                <w:sz w:val="22"/>
                <w:szCs w:val="22"/>
              </w:rPr>
            </w:pPr>
            <w:r w:rsidRPr="00A723DB">
              <w:rPr>
                <w:color w:val="000000" w:themeColor="text1"/>
                <w:kern w:val="24"/>
                <w:sz w:val="22"/>
                <w:szCs w:val="22"/>
              </w:rPr>
              <w:t>6</w:t>
            </w:r>
          </w:p>
        </w:tc>
        <w:tc>
          <w:tcPr>
            <w:tcW w:w="606" w:type="dxa"/>
            <w:tcBorders>
              <w:top w:val="dashSmallGap" w:sz="4" w:space="0" w:color="auto"/>
              <w:left w:val="nil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3B764338" w14:textId="77777777" w:rsidR="00EE5BEF" w:rsidRPr="00A723DB" w:rsidRDefault="00EE5BEF" w:rsidP="007370D3">
            <w:pPr>
              <w:jc w:val="center"/>
              <w:rPr>
                <w:color w:val="000000" w:themeColor="text1"/>
                <w:kern w:val="24"/>
                <w:sz w:val="22"/>
                <w:szCs w:val="22"/>
              </w:rPr>
            </w:pPr>
            <w:r w:rsidRPr="00A723DB">
              <w:rPr>
                <w:color w:val="000000" w:themeColor="text1"/>
                <w:kern w:val="24"/>
                <w:sz w:val="22"/>
                <w:szCs w:val="22"/>
              </w:rPr>
              <w:t>40</w:t>
            </w:r>
          </w:p>
          <w:p w14:paraId="42FD9D5A" w14:textId="77777777" w:rsidR="00EE5BEF" w:rsidRPr="00A723DB" w:rsidRDefault="00EE5BEF" w:rsidP="007370D3">
            <w:pPr>
              <w:jc w:val="center"/>
              <w:rPr>
                <w:color w:val="000000" w:themeColor="text1"/>
                <w:kern w:val="24"/>
                <w:sz w:val="22"/>
                <w:szCs w:val="22"/>
              </w:rPr>
            </w:pPr>
          </w:p>
          <w:p w14:paraId="168A4FA7" w14:textId="77777777" w:rsidR="00EE5BEF" w:rsidRPr="00A723DB" w:rsidRDefault="00EE5BEF" w:rsidP="007370D3">
            <w:pPr>
              <w:jc w:val="center"/>
              <w:rPr>
                <w:sz w:val="22"/>
                <w:szCs w:val="22"/>
              </w:rPr>
            </w:pPr>
            <w:r w:rsidRPr="00A723DB">
              <w:rPr>
                <w:color w:val="000000" w:themeColor="text1"/>
                <w:kern w:val="24"/>
                <w:sz w:val="22"/>
                <w:szCs w:val="22"/>
              </w:rPr>
              <w:t>1.6</w:t>
            </w:r>
          </w:p>
        </w:tc>
        <w:tc>
          <w:tcPr>
            <w:tcW w:w="563" w:type="dxa"/>
            <w:tcBorders>
              <w:top w:val="dashSmallGap" w:sz="4" w:space="0" w:color="auto"/>
              <w:left w:val="nil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531E77DC" w14:textId="77777777" w:rsidR="00EE5BEF" w:rsidRPr="00A723DB" w:rsidRDefault="00EE5BEF" w:rsidP="007370D3">
            <w:pPr>
              <w:jc w:val="center"/>
              <w:rPr>
                <w:color w:val="000000" w:themeColor="text1"/>
                <w:kern w:val="24"/>
                <w:sz w:val="22"/>
                <w:szCs w:val="22"/>
              </w:rPr>
            </w:pPr>
            <w:r w:rsidRPr="00A723DB">
              <w:rPr>
                <w:color w:val="000000" w:themeColor="text1"/>
                <w:kern w:val="24"/>
                <w:sz w:val="22"/>
                <w:szCs w:val="22"/>
              </w:rPr>
              <w:t>52</w:t>
            </w:r>
          </w:p>
          <w:p w14:paraId="52E9039E" w14:textId="77777777" w:rsidR="00EE5BEF" w:rsidRPr="00A723DB" w:rsidRDefault="00EE5BEF" w:rsidP="007370D3">
            <w:pPr>
              <w:jc w:val="center"/>
              <w:rPr>
                <w:sz w:val="22"/>
                <w:szCs w:val="22"/>
              </w:rPr>
            </w:pPr>
          </w:p>
          <w:p w14:paraId="503CB64A" w14:textId="77777777" w:rsidR="00EE5BEF" w:rsidRPr="00A723DB" w:rsidRDefault="00EE5BEF" w:rsidP="007370D3">
            <w:pPr>
              <w:jc w:val="center"/>
              <w:rPr>
                <w:sz w:val="22"/>
                <w:szCs w:val="22"/>
              </w:rPr>
            </w:pPr>
            <w:r w:rsidRPr="00A723DB">
              <w:rPr>
                <w:color w:val="000000" w:themeColor="text1"/>
                <w:kern w:val="24"/>
                <w:sz w:val="22"/>
                <w:szCs w:val="22"/>
              </w:rPr>
              <w:t>1.6</w:t>
            </w:r>
          </w:p>
        </w:tc>
        <w:tc>
          <w:tcPr>
            <w:tcW w:w="563" w:type="dxa"/>
            <w:tcBorders>
              <w:top w:val="dashSmallGap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442A1252" w14:textId="77777777" w:rsidR="00EE5BEF" w:rsidRPr="00A723DB" w:rsidRDefault="00EE5BEF" w:rsidP="007370D3">
            <w:pPr>
              <w:jc w:val="center"/>
              <w:rPr>
                <w:color w:val="000000" w:themeColor="text1"/>
                <w:kern w:val="24"/>
                <w:sz w:val="22"/>
                <w:szCs w:val="22"/>
              </w:rPr>
            </w:pPr>
            <w:r w:rsidRPr="00A723DB">
              <w:rPr>
                <w:color w:val="000000" w:themeColor="text1"/>
                <w:kern w:val="24"/>
                <w:sz w:val="22"/>
                <w:szCs w:val="22"/>
              </w:rPr>
              <w:t>34</w:t>
            </w:r>
          </w:p>
          <w:p w14:paraId="1D0D9AAC" w14:textId="77777777" w:rsidR="00EE5BEF" w:rsidRPr="00A723DB" w:rsidRDefault="00EE5BEF" w:rsidP="007370D3">
            <w:pPr>
              <w:jc w:val="center"/>
              <w:rPr>
                <w:sz w:val="22"/>
                <w:szCs w:val="22"/>
              </w:rPr>
            </w:pPr>
          </w:p>
          <w:p w14:paraId="2DF38BE2" w14:textId="77777777" w:rsidR="00EE5BEF" w:rsidRPr="00A723DB" w:rsidRDefault="00EE5BEF" w:rsidP="007370D3">
            <w:pPr>
              <w:jc w:val="center"/>
              <w:rPr>
                <w:sz w:val="22"/>
                <w:szCs w:val="22"/>
              </w:rPr>
            </w:pPr>
            <w:r w:rsidRPr="00A723DB">
              <w:rPr>
                <w:color w:val="000000" w:themeColor="text1"/>
                <w:kern w:val="24"/>
                <w:sz w:val="22"/>
                <w:szCs w:val="22"/>
              </w:rPr>
              <w:t>1.2</w:t>
            </w:r>
          </w:p>
        </w:tc>
        <w:tc>
          <w:tcPr>
            <w:tcW w:w="335" w:type="dxa"/>
            <w:tcBorders>
              <w:top w:val="dashSmallGap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34A16F2" w14:textId="77777777" w:rsidR="00EE5BEF" w:rsidRPr="00A723DB" w:rsidRDefault="00EE5BEF" w:rsidP="007370D3">
            <w:pPr>
              <w:rPr>
                <w:b/>
                <w:bCs/>
                <w:color w:val="000000" w:themeColor="text1"/>
                <w:kern w:val="24"/>
                <w:sz w:val="22"/>
                <w:szCs w:val="22"/>
              </w:rPr>
            </w:pPr>
          </w:p>
          <w:p w14:paraId="7C5F2471" w14:textId="77777777" w:rsidR="00EE5BEF" w:rsidRPr="00A723DB" w:rsidRDefault="00EE5BEF" w:rsidP="007370D3">
            <w:pPr>
              <w:jc w:val="center"/>
              <w:rPr>
                <w:b/>
                <w:bCs/>
                <w:color w:val="000000" w:themeColor="text1"/>
                <w:kern w:val="24"/>
                <w:sz w:val="22"/>
                <w:szCs w:val="22"/>
              </w:rPr>
            </w:pPr>
          </w:p>
          <w:p w14:paraId="6905FDDB" w14:textId="77777777" w:rsidR="00EE5BEF" w:rsidRPr="00A723DB" w:rsidRDefault="00EE5BEF" w:rsidP="007370D3">
            <w:pPr>
              <w:jc w:val="center"/>
              <w:rPr>
                <w:b/>
                <w:bCs/>
                <w:sz w:val="22"/>
                <w:szCs w:val="22"/>
              </w:rPr>
            </w:pPr>
            <w:r w:rsidRPr="00A723DB">
              <w:rPr>
                <w:rFonts w:eastAsiaTheme="minorEastAsia"/>
                <w:b/>
                <w:bCs/>
                <w:kern w:val="2"/>
                <w:sz w:val="22"/>
                <w:szCs w:val="22"/>
                <w14:ligatures w14:val="standardContextual"/>
              </w:rPr>
              <w:t>µM</w:t>
            </w:r>
          </w:p>
        </w:tc>
        <w:tc>
          <w:tcPr>
            <w:tcW w:w="521" w:type="dxa"/>
            <w:tcBorders>
              <w:top w:val="dashSmallGap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25E8AFAC" w14:textId="77777777" w:rsidR="00EE5BEF" w:rsidRPr="00A723DB" w:rsidRDefault="00EE5BEF" w:rsidP="007370D3">
            <w:pPr>
              <w:jc w:val="center"/>
              <w:rPr>
                <w:sz w:val="22"/>
                <w:szCs w:val="22"/>
              </w:rPr>
            </w:pPr>
            <w:r w:rsidRPr="00A723DB">
              <w:rPr>
                <w:sz w:val="22"/>
                <w:szCs w:val="22"/>
              </w:rPr>
              <w:t>2</w:t>
            </w:r>
          </w:p>
          <w:p w14:paraId="6AA82FA6" w14:textId="77777777" w:rsidR="00EE5BEF" w:rsidRPr="00A723DB" w:rsidRDefault="00EE5BEF" w:rsidP="007370D3">
            <w:pPr>
              <w:jc w:val="center"/>
              <w:rPr>
                <w:sz w:val="22"/>
                <w:szCs w:val="22"/>
              </w:rPr>
            </w:pPr>
          </w:p>
          <w:p w14:paraId="5138EF29" w14:textId="77777777" w:rsidR="00EE5BEF" w:rsidRPr="00A723DB" w:rsidRDefault="00EE5BEF" w:rsidP="007370D3">
            <w:pPr>
              <w:jc w:val="center"/>
              <w:rPr>
                <w:sz w:val="22"/>
                <w:szCs w:val="22"/>
              </w:rPr>
            </w:pPr>
            <w:r w:rsidRPr="00A723DB">
              <w:rPr>
                <w:color w:val="000000" w:themeColor="text1"/>
                <w:kern w:val="24"/>
                <w:sz w:val="22"/>
                <w:szCs w:val="22"/>
              </w:rPr>
              <w:t>36</w:t>
            </w:r>
          </w:p>
        </w:tc>
        <w:tc>
          <w:tcPr>
            <w:tcW w:w="618" w:type="dxa"/>
            <w:tcBorders>
              <w:top w:val="dashSmallGap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103BDB67" w14:textId="77777777" w:rsidR="00EE5BEF" w:rsidRPr="00A723DB" w:rsidRDefault="00EE5BEF" w:rsidP="007370D3">
            <w:pPr>
              <w:jc w:val="center"/>
              <w:rPr>
                <w:color w:val="000000" w:themeColor="text1"/>
                <w:kern w:val="24"/>
                <w:sz w:val="22"/>
                <w:szCs w:val="22"/>
              </w:rPr>
            </w:pPr>
            <w:r w:rsidRPr="00A723DB">
              <w:rPr>
                <w:color w:val="000000" w:themeColor="text1"/>
                <w:kern w:val="24"/>
                <w:sz w:val="22"/>
                <w:szCs w:val="22"/>
              </w:rPr>
              <w:t>0.4</w:t>
            </w:r>
          </w:p>
          <w:p w14:paraId="635CBA49" w14:textId="77777777" w:rsidR="00EE5BEF" w:rsidRPr="00A723DB" w:rsidRDefault="00EE5BEF" w:rsidP="007370D3">
            <w:pPr>
              <w:jc w:val="center"/>
              <w:rPr>
                <w:sz w:val="22"/>
                <w:szCs w:val="22"/>
              </w:rPr>
            </w:pPr>
          </w:p>
          <w:p w14:paraId="77636160" w14:textId="77777777" w:rsidR="00EE5BEF" w:rsidRPr="00A723DB" w:rsidRDefault="00EE5BEF" w:rsidP="007370D3">
            <w:pPr>
              <w:jc w:val="center"/>
              <w:rPr>
                <w:sz w:val="22"/>
                <w:szCs w:val="22"/>
              </w:rPr>
            </w:pPr>
            <w:r w:rsidRPr="00A723DB">
              <w:rPr>
                <w:color w:val="000000" w:themeColor="text1"/>
                <w:kern w:val="24"/>
                <w:sz w:val="22"/>
                <w:szCs w:val="22"/>
              </w:rPr>
              <w:t>6</w:t>
            </w:r>
          </w:p>
        </w:tc>
        <w:tc>
          <w:tcPr>
            <w:tcW w:w="563" w:type="dxa"/>
            <w:tcBorders>
              <w:top w:val="dashSmallGap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3A9B9E6E" w14:textId="77777777" w:rsidR="00EE5BEF" w:rsidRPr="00A723DB" w:rsidRDefault="00EE5BEF" w:rsidP="007370D3">
            <w:pPr>
              <w:jc w:val="center"/>
              <w:rPr>
                <w:color w:val="000000" w:themeColor="text1"/>
                <w:kern w:val="24"/>
                <w:sz w:val="22"/>
                <w:szCs w:val="22"/>
              </w:rPr>
            </w:pPr>
            <w:r w:rsidRPr="00A723DB">
              <w:rPr>
                <w:color w:val="000000" w:themeColor="text1"/>
                <w:kern w:val="24"/>
                <w:sz w:val="22"/>
                <w:szCs w:val="22"/>
              </w:rPr>
              <w:t>0.8</w:t>
            </w:r>
          </w:p>
          <w:p w14:paraId="7F19B3DB" w14:textId="77777777" w:rsidR="00EE5BEF" w:rsidRPr="00A723DB" w:rsidRDefault="00EE5BEF" w:rsidP="007370D3">
            <w:pPr>
              <w:jc w:val="center"/>
              <w:rPr>
                <w:sz w:val="22"/>
                <w:szCs w:val="22"/>
              </w:rPr>
            </w:pPr>
          </w:p>
          <w:p w14:paraId="1815C6DB" w14:textId="77777777" w:rsidR="00EE5BEF" w:rsidRPr="00A723DB" w:rsidRDefault="00EE5BEF" w:rsidP="007370D3">
            <w:pPr>
              <w:jc w:val="center"/>
              <w:rPr>
                <w:sz w:val="22"/>
                <w:szCs w:val="22"/>
              </w:rPr>
            </w:pPr>
            <w:r w:rsidRPr="00A723DB">
              <w:rPr>
                <w:color w:val="000000" w:themeColor="text1"/>
                <w:kern w:val="24"/>
                <w:sz w:val="22"/>
                <w:szCs w:val="22"/>
              </w:rPr>
              <w:t>6</w:t>
            </w:r>
          </w:p>
        </w:tc>
        <w:tc>
          <w:tcPr>
            <w:tcW w:w="563" w:type="dxa"/>
            <w:tcBorders>
              <w:top w:val="dashSmallGap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167A816C" w14:textId="77777777" w:rsidR="00EE5BEF" w:rsidRPr="00A723DB" w:rsidRDefault="00EE5BEF" w:rsidP="007370D3">
            <w:pPr>
              <w:jc w:val="center"/>
              <w:rPr>
                <w:color w:val="000000" w:themeColor="text1"/>
                <w:kern w:val="24"/>
                <w:sz w:val="22"/>
                <w:szCs w:val="22"/>
              </w:rPr>
            </w:pPr>
            <w:r w:rsidRPr="00A723DB">
              <w:rPr>
                <w:color w:val="000000" w:themeColor="text1"/>
                <w:kern w:val="24"/>
                <w:sz w:val="22"/>
                <w:szCs w:val="22"/>
              </w:rPr>
              <w:t>0.8</w:t>
            </w:r>
          </w:p>
          <w:p w14:paraId="74C3D91C" w14:textId="77777777" w:rsidR="00EE5BEF" w:rsidRPr="00A723DB" w:rsidRDefault="00EE5BEF" w:rsidP="007370D3">
            <w:pPr>
              <w:jc w:val="center"/>
              <w:rPr>
                <w:sz w:val="22"/>
                <w:szCs w:val="22"/>
              </w:rPr>
            </w:pPr>
          </w:p>
          <w:p w14:paraId="186CEEF3" w14:textId="77777777" w:rsidR="00EE5BEF" w:rsidRPr="00A723DB" w:rsidRDefault="00EE5BEF" w:rsidP="007370D3">
            <w:pPr>
              <w:jc w:val="center"/>
              <w:rPr>
                <w:sz w:val="22"/>
                <w:szCs w:val="22"/>
              </w:rPr>
            </w:pPr>
            <w:r w:rsidRPr="00A723DB">
              <w:rPr>
                <w:color w:val="000000" w:themeColor="text1"/>
                <w:kern w:val="24"/>
                <w:sz w:val="22"/>
                <w:szCs w:val="22"/>
              </w:rPr>
              <w:t>80</w:t>
            </w:r>
          </w:p>
        </w:tc>
        <w:tc>
          <w:tcPr>
            <w:tcW w:w="570" w:type="dxa"/>
            <w:tcBorders>
              <w:top w:val="dashSmallGap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2617A9C9" w14:textId="77777777" w:rsidR="00EE5BEF" w:rsidRPr="00A723DB" w:rsidRDefault="00EE5BEF" w:rsidP="007370D3">
            <w:pPr>
              <w:jc w:val="center"/>
              <w:rPr>
                <w:sz w:val="22"/>
                <w:szCs w:val="22"/>
              </w:rPr>
            </w:pPr>
            <w:r w:rsidRPr="00A723DB">
              <w:rPr>
                <w:sz w:val="22"/>
                <w:szCs w:val="22"/>
              </w:rPr>
              <w:t>2</w:t>
            </w:r>
          </w:p>
          <w:p w14:paraId="74D93EC3" w14:textId="77777777" w:rsidR="00EE5BEF" w:rsidRPr="00A723DB" w:rsidRDefault="00EE5BEF" w:rsidP="007370D3">
            <w:pPr>
              <w:jc w:val="center"/>
              <w:rPr>
                <w:sz w:val="22"/>
                <w:szCs w:val="22"/>
              </w:rPr>
            </w:pPr>
          </w:p>
          <w:p w14:paraId="4D49A843" w14:textId="77777777" w:rsidR="00EE5BEF" w:rsidRPr="00A723DB" w:rsidRDefault="00EE5BEF" w:rsidP="007370D3">
            <w:pPr>
              <w:jc w:val="center"/>
              <w:rPr>
                <w:sz w:val="22"/>
                <w:szCs w:val="22"/>
              </w:rPr>
            </w:pPr>
            <w:r w:rsidRPr="00A723DB">
              <w:rPr>
                <w:color w:val="000000" w:themeColor="text1"/>
                <w:kern w:val="24"/>
                <w:sz w:val="22"/>
                <w:szCs w:val="22"/>
              </w:rPr>
              <w:t>32</w:t>
            </w:r>
          </w:p>
        </w:tc>
        <w:tc>
          <w:tcPr>
            <w:tcW w:w="673" w:type="dxa"/>
            <w:tcBorders>
              <w:top w:val="dashSmallGap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1DC9020F" w14:textId="77777777" w:rsidR="00EE5BEF" w:rsidRPr="00A723DB" w:rsidRDefault="00EE5BEF" w:rsidP="007370D3">
            <w:pPr>
              <w:jc w:val="center"/>
              <w:rPr>
                <w:color w:val="000000" w:themeColor="text1"/>
                <w:kern w:val="24"/>
                <w:sz w:val="22"/>
                <w:szCs w:val="22"/>
              </w:rPr>
            </w:pPr>
            <w:r w:rsidRPr="00A723DB">
              <w:rPr>
                <w:color w:val="000000" w:themeColor="text1"/>
                <w:kern w:val="24"/>
                <w:sz w:val="22"/>
                <w:szCs w:val="22"/>
              </w:rPr>
              <w:t>0.02</w:t>
            </w:r>
          </w:p>
          <w:p w14:paraId="4360CC9F" w14:textId="77777777" w:rsidR="00EE5BEF" w:rsidRPr="00A723DB" w:rsidRDefault="00EE5BEF" w:rsidP="007370D3">
            <w:pPr>
              <w:jc w:val="center"/>
              <w:rPr>
                <w:sz w:val="22"/>
                <w:szCs w:val="22"/>
              </w:rPr>
            </w:pPr>
          </w:p>
          <w:p w14:paraId="7396BB10" w14:textId="77777777" w:rsidR="00EE5BEF" w:rsidRPr="00A723DB" w:rsidRDefault="00EE5BEF" w:rsidP="007370D3">
            <w:pPr>
              <w:jc w:val="center"/>
              <w:rPr>
                <w:sz w:val="22"/>
                <w:szCs w:val="22"/>
              </w:rPr>
            </w:pPr>
            <w:r w:rsidRPr="00A723DB">
              <w:rPr>
                <w:color w:val="000000" w:themeColor="text1"/>
                <w:kern w:val="24"/>
                <w:sz w:val="22"/>
                <w:szCs w:val="22"/>
              </w:rPr>
              <w:t>0.2</w:t>
            </w:r>
          </w:p>
        </w:tc>
      </w:tr>
    </w:tbl>
    <w:p w14:paraId="72039C28" w14:textId="77777777" w:rsidR="00EE5BEF" w:rsidRDefault="00EE5BEF" w:rsidP="00650410">
      <w:pPr>
        <w:spacing w:after="360"/>
        <w:rPr>
          <w:rFonts w:eastAsiaTheme="minorEastAsia"/>
          <w:kern w:val="2"/>
          <w14:ligatures w14:val="standardContextual"/>
        </w:rPr>
      </w:pPr>
    </w:p>
    <w:p w14:paraId="13EB85B7" w14:textId="77777777" w:rsidR="00EE5BEF" w:rsidRPr="00F54AC1" w:rsidRDefault="00EE5BEF" w:rsidP="00EE5BEF">
      <w:pPr>
        <w:rPr>
          <w:rFonts w:eastAsiaTheme="minorEastAsia"/>
          <w:kern w:val="2"/>
          <w14:ligatures w14:val="standardContextual"/>
        </w:rPr>
      </w:pPr>
      <w:r>
        <w:rPr>
          <w:b/>
          <w:bCs/>
        </w:rPr>
        <w:t xml:space="preserve">Supplementary </w:t>
      </w:r>
      <w:r w:rsidRPr="00F54AC1">
        <w:rPr>
          <w:b/>
          <w:bCs/>
        </w:rPr>
        <w:t>Table 2</w:t>
      </w:r>
      <w:r w:rsidRPr="00F77B86">
        <w:rPr>
          <w:b/>
          <w:bCs/>
        </w:rPr>
        <w:t>.</w:t>
      </w:r>
      <w:r w:rsidRPr="00F54AC1">
        <w:t xml:space="preserve"> P and K concentrations at each P treatment level.</w:t>
      </w:r>
      <w:r w:rsidRPr="00A723DB">
        <w:rPr>
          <w:rFonts w:eastAsiaTheme="minorEastAsia"/>
          <w:kern w:val="2"/>
          <w14:ligatures w14:val="standardContextual"/>
        </w:rPr>
        <w:t xml:space="preserve"> </w:t>
      </w:r>
      <w:r w:rsidRPr="00F54AC1">
        <w:rPr>
          <w:rFonts w:eastAsiaTheme="minorEastAsia"/>
          <w:kern w:val="2"/>
          <w14:ligatures w14:val="standardContextual"/>
        </w:rPr>
        <w:t>Values listed for K are representative of the base solution prior to the addition of KH</w:t>
      </w:r>
      <w:r w:rsidRPr="00F54AC1">
        <w:rPr>
          <w:rFonts w:eastAsiaTheme="minorEastAsia"/>
          <w:kern w:val="2"/>
          <w:vertAlign w:val="subscript"/>
          <w14:ligatures w14:val="standardContextual"/>
        </w:rPr>
        <w:t>2</w:t>
      </w:r>
      <w:r w:rsidRPr="00F54AC1">
        <w:rPr>
          <w:rFonts w:eastAsiaTheme="minorEastAsia"/>
          <w:kern w:val="2"/>
          <w14:ligatures w14:val="standardContextual"/>
        </w:rPr>
        <w:t>PO</w:t>
      </w:r>
      <w:r w:rsidRPr="00F54AC1">
        <w:rPr>
          <w:rFonts w:eastAsiaTheme="minorEastAsia"/>
          <w:kern w:val="2"/>
          <w:vertAlign w:val="subscript"/>
          <w14:ligatures w14:val="standardContextual"/>
        </w:rPr>
        <w:t xml:space="preserve">4 </w:t>
      </w:r>
      <w:r w:rsidRPr="00F54AC1">
        <w:rPr>
          <w:rFonts w:eastAsiaTheme="minorEastAsia"/>
          <w:kern w:val="2"/>
          <w14:ligatures w14:val="standardContextual"/>
        </w:rPr>
        <w:t>for P treatment.</w:t>
      </w:r>
      <w:r w:rsidRPr="00A723DB">
        <w:rPr>
          <w:rFonts w:eastAsiaTheme="minorEastAsia"/>
          <w:kern w:val="2"/>
          <w14:ligatures w14:val="standardContextual"/>
        </w:rPr>
        <w:t xml:space="preserve"> </w:t>
      </w:r>
    </w:p>
    <w:p w14:paraId="4D75669E" w14:textId="77777777" w:rsidR="00EE5BEF" w:rsidRPr="002648ED" w:rsidRDefault="00EE5BEF" w:rsidP="00EE5BEF"/>
    <w:tbl>
      <w:tblPr>
        <w:tblW w:w="0" w:type="auto"/>
        <w:jc w:val="center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548"/>
        <w:gridCol w:w="880"/>
        <w:gridCol w:w="992"/>
        <w:gridCol w:w="708"/>
      </w:tblGrid>
      <w:tr w:rsidR="00EE5BEF" w:rsidRPr="00F54AC1" w14:paraId="466F62BB" w14:textId="77777777" w:rsidTr="007370D3">
        <w:trPr>
          <w:trHeight w:val="584"/>
          <w:jc w:val="center"/>
        </w:trPr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BEE8A86" w14:textId="77777777" w:rsidR="00EE5BEF" w:rsidRPr="00F54AC1" w:rsidRDefault="00EE5BEF" w:rsidP="007370D3">
            <w:pPr>
              <w:jc w:val="center"/>
            </w:pPr>
            <w:r w:rsidRPr="00F54AC1">
              <w:rPr>
                <w:b/>
                <w:bCs/>
                <w:color w:val="000000" w:themeColor="text1"/>
                <w:kern w:val="24"/>
              </w:rPr>
              <w:t>P Treatment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79450953" w14:textId="77777777" w:rsidR="00EE5BEF" w:rsidRPr="00F54AC1" w:rsidRDefault="00EE5BEF" w:rsidP="007370D3">
            <w:pPr>
              <w:jc w:val="center"/>
              <w:rPr>
                <w:b/>
                <w:bCs/>
                <w:color w:val="000000" w:themeColor="text1"/>
                <w:kern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8839C67" w14:textId="77777777" w:rsidR="00EE5BEF" w:rsidRPr="00F54AC1" w:rsidRDefault="00EE5BEF" w:rsidP="007370D3">
            <w:pPr>
              <w:jc w:val="center"/>
            </w:pPr>
            <w:r w:rsidRPr="00F54AC1">
              <w:rPr>
                <w:b/>
                <w:bCs/>
                <w:color w:val="000000" w:themeColor="text1"/>
                <w:kern w:val="24"/>
              </w:rPr>
              <w:t>P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C1400CC" w14:textId="77777777" w:rsidR="00EE5BEF" w:rsidRPr="00F54AC1" w:rsidRDefault="00EE5BEF" w:rsidP="007370D3">
            <w:pPr>
              <w:jc w:val="center"/>
            </w:pPr>
            <w:r w:rsidRPr="00F54AC1">
              <w:rPr>
                <w:b/>
                <w:bCs/>
                <w:color w:val="000000" w:themeColor="text1"/>
                <w:kern w:val="24"/>
              </w:rPr>
              <w:t>K</w:t>
            </w:r>
          </w:p>
        </w:tc>
      </w:tr>
      <w:tr w:rsidR="00EE5BEF" w:rsidRPr="00F54AC1" w14:paraId="3E5D5452" w14:textId="77777777" w:rsidTr="007370D3">
        <w:trPr>
          <w:trHeight w:val="584"/>
          <w:jc w:val="center"/>
        </w:trPr>
        <w:tc>
          <w:tcPr>
            <w:tcW w:w="0" w:type="auto"/>
            <w:tcBorders>
              <w:top w:val="single" w:sz="8" w:space="0" w:color="AFABAB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A2B8ADB" w14:textId="77777777" w:rsidR="00EE5BEF" w:rsidRPr="00F54AC1" w:rsidRDefault="00EE5BEF" w:rsidP="007370D3">
            <w:pPr>
              <w:jc w:val="center"/>
            </w:pPr>
            <w:r w:rsidRPr="00F54AC1">
              <w:rPr>
                <w:b/>
                <w:bCs/>
                <w:color w:val="000000" w:themeColor="text1"/>
                <w:kern w:val="24"/>
              </w:rPr>
              <w:t>15</w:t>
            </w:r>
          </w:p>
        </w:tc>
        <w:tc>
          <w:tcPr>
            <w:tcW w:w="0" w:type="auto"/>
            <w:tcBorders>
              <w:top w:val="single" w:sz="8" w:space="0" w:color="AFABAB"/>
              <w:left w:val="nil"/>
              <w:bottom w:val="nil"/>
              <w:right w:val="nil"/>
            </w:tcBorders>
          </w:tcPr>
          <w:p w14:paraId="337AD51E" w14:textId="77777777" w:rsidR="00EE5BEF" w:rsidRDefault="00EE5BEF" w:rsidP="007370D3">
            <w:pPr>
              <w:jc w:val="center"/>
              <w:rPr>
                <w:color w:val="000000" w:themeColor="text1"/>
                <w:kern w:val="24"/>
              </w:rPr>
            </w:pPr>
            <w:r>
              <w:rPr>
                <w:color w:val="000000" w:themeColor="text1"/>
                <w:kern w:val="24"/>
              </w:rPr>
              <w:t>mg per L</w:t>
            </w:r>
          </w:p>
          <w:p w14:paraId="0A4EA669" w14:textId="77777777" w:rsidR="00EE5BEF" w:rsidRDefault="00EE5BEF" w:rsidP="007370D3">
            <w:pPr>
              <w:jc w:val="center"/>
              <w:rPr>
                <w:color w:val="000000" w:themeColor="text1"/>
                <w:kern w:val="24"/>
              </w:rPr>
            </w:pPr>
            <w:r>
              <w:rPr>
                <w:color w:val="000000" w:themeColor="text1"/>
                <w:kern w:val="24"/>
              </w:rPr>
              <w:t>mM</w:t>
            </w:r>
          </w:p>
          <w:p w14:paraId="0652BAB4" w14:textId="77777777" w:rsidR="00EE5BEF" w:rsidRPr="002F290A" w:rsidRDefault="00EE5BEF" w:rsidP="007370D3">
            <w:pPr>
              <w:jc w:val="center"/>
              <w:rPr>
                <w:color w:val="000000" w:themeColor="text1"/>
                <w:kern w:val="24"/>
              </w:rPr>
            </w:pPr>
          </w:p>
        </w:tc>
        <w:tc>
          <w:tcPr>
            <w:tcW w:w="992" w:type="dxa"/>
            <w:tcBorders>
              <w:top w:val="single" w:sz="8" w:space="0" w:color="AFABAB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ED1337B" w14:textId="77777777" w:rsidR="00EE5BEF" w:rsidRPr="002F290A" w:rsidRDefault="00EE5BEF" w:rsidP="007370D3">
            <w:pPr>
              <w:jc w:val="center"/>
            </w:pPr>
            <w:r w:rsidRPr="002F290A">
              <w:rPr>
                <w:color w:val="000000" w:themeColor="text1"/>
                <w:kern w:val="24"/>
              </w:rPr>
              <w:t>15</w:t>
            </w:r>
          </w:p>
          <w:p w14:paraId="2AB0AFFB" w14:textId="77777777" w:rsidR="00EE5BEF" w:rsidRDefault="00EE5BEF" w:rsidP="007370D3">
            <w:pPr>
              <w:jc w:val="center"/>
              <w:rPr>
                <w:color w:val="000000" w:themeColor="text1"/>
                <w:kern w:val="24"/>
              </w:rPr>
            </w:pPr>
            <w:r w:rsidRPr="002F290A">
              <w:rPr>
                <w:color w:val="000000" w:themeColor="text1"/>
                <w:kern w:val="24"/>
              </w:rPr>
              <w:t>0.5</w:t>
            </w:r>
          </w:p>
          <w:p w14:paraId="575BEFCC" w14:textId="77777777" w:rsidR="00EE5BEF" w:rsidRPr="002F290A" w:rsidRDefault="00EE5BEF" w:rsidP="007370D3">
            <w:pPr>
              <w:jc w:val="center"/>
            </w:pPr>
          </w:p>
        </w:tc>
        <w:tc>
          <w:tcPr>
            <w:tcW w:w="708" w:type="dxa"/>
            <w:tcBorders>
              <w:top w:val="single" w:sz="8" w:space="0" w:color="AFABAB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D0B471D" w14:textId="77777777" w:rsidR="00EE5BEF" w:rsidRPr="002F290A" w:rsidRDefault="00EE5BEF" w:rsidP="007370D3">
            <w:pPr>
              <w:jc w:val="center"/>
            </w:pPr>
            <w:r w:rsidRPr="002F290A">
              <w:rPr>
                <w:color w:val="000000" w:themeColor="text1"/>
                <w:kern w:val="24"/>
              </w:rPr>
              <w:t>19.6</w:t>
            </w:r>
          </w:p>
          <w:p w14:paraId="34B413DB" w14:textId="77777777" w:rsidR="00EE5BEF" w:rsidRDefault="00EE5BEF" w:rsidP="007370D3">
            <w:pPr>
              <w:jc w:val="center"/>
              <w:rPr>
                <w:color w:val="000000" w:themeColor="text1"/>
                <w:kern w:val="24"/>
              </w:rPr>
            </w:pPr>
            <w:r w:rsidRPr="002F290A">
              <w:rPr>
                <w:color w:val="000000" w:themeColor="text1"/>
                <w:kern w:val="24"/>
              </w:rPr>
              <w:t>0.5</w:t>
            </w:r>
          </w:p>
          <w:p w14:paraId="7B6A76D2" w14:textId="77777777" w:rsidR="00EE5BEF" w:rsidRPr="002F290A" w:rsidRDefault="00EE5BEF" w:rsidP="007370D3">
            <w:pPr>
              <w:jc w:val="center"/>
            </w:pPr>
          </w:p>
        </w:tc>
      </w:tr>
      <w:tr w:rsidR="00EE5BEF" w:rsidRPr="00F54AC1" w14:paraId="70CAA790" w14:textId="77777777" w:rsidTr="007370D3">
        <w:trPr>
          <w:trHeight w:val="584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D789533" w14:textId="77777777" w:rsidR="00EE5BEF" w:rsidRPr="00F54AC1" w:rsidRDefault="00EE5BEF" w:rsidP="007370D3">
            <w:pPr>
              <w:jc w:val="center"/>
            </w:pPr>
            <w:r w:rsidRPr="00F54AC1">
              <w:rPr>
                <w:b/>
                <w:bCs/>
                <w:color w:val="000000" w:themeColor="text1"/>
                <w:kern w:val="24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6007CFA" w14:textId="77777777" w:rsidR="00EE5BEF" w:rsidRDefault="00EE5BEF" w:rsidP="007370D3">
            <w:pPr>
              <w:jc w:val="center"/>
              <w:rPr>
                <w:color w:val="000000" w:themeColor="text1"/>
                <w:kern w:val="24"/>
              </w:rPr>
            </w:pPr>
            <w:r>
              <w:rPr>
                <w:color w:val="000000" w:themeColor="text1"/>
                <w:kern w:val="24"/>
              </w:rPr>
              <w:t>mg per L</w:t>
            </w:r>
          </w:p>
          <w:p w14:paraId="4BC7462E" w14:textId="77777777" w:rsidR="00EE5BEF" w:rsidRDefault="00EE5BEF" w:rsidP="007370D3">
            <w:pPr>
              <w:jc w:val="center"/>
              <w:rPr>
                <w:color w:val="000000" w:themeColor="text1"/>
                <w:kern w:val="24"/>
              </w:rPr>
            </w:pPr>
            <w:r>
              <w:rPr>
                <w:color w:val="000000" w:themeColor="text1"/>
                <w:kern w:val="24"/>
              </w:rPr>
              <w:t>mM</w:t>
            </w:r>
          </w:p>
          <w:p w14:paraId="36DC37DD" w14:textId="77777777" w:rsidR="00EE5BEF" w:rsidRPr="002F290A" w:rsidRDefault="00EE5BEF" w:rsidP="007370D3">
            <w:pPr>
              <w:jc w:val="center"/>
              <w:rPr>
                <w:color w:val="000000" w:themeColor="text1"/>
                <w:kern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957FB5E" w14:textId="77777777" w:rsidR="00EE5BEF" w:rsidRPr="002F290A" w:rsidRDefault="00EE5BEF" w:rsidP="007370D3">
            <w:pPr>
              <w:jc w:val="center"/>
            </w:pPr>
            <w:r w:rsidRPr="002F290A">
              <w:rPr>
                <w:color w:val="000000" w:themeColor="text1"/>
                <w:kern w:val="24"/>
              </w:rPr>
              <w:t>30</w:t>
            </w:r>
          </w:p>
          <w:p w14:paraId="7F531611" w14:textId="77777777" w:rsidR="00EE5BEF" w:rsidRDefault="00EE5BEF" w:rsidP="007370D3">
            <w:pPr>
              <w:jc w:val="center"/>
              <w:rPr>
                <w:color w:val="000000" w:themeColor="text1"/>
                <w:kern w:val="24"/>
              </w:rPr>
            </w:pPr>
            <w:r w:rsidRPr="002F290A">
              <w:rPr>
                <w:color w:val="000000" w:themeColor="text1"/>
                <w:kern w:val="24"/>
              </w:rPr>
              <w:t>1</w:t>
            </w:r>
          </w:p>
          <w:p w14:paraId="318290F9" w14:textId="77777777" w:rsidR="00EE5BEF" w:rsidRPr="002F290A" w:rsidRDefault="00EE5BEF" w:rsidP="007370D3">
            <w:pPr>
              <w:jc w:val="center"/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900719A" w14:textId="77777777" w:rsidR="00EE5BEF" w:rsidRPr="002F290A" w:rsidRDefault="00EE5BEF" w:rsidP="007370D3">
            <w:pPr>
              <w:jc w:val="center"/>
            </w:pPr>
            <w:r w:rsidRPr="002F290A">
              <w:rPr>
                <w:color w:val="000000" w:themeColor="text1"/>
                <w:kern w:val="24"/>
              </w:rPr>
              <w:t>39</w:t>
            </w:r>
          </w:p>
          <w:p w14:paraId="21131649" w14:textId="77777777" w:rsidR="00EE5BEF" w:rsidRDefault="00EE5BEF" w:rsidP="007370D3">
            <w:pPr>
              <w:jc w:val="center"/>
              <w:rPr>
                <w:color w:val="000000" w:themeColor="text1"/>
                <w:kern w:val="24"/>
              </w:rPr>
            </w:pPr>
            <w:r w:rsidRPr="002F290A">
              <w:rPr>
                <w:color w:val="000000" w:themeColor="text1"/>
                <w:kern w:val="24"/>
              </w:rPr>
              <w:t>1</w:t>
            </w:r>
          </w:p>
          <w:p w14:paraId="744AB33A" w14:textId="77777777" w:rsidR="00EE5BEF" w:rsidRPr="002F290A" w:rsidRDefault="00EE5BEF" w:rsidP="007370D3">
            <w:pPr>
              <w:jc w:val="center"/>
            </w:pPr>
          </w:p>
        </w:tc>
      </w:tr>
      <w:tr w:rsidR="00EE5BEF" w:rsidRPr="00F54AC1" w14:paraId="70767E31" w14:textId="77777777" w:rsidTr="007370D3">
        <w:trPr>
          <w:trHeight w:val="584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98B23F1" w14:textId="77777777" w:rsidR="00EE5BEF" w:rsidRPr="00F54AC1" w:rsidRDefault="00EE5BEF" w:rsidP="007370D3">
            <w:pPr>
              <w:jc w:val="center"/>
            </w:pPr>
            <w:r w:rsidRPr="00F54AC1">
              <w:rPr>
                <w:b/>
                <w:bCs/>
                <w:color w:val="000000" w:themeColor="text1"/>
                <w:kern w:val="24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9EEAC4A" w14:textId="77777777" w:rsidR="00EE5BEF" w:rsidRDefault="00EE5BEF" w:rsidP="007370D3">
            <w:pPr>
              <w:jc w:val="center"/>
              <w:rPr>
                <w:color w:val="000000" w:themeColor="text1"/>
                <w:kern w:val="24"/>
              </w:rPr>
            </w:pPr>
            <w:r>
              <w:rPr>
                <w:color w:val="000000" w:themeColor="text1"/>
                <w:kern w:val="24"/>
              </w:rPr>
              <w:t>mg per L</w:t>
            </w:r>
          </w:p>
          <w:p w14:paraId="3454879F" w14:textId="77777777" w:rsidR="00EE5BEF" w:rsidRDefault="00EE5BEF" w:rsidP="007370D3">
            <w:pPr>
              <w:jc w:val="center"/>
              <w:textAlignment w:val="center"/>
              <w:rPr>
                <w:color w:val="000000" w:themeColor="text1"/>
                <w:kern w:val="24"/>
              </w:rPr>
            </w:pPr>
            <w:r>
              <w:rPr>
                <w:color w:val="000000" w:themeColor="text1"/>
                <w:kern w:val="24"/>
              </w:rPr>
              <w:t>mM</w:t>
            </w:r>
          </w:p>
          <w:p w14:paraId="29E3B874" w14:textId="77777777" w:rsidR="00EE5BEF" w:rsidRPr="002F290A" w:rsidRDefault="00EE5BEF" w:rsidP="007370D3">
            <w:pPr>
              <w:jc w:val="center"/>
              <w:textAlignment w:val="center"/>
              <w:rPr>
                <w:color w:val="000000"/>
                <w:kern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027FDE1" w14:textId="77777777" w:rsidR="00EE5BEF" w:rsidRPr="002F290A" w:rsidRDefault="00EE5BEF" w:rsidP="007370D3">
            <w:pPr>
              <w:jc w:val="center"/>
              <w:textAlignment w:val="center"/>
            </w:pPr>
            <w:r w:rsidRPr="002F290A">
              <w:rPr>
                <w:color w:val="000000"/>
                <w:kern w:val="24"/>
              </w:rPr>
              <w:t>45</w:t>
            </w:r>
          </w:p>
          <w:p w14:paraId="39435C02" w14:textId="77777777" w:rsidR="00EE5BEF" w:rsidRDefault="00EE5BEF" w:rsidP="007370D3">
            <w:pPr>
              <w:jc w:val="center"/>
              <w:textAlignment w:val="center"/>
              <w:rPr>
                <w:color w:val="000000"/>
                <w:kern w:val="24"/>
              </w:rPr>
            </w:pPr>
            <w:r w:rsidRPr="002F290A">
              <w:rPr>
                <w:color w:val="000000"/>
                <w:kern w:val="24"/>
              </w:rPr>
              <w:t>1.5</w:t>
            </w:r>
          </w:p>
          <w:p w14:paraId="682D8633" w14:textId="77777777" w:rsidR="00EE5BEF" w:rsidRPr="002F290A" w:rsidRDefault="00EE5BEF" w:rsidP="007370D3">
            <w:pPr>
              <w:jc w:val="center"/>
              <w:textAlignment w:val="center"/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5824BB0" w14:textId="77777777" w:rsidR="00EE5BEF" w:rsidRPr="002F290A" w:rsidRDefault="00EE5BEF" w:rsidP="007370D3">
            <w:pPr>
              <w:jc w:val="center"/>
            </w:pPr>
            <w:r w:rsidRPr="002F290A">
              <w:rPr>
                <w:color w:val="000000" w:themeColor="text1"/>
                <w:kern w:val="24"/>
              </w:rPr>
              <w:t>58.7</w:t>
            </w:r>
          </w:p>
          <w:p w14:paraId="629E6DC3" w14:textId="77777777" w:rsidR="00EE5BEF" w:rsidRDefault="00EE5BEF" w:rsidP="007370D3">
            <w:pPr>
              <w:jc w:val="center"/>
              <w:rPr>
                <w:color w:val="000000" w:themeColor="text1"/>
                <w:kern w:val="24"/>
              </w:rPr>
            </w:pPr>
            <w:r w:rsidRPr="002F290A">
              <w:rPr>
                <w:color w:val="000000" w:themeColor="text1"/>
                <w:kern w:val="24"/>
              </w:rPr>
              <w:t>1</w:t>
            </w:r>
          </w:p>
          <w:p w14:paraId="72E5AEF9" w14:textId="77777777" w:rsidR="00EE5BEF" w:rsidRPr="002F290A" w:rsidRDefault="00EE5BEF" w:rsidP="007370D3">
            <w:pPr>
              <w:jc w:val="center"/>
            </w:pPr>
          </w:p>
        </w:tc>
      </w:tr>
      <w:tr w:rsidR="00EE5BEF" w:rsidRPr="00F54AC1" w14:paraId="41C0EC67" w14:textId="77777777" w:rsidTr="007370D3">
        <w:trPr>
          <w:trHeight w:val="584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CD401AF" w14:textId="77777777" w:rsidR="00EE5BEF" w:rsidRPr="00F54AC1" w:rsidRDefault="00EE5BEF" w:rsidP="007370D3">
            <w:pPr>
              <w:jc w:val="center"/>
            </w:pPr>
            <w:r w:rsidRPr="00F54AC1">
              <w:rPr>
                <w:b/>
                <w:bCs/>
                <w:color w:val="000000" w:themeColor="text1"/>
                <w:kern w:val="24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C514EFF" w14:textId="77777777" w:rsidR="00EE5BEF" w:rsidRDefault="00EE5BEF" w:rsidP="007370D3">
            <w:pPr>
              <w:jc w:val="center"/>
              <w:rPr>
                <w:color w:val="000000" w:themeColor="text1"/>
                <w:kern w:val="24"/>
              </w:rPr>
            </w:pPr>
            <w:r>
              <w:rPr>
                <w:color w:val="000000" w:themeColor="text1"/>
                <w:kern w:val="24"/>
              </w:rPr>
              <w:t>mg per L</w:t>
            </w:r>
          </w:p>
          <w:p w14:paraId="16505DDD" w14:textId="77777777" w:rsidR="00EE5BEF" w:rsidRDefault="00EE5BEF" w:rsidP="007370D3">
            <w:pPr>
              <w:jc w:val="center"/>
              <w:rPr>
                <w:color w:val="000000" w:themeColor="text1"/>
                <w:kern w:val="24"/>
              </w:rPr>
            </w:pPr>
            <w:r>
              <w:rPr>
                <w:color w:val="000000" w:themeColor="text1"/>
                <w:kern w:val="24"/>
              </w:rPr>
              <w:t>mM</w:t>
            </w:r>
          </w:p>
          <w:p w14:paraId="242D96DE" w14:textId="77777777" w:rsidR="00EE5BEF" w:rsidRPr="002F290A" w:rsidRDefault="00EE5BEF" w:rsidP="007370D3">
            <w:pPr>
              <w:jc w:val="center"/>
              <w:rPr>
                <w:color w:val="000000" w:themeColor="text1"/>
                <w:kern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401833E" w14:textId="77777777" w:rsidR="00EE5BEF" w:rsidRPr="002F290A" w:rsidRDefault="00EE5BEF" w:rsidP="007370D3">
            <w:pPr>
              <w:jc w:val="center"/>
            </w:pPr>
            <w:r w:rsidRPr="002F290A">
              <w:rPr>
                <w:color w:val="000000" w:themeColor="text1"/>
                <w:kern w:val="24"/>
              </w:rPr>
              <w:t>60</w:t>
            </w:r>
          </w:p>
          <w:p w14:paraId="491484AA" w14:textId="77777777" w:rsidR="00EE5BEF" w:rsidRDefault="00EE5BEF" w:rsidP="007370D3">
            <w:pPr>
              <w:jc w:val="center"/>
              <w:rPr>
                <w:color w:val="000000" w:themeColor="text1"/>
                <w:kern w:val="24"/>
              </w:rPr>
            </w:pPr>
            <w:r w:rsidRPr="002F290A">
              <w:rPr>
                <w:color w:val="000000" w:themeColor="text1"/>
                <w:kern w:val="24"/>
              </w:rPr>
              <w:t>2</w:t>
            </w:r>
          </w:p>
          <w:p w14:paraId="33324EDE" w14:textId="77777777" w:rsidR="00EE5BEF" w:rsidRPr="002F290A" w:rsidRDefault="00EE5BEF" w:rsidP="007370D3">
            <w:pPr>
              <w:jc w:val="center"/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C085DB6" w14:textId="77777777" w:rsidR="00EE5BEF" w:rsidRPr="002F290A" w:rsidRDefault="00EE5BEF" w:rsidP="007370D3">
            <w:pPr>
              <w:jc w:val="center"/>
            </w:pPr>
            <w:r w:rsidRPr="002F290A">
              <w:rPr>
                <w:color w:val="000000" w:themeColor="text1"/>
                <w:kern w:val="24"/>
              </w:rPr>
              <w:t>78</w:t>
            </w:r>
          </w:p>
          <w:p w14:paraId="57FFD865" w14:textId="77777777" w:rsidR="00EE5BEF" w:rsidRDefault="00EE5BEF" w:rsidP="007370D3">
            <w:pPr>
              <w:jc w:val="center"/>
              <w:rPr>
                <w:color w:val="000000" w:themeColor="text1"/>
                <w:kern w:val="24"/>
              </w:rPr>
            </w:pPr>
            <w:r w:rsidRPr="002F290A">
              <w:rPr>
                <w:color w:val="000000" w:themeColor="text1"/>
                <w:kern w:val="24"/>
              </w:rPr>
              <w:t>2</w:t>
            </w:r>
          </w:p>
          <w:p w14:paraId="0D1D8D43" w14:textId="77777777" w:rsidR="00EE5BEF" w:rsidRPr="002F290A" w:rsidRDefault="00EE5BEF" w:rsidP="007370D3">
            <w:pPr>
              <w:jc w:val="center"/>
            </w:pPr>
          </w:p>
        </w:tc>
      </w:tr>
      <w:tr w:rsidR="00EE5BEF" w:rsidRPr="00F54AC1" w14:paraId="3A49EB54" w14:textId="77777777" w:rsidTr="007370D3">
        <w:trPr>
          <w:trHeight w:val="584"/>
          <w:jc w:val="center"/>
        </w:trPr>
        <w:tc>
          <w:tcPr>
            <w:tcW w:w="0" w:type="auto"/>
            <w:tcBorders>
              <w:top w:val="nil"/>
              <w:left w:val="nil"/>
              <w:bottom w:val="single" w:sz="2" w:space="0" w:color="7F7F7F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139F393" w14:textId="77777777" w:rsidR="00EE5BEF" w:rsidRPr="00F54AC1" w:rsidRDefault="00EE5BEF" w:rsidP="007370D3">
            <w:pPr>
              <w:jc w:val="center"/>
            </w:pPr>
            <w:r w:rsidRPr="00F54AC1">
              <w:rPr>
                <w:b/>
                <w:bCs/>
                <w:color w:val="000000" w:themeColor="text1"/>
                <w:kern w:val="24"/>
              </w:rPr>
              <w:t>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2" w:space="0" w:color="7F7F7F"/>
              <w:right w:val="nil"/>
            </w:tcBorders>
          </w:tcPr>
          <w:p w14:paraId="4742252B" w14:textId="77777777" w:rsidR="00EE5BEF" w:rsidRDefault="00EE5BEF" w:rsidP="007370D3">
            <w:pPr>
              <w:jc w:val="center"/>
              <w:rPr>
                <w:color w:val="000000" w:themeColor="text1"/>
                <w:kern w:val="24"/>
              </w:rPr>
            </w:pPr>
            <w:r>
              <w:rPr>
                <w:color w:val="000000" w:themeColor="text1"/>
                <w:kern w:val="24"/>
              </w:rPr>
              <w:t>mg per L</w:t>
            </w:r>
          </w:p>
          <w:p w14:paraId="4F98C97F" w14:textId="77777777" w:rsidR="00EE5BEF" w:rsidRDefault="00EE5BEF" w:rsidP="007370D3">
            <w:pPr>
              <w:jc w:val="center"/>
              <w:rPr>
                <w:color w:val="000000" w:themeColor="text1"/>
                <w:kern w:val="24"/>
              </w:rPr>
            </w:pPr>
            <w:r>
              <w:rPr>
                <w:color w:val="000000" w:themeColor="text1"/>
                <w:kern w:val="24"/>
              </w:rPr>
              <w:t>mM</w:t>
            </w:r>
          </w:p>
          <w:p w14:paraId="3376F60A" w14:textId="77777777" w:rsidR="00EE5BEF" w:rsidRPr="002F290A" w:rsidRDefault="00EE5BEF" w:rsidP="007370D3">
            <w:pPr>
              <w:jc w:val="center"/>
              <w:rPr>
                <w:color w:val="000000" w:themeColor="text1"/>
                <w:kern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2" w:space="0" w:color="7F7F7F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5C99C7F" w14:textId="77777777" w:rsidR="00EE5BEF" w:rsidRPr="002F290A" w:rsidRDefault="00EE5BEF" w:rsidP="007370D3">
            <w:pPr>
              <w:jc w:val="center"/>
            </w:pPr>
            <w:r w:rsidRPr="002F290A">
              <w:rPr>
                <w:color w:val="000000" w:themeColor="text1"/>
                <w:kern w:val="24"/>
              </w:rPr>
              <w:t>90</w:t>
            </w:r>
          </w:p>
          <w:p w14:paraId="52859D2F" w14:textId="77777777" w:rsidR="00EE5BEF" w:rsidRDefault="00EE5BEF" w:rsidP="007370D3">
            <w:pPr>
              <w:jc w:val="center"/>
              <w:rPr>
                <w:color w:val="000000" w:themeColor="text1"/>
                <w:kern w:val="24"/>
              </w:rPr>
            </w:pPr>
            <w:r w:rsidRPr="002F290A">
              <w:rPr>
                <w:color w:val="000000" w:themeColor="text1"/>
                <w:kern w:val="24"/>
              </w:rPr>
              <w:t>3</w:t>
            </w:r>
          </w:p>
          <w:p w14:paraId="6AEC073D" w14:textId="77777777" w:rsidR="00EE5BEF" w:rsidRPr="002F290A" w:rsidRDefault="00EE5BEF" w:rsidP="007370D3">
            <w:pPr>
              <w:jc w:val="center"/>
            </w:pPr>
          </w:p>
        </w:tc>
        <w:tc>
          <w:tcPr>
            <w:tcW w:w="708" w:type="dxa"/>
            <w:tcBorders>
              <w:top w:val="nil"/>
              <w:left w:val="nil"/>
              <w:bottom w:val="single" w:sz="2" w:space="0" w:color="7F7F7F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BDE8FF7" w14:textId="77777777" w:rsidR="00EE5BEF" w:rsidRPr="002F290A" w:rsidRDefault="00EE5BEF" w:rsidP="007370D3">
            <w:pPr>
              <w:jc w:val="center"/>
            </w:pPr>
            <w:r w:rsidRPr="002F290A">
              <w:rPr>
                <w:color w:val="000000" w:themeColor="text1"/>
                <w:kern w:val="24"/>
              </w:rPr>
              <w:t>121</w:t>
            </w:r>
          </w:p>
          <w:p w14:paraId="2445EAA6" w14:textId="77777777" w:rsidR="00EE5BEF" w:rsidRDefault="00EE5BEF" w:rsidP="007370D3">
            <w:pPr>
              <w:jc w:val="center"/>
              <w:rPr>
                <w:color w:val="000000" w:themeColor="text1"/>
                <w:kern w:val="24"/>
              </w:rPr>
            </w:pPr>
            <w:r w:rsidRPr="002F290A">
              <w:rPr>
                <w:color w:val="000000" w:themeColor="text1"/>
                <w:kern w:val="24"/>
              </w:rPr>
              <w:t>3</w:t>
            </w:r>
          </w:p>
          <w:p w14:paraId="294795C8" w14:textId="77777777" w:rsidR="00EE5BEF" w:rsidRPr="002F290A" w:rsidRDefault="00EE5BEF" w:rsidP="007370D3">
            <w:pPr>
              <w:jc w:val="center"/>
            </w:pPr>
          </w:p>
        </w:tc>
      </w:tr>
    </w:tbl>
    <w:p w14:paraId="40D5CEE8" w14:textId="77777777" w:rsidR="00EE5BEF" w:rsidRDefault="00EE5BEF" w:rsidP="00EE5BEF">
      <w:pPr>
        <w:rPr>
          <w:rFonts w:eastAsiaTheme="minorEastAsia"/>
          <w:kern w:val="2"/>
          <w14:ligatures w14:val="standardContextual"/>
        </w:rPr>
      </w:pPr>
    </w:p>
    <w:p w14:paraId="656F6881" w14:textId="77777777" w:rsidR="00EE5BEF" w:rsidRDefault="00EE5BEF" w:rsidP="00EE5BEF">
      <w:pPr>
        <w:spacing w:after="160" w:line="259" w:lineRule="auto"/>
        <w:rPr>
          <w:rFonts w:eastAsiaTheme="minorEastAsia"/>
          <w:kern w:val="2"/>
          <w14:ligatures w14:val="standardContextual"/>
        </w:rPr>
      </w:pPr>
      <w:r>
        <w:rPr>
          <w:rFonts w:eastAsiaTheme="minorEastAsia"/>
          <w:kern w:val="2"/>
          <w14:ligatures w14:val="standardContextual"/>
        </w:rPr>
        <w:br w:type="page"/>
      </w:r>
    </w:p>
    <w:p w14:paraId="7E090EFA" w14:textId="77777777" w:rsidR="00EE5BEF" w:rsidRPr="00F54AC1" w:rsidRDefault="00EE5BEF" w:rsidP="00EE5BEF">
      <w:r>
        <w:rPr>
          <w:b/>
          <w:bCs/>
        </w:rPr>
        <w:lastRenderedPageBreak/>
        <w:t xml:space="preserve">Supplementary </w:t>
      </w:r>
      <w:r w:rsidRPr="00F54AC1">
        <w:rPr>
          <w:b/>
          <w:bCs/>
        </w:rPr>
        <w:t>Table 3</w:t>
      </w:r>
      <w:r w:rsidRPr="00F77B86">
        <w:rPr>
          <w:b/>
          <w:bCs/>
        </w:rPr>
        <w:t>.</w:t>
      </w:r>
      <w:r w:rsidRPr="00F54AC1">
        <w:t xml:space="preserve"> The ratio of flo</w:t>
      </w:r>
      <w:r>
        <w:t>wer</w:t>
      </w:r>
      <w:r w:rsidRPr="00F54AC1">
        <w:t xml:space="preserve"> nutrient concentrations to leaf concentrations at harvest.</w:t>
      </w:r>
      <w:r>
        <w:t xml:space="preserve"> A ratio greater than 1 indicates higher concentrations in flower tissue and is indicative of mobile nutrients. A ratio less than 1 indicates higher concentrations in leaves and is indicative of immobile nutrients. Values were similar among all EC and P treatments.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94"/>
        <w:gridCol w:w="622"/>
        <w:gridCol w:w="588"/>
        <w:gridCol w:w="588"/>
        <w:gridCol w:w="588"/>
        <w:gridCol w:w="588"/>
        <w:gridCol w:w="635"/>
        <w:gridCol w:w="588"/>
        <w:gridCol w:w="588"/>
        <w:gridCol w:w="648"/>
        <w:gridCol w:w="588"/>
        <w:gridCol w:w="588"/>
        <w:gridCol w:w="595"/>
        <w:gridCol w:w="635"/>
      </w:tblGrid>
      <w:tr w:rsidR="00EE5BEF" w:rsidRPr="00F54AC1" w14:paraId="14F8B735" w14:textId="77777777" w:rsidTr="007370D3">
        <w:trPr>
          <w:trHeight w:val="324"/>
          <w:jc w:val="center"/>
        </w:trPr>
        <w:tc>
          <w:tcPr>
            <w:tcW w:w="0" w:type="auto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3C907F29" w14:textId="77777777" w:rsidR="00EE5BEF" w:rsidRDefault="00EE5BEF" w:rsidP="007370D3">
            <w:pPr>
              <w:rPr>
                <w:b/>
                <w:bCs/>
                <w:color w:val="000000" w:themeColor="text1"/>
                <w:kern w:val="24"/>
              </w:rPr>
            </w:pPr>
          </w:p>
          <w:p w14:paraId="0E6B28C8" w14:textId="77777777" w:rsidR="00EE5BEF" w:rsidRDefault="00EE5BEF" w:rsidP="007370D3">
            <w:pPr>
              <w:jc w:val="center"/>
              <w:rPr>
                <w:b/>
                <w:bCs/>
                <w:color w:val="000000" w:themeColor="text1"/>
                <w:kern w:val="24"/>
              </w:rPr>
            </w:pPr>
          </w:p>
          <w:p w14:paraId="40082ED0" w14:textId="77777777" w:rsidR="00EE5BEF" w:rsidRPr="00F54AC1" w:rsidRDefault="00EE5BEF" w:rsidP="007370D3">
            <w:pPr>
              <w:jc w:val="center"/>
            </w:pPr>
            <w:r w:rsidRPr="00F54AC1">
              <w:rPr>
                <w:b/>
                <w:bCs/>
                <w:color w:val="000000" w:themeColor="text1"/>
                <w:kern w:val="24"/>
              </w:rPr>
              <w:t>Ratio of flower to leaf tissue nutrient concentration</w:t>
            </w:r>
          </w:p>
        </w:tc>
      </w:tr>
      <w:tr w:rsidR="00EE5BEF" w:rsidRPr="00F54AC1" w14:paraId="22356798" w14:textId="77777777" w:rsidTr="007370D3">
        <w:trPr>
          <w:trHeight w:val="630"/>
          <w:jc w:val="center"/>
        </w:trPr>
        <w:tc>
          <w:tcPr>
            <w:tcW w:w="0" w:type="auto"/>
            <w:tcBorders>
              <w:top w:val="nil"/>
              <w:left w:val="nil"/>
              <w:bottom w:val="single" w:sz="6" w:space="0" w:color="D0CECE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24993756" w14:textId="77777777" w:rsidR="00EE5BEF" w:rsidRPr="00F54AC1" w:rsidRDefault="00EE5BEF" w:rsidP="007370D3">
            <w:pPr>
              <w:jc w:val="center"/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0CECE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24EC91DF" w14:textId="77777777" w:rsidR="00EE5BEF" w:rsidRPr="00F54AC1" w:rsidRDefault="00EE5BEF" w:rsidP="007370D3">
            <w:pPr>
              <w:jc w:val="center"/>
              <w:rPr>
                <w:b/>
                <w:bCs/>
              </w:rPr>
            </w:pPr>
            <w:r w:rsidRPr="00F54AC1">
              <w:rPr>
                <w:b/>
                <w:bCs/>
                <w:color w:val="000000" w:themeColor="text1"/>
                <w:kern w:val="24"/>
              </w:rPr>
              <w:t>EC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0CECE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22A4D142" w14:textId="77777777" w:rsidR="00EE5BEF" w:rsidRPr="00F54AC1" w:rsidRDefault="00EE5BEF" w:rsidP="007370D3">
            <w:pPr>
              <w:jc w:val="center"/>
              <w:rPr>
                <w:b/>
                <w:bCs/>
              </w:rPr>
            </w:pPr>
            <w:r w:rsidRPr="00F54AC1">
              <w:rPr>
                <w:b/>
                <w:bCs/>
                <w:color w:val="000000" w:themeColor="text1"/>
                <w:kern w:val="24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0CECE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27FCA220" w14:textId="77777777" w:rsidR="00EE5BEF" w:rsidRPr="00F54AC1" w:rsidRDefault="00EE5BEF" w:rsidP="007370D3">
            <w:pPr>
              <w:jc w:val="center"/>
              <w:rPr>
                <w:b/>
                <w:bCs/>
              </w:rPr>
            </w:pPr>
            <w:r w:rsidRPr="00F54AC1">
              <w:rPr>
                <w:b/>
                <w:bCs/>
                <w:color w:val="000000" w:themeColor="text1"/>
                <w:kern w:val="24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0CECE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21E4749A" w14:textId="77777777" w:rsidR="00EE5BEF" w:rsidRPr="00F54AC1" w:rsidRDefault="00EE5BEF" w:rsidP="007370D3">
            <w:pPr>
              <w:jc w:val="center"/>
              <w:rPr>
                <w:b/>
                <w:bCs/>
              </w:rPr>
            </w:pPr>
            <w:r w:rsidRPr="00F54AC1">
              <w:rPr>
                <w:b/>
                <w:bCs/>
                <w:color w:val="000000" w:themeColor="text1"/>
                <w:kern w:val="24"/>
              </w:rPr>
              <w:t>K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0CECE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5459FCA7" w14:textId="77777777" w:rsidR="00EE5BEF" w:rsidRPr="00F54AC1" w:rsidRDefault="00EE5BEF" w:rsidP="007370D3">
            <w:pPr>
              <w:jc w:val="center"/>
              <w:rPr>
                <w:b/>
                <w:bCs/>
              </w:rPr>
            </w:pPr>
            <w:r w:rsidRPr="00F54AC1">
              <w:rPr>
                <w:b/>
                <w:bCs/>
                <w:color w:val="000000" w:themeColor="text1"/>
                <w:kern w:val="24"/>
              </w:rPr>
              <w:t>Ca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0CECE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1B3E822A" w14:textId="77777777" w:rsidR="00EE5BEF" w:rsidRPr="00F54AC1" w:rsidRDefault="00EE5BEF" w:rsidP="007370D3">
            <w:pPr>
              <w:jc w:val="center"/>
              <w:rPr>
                <w:b/>
                <w:bCs/>
              </w:rPr>
            </w:pPr>
            <w:r w:rsidRPr="00F54AC1">
              <w:rPr>
                <w:b/>
                <w:bCs/>
                <w:color w:val="000000" w:themeColor="text1"/>
                <w:kern w:val="24"/>
              </w:rPr>
              <w:t>Mg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0CECE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48144386" w14:textId="77777777" w:rsidR="00EE5BEF" w:rsidRPr="00F54AC1" w:rsidRDefault="00EE5BEF" w:rsidP="007370D3">
            <w:pPr>
              <w:jc w:val="center"/>
              <w:rPr>
                <w:b/>
                <w:bCs/>
              </w:rPr>
            </w:pPr>
            <w:r w:rsidRPr="00F54AC1">
              <w:rPr>
                <w:b/>
                <w:bCs/>
                <w:color w:val="000000" w:themeColor="text1"/>
                <w:kern w:val="24"/>
              </w:rPr>
              <w:t>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0CECE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4C6F4358" w14:textId="77777777" w:rsidR="00EE5BEF" w:rsidRPr="00F54AC1" w:rsidRDefault="00EE5BEF" w:rsidP="007370D3">
            <w:pPr>
              <w:jc w:val="center"/>
              <w:rPr>
                <w:b/>
                <w:bCs/>
              </w:rPr>
            </w:pPr>
            <w:r w:rsidRPr="00F54AC1">
              <w:rPr>
                <w:b/>
                <w:bCs/>
                <w:color w:val="000000" w:themeColor="text1"/>
                <w:kern w:val="24"/>
              </w:rPr>
              <w:t>Fe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0CECE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637774BD" w14:textId="77777777" w:rsidR="00EE5BEF" w:rsidRPr="00F54AC1" w:rsidRDefault="00EE5BEF" w:rsidP="007370D3">
            <w:pPr>
              <w:jc w:val="center"/>
              <w:rPr>
                <w:b/>
                <w:bCs/>
              </w:rPr>
            </w:pPr>
            <w:r w:rsidRPr="00F54AC1">
              <w:rPr>
                <w:b/>
                <w:bCs/>
                <w:color w:val="000000" w:themeColor="text1"/>
                <w:kern w:val="24"/>
              </w:rPr>
              <w:t>Mn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0CECE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78C65478" w14:textId="77777777" w:rsidR="00EE5BEF" w:rsidRPr="00F54AC1" w:rsidRDefault="00EE5BEF" w:rsidP="007370D3">
            <w:pPr>
              <w:jc w:val="center"/>
              <w:rPr>
                <w:b/>
                <w:bCs/>
              </w:rPr>
            </w:pPr>
            <w:r w:rsidRPr="00F54AC1">
              <w:rPr>
                <w:b/>
                <w:bCs/>
                <w:color w:val="000000" w:themeColor="text1"/>
                <w:kern w:val="24"/>
              </w:rPr>
              <w:t>Zn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0CECE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6BA36951" w14:textId="77777777" w:rsidR="00EE5BEF" w:rsidRPr="00F54AC1" w:rsidRDefault="00EE5BEF" w:rsidP="007370D3">
            <w:pPr>
              <w:jc w:val="center"/>
              <w:rPr>
                <w:b/>
                <w:bCs/>
              </w:rPr>
            </w:pPr>
            <w:r w:rsidRPr="00F54AC1">
              <w:rPr>
                <w:b/>
                <w:bCs/>
                <w:color w:val="000000" w:themeColor="text1"/>
                <w:kern w:val="24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0CECE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770C2DA7" w14:textId="77777777" w:rsidR="00EE5BEF" w:rsidRPr="00F54AC1" w:rsidRDefault="00EE5BEF" w:rsidP="007370D3">
            <w:pPr>
              <w:jc w:val="center"/>
              <w:rPr>
                <w:b/>
                <w:bCs/>
              </w:rPr>
            </w:pPr>
            <w:r w:rsidRPr="00F54AC1">
              <w:rPr>
                <w:b/>
                <w:bCs/>
                <w:color w:val="000000" w:themeColor="text1"/>
                <w:kern w:val="24"/>
              </w:rPr>
              <w:t>Cu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0CECE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294048CB" w14:textId="77777777" w:rsidR="00EE5BEF" w:rsidRPr="00F54AC1" w:rsidRDefault="00EE5BEF" w:rsidP="007370D3">
            <w:pPr>
              <w:jc w:val="center"/>
              <w:rPr>
                <w:b/>
                <w:bCs/>
              </w:rPr>
            </w:pPr>
            <w:r w:rsidRPr="00F54AC1">
              <w:rPr>
                <w:b/>
                <w:bCs/>
                <w:color w:val="000000" w:themeColor="text1"/>
                <w:kern w:val="24"/>
              </w:rPr>
              <w:t>Mo</w:t>
            </w:r>
          </w:p>
        </w:tc>
      </w:tr>
      <w:tr w:rsidR="00EE5BEF" w:rsidRPr="00F54AC1" w14:paraId="7222BA4D" w14:textId="77777777" w:rsidTr="007370D3">
        <w:trPr>
          <w:trHeight w:val="630"/>
          <w:jc w:val="center"/>
        </w:trPr>
        <w:tc>
          <w:tcPr>
            <w:tcW w:w="0" w:type="auto"/>
            <w:vMerge w:val="restart"/>
            <w:tcBorders>
              <w:top w:val="single" w:sz="6" w:space="0" w:color="D0CECE"/>
              <w:left w:val="nil"/>
              <w:bottom w:val="single" w:sz="6" w:space="0" w:color="D0CECE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5D3EF82" w14:textId="77777777" w:rsidR="00EE5BEF" w:rsidRPr="00F54AC1" w:rsidRDefault="00EE5BEF" w:rsidP="007370D3"/>
        </w:tc>
        <w:tc>
          <w:tcPr>
            <w:tcW w:w="0" w:type="auto"/>
            <w:tcBorders>
              <w:top w:val="single" w:sz="6" w:space="0" w:color="D0CECE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E983E65" w14:textId="77777777" w:rsidR="00EE5BEF" w:rsidRPr="00F54AC1" w:rsidRDefault="00EE5BEF" w:rsidP="007370D3">
            <w:pPr>
              <w:jc w:val="center"/>
              <w:rPr>
                <w:b/>
                <w:bCs/>
              </w:rPr>
            </w:pPr>
            <w:r w:rsidRPr="00E649BB">
              <w:rPr>
                <w:b/>
                <w:bCs/>
                <w:color w:val="000000" w:themeColor="text1"/>
                <w:kern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D0CECE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19E7F63" w14:textId="77777777" w:rsidR="00EE5BEF" w:rsidRPr="00F54AC1" w:rsidRDefault="00EE5BEF" w:rsidP="007370D3">
            <w:pPr>
              <w:jc w:val="center"/>
            </w:pPr>
            <w:r w:rsidRPr="00F54AC1">
              <w:rPr>
                <w:color w:val="000000" w:themeColor="text1"/>
                <w:kern w:val="24"/>
              </w:rPr>
              <w:t>1.8</w:t>
            </w:r>
          </w:p>
        </w:tc>
        <w:tc>
          <w:tcPr>
            <w:tcW w:w="0" w:type="auto"/>
            <w:tcBorders>
              <w:top w:val="single" w:sz="6" w:space="0" w:color="D0CECE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889B283" w14:textId="77777777" w:rsidR="00EE5BEF" w:rsidRPr="00F54AC1" w:rsidRDefault="00EE5BEF" w:rsidP="007370D3">
            <w:pPr>
              <w:jc w:val="center"/>
            </w:pPr>
            <w:r w:rsidRPr="00F54AC1">
              <w:rPr>
                <w:color w:val="000000" w:themeColor="text1"/>
                <w:kern w:val="24"/>
              </w:rPr>
              <w:t>2.8</w:t>
            </w:r>
          </w:p>
        </w:tc>
        <w:tc>
          <w:tcPr>
            <w:tcW w:w="0" w:type="auto"/>
            <w:tcBorders>
              <w:top w:val="single" w:sz="6" w:space="0" w:color="D0CECE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5921240" w14:textId="77777777" w:rsidR="00EE5BEF" w:rsidRPr="00F54AC1" w:rsidRDefault="00EE5BEF" w:rsidP="007370D3">
            <w:pPr>
              <w:jc w:val="center"/>
            </w:pPr>
            <w:r w:rsidRPr="00F54AC1">
              <w:rPr>
                <w:color w:val="000000" w:themeColor="text1"/>
                <w:kern w:val="24"/>
              </w:rPr>
              <w:t>1.7</w:t>
            </w:r>
          </w:p>
        </w:tc>
        <w:tc>
          <w:tcPr>
            <w:tcW w:w="0" w:type="auto"/>
            <w:tcBorders>
              <w:top w:val="single" w:sz="6" w:space="0" w:color="D0CECE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FD2DFBD" w14:textId="77777777" w:rsidR="00EE5BEF" w:rsidRPr="00F54AC1" w:rsidRDefault="00EE5BEF" w:rsidP="007370D3">
            <w:pPr>
              <w:jc w:val="center"/>
            </w:pPr>
            <w:r w:rsidRPr="00F54AC1">
              <w:rPr>
                <w:color w:val="000000" w:themeColor="text1"/>
                <w:kern w:val="24"/>
              </w:rPr>
              <w:t>0.2</w:t>
            </w:r>
          </w:p>
        </w:tc>
        <w:tc>
          <w:tcPr>
            <w:tcW w:w="0" w:type="auto"/>
            <w:tcBorders>
              <w:top w:val="single" w:sz="6" w:space="0" w:color="D0CECE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7DE423C" w14:textId="77777777" w:rsidR="00EE5BEF" w:rsidRPr="00F54AC1" w:rsidRDefault="00EE5BEF" w:rsidP="007370D3">
            <w:pPr>
              <w:jc w:val="center"/>
            </w:pPr>
            <w:r w:rsidRPr="00F54AC1">
              <w:rPr>
                <w:color w:val="000000" w:themeColor="text1"/>
                <w:kern w:val="24"/>
              </w:rPr>
              <w:t>0.6</w:t>
            </w:r>
          </w:p>
        </w:tc>
        <w:tc>
          <w:tcPr>
            <w:tcW w:w="0" w:type="auto"/>
            <w:tcBorders>
              <w:top w:val="single" w:sz="6" w:space="0" w:color="D0CECE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49FB2EA" w14:textId="77777777" w:rsidR="00EE5BEF" w:rsidRPr="00F54AC1" w:rsidRDefault="00EE5BEF" w:rsidP="007370D3">
            <w:pPr>
              <w:jc w:val="center"/>
            </w:pPr>
            <w:r w:rsidRPr="00F54AC1">
              <w:rPr>
                <w:color w:val="000000" w:themeColor="text1"/>
                <w:kern w:val="24"/>
              </w:rPr>
              <w:t>2.1</w:t>
            </w:r>
          </w:p>
        </w:tc>
        <w:tc>
          <w:tcPr>
            <w:tcW w:w="0" w:type="auto"/>
            <w:tcBorders>
              <w:top w:val="single" w:sz="6" w:space="0" w:color="D0CECE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D9FA0E9" w14:textId="77777777" w:rsidR="00EE5BEF" w:rsidRPr="00F54AC1" w:rsidRDefault="00EE5BEF" w:rsidP="007370D3">
            <w:pPr>
              <w:jc w:val="center"/>
            </w:pPr>
            <w:r w:rsidRPr="00F54AC1">
              <w:rPr>
                <w:color w:val="000000" w:themeColor="text1"/>
                <w:kern w:val="24"/>
              </w:rPr>
              <w:t>1.7</w:t>
            </w:r>
          </w:p>
        </w:tc>
        <w:tc>
          <w:tcPr>
            <w:tcW w:w="0" w:type="auto"/>
            <w:tcBorders>
              <w:top w:val="single" w:sz="6" w:space="0" w:color="D0CECE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FECE5AE" w14:textId="77777777" w:rsidR="00EE5BEF" w:rsidRPr="00F54AC1" w:rsidRDefault="00EE5BEF" w:rsidP="007370D3">
            <w:pPr>
              <w:jc w:val="center"/>
            </w:pPr>
            <w:r w:rsidRPr="00F54AC1">
              <w:rPr>
                <w:color w:val="000000" w:themeColor="text1"/>
                <w:kern w:val="24"/>
              </w:rPr>
              <w:t>2.3</w:t>
            </w:r>
          </w:p>
        </w:tc>
        <w:tc>
          <w:tcPr>
            <w:tcW w:w="0" w:type="auto"/>
            <w:tcBorders>
              <w:top w:val="single" w:sz="6" w:space="0" w:color="D0CECE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E3438A7" w14:textId="77777777" w:rsidR="00EE5BEF" w:rsidRPr="00F54AC1" w:rsidRDefault="00EE5BEF" w:rsidP="007370D3">
            <w:pPr>
              <w:jc w:val="center"/>
            </w:pPr>
            <w:r w:rsidRPr="00F54AC1">
              <w:rPr>
                <w:color w:val="000000" w:themeColor="text1"/>
                <w:kern w:val="24"/>
              </w:rPr>
              <w:t>1.2</w:t>
            </w:r>
          </w:p>
        </w:tc>
        <w:tc>
          <w:tcPr>
            <w:tcW w:w="0" w:type="auto"/>
            <w:tcBorders>
              <w:top w:val="single" w:sz="6" w:space="0" w:color="D0CECE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46E1C7C" w14:textId="77777777" w:rsidR="00EE5BEF" w:rsidRPr="00F54AC1" w:rsidRDefault="00EE5BEF" w:rsidP="007370D3">
            <w:pPr>
              <w:jc w:val="center"/>
            </w:pPr>
            <w:r w:rsidRPr="00F54AC1">
              <w:rPr>
                <w:color w:val="000000" w:themeColor="text1"/>
                <w:kern w:val="24"/>
              </w:rPr>
              <w:t>0.2</w:t>
            </w:r>
          </w:p>
        </w:tc>
        <w:tc>
          <w:tcPr>
            <w:tcW w:w="0" w:type="auto"/>
            <w:tcBorders>
              <w:top w:val="single" w:sz="6" w:space="0" w:color="D0CECE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F479545" w14:textId="77777777" w:rsidR="00EE5BEF" w:rsidRPr="00F54AC1" w:rsidRDefault="00EE5BEF" w:rsidP="007370D3">
            <w:pPr>
              <w:jc w:val="center"/>
            </w:pPr>
            <w:r w:rsidRPr="00F54AC1">
              <w:rPr>
                <w:color w:val="000000" w:themeColor="text1"/>
                <w:kern w:val="24"/>
              </w:rPr>
              <w:t>2.4</w:t>
            </w:r>
          </w:p>
        </w:tc>
        <w:tc>
          <w:tcPr>
            <w:tcW w:w="0" w:type="auto"/>
            <w:tcBorders>
              <w:top w:val="single" w:sz="6" w:space="0" w:color="D0CECE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83631D7" w14:textId="77777777" w:rsidR="00EE5BEF" w:rsidRPr="00F54AC1" w:rsidRDefault="00EE5BEF" w:rsidP="007370D3">
            <w:pPr>
              <w:jc w:val="center"/>
            </w:pPr>
            <w:r w:rsidRPr="00F54AC1">
              <w:rPr>
                <w:color w:val="000000" w:themeColor="text1"/>
                <w:kern w:val="24"/>
              </w:rPr>
              <w:t>1.3</w:t>
            </w:r>
          </w:p>
        </w:tc>
      </w:tr>
      <w:tr w:rsidR="00EE5BEF" w:rsidRPr="00F54AC1" w14:paraId="1301C98B" w14:textId="77777777" w:rsidTr="007370D3">
        <w:trPr>
          <w:trHeight w:val="630"/>
          <w:jc w:val="center"/>
        </w:trPr>
        <w:tc>
          <w:tcPr>
            <w:tcW w:w="0" w:type="auto"/>
            <w:vMerge/>
            <w:tcBorders>
              <w:top w:val="single" w:sz="6" w:space="0" w:color="D0CECE"/>
              <w:left w:val="nil"/>
              <w:bottom w:val="single" w:sz="6" w:space="0" w:color="D0CECE"/>
              <w:right w:val="nil"/>
            </w:tcBorders>
            <w:vAlign w:val="center"/>
            <w:hideMark/>
          </w:tcPr>
          <w:p w14:paraId="39521AD4" w14:textId="77777777" w:rsidR="00EE5BEF" w:rsidRPr="00F54AC1" w:rsidRDefault="00EE5BEF" w:rsidP="007370D3"/>
        </w:tc>
        <w:tc>
          <w:tcPr>
            <w:tcW w:w="0" w:type="auto"/>
            <w:tcBorders>
              <w:top w:val="nil"/>
              <w:left w:val="nil"/>
              <w:bottom w:val="single" w:sz="6" w:space="0" w:color="D0CECE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DDBFE6D" w14:textId="77777777" w:rsidR="00EE5BEF" w:rsidRPr="00F54AC1" w:rsidRDefault="00EE5BEF" w:rsidP="007370D3">
            <w:pPr>
              <w:jc w:val="center"/>
              <w:rPr>
                <w:b/>
                <w:bCs/>
              </w:rPr>
            </w:pPr>
            <w:r w:rsidRPr="00E649BB">
              <w:rPr>
                <w:b/>
                <w:bCs/>
                <w:color w:val="000000" w:themeColor="text1"/>
                <w:kern w:val="24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0CECE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BBC530C" w14:textId="77777777" w:rsidR="00EE5BEF" w:rsidRPr="00F54AC1" w:rsidRDefault="00EE5BEF" w:rsidP="007370D3">
            <w:pPr>
              <w:jc w:val="center"/>
            </w:pPr>
            <w:r w:rsidRPr="00F54AC1">
              <w:rPr>
                <w:color w:val="000000" w:themeColor="text1"/>
                <w:kern w:val="24"/>
              </w:rPr>
              <w:t>1.8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0CECE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2CAB6B9" w14:textId="77777777" w:rsidR="00EE5BEF" w:rsidRPr="00F54AC1" w:rsidRDefault="00EE5BEF" w:rsidP="007370D3">
            <w:pPr>
              <w:jc w:val="center"/>
            </w:pPr>
            <w:r w:rsidRPr="00F54AC1">
              <w:rPr>
                <w:color w:val="000000" w:themeColor="text1"/>
                <w:kern w:val="24"/>
              </w:rPr>
              <w:t>2.7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0CECE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5D095FF" w14:textId="77777777" w:rsidR="00EE5BEF" w:rsidRPr="00F54AC1" w:rsidRDefault="00EE5BEF" w:rsidP="007370D3">
            <w:pPr>
              <w:jc w:val="center"/>
            </w:pPr>
            <w:r w:rsidRPr="00F54AC1">
              <w:rPr>
                <w:color w:val="000000" w:themeColor="text1"/>
                <w:kern w:val="24"/>
              </w:rPr>
              <w:t>1.9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0CECE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E1739B8" w14:textId="77777777" w:rsidR="00EE5BEF" w:rsidRPr="00F54AC1" w:rsidRDefault="00EE5BEF" w:rsidP="007370D3">
            <w:pPr>
              <w:jc w:val="center"/>
            </w:pPr>
            <w:r w:rsidRPr="00F54AC1">
              <w:rPr>
                <w:color w:val="000000" w:themeColor="text1"/>
                <w:kern w:val="24"/>
              </w:rPr>
              <w:t>0.2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0CECE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C0E18C5" w14:textId="77777777" w:rsidR="00EE5BEF" w:rsidRPr="00F54AC1" w:rsidRDefault="00EE5BEF" w:rsidP="007370D3">
            <w:pPr>
              <w:jc w:val="center"/>
            </w:pPr>
            <w:r w:rsidRPr="00F54AC1">
              <w:rPr>
                <w:color w:val="000000" w:themeColor="text1"/>
                <w:kern w:val="24"/>
              </w:rPr>
              <w:t>0.7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0CECE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3D8F7A2" w14:textId="77777777" w:rsidR="00EE5BEF" w:rsidRPr="00F54AC1" w:rsidRDefault="00EE5BEF" w:rsidP="007370D3">
            <w:pPr>
              <w:jc w:val="center"/>
            </w:pPr>
            <w:r w:rsidRPr="00F54AC1">
              <w:rPr>
                <w:color w:val="000000" w:themeColor="text1"/>
                <w:kern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0CECE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5A0F94A" w14:textId="77777777" w:rsidR="00EE5BEF" w:rsidRPr="00F54AC1" w:rsidRDefault="00EE5BEF" w:rsidP="007370D3">
            <w:pPr>
              <w:jc w:val="center"/>
            </w:pPr>
            <w:r w:rsidRPr="00F54AC1">
              <w:rPr>
                <w:color w:val="000000" w:themeColor="text1"/>
                <w:kern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0CECE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B8853E3" w14:textId="77777777" w:rsidR="00EE5BEF" w:rsidRPr="00F54AC1" w:rsidRDefault="00EE5BEF" w:rsidP="007370D3">
            <w:pPr>
              <w:jc w:val="center"/>
            </w:pPr>
            <w:r w:rsidRPr="00F54AC1">
              <w:rPr>
                <w:color w:val="000000" w:themeColor="text1"/>
                <w:kern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0CECE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8071AA9" w14:textId="77777777" w:rsidR="00EE5BEF" w:rsidRPr="00F54AC1" w:rsidRDefault="00EE5BEF" w:rsidP="007370D3">
            <w:pPr>
              <w:jc w:val="center"/>
            </w:pPr>
            <w:r w:rsidRPr="00F54AC1">
              <w:rPr>
                <w:color w:val="000000" w:themeColor="text1"/>
                <w:kern w:val="24"/>
              </w:rPr>
              <w:t>0.8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0CECE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3968E26" w14:textId="77777777" w:rsidR="00EE5BEF" w:rsidRPr="00F54AC1" w:rsidRDefault="00EE5BEF" w:rsidP="007370D3">
            <w:pPr>
              <w:jc w:val="center"/>
            </w:pPr>
            <w:r w:rsidRPr="00F54AC1">
              <w:rPr>
                <w:color w:val="000000" w:themeColor="text1"/>
                <w:kern w:val="24"/>
              </w:rPr>
              <w:t>0.2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0CECE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1D82FF5" w14:textId="77777777" w:rsidR="00EE5BEF" w:rsidRPr="00F54AC1" w:rsidRDefault="00EE5BEF" w:rsidP="007370D3">
            <w:pPr>
              <w:jc w:val="center"/>
            </w:pPr>
            <w:r w:rsidRPr="00F54AC1">
              <w:rPr>
                <w:color w:val="000000" w:themeColor="text1"/>
                <w:kern w:val="24"/>
              </w:rPr>
              <w:t>2.9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0CECE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DB48FE9" w14:textId="77777777" w:rsidR="00EE5BEF" w:rsidRPr="00F54AC1" w:rsidRDefault="00EE5BEF" w:rsidP="007370D3">
            <w:pPr>
              <w:jc w:val="center"/>
            </w:pPr>
            <w:r w:rsidRPr="00F54AC1">
              <w:rPr>
                <w:color w:val="000000" w:themeColor="text1"/>
                <w:kern w:val="24"/>
              </w:rPr>
              <w:t>1.7</w:t>
            </w:r>
          </w:p>
        </w:tc>
      </w:tr>
    </w:tbl>
    <w:p w14:paraId="469DA28D" w14:textId="77777777" w:rsidR="00EE5BEF" w:rsidRDefault="00EE5BEF" w:rsidP="00650410">
      <w:pPr>
        <w:spacing w:after="480"/>
        <w:rPr>
          <w:rFonts w:eastAsiaTheme="minorEastAsia"/>
          <w:kern w:val="2"/>
          <w14:ligatures w14:val="standardContextual"/>
        </w:rPr>
      </w:pPr>
    </w:p>
    <w:p w14:paraId="2871D8E3" w14:textId="77777777" w:rsidR="00EE5BEF" w:rsidRDefault="00EE5BEF" w:rsidP="00EE5BEF">
      <w:pPr>
        <w:spacing w:line="480" w:lineRule="auto"/>
        <w:jc w:val="center"/>
      </w:pPr>
      <w:r>
        <w:rPr>
          <w:noProof/>
        </w:rPr>
        <w:drawing>
          <wp:inline distT="0" distB="0" distL="0" distR="0" wp14:anchorId="2FFAE9F0" wp14:editId="5A05507E">
            <wp:extent cx="3627120" cy="2743200"/>
            <wp:effectExtent l="0" t="0" r="0" b="0"/>
            <wp:docPr id="524445910" name="Picture 2" descr="A graph of a number of numbers and a li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4445910" name="Picture 2" descr="A graph of a number of numbers and a lin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7120" cy="2743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29A31E4" w14:textId="77777777" w:rsidR="00EE5BEF" w:rsidRPr="00F54AC1" w:rsidRDefault="00EE5BEF" w:rsidP="00EE5BEF">
      <w:pPr>
        <w:spacing w:before="240" w:after="240"/>
      </w:pPr>
      <w:r>
        <w:rPr>
          <w:b/>
          <w:bCs/>
        </w:rPr>
        <w:t xml:space="preserve">Supplementary </w:t>
      </w:r>
      <w:r w:rsidRPr="00F54AC1">
        <w:rPr>
          <w:b/>
          <w:bCs/>
        </w:rPr>
        <w:t>Figure 1</w:t>
      </w:r>
      <w:r w:rsidRPr="0052343D">
        <w:rPr>
          <w:b/>
          <w:bCs/>
        </w:rPr>
        <w:t>.</w:t>
      </w:r>
      <w:r w:rsidRPr="00F54AC1">
        <w:t xml:space="preserve"> </w:t>
      </w:r>
      <w:r>
        <w:t>E</w:t>
      </w:r>
      <w:r w:rsidRPr="00F54AC1">
        <w:t xml:space="preserve">ffect of P </w:t>
      </w:r>
      <w:r>
        <w:t>in the refill solution</w:t>
      </w:r>
      <w:r w:rsidRPr="00F54AC1">
        <w:t xml:space="preserve"> on flower yield</w:t>
      </w:r>
      <w:r>
        <w:t xml:space="preserve"> at harvest</w:t>
      </w:r>
      <w:r w:rsidRPr="00F54AC1">
        <w:t xml:space="preserve">. Each data point represents the mean of the two EC levels and error bars represent standard deviation. There was not a statistically significant effect of P </w:t>
      </w:r>
      <w:r>
        <w:t>in the refill solution</w:t>
      </w:r>
      <w:r w:rsidRPr="00F54AC1">
        <w:t xml:space="preserve"> (</w:t>
      </w:r>
      <w:r w:rsidRPr="005F0E21">
        <w:t>p</w:t>
      </w:r>
      <w:r w:rsidRPr="00F54AC1">
        <w:t xml:space="preserve"> = 0.95) or EC (</w:t>
      </w:r>
      <w:r w:rsidRPr="005F0E21">
        <w:t>p</w:t>
      </w:r>
      <w:r w:rsidRPr="00F54AC1">
        <w:t xml:space="preserve"> = 0.22) on dry flower yield.</w:t>
      </w:r>
    </w:p>
    <w:p w14:paraId="6078BEDC" w14:textId="77777777" w:rsidR="00EE5BEF" w:rsidRPr="00F54AC1" w:rsidRDefault="00EE5BEF" w:rsidP="00EE5BEF">
      <w:pPr>
        <w:jc w:val="center"/>
      </w:pPr>
      <w:r w:rsidRPr="00F54AC1">
        <w:rPr>
          <w:noProof/>
        </w:rPr>
        <w:lastRenderedPageBreak/>
        <w:drawing>
          <wp:inline distT="0" distB="0" distL="0" distR="0" wp14:anchorId="7B1804BF" wp14:editId="2FC7A6BA">
            <wp:extent cx="3657600" cy="2743200"/>
            <wp:effectExtent l="0" t="0" r="0" b="0"/>
            <wp:docPr id="150004237" name="Picture 2" descr="A graph of a number of number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004237" name="Picture 2" descr="A graph of a number of numbers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743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33EDF42" w14:textId="77777777" w:rsidR="00EE5BEF" w:rsidRDefault="00EE5BEF" w:rsidP="00EE5BEF">
      <w:pPr>
        <w:spacing w:before="240" w:after="240"/>
      </w:pPr>
      <w:bookmarkStart w:id="0" w:name="_Hlk165641569"/>
      <w:r>
        <w:rPr>
          <w:b/>
          <w:bCs/>
        </w:rPr>
        <w:t xml:space="preserve">Supplementary </w:t>
      </w:r>
      <w:bookmarkEnd w:id="0"/>
      <w:r w:rsidRPr="00F54AC1">
        <w:rPr>
          <w:b/>
          <w:bCs/>
        </w:rPr>
        <w:t xml:space="preserve">Figure </w:t>
      </w:r>
      <w:r>
        <w:rPr>
          <w:b/>
          <w:bCs/>
        </w:rPr>
        <w:t>2</w:t>
      </w:r>
      <w:r w:rsidRPr="00F77B86">
        <w:rPr>
          <w:b/>
          <w:bCs/>
        </w:rPr>
        <w:t>.</w:t>
      </w:r>
      <w:r w:rsidRPr="00F54AC1">
        <w:t xml:space="preserve"> Effect of P input on harvest index (HI). There was no significant treatment effect of EC on harvest </w:t>
      </w:r>
      <w:proofErr w:type="gramStart"/>
      <w:r w:rsidRPr="00F54AC1">
        <w:t>index</w:t>
      </w:r>
      <w:proofErr w:type="gramEnd"/>
      <w:r w:rsidRPr="00F54AC1">
        <w:t xml:space="preserve"> so data were pooled. Each data point represents the average of the two EC levels within each P treatment and error bars represent standard deviation. </w:t>
      </w:r>
    </w:p>
    <w:p w14:paraId="6E079894" w14:textId="77777777" w:rsidR="00EE5BEF" w:rsidRDefault="00EE5BEF" w:rsidP="00EE5BEF">
      <w:pPr>
        <w:spacing w:before="240" w:after="240"/>
      </w:pPr>
    </w:p>
    <w:p w14:paraId="3475490C" w14:textId="77777777" w:rsidR="00EE5BEF" w:rsidRPr="00F54AC1" w:rsidRDefault="00EE5BEF" w:rsidP="00EE5BEF">
      <w:pPr>
        <w:spacing w:line="480" w:lineRule="auto"/>
        <w:jc w:val="center"/>
      </w:pPr>
      <w:r>
        <w:rPr>
          <w:noProof/>
        </w:rPr>
        <w:drawing>
          <wp:inline distT="0" distB="0" distL="0" distR="0" wp14:anchorId="041E546F" wp14:editId="12699272">
            <wp:extent cx="5377180" cy="2011680"/>
            <wp:effectExtent l="0" t="0" r="0" b="7620"/>
            <wp:docPr id="1816926510" name="Picture 1" descr="A comparison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6926510" name="Picture 1" descr="A comparison of a graph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7180" cy="2011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2801EC3" w14:textId="77777777" w:rsidR="00EE5BEF" w:rsidRDefault="00EE5BEF" w:rsidP="00EE5BEF">
      <w:pPr>
        <w:spacing w:before="240" w:after="240"/>
      </w:pPr>
      <w:r>
        <w:rPr>
          <w:b/>
          <w:bCs/>
        </w:rPr>
        <w:t xml:space="preserve">Supplementary </w:t>
      </w:r>
      <w:r w:rsidRPr="00F54AC1">
        <w:rPr>
          <w:b/>
          <w:bCs/>
        </w:rPr>
        <w:t xml:space="preserve">Figure </w:t>
      </w:r>
      <w:r>
        <w:rPr>
          <w:b/>
          <w:bCs/>
        </w:rPr>
        <w:t>3</w:t>
      </w:r>
      <w:r w:rsidRPr="0052343D">
        <w:rPr>
          <w:b/>
          <w:bCs/>
        </w:rPr>
        <w:t>.</w:t>
      </w:r>
      <w:r w:rsidRPr="00F54AC1">
        <w:t xml:space="preserve"> Effect of P input on </w:t>
      </w:r>
      <w:proofErr w:type="spellStart"/>
      <w:r w:rsidRPr="00F54AC1">
        <w:t>CBDeq</w:t>
      </w:r>
      <w:proofErr w:type="spellEnd"/>
      <w:r w:rsidRPr="00F54AC1">
        <w:t xml:space="preserve"> (</w:t>
      </w:r>
      <w:r w:rsidRPr="00A656C2">
        <w:rPr>
          <w:b/>
          <w:bCs/>
        </w:rPr>
        <w:t>A</w:t>
      </w:r>
      <w:r w:rsidRPr="00F54AC1">
        <w:t xml:space="preserve">) and </w:t>
      </w:r>
      <w:proofErr w:type="spellStart"/>
      <w:r w:rsidRPr="00F54AC1">
        <w:t>THCeq</w:t>
      </w:r>
      <w:proofErr w:type="spellEnd"/>
      <w:r w:rsidRPr="00F54AC1">
        <w:t xml:space="preserve"> (</w:t>
      </w:r>
      <w:r w:rsidRPr="00A656C2">
        <w:rPr>
          <w:b/>
          <w:bCs/>
        </w:rPr>
        <w:t>B</w:t>
      </w:r>
      <w:r w:rsidRPr="00F54AC1">
        <w:t xml:space="preserve">) concentrations at harvest. Solution EC treatment did not have a significant effect on cannabinoid </w:t>
      </w:r>
      <w:proofErr w:type="gramStart"/>
      <w:r w:rsidRPr="00F54AC1">
        <w:t>concentrations</w:t>
      </w:r>
      <w:proofErr w:type="gramEnd"/>
      <w:r w:rsidRPr="00F54AC1">
        <w:t xml:space="preserve"> so data were pooled. Data points represent the average of the standard and high EC treatments and error bars represent the standard deviation.</w:t>
      </w:r>
    </w:p>
    <w:p w14:paraId="5828EAAB" w14:textId="77777777" w:rsidR="00EE5BEF" w:rsidRDefault="00EE5BEF" w:rsidP="00EE5BEF">
      <w:pPr>
        <w:spacing w:before="240" w:after="160"/>
        <w:jc w:val="center"/>
        <w:rPr>
          <w:b/>
          <w:bCs/>
        </w:rPr>
      </w:pPr>
      <w:r>
        <w:rPr>
          <w:b/>
          <w:bCs/>
          <w:noProof/>
        </w:rPr>
        <w:lastRenderedPageBreak/>
        <w:drawing>
          <wp:inline distT="0" distB="0" distL="0" distR="0" wp14:anchorId="1A8A878E" wp14:editId="0B107C62">
            <wp:extent cx="4279900" cy="3115310"/>
            <wp:effectExtent l="0" t="0" r="0" b="8890"/>
            <wp:docPr id="1458807956" name="Picture 30" descr="A graph of different colored lin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8807956" name="Picture 30" descr="A graph of different colored line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9900" cy="3115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4BF7511" w14:textId="77777777" w:rsidR="00EE5BEF" w:rsidRPr="00F54AC1" w:rsidRDefault="00EE5BEF" w:rsidP="00EE5BEF">
      <w:pPr>
        <w:spacing w:before="240" w:after="160"/>
      </w:pPr>
      <w:r>
        <w:rPr>
          <w:b/>
          <w:bCs/>
        </w:rPr>
        <w:t xml:space="preserve">Supplementary </w:t>
      </w:r>
      <w:r w:rsidRPr="00F54AC1">
        <w:rPr>
          <w:b/>
          <w:bCs/>
        </w:rPr>
        <w:t>Figure</w:t>
      </w:r>
      <w:r>
        <w:rPr>
          <w:b/>
          <w:bCs/>
        </w:rPr>
        <w:t xml:space="preserve"> 4</w:t>
      </w:r>
      <w:r w:rsidRPr="0052343D">
        <w:rPr>
          <w:b/>
          <w:bCs/>
        </w:rPr>
        <w:t>.</w:t>
      </w:r>
      <w:r w:rsidRPr="00F54AC1">
        <w:t xml:space="preserve"> The effects of P </w:t>
      </w:r>
      <w:r>
        <w:t>concentration in the refill solution</w:t>
      </w:r>
      <w:r w:rsidRPr="00F54AC1">
        <w:t xml:space="preserve"> on P accumulation in the recirculating solution over time</w:t>
      </w:r>
      <w:r>
        <w:t xml:space="preserve">. </w:t>
      </w:r>
      <w:r w:rsidRPr="00F54AC1">
        <w:t xml:space="preserve">Individual data points represent the mean of the two EC treatment levels within each P treatment. Error bars represent standard deviation from the mean (n = 2).  </w:t>
      </w:r>
    </w:p>
    <w:p w14:paraId="23DD9203" w14:textId="77777777" w:rsidR="00BD673E" w:rsidRDefault="00BD673E"/>
    <w:sectPr w:rsidR="00BD673E" w:rsidSect="00360EA4">
      <w:headerReference w:type="default" r:id="rId10"/>
      <w:footerReference w:type="default" r:id="rId11"/>
      <w:head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8949749" w14:textId="77777777" w:rsidR="00E45226" w:rsidRDefault="00E45226" w:rsidP="00EE5BEF">
      <w:r>
        <w:separator/>
      </w:r>
    </w:p>
  </w:endnote>
  <w:endnote w:type="continuationSeparator" w:id="0">
    <w:p w14:paraId="087DF718" w14:textId="77777777" w:rsidR="00E45226" w:rsidRDefault="00E45226" w:rsidP="00EE5B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9244257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E1C26DF" w14:textId="77777777" w:rsidR="002A3AF8" w:rsidRDefault="0000000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90C133B" w14:textId="77777777" w:rsidR="002A3AF8" w:rsidRDefault="002A3AF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8471656" w14:textId="77777777" w:rsidR="00E45226" w:rsidRDefault="00E45226" w:rsidP="00EE5BEF">
      <w:r>
        <w:separator/>
      </w:r>
    </w:p>
  </w:footnote>
  <w:footnote w:type="continuationSeparator" w:id="0">
    <w:p w14:paraId="6CF88A1B" w14:textId="77777777" w:rsidR="00E45226" w:rsidRDefault="00E45226" w:rsidP="00EE5B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ED476C" w14:textId="77777777" w:rsidR="002A3AF8" w:rsidRDefault="00000000" w:rsidP="00514E92">
    <w:pPr>
      <w:pStyle w:val="AuthorList"/>
      <w:spacing w:before="0" w:after="0"/>
      <w:jc w:val="right"/>
    </w:pPr>
    <w:r>
      <w:t>H</w:t>
    </w:r>
    <w:r w:rsidRPr="00AF5A7B">
      <w:t>igh root</w:t>
    </w:r>
    <w:r>
      <w:t>-</w:t>
    </w:r>
    <w:r w:rsidRPr="00AF5A7B">
      <w:t xml:space="preserve">zone </w:t>
    </w:r>
    <w:r>
      <w:t>nutrient</w:t>
    </w:r>
    <w:r w:rsidRPr="00AF5A7B">
      <w:t xml:space="preserve"> concentratio</w:t>
    </w:r>
    <w:r>
      <w:t xml:space="preserve">n </w:t>
    </w:r>
    <w:r w:rsidRPr="00FB583D">
      <w:t>do</w:t>
    </w:r>
    <w:r>
      <w:t>es</w:t>
    </w:r>
    <w:r w:rsidRPr="00FB583D">
      <w:t xml:space="preserve"> not increase yield or cannabinoi</w:t>
    </w:r>
    <w:r>
      <w:t>ds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405D7E" w14:textId="77777777" w:rsidR="002A3AF8" w:rsidRDefault="00000000">
    <w:pPr>
      <w:pStyle w:val="Header"/>
    </w:pPr>
    <w:r w:rsidRPr="005A1D84">
      <w:rPr>
        <w:noProof/>
        <w:color w:val="A6A6A6" w:themeColor="background1" w:themeShade="A6"/>
      </w:rPr>
      <w:drawing>
        <wp:inline distT="0" distB="0" distL="0" distR="0" wp14:anchorId="38299D85" wp14:editId="2F8CCF5C">
          <wp:extent cx="1382534" cy="497091"/>
          <wp:effectExtent l="0" t="0" r="0" b="0"/>
          <wp:docPr id="6" name="Picture 6" descr="C:\Users\Elaine.Scott\Documents\LaTex\____TEST____Frontiers_LaTeX_Templates_V2.5\Frontiers LaTeX (Science, Health and Engineering) V2.5 - with Supplementary material (V1.2)\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Elaine.Scott\Documents\LaTex\____TEST____Frontiers_LaTeX_Templates_V2.5\Frontiers LaTeX (Science, Health and Engineering) V2.5 - with Supplementary material (V1.2)\logo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4909" cy="5518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BEF"/>
    <w:rsid w:val="002A3AF8"/>
    <w:rsid w:val="00360EA4"/>
    <w:rsid w:val="00413C2C"/>
    <w:rsid w:val="00476E17"/>
    <w:rsid w:val="00650410"/>
    <w:rsid w:val="007054D6"/>
    <w:rsid w:val="008224C0"/>
    <w:rsid w:val="00854E06"/>
    <w:rsid w:val="00A75C88"/>
    <w:rsid w:val="00B22019"/>
    <w:rsid w:val="00BD673E"/>
    <w:rsid w:val="00C43FE6"/>
    <w:rsid w:val="00C521AC"/>
    <w:rsid w:val="00C6237E"/>
    <w:rsid w:val="00DB2FBD"/>
    <w:rsid w:val="00E45226"/>
    <w:rsid w:val="00EE5BEF"/>
    <w:rsid w:val="00FA6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078506"/>
  <w15:chartTrackingRefBased/>
  <w15:docId w15:val="{84E5F666-55E3-2E4F-B2C8-C383DFE1B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5BEF"/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E5B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E5B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E5BE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E5BE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E5BE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E5BEF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E5BEF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E5BEF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E5BEF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E5BE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E5BE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E5BE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E5BE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E5BE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E5BE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E5BE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E5BE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E5BE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E5BE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E5B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E5BEF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E5B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E5BEF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E5BE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E5BEF"/>
    <w:pPr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E5BE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5BE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5BE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E5BEF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E5BEF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EE5BEF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E5BEF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EE5BEF"/>
    <w:rPr>
      <w:kern w:val="0"/>
      <w:sz w:val="22"/>
      <w:szCs w:val="22"/>
      <w14:ligatures w14:val="none"/>
    </w:rPr>
  </w:style>
  <w:style w:type="paragraph" w:customStyle="1" w:styleId="AuthorList">
    <w:name w:val="Author List"/>
    <w:aliases w:val="Keywords,Abstract"/>
    <w:basedOn w:val="Subtitle"/>
    <w:next w:val="Normal"/>
    <w:uiPriority w:val="1"/>
    <w:qFormat/>
    <w:rsid w:val="00EE5BEF"/>
    <w:pPr>
      <w:numPr>
        <w:ilvl w:val="0"/>
      </w:numPr>
      <w:spacing w:before="240" w:after="240"/>
    </w:pPr>
    <w:rPr>
      <w:rFonts w:ascii="Times New Roman" w:eastAsiaTheme="minorHAnsi" w:hAnsi="Times New Roman" w:cs="Times New Roman"/>
      <w:b/>
      <w:color w:val="auto"/>
      <w:spacing w:val="0"/>
      <w:kern w:val="0"/>
      <w:sz w:val="24"/>
      <w:szCs w:val="24"/>
      <w14:ligatures w14:val="none"/>
    </w:rPr>
  </w:style>
  <w:style w:type="character" w:styleId="LineNumber">
    <w:name w:val="line number"/>
    <w:basedOn w:val="DefaultParagraphFont"/>
    <w:uiPriority w:val="99"/>
    <w:semiHidden/>
    <w:unhideWhenUsed/>
    <w:rsid w:val="00EE5BEF"/>
  </w:style>
  <w:style w:type="paragraph" w:customStyle="1" w:styleId="SupplementaryMaterial">
    <w:name w:val="Supplementary Material"/>
    <w:basedOn w:val="Title"/>
    <w:next w:val="Title"/>
    <w:qFormat/>
    <w:rsid w:val="00650410"/>
    <w:pPr>
      <w:suppressLineNumbers/>
      <w:spacing w:before="240" w:after="120"/>
      <w:contextualSpacing w:val="0"/>
      <w:jc w:val="center"/>
    </w:pPr>
    <w:rPr>
      <w:rFonts w:ascii="Times New Roman" w:eastAsiaTheme="minorHAnsi" w:hAnsi="Times New Roman" w:cs="Times New Roman"/>
      <w:b/>
      <w:i/>
      <w:spacing w:val="0"/>
      <w:kern w:val="0"/>
      <w:sz w:val="32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381</Words>
  <Characters>2173</Characters>
  <Application>Microsoft Office Word</Application>
  <DocSecurity>0</DocSecurity>
  <Lines>18</Lines>
  <Paragraphs>5</Paragraphs>
  <ScaleCrop>false</ScaleCrop>
  <Company/>
  <LinksUpToDate>false</LinksUpToDate>
  <CharactersWithSpaces>2549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Mitchell Westmoreland</dc:creator>
  <cp:keywords/>
  <dc:description/>
  <cp:lastModifiedBy>Valentina Martini</cp:lastModifiedBy>
  <cp:revision>3</cp:revision>
  <dcterms:created xsi:type="dcterms:W3CDTF">2024-05-16T19:10:00Z</dcterms:created>
  <dcterms:modified xsi:type="dcterms:W3CDTF">2025-01-15T07:46:00Z</dcterms:modified>
</cp:coreProperties>
</file>