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779940513"/>
        <w:docPartObj>
          <w:docPartGallery w:val="Table of Contents"/>
          <w:docPartUnique/>
        </w:docPartObj>
      </w:sdtPr>
      <w:sdtEndPr>
        <w:rPr>
          <w:rFonts w:ascii="Times New Roman" w:eastAsiaTheme="minorHAnsi" w:hAnsi="Times New Roman" w:cs="Times New Roman"/>
          <w:noProof/>
          <w:color w:val="auto"/>
          <w:sz w:val="24"/>
          <w:szCs w:val="24"/>
        </w:rPr>
      </w:sdtEndPr>
      <w:sdtContent>
        <w:p w14:paraId="13107C4A" w14:textId="584DF396" w:rsidR="000018C3" w:rsidRDefault="000018C3" w:rsidP="001E2F61">
          <w:pPr>
            <w:pStyle w:val="Titolosommario"/>
            <w:spacing w:line="480" w:lineRule="auto"/>
          </w:pPr>
          <w:r>
            <w:t>SUPPLEMENTARY MATERIAL</w:t>
          </w:r>
          <w:bookmarkStart w:id="0" w:name="_GoBack"/>
          <w:bookmarkEnd w:id="0"/>
        </w:p>
        <w:p w14:paraId="085518CC" w14:textId="77777777" w:rsidR="000018C3" w:rsidRPr="000018C3" w:rsidRDefault="000018C3" w:rsidP="001E2F61">
          <w:pPr>
            <w:spacing w:line="480" w:lineRule="auto"/>
          </w:pPr>
        </w:p>
        <w:p w14:paraId="75AAA8ED" w14:textId="77777777" w:rsidR="001E2F61" w:rsidRDefault="000018C3" w:rsidP="001E2F61">
          <w:pPr>
            <w:pStyle w:val="Sommario1"/>
            <w:tabs>
              <w:tab w:val="right" w:leader="dot" w:pos="9622"/>
            </w:tabs>
            <w:spacing w:line="480" w:lineRule="auto"/>
            <w:rPr>
              <w:rFonts w:eastAsiaTheme="minorEastAsia" w:cstheme="minorBidi"/>
              <w:b w:val="0"/>
              <w:bCs w:val="0"/>
              <w:caps w:val="0"/>
              <w:noProof/>
              <w:sz w:val="24"/>
              <w:szCs w:val="24"/>
            </w:rPr>
          </w:pPr>
          <w:r>
            <w:rPr>
              <w:b w:val="0"/>
              <w:bCs w:val="0"/>
            </w:rPr>
            <w:fldChar w:fldCharType="begin"/>
          </w:r>
          <w:r>
            <w:instrText>TOC \o "1-3" \h \z \u</w:instrText>
          </w:r>
          <w:r>
            <w:rPr>
              <w:b w:val="0"/>
              <w:bCs w:val="0"/>
            </w:rPr>
            <w:fldChar w:fldCharType="separate"/>
          </w:r>
          <w:hyperlink w:anchor="_Toc79487682" w:history="1">
            <w:r w:rsidR="001E2F61" w:rsidRPr="003E34C4">
              <w:rPr>
                <w:rStyle w:val="Collegamentoipertestuale"/>
                <w:i/>
                <w:noProof/>
                <w:lang w:val="en-GB"/>
              </w:rPr>
              <w:t>Summary of statistical analysis from our previous studies</w:t>
            </w:r>
            <w:r w:rsidR="001E2F61">
              <w:rPr>
                <w:noProof/>
                <w:webHidden/>
              </w:rPr>
              <w:tab/>
            </w:r>
            <w:r w:rsidR="001E2F61">
              <w:rPr>
                <w:noProof/>
                <w:webHidden/>
              </w:rPr>
              <w:fldChar w:fldCharType="begin"/>
            </w:r>
            <w:r w:rsidR="001E2F61">
              <w:rPr>
                <w:noProof/>
                <w:webHidden/>
              </w:rPr>
              <w:instrText xml:space="preserve"> PAGEREF _Toc79487682 \h </w:instrText>
            </w:r>
            <w:r w:rsidR="001E2F61">
              <w:rPr>
                <w:noProof/>
                <w:webHidden/>
              </w:rPr>
            </w:r>
            <w:r w:rsidR="001E2F61">
              <w:rPr>
                <w:noProof/>
                <w:webHidden/>
              </w:rPr>
              <w:fldChar w:fldCharType="separate"/>
            </w:r>
            <w:r w:rsidR="001E2F61">
              <w:rPr>
                <w:noProof/>
                <w:webHidden/>
              </w:rPr>
              <w:t>2</w:t>
            </w:r>
            <w:r w:rsidR="001E2F61">
              <w:rPr>
                <w:noProof/>
                <w:webHidden/>
              </w:rPr>
              <w:fldChar w:fldCharType="end"/>
            </w:r>
          </w:hyperlink>
        </w:p>
        <w:p w14:paraId="2F1F8A0E" w14:textId="77777777" w:rsidR="001E2F61" w:rsidRDefault="001E2F61" w:rsidP="001E2F61">
          <w:pPr>
            <w:pStyle w:val="Sommario2"/>
            <w:tabs>
              <w:tab w:val="right" w:leader="dot" w:pos="9622"/>
            </w:tabs>
            <w:spacing w:line="480" w:lineRule="auto"/>
            <w:rPr>
              <w:rFonts w:eastAsiaTheme="minorEastAsia" w:cstheme="minorBidi"/>
              <w:smallCaps w:val="0"/>
              <w:noProof/>
              <w:sz w:val="24"/>
              <w:szCs w:val="24"/>
            </w:rPr>
          </w:pPr>
          <w:hyperlink w:anchor="_Toc79487683" w:history="1">
            <w:r w:rsidRPr="003E34C4">
              <w:rPr>
                <w:rStyle w:val="Collegamentoipertestuale"/>
                <w:rFonts w:ascii="Times" w:hAnsi="Times"/>
                <w:b/>
                <w:noProof/>
                <w:lang w:val="en-GB" w:eastAsia="en-US"/>
              </w:rPr>
              <w:t>Supplementary Table 1. ICD-10 Diagnoses</w:t>
            </w:r>
            <w:r>
              <w:rPr>
                <w:noProof/>
                <w:webHidden/>
              </w:rPr>
              <w:tab/>
            </w:r>
            <w:r>
              <w:rPr>
                <w:noProof/>
                <w:webHidden/>
              </w:rPr>
              <w:fldChar w:fldCharType="begin"/>
            </w:r>
            <w:r>
              <w:rPr>
                <w:noProof/>
                <w:webHidden/>
              </w:rPr>
              <w:instrText xml:space="preserve"> PAGEREF _Toc79487683 \h </w:instrText>
            </w:r>
            <w:r>
              <w:rPr>
                <w:noProof/>
                <w:webHidden/>
              </w:rPr>
            </w:r>
            <w:r>
              <w:rPr>
                <w:noProof/>
                <w:webHidden/>
              </w:rPr>
              <w:fldChar w:fldCharType="separate"/>
            </w:r>
            <w:r>
              <w:rPr>
                <w:noProof/>
                <w:webHidden/>
              </w:rPr>
              <w:t>2</w:t>
            </w:r>
            <w:r>
              <w:rPr>
                <w:noProof/>
                <w:webHidden/>
              </w:rPr>
              <w:fldChar w:fldCharType="end"/>
            </w:r>
          </w:hyperlink>
        </w:p>
        <w:p w14:paraId="67FFFB99" w14:textId="77777777" w:rsidR="001E2F61" w:rsidRDefault="001E2F61" w:rsidP="001E2F61">
          <w:pPr>
            <w:pStyle w:val="Sommario1"/>
            <w:tabs>
              <w:tab w:val="right" w:leader="dot" w:pos="9622"/>
            </w:tabs>
            <w:spacing w:line="480" w:lineRule="auto"/>
            <w:rPr>
              <w:rFonts w:eastAsiaTheme="minorEastAsia" w:cstheme="minorBidi"/>
              <w:b w:val="0"/>
              <w:bCs w:val="0"/>
              <w:caps w:val="0"/>
              <w:noProof/>
              <w:sz w:val="24"/>
              <w:szCs w:val="24"/>
            </w:rPr>
          </w:pPr>
          <w:hyperlink w:anchor="_Toc79487684" w:history="1">
            <w:r w:rsidRPr="003E34C4">
              <w:rPr>
                <w:rStyle w:val="Collegamentoipertestuale"/>
                <w:rFonts w:ascii="Times New Roman" w:hAnsi="Times New Roman"/>
                <w:i/>
                <w:noProof/>
                <w:lang w:val="en-GB"/>
              </w:rPr>
              <w:t>Pearson Correlations Between Symptom Dimensions, IQ, and Premorbid Characteristics</w:t>
            </w:r>
            <w:r>
              <w:rPr>
                <w:noProof/>
                <w:webHidden/>
              </w:rPr>
              <w:tab/>
            </w:r>
            <w:r>
              <w:rPr>
                <w:noProof/>
                <w:webHidden/>
              </w:rPr>
              <w:fldChar w:fldCharType="begin"/>
            </w:r>
            <w:r>
              <w:rPr>
                <w:noProof/>
                <w:webHidden/>
              </w:rPr>
              <w:instrText xml:space="preserve"> PAGEREF _Toc79487684 \h </w:instrText>
            </w:r>
            <w:r>
              <w:rPr>
                <w:noProof/>
                <w:webHidden/>
              </w:rPr>
            </w:r>
            <w:r>
              <w:rPr>
                <w:noProof/>
                <w:webHidden/>
              </w:rPr>
              <w:fldChar w:fldCharType="separate"/>
            </w:r>
            <w:r>
              <w:rPr>
                <w:noProof/>
                <w:webHidden/>
              </w:rPr>
              <w:t>3</w:t>
            </w:r>
            <w:r>
              <w:rPr>
                <w:noProof/>
                <w:webHidden/>
              </w:rPr>
              <w:fldChar w:fldCharType="end"/>
            </w:r>
          </w:hyperlink>
        </w:p>
        <w:p w14:paraId="6264057B" w14:textId="77777777" w:rsidR="001E2F61" w:rsidRDefault="001E2F61" w:rsidP="001E2F61">
          <w:pPr>
            <w:pStyle w:val="Sommario2"/>
            <w:tabs>
              <w:tab w:val="right" w:leader="dot" w:pos="9622"/>
            </w:tabs>
            <w:spacing w:line="480" w:lineRule="auto"/>
            <w:rPr>
              <w:rFonts w:eastAsiaTheme="minorEastAsia" w:cstheme="minorBidi"/>
              <w:smallCaps w:val="0"/>
              <w:noProof/>
              <w:sz w:val="24"/>
              <w:szCs w:val="24"/>
            </w:rPr>
          </w:pPr>
          <w:hyperlink w:anchor="_Toc79487685" w:history="1">
            <w:r w:rsidRPr="003E34C4">
              <w:rPr>
                <w:rStyle w:val="Collegamentoipertestuale"/>
                <w:rFonts w:ascii="Times" w:hAnsi="Times"/>
                <w:b/>
                <w:noProof/>
                <w:lang w:val="en-GB" w:eastAsia="en-US"/>
              </w:rPr>
              <w:t>Supplementary Table 2. Pearson Correlations Between Symptom Dimensions. IQ. and Premorbid Characteristics</w:t>
            </w:r>
            <w:r>
              <w:rPr>
                <w:noProof/>
                <w:webHidden/>
              </w:rPr>
              <w:tab/>
            </w:r>
            <w:r>
              <w:rPr>
                <w:noProof/>
                <w:webHidden/>
              </w:rPr>
              <w:fldChar w:fldCharType="begin"/>
            </w:r>
            <w:r>
              <w:rPr>
                <w:noProof/>
                <w:webHidden/>
              </w:rPr>
              <w:instrText xml:space="preserve"> PAGEREF _Toc79487685 \h </w:instrText>
            </w:r>
            <w:r>
              <w:rPr>
                <w:noProof/>
                <w:webHidden/>
              </w:rPr>
            </w:r>
            <w:r>
              <w:rPr>
                <w:noProof/>
                <w:webHidden/>
              </w:rPr>
              <w:fldChar w:fldCharType="separate"/>
            </w:r>
            <w:r>
              <w:rPr>
                <w:noProof/>
                <w:webHidden/>
              </w:rPr>
              <w:t>3</w:t>
            </w:r>
            <w:r>
              <w:rPr>
                <w:noProof/>
                <w:webHidden/>
              </w:rPr>
              <w:fldChar w:fldCharType="end"/>
            </w:r>
          </w:hyperlink>
        </w:p>
        <w:p w14:paraId="323324EA" w14:textId="77777777" w:rsidR="001E2F61" w:rsidRDefault="001E2F61" w:rsidP="001E2F61">
          <w:pPr>
            <w:pStyle w:val="Sommario1"/>
            <w:tabs>
              <w:tab w:val="right" w:leader="dot" w:pos="9622"/>
            </w:tabs>
            <w:spacing w:line="480" w:lineRule="auto"/>
            <w:rPr>
              <w:rFonts w:eastAsiaTheme="minorEastAsia" w:cstheme="minorBidi"/>
              <w:b w:val="0"/>
              <w:bCs w:val="0"/>
              <w:caps w:val="0"/>
              <w:noProof/>
              <w:sz w:val="24"/>
              <w:szCs w:val="24"/>
            </w:rPr>
          </w:pPr>
          <w:hyperlink w:anchor="_Toc79487686" w:history="1">
            <w:r w:rsidRPr="003E34C4">
              <w:rPr>
                <w:rStyle w:val="Collegamentoipertestuale"/>
                <w:rFonts w:ascii="Times New Roman" w:hAnsi="Times New Roman"/>
                <w:i/>
                <w:noProof/>
                <w:lang w:val="en-GB"/>
              </w:rPr>
              <w:t>The role of cannabis use</w:t>
            </w:r>
            <w:r>
              <w:rPr>
                <w:noProof/>
                <w:webHidden/>
              </w:rPr>
              <w:tab/>
            </w:r>
            <w:r>
              <w:rPr>
                <w:noProof/>
                <w:webHidden/>
              </w:rPr>
              <w:fldChar w:fldCharType="begin"/>
            </w:r>
            <w:r>
              <w:rPr>
                <w:noProof/>
                <w:webHidden/>
              </w:rPr>
              <w:instrText xml:space="preserve"> PAGEREF _Toc79487686 \h </w:instrText>
            </w:r>
            <w:r>
              <w:rPr>
                <w:noProof/>
                <w:webHidden/>
              </w:rPr>
            </w:r>
            <w:r>
              <w:rPr>
                <w:noProof/>
                <w:webHidden/>
              </w:rPr>
              <w:fldChar w:fldCharType="separate"/>
            </w:r>
            <w:r>
              <w:rPr>
                <w:noProof/>
                <w:webHidden/>
              </w:rPr>
              <w:t>4</w:t>
            </w:r>
            <w:r>
              <w:rPr>
                <w:noProof/>
                <w:webHidden/>
              </w:rPr>
              <w:fldChar w:fldCharType="end"/>
            </w:r>
          </w:hyperlink>
        </w:p>
        <w:p w14:paraId="6F1BE7B1" w14:textId="77777777" w:rsidR="001E2F61" w:rsidRDefault="001E2F61" w:rsidP="001E2F61">
          <w:pPr>
            <w:pStyle w:val="Sommario2"/>
            <w:tabs>
              <w:tab w:val="right" w:leader="dot" w:pos="9622"/>
            </w:tabs>
            <w:spacing w:line="480" w:lineRule="auto"/>
            <w:rPr>
              <w:rFonts w:eastAsiaTheme="minorEastAsia" w:cstheme="minorBidi"/>
              <w:smallCaps w:val="0"/>
              <w:noProof/>
              <w:sz w:val="24"/>
              <w:szCs w:val="24"/>
            </w:rPr>
          </w:pPr>
          <w:hyperlink w:anchor="_Toc79487687" w:history="1">
            <w:r w:rsidRPr="003E34C4">
              <w:rPr>
                <w:rStyle w:val="Collegamentoipertestuale"/>
                <w:rFonts w:ascii="Times New Roman" w:hAnsi="Times New Roman"/>
                <w:b/>
                <w:noProof/>
                <w:lang w:val="en-GB"/>
              </w:rPr>
              <w:t>Supplementary-Figure 1. Grouped Scatter Mean of Predicted Value for Positive Symptoms by Processing Speed by Frequency of cannabis Use</w:t>
            </w:r>
            <w:r>
              <w:rPr>
                <w:noProof/>
                <w:webHidden/>
              </w:rPr>
              <w:tab/>
            </w:r>
            <w:r>
              <w:rPr>
                <w:noProof/>
                <w:webHidden/>
              </w:rPr>
              <w:fldChar w:fldCharType="begin"/>
            </w:r>
            <w:r>
              <w:rPr>
                <w:noProof/>
                <w:webHidden/>
              </w:rPr>
              <w:instrText xml:space="preserve"> PAGEREF _Toc79487687 \h </w:instrText>
            </w:r>
            <w:r>
              <w:rPr>
                <w:noProof/>
                <w:webHidden/>
              </w:rPr>
            </w:r>
            <w:r>
              <w:rPr>
                <w:noProof/>
                <w:webHidden/>
              </w:rPr>
              <w:fldChar w:fldCharType="separate"/>
            </w:r>
            <w:r>
              <w:rPr>
                <w:noProof/>
                <w:webHidden/>
              </w:rPr>
              <w:t>5</w:t>
            </w:r>
            <w:r>
              <w:rPr>
                <w:noProof/>
                <w:webHidden/>
              </w:rPr>
              <w:fldChar w:fldCharType="end"/>
            </w:r>
          </w:hyperlink>
        </w:p>
        <w:p w14:paraId="1C946478" w14:textId="77777777" w:rsidR="001E2F61" w:rsidRDefault="001E2F61" w:rsidP="001E2F61">
          <w:pPr>
            <w:pStyle w:val="Sommario1"/>
            <w:tabs>
              <w:tab w:val="right" w:leader="dot" w:pos="9622"/>
            </w:tabs>
            <w:spacing w:line="480" w:lineRule="auto"/>
            <w:rPr>
              <w:rFonts w:eastAsiaTheme="minorEastAsia" w:cstheme="minorBidi"/>
              <w:b w:val="0"/>
              <w:bCs w:val="0"/>
              <w:caps w:val="0"/>
              <w:noProof/>
              <w:sz w:val="24"/>
              <w:szCs w:val="24"/>
            </w:rPr>
          </w:pPr>
          <w:hyperlink w:anchor="_Toc79487688" w:history="1">
            <w:r w:rsidRPr="003E34C4">
              <w:rPr>
                <w:rStyle w:val="Collegamentoipertestuale"/>
                <w:rFonts w:ascii="Times New Roman" w:hAnsi="Times New Roman"/>
                <w:i/>
                <w:noProof/>
                <w:lang w:val="en-GB"/>
              </w:rPr>
              <w:t>The effect of the other predictors</w:t>
            </w:r>
            <w:r>
              <w:rPr>
                <w:noProof/>
                <w:webHidden/>
              </w:rPr>
              <w:tab/>
            </w:r>
            <w:r>
              <w:rPr>
                <w:noProof/>
                <w:webHidden/>
              </w:rPr>
              <w:fldChar w:fldCharType="begin"/>
            </w:r>
            <w:r>
              <w:rPr>
                <w:noProof/>
                <w:webHidden/>
              </w:rPr>
              <w:instrText xml:space="preserve"> PAGEREF _Toc79487688 \h </w:instrText>
            </w:r>
            <w:r>
              <w:rPr>
                <w:noProof/>
                <w:webHidden/>
              </w:rPr>
            </w:r>
            <w:r>
              <w:rPr>
                <w:noProof/>
                <w:webHidden/>
              </w:rPr>
              <w:fldChar w:fldCharType="separate"/>
            </w:r>
            <w:r>
              <w:rPr>
                <w:noProof/>
                <w:webHidden/>
              </w:rPr>
              <w:t>6</w:t>
            </w:r>
            <w:r>
              <w:rPr>
                <w:noProof/>
                <w:webHidden/>
              </w:rPr>
              <w:fldChar w:fldCharType="end"/>
            </w:r>
          </w:hyperlink>
        </w:p>
        <w:p w14:paraId="03DF0A1E" w14:textId="77777777" w:rsidR="001E2F61" w:rsidRDefault="001E2F61" w:rsidP="001E2F61">
          <w:pPr>
            <w:pStyle w:val="Sommario2"/>
            <w:tabs>
              <w:tab w:val="right" w:leader="dot" w:pos="9622"/>
            </w:tabs>
            <w:spacing w:line="480" w:lineRule="auto"/>
            <w:rPr>
              <w:rFonts w:eastAsiaTheme="minorEastAsia" w:cstheme="minorBidi"/>
              <w:smallCaps w:val="0"/>
              <w:noProof/>
              <w:sz w:val="24"/>
              <w:szCs w:val="24"/>
            </w:rPr>
          </w:pPr>
          <w:hyperlink w:anchor="_Toc79487689" w:history="1">
            <w:r w:rsidRPr="003E34C4">
              <w:rPr>
                <w:rStyle w:val="Collegamentoipertestuale"/>
                <w:rFonts w:ascii="Times New Roman" w:hAnsi="Times New Roman"/>
                <w:b/>
                <w:noProof/>
                <w:lang w:val="en-US"/>
              </w:rPr>
              <w:t>Supplementary Table 3. Parameter Estimates in the Predictive Model for Symptom Dimensions by PSF, PAF and IQ</w:t>
            </w:r>
            <w:r>
              <w:rPr>
                <w:noProof/>
                <w:webHidden/>
              </w:rPr>
              <w:tab/>
            </w:r>
            <w:r>
              <w:rPr>
                <w:noProof/>
                <w:webHidden/>
              </w:rPr>
              <w:fldChar w:fldCharType="begin"/>
            </w:r>
            <w:r>
              <w:rPr>
                <w:noProof/>
                <w:webHidden/>
              </w:rPr>
              <w:instrText xml:space="preserve"> PAGEREF _Toc79487689 \h </w:instrText>
            </w:r>
            <w:r>
              <w:rPr>
                <w:noProof/>
                <w:webHidden/>
              </w:rPr>
            </w:r>
            <w:r>
              <w:rPr>
                <w:noProof/>
                <w:webHidden/>
              </w:rPr>
              <w:fldChar w:fldCharType="separate"/>
            </w:r>
            <w:r>
              <w:rPr>
                <w:noProof/>
                <w:webHidden/>
              </w:rPr>
              <w:t>7</w:t>
            </w:r>
            <w:r>
              <w:rPr>
                <w:noProof/>
                <w:webHidden/>
              </w:rPr>
              <w:fldChar w:fldCharType="end"/>
            </w:r>
          </w:hyperlink>
        </w:p>
        <w:p w14:paraId="1E93CF0E" w14:textId="77777777" w:rsidR="001E2F61" w:rsidRDefault="001E2F61" w:rsidP="001E2F61">
          <w:pPr>
            <w:pStyle w:val="Sommario1"/>
            <w:tabs>
              <w:tab w:val="right" w:leader="dot" w:pos="9622"/>
            </w:tabs>
            <w:spacing w:line="480" w:lineRule="auto"/>
            <w:rPr>
              <w:rFonts w:eastAsiaTheme="minorEastAsia" w:cstheme="minorBidi"/>
              <w:b w:val="0"/>
              <w:bCs w:val="0"/>
              <w:caps w:val="0"/>
              <w:noProof/>
              <w:sz w:val="24"/>
              <w:szCs w:val="24"/>
            </w:rPr>
          </w:pPr>
          <w:hyperlink w:anchor="_Toc79487690" w:history="1">
            <w:r w:rsidRPr="003E34C4">
              <w:rPr>
                <w:rStyle w:val="Collegamentoipertestuale"/>
                <w:rFonts w:ascii="Times New Roman" w:hAnsi="Times New Roman"/>
                <w:i/>
                <w:noProof/>
                <w:lang w:val="en-GB"/>
              </w:rPr>
              <w:t>DUP and AP treatment influence on the relationship between symptom dimensions and cognitive and premorbid adjustment</w:t>
            </w:r>
            <w:r>
              <w:rPr>
                <w:noProof/>
                <w:webHidden/>
              </w:rPr>
              <w:tab/>
            </w:r>
            <w:r>
              <w:rPr>
                <w:noProof/>
                <w:webHidden/>
              </w:rPr>
              <w:fldChar w:fldCharType="begin"/>
            </w:r>
            <w:r>
              <w:rPr>
                <w:noProof/>
                <w:webHidden/>
              </w:rPr>
              <w:instrText xml:space="preserve"> PAGEREF _Toc79487690 \h </w:instrText>
            </w:r>
            <w:r>
              <w:rPr>
                <w:noProof/>
                <w:webHidden/>
              </w:rPr>
            </w:r>
            <w:r>
              <w:rPr>
                <w:noProof/>
                <w:webHidden/>
              </w:rPr>
              <w:fldChar w:fldCharType="separate"/>
            </w:r>
            <w:r>
              <w:rPr>
                <w:noProof/>
                <w:webHidden/>
              </w:rPr>
              <w:t>10</w:t>
            </w:r>
            <w:r>
              <w:rPr>
                <w:noProof/>
                <w:webHidden/>
              </w:rPr>
              <w:fldChar w:fldCharType="end"/>
            </w:r>
          </w:hyperlink>
        </w:p>
        <w:p w14:paraId="277B21BB" w14:textId="77777777" w:rsidR="001E2F61" w:rsidRDefault="001E2F61" w:rsidP="001E2F61">
          <w:pPr>
            <w:pStyle w:val="Sommario1"/>
            <w:tabs>
              <w:tab w:val="right" w:leader="dot" w:pos="9622"/>
            </w:tabs>
            <w:spacing w:line="480" w:lineRule="auto"/>
            <w:rPr>
              <w:rFonts w:eastAsiaTheme="minorEastAsia" w:cstheme="minorBidi"/>
              <w:b w:val="0"/>
              <w:bCs w:val="0"/>
              <w:caps w:val="0"/>
              <w:noProof/>
              <w:sz w:val="24"/>
              <w:szCs w:val="24"/>
            </w:rPr>
          </w:pPr>
          <w:r w:rsidRPr="003E34C4">
            <w:rPr>
              <w:rStyle w:val="Collegamentoipertestuale"/>
              <w:noProof/>
            </w:rPr>
            <w:fldChar w:fldCharType="begin"/>
          </w:r>
          <w:r w:rsidRPr="003E34C4">
            <w:rPr>
              <w:rStyle w:val="Collegamentoipertestuale"/>
              <w:noProof/>
            </w:rPr>
            <w:instrText xml:space="preserve"> </w:instrText>
          </w:r>
          <w:r>
            <w:rPr>
              <w:noProof/>
            </w:rPr>
            <w:instrText>HYPERLINK \l "_Toc79487691"</w:instrText>
          </w:r>
          <w:r w:rsidRPr="003E34C4">
            <w:rPr>
              <w:rStyle w:val="Collegamentoipertestuale"/>
              <w:noProof/>
            </w:rPr>
            <w:instrText xml:space="preserve"> </w:instrText>
          </w:r>
          <w:r w:rsidRPr="003E34C4">
            <w:rPr>
              <w:rStyle w:val="Collegamentoipertestuale"/>
              <w:noProof/>
            </w:rPr>
          </w:r>
          <w:r w:rsidRPr="003E34C4">
            <w:rPr>
              <w:rStyle w:val="Collegamentoipertestuale"/>
              <w:noProof/>
            </w:rPr>
            <w:fldChar w:fldCharType="separate"/>
          </w:r>
          <w:r w:rsidRPr="003E34C4">
            <w:rPr>
              <w:rStyle w:val="Collegamentoipertestuale"/>
              <w:rFonts w:ascii="Times New Roman" w:hAnsi="Times New Roman"/>
              <w:noProof/>
              <w:lang w:val="en-GB"/>
            </w:rPr>
            <w:t>References</w:t>
          </w:r>
          <w:r>
            <w:rPr>
              <w:noProof/>
              <w:webHidden/>
            </w:rPr>
            <w:tab/>
          </w:r>
          <w:r>
            <w:rPr>
              <w:noProof/>
              <w:webHidden/>
            </w:rPr>
            <w:fldChar w:fldCharType="begin"/>
          </w:r>
          <w:r>
            <w:rPr>
              <w:noProof/>
              <w:webHidden/>
            </w:rPr>
            <w:instrText xml:space="preserve"> PAGEREF _Toc79487691 \h </w:instrText>
          </w:r>
          <w:r>
            <w:rPr>
              <w:noProof/>
              <w:webHidden/>
            </w:rPr>
          </w:r>
          <w:r>
            <w:rPr>
              <w:noProof/>
              <w:webHidden/>
            </w:rPr>
            <w:fldChar w:fldCharType="separate"/>
          </w:r>
          <w:r>
            <w:rPr>
              <w:noProof/>
              <w:webHidden/>
            </w:rPr>
            <w:t>11</w:t>
          </w:r>
          <w:r>
            <w:rPr>
              <w:noProof/>
              <w:webHidden/>
            </w:rPr>
            <w:fldChar w:fldCharType="end"/>
          </w:r>
          <w:r w:rsidRPr="003E34C4">
            <w:rPr>
              <w:rStyle w:val="Collegamentoipertestuale"/>
              <w:noProof/>
            </w:rPr>
            <w:fldChar w:fldCharType="end"/>
          </w:r>
        </w:p>
        <w:p w14:paraId="7A7CD3E2" w14:textId="08B4C257" w:rsidR="000018C3" w:rsidRDefault="000018C3" w:rsidP="001E2F61">
          <w:pPr>
            <w:spacing w:line="480" w:lineRule="auto"/>
          </w:pPr>
          <w:r>
            <w:rPr>
              <w:b/>
              <w:bCs/>
              <w:noProof/>
            </w:rPr>
            <w:fldChar w:fldCharType="end"/>
          </w:r>
        </w:p>
      </w:sdtContent>
    </w:sdt>
    <w:p w14:paraId="143A9FE0" w14:textId="77777777" w:rsidR="000018C3" w:rsidRDefault="000018C3" w:rsidP="001E2F61">
      <w:pPr>
        <w:spacing w:line="480" w:lineRule="auto"/>
        <w:rPr>
          <w:b/>
          <w:lang w:val="en-GB"/>
        </w:rPr>
      </w:pPr>
      <w:r>
        <w:rPr>
          <w:b/>
          <w:lang w:val="en-GB"/>
        </w:rPr>
        <w:br w:type="page"/>
      </w:r>
    </w:p>
    <w:p w14:paraId="79783E2F" w14:textId="25079DFE" w:rsidR="004C7D3C" w:rsidRDefault="004C7D3C" w:rsidP="00AB505E">
      <w:pPr>
        <w:spacing w:line="480" w:lineRule="auto"/>
        <w:jc w:val="both"/>
        <w:outlineLvl w:val="0"/>
        <w:rPr>
          <w:i/>
          <w:lang w:val="en-GB"/>
        </w:rPr>
      </w:pPr>
      <w:bookmarkStart w:id="1" w:name="_Toc79487682"/>
      <w:r w:rsidRPr="007767D1">
        <w:rPr>
          <w:i/>
          <w:lang w:val="en-GB"/>
        </w:rPr>
        <w:lastRenderedPageBreak/>
        <w:t>Summary of statistical analysis from our previous studies</w:t>
      </w:r>
      <w:bookmarkEnd w:id="1"/>
      <w:r w:rsidRPr="007767D1">
        <w:rPr>
          <w:i/>
          <w:lang w:val="en-GB"/>
        </w:rPr>
        <w:t xml:space="preserve"> </w:t>
      </w:r>
    </w:p>
    <w:p w14:paraId="14F69986" w14:textId="77777777" w:rsidR="004C7D3C" w:rsidRPr="007767D1" w:rsidRDefault="004C7D3C" w:rsidP="004C7D3C">
      <w:pPr>
        <w:spacing w:line="480" w:lineRule="auto"/>
        <w:jc w:val="both"/>
        <w:rPr>
          <w:i/>
          <w:lang w:val="en-GB"/>
        </w:rPr>
      </w:pPr>
    </w:p>
    <w:p w14:paraId="536C5450" w14:textId="10901C67" w:rsidR="004C7D3C" w:rsidRPr="00F10953" w:rsidRDefault="004C7D3C" w:rsidP="004C7D3C">
      <w:pPr>
        <w:pStyle w:val="NormaleWeb"/>
        <w:spacing w:before="0" w:beforeAutospacing="0" w:after="0" w:afterAutospacing="0" w:line="480" w:lineRule="auto"/>
        <w:jc w:val="both"/>
        <w:rPr>
          <w:color w:val="0E101A"/>
          <w:lang w:val="en-GB"/>
        </w:rPr>
      </w:pPr>
      <w:r>
        <w:rPr>
          <w:color w:val="0E101A"/>
          <w:lang w:val="en-GB"/>
        </w:rPr>
        <w:t>M</w:t>
      </w:r>
      <w:r w:rsidRPr="00F10953">
        <w:rPr>
          <w:color w:val="0E101A"/>
          <w:lang w:val="en-GB"/>
        </w:rPr>
        <w:t xml:space="preserve">ultidimensional item response modelling was used in </w:t>
      </w:r>
      <w:proofErr w:type="spellStart"/>
      <w:r w:rsidRPr="00F10953">
        <w:rPr>
          <w:color w:val="0E101A"/>
          <w:lang w:val="en-GB"/>
        </w:rPr>
        <w:t>M</w:t>
      </w:r>
      <w:r w:rsidRPr="00F10953">
        <w:rPr>
          <w:rStyle w:val="Enfasicorsivo"/>
          <w:color w:val="0E101A"/>
          <w:lang w:val="en-GB"/>
        </w:rPr>
        <w:t>plus</w:t>
      </w:r>
      <w:proofErr w:type="spellEnd"/>
      <w:r w:rsidRPr="00F10953">
        <w:rPr>
          <w:color w:val="0E101A"/>
          <w:lang w:val="en-GB"/>
        </w:rPr>
        <w:t> </w:t>
      </w:r>
      <w:r>
        <w:rPr>
          <w:color w:val="0E101A"/>
          <w:lang w:val="en-GB"/>
        </w:rPr>
        <w:fldChar w:fldCharType="begin" w:fldLock="1"/>
      </w:r>
      <w:r w:rsidR="007206CC">
        <w:rPr>
          <w:color w:val="0E101A"/>
          <w:lang w:val="en-GB"/>
        </w:rPr>
        <w:instrText>ADDIN CSL_CITATION {"citationItems":[{"id":"ITEM-1","itemData":{"ISBN":"9781597181709","URL":"www.StatModel.com","abstract":"ˆ","accessed":{"date-parts":[["2020","10","5"]]},"author":[{"dropping-particle":"","family":"Muthén","given":"Linda K","non-dropping-particle":"","parse-names":false,"suffix":""},{"dropping-particle":"","family":"Muthén","given":"Bengt O","non-dropping-particle":"","parse-names":false,"suffix":""}],"id":"ITEM-1","issue":"Book, Whole","issued":{"date-parts":[["2012"]]},"page":"594 p.","title":"Mplus : statistical analysis with latent variables : user's guide","type":"webpage","volume":"7th"},"uris":["http://www.mendeley.com/documents/?uuid=d899f616-4491-3b10-b7df-7063dc70d2b1"]}],"mendeley":{"formattedCitation":"(Muthén &amp; Muthén, 2012)","plainTextFormattedCitation":"(Muthén &amp; Muthén, 2012)","previouslyFormattedCitation":"(Muthén &amp; Muthén, 2012)"},"properties":{"noteIndex":0},"schema":"https://github.com/citation-style-language/schema/raw/master/csl-citation.json"}</w:instrText>
      </w:r>
      <w:r>
        <w:rPr>
          <w:color w:val="0E101A"/>
          <w:lang w:val="en-GB"/>
        </w:rPr>
        <w:fldChar w:fldCharType="separate"/>
      </w:r>
      <w:r w:rsidR="007206CC" w:rsidRPr="007206CC">
        <w:rPr>
          <w:noProof/>
          <w:color w:val="0E101A"/>
          <w:lang w:val="en-GB"/>
        </w:rPr>
        <w:t>(Muthén &amp; Muthén, 2012)</w:t>
      </w:r>
      <w:r>
        <w:rPr>
          <w:color w:val="0E101A"/>
          <w:lang w:val="en-GB"/>
        </w:rPr>
        <w:fldChar w:fldCharType="end"/>
      </w:r>
      <w:r>
        <w:rPr>
          <w:color w:val="0E101A"/>
          <w:lang w:val="en-GB"/>
        </w:rPr>
        <w:t xml:space="preserve"> </w:t>
      </w:r>
      <w:r w:rsidRPr="00F10953">
        <w:rPr>
          <w:color w:val="0E101A"/>
          <w:lang w:val="en-GB"/>
        </w:rPr>
        <w:t xml:space="preserve">to estimate a </w:t>
      </w:r>
      <w:proofErr w:type="spellStart"/>
      <w:r w:rsidRPr="00F10953">
        <w:rPr>
          <w:color w:val="0E101A"/>
          <w:lang w:val="en-GB"/>
        </w:rPr>
        <w:t>bifactor</w:t>
      </w:r>
      <w:proofErr w:type="spellEnd"/>
      <w:r w:rsidRPr="00F10953">
        <w:rPr>
          <w:color w:val="0E101A"/>
          <w:lang w:val="en-GB"/>
        </w:rPr>
        <w:t xml:space="preserve"> model of psychopathology</w:t>
      </w:r>
      <w:r w:rsidR="00C210BF">
        <w:rPr>
          <w:color w:val="0E101A"/>
          <w:lang w:val="en-GB"/>
        </w:rPr>
        <w:t>,</w:t>
      </w:r>
      <w:r w:rsidRPr="00F10953">
        <w:rPr>
          <w:color w:val="0E101A"/>
          <w:lang w:val="en-GB"/>
        </w:rPr>
        <w:t xml:space="preserve"> composed of a general factor and five specific symptom dimensions </w:t>
      </w:r>
      <w:r>
        <w:rPr>
          <w:color w:val="0E101A"/>
          <w:lang w:val="en-GB"/>
        </w:rPr>
        <w:t xml:space="preserve">derived from the </w:t>
      </w:r>
      <w:r w:rsidRPr="00F10953">
        <w:rPr>
          <w:color w:val="000000" w:themeColor="text1"/>
          <w:lang w:val="en-GB"/>
        </w:rPr>
        <w:t>59 psychopathology</w:t>
      </w:r>
      <w:r>
        <w:rPr>
          <w:color w:val="000000" w:themeColor="text1"/>
          <w:lang w:val="en-GB"/>
        </w:rPr>
        <w:t xml:space="preserve">-items </w:t>
      </w:r>
      <w:r w:rsidRPr="00F10953">
        <w:rPr>
          <w:color w:val="0E101A"/>
          <w:lang w:val="en-GB"/>
        </w:rPr>
        <w:fldChar w:fldCharType="begin" w:fldLock="1"/>
      </w:r>
      <w:r>
        <w:rPr>
          <w:color w:val="0E101A"/>
          <w:lang w:val="en-GB"/>
        </w:rPr>
        <w:instrText>ADDIN CSL_CITATION {"citationItems":[{"id":"ITEM-1","itemData":{"DOI":"10.1017/S0033291718002131","ISSN":"14698978","PMID":"30282569","abstract":"Background. The value of the nosological distinction between non-affective and affective psychosis has frequently been challenged. We aimed to investigate the transdiagnostic dimensional structure and associated characteristics of psychopathology at First Episode Psychosis (FEP). Regardless of diagnostic categories, we expected that positive symptoms occurred more frequently in ethnic minority groups and in more densely populated environments, and that negative symptoms were associated with indices of neurodevelopmental impairment. Method. This study included 2182 FEP individuals recruited across six countries, as part of the EUropean network of national schizophrenia networks studying Gene-Environment Interactions (EU-GEI) study. Symptom ratings were analysed using multidimensional item response modelling in Mplus to estimate five theory-based models of psychosis. We used multiple regression models to examine demographic and context factors associated with symptom dimensions. Results. A bifactor model, composed of one general factor and five specific dimensions of positive, negative, disorganization, manic and depressive symptoms, best-represented associations among ratings of psychotic symptoms. Positive symptoms were more common in ethnic minority groups. Urbanicity was associated with a higher score on the general factor. Men presented with more negative and less depressive symptoms than women. Early age-at-firstcontact with psychiatric services was associated with higher scores on negative, disorganized, and manic symptom dimensions. Conclusions. Our results suggest that the bifactor model of psychopathology holds across diagnostic categories of non-affective and affective psychosis at FEP, and demographic and context determinants map onto general and specific symptom dimensions. These findings have implications for tailoring symptom-specific treatments and inform research into the mood-psychosis spectrum.","author":[{"dropping-particle":"","family":"Quattrone","given":"Diego","non-dropping-particle":"","parse-names":false,"suffix":""},{"dropping-particle":"","family":"Forti","given":"Marta","non-dropping-particle":"Di","parse-names":false,"suffix":""},{"dropping-particle":"","family":"Gayer-Anderson","given":"Charlotte","non-dropping-particle":"","parse-names":false,"suffix":""},{"dropping-particle":"","family":"Ferraro","given":"Laura","non-dropping-particle":"","parse-names":false,"suffix":""},{"dropping-particle":"","family":"Jongsma","given":"Hannah E","non-dropping-particle":"","parse-names":false,"suffix":""},{"dropping-particle":"","family":"Tripoli","given":"Giada","non-dropping-particle":"","parse-names":false,"suffix":""},{"dropping-particle":"","family":"Cascia","given":"Caterina","non-dropping-particle":"La","parse-names":false,"suffix":""},{"dropping-particle":"","family":"Barbera","given":"Daniele","non-dropping-particle":"La","parse-names":false,"suffix":""},{"dropping-particle":"","family":"Tarricone","given":"Ilaria","non-dropping-particle":"","parse-names":false,"suffix":""},{"dropping-particle":"","family":"Berardi","given":"Domenico","non-dropping-particle":"","parse-names":false,"suffix":""},{"dropping-particle":"","family":"Szöke","given":"Andrei","non-dropping-particle":"","parse-names":false,"suffix":""},{"dropping-particle":"","family":"Arango","given":"Celso","non-dropping-particle":"","parse-names":false,"suffix":""},{"dropping-particle":"","family":"Lasalvia","given":"Antonio","non-dropping-particle":"","parse-names":false,"suffix":""},{"dropping-particle":"","family":"Tortelli","given":"Andrea","non-dropping-particle":"","parse-names":false,"suffix":""},{"dropping-particle":"","family":"Llorca","given":"Pierre Michel","non-dropping-particle":"","parse-names":false,"suffix":""},{"dropping-particle":"","family":"Haan","given":"Lieuwe","non-dropping-particle":"De","parse-names":false,"suffix":""},{"dropping-particle":"","family":"Velthorst","given":"Eva","non-dropping-particle":"","parse-names":false,"suffix":""},{"dropping-particle":"","family":"Bobes","given":"Julio","non-dropping-particle":"","parse-names":false,"suffix":""},{"dropping-particle":"","family":"Bernardo","given":"Miguel","non-dropping-particle":"","parse-names":false,"suffix":""},{"dropping-particle":"","family":"Sanjuán","given":"Julio","non-dropping-particle":"","parse-names":false,"suffix":""},{"dropping-particle":"","family":"Santos","given":"Jose Luis","non-dropping-particle":"","parse-names":false,"suffix":""},{"dropping-particle":"","family":"Arrojo","given":"Manuel","non-dropping-particle":"","parse-names":false,"suffix":""},{"dropping-particle":"","family":"Del-Ben","given":"Cristina Marta","non-dropping-particle":"","parse-names":false,"suffix":""},{"dropping-particle":"","family":"Menezes","given":"Paulo Rossi","non-dropping-particle":"","parse-names":false,"suffix":""},{"dropping-particle":"","family":"Selten","given":"Jean Paul","non-dropping-particle":"","parse-names":false,"suffix":""},{"dropping-particle":"","family":"Jones","given":"Peter B","non-dropping-particle":"","parse-names":false,"suffix":""},{"dropping-particle":"","family":"Kirkbride","given":"James B","non-dropping-particle":"","parse-names":false,"suffix":""},{"dropping-particle":"","family":"Richards","given":"Alexander L","non-dropping-particle":"","parse-names":false,"suffix":""},{"dropping-particle":"","family":"O'Donovan","given":"Michael C","non-dropping-particle":"","parse-names":false,"suffix":""},{"dropping-particle":"","family":"Sham","given":"Pak C","non-dropping-particle":"","parse-names":false,"suffix":""},{"dropping-particle":"","family":"Vassos","given":"Evangelos","non-dropping-particle":"","parse-names":false,"suffix":""},{"dropping-particle":"","family":"Rutten","given":"Bart Pf","non-dropping-particle":"","parse-names":false,"suffix":""},{"dropping-particle":"","family":"Os","given":"Jim","non-dropping-particle":"Van","parse-names":false,"suffix":""},{"dropping-particle":"","family":"Morgan","given":"Craig","non-dropping-particle":"","parse-names":false,"suffix":""},{"dropping-particle":"","family":"Lewis","given":"Cathryn M","non-dropping-particle":"","parse-names":false,"suffix":""},{"dropping-particle":"","family":"Murray","given":"Robin M","non-dropping-particle":"","parse-names":false,"suffix":""},{"dropping-particle":"","family":"Reininghaus","given":"Ulrich","non-dropping-particle":"","parse-names":false,"suffix":""},{"dropping-particle":"","family":"Hubbard","given":"Kathryn","non-dropping-particle":"","parse-names":false,"suffix":""},{"dropping-particle":"","family":"Beards","given":"Stephanie","non-dropping-particle":"","parse-names":false,"suffix":""},{"dropping-particle":"","family":"Stilo","given":"Simona A.","non-dropping-particle":"","parse-names":false,"suffix":""},{"dropping-particle":"","family":"Parellada","given":"Mara","non-dropping-particle":"","parse-names":false,"suffix":""},{"dropping-particle":"","family":"Cuadrado","given":"Pedro","non-dropping-particle":"","parse-names":false,"suffix":""},{"dropping-particle":"","family":"Solano","given":"Jose Juan Rodriguez","non-dropping-particle":"","parse-names":false,"suffix":""},{"dropping-particle":"","family":"Carracedo","given":"Angel","non-dropping-particle":"","parse-names":false,"suffix":""},{"dropping-particle":"","family":"Bernardo","given":"Enrique Garcia","non-dropping-particle":"","parse-names":false,"suffix":""},{"dropping-particle":"","family":"Roldan","given":"Laura","non-dropping-particle":"","parse-names":false,"suffix":""},{"dropping-particle":"","family":"Lopez","given":"Gonzalo","non-dropping-particle":"","parse-names":false,"suffix":""},{"dropping-particle":"","family":"Cabrera","given":"Bibiana","non-dropping-particle":"","parse-names":false,"suffix":""},{"dropping-particle":"","family":"Lorente-Rovira","given":"Esther","non-dropping-particle":"","parse-names":false,"suffix":""},{"dropping-particle":"","family":"Garcia-Portilla","given":"Paz","non-dropping-particle":"","parse-names":false,"suffix":""},{"dropping-particle":"","family":"Costas","given":"Javier","non-dropping-particle":"","parse-names":false,"suffix":""},{"dropping-particle":"","family":"Jimenez-Lopez","given":"Estela","non-dropping-particle":"","parse-names":false,"suffix":""},{"dropping-particle":"","family":"Matteis","given":"Mario","non-dropping-particle":"","parse-names":false,"suffix":""},{"dropping-particle":"","family":"Rapado","given":"Marta","non-dropping-particle":"","parse-names":false,"suffix":""},{"dropping-particle":"","family":"Gonzalez","given":"Emiliano","non-dropping-particle":"","parse-names":false,"suffix":""},{"dropping-particle":"","family":"Martinez","given":"Covadonga","non-dropping-particle":"","parse-names":false,"suffix":""},{"dropping-particle":"","family":"Sanchez","given":"Emilio","non-dropping-particle":"","parse-names":false,"suffix":""},{"dropping-particle":"","family":"Olmeda","given":"Ma Soledad","non-dropping-particle":"","parse-names":false,"suffix":""},{"dropping-particle":"","family":"Franke","given":"Nathalie","non-dropping-particle":"","parse-names":false,"suffix":""},{"dropping-particle":"","family":"Termorshuizen","given":"Fabian","non-dropping-particle":"","parse-names":false,"suffix":""},{"dropping-particle":"","family":"Dam","given":"Daniella","non-dropping-particle":"Van","parse-names":false,"suffix":""},{"dropping-particle":"","family":"Ven","given":"Elsje","non-dropping-particle":"Van Der","parse-names":false,"suffix":""},{"dropping-particle":"","family":"Messchaart","given":"Elles","non-dropping-particle":"","parse-names":false,"suffix":""},{"dropping-particle":"","family":"Leboyer","given":"Marion","non-dropping-particle":"","parse-names":false,"suffix":""},{"dropping-particle":"","family":"Schürhoff","given":"Franck","non-dropping-particle":"","parse-names":false,"suffix":""},{"dropping-particle":"","family":"Jamain","given":"Stephane","non-dropping-particle":"","parse-names":false,"suffix":""},{"dropping-particle":"","family":"Baudin","given":"Gregoire","non-dropping-particle":"","parse-names":false,"suffix":""},{"dropping-particle":"","family":"Ferchiou","given":"Aziz","non-dropping-particle":"","parse-names":false,"suffix":""},{"dropping-particle":"","family":"Pignon","given":"Baptiste","non-dropping-particle":"","parse-names":false,"suffix":""},{"dropping-particle":"","family":"Richard","given":"Jean Romain","non-dropping-particle":"","parse-names":false,"suffix":""},{"dropping-particle":"","family":"Charpeaud","given":"Thomas","non-dropping-particle":"","parse-names":false,"suffix":""},{"dropping-particle":"","family":"Tronche","given":"Anne Marie","non-dropping-particle":"","parse-names":false,"suffix":""},{"dropping-particle":"","family":"Frijda","given":"Flora","non-dropping-particle":"","parse-names":false,"suffix":""},{"dropping-particle":"","family":"Marrazzo","given":"Giovanna","non-dropping-particle":"","parse-names":false,"suffix":""},{"dropping-particle":"","family":"Sideli","given":"Lucia","non-dropping-particle":"","parse-names":false,"suffix":""},{"dropping-particle":"","family":"Sartorio","given":"Crocettarachele","non-dropping-particle":"","parse-names":false,"suffix":""},{"dropping-particle":"","family":"Seminerio","given":"Fabio","non-dropping-particle":"","parse-names":false,"suffix":""},{"dropping-particle":"","family":"Loureiro","given":"Camila Marcelino","non-dropping-particle":"","parse-names":false,"suffix":""},{"dropping-particle":"","family":"Shuhama","given":"Rosana","non-dropping-particle":"","parse-names":false,"suffix":""},{"dropping-particle":"","family":"Ruggeri","given":"Mirella","non-dropping-particle":"","parse-names":false,"suffix":""},{"dropping-particle":"","family":"Tosato","given":"Sarah","non-dropping-particle":"","parse-names":false,"suffix":""},{"dropping-particle":"","family":"Bonetto","given":"Chiara","non-dropping-particle":"","parse-names":false,"suffix":""},{"dropping-particle":"","family":"Cristofalo","given":"Doriana","non-dropping-particle":"","parse-names":false,"suffix":""}],"container-title":"Psychological Medicine","id":"ITEM-1","issue":"8","issued":{"date-parts":[["2019","10","4"]]},"page":"1378-1391","title":"Transdiagnostic dimensions of psychopathology at first episode psychosis: Findings from the multinational EU-GEI study","type":"article-journal","volume":"49"},"uris":["http://www.mendeley.com/documents/?uuid=a912f8bd-b39e-364e-8687-9dd2e6984364"]}],"mendeley":{"formattedCitation":"(Quattrone et al., 2019)","plainTextFormattedCitation":"(Quattrone et al., 2019)","previouslyFormattedCitation":"(Quattrone et al., 2019)"},"properties":{"noteIndex":0},"schema":"https://github.com/citation-style-language/schema/raw/master/csl-citation.json"}</w:instrText>
      </w:r>
      <w:r w:rsidRPr="00F10953">
        <w:rPr>
          <w:color w:val="0E101A"/>
          <w:lang w:val="en-GB"/>
        </w:rPr>
        <w:fldChar w:fldCharType="separate"/>
      </w:r>
      <w:r w:rsidRPr="00944661">
        <w:rPr>
          <w:noProof/>
          <w:color w:val="0E101A"/>
          <w:lang w:val="en-GB"/>
        </w:rPr>
        <w:t>(Quattrone et al.</w:t>
      </w:r>
      <w:r w:rsidR="00C210BF">
        <w:rPr>
          <w:noProof/>
          <w:color w:val="0E101A"/>
          <w:lang w:val="en-GB"/>
        </w:rPr>
        <w:t>,</w:t>
      </w:r>
      <w:r w:rsidRPr="00944661">
        <w:rPr>
          <w:noProof/>
          <w:color w:val="0E101A"/>
          <w:lang w:val="en-GB"/>
        </w:rPr>
        <w:t xml:space="preserve"> 2019)</w:t>
      </w:r>
      <w:r w:rsidRPr="00F10953">
        <w:rPr>
          <w:color w:val="0E101A"/>
          <w:lang w:val="en-GB"/>
        </w:rPr>
        <w:fldChar w:fldCharType="end"/>
      </w:r>
      <w:r>
        <w:rPr>
          <w:color w:val="000000" w:themeColor="text1"/>
          <w:lang w:val="en-GB"/>
        </w:rPr>
        <w:t xml:space="preserve">. </w:t>
      </w:r>
    </w:p>
    <w:p w14:paraId="7DEB6876" w14:textId="45295995" w:rsidR="004C7D3C" w:rsidRPr="00F10953" w:rsidRDefault="004C7D3C" w:rsidP="004C7D3C">
      <w:pPr>
        <w:pStyle w:val="NormaleWeb"/>
        <w:spacing w:before="0" w:beforeAutospacing="0" w:after="0" w:afterAutospacing="0" w:line="480" w:lineRule="auto"/>
        <w:jc w:val="both"/>
        <w:rPr>
          <w:color w:val="0E101A"/>
          <w:lang w:val="en-GB"/>
        </w:rPr>
      </w:pPr>
      <w:r w:rsidRPr="00F10953">
        <w:rPr>
          <w:color w:val="0E101A"/>
          <w:lang w:val="en-GB"/>
        </w:rPr>
        <w:t>Full scale-IQ scores were calculated by WAIS-abbreviated (11/4* sum of scaled scores)</w:t>
      </w:r>
      <w:r w:rsidR="00C210BF">
        <w:rPr>
          <w:color w:val="0E101A"/>
          <w:lang w:val="en-GB"/>
        </w:rPr>
        <w:t>,</w:t>
      </w:r>
      <w:r w:rsidRPr="00F10953">
        <w:rPr>
          <w:color w:val="0E101A"/>
          <w:lang w:val="en-GB"/>
        </w:rPr>
        <w:t xml:space="preserve"> </w:t>
      </w:r>
      <w:r>
        <w:rPr>
          <w:color w:val="0E101A"/>
          <w:lang w:val="en-GB"/>
        </w:rPr>
        <w:t>based on</w:t>
      </w:r>
      <w:r w:rsidRPr="00F10953">
        <w:rPr>
          <w:color w:val="0E101A"/>
          <w:lang w:val="en-GB"/>
        </w:rPr>
        <w:t xml:space="preserve"> standardised scaled scores obtained </w:t>
      </w:r>
      <w:r>
        <w:rPr>
          <w:color w:val="0E101A"/>
          <w:lang w:val="en-GB"/>
        </w:rPr>
        <w:t>from</w:t>
      </w:r>
      <w:r w:rsidRPr="00F10953">
        <w:rPr>
          <w:color w:val="0E101A"/>
          <w:lang w:val="en-GB"/>
        </w:rPr>
        <w:t xml:space="preserve"> four different subtests: Digit Symbol Substitution (Processing Speed)</w:t>
      </w:r>
      <w:r w:rsidR="00C210BF">
        <w:rPr>
          <w:color w:val="0E101A"/>
          <w:lang w:val="en-GB"/>
        </w:rPr>
        <w:t>,</w:t>
      </w:r>
      <w:r w:rsidRPr="00F10953">
        <w:rPr>
          <w:color w:val="0E101A"/>
          <w:lang w:val="en-GB"/>
        </w:rPr>
        <w:t xml:space="preserve"> Arithmetic (Working Memory)</w:t>
      </w:r>
      <w:r w:rsidR="00C210BF">
        <w:rPr>
          <w:color w:val="0E101A"/>
          <w:lang w:val="en-GB"/>
        </w:rPr>
        <w:t>,</w:t>
      </w:r>
      <w:r w:rsidRPr="00F10953">
        <w:rPr>
          <w:color w:val="0E101A"/>
          <w:lang w:val="en-GB"/>
        </w:rPr>
        <w:t xml:space="preserve"> Block Design (Perceptual Reasoning) and Information (Verbal Comprehension) subtests </w:t>
      </w:r>
      <w:r w:rsidRPr="00F10953">
        <w:rPr>
          <w:color w:val="0E101A"/>
          <w:lang w:val="en-GB"/>
        </w:rPr>
        <w:fldChar w:fldCharType="begin" w:fldLock="1"/>
      </w:r>
      <w:r w:rsidRPr="00F10953">
        <w:rPr>
          <w:color w:val="0E101A"/>
          <w:lang w:val="en-GB"/>
        </w:rPr>
        <w:instrText>ADDIN CSL_CITATION {"citationItems":[{"id":"ITEM-1","itemData":{"DOI":"10.1080/13546805.2012.731390","ISSN":"13546805","PMID":"23167265","abstract":"Background. The potential inclusion of cognitive assessments in the DSM-V and large time-consuming assessments drive a need for short tests of cognitive impairments. We examined the reliability and validity of a brief, 15-minute, version of the Wechsler Adult Intelligence Scale-III (WAIS-III). Methods. The sample consisted of patients diagnosed with schizophrenia (n=75), their siblings without schizophrenia (n=74) and unrelated healthy controls (n=84). A short WAIS-III consists of the Digit Symbol Coding subtest, and every second (or third) item of Block Design, Information, and Arithmetic. Psychometric analyses were implemented using item-response theory (IRT) to determine the best minimal item short version, while maintaining the sensitivity and reliability of the IQ score. Results. The proposed 15-minute WAIS-III gave reliable estimates of the Full Scale IQ (FSIQ) in all three groups in the sample. The 15-minute (select-item) version yielded an overall R of.95 (R (2)=.92) and IRT yielded an R of .96 (R (2)=.92). All four subtests performed well in differentiating patients, relatives, and healthy controls. Multivariate analysis showed a significant difference in FSIQ-estimate between patients, relatives, and healthy controls, F(2, 202) = 19.00, p &lt; .0001. Regression modelling showed that the three versions of the WAIS had similar associations with functional outcome after a 3-year follow-up. Conclusions. Our proposed 15-minute version of the WAIS may serve as a useful screening device for general intellectual ability in research or clinical settings, and is recommended when a quick and accurate IQ estimate is desired.","author":[{"dropping-particle":"","family":"Velthorst","given":"Eva","non-dropping-particle":"","parse-names":false,"suffix":""},{"dropping-particle":"","family":"Levine","given":"Stephen Z.","non-dropping-particle":"","parse-names":false,"suffix":""},{"dropping-particle":"","family":"Henquet","given":"Cecile","non-dropping-particle":"","parse-names":false,"suffix":""},{"dropping-particle":"","family":"Haan","given":"Lieuwe","non-dropping-particle":"De","parse-names":false,"suffix":""},{"dropping-particle":"","family":"Os","given":"Jim","non-dropping-particle":"Van","parse-names":false,"suffix":""},{"dropping-particle":"","family":"Myin-Germeys","given":"Inez","non-dropping-particle":"","parse-names":false,"suffix":""},{"dropping-particle":"","family":"Reichenberg","given":"Abraham","non-dropping-particle":"","parse-names":false,"suffix":""}],"container-title":"Cognitive Neuropsychiatry","id":"ITEM-1","issue":"6","issued":{"date-parts":[["2013","11"]]},"page":"574-593","title":"To cut a short test even shorter: Reliability and validity of a brief assessment of intellectual ability in Schizophrenia - A control-case family study","type":"article-journal","volume":"18"},"uris":["http://www.mendeley.com/documents/?uuid=dea00112-9152-3b30-91f5-0a79c7b4facf"]}],"mendeley":{"formattedCitation":"(Velthorst et al., 2013)","plainTextFormattedCitation":"(Velthorst et al., 2013)","previouslyFormattedCitation":"(Velthorst et al., 2013)"},"properties":{"noteIndex":0},"schema":"https://github.com/citation-style-language/schema/raw/master/csl-citation.json"}</w:instrText>
      </w:r>
      <w:r w:rsidRPr="00F10953">
        <w:rPr>
          <w:color w:val="0E101A"/>
          <w:lang w:val="en-GB"/>
        </w:rPr>
        <w:fldChar w:fldCharType="separate"/>
      </w:r>
      <w:r w:rsidRPr="00F10953">
        <w:rPr>
          <w:noProof/>
          <w:color w:val="0E101A"/>
          <w:lang w:val="en-GB"/>
        </w:rPr>
        <w:t>(Velthorst et al.</w:t>
      </w:r>
      <w:r w:rsidR="00C210BF">
        <w:rPr>
          <w:noProof/>
          <w:color w:val="0E101A"/>
          <w:lang w:val="en-GB"/>
        </w:rPr>
        <w:t>,</w:t>
      </w:r>
      <w:r w:rsidRPr="00F10953">
        <w:rPr>
          <w:noProof/>
          <w:color w:val="0E101A"/>
          <w:lang w:val="en-GB"/>
        </w:rPr>
        <w:t xml:space="preserve"> 2013)</w:t>
      </w:r>
      <w:r w:rsidRPr="00F10953">
        <w:rPr>
          <w:color w:val="0E101A"/>
          <w:lang w:val="en-GB"/>
        </w:rPr>
        <w:fldChar w:fldCharType="end"/>
      </w:r>
      <w:r w:rsidRPr="00F10953">
        <w:rPr>
          <w:color w:val="0E101A"/>
          <w:lang w:val="en-GB"/>
        </w:rPr>
        <w:t>.</w:t>
      </w:r>
    </w:p>
    <w:p w14:paraId="4B136A2E" w14:textId="039EF129" w:rsidR="004C7D3C" w:rsidRDefault="004C7D3C" w:rsidP="004C7D3C">
      <w:pPr>
        <w:pStyle w:val="NormaleWeb"/>
        <w:spacing w:before="0" w:beforeAutospacing="0" w:after="0" w:afterAutospacing="0" w:line="480" w:lineRule="auto"/>
        <w:jc w:val="both"/>
        <w:rPr>
          <w:color w:val="0E101A"/>
          <w:lang w:val="en-GB"/>
        </w:rPr>
      </w:pPr>
      <w:r w:rsidRPr="00015A69">
        <w:rPr>
          <w:color w:val="0E101A"/>
          <w:lang w:val="en-GB"/>
        </w:rPr>
        <w:t>Principal Component Analysis reduced the nine PAS dimensions</w:t>
      </w:r>
      <w:r w:rsidR="00C210BF">
        <w:rPr>
          <w:color w:val="0E101A"/>
          <w:lang w:val="en-GB"/>
        </w:rPr>
        <w:t>,</w:t>
      </w:r>
      <w:r w:rsidRPr="00015A69">
        <w:rPr>
          <w:color w:val="0E101A"/>
          <w:lang w:val="en-GB"/>
        </w:rPr>
        <w:t xml:space="preserve"> </w:t>
      </w:r>
      <w:r>
        <w:rPr>
          <w:color w:val="0E101A"/>
          <w:lang w:val="en-GB"/>
        </w:rPr>
        <w:t xml:space="preserve">retaining the </w:t>
      </w:r>
      <w:r w:rsidRPr="00015A69">
        <w:rPr>
          <w:color w:val="0E101A"/>
          <w:lang w:val="en-GB"/>
        </w:rPr>
        <w:t>Social Factor (</w:t>
      </w:r>
      <w:r>
        <w:rPr>
          <w:color w:val="0E101A"/>
          <w:lang w:val="en-GB"/>
        </w:rPr>
        <w:t>P</w:t>
      </w:r>
      <w:r w:rsidRPr="00015A69">
        <w:rPr>
          <w:color w:val="0E101A"/>
          <w:lang w:val="en-GB"/>
        </w:rPr>
        <w:t xml:space="preserve">SF) (Cronbach’s Alpha=0.86) and </w:t>
      </w:r>
      <w:r>
        <w:rPr>
          <w:color w:val="0E101A"/>
          <w:lang w:val="en-GB"/>
        </w:rPr>
        <w:t>the</w:t>
      </w:r>
      <w:r w:rsidRPr="00015A69">
        <w:rPr>
          <w:color w:val="0E101A"/>
          <w:lang w:val="en-GB"/>
        </w:rPr>
        <w:t xml:space="preserve"> Academic Factor (</w:t>
      </w:r>
      <w:r>
        <w:rPr>
          <w:color w:val="0E101A"/>
          <w:lang w:val="en-GB"/>
        </w:rPr>
        <w:t>P</w:t>
      </w:r>
      <w:r w:rsidRPr="00015A69">
        <w:rPr>
          <w:color w:val="0E101A"/>
          <w:lang w:val="en-GB"/>
        </w:rPr>
        <w:t>AF) (Cronbach’s Alpha=0.814)</w:t>
      </w:r>
      <w:r w:rsidR="00C210BF">
        <w:rPr>
          <w:color w:val="0E101A"/>
          <w:lang w:val="en-GB"/>
        </w:rPr>
        <w:t>,</w:t>
      </w:r>
      <w:r>
        <w:rPr>
          <w:color w:val="0E101A"/>
          <w:lang w:val="en-GB"/>
        </w:rPr>
        <w:t xml:space="preserve"> as described above</w:t>
      </w:r>
      <w:r w:rsidR="00C210BF">
        <w:rPr>
          <w:color w:val="0E101A"/>
          <w:lang w:val="en-GB"/>
        </w:rPr>
        <w:t>,</w:t>
      </w:r>
      <w:r w:rsidRPr="00015A69">
        <w:rPr>
          <w:color w:val="0E101A"/>
          <w:lang w:val="en-GB"/>
        </w:rPr>
        <w:t xml:space="preserve"> </w:t>
      </w:r>
      <w:r>
        <w:rPr>
          <w:color w:val="0E101A"/>
          <w:lang w:val="en-GB"/>
        </w:rPr>
        <w:t>based on</w:t>
      </w:r>
      <w:r w:rsidRPr="00015A69">
        <w:rPr>
          <w:color w:val="0E101A"/>
          <w:lang w:val="en-GB"/>
        </w:rPr>
        <w:t xml:space="preserve"> eigenvalues over the Kaiser threshold of 1</w:t>
      </w:r>
      <w:r w:rsidR="00C210BF">
        <w:rPr>
          <w:color w:val="0E101A"/>
          <w:lang w:val="en-GB"/>
        </w:rPr>
        <w:t>,</w:t>
      </w:r>
      <w:r w:rsidRPr="00015A69">
        <w:rPr>
          <w:color w:val="0E101A"/>
          <w:lang w:val="en-GB"/>
        </w:rPr>
        <w:t xml:space="preserve"> </w:t>
      </w:r>
      <w:r>
        <w:rPr>
          <w:color w:val="0E101A"/>
          <w:lang w:val="en-GB"/>
        </w:rPr>
        <w:t>which</w:t>
      </w:r>
      <w:r w:rsidRPr="00015A69">
        <w:rPr>
          <w:color w:val="0E101A"/>
          <w:lang w:val="en-GB"/>
        </w:rPr>
        <w:t xml:space="preserve"> explain</w:t>
      </w:r>
      <w:r>
        <w:rPr>
          <w:color w:val="0E101A"/>
          <w:lang w:val="en-GB"/>
        </w:rPr>
        <w:t>ed</w:t>
      </w:r>
      <w:r w:rsidRPr="00015A69">
        <w:rPr>
          <w:color w:val="0E101A"/>
          <w:lang w:val="en-GB"/>
        </w:rPr>
        <w:t xml:space="preserve"> 64.4% of the variance</w:t>
      </w:r>
      <w:r>
        <w:rPr>
          <w:color w:val="0E101A"/>
          <w:lang w:val="en-GB"/>
        </w:rPr>
        <w:t xml:space="preserve"> </w:t>
      </w:r>
      <w:r w:rsidRPr="00F10953">
        <w:rPr>
          <w:color w:val="0E101A"/>
          <w:lang w:val="en-GB"/>
        </w:rPr>
        <w:fldChar w:fldCharType="begin" w:fldLock="1"/>
      </w:r>
      <w:r w:rsidR="000018C3">
        <w:rPr>
          <w:color w:val="0E101A"/>
          <w:lang w:val="en-GB"/>
        </w:rPr>
        <w:instrText>ADDIN CSL_CITATION {"citationItems":[{"id":"ITEM-1","itemData":{"DOI":"10.1093/schbul/sbz077","author":[{"dropping-particle":"","family":"Ferraro","given":"Laura","non-dropping-particle":"","parse-names":false,"suffix":""},{"dropping-particle":"La","family":"Cascia","given":"Caterina","non-dropping-particle":"","parse-names":false,"suffix":""},{"dropping-particle":"","family":"Quattrone","given":"Diego","non-dropping-particle":"","parse-names":false,"suffix":""},{"dropping-particle":"","family":"Sideli","given":"Lucia","non-dropping-particle":"","parse-names":false,"suffix":""},{"dropping-particle":"","family":"Matranga","given":"Domenica","non-dropping-particle":"","parse-names":false,"suffix":""},{"dropping-particle":"","family":"Capuccio","given":"Veronica","non-dropping-particle":"","parse-names":false,"suffix":""},{"dropping-particle":"","family":"Tripoli","given":"Giada","non-dropping-particle":"","parse-names":false,"suffix":""},{"dropping-particle":"","family":"Gayer-Anderson","given":"Charlotte","non-dropping-particle":"","parse-names":false,"suffix":""},{"dropping-particle":"","family":"Morgan","given":"Craig","non-dropping-particle":"","parse-names":false,"suffix":""},{"dropping-particle":"","family":"Sami","given":"Musa B","non-dropping-particle":"","parse-names":false,"suffix":""},{"dropping-particle":"","family":"Sham","given":"Pak","non-dropping-particle":"","parse-names":false,"suffix":""},{"dropping-particle":"","family":"Haan","given":"Lieuwe","non-dropping-particle":"de","parse-names":false,"suffix":""},{"dropping-particle":"","family":"Velthorst","given":"Eva","non-dropping-particle":"","parse-names":false,"suffix":""},{"dropping-particle":"","family":"Jongsma","given":"Hannah E","non-dropping-particle":"","parse-names":false,"suffix":""},{"dropping-particle":"","family":"Kirkbride","given":"James B","non-dropping-particle":"","parse-names":false,"suffix":""},{"dropping-particle":"","family":"Rutten","given":"Bart P F","non-dropping-particle":"","parse-names":false,"suffix":""},{"dropping-particle":"","family":"Richards","given":"Alexander L","non-dropping-particle":"","parse-names":false,"suffix":""},{"dropping-particle":"","family":"Roldan","given":"Laura","non-dropping-particle":"","parse-names":false,"suffix":""},{"dropping-particle":"","family":"Arango","given":"Celso","non-dropping-particle":"","parse-names":false,"suffix":""},{"dropping-particle":"","family":"Bernardo","given":"Miquel","non-dropping-particle":"","parse-names":false,"suffix":""},{"dropping-particle":"","family":"Bobes","given":"Julio","non-dropping-particle":"","parse-names":false,"suffix":""},{"dropping-particle":"","family":"Sanjuan","given":"Julio","non-dropping-particle":"","parse-names":false,"suffix":""},{"dropping-particle":"","family":"Santos","given":"Jose Luis","non-dropping-particle":"","parse-names":false,"suffix":""},{"dropping-particle":"","family":"Arrojo","given":"Manuel","non-dropping-particle":"","parse-names":false,"suffix":""},{"dropping-particle":"","family":"Tarricone","given":"Ilaria","non-dropping-particle":"","parse-names":false,"suffix":""},{"dropping-particle":"","family":"Tortelli","given":"Andrea","non-dropping-particle":"","parse-names":false,"suffix":""},{"dropping-particle":"","family":"SzÃ¶ke","given":"Andrei","non-dropping-particle":"","parse-names":false,"suffix":""},{"dropping-particle":"","family":"Del-Ben","given":"Cristina Marta","non-dropping-particle":"","parse-names":false,"suffix":""},{"dropping-particle":"","family":"Selten","given":"Jean-Paul","non-dropping-particle":"","parse-names":false,"suffix":""},{"dropping-particle":"","family":"Lynskey","given":"Michael","non-dropping-particle":"","parse-names":false,"suffix":""},{"dropping-particle":"","family":"Jones","given":"Peter B","non-dropping-particle":"","parse-names":false,"suffix":""},{"dropping-particle":"Van","family":"Os","given":"Jim","non-dropping-particle":"","parse-names":false,"suffix":""},{"dropping-particle":"La","family":"Barbera","given":"Daniele","non-dropping-particle":"","parse-names":false,"suffix":""},{"dropping-particle":"","family":"Murray","given":"Robin M","non-dropping-particle":"","parse-names":false,"suffix":""},{"dropping-particle":"Di","family":"Forti","given":"Marta","non-dropping-particle":"","parse-names":false,"suffix":""}],"container-title":"Schizophrenia Bulletin","id":"ITEM-1","issued":{"date-parts":[["2019"]]},"publisher":"Oxford University Press ({OUP})","title":"Premorbid Adjustment and {IQ} in Patients With First-Episode Psychosis: A Multisite Case- Control Study of Their Relationship With Cannabis Use","type":"article-journal"},"uris":["http://www.mendeley.com/documents/?uuid=de2601a3-5853-459f-942f-93af92e4226a"]}],"mendeley":{"formattedCitation":"(Ferraro et al., 2019)","plainTextFormattedCitation":"(Ferraro et al., 2019)","previouslyFormattedCitation":"(Ferraro et al., 2019)"},"properties":{"noteIndex":0},"schema":"https://github.com/citation-style-language/schema/raw/master/csl-citation.json"}</w:instrText>
      </w:r>
      <w:r w:rsidRPr="00F10953">
        <w:rPr>
          <w:color w:val="0E101A"/>
          <w:lang w:val="en-GB"/>
        </w:rPr>
        <w:fldChar w:fldCharType="separate"/>
      </w:r>
      <w:r w:rsidRPr="00F10953">
        <w:rPr>
          <w:noProof/>
          <w:color w:val="0E101A"/>
          <w:lang w:val="en-GB"/>
        </w:rPr>
        <w:t>(Ferraro et al.</w:t>
      </w:r>
      <w:r w:rsidR="00C210BF">
        <w:rPr>
          <w:noProof/>
          <w:color w:val="0E101A"/>
          <w:lang w:val="en-GB"/>
        </w:rPr>
        <w:t>,</w:t>
      </w:r>
      <w:r w:rsidRPr="00F10953">
        <w:rPr>
          <w:noProof/>
          <w:color w:val="0E101A"/>
          <w:lang w:val="en-GB"/>
        </w:rPr>
        <w:t xml:space="preserve"> 2019)</w:t>
      </w:r>
      <w:r w:rsidRPr="00F10953">
        <w:rPr>
          <w:color w:val="0E101A"/>
          <w:lang w:val="en-GB"/>
        </w:rPr>
        <w:fldChar w:fldCharType="end"/>
      </w:r>
      <w:r w:rsidR="00C210BF">
        <w:rPr>
          <w:color w:val="0E101A"/>
          <w:lang w:val="en-GB"/>
        </w:rPr>
        <w:t>,</w:t>
      </w:r>
      <w:r w:rsidRPr="00015A69">
        <w:rPr>
          <w:color w:val="0E101A"/>
          <w:lang w:val="en-GB"/>
        </w:rPr>
        <w:t xml:space="preserve"> </w:t>
      </w:r>
      <w:r w:rsidRPr="00F10953">
        <w:rPr>
          <w:color w:val="0E101A"/>
          <w:lang w:val="en-GB"/>
        </w:rPr>
        <w:t xml:space="preserve">PAS scores were reversed </w:t>
      </w:r>
      <w:r>
        <w:rPr>
          <w:color w:val="0E101A"/>
          <w:lang w:val="en-GB"/>
        </w:rPr>
        <w:t xml:space="preserve">so that </w:t>
      </w:r>
      <w:r w:rsidRPr="00F10953">
        <w:rPr>
          <w:color w:val="0E101A"/>
          <w:lang w:val="en-GB"/>
        </w:rPr>
        <w:t xml:space="preserve">higher scores indicated better adjustment </w:t>
      </w:r>
      <w:r w:rsidRPr="00F10953">
        <w:rPr>
          <w:color w:val="0E101A"/>
          <w:lang w:val="en-GB"/>
        </w:rPr>
        <w:fldChar w:fldCharType="begin" w:fldLock="1"/>
      </w:r>
      <w:r w:rsidRPr="00F10953">
        <w:rPr>
          <w:color w:val="0E101A"/>
          <w:lang w:val="en-GB"/>
        </w:rPr>
        <w:instrText>ADDIN CSL_CITATION {"citationItems":[{"id":"ITEM-1","itemData":{"DOI":"10.1371/journal.pone.0122404","ISSN":"19326203","PMID":"25849623","abstract":"The aim of the study was to investigate trajectories of social functioning in young people with first-episode psychosis (FEP) with and without cannabis misuse using a secondary analysis of data from the Episode-II trial. Forty-two young people with FEP and comorbid cannabis use disorder were compared with 39 young people with FEP but without a cannabis use disorder. Social functioning was assessed every 6 months during a 30-month fol-low-up. Multilevel linear growth curve modeling was used to compare the social functioning trajectories over time for those with and without cannabis misuse. Cannabis misuse was not associated with social functioning at baseline assessment. Over a 30-month follow-up, FEP patients without cannabis disorder showed significant improvements in their social functioning, whereas patients with cannabis misuse at baseline displayed no such improvement. Patients with and without cannabis misuse differed significantly in their levels of social functioning after 24 months. Similar results were obtained after adjusting for potential confounders (i.e., age, gender, negative symptoms, premorbid functioning, DSM-IV diagnoses, baseline social functioning and other substance use). In the context of a specialized early intervention service, patients with cannabis misuse at baseline did not attain the improvements in social outcomes observed in their counterparts without cannabis misuse. There is a need to develop effective interventions to reduce cannabis misuse to ultimately improve social outcomes in young people with psychosis. © 2015 González-Blanch et al.","author":[{"dropping-particle":"","family":"González-Blanch","given":"César","non-dropping-particle":"","parse-names":false,"suffix":""},{"dropping-particle":"","family":"Gleeson","given":"John F","non-dropping-particle":"","parse-names":false,"suffix":""},{"dropping-particle":"","family":"Koval","given":"Peter","non-dropping-particle":"","parse-names":false,"suffix":""},{"dropping-particle":"","family":"Cotton","given":"Sue M","non-dropping-particle":"","parse-names":false,"suffix":""},{"dropping-particle":"","family":"McGorry","given":"Patrick D","non-dropping-particle":"","parse-names":false,"suffix":""},{"dropping-particle":"","family":"Alvarez-Jimenez","given":"Mario","non-dropping-particle":"","parse-names":false,"suffix":""}],"container-title":"PLoS ONE","id":"ITEM-1","issue":"4","issued":{"date-parts":[["2015"]]},"page":"e0122404","title":"Social functioning trajectories of young first-episode psychosis patients with and without cannabis misuse:A 30-month follow-up study","type":"article-journal","volume":"10"},"uris":["http://www.mendeley.com/documents/?uuid=34a285a7-66b1-3d8f-8fc5-351cf524d5f2"]}],"mendeley":{"formattedCitation":"(González-Blanch et al., 2015)","plainTextFormattedCitation":"(González-Blanch et al., 2015)","previouslyFormattedCitation":"(González-Blanch et al., 2015)"},"properties":{"noteIndex":0},"schema":"https://github.com/citation-style-language/schema/raw/master/csl-citation.json"}</w:instrText>
      </w:r>
      <w:r w:rsidRPr="00F10953">
        <w:rPr>
          <w:color w:val="0E101A"/>
          <w:lang w:val="en-GB"/>
        </w:rPr>
        <w:fldChar w:fldCharType="separate"/>
      </w:r>
      <w:r w:rsidRPr="00F10953">
        <w:rPr>
          <w:noProof/>
          <w:color w:val="0E101A"/>
          <w:lang w:val="en-GB"/>
        </w:rPr>
        <w:t>(González-Blanch et al.</w:t>
      </w:r>
      <w:r w:rsidR="00C210BF">
        <w:rPr>
          <w:noProof/>
          <w:color w:val="0E101A"/>
          <w:lang w:val="en-GB"/>
        </w:rPr>
        <w:t>,</w:t>
      </w:r>
      <w:r w:rsidRPr="00F10953">
        <w:rPr>
          <w:noProof/>
          <w:color w:val="0E101A"/>
          <w:lang w:val="en-GB"/>
        </w:rPr>
        <w:t xml:space="preserve"> 2015)</w:t>
      </w:r>
      <w:r w:rsidRPr="00F10953">
        <w:rPr>
          <w:color w:val="0E101A"/>
          <w:lang w:val="en-GB"/>
        </w:rPr>
        <w:fldChar w:fldCharType="end"/>
      </w:r>
      <w:r w:rsidRPr="00F10953">
        <w:rPr>
          <w:color w:val="0E101A"/>
          <w:lang w:val="en-GB"/>
        </w:rPr>
        <w:t xml:space="preserve"> to </w:t>
      </w:r>
      <w:r>
        <w:rPr>
          <w:color w:val="0E101A"/>
          <w:lang w:val="en-GB"/>
        </w:rPr>
        <w:t xml:space="preserve">allow easier </w:t>
      </w:r>
      <w:r w:rsidRPr="00F10953">
        <w:rPr>
          <w:color w:val="0E101A"/>
          <w:lang w:val="en-GB"/>
        </w:rPr>
        <w:t>compar</w:t>
      </w:r>
      <w:r>
        <w:rPr>
          <w:color w:val="0E101A"/>
          <w:lang w:val="en-GB"/>
        </w:rPr>
        <w:t>ison</w:t>
      </w:r>
      <w:r w:rsidRPr="00F10953">
        <w:rPr>
          <w:color w:val="0E101A"/>
          <w:lang w:val="en-GB"/>
        </w:rPr>
        <w:t xml:space="preserve"> with IQ scores</w:t>
      </w:r>
      <w:r>
        <w:rPr>
          <w:color w:val="0E101A"/>
          <w:lang w:val="en-GB"/>
        </w:rPr>
        <w:t>.</w:t>
      </w:r>
    </w:p>
    <w:p w14:paraId="40270EAF" w14:textId="0BDF9154" w:rsidR="004C7D3C" w:rsidRDefault="004C7D3C" w:rsidP="004C7D3C">
      <w:pPr>
        <w:rPr>
          <w:color w:val="0E101A"/>
          <w:lang w:val="en-GB"/>
        </w:rPr>
      </w:pPr>
    </w:p>
    <w:p w14:paraId="3FCC6AE0" w14:textId="64583DF3" w:rsidR="004B171A" w:rsidRPr="007F2F5C" w:rsidRDefault="004B171A" w:rsidP="000018C3">
      <w:pPr>
        <w:pStyle w:val="Titolo2"/>
        <w:rPr>
          <w:i/>
          <w:lang w:val="en-GB"/>
        </w:rPr>
      </w:pPr>
      <w:bookmarkStart w:id="2" w:name="_Toc79487683"/>
      <w:r>
        <w:rPr>
          <w:rFonts w:ascii="Times" w:hAnsi="Times"/>
          <w:b/>
          <w:color w:val="000000" w:themeColor="text1"/>
          <w:sz w:val="20"/>
          <w:szCs w:val="20"/>
          <w:lang w:val="en-GB" w:eastAsia="en-US"/>
        </w:rPr>
        <w:t>Supplementary Table 1</w:t>
      </w:r>
      <w:r w:rsidRPr="00F10953">
        <w:rPr>
          <w:rFonts w:ascii="Times" w:hAnsi="Times"/>
          <w:b/>
          <w:color w:val="000000" w:themeColor="text1"/>
          <w:sz w:val="20"/>
          <w:szCs w:val="20"/>
          <w:lang w:val="en-GB" w:eastAsia="en-US"/>
        </w:rPr>
        <w:t xml:space="preserve">. </w:t>
      </w:r>
      <w:r>
        <w:rPr>
          <w:rFonts w:ascii="Times" w:hAnsi="Times"/>
          <w:b/>
          <w:color w:val="000000" w:themeColor="text1"/>
          <w:sz w:val="20"/>
          <w:szCs w:val="20"/>
          <w:lang w:val="en-GB" w:eastAsia="en-US"/>
        </w:rPr>
        <w:t>ICD-10 Diagnoses</w:t>
      </w:r>
      <w:bookmarkEnd w:id="2"/>
      <w:r>
        <w:rPr>
          <w:rFonts w:ascii="Times" w:hAnsi="Times"/>
          <w:b/>
          <w:color w:val="000000" w:themeColor="text1"/>
          <w:sz w:val="20"/>
          <w:szCs w:val="20"/>
          <w:lang w:val="en-GB" w:eastAsia="en-US"/>
        </w:rPr>
        <w:t xml:space="preserve"> </w:t>
      </w:r>
      <w:r>
        <w:rPr>
          <w:i/>
          <w:lang w:val="en-GB"/>
        </w:rPr>
        <w:t xml:space="preserve"> </w:t>
      </w:r>
    </w:p>
    <w:tbl>
      <w:tblPr>
        <w:tblW w:w="6512" w:type="dxa"/>
        <w:tblCellMar>
          <w:left w:w="0" w:type="dxa"/>
          <w:right w:w="0" w:type="dxa"/>
        </w:tblCellMar>
        <w:tblLook w:val="04A0" w:firstRow="1" w:lastRow="0" w:firstColumn="1" w:lastColumn="0" w:noHBand="0" w:noVBand="1"/>
      </w:tblPr>
      <w:tblGrid>
        <w:gridCol w:w="4102"/>
        <w:gridCol w:w="1418"/>
        <w:gridCol w:w="992"/>
      </w:tblGrid>
      <w:tr w:rsidR="009B3CFB" w:rsidRPr="007F2F5C" w14:paraId="60137176" w14:textId="77777777" w:rsidTr="009B3CFB">
        <w:tc>
          <w:tcPr>
            <w:tcW w:w="4102" w:type="dxa"/>
            <w:tcBorders>
              <w:top w:val="single" w:sz="4" w:space="0" w:color="auto"/>
              <w:bottom w:val="single" w:sz="4" w:space="0" w:color="auto"/>
            </w:tcBorders>
            <w:shd w:val="clear" w:color="auto" w:fill="auto"/>
            <w:tcMar>
              <w:top w:w="0" w:type="dxa"/>
              <w:left w:w="75" w:type="dxa"/>
              <w:bottom w:w="0" w:type="dxa"/>
              <w:right w:w="75" w:type="dxa"/>
            </w:tcMar>
          </w:tcPr>
          <w:p w14:paraId="3534F290" w14:textId="3939B384" w:rsidR="009B3CFB" w:rsidRPr="00B25AD4" w:rsidRDefault="009B3CFB">
            <w:pPr>
              <w:pStyle w:val="p5"/>
              <w:rPr>
                <w:rFonts w:ascii="Times New Roman" w:hAnsi="Times New Roman" w:cs="Times New Roman"/>
                <w:color w:val="000000" w:themeColor="text1"/>
                <w:sz w:val="20"/>
                <w:szCs w:val="20"/>
                <w:lang w:val="en-US"/>
              </w:rPr>
            </w:pPr>
            <w:r w:rsidRPr="00B25AD4">
              <w:rPr>
                <w:rFonts w:ascii="Times New Roman" w:hAnsi="Times New Roman" w:cs="Times New Roman"/>
                <w:color w:val="000000" w:themeColor="text1"/>
                <w:sz w:val="20"/>
                <w:szCs w:val="20"/>
                <w:lang w:val="en-US"/>
              </w:rPr>
              <w:t>Diagnosis according to ICD-10 from OPCRIT</w:t>
            </w:r>
          </w:p>
        </w:tc>
        <w:tc>
          <w:tcPr>
            <w:tcW w:w="1418" w:type="dxa"/>
            <w:tcBorders>
              <w:top w:val="single" w:sz="4" w:space="0" w:color="auto"/>
              <w:bottom w:val="single" w:sz="4" w:space="0" w:color="auto"/>
            </w:tcBorders>
            <w:shd w:val="clear" w:color="auto" w:fill="auto"/>
            <w:tcMar>
              <w:top w:w="0" w:type="dxa"/>
              <w:left w:w="75" w:type="dxa"/>
              <w:bottom w:w="0" w:type="dxa"/>
              <w:right w:w="75" w:type="dxa"/>
            </w:tcMar>
            <w:vAlign w:val="bottom"/>
          </w:tcPr>
          <w:p w14:paraId="4B4A5142" w14:textId="3EA59A93" w:rsidR="009B3CFB" w:rsidRPr="007F2F5C" w:rsidRDefault="009B3CFB" w:rsidP="00B25AD4">
            <w:pPr>
              <w:pStyle w:val="p6"/>
              <w:jc w:val="center"/>
              <w:rPr>
                <w:rFonts w:ascii="Times New Roman" w:hAnsi="Times New Roman" w:cs="Times New Roman"/>
                <w:color w:val="000000" w:themeColor="text1"/>
                <w:sz w:val="20"/>
                <w:szCs w:val="20"/>
              </w:rPr>
            </w:pPr>
            <w:proofErr w:type="spellStart"/>
            <w:r w:rsidRPr="007F2F5C">
              <w:rPr>
                <w:rFonts w:ascii="Times New Roman" w:hAnsi="Times New Roman" w:cs="Times New Roman"/>
                <w:color w:val="000000" w:themeColor="text1"/>
                <w:sz w:val="20"/>
                <w:szCs w:val="20"/>
              </w:rPr>
              <w:t>Frequency</w:t>
            </w:r>
            <w:proofErr w:type="spellEnd"/>
          </w:p>
        </w:tc>
        <w:tc>
          <w:tcPr>
            <w:tcW w:w="992" w:type="dxa"/>
            <w:tcBorders>
              <w:top w:val="single" w:sz="4" w:space="0" w:color="auto"/>
              <w:bottom w:val="single" w:sz="4" w:space="0" w:color="auto"/>
            </w:tcBorders>
            <w:shd w:val="clear" w:color="auto" w:fill="auto"/>
            <w:tcMar>
              <w:top w:w="0" w:type="dxa"/>
              <w:left w:w="75" w:type="dxa"/>
              <w:bottom w:w="0" w:type="dxa"/>
              <w:right w:w="75" w:type="dxa"/>
            </w:tcMar>
            <w:vAlign w:val="bottom"/>
          </w:tcPr>
          <w:p w14:paraId="7D1C2DBC" w14:textId="7227BD5C" w:rsidR="009B3CFB" w:rsidRPr="007F2F5C" w:rsidRDefault="009B3CFB" w:rsidP="00B25AD4">
            <w:pPr>
              <w:pStyle w:val="p6"/>
              <w:jc w:val="center"/>
              <w:rPr>
                <w:rFonts w:ascii="Times New Roman" w:hAnsi="Times New Roman" w:cs="Times New Roman"/>
                <w:color w:val="000000" w:themeColor="text1"/>
                <w:sz w:val="20"/>
                <w:szCs w:val="20"/>
              </w:rPr>
            </w:pPr>
            <w:proofErr w:type="spellStart"/>
            <w:r w:rsidRPr="007F2F5C">
              <w:rPr>
                <w:rFonts w:ascii="Times New Roman" w:hAnsi="Times New Roman" w:cs="Times New Roman"/>
                <w:color w:val="000000" w:themeColor="text1"/>
                <w:sz w:val="20"/>
                <w:szCs w:val="20"/>
              </w:rPr>
              <w:t>Percent</w:t>
            </w:r>
            <w:proofErr w:type="spellEnd"/>
          </w:p>
        </w:tc>
      </w:tr>
      <w:tr w:rsidR="009B3CFB" w:rsidRPr="007F2F5C" w14:paraId="5ECE4663" w14:textId="77777777" w:rsidTr="009B3CFB">
        <w:tc>
          <w:tcPr>
            <w:tcW w:w="4102" w:type="dxa"/>
            <w:tcBorders>
              <w:top w:val="single" w:sz="4" w:space="0" w:color="auto"/>
            </w:tcBorders>
            <w:shd w:val="clear" w:color="auto" w:fill="auto"/>
            <w:tcMar>
              <w:top w:w="0" w:type="dxa"/>
              <w:left w:w="75" w:type="dxa"/>
              <w:bottom w:w="0" w:type="dxa"/>
              <w:right w:w="75" w:type="dxa"/>
            </w:tcMar>
            <w:hideMark/>
          </w:tcPr>
          <w:p w14:paraId="725D3157" w14:textId="76116148" w:rsidR="009B3CFB" w:rsidRPr="009B3CFB" w:rsidRDefault="009B3CFB" w:rsidP="003C7CDC">
            <w:pPr>
              <w:pStyle w:val="p5"/>
              <w:rPr>
                <w:rFonts w:ascii="Times New Roman" w:hAnsi="Times New Roman" w:cs="Times New Roman"/>
                <w:color w:val="000000" w:themeColor="text1"/>
                <w:sz w:val="20"/>
                <w:szCs w:val="20"/>
              </w:rPr>
            </w:pPr>
            <w:proofErr w:type="spellStart"/>
            <w:r w:rsidRPr="009B3CFB">
              <w:rPr>
                <w:rFonts w:ascii="Times New Roman" w:hAnsi="Times New Roman" w:cs="Times New Roman"/>
                <w:color w:val="000000" w:themeColor="text1"/>
                <w:sz w:val="20"/>
                <w:szCs w:val="20"/>
              </w:rPr>
              <w:t>Bipolar</w:t>
            </w:r>
            <w:proofErr w:type="spellEnd"/>
            <w:r w:rsidRPr="009B3CFB">
              <w:rPr>
                <w:rFonts w:ascii="Times New Roman" w:hAnsi="Times New Roman" w:cs="Times New Roman"/>
                <w:color w:val="000000" w:themeColor="text1"/>
                <w:sz w:val="20"/>
                <w:szCs w:val="20"/>
              </w:rPr>
              <w:t xml:space="preserve"> </w:t>
            </w:r>
            <w:proofErr w:type="spellStart"/>
            <w:r w:rsidRPr="009B3CFB">
              <w:rPr>
                <w:rFonts w:ascii="Times New Roman" w:hAnsi="Times New Roman" w:cs="Times New Roman"/>
                <w:color w:val="000000" w:themeColor="text1"/>
                <w:sz w:val="20"/>
                <w:szCs w:val="20"/>
              </w:rPr>
              <w:t>Affective</w:t>
            </w:r>
            <w:proofErr w:type="spellEnd"/>
            <w:r w:rsidRPr="009B3CFB">
              <w:rPr>
                <w:rFonts w:ascii="Times New Roman" w:hAnsi="Times New Roman" w:cs="Times New Roman"/>
                <w:color w:val="000000" w:themeColor="text1"/>
                <w:sz w:val="20"/>
                <w:szCs w:val="20"/>
              </w:rPr>
              <w:t xml:space="preserve"> </w:t>
            </w:r>
            <w:proofErr w:type="spellStart"/>
            <w:r w:rsidRPr="009B3CFB">
              <w:rPr>
                <w:rFonts w:ascii="Times New Roman" w:hAnsi="Times New Roman" w:cs="Times New Roman"/>
                <w:color w:val="000000" w:themeColor="text1"/>
                <w:sz w:val="20"/>
                <w:szCs w:val="20"/>
              </w:rPr>
              <w:t>Disorders</w:t>
            </w:r>
            <w:proofErr w:type="spellEnd"/>
          </w:p>
        </w:tc>
        <w:tc>
          <w:tcPr>
            <w:tcW w:w="1418" w:type="dxa"/>
            <w:tcBorders>
              <w:top w:val="single" w:sz="4" w:space="0" w:color="auto"/>
            </w:tcBorders>
            <w:shd w:val="clear" w:color="auto" w:fill="auto"/>
            <w:tcMar>
              <w:top w:w="0" w:type="dxa"/>
              <w:left w:w="75" w:type="dxa"/>
              <w:bottom w:w="0" w:type="dxa"/>
              <w:right w:w="75" w:type="dxa"/>
            </w:tcMar>
            <w:hideMark/>
          </w:tcPr>
          <w:p w14:paraId="7C3AC13A" w14:textId="4260B789" w:rsidR="009B3CFB" w:rsidRPr="007F2F5C" w:rsidRDefault="009B3CFB" w:rsidP="00B25AD4">
            <w:pPr>
              <w:pStyle w:val="p6"/>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104</w:t>
            </w:r>
          </w:p>
        </w:tc>
        <w:tc>
          <w:tcPr>
            <w:tcW w:w="992" w:type="dxa"/>
            <w:tcBorders>
              <w:top w:val="single" w:sz="4" w:space="0" w:color="auto"/>
            </w:tcBorders>
            <w:shd w:val="clear" w:color="auto" w:fill="auto"/>
            <w:tcMar>
              <w:top w:w="0" w:type="dxa"/>
              <w:left w:w="75" w:type="dxa"/>
              <w:bottom w:w="0" w:type="dxa"/>
              <w:right w:w="75" w:type="dxa"/>
            </w:tcMar>
          </w:tcPr>
          <w:p w14:paraId="7513BA30" w14:textId="03305BE8" w:rsidR="009B3CFB" w:rsidRPr="007F2F5C" w:rsidRDefault="009B3CFB" w:rsidP="00B25AD4">
            <w:pPr>
              <w:pStyle w:val="p6"/>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13.2</w:t>
            </w:r>
          </w:p>
        </w:tc>
      </w:tr>
      <w:tr w:rsidR="009B3CFB" w:rsidRPr="007F2F5C" w14:paraId="1D58684C" w14:textId="77777777" w:rsidTr="009B3CFB">
        <w:tc>
          <w:tcPr>
            <w:tcW w:w="4102" w:type="dxa"/>
            <w:shd w:val="clear" w:color="auto" w:fill="auto"/>
            <w:tcMar>
              <w:top w:w="0" w:type="dxa"/>
              <w:left w:w="75" w:type="dxa"/>
              <w:bottom w:w="0" w:type="dxa"/>
              <w:right w:w="75" w:type="dxa"/>
            </w:tcMar>
            <w:hideMark/>
          </w:tcPr>
          <w:p w14:paraId="05478EFE" w14:textId="040C3E98" w:rsidR="009B3CFB" w:rsidRPr="009B3CFB" w:rsidRDefault="009B3CFB" w:rsidP="009B3CFB">
            <w:pPr>
              <w:pStyle w:val="p5"/>
              <w:rPr>
                <w:rFonts w:ascii="Times New Roman" w:hAnsi="Times New Roman" w:cs="Times New Roman"/>
                <w:color w:val="000000" w:themeColor="text1"/>
                <w:sz w:val="20"/>
                <w:szCs w:val="20"/>
                <w:lang w:val="en-US"/>
              </w:rPr>
            </w:pPr>
            <w:r w:rsidRPr="009B3CFB">
              <w:rPr>
                <w:rFonts w:ascii="Times New Roman" w:hAnsi="Times New Roman" w:cs="Times New Roman"/>
                <w:color w:val="000000" w:themeColor="text1"/>
                <w:sz w:val="20"/>
                <w:szCs w:val="20"/>
                <w:lang w:val="en-US"/>
              </w:rPr>
              <w:t>Depressive Disorders with Psychotic Features</w:t>
            </w:r>
          </w:p>
        </w:tc>
        <w:tc>
          <w:tcPr>
            <w:tcW w:w="1418" w:type="dxa"/>
            <w:shd w:val="clear" w:color="auto" w:fill="auto"/>
            <w:tcMar>
              <w:top w:w="0" w:type="dxa"/>
              <w:left w:w="75" w:type="dxa"/>
              <w:bottom w:w="0" w:type="dxa"/>
              <w:right w:w="75" w:type="dxa"/>
            </w:tcMar>
            <w:hideMark/>
          </w:tcPr>
          <w:p w14:paraId="25456CBF" w14:textId="6267B79A" w:rsidR="009B3CFB" w:rsidRPr="007F2F5C" w:rsidRDefault="009B3CFB" w:rsidP="00B25AD4">
            <w:pPr>
              <w:pStyle w:val="p6"/>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88</w:t>
            </w:r>
          </w:p>
        </w:tc>
        <w:tc>
          <w:tcPr>
            <w:tcW w:w="992" w:type="dxa"/>
            <w:shd w:val="clear" w:color="auto" w:fill="auto"/>
            <w:tcMar>
              <w:top w:w="0" w:type="dxa"/>
              <w:left w:w="75" w:type="dxa"/>
              <w:bottom w:w="0" w:type="dxa"/>
              <w:right w:w="75" w:type="dxa"/>
            </w:tcMar>
          </w:tcPr>
          <w:p w14:paraId="73699BA3" w14:textId="211BA7F0" w:rsidR="009B3CFB" w:rsidRPr="007F2F5C" w:rsidRDefault="009B3CFB" w:rsidP="00B25AD4">
            <w:pPr>
              <w:pStyle w:val="p6"/>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11.2</w:t>
            </w:r>
          </w:p>
        </w:tc>
      </w:tr>
      <w:tr w:rsidR="009B3CFB" w:rsidRPr="007F2F5C" w14:paraId="16DD9ADA" w14:textId="77777777" w:rsidTr="009B3CFB">
        <w:tc>
          <w:tcPr>
            <w:tcW w:w="4102" w:type="dxa"/>
            <w:shd w:val="clear" w:color="auto" w:fill="auto"/>
            <w:tcMar>
              <w:top w:w="0" w:type="dxa"/>
              <w:left w:w="75" w:type="dxa"/>
              <w:bottom w:w="0" w:type="dxa"/>
              <w:right w:w="75" w:type="dxa"/>
            </w:tcMar>
            <w:hideMark/>
          </w:tcPr>
          <w:p w14:paraId="63D31402" w14:textId="06653B16" w:rsidR="009B3CFB" w:rsidRPr="009B3CFB" w:rsidRDefault="009B3CFB" w:rsidP="009B3CFB">
            <w:pPr>
              <w:pStyle w:val="p5"/>
              <w:rPr>
                <w:rFonts w:ascii="Times New Roman" w:hAnsi="Times New Roman" w:cs="Times New Roman"/>
                <w:color w:val="000000" w:themeColor="text1"/>
                <w:sz w:val="20"/>
                <w:szCs w:val="20"/>
              </w:rPr>
            </w:pPr>
            <w:proofErr w:type="spellStart"/>
            <w:r w:rsidRPr="009B3CFB">
              <w:rPr>
                <w:rFonts w:ascii="Times New Roman" w:hAnsi="Times New Roman" w:cs="Times New Roman"/>
                <w:color w:val="000000" w:themeColor="text1"/>
                <w:sz w:val="20"/>
                <w:szCs w:val="20"/>
              </w:rPr>
              <w:t>Schizoaffective</w:t>
            </w:r>
            <w:proofErr w:type="spellEnd"/>
            <w:r w:rsidRPr="009B3CFB">
              <w:rPr>
                <w:rFonts w:ascii="Times New Roman" w:hAnsi="Times New Roman" w:cs="Times New Roman"/>
                <w:color w:val="000000" w:themeColor="text1"/>
                <w:sz w:val="20"/>
                <w:szCs w:val="20"/>
              </w:rPr>
              <w:t xml:space="preserve"> </w:t>
            </w:r>
            <w:proofErr w:type="spellStart"/>
            <w:r w:rsidRPr="009B3CFB">
              <w:rPr>
                <w:rFonts w:ascii="Times New Roman" w:hAnsi="Times New Roman" w:cs="Times New Roman"/>
                <w:color w:val="000000" w:themeColor="text1"/>
                <w:sz w:val="20"/>
                <w:szCs w:val="20"/>
              </w:rPr>
              <w:t>Disorders</w:t>
            </w:r>
            <w:proofErr w:type="spellEnd"/>
            <w:r w:rsidRPr="009B3CFB">
              <w:rPr>
                <w:rFonts w:ascii="Times New Roman" w:hAnsi="Times New Roman" w:cs="Times New Roman"/>
                <w:color w:val="000000" w:themeColor="text1"/>
                <w:sz w:val="20"/>
                <w:szCs w:val="20"/>
              </w:rPr>
              <w:t xml:space="preserve"> </w:t>
            </w:r>
          </w:p>
        </w:tc>
        <w:tc>
          <w:tcPr>
            <w:tcW w:w="1418" w:type="dxa"/>
            <w:shd w:val="clear" w:color="auto" w:fill="auto"/>
            <w:tcMar>
              <w:top w:w="0" w:type="dxa"/>
              <w:left w:w="75" w:type="dxa"/>
              <w:bottom w:w="0" w:type="dxa"/>
              <w:right w:w="75" w:type="dxa"/>
            </w:tcMar>
            <w:hideMark/>
          </w:tcPr>
          <w:p w14:paraId="33B37D00" w14:textId="15D3FF1B" w:rsidR="009B3CFB" w:rsidRPr="007F2F5C" w:rsidRDefault="009B3CFB" w:rsidP="00B25AD4">
            <w:pPr>
              <w:pStyle w:val="p6"/>
              <w:jc w:val="center"/>
              <w:rPr>
                <w:rFonts w:ascii="Times New Roman" w:hAnsi="Times New Roman" w:cs="Times New Roman"/>
                <w:color w:val="000000" w:themeColor="text1"/>
                <w:sz w:val="20"/>
                <w:szCs w:val="20"/>
              </w:rPr>
            </w:pPr>
            <w:r w:rsidRPr="007F2F5C">
              <w:rPr>
                <w:rFonts w:ascii="Times New Roman" w:hAnsi="Times New Roman" w:cs="Times New Roman"/>
                <w:color w:val="000000" w:themeColor="text1"/>
                <w:sz w:val="20"/>
                <w:szCs w:val="20"/>
              </w:rPr>
              <w:t>2</w:t>
            </w:r>
            <w:r>
              <w:rPr>
                <w:rFonts w:ascii="Times New Roman" w:hAnsi="Times New Roman" w:cs="Times New Roman"/>
                <w:color w:val="000000" w:themeColor="text1"/>
                <w:sz w:val="20"/>
                <w:szCs w:val="20"/>
              </w:rPr>
              <w:t>4</w:t>
            </w:r>
          </w:p>
        </w:tc>
        <w:tc>
          <w:tcPr>
            <w:tcW w:w="992" w:type="dxa"/>
            <w:shd w:val="clear" w:color="auto" w:fill="auto"/>
            <w:tcMar>
              <w:top w:w="0" w:type="dxa"/>
              <w:left w:w="75" w:type="dxa"/>
              <w:bottom w:w="0" w:type="dxa"/>
              <w:right w:w="75" w:type="dxa"/>
            </w:tcMar>
          </w:tcPr>
          <w:p w14:paraId="07CF2E8A" w14:textId="1B73B286" w:rsidR="009B3CFB" w:rsidRPr="007F2F5C" w:rsidRDefault="009B3CFB" w:rsidP="00B25AD4">
            <w:pPr>
              <w:pStyle w:val="p6"/>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3.2</w:t>
            </w:r>
          </w:p>
        </w:tc>
      </w:tr>
      <w:tr w:rsidR="00716B32" w:rsidRPr="007F2F5C" w14:paraId="62B65E13" w14:textId="77777777" w:rsidTr="009B3CFB">
        <w:tc>
          <w:tcPr>
            <w:tcW w:w="4102" w:type="dxa"/>
            <w:shd w:val="clear" w:color="auto" w:fill="auto"/>
            <w:tcMar>
              <w:top w:w="0" w:type="dxa"/>
              <w:left w:w="75" w:type="dxa"/>
              <w:bottom w:w="0" w:type="dxa"/>
              <w:right w:w="75" w:type="dxa"/>
            </w:tcMar>
          </w:tcPr>
          <w:p w14:paraId="3786E8B2" w14:textId="5E30114A" w:rsidR="00716B32" w:rsidRPr="009B3CFB" w:rsidRDefault="00716B32" w:rsidP="009B3CFB">
            <w:pPr>
              <w:pStyle w:val="p5"/>
              <w:rPr>
                <w:rFonts w:ascii="Times New Roman" w:hAnsi="Times New Roman" w:cs="Times New Roman"/>
                <w:color w:val="000000" w:themeColor="text1"/>
                <w:sz w:val="20"/>
                <w:szCs w:val="20"/>
              </w:rPr>
            </w:pPr>
            <w:proofErr w:type="spellStart"/>
            <w:r w:rsidRPr="009B3CFB">
              <w:rPr>
                <w:rFonts w:ascii="Times New Roman" w:hAnsi="Times New Roman" w:cs="Times New Roman"/>
                <w:color w:val="000000" w:themeColor="text1"/>
                <w:sz w:val="20"/>
                <w:szCs w:val="20"/>
              </w:rPr>
              <w:t>Delusional</w:t>
            </w:r>
            <w:proofErr w:type="spellEnd"/>
            <w:r w:rsidRPr="009B3CFB">
              <w:rPr>
                <w:rFonts w:ascii="Times New Roman" w:hAnsi="Times New Roman" w:cs="Times New Roman"/>
                <w:color w:val="000000" w:themeColor="text1"/>
                <w:sz w:val="20"/>
                <w:szCs w:val="20"/>
              </w:rPr>
              <w:t xml:space="preserve"> </w:t>
            </w:r>
            <w:proofErr w:type="spellStart"/>
            <w:r w:rsidRPr="009B3CFB">
              <w:rPr>
                <w:rFonts w:ascii="Times New Roman" w:hAnsi="Times New Roman" w:cs="Times New Roman"/>
                <w:color w:val="000000" w:themeColor="text1"/>
                <w:sz w:val="20"/>
                <w:szCs w:val="20"/>
              </w:rPr>
              <w:t>disorder</w:t>
            </w:r>
            <w:proofErr w:type="spellEnd"/>
          </w:p>
        </w:tc>
        <w:tc>
          <w:tcPr>
            <w:tcW w:w="1418" w:type="dxa"/>
            <w:shd w:val="clear" w:color="auto" w:fill="auto"/>
            <w:tcMar>
              <w:top w:w="0" w:type="dxa"/>
              <w:left w:w="75" w:type="dxa"/>
              <w:bottom w:w="0" w:type="dxa"/>
              <w:right w:w="75" w:type="dxa"/>
            </w:tcMar>
          </w:tcPr>
          <w:p w14:paraId="4D99C18A" w14:textId="75143087" w:rsidR="00716B32" w:rsidRPr="007F2F5C" w:rsidRDefault="00716B32" w:rsidP="00B25AD4">
            <w:pPr>
              <w:pStyle w:val="p6"/>
              <w:jc w:val="center"/>
              <w:rPr>
                <w:rFonts w:ascii="Times New Roman" w:hAnsi="Times New Roman" w:cs="Times New Roman"/>
                <w:color w:val="000000" w:themeColor="text1"/>
                <w:sz w:val="20"/>
                <w:szCs w:val="20"/>
              </w:rPr>
            </w:pPr>
            <w:r w:rsidRPr="007F2F5C">
              <w:rPr>
                <w:rFonts w:ascii="Times New Roman" w:hAnsi="Times New Roman" w:cs="Times New Roman"/>
                <w:color w:val="000000" w:themeColor="text1"/>
                <w:sz w:val="20"/>
                <w:szCs w:val="20"/>
              </w:rPr>
              <w:t>33</w:t>
            </w:r>
          </w:p>
        </w:tc>
        <w:tc>
          <w:tcPr>
            <w:tcW w:w="992" w:type="dxa"/>
            <w:shd w:val="clear" w:color="auto" w:fill="auto"/>
            <w:tcMar>
              <w:top w:w="0" w:type="dxa"/>
              <w:left w:w="75" w:type="dxa"/>
              <w:bottom w:w="0" w:type="dxa"/>
              <w:right w:w="75" w:type="dxa"/>
            </w:tcMar>
          </w:tcPr>
          <w:p w14:paraId="1EA2B2E9" w14:textId="2296936C" w:rsidR="00716B32" w:rsidRDefault="00716B32" w:rsidP="00B25AD4">
            <w:pPr>
              <w:pStyle w:val="p6"/>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4.2</w:t>
            </w:r>
          </w:p>
        </w:tc>
      </w:tr>
      <w:tr w:rsidR="009B3CFB" w:rsidRPr="007F2F5C" w14:paraId="104CB75A" w14:textId="77777777" w:rsidTr="009B3CFB">
        <w:tc>
          <w:tcPr>
            <w:tcW w:w="4102" w:type="dxa"/>
            <w:shd w:val="clear" w:color="auto" w:fill="auto"/>
            <w:tcMar>
              <w:top w:w="0" w:type="dxa"/>
              <w:left w:w="75" w:type="dxa"/>
              <w:bottom w:w="0" w:type="dxa"/>
              <w:right w:w="75" w:type="dxa"/>
            </w:tcMar>
            <w:hideMark/>
          </w:tcPr>
          <w:p w14:paraId="5E515EAA" w14:textId="4AF43B58" w:rsidR="009B3CFB" w:rsidRPr="009B3CFB" w:rsidRDefault="009B3CFB" w:rsidP="009B3CFB">
            <w:pPr>
              <w:pStyle w:val="p5"/>
              <w:rPr>
                <w:rFonts w:ascii="Times New Roman" w:hAnsi="Times New Roman" w:cs="Times New Roman"/>
                <w:color w:val="000000" w:themeColor="text1"/>
                <w:sz w:val="20"/>
                <w:szCs w:val="20"/>
              </w:rPr>
            </w:pPr>
            <w:proofErr w:type="spellStart"/>
            <w:r w:rsidRPr="009B3CFB">
              <w:rPr>
                <w:rFonts w:ascii="Times New Roman" w:hAnsi="Times New Roman" w:cs="Times New Roman"/>
                <w:color w:val="000000" w:themeColor="text1"/>
                <w:sz w:val="20"/>
                <w:szCs w:val="20"/>
              </w:rPr>
              <w:t>Schizophrenia</w:t>
            </w:r>
            <w:proofErr w:type="spellEnd"/>
            <w:r w:rsidRPr="009B3CFB">
              <w:rPr>
                <w:rFonts w:ascii="Times New Roman" w:hAnsi="Times New Roman" w:cs="Times New Roman"/>
                <w:color w:val="000000" w:themeColor="text1"/>
                <w:sz w:val="20"/>
                <w:szCs w:val="20"/>
              </w:rPr>
              <w:t xml:space="preserve"> </w:t>
            </w:r>
          </w:p>
        </w:tc>
        <w:tc>
          <w:tcPr>
            <w:tcW w:w="1418" w:type="dxa"/>
            <w:shd w:val="clear" w:color="auto" w:fill="auto"/>
            <w:tcMar>
              <w:top w:w="0" w:type="dxa"/>
              <w:left w:w="75" w:type="dxa"/>
              <w:bottom w:w="0" w:type="dxa"/>
              <w:right w:w="75" w:type="dxa"/>
            </w:tcMar>
            <w:hideMark/>
          </w:tcPr>
          <w:p w14:paraId="72A984FC" w14:textId="77777777" w:rsidR="009B3CFB" w:rsidRPr="007F2F5C" w:rsidRDefault="009B3CFB" w:rsidP="00B25AD4">
            <w:pPr>
              <w:pStyle w:val="p6"/>
              <w:jc w:val="center"/>
              <w:rPr>
                <w:rFonts w:ascii="Times New Roman" w:hAnsi="Times New Roman" w:cs="Times New Roman"/>
                <w:color w:val="000000" w:themeColor="text1"/>
                <w:sz w:val="20"/>
                <w:szCs w:val="20"/>
              </w:rPr>
            </w:pPr>
            <w:r w:rsidRPr="007F2F5C">
              <w:rPr>
                <w:rFonts w:ascii="Times New Roman" w:hAnsi="Times New Roman" w:cs="Times New Roman"/>
                <w:color w:val="000000" w:themeColor="text1"/>
                <w:sz w:val="20"/>
                <w:szCs w:val="20"/>
              </w:rPr>
              <w:t>253</w:t>
            </w:r>
          </w:p>
        </w:tc>
        <w:tc>
          <w:tcPr>
            <w:tcW w:w="992" w:type="dxa"/>
            <w:shd w:val="clear" w:color="auto" w:fill="auto"/>
            <w:tcMar>
              <w:top w:w="0" w:type="dxa"/>
              <w:left w:w="75" w:type="dxa"/>
              <w:bottom w:w="0" w:type="dxa"/>
              <w:right w:w="75" w:type="dxa"/>
            </w:tcMar>
          </w:tcPr>
          <w:p w14:paraId="6C5FA098" w14:textId="0F2FD3AB" w:rsidR="009B3CFB" w:rsidRPr="007F2F5C" w:rsidRDefault="009B3CFB" w:rsidP="00B25AD4">
            <w:pPr>
              <w:pStyle w:val="p6"/>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32.2</w:t>
            </w:r>
          </w:p>
        </w:tc>
      </w:tr>
      <w:tr w:rsidR="00716B32" w:rsidRPr="007F2F5C" w14:paraId="23BF6848" w14:textId="77777777" w:rsidTr="009B3CFB">
        <w:tc>
          <w:tcPr>
            <w:tcW w:w="4102" w:type="dxa"/>
            <w:shd w:val="clear" w:color="auto" w:fill="auto"/>
            <w:tcMar>
              <w:top w:w="0" w:type="dxa"/>
              <w:left w:w="75" w:type="dxa"/>
              <w:bottom w:w="0" w:type="dxa"/>
              <w:right w:w="75" w:type="dxa"/>
            </w:tcMar>
          </w:tcPr>
          <w:p w14:paraId="112E5B50" w14:textId="5686F3D7" w:rsidR="00716B32" w:rsidRPr="00716B32" w:rsidRDefault="00716B32" w:rsidP="009B3CFB">
            <w:pPr>
              <w:pStyle w:val="p5"/>
              <w:rPr>
                <w:rFonts w:ascii="Times New Roman" w:hAnsi="Times New Roman" w:cs="Times New Roman"/>
                <w:color w:val="000000" w:themeColor="text1"/>
                <w:sz w:val="20"/>
                <w:szCs w:val="20"/>
                <w:lang w:val="en-US"/>
              </w:rPr>
            </w:pPr>
            <w:proofErr w:type="gramStart"/>
            <w:r w:rsidRPr="009B3CFB">
              <w:rPr>
                <w:rFonts w:ascii="Times New Roman" w:hAnsi="Times New Roman" w:cs="Times New Roman"/>
                <w:color w:val="000000" w:themeColor="text1"/>
                <w:sz w:val="20"/>
                <w:szCs w:val="20"/>
                <w:lang w:val="en-US"/>
              </w:rPr>
              <w:t>Other</w:t>
            </w:r>
            <w:proofErr w:type="gramEnd"/>
            <w:r w:rsidRPr="009B3CFB">
              <w:rPr>
                <w:rFonts w:ascii="Times New Roman" w:hAnsi="Times New Roman" w:cs="Times New Roman"/>
                <w:color w:val="000000" w:themeColor="text1"/>
                <w:sz w:val="20"/>
                <w:szCs w:val="20"/>
                <w:lang w:val="en-US"/>
              </w:rPr>
              <w:t xml:space="preserve"> non-organic psychotic syndrome</w:t>
            </w:r>
          </w:p>
        </w:tc>
        <w:tc>
          <w:tcPr>
            <w:tcW w:w="1418" w:type="dxa"/>
            <w:shd w:val="clear" w:color="auto" w:fill="auto"/>
            <w:tcMar>
              <w:top w:w="0" w:type="dxa"/>
              <w:left w:w="75" w:type="dxa"/>
              <w:bottom w:w="0" w:type="dxa"/>
              <w:right w:w="75" w:type="dxa"/>
            </w:tcMar>
          </w:tcPr>
          <w:p w14:paraId="3A71CFF3" w14:textId="12455CFE" w:rsidR="00716B32" w:rsidRPr="007F2F5C" w:rsidRDefault="00716B32" w:rsidP="00B25AD4">
            <w:pPr>
              <w:pStyle w:val="p6"/>
              <w:jc w:val="center"/>
              <w:rPr>
                <w:rFonts w:ascii="Times New Roman" w:hAnsi="Times New Roman" w:cs="Times New Roman"/>
                <w:color w:val="000000" w:themeColor="text1"/>
                <w:sz w:val="20"/>
                <w:szCs w:val="20"/>
              </w:rPr>
            </w:pPr>
            <w:r w:rsidRPr="007F2F5C">
              <w:rPr>
                <w:rFonts w:ascii="Times New Roman" w:hAnsi="Times New Roman" w:cs="Times New Roman"/>
                <w:color w:val="000000" w:themeColor="text1"/>
                <w:sz w:val="20"/>
                <w:szCs w:val="20"/>
              </w:rPr>
              <w:t>283</w:t>
            </w:r>
          </w:p>
        </w:tc>
        <w:tc>
          <w:tcPr>
            <w:tcW w:w="992" w:type="dxa"/>
            <w:shd w:val="clear" w:color="auto" w:fill="auto"/>
            <w:tcMar>
              <w:top w:w="0" w:type="dxa"/>
              <w:left w:w="75" w:type="dxa"/>
              <w:bottom w:w="0" w:type="dxa"/>
              <w:right w:w="75" w:type="dxa"/>
            </w:tcMar>
          </w:tcPr>
          <w:p w14:paraId="3B43667C" w14:textId="0A0D469B" w:rsidR="00716B32" w:rsidRDefault="00716B32" w:rsidP="00B25AD4">
            <w:pPr>
              <w:pStyle w:val="p6"/>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36.2</w:t>
            </w:r>
          </w:p>
        </w:tc>
      </w:tr>
      <w:tr w:rsidR="009B3CFB" w:rsidRPr="007F2F5C" w14:paraId="59292D6C" w14:textId="77777777" w:rsidTr="009B3CFB">
        <w:tc>
          <w:tcPr>
            <w:tcW w:w="4102" w:type="dxa"/>
            <w:tcBorders>
              <w:bottom w:val="single" w:sz="4" w:space="0" w:color="auto"/>
            </w:tcBorders>
            <w:shd w:val="clear" w:color="auto" w:fill="auto"/>
            <w:tcMar>
              <w:top w:w="0" w:type="dxa"/>
              <w:left w:w="75" w:type="dxa"/>
              <w:bottom w:w="0" w:type="dxa"/>
              <w:right w:w="75" w:type="dxa"/>
            </w:tcMar>
            <w:hideMark/>
          </w:tcPr>
          <w:p w14:paraId="63E04065" w14:textId="77777777" w:rsidR="009B3CFB" w:rsidRPr="009B3CFB" w:rsidRDefault="009B3CFB">
            <w:pPr>
              <w:pStyle w:val="p5"/>
              <w:rPr>
                <w:rFonts w:ascii="Times New Roman" w:hAnsi="Times New Roman" w:cs="Times New Roman"/>
                <w:color w:val="000000" w:themeColor="text1"/>
                <w:sz w:val="20"/>
                <w:szCs w:val="20"/>
              </w:rPr>
            </w:pPr>
            <w:r w:rsidRPr="009B3CFB">
              <w:rPr>
                <w:rFonts w:ascii="Times New Roman" w:hAnsi="Times New Roman" w:cs="Times New Roman"/>
                <w:color w:val="000000" w:themeColor="text1"/>
                <w:sz w:val="20"/>
                <w:szCs w:val="20"/>
              </w:rPr>
              <w:t>Total</w:t>
            </w:r>
          </w:p>
        </w:tc>
        <w:tc>
          <w:tcPr>
            <w:tcW w:w="1418" w:type="dxa"/>
            <w:tcBorders>
              <w:bottom w:val="single" w:sz="4" w:space="0" w:color="auto"/>
            </w:tcBorders>
            <w:shd w:val="clear" w:color="auto" w:fill="auto"/>
            <w:tcMar>
              <w:top w:w="0" w:type="dxa"/>
              <w:left w:w="75" w:type="dxa"/>
              <w:bottom w:w="0" w:type="dxa"/>
              <w:right w:w="75" w:type="dxa"/>
            </w:tcMar>
            <w:hideMark/>
          </w:tcPr>
          <w:p w14:paraId="2D134B4B" w14:textId="77777777" w:rsidR="009B3CFB" w:rsidRPr="007F2F5C" w:rsidRDefault="009B3CFB" w:rsidP="00B25AD4">
            <w:pPr>
              <w:pStyle w:val="p6"/>
              <w:jc w:val="center"/>
              <w:rPr>
                <w:rFonts w:ascii="Times New Roman" w:hAnsi="Times New Roman" w:cs="Times New Roman"/>
                <w:color w:val="000000" w:themeColor="text1"/>
                <w:sz w:val="20"/>
                <w:szCs w:val="20"/>
              </w:rPr>
            </w:pPr>
            <w:r w:rsidRPr="007F2F5C">
              <w:rPr>
                <w:rFonts w:ascii="Times New Roman" w:hAnsi="Times New Roman" w:cs="Times New Roman"/>
                <w:color w:val="000000" w:themeColor="text1"/>
                <w:sz w:val="20"/>
                <w:szCs w:val="20"/>
              </w:rPr>
              <w:t>785</w:t>
            </w:r>
          </w:p>
        </w:tc>
        <w:tc>
          <w:tcPr>
            <w:tcW w:w="992" w:type="dxa"/>
            <w:tcBorders>
              <w:bottom w:val="single" w:sz="4" w:space="0" w:color="auto"/>
            </w:tcBorders>
            <w:shd w:val="clear" w:color="auto" w:fill="auto"/>
            <w:tcMar>
              <w:top w:w="0" w:type="dxa"/>
              <w:left w:w="75" w:type="dxa"/>
              <w:bottom w:w="0" w:type="dxa"/>
              <w:right w:w="75" w:type="dxa"/>
            </w:tcMar>
          </w:tcPr>
          <w:p w14:paraId="583C459A" w14:textId="64C9EDD0" w:rsidR="009B3CFB" w:rsidRPr="007F2F5C" w:rsidRDefault="009B3CFB" w:rsidP="00B25AD4">
            <w:pPr>
              <w:pStyle w:val="p6"/>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100</w:t>
            </w:r>
          </w:p>
        </w:tc>
      </w:tr>
    </w:tbl>
    <w:p w14:paraId="1BC05B7B" w14:textId="77777777" w:rsidR="004B171A" w:rsidRDefault="004B171A" w:rsidP="004B171A">
      <w:pPr>
        <w:pStyle w:val="p7"/>
      </w:pPr>
    </w:p>
    <w:p w14:paraId="02799DE6" w14:textId="3B78EF70" w:rsidR="004B171A" w:rsidRDefault="00B64AF5" w:rsidP="004B171A">
      <w:pPr>
        <w:rPr>
          <w:i/>
          <w:lang w:val="en-GB"/>
        </w:rPr>
      </w:pPr>
      <w:r>
        <w:rPr>
          <w:i/>
          <w:lang w:val="en-GB"/>
        </w:rPr>
        <w:t xml:space="preserve"> </w:t>
      </w:r>
    </w:p>
    <w:p w14:paraId="78E85989" w14:textId="77777777" w:rsidR="00DD36C0" w:rsidRDefault="00DD36C0">
      <w:pPr>
        <w:rPr>
          <w:i/>
          <w:lang w:val="en-GB"/>
        </w:rPr>
      </w:pPr>
      <w:r>
        <w:rPr>
          <w:i/>
          <w:lang w:val="en-GB"/>
        </w:rPr>
        <w:br w:type="page"/>
      </w:r>
    </w:p>
    <w:p w14:paraId="6A9C5F20" w14:textId="0A6C543D" w:rsidR="004C7D3C" w:rsidRPr="00DD36C0" w:rsidRDefault="004C7D3C" w:rsidP="00DD36C0">
      <w:pPr>
        <w:pStyle w:val="Titolo1"/>
        <w:rPr>
          <w:rFonts w:ascii="Times New Roman" w:eastAsiaTheme="minorHAnsi" w:hAnsi="Times New Roman" w:cs="Times New Roman"/>
          <w:i/>
          <w:color w:val="auto"/>
          <w:sz w:val="24"/>
          <w:szCs w:val="24"/>
          <w:lang w:val="en-GB"/>
        </w:rPr>
      </w:pPr>
      <w:bookmarkStart w:id="3" w:name="_Toc79487684"/>
      <w:r w:rsidRPr="00DD36C0">
        <w:rPr>
          <w:rFonts w:ascii="Times New Roman" w:eastAsiaTheme="minorHAnsi" w:hAnsi="Times New Roman" w:cs="Times New Roman"/>
          <w:i/>
          <w:color w:val="auto"/>
          <w:sz w:val="24"/>
          <w:szCs w:val="24"/>
          <w:lang w:val="en-GB"/>
        </w:rPr>
        <w:lastRenderedPageBreak/>
        <w:t>Pearson Correlations Between Symptom Dimensions</w:t>
      </w:r>
      <w:r w:rsidR="00C210BF" w:rsidRPr="00DD36C0">
        <w:rPr>
          <w:rFonts w:ascii="Times New Roman" w:eastAsiaTheme="minorHAnsi" w:hAnsi="Times New Roman" w:cs="Times New Roman"/>
          <w:i/>
          <w:color w:val="auto"/>
          <w:sz w:val="24"/>
          <w:szCs w:val="24"/>
          <w:lang w:val="en-GB"/>
        </w:rPr>
        <w:t>,</w:t>
      </w:r>
      <w:r w:rsidRPr="00DD36C0">
        <w:rPr>
          <w:rFonts w:ascii="Times New Roman" w:eastAsiaTheme="minorHAnsi" w:hAnsi="Times New Roman" w:cs="Times New Roman"/>
          <w:i/>
          <w:color w:val="auto"/>
          <w:sz w:val="24"/>
          <w:szCs w:val="24"/>
          <w:lang w:val="en-GB"/>
        </w:rPr>
        <w:t xml:space="preserve"> IQ</w:t>
      </w:r>
      <w:r w:rsidR="00C210BF" w:rsidRPr="00DD36C0">
        <w:rPr>
          <w:rFonts w:ascii="Times New Roman" w:eastAsiaTheme="minorHAnsi" w:hAnsi="Times New Roman" w:cs="Times New Roman"/>
          <w:i/>
          <w:color w:val="auto"/>
          <w:sz w:val="24"/>
          <w:szCs w:val="24"/>
          <w:lang w:val="en-GB"/>
        </w:rPr>
        <w:t>,</w:t>
      </w:r>
      <w:r w:rsidRPr="00DD36C0">
        <w:rPr>
          <w:rFonts w:ascii="Times New Roman" w:eastAsiaTheme="minorHAnsi" w:hAnsi="Times New Roman" w:cs="Times New Roman"/>
          <w:i/>
          <w:color w:val="auto"/>
          <w:sz w:val="24"/>
          <w:szCs w:val="24"/>
          <w:lang w:val="en-GB"/>
        </w:rPr>
        <w:t xml:space="preserve"> and Premorbid Characteristics</w:t>
      </w:r>
      <w:bookmarkEnd w:id="3"/>
      <w:r w:rsidRPr="00DD36C0">
        <w:rPr>
          <w:rFonts w:ascii="Times New Roman" w:eastAsiaTheme="minorHAnsi" w:hAnsi="Times New Roman" w:cs="Times New Roman"/>
          <w:i/>
          <w:color w:val="auto"/>
          <w:sz w:val="24"/>
          <w:szCs w:val="24"/>
          <w:lang w:val="en-GB"/>
        </w:rPr>
        <w:t xml:space="preserve"> </w:t>
      </w:r>
    </w:p>
    <w:p w14:paraId="75138F46" w14:textId="77777777" w:rsidR="00DD36C0" w:rsidRDefault="00DD36C0" w:rsidP="004C7D3C">
      <w:pPr>
        <w:pStyle w:val="NormaleWeb"/>
        <w:spacing w:before="0" w:beforeAutospacing="0" w:after="0" w:afterAutospacing="0" w:line="480" w:lineRule="auto"/>
        <w:jc w:val="both"/>
        <w:rPr>
          <w:lang w:val="en-GB"/>
        </w:rPr>
      </w:pPr>
    </w:p>
    <w:p w14:paraId="0BFA4C22" w14:textId="14916B9B" w:rsidR="004C7D3C" w:rsidRPr="00F10953" w:rsidRDefault="004C7D3C" w:rsidP="004C7D3C">
      <w:pPr>
        <w:pStyle w:val="NormaleWeb"/>
        <w:spacing w:before="0" w:beforeAutospacing="0" w:after="0" w:afterAutospacing="0" w:line="480" w:lineRule="auto"/>
        <w:jc w:val="both"/>
        <w:rPr>
          <w:lang w:val="en-GB"/>
        </w:rPr>
      </w:pPr>
      <w:r w:rsidRPr="00F10953">
        <w:rPr>
          <w:lang w:val="en-GB"/>
        </w:rPr>
        <w:t xml:space="preserve">Higher IQ was </w:t>
      </w:r>
      <w:r w:rsidR="00EE50F7">
        <w:rPr>
          <w:lang w:val="en-GB"/>
        </w:rPr>
        <w:t>correlated with</w:t>
      </w:r>
      <w:r w:rsidRPr="00F10953">
        <w:rPr>
          <w:lang w:val="en-GB"/>
        </w:rPr>
        <w:t xml:space="preserve"> fewer positive (r=-0.12</w:t>
      </w:r>
      <w:r w:rsidR="00C210BF">
        <w:rPr>
          <w:lang w:val="en-GB"/>
        </w:rPr>
        <w:t>,</w:t>
      </w:r>
      <w:r w:rsidRPr="00F10953">
        <w:rPr>
          <w:lang w:val="en-GB"/>
        </w:rPr>
        <w:t xml:space="preserve"> p=0.001)</w:t>
      </w:r>
      <w:r w:rsidR="00C210BF">
        <w:rPr>
          <w:lang w:val="en-GB"/>
        </w:rPr>
        <w:t>,</w:t>
      </w:r>
      <w:r w:rsidRPr="00F10953">
        <w:rPr>
          <w:lang w:val="en-GB"/>
        </w:rPr>
        <w:t xml:space="preserve"> negative (r=-0.15</w:t>
      </w:r>
      <w:r w:rsidR="00C210BF">
        <w:rPr>
          <w:lang w:val="en-GB"/>
        </w:rPr>
        <w:t>,</w:t>
      </w:r>
      <w:r w:rsidRPr="00F10953">
        <w:rPr>
          <w:lang w:val="en-GB"/>
        </w:rPr>
        <w:t xml:space="preserve"> p=0.000)</w:t>
      </w:r>
      <w:r w:rsidR="00AB505E">
        <w:rPr>
          <w:lang w:val="en-GB"/>
        </w:rPr>
        <w:t>.</w:t>
      </w:r>
      <w:r w:rsidRPr="00F10953">
        <w:rPr>
          <w:lang w:val="en-GB"/>
        </w:rPr>
        <w:t xml:space="preserve"> diso</w:t>
      </w:r>
      <w:r w:rsidR="00EE50F7">
        <w:rPr>
          <w:lang w:val="en-GB"/>
        </w:rPr>
        <w:t>r</w:t>
      </w:r>
      <w:r w:rsidRPr="00F10953">
        <w:rPr>
          <w:lang w:val="en-GB"/>
        </w:rPr>
        <w:t>ganisation symptoms (r=-0.09</w:t>
      </w:r>
      <w:r w:rsidR="00C210BF">
        <w:rPr>
          <w:lang w:val="en-GB"/>
        </w:rPr>
        <w:t>,</w:t>
      </w:r>
      <w:r w:rsidRPr="00F10953">
        <w:rPr>
          <w:lang w:val="en-GB"/>
        </w:rPr>
        <w:t xml:space="preserve"> p=0.009)</w:t>
      </w:r>
      <w:r w:rsidR="00C210BF">
        <w:rPr>
          <w:lang w:val="en-GB"/>
        </w:rPr>
        <w:t>,</w:t>
      </w:r>
      <w:r w:rsidRPr="00F10953">
        <w:rPr>
          <w:lang w:val="en-GB"/>
        </w:rPr>
        <w:t xml:space="preserve"> and more manic symptoms (r=0.09</w:t>
      </w:r>
      <w:r w:rsidR="00C210BF">
        <w:rPr>
          <w:lang w:val="en-GB"/>
        </w:rPr>
        <w:t>,</w:t>
      </w:r>
      <w:r w:rsidRPr="00F10953">
        <w:rPr>
          <w:lang w:val="en-GB"/>
        </w:rPr>
        <w:t xml:space="preserve"> p=0.011). Higher </w:t>
      </w:r>
      <w:r>
        <w:rPr>
          <w:lang w:val="en-GB"/>
        </w:rPr>
        <w:t>P</w:t>
      </w:r>
      <w:r w:rsidRPr="00F10953">
        <w:rPr>
          <w:lang w:val="en-GB"/>
        </w:rPr>
        <w:t>SF related to fever negative (r=-0.15</w:t>
      </w:r>
      <w:r w:rsidR="00C210BF">
        <w:rPr>
          <w:lang w:val="en-GB"/>
        </w:rPr>
        <w:t>,</w:t>
      </w:r>
      <w:r w:rsidRPr="00F10953">
        <w:rPr>
          <w:lang w:val="en-GB"/>
        </w:rPr>
        <w:t xml:space="preserve"> p=0.000) and depressive symptoms (r=-0.14</w:t>
      </w:r>
      <w:r w:rsidR="00C210BF">
        <w:rPr>
          <w:lang w:val="en-GB"/>
        </w:rPr>
        <w:t>,</w:t>
      </w:r>
      <w:r w:rsidRPr="00F10953">
        <w:rPr>
          <w:lang w:val="en-GB"/>
        </w:rPr>
        <w:t xml:space="preserve"> p=0.000) and more manic symptoms (r=0.09</w:t>
      </w:r>
      <w:r w:rsidR="00C210BF">
        <w:rPr>
          <w:lang w:val="en-GB"/>
        </w:rPr>
        <w:t>,</w:t>
      </w:r>
      <w:r w:rsidRPr="00F10953">
        <w:rPr>
          <w:lang w:val="en-GB"/>
        </w:rPr>
        <w:t xml:space="preserve"> p=0.006). Higher </w:t>
      </w:r>
      <w:r>
        <w:rPr>
          <w:lang w:val="en-GB"/>
        </w:rPr>
        <w:t>P</w:t>
      </w:r>
      <w:r w:rsidRPr="00F10953">
        <w:rPr>
          <w:lang w:val="en-GB"/>
        </w:rPr>
        <w:t xml:space="preserve">AF </w:t>
      </w:r>
      <w:r w:rsidR="00E020E3">
        <w:rPr>
          <w:lang w:val="en-GB"/>
        </w:rPr>
        <w:t>was correlated with</w:t>
      </w:r>
      <w:r w:rsidRPr="00F10953">
        <w:rPr>
          <w:lang w:val="en-GB"/>
        </w:rPr>
        <w:t xml:space="preserve"> higher positive (r=-0.13</w:t>
      </w:r>
      <w:r w:rsidR="00C210BF">
        <w:rPr>
          <w:lang w:val="en-GB"/>
        </w:rPr>
        <w:t>,</w:t>
      </w:r>
      <w:r w:rsidRPr="00F10953">
        <w:rPr>
          <w:lang w:val="en-GB"/>
        </w:rPr>
        <w:t xml:space="preserve"> p=0.000) and negative (r=-0.09</w:t>
      </w:r>
      <w:r w:rsidR="00C210BF">
        <w:rPr>
          <w:lang w:val="en-GB"/>
        </w:rPr>
        <w:t>,</w:t>
      </w:r>
      <w:r w:rsidRPr="00F10953">
        <w:rPr>
          <w:lang w:val="en-GB"/>
        </w:rPr>
        <w:t xml:space="preserve"> p=0.010)</w:t>
      </w:r>
      <w:r w:rsidR="004B171A">
        <w:rPr>
          <w:lang w:val="en-GB"/>
        </w:rPr>
        <w:t xml:space="preserve"> symptoms (Supplementary Table 2</w:t>
      </w:r>
      <w:r w:rsidRPr="00F10953">
        <w:rPr>
          <w:lang w:val="en-GB"/>
        </w:rPr>
        <w:t>).</w:t>
      </w:r>
    </w:p>
    <w:p w14:paraId="1C477158" w14:textId="77777777" w:rsidR="004C7D3C" w:rsidRPr="00F10953" w:rsidRDefault="004C7D3C" w:rsidP="004C7D3C">
      <w:pPr>
        <w:pStyle w:val="NormaleWeb"/>
        <w:spacing w:before="0" w:beforeAutospacing="0" w:after="0" w:afterAutospacing="0" w:line="480" w:lineRule="auto"/>
        <w:jc w:val="both"/>
        <w:rPr>
          <w:color w:val="1C1E29"/>
          <w:lang w:val="en-GB"/>
        </w:rPr>
      </w:pPr>
    </w:p>
    <w:tbl>
      <w:tblPr>
        <w:tblW w:w="7933" w:type="dxa"/>
        <w:tblBorders>
          <w:insideH w:val="single" w:sz="4" w:space="0" w:color="auto"/>
        </w:tblBorders>
        <w:tblLayout w:type="fixed"/>
        <w:tblCellMar>
          <w:left w:w="0" w:type="dxa"/>
          <w:right w:w="0" w:type="dxa"/>
        </w:tblCellMar>
        <w:tblLook w:val="0000" w:firstRow="0" w:lastRow="0" w:firstColumn="0" w:lastColumn="0" w:noHBand="0" w:noVBand="0"/>
      </w:tblPr>
      <w:tblGrid>
        <w:gridCol w:w="2547"/>
        <w:gridCol w:w="2383"/>
        <w:gridCol w:w="1179"/>
        <w:gridCol w:w="832"/>
        <w:gridCol w:w="992"/>
      </w:tblGrid>
      <w:tr w:rsidR="004C7D3C" w:rsidRPr="00524E89" w14:paraId="11A71E72" w14:textId="77777777" w:rsidTr="004B4172">
        <w:trPr>
          <w:cantSplit/>
        </w:trPr>
        <w:tc>
          <w:tcPr>
            <w:tcW w:w="7933" w:type="dxa"/>
            <w:gridSpan w:val="5"/>
            <w:shd w:val="clear" w:color="auto" w:fill="auto"/>
            <w:vAlign w:val="bottom"/>
          </w:tcPr>
          <w:p w14:paraId="7BD41142" w14:textId="2D7B76DE" w:rsidR="004C7D3C" w:rsidRPr="00F10953" w:rsidRDefault="004B171A" w:rsidP="000018C3">
            <w:pPr>
              <w:pStyle w:val="Titolo2"/>
              <w:rPr>
                <w:rFonts w:ascii="Times" w:hAnsi="Times" w:cs="Arial"/>
                <w:b/>
                <w:color w:val="000000" w:themeColor="text1"/>
                <w:sz w:val="20"/>
                <w:szCs w:val="20"/>
                <w:lang w:val="en-GB" w:eastAsia="en-US"/>
              </w:rPr>
            </w:pPr>
            <w:bookmarkStart w:id="4" w:name="_Toc79487685"/>
            <w:r>
              <w:rPr>
                <w:rFonts w:ascii="Times" w:hAnsi="Times"/>
                <w:b/>
                <w:color w:val="000000" w:themeColor="text1"/>
                <w:sz w:val="20"/>
                <w:szCs w:val="20"/>
                <w:lang w:val="en-GB" w:eastAsia="en-US"/>
              </w:rPr>
              <w:t>Supplementary Table 2</w:t>
            </w:r>
            <w:r w:rsidR="004C7D3C" w:rsidRPr="00F10953">
              <w:rPr>
                <w:rFonts w:ascii="Times" w:hAnsi="Times"/>
                <w:b/>
                <w:color w:val="000000" w:themeColor="text1"/>
                <w:sz w:val="20"/>
                <w:szCs w:val="20"/>
                <w:lang w:val="en-GB" w:eastAsia="en-US"/>
              </w:rPr>
              <w:t>. Pearson Correlations Between Symptom Dimensions</w:t>
            </w:r>
            <w:r w:rsidR="00AB505E">
              <w:rPr>
                <w:rFonts w:ascii="Times" w:hAnsi="Times"/>
                <w:b/>
                <w:color w:val="000000" w:themeColor="text1"/>
                <w:sz w:val="20"/>
                <w:szCs w:val="20"/>
                <w:lang w:val="en-GB" w:eastAsia="en-US"/>
              </w:rPr>
              <w:t>.</w:t>
            </w:r>
            <w:r w:rsidR="004C7D3C" w:rsidRPr="00F10953">
              <w:rPr>
                <w:rFonts w:ascii="Times" w:hAnsi="Times"/>
                <w:b/>
                <w:color w:val="000000" w:themeColor="text1"/>
                <w:sz w:val="20"/>
                <w:szCs w:val="20"/>
                <w:lang w:val="en-GB" w:eastAsia="en-US"/>
              </w:rPr>
              <w:t xml:space="preserve"> IQ</w:t>
            </w:r>
            <w:r w:rsidR="00AB505E">
              <w:rPr>
                <w:rFonts w:ascii="Times" w:hAnsi="Times"/>
                <w:b/>
                <w:color w:val="000000" w:themeColor="text1"/>
                <w:sz w:val="20"/>
                <w:szCs w:val="20"/>
                <w:lang w:val="en-GB" w:eastAsia="en-US"/>
              </w:rPr>
              <w:t>.</w:t>
            </w:r>
            <w:r w:rsidR="004C7D3C" w:rsidRPr="00F10953">
              <w:rPr>
                <w:rFonts w:ascii="Times" w:hAnsi="Times"/>
                <w:b/>
                <w:color w:val="000000" w:themeColor="text1"/>
                <w:sz w:val="20"/>
                <w:szCs w:val="20"/>
                <w:lang w:val="en-GB" w:eastAsia="en-US"/>
              </w:rPr>
              <w:t xml:space="preserve"> and Premorbid Characteristics</w:t>
            </w:r>
            <w:bookmarkEnd w:id="4"/>
          </w:p>
        </w:tc>
      </w:tr>
      <w:tr w:rsidR="004C7D3C" w:rsidRPr="00F10953" w14:paraId="4F9FC6E7" w14:textId="77777777" w:rsidTr="004B4172">
        <w:trPr>
          <w:cantSplit/>
        </w:trPr>
        <w:tc>
          <w:tcPr>
            <w:tcW w:w="4930" w:type="dxa"/>
            <w:gridSpan w:val="2"/>
            <w:shd w:val="clear" w:color="auto" w:fill="auto"/>
            <w:vAlign w:val="bottom"/>
          </w:tcPr>
          <w:p w14:paraId="5347AC7E" w14:textId="77777777" w:rsidR="004C7D3C" w:rsidRPr="00F10953" w:rsidRDefault="004C7D3C" w:rsidP="004B4172">
            <w:pPr>
              <w:widowControl w:val="0"/>
              <w:autoSpaceDE w:val="0"/>
              <w:autoSpaceDN w:val="0"/>
              <w:adjustRightInd w:val="0"/>
              <w:rPr>
                <w:rFonts w:ascii="Times" w:hAnsi="Times"/>
                <w:color w:val="000000" w:themeColor="text1"/>
                <w:sz w:val="20"/>
                <w:szCs w:val="20"/>
                <w:lang w:val="en-GB" w:eastAsia="en-US"/>
              </w:rPr>
            </w:pPr>
          </w:p>
        </w:tc>
        <w:tc>
          <w:tcPr>
            <w:tcW w:w="1179" w:type="dxa"/>
            <w:shd w:val="clear" w:color="auto" w:fill="auto"/>
            <w:vAlign w:val="bottom"/>
          </w:tcPr>
          <w:p w14:paraId="7FB136A3" w14:textId="77777777" w:rsidR="004C7D3C" w:rsidRPr="00F10953" w:rsidRDefault="004C7D3C" w:rsidP="004B4172">
            <w:pPr>
              <w:widowControl w:val="0"/>
              <w:autoSpaceDE w:val="0"/>
              <w:autoSpaceDN w:val="0"/>
              <w:adjustRightInd w:val="0"/>
              <w:ind w:left="60" w:right="60"/>
              <w:jc w:val="center"/>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IQ</w:t>
            </w:r>
          </w:p>
        </w:tc>
        <w:tc>
          <w:tcPr>
            <w:tcW w:w="832" w:type="dxa"/>
            <w:shd w:val="clear" w:color="auto" w:fill="auto"/>
            <w:vAlign w:val="bottom"/>
          </w:tcPr>
          <w:p w14:paraId="4C89F563" w14:textId="77777777" w:rsidR="004C7D3C" w:rsidRPr="00F10953" w:rsidRDefault="004C7D3C" w:rsidP="004B4172">
            <w:pPr>
              <w:widowControl w:val="0"/>
              <w:autoSpaceDE w:val="0"/>
              <w:autoSpaceDN w:val="0"/>
              <w:adjustRightInd w:val="0"/>
              <w:ind w:left="60" w:right="60"/>
              <w:jc w:val="center"/>
              <w:rPr>
                <w:rFonts w:ascii="Times" w:hAnsi="Times" w:cs="Arial"/>
                <w:b/>
                <w:color w:val="000000" w:themeColor="text1"/>
                <w:sz w:val="20"/>
                <w:szCs w:val="20"/>
                <w:lang w:val="en-GB" w:eastAsia="en-US"/>
              </w:rPr>
            </w:pPr>
            <w:r>
              <w:rPr>
                <w:rFonts w:ascii="Times" w:hAnsi="Times" w:cs="Arial"/>
                <w:b/>
                <w:color w:val="000000" w:themeColor="text1"/>
                <w:sz w:val="20"/>
                <w:szCs w:val="20"/>
                <w:lang w:val="en-GB" w:eastAsia="en-US"/>
              </w:rPr>
              <w:t>P</w:t>
            </w:r>
            <w:r w:rsidRPr="00F10953">
              <w:rPr>
                <w:rFonts w:ascii="Times" w:hAnsi="Times" w:cs="Arial"/>
                <w:b/>
                <w:color w:val="000000" w:themeColor="text1"/>
                <w:sz w:val="20"/>
                <w:szCs w:val="20"/>
                <w:lang w:val="en-GB" w:eastAsia="en-US"/>
              </w:rPr>
              <w:t>SF</w:t>
            </w:r>
          </w:p>
        </w:tc>
        <w:tc>
          <w:tcPr>
            <w:tcW w:w="992" w:type="dxa"/>
            <w:shd w:val="clear" w:color="auto" w:fill="auto"/>
            <w:vAlign w:val="bottom"/>
          </w:tcPr>
          <w:p w14:paraId="6397BFA3" w14:textId="77777777" w:rsidR="004C7D3C" w:rsidRPr="00F10953" w:rsidRDefault="004C7D3C" w:rsidP="004B4172">
            <w:pPr>
              <w:widowControl w:val="0"/>
              <w:autoSpaceDE w:val="0"/>
              <w:autoSpaceDN w:val="0"/>
              <w:adjustRightInd w:val="0"/>
              <w:ind w:left="60" w:right="60"/>
              <w:jc w:val="center"/>
              <w:rPr>
                <w:rFonts w:ascii="Times" w:hAnsi="Times" w:cs="Arial"/>
                <w:b/>
                <w:color w:val="000000" w:themeColor="text1"/>
                <w:sz w:val="20"/>
                <w:szCs w:val="20"/>
                <w:lang w:val="en-GB" w:eastAsia="en-US"/>
              </w:rPr>
            </w:pPr>
            <w:r>
              <w:rPr>
                <w:rFonts w:ascii="Times" w:hAnsi="Times" w:cs="Arial"/>
                <w:b/>
                <w:color w:val="000000" w:themeColor="text1"/>
                <w:sz w:val="20"/>
                <w:szCs w:val="20"/>
                <w:lang w:val="en-GB" w:eastAsia="en-US"/>
              </w:rPr>
              <w:t>P</w:t>
            </w:r>
            <w:r w:rsidRPr="00F10953">
              <w:rPr>
                <w:rFonts w:ascii="Times" w:hAnsi="Times" w:cs="Arial"/>
                <w:b/>
                <w:color w:val="000000" w:themeColor="text1"/>
                <w:sz w:val="20"/>
                <w:szCs w:val="20"/>
                <w:lang w:val="en-GB" w:eastAsia="en-US"/>
              </w:rPr>
              <w:t>AF</w:t>
            </w:r>
          </w:p>
        </w:tc>
      </w:tr>
      <w:tr w:rsidR="004C7D3C" w:rsidRPr="00F10953" w14:paraId="4810FF27" w14:textId="77777777" w:rsidTr="004B4172">
        <w:trPr>
          <w:cantSplit/>
        </w:trPr>
        <w:tc>
          <w:tcPr>
            <w:tcW w:w="2547" w:type="dxa"/>
            <w:vMerge w:val="restart"/>
            <w:shd w:val="clear" w:color="auto" w:fill="auto"/>
          </w:tcPr>
          <w:p w14:paraId="3F9E5AF8" w14:textId="77777777" w:rsidR="004C7D3C" w:rsidRPr="00F10953" w:rsidRDefault="004C7D3C" w:rsidP="004B4172">
            <w:pPr>
              <w:widowControl w:val="0"/>
              <w:autoSpaceDE w:val="0"/>
              <w:autoSpaceDN w:val="0"/>
              <w:adjustRightInd w:val="0"/>
              <w:ind w:right="60"/>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GENERAL</w:t>
            </w:r>
          </w:p>
        </w:tc>
        <w:tc>
          <w:tcPr>
            <w:tcW w:w="2383" w:type="dxa"/>
            <w:tcBorders>
              <w:top w:val="single" w:sz="4" w:space="0" w:color="auto"/>
              <w:bottom w:val="nil"/>
            </w:tcBorders>
            <w:shd w:val="clear" w:color="auto" w:fill="auto"/>
          </w:tcPr>
          <w:p w14:paraId="3914A7C6" w14:textId="77777777" w:rsidR="004C7D3C" w:rsidRPr="00F10953" w:rsidRDefault="004C7D3C" w:rsidP="004B4172">
            <w:pPr>
              <w:widowControl w:val="0"/>
              <w:autoSpaceDE w:val="0"/>
              <w:autoSpaceDN w:val="0"/>
              <w:adjustRightInd w:val="0"/>
              <w:ind w:left="60" w:right="60"/>
              <w:rPr>
                <w:rFonts w:ascii="Times" w:hAnsi="Times" w:cs="Arial"/>
                <w:color w:val="000000" w:themeColor="text1"/>
                <w:sz w:val="20"/>
                <w:szCs w:val="20"/>
                <w:lang w:val="en-GB" w:eastAsia="en-US"/>
              </w:rPr>
            </w:pPr>
            <w:proofErr w:type="spellStart"/>
            <w:r w:rsidRPr="00F10953">
              <w:rPr>
                <w:rFonts w:ascii="Times" w:hAnsi="Times" w:cs="Arial"/>
                <w:color w:val="000000" w:themeColor="text1"/>
                <w:sz w:val="20"/>
                <w:szCs w:val="20"/>
                <w:lang w:val="en-GB" w:eastAsia="en-US"/>
              </w:rPr>
              <w:t>PearsonCorrelation</w:t>
            </w:r>
            <w:proofErr w:type="spellEnd"/>
          </w:p>
        </w:tc>
        <w:tc>
          <w:tcPr>
            <w:tcW w:w="1179" w:type="dxa"/>
            <w:tcBorders>
              <w:top w:val="single" w:sz="4" w:space="0" w:color="auto"/>
              <w:bottom w:val="nil"/>
            </w:tcBorders>
            <w:shd w:val="clear" w:color="auto" w:fill="auto"/>
          </w:tcPr>
          <w:p w14:paraId="68751BF0"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-0.008</w:t>
            </w:r>
          </w:p>
        </w:tc>
        <w:tc>
          <w:tcPr>
            <w:tcW w:w="832" w:type="dxa"/>
            <w:tcBorders>
              <w:top w:val="single" w:sz="4" w:space="0" w:color="auto"/>
              <w:bottom w:val="nil"/>
            </w:tcBorders>
            <w:shd w:val="clear" w:color="auto" w:fill="auto"/>
          </w:tcPr>
          <w:p w14:paraId="6FBDAB30"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0.023</w:t>
            </w:r>
          </w:p>
        </w:tc>
        <w:tc>
          <w:tcPr>
            <w:tcW w:w="992" w:type="dxa"/>
            <w:tcBorders>
              <w:top w:val="single" w:sz="4" w:space="0" w:color="auto"/>
              <w:bottom w:val="nil"/>
            </w:tcBorders>
            <w:shd w:val="clear" w:color="auto" w:fill="auto"/>
          </w:tcPr>
          <w:p w14:paraId="5A5D4AF2"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0.011</w:t>
            </w:r>
          </w:p>
        </w:tc>
      </w:tr>
      <w:tr w:rsidR="004C7D3C" w:rsidRPr="00F10953" w14:paraId="57E7D0DB" w14:textId="77777777" w:rsidTr="004B4172">
        <w:trPr>
          <w:cantSplit/>
        </w:trPr>
        <w:tc>
          <w:tcPr>
            <w:tcW w:w="2547" w:type="dxa"/>
            <w:vMerge/>
            <w:shd w:val="clear" w:color="auto" w:fill="auto"/>
          </w:tcPr>
          <w:p w14:paraId="4F1961D2" w14:textId="77777777" w:rsidR="004C7D3C" w:rsidRPr="00F10953" w:rsidRDefault="004C7D3C" w:rsidP="004B4172">
            <w:pPr>
              <w:widowControl w:val="0"/>
              <w:autoSpaceDE w:val="0"/>
              <w:autoSpaceDN w:val="0"/>
              <w:adjustRightInd w:val="0"/>
              <w:rPr>
                <w:rFonts w:ascii="Times" w:hAnsi="Times" w:cs="Arial"/>
                <w:b/>
                <w:color w:val="000000" w:themeColor="text1"/>
                <w:sz w:val="20"/>
                <w:szCs w:val="20"/>
                <w:lang w:val="en-GB" w:eastAsia="en-US"/>
              </w:rPr>
            </w:pPr>
          </w:p>
        </w:tc>
        <w:tc>
          <w:tcPr>
            <w:tcW w:w="2383" w:type="dxa"/>
            <w:tcBorders>
              <w:top w:val="nil"/>
              <w:bottom w:val="nil"/>
            </w:tcBorders>
            <w:shd w:val="clear" w:color="auto" w:fill="auto"/>
          </w:tcPr>
          <w:p w14:paraId="1BCA8949" w14:textId="77777777" w:rsidR="004C7D3C" w:rsidRPr="00F10953" w:rsidRDefault="004C7D3C" w:rsidP="004B4172">
            <w:pPr>
              <w:widowControl w:val="0"/>
              <w:autoSpaceDE w:val="0"/>
              <w:autoSpaceDN w:val="0"/>
              <w:adjustRightInd w:val="0"/>
              <w:ind w:left="60" w:right="60"/>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Sig. (2-tailed)</w:t>
            </w:r>
          </w:p>
        </w:tc>
        <w:tc>
          <w:tcPr>
            <w:tcW w:w="1179" w:type="dxa"/>
            <w:tcBorders>
              <w:top w:val="nil"/>
              <w:bottom w:val="nil"/>
            </w:tcBorders>
            <w:shd w:val="clear" w:color="auto" w:fill="auto"/>
          </w:tcPr>
          <w:p w14:paraId="440180BF"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0.817</w:t>
            </w:r>
          </w:p>
        </w:tc>
        <w:tc>
          <w:tcPr>
            <w:tcW w:w="832" w:type="dxa"/>
            <w:tcBorders>
              <w:top w:val="nil"/>
              <w:bottom w:val="nil"/>
            </w:tcBorders>
            <w:shd w:val="clear" w:color="auto" w:fill="auto"/>
          </w:tcPr>
          <w:p w14:paraId="08B50751"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0.524</w:t>
            </w:r>
          </w:p>
        </w:tc>
        <w:tc>
          <w:tcPr>
            <w:tcW w:w="992" w:type="dxa"/>
            <w:tcBorders>
              <w:top w:val="nil"/>
              <w:bottom w:val="nil"/>
            </w:tcBorders>
            <w:shd w:val="clear" w:color="auto" w:fill="auto"/>
          </w:tcPr>
          <w:p w14:paraId="23E65F6E"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0.748</w:t>
            </w:r>
          </w:p>
        </w:tc>
      </w:tr>
      <w:tr w:rsidR="004C7D3C" w:rsidRPr="00F10953" w14:paraId="2CD38419" w14:textId="77777777" w:rsidTr="004B4172">
        <w:trPr>
          <w:cantSplit/>
        </w:trPr>
        <w:tc>
          <w:tcPr>
            <w:tcW w:w="2547" w:type="dxa"/>
            <w:vMerge/>
            <w:shd w:val="clear" w:color="auto" w:fill="auto"/>
          </w:tcPr>
          <w:p w14:paraId="73444FDA" w14:textId="77777777" w:rsidR="004C7D3C" w:rsidRPr="00F10953" w:rsidRDefault="004C7D3C" w:rsidP="004B4172">
            <w:pPr>
              <w:widowControl w:val="0"/>
              <w:autoSpaceDE w:val="0"/>
              <w:autoSpaceDN w:val="0"/>
              <w:adjustRightInd w:val="0"/>
              <w:rPr>
                <w:rFonts w:ascii="Times" w:hAnsi="Times" w:cs="Arial"/>
                <w:b/>
                <w:color w:val="000000" w:themeColor="text1"/>
                <w:sz w:val="20"/>
                <w:szCs w:val="20"/>
                <w:lang w:val="en-GB" w:eastAsia="en-US"/>
              </w:rPr>
            </w:pPr>
          </w:p>
        </w:tc>
        <w:tc>
          <w:tcPr>
            <w:tcW w:w="2383" w:type="dxa"/>
            <w:tcBorders>
              <w:top w:val="nil"/>
              <w:bottom w:val="single" w:sz="4" w:space="0" w:color="auto"/>
            </w:tcBorders>
            <w:shd w:val="clear" w:color="auto" w:fill="auto"/>
          </w:tcPr>
          <w:p w14:paraId="1EB8466C" w14:textId="77777777" w:rsidR="004C7D3C" w:rsidRPr="00F10953" w:rsidRDefault="004C7D3C" w:rsidP="004B4172">
            <w:pPr>
              <w:widowControl w:val="0"/>
              <w:autoSpaceDE w:val="0"/>
              <w:autoSpaceDN w:val="0"/>
              <w:adjustRightInd w:val="0"/>
              <w:ind w:left="60" w:right="60"/>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N</w:t>
            </w:r>
          </w:p>
        </w:tc>
        <w:tc>
          <w:tcPr>
            <w:tcW w:w="1179" w:type="dxa"/>
            <w:tcBorders>
              <w:top w:val="nil"/>
              <w:bottom w:val="single" w:sz="4" w:space="0" w:color="auto"/>
            </w:tcBorders>
            <w:shd w:val="clear" w:color="auto" w:fill="auto"/>
          </w:tcPr>
          <w:p w14:paraId="1E726A30"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785</w:t>
            </w:r>
          </w:p>
        </w:tc>
        <w:tc>
          <w:tcPr>
            <w:tcW w:w="832" w:type="dxa"/>
            <w:tcBorders>
              <w:top w:val="nil"/>
              <w:bottom w:val="single" w:sz="4" w:space="0" w:color="auto"/>
            </w:tcBorders>
            <w:shd w:val="clear" w:color="auto" w:fill="auto"/>
          </w:tcPr>
          <w:p w14:paraId="26607BD2"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785</w:t>
            </w:r>
          </w:p>
        </w:tc>
        <w:tc>
          <w:tcPr>
            <w:tcW w:w="992" w:type="dxa"/>
            <w:tcBorders>
              <w:top w:val="nil"/>
              <w:bottom w:val="single" w:sz="4" w:space="0" w:color="auto"/>
            </w:tcBorders>
            <w:shd w:val="clear" w:color="auto" w:fill="auto"/>
          </w:tcPr>
          <w:p w14:paraId="5E7AEC99"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785</w:t>
            </w:r>
          </w:p>
        </w:tc>
      </w:tr>
      <w:tr w:rsidR="004C7D3C" w:rsidRPr="00F10953" w14:paraId="12195F30" w14:textId="77777777" w:rsidTr="004B4172">
        <w:trPr>
          <w:cantSplit/>
        </w:trPr>
        <w:tc>
          <w:tcPr>
            <w:tcW w:w="2547" w:type="dxa"/>
            <w:vMerge w:val="restart"/>
            <w:shd w:val="clear" w:color="auto" w:fill="auto"/>
          </w:tcPr>
          <w:p w14:paraId="497F76BE" w14:textId="77777777" w:rsidR="004C7D3C" w:rsidRPr="00F10953" w:rsidRDefault="004C7D3C" w:rsidP="004B4172">
            <w:pPr>
              <w:widowControl w:val="0"/>
              <w:autoSpaceDE w:val="0"/>
              <w:autoSpaceDN w:val="0"/>
              <w:adjustRightInd w:val="0"/>
              <w:ind w:right="60"/>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POSITIVE</w:t>
            </w:r>
          </w:p>
        </w:tc>
        <w:tc>
          <w:tcPr>
            <w:tcW w:w="2383" w:type="dxa"/>
            <w:tcBorders>
              <w:top w:val="single" w:sz="4" w:space="0" w:color="auto"/>
              <w:bottom w:val="nil"/>
            </w:tcBorders>
            <w:shd w:val="clear" w:color="auto" w:fill="auto"/>
          </w:tcPr>
          <w:p w14:paraId="39FB31B0" w14:textId="77777777" w:rsidR="004C7D3C" w:rsidRPr="00F10953" w:rsidRDefault="004C7D3C" w:rsidP="004B4172">
            <w:pPr>
              <w:widowControl w:val="0"/>
              <w:autoSpaceDE w:val="0"/>
              <w:autoSpaceDN w:val="0"/>
              <w:adjustRightInd w:val="0"/>
              <w:ind w:left="60" w:right="60"/>
              <w:rPr>
                <w:rFonts w:ascii="Times" w:hAnsi="Times" w:cs="Arial"/>
                <w:color w:val="000000" w:themeColor="text1"/>
                <w:sz w:val="20"/>
                <w:szCs w:val="20"/>
                <w:lang w:val="en-GB" w:eastAsia="en-US"/>
              </w:rPr>
            </w:pPr>
            <w:proofErr w:type="spellStart"/>
            <w:r w:rsidRPr="00F10953">
              <w:rPr>
                <w:rFonts w:ascii="Times" w:hAnsi="Times" w:cs="Arial"/>
                <w:color w:val="000000" w:themeColor="text1"/>
                <w:sz w:val="20"/>
                <w:szCs w:val="20"/>
                <w:lang w:val="en-GB" w:eastAsia="en-US"/>
              </w:rPr>
              <w:t>PearsonCorrelation</w:t>
            </w:r>
            <w:proofErr w:type="spellEnd"/>
          </w:p>
        </w:tc>
        <w:tc>
          <w:tcPr>
            <w:tcW w:w="1179" w:type="dxa"/>
            <w:tcBorders>
              <w:top w:val="single" w:sz="4" w:space="0" w:color="auto"/>
              <w:bottom w:val="nil"/>
            </w:tcBorders>
            <w:shd w:val="clear" w:color="auto" w:fill="auto"/>
          </w:tcPr>
          <w:p w14:paraId="74ADFE88" w14:textId="77777777" w:rsidR="004C7D3C" w:rsidRPr="00F10953" w:rsidRDefault="004C7D3C" w:rsidP="004B4172">
            <w:pPr>
              <w:widowControl w:val="0"/>
              <w:autoSpaceDE w:val="0"/>
              <w:autoSpaceDN w:val="0"/>
              <w:adjustRightInd w:val="0"/>
              <w:ind w:left="60" w:right="60"/>
              <w:jc w:val="right"/>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-0.119</w:t>
            </w:r>
            <w:r w:rsidRPr="00F10953">
              <w:rPr>
                <w:rFonts w:ascii="Times" w:hAnsi="Times" w:cs="Arial"/>
                <w:b/>
                <w:color w:val="000000" w:themeColor="text1"/>
                <w:sz w:val="20"/>
                <w:szCs w:val="20"/>
                <w:vertAlign w:val="superscript"/>
                <w:lang w:val="en-GB" w:eastAsia="en-US"/>
              </w:rPr>
              <w:t>**</w:t>
            </w:r>
          </w:p>
        </w:tc>
        <w:tc>
          <w:tcPr>
            <w:tcW w:w="832" w:type="dxa"/>
            <w:tcBorders>
              <w:top w:val="single" w:sz="4" w:space="0" w:color="auto"/>
              <w:bottom w:val="nil"/>
            </w:tcBorders>
            <w:shd w:val="clear" w:color="auto" w:fill="auto"/>
          </w:tcPr>
          <w:p w14:paraId="520AA031"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-0.053</w:t>
            </w:r>
          </w:p>
        </w:tc>
        <w:tc>
          <w:tcPr>
            <w:tcW w:w="992" w:type="dxa"/>
            <w:tcBorders>
              <w:top w:val="single" w:sz="4" w:space="0" w:color="auto"/>
              <w:bottom w:val="nil"/>
            </w:tcBorders>
            <w:shd w:val="clear" w:color="auto" w:fill="auto"/>
          </w:tcPr>
          <w:p w14:paraId="7CB04A25" w14:textId="77777777" w:rsidR="004C7D3C" w:rsidRPr="00F10953" w:rsidRDefault="004C7D3C" w:rsidP="004B4172">
            <w:pPr>
              <w:widowControl w:val="0"/>
              <w:autoSpaceDE w:val="0"/>
              <w:autoSpaceDN w:val="0"/>
              <w:adjustRightInd w:val="0"/>
              <w:ind w:left="60" w:right="60"/>
              <w:jc w:val="right"/>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-0.092</w:t>
            </w:r>
            <w:r w:rsidRPr="00F10953">
              <w:rPr>
                <w:rFonts w:ascii="Times" w:hAnsi="Times" w:cs="Arial"/>
                <w:b/>
                <w:color w:val="000000" w:themeColor="text1"/>
                <w:sz w:val="20"/>
                <w:szCs w:val="20"/>
                <w:vertAlign w:val="superscript"/>
                <w:lang w:val="en-GB" w:eastAsia="en-US"/>
              </w:rPr>
              <w:t>**</w:t>
            </w:r>
          </w:p>
        </w:tc>
      </w:tr>
      <w:tr w:rsidR="004C7D3C" w:rsidRPr="00F10953" w14:paraId="58DE15C4" w14:textId="77777777" w:rsidTr="004B4172">
        <w:trPr>
          <w:cantSplit/>
        </w:trPr>
        <w:tc>
          <w:tcPr>
            <w:tcW w:w="2547" w:type="dxa"/>
            <w:vMerge/>
            <w:shd w:val="clear" w:color="auto" w:fill="auto"/>
          </w:tcPr>
          <w:p w14:paraId="72655DB8" w14:textId="77777777" w:rsidR="004C7D3C" w:rsidRPr="00F10953" w:rsidRDefault="004C7D3C" w:rsidP="004B4172">
            <w:pPr>
              <w:widowControl w:val="0"/>
              <w:autoSpaceDE w:val="0"/>
              <w:autoSpaceDN w:val="0"/>
              <w:adjustRightInd w:val="0"/>
              <w:rPr>
                <w:rFonts w:ascii="Times" w:hAnsi="Times" w:cs="Arial"/>
                <w:b/>
                <w:color w:val="000000" w:themeColor="text1"/>
                <w:sz w:val="20"/>
                <w:szCs w:val="20"/>
                <w:lang w:val="en-GB" w:eastAsia="en-US"/>
              </w:rPr>
            </w:pPr>
          </w:p>
        </w:tc>
        <w:tc>
          <w:tcPr>
            <w:tcW w:w="2383" w:type="dxa"/>
            <w:tcBorders>
              <w:top w:val="nil"/>
              <w:bottom w:val="nil"/>
            </w:tcBorders>
            <w:shd w:val="clear" w:color="auto" w:fill="auto"/>
          </w:tcPr>
          <w:p w14:paraId="35C95F45" w14:textId="77777777" w:rsidR="004C7D3C" w:rsidRPr="00F10953" w:rsidRDefault="004C7D3C" w:rsidP="004B4172">
            <w:pPr>
              <w:widowControl w:val="0"/>
              <w:autoSpaceDE w:val="0"/>
              <w:autoSpaceDN w:val="0"/>
              <w:adjustRightInd w:val="0"/>
              <w:ind w:left="60" w:right="60"/>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Sig. (2-tailed)</w:t>
            </w:r>
          </w:p>
        </w:tc>
        <w:tc>
          <w:tcPr>
            <w:tcW w:w="1179" w:type="dxa"/>
            <w:tcBorders>
              <w:top w:val="nil"/>
              <w:bottom w:val="nil"/>
            </w:tcBorders>
            <w:shd w:val="clear" w:color="auto" w:fill="auto"/>
          </w:tcPr>
          <w:p w14:paraId="0958A4A0" w14:textId="77777777" w:rsidR="004C7D3C" w:rsidRPr="00F10953" w:rsidRDefault="004C7D3C" w:rsidP="004B4172">
            <w:pPr>
              <w:widowControl w:val="0"/>
              <w:autoSpaceDE w:val="0"/>
              <w:autoSpaceDN w:val="0"/>
              <w:adjustRightInd w:val="0"/>
              <w:ind w:left="60" w:right="60"/>
              <w:jc w:val="right"/>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0.001</w:t>
            </w:r>
          </w:p>
        </w:tc>
        <w:tc>
          <w:tcPr>
            <w:tcW w:w="832" w:type="dxa"/>
            <w:tcBorders>
              <w:top w:val="nil"/>
              <w:bottom w:val="nil"/>
            </w:tcBorders>
            <w:shd w:val="clear" w:color="auto" w:fill="auto"/>
          </w:tcPr>
          <w:p w14:paraId="28B03756"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0.140</w:t>
            </w:r>
          </w:p>
        </w:tc>
        <w:tc>
          <w:tcPr>
            <w:tcW w:w="992" w:type="dxa"/>
            <w:tcBorders>
              <w:top w:val="nil"/>
              <w:bottom w:val="nil"/>
            </w:tcBorders>
            <w:shd w:val="clear" w:color="auto" w:fill="auto"/>
          </w:tcPr>
          <w:p w14:paraId="0B47B457" w14:textId="77777777" w:rsidR="004C7D3C" w:rsidRPr="00F10953" w:rsidRDefault="004C7D3C" w:rsidP="004B4172">
            <w:pPr>
              <w:widowControl w:val="0"/>
              <w:autoSpaceDE w:val="0"/>
              <w:autoSpaceDN w:val="0"/>
              <w:adjustRightInd w:val="0"/>
              <w:ind w:left="60" w:right="60"/>
              <w:jc w:val="right"/>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0.010</w:t>
            </w:r>
          </w:p>
        </w:tc>
      </w:tr>
      <w:tr w:rsidR="004C7D3C" w:rsidRPr="00F10953" w14:paraId="2710FBFA" w14:textId="77777777" w:rsidTr="004B4172">
        <w:trPr>
          <w:cantSplit/>
        </w:trPr>
        <w:tc>
          <w:tcPr>
            <w:tcW w:w="2547" w:type="dxa"/>
            <w:vMerge/>
            <w:shd w:val="clear" w:color="auto" w:fill="auto"/>
          </w:tcPr>
          <w:p w14:paraId="5AF5E7D4" w14:textId="77777777" w:rsidR="004C7D3C" w:rsidRPr="00F10953" w:rsidRDefault="004C7D3C" w:rsidP="004B4172">
            <w:pPr>
              <w:widowControl w:val="0"/>
              <w:autoSpaceDE w:val="0"/>
              <w:autoSpaceDN w:val="0"/>
              <w:adjustRightInd w:val="0"/>
              <w:rPr>
                <w:rFonts w:ascii="Times" w:hAnsi="Times" w:cs="Arial"/>
                <w:b/>
                <w:color w:val="000000" w:themeColor="text1"/>
                <w:sz w:val="20"/>
                <w:szCs w:val="20"/>
                <w:lang w:val="en-GB" w:eastAsia="en-US"/>
              </w:rPr>
            </w:pPr>
          </w:p>
        </w:tc>
        <w:tc>
          <w:tcPr>
            <w:tcW w:w="2383" w:type="dxa"/>
            <w:tcBorders>
              <w:top w:val="nil"/>
              <w:bottom w:val="single" w:sz="4" w:space="0" w:color="auto"/>
            </w:tcBorders>
            <w:shd w:val="clear" w:color="auto" w:fill="auto"/>
          </w:tcPr>
          <w:p w14:paraId="26CB91E0" w14:textId="77777777" w:rsidR="004C7D3C" w:rsidRPr="00F10953" w:rsidRDefault="004C7D3C" w:rsidP="004B4172">
            <w:pPr>
              <w:widowControl w:val="0"/>
              <w:autoSpaceDE w:val="0"/>
              <w:autoSpaceDN w:val="0"/>
              <w:adjustRightInd w:val="0"/>
              <w:ind w:left="60" w:right="60"/>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N</w:t>
            </w:r>
          </w:p>
        </w:tc>
        <w:tc>
          <w:tcPr>
            <w:tcW w:w="1179" w:type="dxa"/>
            <w:tcBorders>
              <w:top w:val="nil"/>
              <w:bottom w:val="single" w:sz="4" w:space="0" w:color="auto"/>
            </w:tcBorders>
            <w:shd w:val="clear" w:color="auto" w:fill="auto"/>
          </w:tcPr>
          <w:p w14:paraId="6AA7FA64"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785</w:t>
            </w:r>
          </w:p>
        </w:tc>
        <w:tc>
          <w:tcPr>
            <w:tcW w:w="832" w:type="dxa"/>
            <w:tcBorders>
              <w:top w:val="nil"/>
              <w:bottom w:val="single" w:sz="4" w:space="0" w:color="auto"/>
            </w:tcBorders>
            <w:shd w:val="clear" w:color="auto" w:fill="auto"/>
          </w:tcPr>
          <w:p w14:paraId="493DBB20"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785</w:t>
            </w:r>
          </w:p>
        </w:tc>
        <w:tc>
          <w:tcPr>
            <w:tcW w:w="992" w:type="dxa"/>
            <w:tcBorders>
              <w:top w:val="nil"/>
              <w:bottom w:val="single" w:sz="4" w:space="0" w:color="auto"/>
            </w:tcBorders>
            <w:shd w:val="clear" w:color="auto" w:fill="auto"/>
          </w:tcPr>
          <w:p w14:paraId="60408A92"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785</w:t>
            </w:r>
          </w:p>
        </w:tc>
      </w:tr>
      <w:tr w:rsidR="004C7D3C" w:rsidRPr="00F10953" w14:paraId="4377EA51" w14:textId="77777777" w:rsidTr="004B4172">
        <w:trPr>
          <w:cantSplit/>
        </w:trPr>
        <w:tc>
          <w:tcPr>
            <w:tcW w:w="2547" w:type="dxa"/>
            <w:vMerge w:val="restart"/>
            <w:shd w:val="clear" w:color="auto" w:fill="auto"/>
          </w:tcPr>
          <w:p w14:paraId="519F5FBD" w14:textId="77777777" w:rsidR="004C7D3C" w:rsidRPr="00F10953" w:rsidRDefault="004C7D3C" w:rsidP="004B4172">
            <w:pPr>
              <w:widowControl w:val="0"/>
              <w:autoSpaceDE w:val="0"/>
              <w:autoSpaceDN w:val="0"/>
              <w:adjustRightInd w:val="0"/>
              <w:ind w:right="60"/>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NEGATIVE</w:t>
            </w:r>
          </w:p>
        </w:tc>
        <w:tc>
          <w:tcPr>
            <w:tcW w:w="2383" w:type="dxa"/>
            <w:tcBorders>
              <w:top w:val="single" w:sz="4" w:space="0" w:color="auto"/>
              <w:bottom w:val="nil"/>
            </w:tcBorders>
            <w:shd w:val="clear" w:color="auto" w:fill="auto"/>
          </w:tcPr>
          <w:p w14:paraId="6A28BF28" w14:textId="77777777" w:rsidR="004C7D3C" w:rsidRPr="00F10953" w:rsidRDefault="004C7D3C" w:rsidP="004B4172">
            <w:pPr>
              <w:widowControl w:val="0"/>
              <w:autoSpaceDE w:val="0"/>
              <w:autoSpaceDN w:val="0"/>
              <w:adjustRightInd w:val="0"/>
              <w:ind w:left="60" w:right="60"/>
              <w:rPr>
                <w:rFonts w:ascii="Times" w:hAnsi="Times" w:cs="Arial"/>
                <w:color w:val="000000" w:themeColor="text1"/>
                <w:sz w:val="20"/>
                <w:szCs w:val="20"/>
                <w:lang w:val="en-GB" w:eastAsia="en-US"/>
              </w:rPr>
            </w:pPr>
            <w:proofErr w:type="spellStart"/>
            <w:r w:rsidRPr="00F10953">
              <w:rPr>
                <w:rFonts w:ascii="Times" w:hAnsi="Times" w:cs="Arial"/>
                <w:color w:val="000000" w:themeColor="text1"/>
                <w:sz w:val="20"/>
                <w:szCs w:val="20"/>
                <w:lang w:val="en-GB" w:eastAsia="en-US"/>
              </w:rPr>
              <w:t>PearsonCorrelation</w:t>
            </w:r>
            <w:proofErr w:type="spellEnd"/>
          </w:p>
        </w:tc>
        <w:tc>
          <w:tcPr>
            <w:tcW w:w="1179" w:type="dxa"/>
            <w:tcBorders>
              <w:top w:val="single" w:sz="4" w:space="0" w:color="auto"/>
              <w:bottom w:val="nil"/>
            </w:tcBorders>
            <w:shd w:val="clear" w:color="auto" w:fill="auto"/>
          </w:tcPr>
          <w:p w14:paraId="383A5825" w14:textId="77777777" w:rsidR="004C7D3C" w:rsidRPr="00F10953" w:rsidRDefault="004C7D3C" w:rsidP="004B4172">
            <w:pPr>
              <w:widowControl w:val="0"/>
              <w:autoSpaceDE w:val="0"/>
              <w:autoSpaceDN w:val="0"/>
              <w:adjustRightInd w:val="0"/>
              <w:ind w:left="60" w:right="60"/>
              <w:jc w:val="right"/>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-0.154</w:t>
            </w:r>
            <w:r w:rsidRPr="00F10953">
              <w:rPr>
                <w:rFonts w:ascii="Times" w:hAnsi="Times" w:cs="Arial"/>
                <w:b/>
                <w:color w:val="000000" w:themeColor="text1"/>
                <w:sz w:val="20"/>
                <w:szCs w:val="20"/>
                <w:vertAlign w:val="superscript"/>
                <w:lang w:val="en-GB" w:eastAsia="en-US"/>
              </w:rPr>
              <w:t>**</w:t>
            </w:r>
          </w:p>
        </w:tc>
        <w:tc>
          <w:tcPr>
            <w:tcW w:w="832" w:type="dxa"/>
            <w:tcBorders>
              <w:top w:val="single" w:sz="4" w:space="0" w:color="auto"/>
              <w:bottom w:val="nil"/>
            </w:tcBorders>
            <w:shd w:val="clear" w:color="auto" w:fill="auto"/>
          </w:tcPr>
          <w:p w14:paraId="31544B86" w14:textId="77777777" w:rsidR="004C7D3C" w:rsidRPr="00F10953" w:rsidRDefault="004C7D3C" w:rsidP="004B4172">
            <w:pPr>
              <w:widowControl w:val="0"/>
              <w:autoSpaceDE w:val="0"/>
              <w:autoSpaceDN w:val="0"/>
              <w:adjustRightInd w:val="0"/>
              <w:ind w:left="60" w:right="60"/>
              <w:jc w:val="right"/>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-0.135</w:t>
            </w:r>
            <w:r w:rsidRPr="00F10953">
              <w:rPr>
                <w:rFonts w:ascii="Times" w:hAnsi="Times" w:cs="Arial"/>
                <w:b/>
                <w:color w:val="000000" w:themeColor="text1"/>
                <w:sz w:val="20"/>
                <w:szCs w:val="20"/>
                <w:vertAlign w:val="superscript"/>
                <w:lang w:val="en-GB" w:eastAsia="en-US"/>
              </w:rPr>
              <w:t>**</w:t>
            </w:r>
          </w:p>
        </w:tc>
        <w:tc>
          <w:tcPr>
            <w:tcW w:w="992" w:type="dxa"/>
            <w:tcBorders>
              <w:top w:val="single" w:sz="4" w:space="0" w:color="auto"/>
              <w:bottom w:val="nil"/>
            </w:tcBorders>
            <w:shd w:val="clear" w:color="auto" w:fill="auto"/>
          </w:tcPr>
          <w:p w14:paraId="09E2237B" w14:textId="77777777" w:rsidR="004C7D3C" w:rsidRPr="00F10953" w:rsidRDefault="004C7D3C" w:rsidP="004B4172">
            <w:pPr>
              <w:widowControl w:val="0"/>
              <w:autoSpaceDE w:val="0"/>
              <w:autoSpaceDN w:val="0"/>
              <w:adjustRightInd w:val="0"/>
              <w:ind w:left="60" w:right="60"/>
              <w:jc w:val="right"/>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-0.091</w:t>
            </w:r>
            <w:r w:rsidRPr="00F10953">
              <w:rPr>
                <w:rFonts w:ascii="Times" w:hAnsi="Times" w:cs="Arial"/>
                <w:b/>
                <w:color w:val="000000" w:themeColor="text1"/>
                <w:sz w:val="20"/>
                <w:szCs w:val="20"/>
                <w:vertAlign w:val="superscript"/>
                <w:lang w:val="en-GB" w:eastAsia="en-US"/>
              </w:rPr>
              <w:t>*</w:t>
            </w:r>
          </w:p>
        </w:tc>
      </w:tr>
      <w:tr w:rsidR="004C7D3C" w:rsidRPr="00F10953" w14:paraId="3AD570B2" w14:textId="77777777" w:rsidTr="004B4172">
        <w:trPr>
          <w:cantSplit/>
        </w:trPr>
        <w:tc>
          <w:tcPr>
            <w:tcW w:w="2547" w:type="dxa"/>
            <w:vMerge/>
            <w:shd w:val="clear" w:color="auto" w:fill="auto"/>
          </w:tcPr>
          <w:p w14:paraId="6A650DF3" w14:textId="77777777" w:rsidR="004C7D3C" w:rsidRPr="00F10953" w:rsidRDefault="004C7D3C" w:rsidP="004B4172">
            <w:pPr>
              <w:widowControl w:val="0"/>
              <w:autoSpaceDE w:val="0"/>
              <w:autoSpaceDN w:val="0"/>
              <w:adjustRightInd w:val="0"/>
              <w:rPr>
                <w:rFonts w:ascii="Times" w:hAnsi="Times" w:cs="Arial"/>
                <w:b/>
                <w:color w:val="000000" w:themeColor="text1"/>
                <w:sz w:val="20"/>
                <w:szCs w:val="20"/>
                <w:lang w:val="en-GB" w:eastAsia="en-US"/>
              </w:rPr>
            </w:pPr>
          </w:p>
        </w:tc>
        <w:tc>
          <w:tcPr>
            <w:tcW w:w="2383" w:type="dxa"/>
            <w:tcBorders>
              <w:top w:val="nil"/>
              <w:bottom w:val="nil"/>
            </w:tcBorders>
            <w:shd w:val="clear" w:color="auto" w:fill="auto"/>
          </w:tcPr>
          <w:p w14:paraId="41D50C07" w14:textId="77777777" w:rsidR="004C7D3C" w:rsidRPr="00F10953" w:rsidRDefault="004C7D3C" w:rsidP="004B4172">
            <w:pPr>
              <w:widowControl w:val="0"/>
              <w:autoSpaceDE w:val="0"/>
              <w:autoSpaceDN w:val="0"/>
              <w:adjustRightInd w:val="0"/>
              <w:ind w:left="60" w:right="60"/>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Sig. (2-tailed)</w:t>
            </w:r>
          </w:p>
        </w:tc>
        <w:tc>
          <w:tcPr>
            <w:tcW w:w="1179" w:type="dxa"/>
            <w:tcBorders>
              <w:top w:val="nil"/>
              <w:bottom w:val="nil"/>
            </w:tcBorders>
            <w:shd w:val="clear" w:color="auto" w:fill="auto"/>
          </w:tcPr>
          <w:p w14:paraId="253B3FD6" w14:textId="77777777" w:rsidR="004C7D3C" w:rsidRPr="00F10953" w:rsidRDefault="004C7D3C" w:rsidP="004B4172">
            <w:pPr>
              <w:widowControl w:val="0"/>
              <w:autoSpaceDE w:val="0"/>
              <w:autoSpaceDN w:val="0"/>
              <w:adjustRightInd w:val="0"/>
              <w:ind w:left="60" w:right="60"/>
              <w:jc w:val="right"/>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0.000</w:t>
            </w:r>
          </w:p>
        </w:tc>
        <w:tc>
          <w:tcPr>
            <w:tcW w:w="832" w:type="dxa"/>
            <w:tcBorders>
              <w:top w:val="nil"/>
              <w:bottom w:val="nil"/>
            </w:tcBorders>
            <w:shd w:val="clear" w:color="auto" w:fill="auto"/>
          </w:tcPr>
          <w:p w14:paraId="6D0CBFAB" w14:textId="77777777" w:rsidR="004C7D3C" w:rsidRPr="00F10953" w:rsidRDefault="004C7D3C" w:rsidP="004B4172">
            <w:pPr>
              <w:widowControl w:val="0"/>
              <w:autoSpaceDE w:val="0"/>
              <w:autoSpaceDN w:val="0"/>
              <w:adjustRightInd w:val="0"/>
              <w:ind w:left="60" w:right="60"/>
              <w:jc w:val="right"/>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0.000</w:t>
            </w:r>
          </w:p>
        </w:tc>
        <w:tc>
          <w:tcPr>
            <w:tcW w:w="992" w:type="dxa"/>
            <w:tcBorders>
              <w:top w:val="nil"/>
              <w:bottom w:val="nil"/>
            </w:tcBorders>
            <w:shd w:val="clear" w:color="auto" w:fill="auto"/>
          </w:tcPr>
          <w:p w14:paraId="1D21F58A" w14:textId="77777777" w:rsidR="004C7D3C" w:rsidRPr="00F10953" w:rsidRDefault="004C7D3C" w:rsidP="004B4172">
            <w:pPr>
              <w:widowControl w:val="0"/>
              <w:autoSpaceDE w:val="0"/>
              <w:autoSpaceDN w:val="0"/>
              <w:adjustRightInd w:val="0"/>
              <w:ind w:left="60" w:right="60"/>
              <w:jc w:val="right"/>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0.010</w:t>
            </w:r>
          </w:p>
        </w:tc>
      </w:tr>
      <w:tr w:rsidR="004C7D3C" w:rsidRPr="00F10953" w14:paraId="39118685" w14:textId="77777777" w:rsidTr="004B4172">
        <w:trPr>
          <w:cantSplit/>
        </w:trPr>
        <w:tc>
          <w:tcPr>
            <w:tcW w:w="2547" w:type="dxa"/>
            <w:vMerge/>
            <w:shd w:val="clear" w:color="auto" w:fill="auto"/>
          </w:tcPr>
          <w:p w14:paraId="29513408" w14:textId="77777777" w:rsidR="004C7D3C" w:rsidRPr="00F10953" w:rsidRDefault="004C7D3C" w:rsidP="004B4172">
            <w:pPr>
              <w:widowControl w:val="0"/>
              <w:autoSpaceDE w:val="0"/>
              <w:autoSpaceDN w:val="0"/>
              <w:adjustRightInd w:val="0"/>
              <w:rPr>
                <w:rFonts w:ascii="Times" w:hAnsi="Times" w:cs="Arial"/>
                <w:b/>
                <w:color w:val="000000" w:themeColor="text1"/>
                <w:sz w:val="20"/>
                <w:szCs w:val="20"/>
                <w:lang w:val="en-GB" w:eastAsia="en-US"/>
              </w:rPr>
            </w:pPr>
          </w:p>
        </w:tc>
        <w:tc>
          <w:tcPr>
            <w:tcW w:w="2383" w:type="dxa"/>
            <w:tcBorders>
              <w:top w:val="nil"/>
              <w:bottom w:val="single" w:sz="4" w:space="0" w:color="auto"/>
            </w:tcBorders>
            <w:shd w:val="clear" w:color="auto" w:fill="auto"/>
          </w:tcPr>
          <w:p w14:paraId="2B45E8CE" w14:textId="77777777" w:rsidR="004C7D3C" w:rsidRPr="00F10953" w:rsidRDefault="004C7D3C" w:rsidP="004B4172">
            <w:pPr>
              <w:widowControl w:val="0"/>
              <w:autoSpaceDE w:val="0"/>
              <w:autoSpaceDN w:val="0"/>
              <w:adjustRightInd w:val="0"/>
              <w:ind w:left="60" w:right="60"/>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N</w:t>
            </w:r>
          </w:p>
        </w:tc>
        <w:tc>
          <w:tcPr>
            <w:tcW w:w="1179" w:type="dxa"/>
            <w:tcBorders>
              <w:top w:val="nil"/>
              <w:bottom w:val="single" w:sz="4" w:space="0" w:color="auto"/>
            </w:tcBorders>
            <w:shd w:val="clear" w:color="auto" w:fill="auto"/>
          </w:tcPr>
          <w:p w14:paraId="3400EEC5"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785</w:t>
            </w:r>
          </w:p>
        </w:tc>
        <w:tc>
          <w:tcPr>
            <w:tcW w:w="832" w:type="dxa"/>
            <w:tcBorders>
              <w:top w:val="nil"/>
              <w:bottom w:val="single" w:sz="4" w:space="0" w:color="auto"/>
            </w:tcBorders>
            <w:shd w:val="clear" w:color="auto" w:fill="auto"/>
          </w:tcPr>
          <w:p w14:paraId="22D4BD6E"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785</w:t>
            </w:r>
          </w:p>
        </w:tc>
        <w:tc>
          <w:tcPr>
            <w:tcW w:w="992" w:type="dxa"/>
            <w:tcBorders>
              <w:top w:val="nil"/>
              <w:bottom w:val="single" w:sz="4" w:space="0" w:color="auto"/>
            </w:tcBorders>
            <w:shd w:val="clear" w:color="auto" w:fill="auto"/>
          </w:tcPr>
          <w:p w14:paraId="5673F1D6"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785</w:t>
            </w:r>
          </w:p>
        </w:tc>
      </w:tr>
      <w:tr w:rsidR="004C7D3C" w:rsidRPr="00F10953" w14:paraId="4249CBBA" w14:textId="77777777" w:rsidTr="004B4172">
        <w:trPr>
          <w:cantSplit/>
        </w:trPr>
        <w:tc>
          <w:tcPr>
            <w:tcW w:w="2547" w:type="dxa"/>
            <w:vMerge w:val="restart"/>
            <w:shd w:val="clear" w:color="auto" w:fill="auto"/>
          </w:tcPr>
          <w:p w14:paraId="706265BE" w14:textId="77777777" w:rsidR="004C7D3C" w:rsidRPr="00F10953" w:rsidRDefault="004C7D3C" w:rsidP="004B4172">
            <w:pPr>
              <w:widowControl w:val="0"/>
              <w:autoSpaceDE w:val="0"/>
              <w:autoSpaceDN w:val="0"/>
              <w:adjustRightInd w:val="0"/>
              <w:ind w:right="60"/>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DISORGANIZATION</w:t>
            </w:r>
          </w:p>
        </w:tc>
        <w:tc>
          <w:tcPr>
            <w:tcW w:w="2383" w:type="dxa"/>
            <w:tcBorders>
              <w:top w:val="single" w:sz="4" w:space="0" w:color="auto"/>
              <w:bottom w:val="nil"/>
            </w:tcBorders>
            <w:shd w:val="clear" w:color="auto" w:fill="auto"/>
          </w:tcPr>
          <w:p w14:paraId="09E62A87" w14:textId="77777777" w:rsidR="004C7D3C" w:rsidRPr="00F10953" w:rsidRDefault="004C7D3C" w:rsidP="004B4172">
            <w:pPr>
              <w:widowControl w:val="0"/>
              <w:autoSpaceDE w:val="0"/>
              <w:autoSpaceDN w:val="0"/>
              <w:adjustRightInd w:val="0"/>
              <w:ind w:left="60" w:right="60"/>
              <w:rPr>
                <w:rFonts w:ascii="Times" w:hAnsi="Times" w:cs="Arial"/>
                <w:color w:val="000000" w:themeColor="text1"/>
                <w:sz w:val="20"/>
                <w:szCs w:val="20"/>
                <w:lang w:val="en-GB" w:eastAsia="en-US"/>
              </w:rPr>
            </w:pPr>
            <w:proofErr w:type="spellStart"/>
            <w:r w:rsidRPr="00F10953">
              <w:rPr>
                <w:rFonts w:ascii="Times" w:hAnsi="Times" w:cs="Arial"/>
                <w:color w:val="000000" w:themeColor="text1"/>
                <w:sz w:val="20"/>
                <w:szCs w:val="20"/>
                <w:lang w:val="en-GB" w:eastAsia="en-US"/>
              </w:rPr>
              <w:t>PearsonCorrelation</w:t>
            </w:r>
            <w:proofErr w:type="spellEnd"/>
          </w:p>
        </w:tc>
        <w:tc>
          <w:tcPr>
            <w:tcW w:w="1179" w:type="dxa"/>
            <w:tcBorders>
              <w:top w:val="single" w:sz="4" w:space="0" w:color="auto"/>
              <w:bottom w:val="nil"/>
            </w:tcBorders>
            <w:shd w:val="clear" w:color="auto" w:fill="auto"/>
          </w:tcPr>
          <w:p w14:paraId="5DFA444C" w14:textId="77777777" w:rsidR="004C7D3C" w:rsidRPr="00F10953" w:rsidRDefault="004C7D3C" w:rsidP="004B4172">
            <w:pPr>
              <w:widowControl w:val="0"/>
              <w:autoSpaceDE w:val="0"/>
              <w:autoSpaceDN w:val="0"/>
              <w:adjustRightInd w:val="0"/>
              <w:ind w:left="60" w:right="60"/>
              <w:jc w:val="right"/>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-0.093</w:t>
            </w:r>
            <w:r w:rsidRPr="00F10953">
              <w:rPr>
                <w:rFonts w:ascii="Times" w:hAnsi="Times" w:cs="Arial"/>
                <w:b/>
                <w:color w:val="000000" w:themeColor="text1"/>
                <w:sz w:val="20"/>
                <w:szCs w:val="20"/>
                <w:vertAlign w:val="superscript"/>
                <w:lang w:val="en-GB" w:eastAsia="en-US"/>
              </w:rPr>
              <w:t>**</w:t>
            </w:r>
          </w:p>
        </w:tc>
        <w:tc>
          <w:tcPr>
            <w:tcW w:w="832" w:type="dxa"/>
            <w:tcBorders>
              <w:top w:val="single" w:sz="4" w:space="0" w:color="auto"/>
              <w:bottom w:val="nil"/>
            </w:tcBorders>
            <w:shd w:val="clear" w:color="auto" w:fill="auto"/>
          </w:tcPr>
          <w:p w14:paraId="651B0DD8"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-0.055</w:t>
            </w:r>
          </w:p>
        </w:tc>
        <w:tc>
          <w:tcPr>
            <w:tcW w:w="992" w:type="dxa"/>
            <w:tcBorders>
              <w:top w:val="single" w:sz="4" w:space="0" w:color="auto"/>
              <w:bottom w:val="nil"/>
            </w:tcBorders>
            <w:shd w:val="clear" w:color="auto" w:fill="auto"/>
          </w:tcPr>
          <w:p w14:paraId="59EF096F"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-0.010</w:t>
            </w:r>
          </w:p>
        </w:tc>
      </w:tr>
      <w:tr w:rsidR="004C7D3C" w:rsidRPr="00F10953" w14:paraId="32AB536C" w14:textId="77777777" w:rsidTr="004B4172">
        <w:trPr>
          <w:cantSplit/>
        </w:trPr>
        <w:tc>
          <w:tcPr>
            <w:tcW w:w="2547" w:type="dxa"/>
            <w:vMerge/>
            <w:shd w:val="clear" w:color="auto" w:fill="auto"/>
          </w:tcPr>
          <w:p w14:paraId="241987B2" w14:textId="77777777" w:rsidR="004C7D3C" w:rsidRPr="00F10953" w:rsidRDefault="004C7D3C" w:rsidP="004B4172">
            <w:pPr>
              <w:widowControl w:val="0"/>
              <w:autoSpaceDE w:val="0"/>
              <w:autoSpaceDN w:val="0"/>
              <w:adjustRightInd w:val="0"/>
              <w:rPr>
                <w:rFonts w:ascii="Times" w:hAnsi="Times" w:cs="Arial"/>
                <w:b/>
                <w:color w:val="000000" w:themeColor="text1"/>
                <w:sz w:val="20"/>
                <w:szCs w:val="20"/>
                <w:lang w:val="en-GB" w:eastAsia="en-US"/>
              </w:rPr>
            </w:pPr>
          </w:p>
        </w:tc>
        <w:tc>
          <w:tcPr>
            <w:tcW w:w="2383" w:type="dxa"/>
            <w:tcBorders>
              <w:top w:val="nil"/>
              <w:bottom w:val="nil"/>
            </w:tcBorders>
            <w:shd w:val="clear" w:color="auto" w:fill="auto"/>
          </w:tcPr>
          <w:p w14:paraId="02778B70" w14:textId="77777777" w:rsidR="004C7D3C" w:rsidRPr="00F10953" w:rsidRDefault="004C7D3C" w:rsidP="004B4172">
            <w:pPr>
              <w:widowControl w:val="0"/>
              <w:autoSpaceDE w:val="0"/>
              <w:autoSpaceDN w:val="0"/>
              <w:adjustRightInd w:val="0"/>
              <w:ind w:left="60" w:right="60"/>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Sig. (2-tailed)</w:t>
            </w:r>
          </w:p>
        </w:tc>
        <w:tc>
          <w:tcPr>
            <w:tcW w:w="1179" w:type="dxa"/>
            <w:tcBorders>
              <w:top w:val="nil"/>
              <w:bottom w:val="nil"/>
            </w:tcBorders>
            <w:shd w:val="clear" w:color="auto" w:fill="auto"/>
          </w:tcPr>
          <w:p w14:paraId="3F2CFE03" w14:textId="77777777" w:rsidR="004C7D3C" w:rsidRPr="00F10953" w:rsidRDefault="004C7D3C" w:rsidP="004B4172">
            <w:pPr>
              <w:widowControl w:val="0"/>
              <w:autoSpaceDE w:val="0"/>
              <w:autoSpaceDN w:val="0"/>
              <w:adjustRightInd w:val="0"/>
              <w:ind w:left="60" w:right="60"/>
              <w:jc w:val="right"/>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0.009</w:t>
            </w:r>
          </w:p>
        </w:tc>
        <w:tc>
          <w:tcPr>
            <w:tcW w:w="832" w:type="dxa"/>
            <w:tcBorders>
              <w:top w:val="nil"/>
              <w:bottom w:val="nil"/>
            </w:tcBorders>
            <w:shd w:val="clear" w:color="auto" w:fill="auto"/>
          </w:tcPr>
          <w:p w14:paraId="3C198705"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0.125</w:t>
            </w:r>
          </w:p>
        </w:tc>
        <w:tc>
          <w:tcPr>
            <w:tcW w:w="992" w:type="dxa"/>
            <w:tcBorders>
              <w:top w:val="nil"/>
              <w:bottom w:val="nil"/>
            </w:tcBorders>
            <w:shd w:val="clear" w:color="auto" w:fill="auto"/>
          </w:tcPr>
          <w:p w14:paraId="3A5D91B3"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0.780</w:t>
            </w:r>
          </w:p>
        </w:tc>
      </w:tr>
      <w:tr w:rsidR="004C7D3C" w:rsidRPr="00F10953" w14:paraId="08835BBD" w14:textId="77777777" w:rsidTr="004B4172">
        <w:trPr>
          <w:cantSplit/>
        </w:trPr>
        <w:tc>
          <w:tcPr>
            <w:tcW w:w="2547" w:type="dxa"/>
            <w:vMerge/>
            <w:shd w:val="clear" w:color="auto" w:fill="auto"/>
          </w:tcPr>
          <w:p w14:paraId="71AC3671" w14:textId="77777777" w:rsidR="004C7D3C" w:rsidRPr="00F10953" w:rsidRDefault="004C7D3C" w:rsidP="004B4172">
            <w:pPr>
              <w:widowControl w:val="0"/>
              <w:autoSpaceDE w:val="0"/>
              <w:autoSpaceDN w:val="0"/>
              <w:adjustRightInd w:val="0"/>
              <w:rPr>
                <w:rFonts w:ascii="Times" w:hAnsi="Times" w:cs="Arial"/>
                <w:b/>
                <w:color w:val="000000" w:themeColor="text1"/>
                <w:sz w:val="20"/>
                <w:szCs w:val="20"/>
                <w:lang w:val="en-GB" w:eastAsia="en-US"/>
              </w:rPr>
            </w:pPr>
          </w:p>
        </w:tc>
        <w:tc>
          <w:tcPr>
            <w:tcW w:w="2383" w:type="dxa"/>
            <w:tcBorders>
              <w:top w:val="nil"/>
              <w:bottom w:val="single" w:sz="4" w:space="0" w:color="auto"/>
            </w:tcBorders>
            <w:shd w:val="clear" w:color="auto" w:fill="auto"/>
          </w:tcPr>
          <w:p w14:paraId="76B16F94" w14:textId="77777777" w:rsidR="004C7D3C" w:rsidRPr="00F10953" w:rsidRDefault="004C7D3C" w:rsidP="004B4172">
            <w:pPr>
              <w:widowControl w:val="0"/>
              <w:autoSpaceDE w:val="0"/>
              <w:autoSpaceDN w:val="0"/>
              <w:adjustRightInd w:val="0"/>
              <w:ind w:left="60" w:right="60"/>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N</w:t>
            </w:r>
          </w:p>
        </w:tc>
        <w:tc>
          <w:tcPr>
            <w:tcW w:w="1179" w:type="dxa"/>
            <w:tcBorders>
              <w:top w:val="nil"/>
              <w:bottom w:val="single" w:sz="4" w:space="0" w:color="auto"/>
            </w:tcBorders>
            <w:shd w:val="clear" w:color="auto" w:fill="auto"/>
          </w:tcPr>
          <w:p w14:paraId="10127B94"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785</w:t>
            </w:r>
          </w:p>
        </w:tc>
        <w:tc>
          <w:tcPr>
            <w:tcW w:w="832" w:type="dxa"/>
            <w:tcBorders>
              <w:top w:val="nil"/>
              <w:bottom w:val="single" w:sz="4" w:space="0" w:color="auto"/>
            </w:tcBorders>
            <w:shd w:val="clear" w:color="auto" w:fill="auto"/>
          </w:tcPr>
          <w:p w14:paraId="301B8527"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785</w:t>
            </w:r>
          </w:p>
        </w:tc>
        <w:tc>
          <w:tcPr>
            <w:tcW w:w="992" w:type="dxa"/>
            <w:tcBorders>
              <w:top w:val="nil"/>
              <w:bottom w:val="single" w:sz="4" w:space="0" w:color="auto"/>
            </w:tcBorders>
            <w:shd w:val="clear" w:color="auto" w:fill="auto"/>
          </w:tcPr>
          <w:p w14:paraId="2ACFFF56"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785</w:t>
            </w:r>
          </w:p>
        </w:tc>
      </w:tr>
      <w:tr w:rsidR="004C7D3C" w:rsidRPr="00F10953" w14:paraId="02EDF158" w14:textId="77777777" w:rsidTr="004B4172">
        <w:trPr>
          <w:cantSplit/>
        </w:trPr>
        <w:tc>
          <w:tcPr>
            <w:tcW w:w="2547" w:type="dxa"/>
            <w:vMerge w:val="restart"/>
            <w:shd w:val="clear" w:color="auto" w:fill="auto"/>
          </w:tcPr>
          <w:p w14:paraId="32631ECE" w14:textId="77777777" w:rsidR="004C7D3C" w:rsidRPr="00F10953" w:rsidRDefault="004C7D3C" w:rsidP="004B4172">
            <w:pPr>
              <w:widowControl w:val="0"/>
              <w:autoSpaceDE w:val="0"/>
              <w:autoSpaceDN w:val="0"/>
              <w:adjustRightInd w:val="0"/>
              <w:ind w:right="60"/>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MANIA</w:t>
            </w:r>
          </w:p>
        </w:tc>
        <w:tc>
          <w:tcPr>
            <w:tcW w:w="2383" w:type="dxa"/>
            <w:tcBorders>
              <w:top w:val="single" w:sz="4" w:space="0" w:color="auto"/>
              <w:bottom w:val="nil"/>
            </w:tcBorders>
            <w:shd w:val="clear" w:color="auto" w:fill="auto"/>
          </w:tcPr>
          <w:p w14:paraId="1FA180B5" w14:textId="77777777" w:rsidR="004C7D3C" w:rsidRPr="00F10953" w:rsidRDefault="004C7D3C" w:rsidP="004B4172">
            <w:pPr>
              <w:widowControl w:val="0"/>
              <w:autoSpaceDE w:val="0"/>
              <w:autoSpaceDN w:val="0"/>
              <w:adjustRightInd w:val="0"/>
              <w:ind w:left="60" w:right="60"/>
              <w:rPr>
                <w:rFonts w:ascii="Times" w:hAnsi="Times" w:cs="Arial"/>
                <w:color w:val="000000" w:themeColor="text1"/>
                <w:sz w:val="20"/>
                <w:szCs w:val="20"/>
                <w:lang w:val="en-GB" w:eastAsia="en-US"/>
              </w:rPr>
            </w:pPr>
            <w:proofErr w:type="spellStart"/>
            <w:r w:rsidRPr="00F10953">
              <w:rPr>
                <w:rFonts w:ascii="Times" w:hAnsi="Times" w:cs="Arial"/>
                <w:color w:val="000000" w:themeColor="text1"/>
                <w:sz w:val="20"/>
                <w:szCs w:val="20"/>
                <w:lang w:val="en-GB" w:eastAsia="en-US"/>
              </w:rPr>
              <w:t>PearsonCorrelation</w:t>
            </w:r>
            <w:proofErr w:type="spellEnd"/>
          </w:p>
        </w:tc>
        <w:tc>
          <w:tcPr>
            <w:tcW w:w="1179" w:type="dxa"/>
            <w:tcBorders>
              <w:top w:val="single" w:sz="4" w:space="0" w:color="auto"/>
              <w:bottom w:val="nil"/>
            </w:tcBorders>
            <w:shd w:val="clear" w:color="auto" w:fill="auto"/>
          </w:tcPr>
          <w:p w14:paraId="11D35841" w14:textId="77777777" w:rsidR="004C7D3C" w:rsidRPr="00F10953" w:rsidRDefault="004C7D3C" w:rsidP="004B4172">
            <w:pPr>
              <w:widowControl w:val="0"/>
              <w:autoSpaceDE w:val="0"/>
              <w:autoSpaceDN w:val="0"/>
              <w:adjustRightInd w:val="0"/>
              <w:ind w:left="60" w:right="60"/>
              <w:jc w:val="right"/>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0.091</w:t>
            </w:r>
            <w:r w:rsidRPr="00F10953">
              <w:rPr>
                <w:rFonts w:ascii="Times" w:hAnsi="Times" w:cs="Arial"/>
                <w:b/>
                <w:color w:val="000000" w:themeColor="text1"/>
                <w:sz w:val="20"/>
                <w:szCs w:val="20"/>
                <w:vertAlign w:val="superscript"/>
                <w:lang w:val="en-GB" w:eastAsia="en-US"/>
              </w:rPr>
              <w:t>*</w:t>
            </w:r>
          </w:p>
        </w:tc>
        <w:tc>
          <w:tcPr>
            <w:tcW w:w="832" w:type="dxa"/>
            <w:tcBorders>
              <w:top w:val="single" w:sz="4" w:space="0" w:color="auto"/>
              <w:bottom w:val="nil"/>
            </w:tcBorders>
            <w:shd w:val="clear" w:color="auto" w:fill="auto"/>
          </w:tcPr>
          <w:p w14:paraId="73ED6770" w14:textId="77777777" w:rsidR="004C7D3C" w:rsidRPr="00F10953" w:rsidRDefault="004C7D3C" w:rsidP="004B4172">
            <w:pPr>
              <w:widowControl w:val="0"/>
              <w:autoSpaceDE w:val="0"/>
              <w:autoSpaceDN w:val="0"/>
              <w:adjustRightInd w:val="0"/>
              <w:ind w:left="60" w:right="60"/>
              <w:jc w:val="right"/>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0.098</w:t>
            </w:r>
            <w:r w:rsidRPr="00F10953">
              <w:rPr>
                <w:rFonts w:ascii="Times" w:hAnsi="Times" w:cs="Arial"/>
                <w:b/>
                <w:color w:val="000000" w:themeColor="text1"/>
                <w:sz w:val="20"/>
                <w:szCs w:val="20"/>
                <w:vertAlign w:val="superscript"/>
                <w:lang w:val="en-GB" w:eastAsia="en-US"/>
              </w:rPr>
              <w:t>**</w:t>
            </w:r>
          </w:p>
        </w:tc>
        <w:tc>
          <w:tcPr>
            <w:tcW w:w="992" w:type="dxa"/>
            <w:tcBorders>
              <w:top w:val="single" w:sz="4" w:space="0" w:color="auto"/>
              <w:bottom w:val="nil"/>
            </w:tcBorders>
            <w:shd w:val="clear" w:color="auto" w:fill="auto"/>
          </w:tcPr>
          <w:p w14:paraId="75A62BDF"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0.030</w:t>
            </w:r>
          </w:p>
        </w:tc>
      </w:tr>
      <w:tr w:rsidR="004C7D3C" w:rsidRPr="00F10953" w14:paraId="213F45B3" w14:textId="77777777" w:rsidTr="004B4172">
        <w:trPr>
          <w:cantSplit/>
        </w:trPr>
        <w:tc>
          <w:tcPr>
            <w:tcW w:w="2547" w:type="dxa"/>
            <w:vMerge/>
            <w:shd w:val="clear" w:color="auto" w:fill="auto"/>
          </w:tcPr>
          <w:p w14:paraId="7D505CA9" w14:textId="77777777" w:rsidR="004C7D3C" w:rsidRPr="00F10953" w:rsidRDefault="004C7D3C" w:rsidP="004B4172">
            <w:pPr>
              <w:widowControl w:val="0"/>
              <w:autoSpaceDE w:val="0"/>
              <w:autoSpaceDN w:val="0"/>
              <w:adjustRightInd w:val="0"/>
              <w:rPr>
                <w:rFonts w:ascii="Times" w:hAnsi="Times" w:cs="Arial"/>
                <w:b/>
                <w:color w:val="000000" w:themeColor="text1"/>
                <w:sz w:val="20"/>
                <w:szCs w:val="20"/>
                <w:lang w:val="en-GB" w:eastAsia="en-US"/>
              </w:rPr>
            </w:pPr>
          </w:p>
        </w:tc>
        <w:tc>
          <w:tcPr>
            <w:tcW w:w="2383" w:type="dxa"/>
            <w:tcBorders>
              <w:top w:val="nil"/>
              <w:bottom w:val="nil"/>
            </w:tcBorders>
            <w:shd w:val="clear" w:color="auto" w:fill="auto"/>
          </w:tcPr>
          <w:p w14:paraId="0EFFB93C" w14:textId="77777777" w:rsidR="004C7D3C" w:rsidRPr="00F10953" w:rsidRDefault="004C7D3C" w:rsidP="004B4172">
            <w:pPr>
              <w:widowControl w:val="0"/>
              <w:autoSpaceDE w:val="0"/>
              <w:autoSpaceDN w:val="0"/>
              <w:adjustRightInd w:val="0"/>
              <w:ind w:left="60" w:right="60"/>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Sig. (2-tailed)</w:t>
            </w:r>
          </w:p>
        </w:tc>
        <w:tc>
          <w:tcPr>
            <w:tcW w:w="1179" w:type="dxa"/>
            <w:tcBorders>
              <w:top w:val="nil"/>
              <w:bottom w:val="nil"/>
            </w:tcBorders>
            <w:shd w:val="clear" w:color="auto" w:fill="auto"/>
          </w:tcPr>
          <w:p w14:paraId="0371E454" w14:textId="77777777" w:rsidR="004C7D3C" w:rsidRPr="00F10953" w:rsidRDefault="004C7D3C" w:rsidP="004B4172">
            <w:pPr>
              <w:widowControl w:val="0"/>
              <w:autoSpaceDE w:val="0"/>
              <w:autoSpaceDN w:val="0"/>
              <w:adjustRightInd w:val="0"/>
              <w:ind w:left="60" w:right="60"/>
              <w:jc w:val="right"/>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0.011</w:t>
            </w:r>
          </w:p>
        </w:tc>
        <w:tc>
          <w:tcPr>
            <w:tcW w:w="832" w:type="dxa"/>
            <w:tcBorders>
              <w:top w:val="nil"/>
              <w:bottom w:val="nil"/>
            </w:tcBorders>
            <w:shd w:val="clear" w:color="auto" w:fill="auto"/>
          </w:tcPr>
          <w:p w14:paraId="43512077" w14:textId="77777777" w:rsidR="004C7D3C" w:rsidRPr="00F10953" w:rsidRDefault="004C7D3C" w:rsidP="004B4172">
            <w:pPr>
              <w:widowControl w:val="0"/>
              <w:autoSpaceDE w:val="0"/>
              <w:autoSpaceDN w:val="0"/>
              <w:adjustRightInd w:val="0"/>
              <w:ind w:left="60" w:right="60"/>
              <w:jc w:val="right"/>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0.006</w:t>
            </w:r>
          </w:p>
        </w:tc>
        <w:tc>
          <w:tcPr>
            <w:tcW w:w="992" w:type="dxa"/>
            <w:tcBorders>
              <w:top w:val="nil"/>
              <w:bottom w:val="nil"/>
            </w:tcBorders>
            <w:shd w:val="clear" w:color="auto" w:fill="auto"/>
          </w:tcPr>
          <w:p w14:paraId="1A5746AE"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0.397</w:t>
            </w:r>
          </w:p>
        </w:tc>
      </w:tr>
      <w:tr w:rsidR="004C7D3C" w:rsidRPr="00F10953" w14:paraId="08AA503E" w14:textId="77777777" w:rsidTr="004B4172">
        <w:trPr>
          <w:cantSplit/>
        </w:trPr>
        <w:tc>
          <w:tcPr>
            <w:tcW w:w="2547" w:type="dxa"/>
            <w:vMerge/>
            <w:tcBorders>
              <w:bottom w:val="single" w:sz="4" w:space="0" w:color="auto"/>
            </w:tcBorders>
            <w:shd w:val="clear" w:color="auto" w:fill="auto"/>
          </w:tcPr>
          <w:p w14:paraId="13619841" w14:textId="77777777" w:rsidR="004C7D3C" w:rsidRPr="00F10953" w:rsidRDefault="004C7D3C" w:rsidP="004B4172">
            <w:pPr>
              <w:widowControl w:val="0"/>
              <w:autoSpaceDE w:val="0"/>
              <w:autoSpaceDN w:val="0"/>
              <w:adjustRightInd w:val="0"/>
              <w:rPr>
                <w:rFonts w:ascii="Times" w:hAnsi="Times" w:cs="Arial"/>
                <w:b/>
                <w:color w:val="000000" w:themeColor="text1"/>
                <w:sz w:val="20"/>
                <w:szCs w:val="20"/>
                <w:lang w:val="en-GB" w:eastAsia="en-US"/>
              </w:rPr>
            </w:pPr>
          </w:p>
        </w:tc>
        <w:tc>
          <w:tcPr>
            <w:tcW w:w="2383" w:type="dxa"/>
            <w:tcBorders>
              <w:top w:val="nil"/>
              <w:bottom w:val="single" w:sz="4" w:space="0" w:color="auto"/>
            </w:tcBorders>
            <w:shd w:val="clear" w:color="auto" w:fill="auto"/>
          </w:tcPr>
          <w:p w14:paraId="221AC03E" w14:textId="77777777" w:rsidR="004C7D3C" w:rsidRPr="00F10953" w:rsidRDefault="004C7D3C" w:rsidP="004B4172">
            <w:pPr>
              <w:widowControl w:val="0"/>
              <w:autoSpaceDE w:val="0"/>
              <w:autoSpaceDN w:val="0"/>
              <w:adjustRightInd w:val="0"/>
              <w:ind w:left="60" w:right="60"/>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N</w:t>
            </w:r>
          </w:p>
        </w:tc>
        <w:tc>
          <w:tcPr>
            <w:tcW w:w="1179" w:type="dxa"/>
            <w:tcBorders>
              <w:top w:val="nil"/>
              <w:bottom w:val="single" w:sz="4" w:space="0" w:color="auto"/>
            </w:tcBorders>
            <w:shd w:val="clear" w:color="auto" w:fill="auto"/>
          </w:tcPr>
          <w:p w14:paraId="774DE110"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785</w:t>
            </w:r>
          </w:p>
        </w:tc>
        <w:tc>
          <w:tcPr>
            <w:tcW w:w="832" w:type="dxa"/>
            <w:tcBorders>
              <w:top w:val="nil"/>
              <w:bottom w:val="single" w:sz="4" w:space="0" w:color="auto"/>
            </w:tcBorders>
            <w:shd w:val="clear" w:color="auto" w:fill="auto"/>
          </w:tcPr>
          <w:p w14:paraId="01C01B27"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785</w:t>
            </w:r>
          </w:p>
        </w:tc>
        <w:tc>
          <w:tcPr>
            <w:tcW w:w="992" w:type="dxa"/>
            <w:tcBorders>
              <w:top w:val="nil"/>
              <w:bottom w:val="single" w:sz="4" w:space="0" w:color="auto"/>
            </w:tcBorders>
            <w:shd w:val="clear" w:color="auto" w:fill="auto"/>
          </w:tcPr>
          <w:p w14:paraId="41DE4FDB"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785</w:t>
            </w:r>
          </w:p>
        </w:tc>
      </w:tr>
      <w:tr w:rsidR="004C7D3C" w:rsidRPr="00F10953" w14:paraId="15045E8A" w14:textId="77777777" w:rsidTr="004B4172">
        <w:trPr>
          <w:cantSplit/>
        </w:trPr>
        <w:tc>
          <w:tcPr>
            <w:tcW w:w="2547" w:type="dxa"/>
            <w:vMerge w:val="restart"/>
            <w:tcBorders>
              <w:top w:val="single" w:sz="4" w:space="0" w:color="auto"/>
              <w:bottom w:val="single" w:sz="4" w:space="0" w:color="auto"/>
            </w:tcBorders>
            <w:shd w:val="clear" w:color="auto" w:fill="auto"/>
          </w:tcPr>
          <w:p w14:paraId="08D5102D" w14:textId="77777777" w:rsidR="004C7D3C" w:rsidRPr="00F10953" w:rsidRDefault="004C7D3C" w:rsidP="004B4172">
            <w:pPr>
              <w:widowControl w:val="0"/>
              <w:autoSpaceDE w:val="0"/>
              <w:autoSpaceDN w:val="0"/>
              <w:adjustRightInd w:val="0"/>
              <w:ind w:right="60"/>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DEPRESSION</w:t>
            </w:r>
          </w:p>
        </w:tc>
        <w:tc>
          <w:tcPr>
            <w:tcW w:w="2383" w:type="dxa"/>
            <w:tcBorders>
              <w:top w:val="single" w:sz="4" w:space="0" w:color="auto"/>
              <w:bottom w:val="nil"/>
            </w:tcBorders>
            <w:shd w:val="clear" w:color="auto" w:fill="auto"/>
          </w:tcPr>
          <w:p w14:paraId="70DA43EB" w14:textId="77777777" w:rsidR="004C7D3C" w:rsidRPr="00F10953" w:rsidRDefault="004C7D3C" w:rsidP="004B4172">
            <w:pPr>
              <w:widowControl w:val="0"/>
              <w:autoSpaceDE w:val="0"/>
              <w:autoSpaceDN w:val="0"/>
              <w:adjustRightInd w:val="0"/>
              <w:ind w:left="60" w:right="60"/>
              <w:rPr>
                <w:rFonts w:ascii="Times" w:hAnsi="Times" w:cs="Arial"/>
                <w:color w:val="000000" w:themeColor="text1"/>
                <w:sz w:val="20"/>
                <w:szCs w:val="20"/>
                <w:lang w:val="en-GB" w:eastAsia="en-US"/>
              </w:rPr>
            </w:pPr>
            <w:proofErr w:type="spellStart"/>
            <w:r w:rsidRPr="00F10953">
              <w:rPr>
                <w:rFonts w:ascii="Times" w:hAnsi="Times" w:cs="Arial"/>
                <w:color w:val="000000" w:themeColor="text1"/>
                <w:sz w:val="20"/>
                <w:szCs w:val="20"/>
                <w:lang w:val="en-GB" w:eastAsia="en-US"/>
              </w:rPr>
              <w:t>PearsonCorrelation</w:t>
            </w:r>
            <w:proofErr w:type="spellEnd"/>
          </w:p>
        </w:tc>
        <w:tc>
          <w:tcPr>
            <w:tcW w:w="1179" w:type="dxa"/>
            <w:tcBorders>
              <w:top w:val="single" w:sz="4" w:space="0" w:color="auto"/>
              <w:bottom w:val="nil"/>
            </w:tcBorders>
            <w:shd w:val="clear" w:color="auto" w:fill="auto"/>
          </w:tcPr>
          <w:p w14:paraId="006C89B5"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0.003</w:t>
            </w:r>
          </w:p>
        </w:tc>
        <w:tc>
          <w:tcPr>
            <w:tcW w:w="832" w:type="dxa"/>
            <w:tcBorders>
              <w:top w:val="single" w:sz="4" w:space="0" w:color="auto"/>
              <w:bottom w:val="nil"/>
            </w:tcBorders>
            <w:shd w:val="clear" w:color="auto" w:fill="auto"/>
          </w:tcPr>
          <w:p w14:paraId="5EEB97A1" w14:textId="77777777" w:rsidR="004C7D3C" w:rsidRPr="00F10953" w:rsidRDefault="004C7D3C" w:rsidP="004B4172">
            <w:pPr>
              <w:widowControl w:val="0"/>
              <w:autoSpaceDE w:val="0"/>
              <w:autoSpaceDN w:val="0"/>
              <w:adjustRightInd w:val="0"/>
              <w:ind w:left="60" w:right="60"/>
              <w:jc w:val="right"/>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-0.145</w:t>
            </w:r>
            <w:r w:rsidRPr="00F10953">
              <w:rPr>
                <w:rFonts w:ascii="Times" w:hAnsi="Times" w:cs="Arial"/>
                <w:b/>
                <w:color w:val="000000" w:themeColor="text1"/>
                <w:sz w:val="20"/>
                <w:szCs w:val="20"/>
                <w:vertAlign w:val="superscript"/>
                <w:lang w:val="en-GB" w:eastAsia="en-US"/>
              </w:rPr>
              <w:t>**</w:t>
            </w:r>
          </w:p>
        </w:tc>
        <w:tc>
          <w:tcPr>
            <w:tcW w:w="992" w:type="dxa"/>
            <w:tcBorders>
              <w:top w:val="single" w:sz="4" w:space="0" w:color="auto"/>
              <w:bottom w:val="nil"/>
            </w:tcBorders>
            <w:shd w:val="clear" w:color="auto" w:fill="auto"/>
          </w:tcPr>
          <w:p w14:paraId="0F24E225"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0.047</w:t>
            </w:r>
          </w:p>
        </w:tc>
      </w:tr>
      <w:tr w:rsidR="004C7D3C" w:rsidRPr="00F10953" w14:paraId="46A9F2C7" w14:textId="77777777" w:rsidTr="004B4172">
        <w:trPr>
          <w:cantSplit/>
        </w:trPr>
        <w:tc>
          <w:tcPr>
            <w:tcW w:w="2547" w:type="dxa"/>
            <w:vMerge/>
            <w:tcBorders>
              <w:top w:val="single" w:sz="4" w:space="0" w:color="auto"/>
              <w:bottom w:val="single" w:sz="4" w:space="0" w:color="auto"/>
            </w:tcBorders>
            <w:shd w:val="clear" w:color="auto" w:fill="auto"/>
          </w:tcPr>
          <w:p w14:paraId="63AB9757" w14:textId="77777777" w:rsidR="004C7D3C" w:rsidRPr="00F10953" w:rsidRDefault="004C7D3C" w:rsidP="004B4172">
            <w:pPr>
              <w:widowControl w:val="0"/>
              <w:autoSpaceDE w:val="0"/>
              <w:autoSpaceDN w:val="0"/>
              <w:adjustRightInd w:val="0"/>
              <w:rPr>
                <w:rFonts w:ascii="Times" w:hAnsi="Times" w:cs="Arial"/>
                <w:color w:val="000000" w:themeColor="text1"/>
                <w:sz w:val="20"/>
                <w:szCs w:val="20"/>
                <w:lang w:val="en-GB" w:eastAsia="en-US"/>
              </w:rPr>
            </w:pPr>
          </w:p>
        </w:tc>
        <w:tc>
          <w:tcPr>
            <w:tcW w:w="2383" w:type="dxa"/>
            <w:tcBorders>
              <w:top w:val="nil"/>
              <w:bottom w:val="nil"/>
            </w:tcBorders>
            <w:shd w:val="clear" w:color="auto" w:fill="auto"/>
          </w:tcPr>
          <w:p w14:paraId="48D9E22F" w14:textId="77777777" w:rsidR="004C7D3C" w:rsidRPr="00F10953" w:rsidRDefault="004C7D3C" w:rsidP="004B4172">
            <w:pPr>
              <w:widowControl w:val="0"/>
              <w:autoSpaceDE w:val="0"/>
              <w:autoSpaceDN w:val="0"/>
              <w:adjustRightInd w:val="0"/>
              <w:ind w:left="60" w:right="60"/>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Sig. (2-tailed)</w:t>
            </w:r>
          </w:p>
        </w:tc>
        <w:tc>
          <w:tcPr>
            <w:tcW w:w="1179" w:type="dxa"/>
            <w:tcBorders>
              <w:top w:val="nil"/>
              <w:bottom w:val="nil"/>
            </w:tcBorders>
            <w:shd w:val="clear" w:color="auto" w:fill="auto"/>
          </w:tcPr>
          <w:p w14:paraId="69C70F65"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0.931</w:t>
            </w:r>
          </w:p>
        </w:tc>
        <w:tc>
          <w:tcPr>
            <w:tcW w:w="832" w:type="dxa"/>
            <w:tcBorders>
              <w:top w:val="nil"/>
              <w:bottom w:val="nil"/>
            </w:tcBorders>
            <w:shd w:val="clear" w:color="auto" w:fill="auto"/>
          </w:tcPr>
          <w:p w14:paraId="14A68C3B" w14:textId="77777777" w:rsidR="004C7D3C" w:rsidRPr="00F10953" w:rsidRDefault="004C7D3C" w:rsidP="004B4172">
            <w:pPr>
              <w:widowControl w:val="0"/>
              <w:autoSpaceDE w:val="0"/>
              <w:autoSpaceDN w:val="0"/>
              <w:adjustRightInd w:val="0"/>
              <w:ind w:left="60" w:right="60"/>
              <w:jc w:val="right"/>
              <w:rPr>
                <w:rFonts w:ascii="Times" w:hAnsi="Times" w:cs="Arial"/>
                <w:b/>
                <w:color w:val="000000" w:themeColor="text1"/>
                <w:sz w:val="20"/>
                <w:szCs w:val="20"/>
                <w:lang w:val="en-GB" w:eastAsia="en-US"/>
              </w:rPr>
            </w:pPr>
            <w:r w:rsidRPr="00F10953">
              <w:rPr>
                <w:rFonts w:ascii="Times" w:hAnsi="Times" w:cs="Arial"/>
                <w:b/>
                <w:color w:val="000000" w:themeColor="text1"/>
                <w:sz w:val="20"/>
                <w:szCs w:val="20"/>
                <w:lang w:val="en-GB" w:eastAsia="en-US"/>
              </w:rPr>
              <w:t>0.000</w:t>
            </w:r>
          </w:p>
        </w:tc>
        <w:tc>
          <w:tcPr>
            <w:tcW w:w="992" w:type="dxa"/>
            <w:tcBorders>
              <w:top w:val="nil"/>
              <w:bottom w:val="nil"/>
            </w:tcBorders>
            <w:shd w:val="clear" w:color="auto" w:fill="auto"/>
          </w:tcPr>
          <w:p w14:paraId="545E748C"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0.188</w:t>
            </w:r>
          </w:p>
        </w:tc>
      </w:tr>
      <w:tr w:rsidR="004C7D3C" w:rsidRPr="00F10953" w14:paraId="722ABECB" w14:textId="77777777" w:rsidTr="004B4172">
        <w:trPr>
          <w:cantSplit/>
        </w:trPr>
        <w:tc>
          <w:tcPr>
            <w:tcW w:w="2547" w:type="dxa"/>
            <w:vMerge/>
            <w:tcBorders>
              <w:top w:val="single" w:sz="4" w:space="0" w:color="auto"/>
              <w:bottom w:val="single" w:sz="4" w:space="0" w:color="auto"/>
            </w:tcBorders>
            <w:shd w:val="clear" w:color="auto" w:fill="auto"/>
          </w:tcPr>
          <w:p w14:paraId="00D3A6EC" w14:textId="77777777" w:rsidR="004C7D3C" w:rsidRPr="00F10953" w:rsidRDefault="004C7D3C" w:rsidP="004B4172">
            <w:pPr>
              <w:widowControl w:val="0"/>
              <w:autoSpaceDE w:val="0"/>
              <w:autoSpaceDN w:val="0"/>
              <w:adjustRightInd w:val="0"/>
              <w:rPr>
                <w:rFonts w:ascii="Times" w:hAnsi="Times" w:cs="Arial"/>
                <w:color w:val="000000" w:themeColor="text1"/>
                <w:sz w:val="20"/>
                <w:szCs w:val="20"/>
                <w:lang w:val="en-GB" w:eastAsia="en-US"/>
              </w:rPr>
            </w:pPr>
          </w:p>
        </w:tc>
        <w:tc>
          <w:tcPr>
            <w:tcW w:w="2383" w:type="dxa"/>
            <w:tcBorders>
              <w:top w:val="nil"/>
              <w:bottom w:val="single" w:sz="4" w:space="0" w:color="auto"/>
            </w:tcBorders>
            <w:shd w:val="clear" w:color="auto" w:fill="auto"/>
          </w:tcPr>
          <w:p w14:paraId="52B74B0E" w14:textId="77777777" w:rsidR="004C7D3C" w:rsidRPr="00F10953" w:rsidRDefault="004C7D3C" w:rsidP="004B4172">
            <w:pPr>
              <w:widowControl w:val="0"/>
              <w:autoSpaceDE w:val="0"/>
              <w:autoSpaceDN w:val="0"/>
              <w:adjustRightInd w:val="0"/>
              <w:ind w:left="60" w:right="60"/>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N</w:t>
            </w:r>
          </w:p>
        </w:tc>
        <w:tc>
          <w:tcPr>
            <w:tcW w:w="1179" w:type="dxa"/>
            <w:tcBorders>
              <w:top w:val="nil"/>
              <w:bottom w:val="single" w:sz="4" w:space="0" w:color="auto"/>
            </w:tcBorders>
            <w:shd w:val="clear" w:color="auto" w:fill="auto"/>
          </w:tcPr>
          <w:p w14:paraId="5CC72F14"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785</w:t>
            </w:r>
          </w:p>
        </w:tc>
        <w:tc>
          <w:tcPr>
            <w:tcW w:w="832" w:type="dxa"/>
            <w:tcBorders>
              <w:top w:val="nil"/>
              <w:bottom w:val="single" w:sz="4" w:space="0" w:color="auto"/>
            </w:tcBorders>
            <w:shd w:val="clear" w:color="auto" w:fill="auto"/>
          </w:tcPr>
          <w:p w14:paraId="6065F325"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785</w:t>
            </w:r>
          </w:p>
        </w:tc>
        <w:tc>
          <w:tcPr>
            <w:tcW w:w="992" w:type="dxa"/>
            <w:tcBorders>
              <w:top w:val="nil"/>
              <w:bottom w:val="single" w:sz="4" w:space="0" w:color="auto"/>
            </w:tcBorders>
            <w:shd w:val="clear" w:color="auto" w:fill="auto"/>
          </w:tcPr>
          <w:p w14:paraId="422DCD53" w14:textId="77777777" w:rsidR="004C7D3C" w:rsidRPr="00F10953" w:rsidRDefault="004C7D3C" w:rsidP="004B4172">
            <w:pPr>
              <w:widowControl w:val="0"/>
              <w:autoSpaceDE w:val="0"/>
              <w:autoSpaceDN w:val="0"/>
              <w:adjustRightInd w:val="0"/>
              <w:ind w:left="60" w:right="60"/>
              <w:jc w:val="right"/>
              <w:rPr>
                <w:rFonts w:ascii="Times" w:hAnsi="Times" w:cs="Arial"/>
                <w:color w:val="000000" w:themeColor="text1"/>
                <w:sz w:val="20"/>
                <w:szCs w:val="20"/>
                <w:lang w:val="en-GB" w:eastAsia="en-US"/>
              </w:rPr>
            </w:pPr>
            <w:r w:rsidRPr="00F10953">
              <w:rPr>
                <w:rFonts w:ascii="Times" w:hAnsi="Times" w:cs="Arial"/>
                <w:color w:val="000000" w:themeColor="text1"/>
                <w:sz w:val="20"/>
                <w:szCs w:val="20"/>
                <w:lang w:val="en-GB" w:eastAsia="en-US"/>
              </w:rPr>
              <w:t>785</w:t>
            </w:r>
          </w:p>
        </w:tc>
      </w:tr>
    </w:tbl>
    <w:p w14:paraId="5D780293" w14:textId="243B2608" w:rsidR="004C7D3C" w:rsidRPr="007767D1" w:rsidRDefault="004C7D3C" w:rsidP="004C7D3C">
      <w:pPr>
        <w:rPr>
          <w:b/>
          <w:color w:val="1C1E29"/>
          <w:sz w:val="20"/>
          <w:szCs w:val="20"/>
          <w:lang w:val="en-GB"/>
        </w:rPr>
      </w:pPr>
    </w:p>
    <w:p w14:paraId="4C6E5DB4" w14:textId="77777777" w:rsidR="00EE50F7" w:rsidRDefault="00EE50F7" w:rsidP="00EE50F7">
      <w:pPr>
        <w:spacing w:line="480" w:lineRule="auto"/>
        <w:jc w:val="both"/>
        <w:outlineLvl w:val="0"/>
        <w:rPr>
          <w:i/>
          <w:color w:val="1C1E29"/>
          <w:lang w:val="en-GB"/>
        </w:rPr>
      </w:pPr>
    </w:p>
    <w:p w14:paraId="57D0A91D" w14:textId="77777777" w:rsidR="00DD36C0" w:rsidRDefault="00DD36C0">
      <w:pPr>
        <w:rPr>
          <w:i/>
          <w:color w:val="1C1E29"/>
          <w:lang w:val="en-GB"/>
        </w:rPr>
      </w:pPr>
      <w:r>
        <w:rPr>
          <w:i/>
          <w:color w:val="1C1E29"/>
          <w:lang w:val="en-GB"/>
        </w:rPr>
        <w:br w:type="page"/>
      </w:r>
    </w:p>
    <w:p w14:paraId="21D2490E" w14:textId="4D51D7CD" w:rsidR="004C7D3C" w:rsidRPr="00DD36C0" w:rsidRDefault="004C7D3C" w:rsidP="00DD36C0">
      <w:pPr>
        <w:pStyle w:val="Titolo1"/>
        <w:rPr>
          <w:rFonts w:ascii="Times New Roman" w:eastAsiaTheme="minorHAnsi" w:hAnsi="Times New Roman" w:cs="Times New Roman"/>
          <w:i/>
          <w:color w:val="1C1E29"/>
          <w:sz w:val="24"/>
          <w:szCs w:val="24"/>
          <w:lang w:val="en-GB"/>
        </w:rPr>
      </w:pPr>
      <w:bookmarkStart w:id="5" w:name="_Toc79487686"/>
      <w:r w:rsidRPr="00DD36C0">
        <w:rPr>
          <w:rFonts w:ascii="Times New Roman" w:eastAsiaTheme="minorHAnsi" w:hAnsi="Times New Roman" w:cs="Times New Roman"/>
          <w:i/>
          <w:color w:val="1C1E29"/>
          <w:sz w:val="24"/>
          <w:szCs w:val="24"/>
          <w:lang w:val="en-GB"/>
        </w:rPr>
        <w:lastRenderedPageBreak/>
        <w:t xml:space="preserve">The </w:t>
      </w:r>
      <w:r w:rsidR="00B6332A" w:rsidRPr="00DD36C0">
        <w:rPr>
          <w:rFonts w:ascii="Times New Roman" w:eastAsiaTheme="minorHAnsi" w:hAnsi="Times New Roman" w:cs="Times New Roman"/>
          <w:i/>
          <w:color w:val="1C1E29"/>
          <w:sz w:val="24"/>
          <w:szCs w:val="24"/>
          <w:lang w:val="en-GB"/>
        </w:rPr>
        <w:t>role</w:t>
      </w:r>
      <w:r w:rsidRPr="00DD36C0">
        <w:rPr>
          <w:rFonts w:ascii="Times New Roman" w:eastAsiaTheme="minorHAnsi" w:hAnsi="Times New Roman" w:cs="Times New Roman"/>
          <w:i/>
          <w:color w:val="1C1E29"/>
          <w:sz w:val="24"/>
          <w:szCs w:val="24"/>
          <w:lang w:val="en-GB"/>
        </w:rPr>
        <w:t xml:space="preserve"> of cannabis use</w:t>
      </w:r>
      <w:bookmarkEnd w:id="5"/>
      <w:r w:rsidRPr="00DD36C0">
        <w:rPr>
          <w:rFonts w:ascii="Times New Roman" w:eastAsiaTheme="minorHAnsi" w:hAnsi="Times New Roman" w:cs="Times New Roman"/>
          <w:i/>
          <w:color w:val="1C1E29"/>
          <w:sz w:val="24"/>
          <w:szCs w:val="24"/>
          <w:lang w:val="en-GB"/>
        </w:rPr>
        <w:t xml:space="preserve"> </w:t>
      </w:r>
    </w:p>
    <w:p w14:paraId="6A294BE7" w14:textId="77777777" w:rsidR="00DD36C0" w:rsidRDefault="00DD36C0" w:rsidP="004C7D3C">
      <w:pPr>
        <w:spacing w:line="480" w:lineRule="auto"/>
        <w:ind w:firstLine="284"/>
        <w:jc w:val="both"/>
        <w:rPr>
          <w:color w:val="1C1E29"/>
          <w:lang w:val="en-GB"/>
        </w:rPr>
      </w:pPr>
    </w:p>
    <w:p w14:paraId="6A686957" w14:textId="00CED037" w:rsidR="004C7D3C" w:rsidRPr="00877520" w:rsidRDefault="00B6332A" w:rsidP="004C7D3C">
      <w:pPr>
        <w:spacing w:line="480" w:lineRule="auto"/>
        <w:ind w:firstLine="284"/>
        <w:jc w:val="both"/>
        <w:rPr>
          <w:color w:val="1C1E29"/>
          <w:lang w:val="en-GB"/>
        </w:rPr>
      </w:pPr>
      <w:r>
        <w:rPr>
          <w:color w:val="1C1E29"/>
          <w:lang w:val="en-GB"/>
        </w:rPr>
        <w:t>L</w:t>
      </w:r>
      <w:r w:rsidR="004C7D3C" w:rsidRPr="00877520">
        <w:rPr>
          <w:color w:val="1C1E29"/>
          <w:lang w:val="en-GB"/>
        </w:rPr>
        <w:t>ifetime cannabis use was associated with more prominent positive symptoms in our sample of FEP</w:t>
      </w:r>
      <w:r w:rsidR="00C210BF">
        <w:rPr>
          <w:color w:val="1C1E29"/>
          <w:lang w:val="en-GB"/>
        </w:rPr>
        <w:t>,</w:t>
      </w:r>
      <w:r w:rsidR="004C7D3C" w:rsidRPr="00877520">
        <w:rPr>
          <w:color w:val="1C1E29"/>
          <w:lang w:val="en-GB"/>
        </w:rPr>
        <w:t xml:space="preserve"> as already suggested by other studies </w:t>
      </w:r>
      <w:r w:rsidR="004C7D3C" w:rsidRPr="00877520">
        <w:rPr>
          <w:color w:val="1C1E29"/>
          <w:lang w:val="en-GB"/>
        </w:rPr>
        <w:fldChar w:fldCharType="begin" w:fldLock="1"/>
      </w:r>
      <w:r w:rsidR="004C7D3C" w:rsidRPr="00877520">
        <w:rPr>
          <w:color w:val="1C1E29"/>
          <w:lang w:val="en-GB"/>
        </w:rPr>
        <w:instrText>ADDIN CSL_CITATION {"citationItems":[{"id":"ITEM-1","itemData":{"DOI":"10.1093/schbul/sbv154","ISSN":"1745-1701","PMID":"26536902","abstract":"OBJECTIVE The use of cannabis during the early stage of psychosis has been linked with increased psychotic symptoms. This study aimed to examine the use of cannabis in the 12 months following a first-episode of psychosis (FEP) and the link with symptomatic course and outcome over 1 year post psychosis onset. DESIGN AND SETTING One thousand twenty-seven FEP patients were recruited upon inception to specialized early intervention services (EIS) for psychosis in the United Kingdom. Participants completed assessments at baseline, 6 and 12 months. RESULTS The results indicate that the use of cannabis was significantly associated with increased severity of psychotic symptoms, mania, depression and poorer psychosocial functioning. Continued use of cannabis following the FEP was associated with poorer outcome at 1 year for Positive and Negative Syndrome Scale total score, negative psychotic symptoms, depression and psychosocial functioning, an effect not explained by age, gender, duration of untreated psychosis, age of psychosis onset, ethnicity or other substance use. CONCLUSION This is the largest cohort study of FEP patients receiving care within EIS. Cannabis use, particularly \"continued use,\" was associated with poorer symptomatic and functional outcome during the FEP. The results highlight the need for effective and early intervention for cannabis use in FEP.","author":[{"dropping-particle":"","family":"Seddon","given":"Jennifer L","non-dropping-particle":"","parse-names":false,"suffix":""},{"dropping-particle":"","family":"Birchwood","given":"Max","non-dropping-particle":"","parse-names":false,"suffix":""},{"dropping-particle":"","family":"Copello","given":"Alex","non-dropping-particle":"","parse-names":false,"suffix":""},{"dropping-particle":"","family":"Everard","given":"Linda","non-dropping-particle":"","parse-names":false,"suffix":""},{"dropping-particle":"","family":"Jones","given":"Peter B","non-dropping-particle":"","parse-names":false,"suffix":""},{"dropping-particle":"","family":"Fowler","given":"David","non-dropping-particle":"","parse-names":false,"suffix":""},{"dropping-particle":"","family":"Amos","given":"Tim","non-dropping-particle":"","parse-names":false,"suffix":""},{"dropping-particle":"","family":"Freemantle","given":"Nick","non-dropping-particle":"","parse-names":false,"suffix":""},{"dropping-particle":"","family":"Sharma","given":"Vimal","non-dropping-particle":"","parse-names":false,"suffix":""},{"dropping-particle":"","family":"Marshall","given":"Max","non-dropping-particle":"","parse-names":false,"suffix":""},{"dropping-particle":"","family":"Singh","given":"Swaran P","non-dropping-particle":"","parse-names":false,"suffix":""}],"container-title":"Schizophrenia bulletin","id":"ITEM-1","issue":"3","issued":{"date-parts":[["2016","5"]]},"page":"619-25","title":"Cannabis Use Is Associated With Increased Psychotic Symptoms and Poorer Psychosocial Functioning in First-Episode Psychosis: A Report From the UK National EDEN Study.","type":"article-journal","volume":"42"},"uris":["http://www.mendeley.com/documents/?uuid=801168b5-c533-4568-a819-0aef729a4665"]},{"id":"ITEM-2","itemData":{"DOI":"10.1017/S0033291716001999","ISSN":"14698978","abstract":"Background Cannabis use disorder is associated with an earlier age at onset and a more severe outcome of schizophrenia spectrum disorders. The role of cannabis use before the onset of illness (premorbid cannabis use) has not been fully investigated. We here examined how amount and type of premorbid cannabis use was associated with the later course of illness including current substance use, symptoms and level of functioning in schizophrenia spectrum disorder. Method We used a naturalistic sample of patients with DSM-IV schizophrenia spectrum disorders with a comprehensive history of illness and substance use. Data on premorbid substance use was obtained from comprehensive self-report. The relationship to outcome was investigated using regression models that included current substance use and premorbid functioning. Results Pre-schizophrenia cannabis use was significantly associated with more severe psychotic symptoms and impaired functioning. Higher levels of premorbid cannabis use were associated with higher levels of current psychotic symptoms. These associations were independent of current substance use and premorbid functioning. Early use of cannabis (age &lt;17 years) was associated with earlier age at onset of psychosis, independently of potential confounders. Conclusions Pre-psychosis cannabis use affects illness outcome in schizophrenia spectrum disorders, and is associated with lower age at onset of psychosis. These findings of independent negative effects of premorbid cannabis use in schizophrenia suggest that a limitation of the general use of cannabis may have beneficial health effects.","author":[{"dropping-particle":"","family":"Ringen","given":"P. A.","non-dropping-particle":"","parse-names":false,"suffix":""},{"dropping-particle":"","family":"Nesvåg","given":"R.","non-dropping-particle":"","parse-names":false,"suffix":""},{"dropping-particle":"","family":"Helle","given":"S.","non-dropping-particle":"","parse-names":false,"suffix":""},{"dropping-particle":"V.","family":"Lagerberg","given":"T.","non-dropping-particle":"","parse-names":false,"suffix":""},{"dropping-particle":"","family":"Lange","given":"E. H.","non-dropping-particle":"","parse-names":false,"suffix":""},{"dropping-particle":"","family":"Loberg","given":"E. M.","non-dropping-particle":"","parse-names":false,"suffix":""},{"dropping-particle":"","family":"Agartz","given":"I.","non-dropping-particle":"","parse-names":false,"suffix":""},{"dropping-particle":"","family":"Andreassen","given":"O. A.","non-dropping-particle":"","parse-names":false,"suffix":""},{"dropping-particle":"","family":"Melle","given":"I.","non-dropping-particle":"","parse-names":false,"suffix":""}],"container-title":"Psychological Medicine","id":"ITEM-2","issue":"15","issued":{"date-parts":[["2016","11"]]},"page":"3127-3136","publisher":"Cambridge University Press","title":"Premorbid cannabis use is associated with more symptoms and poorer functioning in schizophrenia spectrum disorder","type":"article-journal","volume":"46"},"uris":["http://www.mendeley.com/documents/?uuid=bfec7261-d4e7-462f-8962-0b137630617e"]}],"mendeley":{"formattedCitation":"(Ringen et al., 2016; Seddon et al., 2016)","plainTextFormattedCitation":"(Ringen et al., 2016; Seddon et al., 2016)","previouslyFormattedCitation":"(Ringen et al., 2016; Seddon et al., 2016)"},"properties":{"noteIndex":0},"schema":"https://github.com/citation-style-language/schema/raw/master/csl-citation.json"}</w:instrText>
      </w:r>
      <w:r w:rsidR="004C7D3C" w:rsidRPr="00877520">
        <w:rPr>
          <w:color w:val="1C1E29"/>
          <w:lang w:val="en-GB"/>
        </w:rPr>
        <w:fldChar w:fldCharType="separate"/>
      </w:r>
      <w:r w:rsidR="004C7D3C" w:rsidRPr="00877520">
        <w:rPr>
          <w:noProof/>
          <w:color w:val="1C1E29"/>
          <w:lang w:val="en-GB"/>
        </w:rPr>
        <w:t>(Ringen et al.</w:t>
      </w:r>
      <w:r w:rsidR="00C210BF">
        <w:rPr>
          <w:noProof/>
          <w:color w:val="1C1E29"/>
          <w:lang w:val="en-GB"/>
        </w:rPr>
        <w:t>,</w:t>
      </w:r>
      <w:r w:rsidR="004C7D3C" w:rsidRPr="00877520">
        <w:rPr>
          <w:noProof/>
          <w:color w:val="1C1E29"/>
          <w:lang w:val="en-GB"/>
        </w:rPr>
        <w:t xml:space="preserve"> 2016; Seddon et al.</w:t>
      </w:r>
      <w:r w:rsidR="00C210BF">
        <w:rPr>
          <w:noProof/>
          <w:color w:val="1C1E29"/>
          <w:lang w:val="en-GB"/>
        </w:rPr>
        <w:t>,</w:t>
      </w:r>
      <w:r w:rsidR="004C7D3C" w:rsidRPr="00877520">
        <w:rPr>
          <w:noProof/>
          <w:color w:val="1C1E29"/>
          <w:lang w:val="en-GB"/>
        </w:rPr>
        <w:t xml:space="preserve"> 2016)</w:t>
      </w:r>
      <w:r w:rsidR="004C7D3C" w:rsidRPr="00877520">
        <w:rPr>
          <w:color w:val="1C1E29"/>
          <w:lang w:val="en-GB"/>
        </w:rPr>
        <w:fldChar w:fldCharType="end"/>
      </w:r>
      <w:r w:rsidR="00C210BF">
        <w:rPr>
          <w:color w:val="1C1E29"/>
          <w:lang w:val="en-GB"/>
        </w:rPr>
        <w:t>,</w:t>
      </w:r>
      <w:r w:rsidR="004C7D3C" w:rsidRPr="00877520">
        <w:rPr>
          <w:color w:val="1C1E29"/>
          <w:lang w:val="en-GB"/>
        </w:rPr>
        <w:t xml:space="preserve"> and in a dose-dependent manner </w:t>
      </w:r>
      <w:r w:rsidR="004C7D3C" w:rsidRPr="00877520">
        <w:rPr>
          <w:color w:val="1C1E29"/>
          <w:lang w:val="en-GB"/>
        </w:rPr>
        <w:fldChar w:fldCharType="begin" w:fldLock="1"/>
      </w:r>
      <w:r w:rsidR="004C7D3C">
        <w:rPr>
          <w:color w:val="1C1E29"/>
          <w:lang w:val="en-GB"/>
        </w:rPr>
        <w:instrText>ADDIN CSL_CITATION {"citationItems":[{"id":"ITEM-1","itemData":{"DOI":"10.1017/S0033291718002131","ISSN":"14698978","PMID":"30282569","abstract":"Background. The value of the nosological distinction between non-affective and affective psychosis has frequently been challenged. We aimed to investigate the transdiagnostic dimensional structure and associated characteristics of psychopathology at First Episode Psychosis (FEP). Regardless of diagnostic categories, we expected that positive symptoms occurred more frequently in ethnic minority groups and in more densely populated environments, and that negative symptoms were associated with indices of neurodevelopmental impairment. Method. This study included 2182 FEP individuals recruited across six countries, as part of the EUropean network of national schizophrenia networks studying Gene-Environment Interactions (EU-GEI) study. Symptom ratings were analysed using multidimensional item response modelling in Mplus to estimate five theory-based models of psychosis. We used multiple regression models to examine demographic and context factors associated with symptom dimensions. Results. A bifactor model, composed of one general factor and five specific dimensions of positive, negative, disorganization, manic and depressive symptoms, best-represented associations among ratings of psychotic symptoms. Positive symptoms were more common in ethnic minority groups. Urbanicity was associated with a higher score on the general factor. Men presented with more negative and less depressive symptoms than women. Early age-at-firstcontact with psychiatric services was associated with higher scores on negative, disorganized, and manic symptom dimensions. Conclusions. Our results suggest that the bifactor model of psychopathology holds across diagnostic categories of non-affective and affective psychosis at FEP, and demographic and context determinants map onto general and specific symptom dimensions. These findings have implications for tailoring symptom-specific treatments and inform research into the mood-psychosis spectrum.","author":[{"dropping-particle":"","family":"Quattrone","given":"Diego","non-dropping-particle":"","parse-names":false,"suffix":""},{"dropping-particle":"","family":"Forti","given":"Marta","non-dropping-particle":"Di","parse-names":false,"suffix":""},{"dropping-particle":"","family":"Gayer-Anderson","given":"Charlotte","non-dropping-particle":"","parse-names":false,"suffix":""},{"dropping-particle":"","family":"Ferraro","given":"Laura","non-dropping-particle":"","parse-names":false,"suffix":""},{"dropping-particle":"","family":"Jongsma","given":"Hannah E","non-dropping-particle":"","parse-names":false,"suffix":""},{"dropping-particle":"","family":"Tripoli","given":"Giada","non-dropping-particle":"","parse-names":false,"suffix":""},{"dropping-particle":"","family":"Cascia","given":"Caterina","non-dropping-particle":"La","parse-names":false,"suffix":""},{"dropping-particle":"","family":"Barbera","given":"Daniele","non-dropping-particle":"La","parse-names":false,"suffix":""},{"dropping-particle":"","family":"Tarricone","given":"Ilaria","non-dropping-particle":"","parse-names":false,"suffix":""},{"dropping-particle":"","family":"Berardi","given":"Domenico","non-dropping-particle":"","parse-names":false,"suffix":""},{"dropping-particle":"","family":"Szöke","given":"Andrei","non-dropping-particle":"","parse-names":false,"suffix":""},{"dropping-particle":"","family":"Arango","given":"Celso","non-dropping-particle":"","parse-names":false,"suffix":""},{"dropping-particle":"","family":"Lasalvia","given":"Antonio","non-dropping-particle":"","parse-names":false,"suffix":""},{"dropping-particle":"","family":"Tortelli","given":"Andrea","non-dropping-particle":"","parse-names":false,"suffix":""},{"dropping-particle":"","family":"Llorca","given":"Pierre Michel","non-dropping-particle":"","parse-names":false,"suffix":""},{"dropping-particle":"","family":"Haan","given":"Lieuwe","non-dropping-particle":"De","parse-names":false,"suffix":""},{"dropping-particle":"","family":"Velthorst","given":"Eva","non-dropping-particle":"","parse-names":false,"suffix":""},{"dropping-particle":"","family":"Bobes","given":"Julio","non-dropping-particle":"","parse-names":false,"suffix":""},{"dropping-particle":"","family":"Bernardo","given":"Miguel","non-dropping-particle":"","parse-names":false,"suffix":""},{"dropping-particle":"","family":"Sanjuán","given":"Julio","non-dropping-particle":"","parse-names":false,"suffix":""},{"dropping-particle":"","family":"Santos","given":"Jose Luis","non-dropping-particle":"","parse-names":false,"suffix":""},{"dropping-particle":"","family":"Arrojo","given":"Manuel","non-dropping-particle":"","parse-names":false,"suffix":""},{"dropping-particle":"","family":"Del-Ben","given":"Cristina Marta","non-dropping-particle":"","parse-names":false,"suffix":""},{"dropping-particle":"","family":"Menezes","given":"Paulo Rossi","non-dropping-particle":"","parse-names":false,"suffix":""},{"dropping-particle":"","family":"Selten","given":"Jean Paul","non-dropping-particle":"","parse-names":false,"suffix":""},{"dropping-particle":"","family":"Jones","given":"Peter B","non-dropping-particle":"","parse-names":false,"suffix":""},{"dropping-particle":"","family":"Kirkbride","given":"James B","non-dropping-particle":"","parse-names":false,"suffix":""},{"dropping-particle":"","family":"Richards","given":"Alexander L","non-dropping-particle":"","parse-names":false,"suffix":""},{"dropping-particle":"","family":"O'Donovan","given":"Michael C","non-dropping-particle":"","parse-names":false,"suffix":""},{"dropping-particle":"","family":"Sham","given":"Pak C","non-dropping-particle":"","parse-names":false,"suffix":""},{"dropping-particle":"","family":"Vassos","given":"Evangelos","non-dropping-particle":"","parse-names":false,"suffix":""},{"dropping-particle":"","family":"Rutten","given":"Bart Pf","non-dropping-particle":"","parse-names":false,"suffix":""},{"dropping-particle":"","family":"Os","given":"Jim","non-dropping-particle":"Van","parse-names":false,"suffix":""},{"dropping-particle":"","family":"Morgan","given":"Craig","non-dropping-particle":"","parse-names":false,"suffix":""},{"dropping-particle":"","family":"Lewis","given":"Cathryn M","non-dropping-particle":"","parse-names":false,"suffix":""},{"dropping-particle":"","family":"Murray","given":"Robin M","non-dropping-particle":"","parse-names":false,"suffix":""},{"dropping-particle":"","family":"Reininghaus","given":"Ulrich","non-dropping-particle":"","parse-names":false,"suffix":""},{"dropping-particle":"","family":"Hubbard","given":"Kathryn","non-dropping-particle":"","parse-names":false,"suffix":""},{"dropping-particle":"","family":"Beards","given":"Stephanie","non-dropping-particle":"","parse-names":false,"suffix":""},{"dropping-particle":"","family":"Stilo","given":"Simona A.","non-dropping-particle":"","parse-names":false,"suffix":""},{"dropping-particle":"","family":"Parellada","given":"Mara","non-dropping-particle":"","parse-names":false,"suffix":""},{"dropping-particle":"","family":"Cuadrado","given":"Pedro","non-dropping-particle":"","parse-names":false,"suffix":""},{"dropping-particle":"","family":"Solano","given":"Jose Juan Rodriguez","non-dropping-particle":"","parse-names":false,"suffix":""},{"dropping-particle":"","family":"Carracedo","given":"Angel","non-dropping-particle":"","parse-names":false,"suffix":""},{"dropping-particle":"","family":"Bernardo","given":"Enrique Garcia","non-dropping-particle":"","parse-names":false,"suffix":""},{"dropping-particle":"","family":"Roldan","given":"Laura","non-dropping-particle":"","parse-names":false,"suffix":""},{"dropping-particle":"","family":"Lopez","given":"Gonzalo","non-dropping-particle":"","parse-names":false,"suffix":""},{"dropping-particle":"","family":"Cabrera","given":"Bibiana","non-dropping-particle":"","parse-names":false,"suffix":""},{"dropping-particle":"","family":"Lorente-Rovira","given":"Esther","non-dropping-particle":"","parse-names":false,"suffix":""},{"dropping-particle":"","family":"Garcia-Portilla","given":"Paz","non-dropping-particle":"","parse-names":false,"suffix":""},{"dropping-particle":"","family":"Costas","given":"Javier","non-dropping-particle":"","parse-names":false,"suffix":""},{"dropping-particle":"","family":"Jimenez-Lopez","given":"Estela","non-dropping-particle":"","parse-names":false,"suffix":""},{"dropping-particle":"","family":"Matteis","given":"Mario","non-dropping-particle":"","parse-names":false,"suffix":""},{"dropping-particle":"","family":"Rapado","given":"Marta","non-dropping-particle":"","parse-names":false,"suffix":""},{"dropping-particle":"","family":"Gonzalez","given":"Emiliano","non-dropping-particle":"","parse-names":false,"suffix":""},{"dropping-particle":"","family":"Martinez","given":"Covadonga","non-dropping-particle":"","parse-names":false,"suffix":""},{"dropping-particle":"","family":"Sanchez","given":"Emilio","non-dropping-particle":"","parse-names":false,"suffix":""},{"dropping-particle":"","family":"Olmeda","given":"Ma Soledad","non-dropping-particle":"","parse-names":false,"suffix":""},{"dropping-particle":"","family":"Franke","given":"Nathalie","non-dropping-particle":"","parse-names":false,"suffix":""},{"dropping-particle":"","family":"Termorshuizen","given":"Fabian","non-dropping-particle":"","parse-names":false,"suffix":""},{"dropping-particle":"","family":"Dam","given":"Daniella","non-dropping-particle":"Van","parse-names":false,"suffix":""},{"dropping-particle":"","family":"Ven","given":"Elsje","non-dropping-particle":"Van Der","parse-names":false,"suffix":""},{"dropping-particle":"","family":"Messchaart","given":"Elles","non-dropping-particle":"","parse-names":false,"suffix":""},{"dropping-particle":"","family":"Leboyer","given":"Marion","non-dropping-particle":"","parse-names":false,"suffix":""},{"dropping-particle":"","family":"Schürhoff","given":"Franck","non-dropping-particle":"","parse-names":false,"suffix":""},{"dropping-particle":"","family":"Jamain","given":"Stephane","non-dropping-particle":"","parse-names":false,"suffix":""},{"dropping-particle":"","family":"Baudin","given":"Gregoire","non-dropping-particle":"","parse-names":false,"suffix":""},{"dropping-particle":"","family":"Ferchiou","given":"Aziz","non-dropping-particle":"","parse-names":false,"suffix":""},{"dropping-particle":"","family":"Pignon","given":"Baptiste","non-dropping-particle":"","parse-names":false,"suffix":""},{"dropping-particle":"","family":"Richard","given":"Jean Romain","non-dropping-particle":"","parse-names":false,"suffix":""},{"dropping-particle":"","family":"Charpeaud","given":"Thomas","non-dropping-particle":"","parse-names":false,"suffix":""},{"dropping-particle":"","family":"Tronche","given":"Anne Marie","non-dropping-particle":"","parse-names":false,"suffix":""},{"dropping-particle":"","family":"Frijda","given":"Flora","non-dropping-particle":"","parse-names":false,"suffix":""},{"dropping-particle":"","family":"Marrazzo","given":"Giovanna","non-dropping-particle":"","parse-names":false,"suffix":""},{"dropping-particle":"","family":"Sideli","given":"Lucia","non-dropping-particle":"","parse-names":false,"suffix":""},{"dropping-particle":"","family":"Sartorio","given":"Crocettarachele","non-dropping-particle":"","parse-names":false,"suffix":""},{"dropping-particle":"","family":"Seminerio","given":"Fabio","non-dropping-particle":"","parse-names":false,"suffix":""},{"dropping-particle":"","family":"Loureiro","given":"Camila Marcelino","non-dropping-particle":"","parse-names":false,"suffix":""},{"dropping-particle":"","family":"Shuhama","given":"Rosana","non-dropping-particle":"","parse-names":false,"suffix":""},{"dropping-particle":"","family":"Ruggeri","given":"Mirella","non-dropping-particle":"","parse-names":false,"suffix":""},{"dropping-particle":"","family":"Tosato","given":"Sarah","non-dropping-particle":"","parse-names":false,"suffix":""},{"dropping-particle":"","family":"Bonetto","given":"Chiara","non-dropping-particle":"","parse-names":false,"suffix":""},{"dropping-particle":"","family":"Cristofalo","given":"Doriana","non-dropping-particle":"","parse-names":false,"suffix":""}],"container-title":"Psychological Medicine","id":"ITEM-1","issue":"8","issued":{"date-parts":[["2019","10","4"]]},"page":"1378-1391","title":"Transdiagnostic dimensions of psychopathology at first episode psychosis: Findings from the multinational EU-GEI study","type":"article-journal","volume":"49"},"uris":["http://www.mendeley.com/documents/?uuid=a912f8bd-b39e-364e-8687-9dd2e6984364"]}],"mendeley":{"formattedCitation":"(Quattrone et al., 2019)","plainTextFormattedCitation":"(Quattrone et al., 2019)","previouslyFormattedCitation":"(Quattrone et al., 2019)"},"properties":{"noteIndex":0},"schema":"https://github.com/citation-style-language/schema/raw/master/csl-citation.json"}</w:instrText>
      </w:r>
      <w:r w:rsidR="004C7D3C" w:rsidRPr="00877520">
        <w:rPr>
          <w:color w:val="1C1E29"/>
          <w:lang w:val="en-GB"/>
        </w:rPr>
        <w:fldChar w:fldCharType="separate"/>
      </w:r>
      <w:r w:rsidR="004C7D3C" w:rsidRPr="00944661">
        <w:rPr>
          <w:noProof/>
          <w:color w:val="1C1E29"/>
          <w:lang w:val="en-GB"/>
        </w:rPr>
        <w:t>(Quattrone et al.</w:t>
      </w:r>
      <w:r w:rsidR="00C210BF">
        <w:rPr>
          <w:noProof/>
          <w:color w:val="1C1E29"/>
          <w:lang w:val="en-GB"/>
        </w:rPr>
        <w:t>,</w:t>
      </w:r>
      <w:r w:rsidR="004C7D3C" w:rsidRPr="00944661">
        <w:rPr>
          <w:noProof/>
          <w:color w:val="1C1E29"/>
          <w:lang w:val="en-GB"/>
        </w:rPr>
        <w:t xml:space="preserve"> 2019)</w:t>
      </w:r>
      <w:r w:rsidR="004C7D3C" w:rsidRPr="00877520">
        <w:rPr>
          <w:color w:val="1C1E29"/>
          <w:lang w:val="en-GB"/>
        </w:rPr>
        <w:fldChar w:fldCharType="end"/>
      </w:r>
      <w:r w:rsidR="004C7D3C" w:rsidRPr="00877520">
        <w:rPr>
          <w:color w:val="1C1E29"/>
          <w:lang w:val="en-GB"/>
        </w:rPr>
        <w:t xml:space="preserve">. </w:t>
      </w:r>
    </w:p>
    <w:p w14:paraId="429E17BB" w14:textId="0D5A8F3C" w:rsidR="004C7D3C" w:rsidRPr="00877520" w:rsidRDefault="004C7D3C" w:rsidP="004C7D3C">
      <w:pPr>
        <w:spacing w:line="480" w:lineRule="auto"/>
        <w:ind w:firstLine="284"/>
        <w:jc w:val="both"/>
        <w:rPr>
          <w:color w:val="1C1E29"/>
          <w:lang w:val="en-GB"/>
        </w:rPr>
      </w:pPr>
      <w:r w:rsidRPr="00877520">
        <w:rPr>
          <w:color w:val="1C1E29"/>
          <w:lang w:val="en-GB"/>
        </w:rPr>
        <w:t>Particularly</w:t>
      </w:r>
      <w:r w:rsidR="00C210BF">
        <w:rPr>
          <w:color w:val="1C1E29"/>
          <w:lang w:val="en-GB"/>
        </w:rPr>
        <w:t>,</w:t>
      </w:r>
      <w:r w:rsidRPr="00877520">
        <w:rPr>
          <w:color w:val="1C1E29"/>
          <w:lang w:val="en-GB"/>
        </w:rPr>
        <w:t xml:space="preserve"> we found here a role of processing speed interacting with cannabis use in predicting more positive symptoms. </w:t>
      </w:r>
    </w:p>
    <w:p w14:paraId="460134B4" w14:textId="1D1AEF33" w:rsidR="004C7D3C" w:rsidRDefault="004C7D3C" w:rsidP="004C7D3C">
      <w:pPr>
        <w:spacing w:line="480" w:lineRule="auto"/>
        <w:ind w:firstLine="284"/>
        <w:jc w:val="both"/>
        <w:rPr>
          <w:color w:val="1C1E29"/>
          <w:lang w:val="en-GB"/>
        </w:rPr>
      </w:pPr>
      <w:r w:rsidRPr="00877520">
        <w:rPr>
          <w:color w:val="1C1E29"/>
          <w:lang w:val="en-GB"/>
        </w:rPr>
        <w:t xml:space="preserve">A residual effect of cannabis (less than 28 days of abstinence) on processing speed has been observed </w:t>
      </w:r>
      <w:r w:rsidRPr="00877520">
        <w:rPr>
          <w:color w:val="1C1E29"/>
          <w:lang w:val="en-GB"/>
        </w:rPr>
        <w:fldChar w:fldCharType="begin" w:fldLock="1"/>
      </w:r>
      <w:r>
        <w:rPr>
          <w:color w:val="1C1E29"/>
          <w:lang w:val="en-GB"/>
        </w:rPr>
        <w:instrText>ADDIN CSL_CITATION {"citationItems":[{"id":"ITEM-1","itemData":{"ISSN":"1873-5177","PMID":"19348837","abstract":"Nearly half of 12th graders have tried marijuana, and 6% use daily. This paper reviews studies on neuropsychological functioning, brain structure, brain function, and subjective and objective measures of sleep in relation to adolescent marijuana use. Adolescents who use marijuana heavily tend to show disadvantaged attention, learning, and processing speed; subtle abnormalities in brain structure; increased activation during cognitive tasks despite intact performance; and compromised objective indicators of sleep quality. Some abnormalities appear to persist beyond a month of abstinence, but may resolve within three months if cessation is maintained. Recommendations for future studies include characterizing these indices in youth prior to the onset of marijuana use then examining change after chronic use has started, and using large samples of youth with varying degrees of involvement with marijuana as well as alcohol, nicotine, and other drugs to characterize the interactive influences on neurocognition and neural health.","author":[{"dropping-particle":"","family":"Jacobus","given":"J","non-dropping-particle":"","parse-names":false,"suffix":""},{"dropping-particle":"","family":"Bava","given":"S","non-dropping-particle":"","parse-names":false,"suffix":""},{"dropping-particle":"","family":"Cohen-Zion","given":"M","non-dropping-particle":"","parse-names":false,"suffix":""},{"dropping-particle":"","family":"Mahmood","given":"O","non-dropping-particle":"","parse-names":false,"suffix":""},{"dropping-particle":"","family":"Tapert","given":"S F","non-dropping-particle":"","parse-names":false,"suffix":""}],"container-title":"Pharmacology, biochemistry, and behavior","id":"ITEM-1","issue":"4","issued":{"date-parts":[["2009","6"]]},"page":"559-565","title":"Functional consequences of marijuana use in adolescents.","type":"article-journal","volume":"92"},"uris":["http://www.mendeley.com/documents/?uuid=5c7c22b0-3ac0-3403-8d4e-529e9ba409b2"]}],"mendeley":{"formattedCitation":"(Jacobus et al., 2009)","plainTextFormattedCitation":"(Jacobus et al., 2009)","previouslyFormattedCitation":"(Jacobus et al., 2009)"},"properties":{"noteIndex":0},"schema":"https://github.com/citation-style-language/schema/raw/master/csl-citation.json"}</w:instrText>
      </w:r>
      <w:r w:rsidRPr="00877520">
        <w:rPr>
          <w:color w:val="1C1E29"/>
          <w:lang w:val="en-GB"/>
        </w:rPr>
        <w:fldChar w:fldCharType="separate"/>
      </w:r>
      <w:r w:rsidRPr="00944661">
        <w:rPr>
          <w:noProof/>
          <w:color w:val="1C1E29"/>
          <w:lang w:val="en-GB"/>
        </w:rPr>
        <w:t>(Jacobus et al.</w:t>
      </w:r>
      <w:r w:rsidR="00C210BF">
        <w:rPr>
          <w:noProof/>
          <w:color w:val="1C1E29"/>
          <w:lang w:val="en-GB"/>
        </w:rPr>
        <w:t>,</w:t>
      </w:r>
      <w:r w:rsidRPr="00944661">
        <w:rPr>
          <w:noProof/>
          <w:color w:val="1C1E29"/>
          <w:lang w:val="en-GB"/>
        </w:rPr>
        <w:t xml:space="preserve"> 2009)</w:t>
      </w:r>
      <w:r w:rsidRPr="00877520">
        <w:rPr>
          <w:color w:val="1C1E29"/>
          <w:lang w:val="en-GB"/>
        </w:rPr>
        <w:fldChar w:fldCharType="end"/>
      </w:r>
      <w:r w:rsidR="00C210BF">
        <w:rPr>
          <w:noProof/>
          <w:color w:val="1C1E29"/>
          <w:lang w:val="en-GB"/>
        </w:rPr>
        <w:t>,</w:t>
      </w:r>
      <w:r w:rsidRPr="00877520">
        <w:rPr>
          <w:noProof/>
          <w:color w:val="1C1E29"/>
          <w:lang w:val="en-GB"/>
        </w:rPr>
        <w:t xml:space="preserve"> </w:t>
      </w:r>
      <w:r w:rsidRPr="00877520">
        <w:rPr>
          <w:color w:val="1C1E29"/>
          <w:lang w:val="en-GB"/>
        </w:rPr>
        <w:t xml:space="preserve">but no longer present three months after cessation </w:t>
      </w:r>
      <w:r w:rsidRPr="00877520">
        <w:rPr>
          <w:color w:val="1C1E29"/>
          <w:lang w:val="en-GB"/>
        </w:rPr>
        <w:fldChar w:fldCharType="begin" w:fldLock="1"/>
      </w:r>
      <w:r>
        <w:rPr>
          <w:color w:val="1C1E29"/>
          <w:lang w:val="en-GB"/>
        </w:rPr>
        <w:instrText>ADDIN CSL_CITATION {"citationItems":[{"id":"ITEM-1","itemData":{"ISSN":"0892-0362","PMID":"15734274","abstract":"In determining the effects of regular marihuana use on neurocognition, abilities within specific relevant cognitive domains prior to regular drug use have not been available. The present study examined effects of current and past regular use of marihuana in subjects for whom pre-drug performance had been ascertained in a prospective, longitudinal fashion. A total of 113 young adults, assessed since infancy, were evaluated using neurocognitive tests for which commensurate measures were obtained prior to the initiation of marihuana smoking. Marihuana users, determined by urinalysis and self-report, were categorized as light (&lt; 5 joints per week) and heavy (&gt; or = 5 joints per week) current users and former users, the latter having used the drug regularly in the past (&gt; or = 1 joint per week) but not for at least 3 months. A third of the subjects were using marihuana on a regular basis at the time of assessment with half being heavy users. Among former, regular users, approximately half had been smoking 5 or more joints per week. Overall IQ, memory, processing speed, vocabulary, attention, and abstract reasoning were assessed. After accounting for potentially confounding factors and pre-drug performance in the appropriate cognitive domain, current regular heavy users did significantly worse than non-users in overall IQ, processing speed, immediate, and delayed memory. In contrast, the former marihuana smokers did not show any cognitive impairments. It was concluded that residual marihuana effects are evident beyond the acute intoxication period in current heavy users after taking into account pre-drug performance but similar deficits are no longer apparent 3 months after cessation of regular use, even among former heavy using young adults.","author":[{"dropping-particle":"","family":"Fried","given":"Peter","non-dropping-particle":"","parse-names":false,"suffix":""},{"dropping-particle":"","family":"Watkinson","given":"B.","non-dropping-particle":"","parse-names":false,"suffix":""},{"dropping-particle":"","family":"Gray","given":"R.","non-dropping-particle":"","parse-names":false,"suffix":""}],"container-title":"Neurotoxicology and teratology","id":"ITEM-1","issue":"2","issued":{"date-parts":[["2005"]]},"page":"231-239","title":"Neurocognitive consequences of marihuana-a comparison with pre-drug performance.","type":"article-journal","volume":"27"},"uris":["http://www.mendeley.com/documents/?uuid=9f5e4ae2-ad07-3876-a2d6-f4336a794d55"]}],"mendeley":{"formattedCitation":"(Fried et al., 2005)","plainTextFormattedCitation":"(Fried et al., 2005)","previouslyFormattedCitation":"(Fried et al., 2005)"},"properties":{"noteIndex":0},"schema":"https://github.com/citation-style-language/schema/raw/master/csl-citation.json"}</w:instrText>
      </w:r>
      <w:r w:rsidRPr="00877520">
        <w:rPr>
          <w:color w:val="1C1E29"/>
          <w:lang w:val="en-GB"/>
        </w:rPr>
        <w:fldChar w:fldCharType="separate"/>
      </w:r>
      <w:r w:rsidRPr="00944661">
        <w:rPr>
          <w:noProof/>
          <w:color w:val="1C1E29"/>
          <w:lang w:val="en-GB"/>
        </w:rPr>
        <w:t>(Fried et al.</w:t>
      </w:r>
      <w:r w:rsidR="00C210BF">
        <w:rPr>
          <w:noProof/>
          <w:color w:val="1C1E29"/>
          <w:lang w:val="en-GB"/>
        </w:rPr>
        <w:t>,</w:t>
      </w:r>
      <w:r w:rsidRPr="00944661">
        <w:rPr>
          <w:noProof/>
          <w:color w:val="1C1E29"/>
          <w:lang w:val="en-GB"/>
        </w:rPr>
        <w:t xml:space="preserve"> 2005)</w:t>
      </w:r>
      <w:r w:rsidRPr="00877520">
        <w:rPr>
          <w:color w:val="1C1E29"/>
          <w:lang w:val="en-GB"/>
        </w:rPr>
        <w:fldChar w:fldCharType="end"/>
      </w:r>
      <w:r w:rsidRPr="00877520">
        <w:rPr>
          <w:noProof/>
          <w:color w:val="1C1E29"/>
          <w:lang w:val="en-GB"/>
        </w:rPr>
        <w:t>.</w:t>
      </w:r>
      <w:r w:rsidRPr="00877520">
        <w:rPr>
          <w:color w:val="1C1E29"/>
          <w:lang w:val="en-GB"/>
        </w:rPr>
        <w:t xml:space="preserve"> Patients in our sample who smoked cannabis daily in their lifetime are also more likely to currently smoke cannabis</w:t>
      </w:r>
      <w:r w:rsidR="009742C0">
        <w:rPr>
          <w:color w:val="1C1E29"/>
          <w:lang w:val="en-GB"/>
        </w:rPr>
        <w:t xml:space="preserve"> </w:t>
      </w:r>
      <w:r w:rsidR="009742C0" w:rsidRPr="009742C0">
        <w:rPr>
          <w:color w:val="1C1E29"/>
          <w:lang w:val="en-GB"/>
        </w:rPr>
        <w:fldChar w:fldCharType="begin" w:fldLock="1"/>
      </w:r>
      <w:r w:rsidR="000018C3">
        <w:rPr>
          <w:color w:val="1C1E29"/>
          <w:lang w:val="en-GB"/>
        </w:rPr>
        <w:instrText>ADDIN CSL_CITATION {"citationItems":[{"id":"ITEM-1","itemData":{"DOI":"10.1016/S2215-0366(19)30048-3","ISSN":"22150374","PMID":"30902669","abstract":"Background: Cannabis use is associated with increased risk of later psychotic disorder but whether it affects incidence of the disorder remains unclear. We aimed to identify patterns of cannabis use with the strongest effect on odds of psychotic disorder across Europe and explore whether differences in such patterns contribute to variations in the incidence rates of psychotic disorder. Methods: We included patients aged 18–64 years who presented to psychiatric services in 11 sites across Europe and Brazil with first-episode psychosis and recruited controls representative of the local populations. We applied adjusted logistic regression models to the data to estimate which patterns of cannabis use carried the highest odds for psychotic disorder. Using Europe-wide and national data on the expected concentration of Δ9-tetrahydrocannabinol (THC) in the different types of cannabis available across the sites, we divided the types of cannabis used by participants into two categories: low potency (THC &lt;10%) and high potency (THC ≥10%). Assuming causality, we calculated the population attributable fractions (PAFs) for the patterns of cannabis use associated with the highest odds of psychosis and the correlation between such patterns and the incidence rates for psychotic disorder across the study sites. Findings: Between May 1, 2010, and April 1, 2015, we obtained data from 901 patients with first-episode psychosis across 11 sites and 1237 population controls from those same sites. Daily cannabis use was associated with increased odds of psychotic disorder compared with never users (adjusted odds ratio [OR] 3·2, 95% CI 2·2–4·1), increasing to nearly five-times increased odds for daily use of high-potency types of cannabis (4·8, 2·5–6·3). The PAFs calculated indicated that if high-potency cannabis were no longer available, 12·2% (95% CI 3·0–16·1) of cases of first-episode psychosis could be prevented across the 11 sites, rising to 30·3% (15·2–40·0) in London and 50·3% (27·4–66·0) in Amsterdam. The adjusted incident rates for psychotic disorder were positively correlated with the prevalence in controls across the 11 sites of use of high-potency cannabis (r = 0·7; p=0·0286) and daily use (r = 0·8; p=0·0109). Interpretation: Differences in frequency of daily cannabis use and in use of high-potency cannabis contributed to the striking variation in the incidence of psychotic disorder across the 11 studied sites. Given the increasing availability of high-potency cannabi…","author":[{"dropping-particle":"","family":"Forti","given":"Marta","non-dropping-particle":"Di","parse-names":false,"suffix":""},{"dropping-particle":"","family":"Quattrone","given":"Diego","non-dropping-particle":"","parse-names":false,"suffix":""},{"dropping-particle":"","family":"Freeman","given":"Tom P.","non-dropping-particle":"","parse-names":false,"suffix":""},{"dropping-particle":"","family":"Tripoli","given":"Giada","non-dropping-particle":"","parse-names":false,"suffix":""},{"dropping-particle":"","family":"Gayer-Anderson","given":"Charlotte","non-dropping-particle":"","parse-names":false,"suffix":""},{"dropping-particle":"","family":"Quigley","given":"Harriet","non-dropping-particle":"","parse-names":false,"suffix":""},{"dropping-particle":"","family":"Rodriguez","given":"Victoria","non-dropping-particle":"","parse-names":false,"suffix":""},{"dropping-particle":"","family":"Jongsma","given":"Hannah E.","non-dropping-particle":"","parse-names":false,"suffix":""},{"dropping-particle":"","family":"Ferraro","given":"Laura","non-dropping-particle":"","parse-names":false,"suffix":""},{"dropping-particle":"","family":"Cascia","given":"Caterina","non-dropping-particle":"La","parse-names":false,"suffix":""},{"dropping-particle":"","family":"Barbera","given":"Daniele","non-dropping-particle":"La","parse-names":false,"suffix":""},{"dropping-particle":"","family":"Tarricone","given":"Ilaria","non-dropping-particle":"","parse-names":false,"suffix":""},{"dropping-particle":"","family":"Berardi","given":"Domenico","non-dropping-particle":"","parse-names":false,"suffix":""},{"dropping-particle":"","family":"Szöke","given":"Andrei","non-dropping-particle":"","parse-names":false,"suffix":""},{"dropping-particle":"","family":"Arango","given":"Celso","non-dropping-particle":"","parse-names":false,"suffix":""},{"dropping-particle":"","family":"Tortelli","given":"Andrea","non-dropping-particle":"","parse-names":false,"suffix":""},{"dropping-particle":"","family":"Velthorst","given":"Eva","non-dropping-particle":"","parse-names":false,"suffix":""},{"dropping-particle":"","family":"Bernardo","given":"Miguel","non-dropping-particle":"","parse-names":false,"suffix":""},{"dropping-particle":"","family":"Del-Ben","given":"Cristina Marta","non-dropping-particle":"","parse-names":false,"suffix":""},{"dropping-particle":"","family":"Menezes","given":"Paulo Rossi","non-dropping-particle":"","parse-names":false,"suffix":""},{"dropping-particle":"","family":"Selten","given":"Jean Paul","non-dropping-particle":"","parse-names":false,"suffix":""},{"dropping-particle":"","family":"Jones","given":"Peter B.","non-dropping-particle":"","parse-names":false,"suffix":""},{"dropping-particle":"","family":"Kirkbride","given":"James B.","non-dropping-particle":"","parse-names":false,"suffix":""},{"dropping-particle":"","family":"Rutten","given":"Bart PF","non-dropping-particle":"","parse-names":false,"suffix":""},{"dropping-particle":"","family":"Haan","given":"Lieuwe","non-dropping-particle":"de","parse-names":false,"suffix":""},{"dropping-particle":"","family":"Sham","given":"Pak C.","non-dropping-particle":"","parse-names":false,"suffix":""},{"dropping-particle":"","family":"Os","given":"Jim","non-dropping-particle":"van","parse-names":false,"suffix":""},{"dropping-particle":"","family":"Lewis","given":"Cathryn M.","non-dropping-particle":"","parse-names":false,"suffix":""},{"dropping-particle":"","family":"Lynskey","given":"Michael","non-dropping-particle":"","parse-names":false,"suffix":""},{"dropping-particle":"","family":"Morgan","given":"Craig","non-dropping-particle":"","parse-names":false,"suffix":""},{"dropping-particle":"","family":"Murray","given":"Robin M.","non-dropping-particle":"","parse-names":false,"suffix":""},{"dropping-particle":"","family":"Amoretti","given":"Silvia","non-dropping-particle":"","parse-names":false,"suffix":""},{"dropping-particle":"","family":"Arrojo","given":"Manuel","non-dropping-particle":"","parse-names":false,"suffix":""},{"dropping-particle":"","family":"Baudin","given":"Grégoire","non-dropping-particle":"","parse-names":false,"suffix":""},{"dropping-particle":"","family":"Beards","given":"Stephanie","non-dropping-particle":"","parse-names":false,"suffix":""},{"dropping-particle":"","family":"Bernardo","given":"Miquel","non-dropping-particle":"","parse-names":false,"suffix":""},{"dropping-particle":"","family":"Bobes","given":"Julio","non-dropping-particle":"","parse-names":false,"suffix":""},{"dropping-particle":"","family":"Bonetto","given":"Chiara","non-dropping-particle":"","parse-names":false,"suffix":""},{"dropping-particle":"","family":"Cabrera","given":"Bibiana","non-dropping-particle":"","parse-names":false,"suffix":""},{"dropping-particle":"","family":"Carracedo","given":"Angel","non-dropping-particle":"","parse-names":false,"suffix":""},{"dropping-particle":"","family":"Charpeaud","given":"Thomas","non-dropping-particle":"","parse-names":false,"suffix":""},{"dropping-particle":"","family":"Costas","given":"Javier","non-dropping-particle":"","parse-names":false,"suffix":""},{"dropping-particle":"","family":"Cristofalo","given":"Doriana","non-dropping-particle":"","parse-names":false,"suffix":""},{"dropping-particle":"","family":"Cuadrado","given":"Pedro","non-dropping-particle":"","parse-names":false,"suffix":""},{"dropping-particle":"","family":"Díaz-Caneja","given":"Covadonga M.","non-dropping-particle":"","parse-names":false,"suffix":""},{"dropping-particle":"","family":"Ferchiou","given":"Aziz","non-dropping-particle":"","parse-names":false,"suffix":""},{"dropping-particle":"","family":"Franke","given":"Nathalie","non-dropping-particle":"","parse-names":false,"suffix":""},{"dropping-particle":"","family":"Frijda","given":"Flora","non-dropping-particle":"","parse-names":false,"suffix":""},{"dropping-particle":"","family":"García Bernardo","given":"Enrique","non-dropping-particle":"","parse-names":false,"suffix":""},{"dropping-particle":"","family":"Garcia-Portilla","given":"Paz","non-dropping-particle":"","parse-names":false,"suffix":""},{"dropping-particle":"","family":"González","given":"Emiliano","non-dropping-particle":"","parse-names":false,"suffix":""},{"dropping-particle":"","family":"Hubbard","given":"Kathryn","non-dropping-particle":"","parse-names":false,"suffix":""},{"dropping-particle":"","family":"Jamain","given":"Stéphane","non-dropping-particle":"","parse-names":false,"suffix":""},{"dropping-particle":"","family":"Jiménez-López","given":"Estela","non-dropping-particle":"","parse-names":false,"suffix":""},{"dropping-particle":"","family":"Leboyer","given":"Marion","non-dropping-particle":"","parse-names":false,"suffix":""},{"dropping-particle":"","family":"López Montoya","given":"Gonzalo","non-dropping-particle":"","parse-names":false,"suffix":""},{"dropping-particle":"","family":"Lorente-Rovira","given":"Esther","non-dropping-particle":"","parse-names":false,"suffix":""},{"dropping-particle":"","family":"Marcelino Loureiro","given":"Camila","non-dropping-particle":"","parse-names":false,"suffix":""},{"dropping-particle":"","family":"Marrazzo","given":"Giovanna","non-dropping-particle":"","parse-names":false,"suffix":""},{"dropping-particle":"","family":"Martínez","given":"Covadonga","non-dropping-particle":"","parse-names":false,"suffix":""},{"dropping-particle":"","family":"Matteis","given":"Mario","non-dropping-particle":"","parse-names":false,"suffix":""},{"dropping-particle":"","family":"Messchaart","given":"Elles","non-dropping-particle":"","parse-names":false,"suffix":""},{"dropping-particle":"","family":"Moltó","given":"Ma Dolores","non-dropping-particle":"","parse-names":false,"suffix":""},{"dropping-particle":"","family":"Nacher","given":"Juan","non-dropping-particle":"","parse-names":false,"suffix":""},{"dropping-particle":"","family":"Olmeda","given":"Ma Soledad","non-dropping-particle":"","parse-names":false,"suffix":""},{"dropping-particle":"","family":"Parellada","given":"Mara","non-dropping-particle":"","parse-names":false,"suffix":""},{"dropping-particle":"","family":"González Peñas","given":"Javier","non-dropping-particle":"","parse-names":false,"suffix":""},{"dropping-particle":"","family":"Pignon","given":"Baptiste","non-dropping-particle":"","parse-names":false,"suffix":""},{"dropping-particle":"","family":"Rapado","given":"Marta","non-dropping-particle":"","parse-names":false,"suffix":""},{"dropping-particle":"","family":"Richard","given":"Jean Romain","non-dropping-particle":"","parse-names":false,"suffix":""},{"dropping-particle":"","family":"Rodríguez Solano","given":"José Juan","non-dropping-particle":"","parse-names":false,"suffix":""},{"dropping-particle":"","family":"Roldán Díaz","given":"Laura","non-dropping-particle":"","parse-names":false,"suffix":""},{"dropping-particle":"","family":"Ruggeri","given":"Mirella","non-dropping-particle":"","parse-names":false,"suffix":""},{"dropping-particle":"","family":"Sáiz","given":"Pilar A.","non-dropping-particle":"","parse-names":false,"suffix":""},{"dropping-particle":"","family":"Sánchez","given":"Emilio","non-dropping-particle":"","parse-names":false,"suffix":""},{"dropping-particle":"","family":"Sanjuán","given":"Julio","non-dropping-particle":"","parse-names":false,"suffix":""},{"dropping-particle":"","family":"Sartorio","given":"Crocettarachele","non-dropping-particle":"","parse-names":false,"suffix":""},{"dropping-particle":"","family":"Schürhoff","given":"Franck","non-dropping-particle":"","parse-names":false,"suffix":""},{"dropping-particle":"","family":"Seminerio","given":"Fabio","non-dropping-particle":"","parse-names":false,"suffix":""},{"dropping-particle":"","family":"Shuhama","given":"Rosana","non-dropping-particle":"","parse-names":false,"suffix":""},{"dropping-particle":"","family":"Sideli","given":"Lucia","non-dropping-particle":"","parse-names":false,"suffix":""},{"dropping-particle":"","family":"Stilo","given":"Simona A.","non-dropping-particle":"","parse-names":false,"suffix":""},{"dropping-particle":"","family":"Termorshuizen","given":"Fabian","non-dropping-particle":"","parse-names":false,"suffix":""},{"dropping-particle":"","family":"Tosato","given":"Sarah","non-dropping-particle":"","parse-names":false,"suffix":""},{"dropping-particle":"","family":"Tronche","given":"Anne Marie","non-dropping-particle":"","parse-names":false,"suffix":""},{"dropping-particle":"","family":"Dam","given":"Daniella","non-dropping-particle":"van","parse-names":false,"suffix":""},{"dropping-particle":"","family":"Ven","given":"Elsje","non-dropping-particle":"van der","parse-names":false,"suffix":""}],"container-title":"The Lancet Psychiatry","id":"ITEM-1","issue":"5","issued":{"date-parts":[["2019","5","1"]]},"page":"427-436","publisher":"Elsevier Ltd","title":"The contribution of cannabis use to variation in the incidence of psychotic disorder across Europe (EU-GEI): a multicentre case-control study","type":"article-journal","volume":"6"},"uris":["http://www.mendeley.com/documents/?uuid=cba59ea2-3bc4-39fb-a726-99b9197d1078"]}],"mendeley":{"formattedCitation":"(Di Forti et al., 2019)","plainTextFormattedCitation":"(Di Forti et al., 2019)","previouslyFormattedCitation":"(Di Forti et al., 2019)"},"properties":{"noteIndex":0},"schema":"https://github.com/citation-style-language/schema/raw/master/csl-citation.json"}</w:instrText>
      </w:r>
      <w:r w:rsidR="009742C0" w:rsidRPr="009742C0">
        <w:rPr>
          <w:color w:val="1C1E29"/>
          <w:lang w:val="en-GB"/>
        </w:rPr>
        <w:fldChar w:fldCharType="separate"/>
      </w:r>
      <w:r w:rsidR="009742C0" w:rsidRPr="009742C0">
        <w:rPr>
          <w:noProof/>
          <w:color w:val="1C1E29"/>
          <w:lang w:val="en-GB"/>
        </w:rPr>
        <w:t>(Di Forti et al., 2019)</w:t>
      </w:r>
      <w:r w:rsidR="009742C0" w:rsidRPr="009742C0">
        <w:rPr>
          <w:color w:val="1C1E29"/>
          <w:lang w:val="en-GB"/>
        </w:rPr>
        <w:fldChar w:fldCharType="end"/>
      </w:r>
      <w:r w:rsidRPr="00877520">
        <w:rPr>
          <w:color w:val="1C1E29"/>
          <w:lang w:val="en-GB"/>
        </w:rPr>
        <w:t>. Thus</w:t>
      </w:r>
      <w:r w:rsidR="00C210BF">
        <w:rPr>
          <w:color w:val="1C1E29"/>
          <w:lang w:val="en-GB"/>
        </w:rPr>
        <w:t>,</w:t>
      </w:r>
      <w:r w:rsidRPr="00877520">
        <w:rPr>
          <w:color w:val="1C1E29"/>
          <w:lang w:val="en-GB"/>
        </w:rPr>
        <w:t xml:space="preserve"> </w:t>
      </w:r>
      <w:r>
        <w:rPr>
          <w:color w:val="1C1E29"/>
          <w:lang w:val="en-GB"/>
        </w:rPr>
        <w:t xml:space="preserve">we can speculate that </w:t>
      </w:r>
      <w:r w:rsidRPr="00877520">
        <w:rPr>
          <w:color w:val="1C1E29"/>
          <w:lang w:val="en-GB"/>
        </w:rPr>
        <w:t>the effect o</w:t>
      </w:r>
      <w:r>
        <w:rPr>
          <w:color w:val="1C1E29"/>
          <w:lang w:val="en-GB"/>
        </w:rPr>
        <w:t>f daily cannabis use o</w:t>
      </w:r>
      <w:r w:rsidRPr="00877520">
        <w:rPr>
          <w:color w:val="1C1E29"/>
          <w:lang w:val="en-GB"/>
        </w:rPr>
        <w:t xml:space="preserve">n </w:t>
      </w:r>
      <w:r>
        <w:rPr>
          <w:color w:val="1C1E29"/>
          <w:lang w:val="en-GB"/>
        </w:rPr>
        <w:t xml:space="preserve">higher </w:t>
      </w:r>
      <w:r w:rsidRPr="00877520">
        <w:rPr>
          <w:color w:val="1C1E29"/>
          <w:lang w:val="en-GB"/>
        </w:rPr>
        <w:t xml:space="preserve">positive symptoms </w:t>
      </w:r>
      <w:r>
        <w:rPr>
          <w:color w:val="1C1E29"/>
          <w:lang w:val="en-GB"/>
        </w:rPr>
        <w:t>might</w:t>
      </w:r>
      <w:r w:rsidRPr="00877520">
        <w:rPr>
          <w:color w:val="1C1E29"/>
          <w:lang w:val="en-GB"/>
        </w:rPr>
        <w:t xml:space="preserve"> be related to a directly toxic influence of cannabis. Alternatively</w:t>
      </w:r>
      <w:r w:rsidR="00C210BF">
        <w:rPr>
          <w:color w:val="1C1E29"/>
          <w:lang w:val="en-GB"/>
        </w:rPr>
        <w:t>,</w:t>
      </w:r>
      <w:r w:rsidRPr="00877520">
        <w:rPr>
          <w:color w:val="1C1E29"/>
          <w:lang w:val="en-GB"/>
        </w:rPr>
        <w:t xml:space="preserve"> in a sub-group of individuals with psychosis who are</w:t>
      </w:r>
      <w:r w:rsidR="00C210BF">
        <w:rPr>
          <w:color w:val="1C1E29"/>
          <w:lang w:val="en-GB"/>
        </w:rPr>
        <w:t>,</w:t>
      </w:r>
      <w:r w:rsidRPr="00877520">
        <w:rPr>
          <w:color w:val="1C1E29"/>
          <w:lang w:val="en-GB"/>
        </w:rPr>
        <w:t xml:space="preserve"> in principle</w:t>
      </w:r>
      <w:r w:rsidR="00C210BF">
        <w:rPr>
          <w:color w:val="1C1E29"/>
          <w:lang w:val="en-GB"/>
        </w:rPr>
        <w:t>,</w:t>
      </w:r>
      <w:r w:rsidRPr="00877520">
        <w:rPr>
          <w:color w:val="1C1E29"/>
          <w:lang w:val="en-GB"/>
        </w:rPr>
        <w:t xml:space="preserve"> less cognitively and </w:t>
      </w:r>
      <w:proofErr w:type="spellStart"/>
      <w:r w:rsidRPr="00877520">
        <w:rPr>
          <w:color w:val="1C1E29"/>
          <w:lang w:val="en-GB"/>
        </w:rPr>
        <w:t>premorbidly</w:t>
      </w:r>
      <w:proofErr w:type="spellEnd"/>
      <w:r w:rsidRPr="00877520">
        <w:rPr>
          <w:color w:val="1C1E29"/>
          <w:lang w:val="en-GB"/>
        </w:rPr>
        <w:t xml:space="preserve"> impaired </w:t>
      </w:r>
      <w:r w:rsidRPr="00877520">
        <w:rPr>
          <w:color w:val="1C1E29"/>
          <w:lang w:val="en-GB"/>
        </w:rPr>
        <w:fldChar w:fldCharType="begin" w:fldLock="1"/>
      </w:r>
      <w:r w:rsidR="000018C3">
        <w:rPr>
          <w:color w:val="1C1E29"/>
          <w:lang w:val="en-GB"/>
        </w:rPr>
        <w:instrText>ADDIN CSL_CITATION {"citationItems":[{"id":"ITEM-1","itemData":{"DOI":"10.1093/schbul/sbz077","author":[{"dropping-particle":"","family":"Ferraro","given":"Laura","non-dropping-particle":"","parse-names":false,"suffix":""},{"dropping-particle":"La","family":"Cascia","given":"Caterina","non-dropping-particle":"","parse-names":false,"suffix":""},{"dropping-particle":"","family":"Quattrone","given":"Diego","non-dropping-particle":"","parse-names":false,"suffix":""},{"dropping-particle":"","family":"Sideli","given":"Lucia","non-dropping-particle":"","parse-names":false,"suffix":""},{"dropping-particle":"","family":"Matranga","given":"Domenica","non-dropping-particle":"","parse-names":false,"suffix":""},{"dropping-particle":"","family":"Capuccio","given":"Veronica","non-dropping-particle":"","parse-names":false,"suffix":""},{"dropping-particle":"","family":"Tripoli","given":"Giada","non-dropping-particle":"","parse-names":false,"suffix":""},{"dropping-particle":"","family":"Gayer-Anderson","given":"Charlotte","non-dropping-particle":"","parse-names":false,"suffix":""},{"dropping-particle":"","family":"Morgan","given":"Craig","non-dropping-particle":"","parse-names":false,"suffix":""},{"dropping-particle":"","family":"Sami","given":"Musa B","non-dropping-particle":"","parse-names":false,"suffix":""},{"dropping-particle":"","family":"Sham","given":"Pak","non-dropping-particle":"","parse-names":false,"suffix":""},{"dropping-particle":"","family":"Haan","given":"Lieuwe","non-dropping-particle":"de","parse-names":false,"suffix":""},{"dropping-particle":"","family":"Velthorst","given":"Eva","non-dropping-particle":"","parse-names":false,"suffix":""},{"dropping-particle":"","family":"Jongsma","given":"Hannah E","non-dropping-particle":"","parse-names":false,"suffix":""},{"dropping-particle":"","family":"Kirkbride","given":"James B","non-dropping-particle":"","parse-names":false,"suffix":""},{"dropping-particle":"","family":"Rutten","given":"Bart P F","non-dropping-particle":"","parse-names":false,"suffix":""},{"dropping-particle":"","family":"Richards","given":"Alexander L","non-dropping-particle":"","parse-names":false,"suffix":""},{"dropping-particle":"","family":"Roldan","given":"Laura","non-dropping-particle":"","parse-names":false,"suffix":""},{"dropping-particle":"","family":"Arango","given":"Celso","non-dropping-particle":"","parse-names":false,"suffix":""},{"dropping-particle":"","family":"Bernardo","given":"Miquel","non-dropping-particle":"","parse-names":false,"suffix":""},{"dropping-particle":"","family":"Bobes","given":"Julio","non-dropping-particle":"","parse-names":false,"suffix":""},{"dropping-particle":"","family":"Sanjuan","given":"Julio","non-dropping-particle":"","parse-names":false,"suffix":""},{"dropping-particle":"","family":"Santos","given":"Jose Luis","non-dropping-particle":"","parse-names":false,"suffix":""},{"dropping-particle":"","family":"Arrojo","given":"Manuel","non-dropping-particle":"","parse-names":false,"suffix":""},{"dropping-particle":"","family":"Tarricone","given":"Ilaria","non-dropping-particle":"","parse-names":false,"suffix":""},{"dropping-particle":"","family":"Tortelli","given":"Andrea","non-dropping-particle":"","parse-names":false,"suffix":""},{"dropping-particle":"","family":"SzÃ¶ke","given":"Andrei","non-dropping-particle":"","parse-names":false,"suffix":""},{"dropping-particle":"","family":"Del-Ben","given":"Cristina Marta","non-dropping-particle":"","parse-names":false,"suffix":""},{"dropping-particle":"","family":"Selten","given":"Jean-Paul","non-dropping-particle":"","parse-names":false,"suffix":""},{"dropping-particle":"","family":"Lynskey","given":"Michael","non-dropping-particle":"","parse-names":false,"suffix":""},{"dropping-particle":"","family":"Jones","given":"Peter B","non-dropping-particle":"","parse-names":false,"suffix":""},{"dropping-particle":"Van","family":"Os","given":"Jim","non-dropping-particle":"","parse-names":false,"suffix":""},{"dropping-particle":"La","family":"Barbera","given":"Daniele","non-dropping-particle":"","parse-names":false,"suffix":""},{"dropping-particle":"","family":"Murray","given":"Robin M","non-dropping-particle":"","parse-names":false,"suffix":""},{"dropping-particle":"Di","family":"Forti","given":"Marta","non-dropping-particle":"","parse-names":false,"suffix":""}],"container-title":"Schizophrenia Bulletin","id":"ITEM-1","issued":{"date-parts":[["2019"]]},"publisher":"Oxford University Press ({OUP})","title":"Premorbid Adjustment and {IQ} in Patients With First-Episode Psychosis: A Multisite Case- Control Study of Their Relationship With Cannabis Use","type":"article-journal"},"uris":["http://www.mendeley.com/documents/?uuid=de2601a3-5853-459f-942f-93af92e4226a"]}],"mendeley":{"formattedCitation":"(Ferraro et al., 2019)","plainTextFormattedCitation":"(Ferraro et al., 2019)","previouslyFormattedCitation":"(Ferraro et al., 2019)"},"properties":{"noteIndex":0},"schema":"https://github.com/citation-style-language/schema/raw/master/csl-citation.json"}</w:instrText>
      </w:r>
      <w:r w:rsidRPr="00877520">
        <w:rPr>
          <w:color w:val="1C1E29"/>
          <w:lang w:val="en-GB"/>
        </w:rPr>
        <w:fldChar w:fldCharType="separate"/>
      </w:r>
      <w:r w:rsidRPr="00877520">
        <w:rPr>
          <w:noProof/>
          <w:color w:val="1C1E29"/>
          <w:lang w:val="en-GB"/>
        </w:rPr>
        <w:t>(Ferraro et al.</w:t>
      </w:r>
      <w:r w:rsidR="00C210BF">
        <w:rPr>
          <w:noProof/>
          <w:color w:val="1C1E29"/>
          <w:lang w:val="en-GB"/>
        </w:rPr>
        <w:t>,</w:t>
      </w:r>
      <w:r w:rsidRPr="00877520">
        <w:rPr>
          <w:noProof/>
          <w:color w:val="1C1E29"/>
          <w:lang w:val="en-GB"/>
        </w:rPr>
        <w:t xml:space="preserve"> 2019)</w:t>
      </w:r>
      <w:r w:rsidRPr="00877520">
        <w:rPr>
          <w:color w:val="1C1E29"/>
          <w:lang w:val="en-GB"/>
        </w:rPr>
        <w:fldChar w:fldCharType="end"/>
      </w:r>
      <w:r w:rsidRPr="00877520">
        <w:rPr>
          <w:color w:val="1C1E29"/>
          <w:lang w:val="en-GB"/>
        </w:rPr>
        <w:t xml:space="preserve"> an overuse of cannabis might result in dopamine </w:t>
      </w:r>
      <w:proofErr w:type="spellStart"/>
      <w:r w:rsidRPr="00877520">
        <w:rPr>
          <w:color w:val="1C1E29"/>
          <w:lang w:val="en-GB"/>
        </w:rPr>
        <w:t>supersensitivity</w:t>
      </w:r>
      <w:proofErr w:type="spellEnd"/>
      <w:r w:rsidRPr="00877520">
        <w:rPr>
          <w:color w:val="1C1E29"/>
          <w:lang w:val="en-GB"/>
        </w:rPr>
        <w:t xml:space="preserve"> </w:t>
      </w:r>
      <w:r w:rsidRPr="00877520">
        <w:rPr>
          <w:color w:val="1C1E29"/>
          <w:lang w:val="en-GB"/>
        </w:rPr>
        <w:fldChar w:fldCharType="begin" w:fldLock="1"/>
      </w:r>
      <w:r>
        <w:rPr>
          <w:color w:val="1C1E29"/>
          <w:lang w:val="en-GB"/>
        </w:rPr>
        <w:instrText>ADDIN CSL_CITATION {"citationItems":[{"id":"ITEM-1","itemData":{"DOI":"10.1016/j.biopsych.2014.01.011","ISSN":"00063223","author":[{"dropping-particle":"","family":"Murray","given":"Robin M.","non-dropping-particle":"","parse-names":false,"suffix":""},{"dropping-particle":"","family":"Mehta","given":"Mitul","non-dropping-particle":"","parse-names":false,"suffix":""},{"dropping-particle":"","family":"Forti","given":"Marta","non-dropping-particle":"Di","parse-names":false,"suffix":""}],"container-title":"Biological Psychiatry","id":"ITEM-1","issue":"6","issued":{"date-parts":[["2014"]]},"page":"430-431","title":"Different Dopaminergic abnormalities underlie cannabis dependence and cannabis-induced psychosis","type":"article","volume":"75"},"uris":["http://www.mendeley.com/documents/?uuid=a1ce9277-6383-3adf-83be-c7348bf1a8ab"]},{"id":"ITEM-2","itemData":{"DOI":"10.1038/mp.2012.109","ISSN":"1476-5578","abstract":"Dopamine (DA) has a role in the pathophysiology of schizophrenia and addiction. Imaging studies have indicated that striatal DA release is increased in schizophrenia, predominantly in the precommissural caudate (preDCA), and blunted in addiction, mostly in the ventral striatum (VST). Therefore, we aimed to measure striatal DA release in patients with comorbid schizophrenia and substance dependence. We used [(11)C]raclopride positron emission tomography and an amphetamine challenge to measure baseline DA D2-receptor availability (BPND) and its percent change post-amphetamine (ΔBPND, to index amphetamine-induced DA release) in striatal subregions in 11 unmedicated, drug-free patients with both schizophrenia and substance dependence, and 15 healthy controls. There were no significant group differences in baseline BPND. Linear mixed modeling using ΔBPND as the dependent variable and striatal region of interest as a repeated measure indicated a significant main effect of diagnosis, F(1,24)=8.38, P=0.008, with significantly smaller ΔBPND in patients in all striatal subregions (all P ≤ 0.04) except VST. Among patients, change in positive symptoms after amphetamine was significantly associated with ΔBPND in the preDCA (rs=0.69, P=0.03) and VST (rs=0.64, P=0.05). In conclusion, patients with comorbid schizophrenia and substance dependence showed significant blunting of striatal DA release, in contrast to what has been found in schizophrenia without substance dependence. Despite this blunting, DA release was associated with the transient amphetamine-induced positive-symptom change, as observed in schizophrenia. This is the first description of a group of patients with schizophrenia who display low presynaptic DA release, yet show a psychotic reaction to increases in D2 stimulation, suggesting abnormal postsynaptic D2 function.","author":[{"dropping-particle":"","family":"Thompson","given":"J L","non-dropping-particle":"","parse-names":false,"suffix":""},{"dropping-particle":"","family":"Urban","given":"N","non-dropping-particle":"","parse-names":false,"suffix":""},{"dropping-particle":"","family":"Slifstein","given":"M","non-dropping-particle":"","parse-names":false,"suffix":""},{"dropping-particle":"","family":"Xu","given":"X","non-dropping-particle":"","parse-names":false,"suffix":""},{"dropping-particle":"","family":"Kegeles","given":"L S","non-dropping-particle":"","parse-names":false,"suffix":""},{"dropping-particle":"","family":"Girgis","given":"R R","non-dropping-particle":"","parse-names":false,"suffix":""},{"dropping-particle":"","family":"Beckerman","given":"Y","non-dropping-particle":"","parse-names":false,"suffix":""},{"dropping-particle":"","family":"Harkavy-Friedman","given":"J M","non-dropping-particle":"","parse-names":false,"suffix":""},{"dropping-particle":"","family":"Gil","given":"R","non-dropping-particle":"","parse-names":false,"suffix":""},{"dropping-particle":"","family":"Abi-Dargham","given":"A","non-dropping-particle":"","parse-names":false,"suffix":""}],"container-title":"Molecular psychiatry","edition":"2012/08/07","id":"ITEM-2","issue":"8","issued":{"date-parts":[["2013","8"]]},"language":"eng","page":"909-915","title":"Striatal dopamine release in schizophrenia comorbid with substance dependence","type":"article-journal","volume":"18"},"uris":["http://www.mendeley.com/documents/?uuid=a2fdb461-026e-4d31-a22f-24c2c6e658a1"]}],"mendeley":{"formattedCitation":"(Murray et al., 2014; Thompson et al., 2013)","plainTextFormattedCitation":"(Murray et al., 2014; Thompson et al., 2013)","previouslyFormattedCitation":"(Murray et al., 2014; Thompson et al., 2013)"},"properties":{"noteIndex":0},"schema":"https://github.com/citation-style-language/schema/raw/master/csl-citation.json"}</w:instrText>
      </w:r>
      <w:r w:rsidRPr="00877520">
        <w:rPr>
          <w:color w:val="1C1E29"/>
          <w:lang w:val="en-GB"/>
        </w:rPr>
        <w:fldChar w:fldCharType="separate"/>
      </w:r>
      <w:r w:rsidRPr="00944661">
        <w:rPr>
          <w:noProof/>
          <w:color w:val="1C1E29"/>
          <w:lang w:val="en-GB"/>
        </w:rPr>
        <w:t>(Murray et al.</w:t>
      </w:r>
      <w:r w:rsidR="00C210BF">
        <w:rPr>
          <w:noProof/>
          <w:color w:val="1C1E29"/>
          <w:lang w:val="en-GB"/>
        </w:rPr>
        <w:t>,</w:t>
      </w:r>
      <w:r w:rsidRPr="00944661">
        <w:rPr>
          <w:noProof/>
          <w:color w:val="1C1E29"/>
          <w:lang w:val="en-GB"/>
        </w:rPr>
        <w:t xml:space="preserve"> 2014; Thompson et al.</w:t>
      </w:r>
      <w:r w:rsidR="00C210BF">
        <w:rPr>
          <w:noProof/>
          <w:color w:val="1C1E29"/>
          <w:lang w:val="en-GB"/>
        </w:rPr>
        <w:t>,</w:t>
      </w:r>
      <w:r w:rsidRPr="00944661">
        <w:rPr>
          <w:noProof/>
          <w:color w:val="1C1E29"/>
          <w:lang w:val="en-GB"/>
        </w:rPr>
        <w:t xml:space="preserve"> 2013)</w:t>
      </w:r>
      <w:r w:rsidRPr="00877520">
        <w:rPr>
          <w:color w:val="1C1E29"/>
          <w:lang w:val="en-GB"/>
        </w:rPr>
        <w:fldChar w:fldCharType="end"/>
      </w:r>
      <w:r w:rsidRPr="00877520">
        <w:rPr>
          <w:color w:val="1C1E29"/>
          <w:lang w:val="en-GB"/>
        </w:rPr>
        <w:t xml:space="preserve"> and </w:t>
      </w:r>
      <w:r>
        <w:rPr>
          <w:color w:val="1C1E29"/>
          <w:lang w:val="en-GB"/>
        </w:rPr>
        <w:t>predisposing</w:t>
      </w:r>
      <w:r w:rsidRPr="00877520">
        <w:rPr>
          <w:color w:val="1C1E29"/>
          <w:lang w:val="en-GB"/>
        </w:rPr>
        <w:t xml:space="preserve"> them to higher positive symptoms. Subjects’ occasional users</w:t>
      </w:r>
      <w:r w:rsidR="00C210BF">
        <w:rPr>
          <w:color w:val="1C1E29"/>
          <w:lang w:val="en-GB"/>
        </w:rPr>
        <w:t>,</w:t>
      </w:r>
      <w:r w:rsidRPr="00877520">
        <w:rPr>
          <w:color w:val="1C1E29"/>
          <w:lang w:val="en-GB"/>
        </w:rPr>
        <w:t xml:space="preserve"> whose pattern of cannabis use was less risky for psychosis </w:t>
      </w:r>
      <w:r w:rsidR="009742C0" w:rsidRPr="009742C0">
        <w:rPr>
          <w:color w:val="1C1E29"/>
          <w:lang w:val="en-GB"/>
        </w:rPr>
        <w:fldChar w:fldCharType="begin" w:fldLock="1"/>
      </w:r>
      <w:r w:rsidR="000018C3">
        <w:rPr>
          <w:color w:val="1C1E29"/>
          <w:lang w:val="en-GB"/>
        </w:rPr>
        <w:instrText>ADDIN CSL_CITATION {"citationItems":[{"id":"ITEM-1","itemData":{"DOI":"10.1016/S2215-0366(19)30048-3","ISSN":"22150374","PMID":"30902669","abstract":"Background: Cannabis use is associated with increased risk of later psychotic disorder but whether it affects incidence of the disorder remains unclear. We aimed to identify patterns of cannabis use with the strongest effect on odds of psychotic disorder across Europe and explore whether differences in such patterns contribute to variations in the incidence rates of psychotic disorder. Methods: We included patients aged 18–64 years who presented to psychiatric services in 11 sites across Europe and Brazil with first-episode psychosis and recruited controls representative of the local populations. We applied adjusted logistic regression models to the data to estimate which patterns of cannabis use carried the highest odds for psychotic disorder. Using Europe-wide and national data on the expected concentration of Δ9-tetrahydrocannabinol (THC) in the different types of cannabis available across the sites, we divided the types of cannabis used by participants into two categories: low potency (THC &lt;10%) and high potency (THC ≥10%). Assuming causality, we calculated the population attributable fractions (PAFs) for the patterns of cannabis use associated with the highest odds of psychosis and the correlation between such patterns and the incidence rates for psychotic disorder across the study sites. Findings: Between May 1, 2010, and April 1, 2015, we obtained data from 901 patients with first-episode psychosis across 11 sites and 1237 population controls from those same sites. Daily cannabis use was associated with increased odds of psychotic disorder compared with never users (adjusted odds ratio [OR] 3·2, 95% CI 2·2–4·1), increasing to nearly five-times increased odds for daily use of high-potency types of cannabis (4·8, 2·5–6·3). The PAFs calculated indicated that if high-potency cannabis were no longer available, 12·2% (95% CI 3·0–16·1) of cases of first-episode psychosis could be prevented across the 11 sites, rising to 30·3% (15·2–40·0) in London and 50·3% (27·4–66·0) in Amsterdam. The adjusted incident rates for psychotic disorder were positively correlated with the prevalence in controls across the 11 sites of use of high-potency cannabis (r = 0·7; p=0·0286) and daily use (r = 0·8; p=0·0109). Interpretation: Differences in frequency of daily cannabis use and in use of high-potency cannabis contributed to the striking variation in the incidence of psychotic disorder across the 11 studied sites. Given the increasing availability of high-potency cannabi…","author":[{"dropping-particle":"","family":"Forti","given":"Marta","non-dropping-particle":"Di","parse-names":false,"suffix":""},{"dropping-particle":"","family":"Quattrone","given":"Diego","non-dropping-particle":"","parse-names":false,"suffix":""},{"dropping-particle":"","family":"Freeman","given":"Tom P.","non-dropping-particle":"","parse-names":false,"suffix":""},{"dropping-particle":"","family":"Tripoli","given":"Giada","non-dropping-particle":"","parse-names":false,"suffix":""},{"dropping-particle":"","family":"Gayer-Anderson","given":"Charlotte","non-dropping-particle":"","parse-names":false,"suffix":""},{"dropping-particle":"","family":"Quigley","given":"Harriet","non-dropping-particle":"","parse-names":false,"suffix":""},{"dropping-particle":"","family":"Rodriguez","given":"Victoria","non-dropping-particle":"","parse-names":false,"suffix":""},{"dropping-particle":"","family":"Jongsma","given":"Hannah E.","non-dropping-particle":"","parse-names":false,"suffix":""},{"dropping-particle":"","family":"Ferraro","given":"Laura","non-dropping-particle":"","parse-names":false,"suffix":""},{"dropping-particle":"","family":"Cascia","given":"Caterina","non-dropping-particle":"La","parse-names":false,"suffix":""},{"dropping-particle":"","family":"Barbera","given":"Daniele","non-dropping-particle":"La","parse-names":false,"suffix":""},{"dropping-particle":"","family":"Tarricone","given":"Ilaria","non-dropping-particle":"","parse-names":false,"suffix":""},{"dropping-particle":"","family":"Berardi","given":"Domenico","non-dropping-particle":"","parse-names":false,"suffix":""},{"dropping-particle":"","family":"Szöke","given":"Andrei","non-dropping-particle":"","parse-names":false,"suffix":""},{"dropping-particle":"","family":"Arango","given":"Celso","non-dropping-particle":"","parse-names":false,"suffix":""},{"dropping-particle":"","family":"Tortelli","given":"Andrea","non-dropping-particle":"","parse-names":false,"suffix":""},{"dropping-particle":"","family":"Velthorst","given":"Eva","non-dropping-particle":"","parse-names":false,"suffix":""},{"dropping-particle":"","family":"Bernardo","given":"Miguel","non-dropping-particle":"","parse-names":false,"suffix":""},{"dropping-particle":"","family":"Del-Ben","given":"Cristina Marta","non-dropping-particle":"","parse-names":false,"suffix":""},{"dropping-particle":"","family":"Menezes","given":"Paulo Rossi","non-dropping-particle":"","parse-names":false,"suffix":""},{"dropping-particle":"","family":"Selten","given":"Jean Paul","non-dropping-particle":"","parse-names":false,"suffix":""},{"dropping-particle":"","family":"Jones","given":"Peter B.","non-dropping-particle":"","parse-names":false,"suffix":""},{"dropping-particle":"","family":"Kirkbride","given":"James B.","non-dropping-particle":"","parse-names":false,"suffix":""},{"dropping-particle":"","family":"Rutten","given":"Bart PF","non-dropping-particle":"","parse-names":false,"suffix":""},{"dropping-particle":"","family":"Haan","given":"Lieuwe","non-dropping-particle":"de","parse-names":false,"suffix":""},{"dropping-particle":"","family":"Sham","given":"Pak C.","non-dropping-particle":"","parse-names":false,"suffix":""},{"dropping-particle":"","family":"Os","given":"Jim","non-dropping-particle":"van","parse-names":false,"suffix":""},{"dropping-particle":"","family":"Lewis","given":"Cathryn M.","non-dropping-particle":"","parse-names":false,"suffix":""},{"dropping-particle":"","family":"Lynskey","given":"Michael","non-dropping-particle":"","parse-names":false,"suffix":""},{"dropping-particle":"","family":"Morgan","given":"Craig","non-dropping-particle":"","parse-names":false,"suffix":""},{"dropping-particle":"","family":"Murray","given":"Robin M.","non-dropping-particle":"","parse-names":false,"suffix":""},{"dropping-particle":"","family":"Amoretti","given":"Silvia","non-dropping-particle":"","parse-names":false,"suffix":""},{"dropping-particle":"","family":"Arrojo","given":"Manuel","non-dropping-particle":"","parse-names":false,"suffix":""},{"dropping-particle":"","family":"Baudin","given":"Grégoire","non-dropping-particle":"","parse-names":false,"suffix":""},{"dropping-particle":"","family":"Beards","given":"Stephanie","non-dropping-particle":"","parse-names":false,"suffix":""},{"dropping-particle":"","family":"Bernardo","given":"Miquel","non-dropping-particle":"","parse-names":false,"suffix":""},{"dropping-particle":"","family":"Bobes","given":"Julio","non-dropping-particle":"","parse-names":false,"suffix":""},{"dropping-particle":"","family":"Bonetto","given":"Chiara","non-dropping-particle":"","parse-names":false,"suffix":""},{"dropping-particle":"","family":"Cabrera","given":"Bibiana","non-dropping-particle":"","parse-names":false,"suffix":""},{"dropping-particle":"","family":"Carracedo","given":"Angel","non-dropping-particle":"","parse-names":false,"suffix":""},{"dropping-particle":"","family":"Charpeaud","given":"Thomas","non-dropping-particle":"","parse-names":false,"suffix":""},{"dropping-particle":"","family":"Costas","given":"Javier","non-dropping-particle":"","parse-names":false,"suffix":""},{"dropping-particle":"","family":"Cristofalo","given":"Doriana","non-dropping-particle":"","parse-names":false,"suffix":""},{"dropping-particle":"","family":"Cuadrado","given":"Pedro","non-dropping-particle":"","parse-names":false,"suffix":""},{"dropping-particle":"","family":"Díaz-Caneja","given":"Covadonga M.","non-dropping-particle":"","parse-names":false,"suffix":""},{"dropping-particle":"","family":"Ferchiou","given":"Aziz","non-dropping-particle":"","parse-names":false,"suffix":""},{"dropping-particle":"","family":"Franke","given":"Nathalie","non-dropping-particle":"","parse-names":false,"suffix":""},{"dropping-particle":"","family":"Frijda","given":"Flora","non-dropping-particle":"","parse-names":false,"suffix":""},{"dropping-particle":"","family":"García Bernardo","given":"Enrique","non-dropping-particle":"","parse-names":false,"suffix":""},{"dropping-particle":"","family":"Garcia-Portilla","given":"Paz","non-dropping-particle":"","parse-names":false,"suffix":""},{"dropping-particle":"","family":"González","given":"Emiliano","non-dropping-particle":"","parse-names":false,"suffix":""},{"dropping-particle":"","family":"Hubbard","given":"Kathryn","non-dropping-particle":"","parse-names":false,"suffix":""},{"dropping-particle":"","family":"Jamain","given":"Stéphane","non-dropping-particle":"","parse-names":false,"suffix":""},{"dropping-particle":"","family":"Jiménez-López","given":"Estela","non-dropping-particle":"","parse-names":false,"suffix":""},{"dropping-particle":"","family":"Leboyer","given":"Marion","non-dropping-particle":"","parse-names":false,"suffix":""},{"dropping-particle":"","family":"López Montoya","given":"Gonzalo","non-dropping-particle":"","parse-names":false,"suffix":""},{"dropping-particle":"","family":"Lorente-Rovira","given":"Esther","non-dropping-particle":"","parse-names":false,"suffix":""},{"dropping-particle":"","family":"Marcelino Loureiro","given":"Camila","non-dropping-particle":"","parse-names":false,"suffix":""},{"dropping-particle":"","family":"Marrazzo","given":"Giovanna","non-dropping-particle":"","parse-names":false,"suffix":""},{"dropping-particle":"","family":"Martínez","given":"Covadonga","non-dropping-particle":"","parse-names":false,"suffix":""},{"dropping-particle":"","family":"Matteis","given":"Mario","non-dropping-particle":"","parse-names":false,"suffix":""},{"dropping-particle":"","family":"Messchaart","given":"Elles","non-dropping-particle":"","parse-names":false,"suffix":""},{"dropping-particle":"","family":"Moltó","given":"Ma Dolores","non-dropping-particle":"","parse-names":false,"suffix":""},{"dropping-particle":"","family":"Nacher","given":"Juan","non-dropping-particle":"","parse-names":false,"suffix":""},{"dropping-particle":"","family":"Olmeda","given":"Ma Soledad","non-dropping-particle":"","parse-names":false,"suffix":""},{"dropping-particle":"","family":"Parellada","given":"Mara","non-dropping-particle":"","parse-names":false,"suffix":""},{"dropping-particle":"","family":"González Peñas","given":"Javier","non-dropping-particle":"","parse-names":false,"suffix":""},{"dropping-particle":"","family":"Pignon","given":"Baptiste","non-dropping-particle":"","parse-names":false,"suffix":""},{"dropping-particle":"","family":"Rapado","given":"Marta","non-dropping-particle":"","parse-names":false,"suffix":""},{"dropping-particle":"","family":"Richard","given":"Jean Romain","non-dropping-particle":"","parse-names":false,"suffix":""},{"dropping-particle":"","family":"Rodríguez Solano","given":"José Juan","non-dropping-particle":"","parse-names":false,"suffix":""},{"dropping-particle":"","family":"Roldán Díaz","given":"Laura","non-dropping-particle":"","parse-names":false,"suffix":""},{"dropping-particle":"","family":"Ruggeri","given":"Mirella","non-dropping-particle":"","parse-names":false,"suffix":""},{"dropping-particle":"","family":"Sáiz","given":"Pilar A.","non-dropping-particle":"","parse-names":false,"suffix":""},{"dropping-particle":"","family":"Sánchez","given":"Emilio","non-dropping-particle":"","parse-names":false,"suffix":""},{"dropping-particle":"","family":"Sanjuán","given":"Julio","non-dropping-particle":"","parse-names":false,"suffix":""},{"dropping-particle":"","family":"Sartorio","given":"Crocettarachele","non-dropping-particle":"","parse-names":false,"suffix":""},{"dropping-particle":"","family":"Schürhoff","given":"Franck","non-dropping-particle":"","parse-names":false,"suffix":""},{"dropping-particle":"","family":"Seminerio","given":"Fabio","non-dropping-particle":"","parse-names":false,"suffix":""},{"dropping-particle":"","family":"Shuhama","given":"Rosana","non-dropping-particle":"","parse-names":false,"suffix":""},{"dropping-particle":"","family":"Sideli","given":"Lucia","non-dropping-particle":"","parse-names":false,"suffix":""},{"dropping-particle":"","family":"Stilo","given":"Simona A.","non-dropping-particle":"","parse-names":false,"suffix":""},{"dropping-particle":"","family":"Termorshuizen","given":"Fabian","non-dropping-particle":"","parse-names":false,"suffix":""},{"dropping-particle":"","family":"Tosato","given":"Sarah","non-dropping-particle":"","parse-names":false,"suffix":""},{"dropping-particle":"","family":"Tronche","given":"Anne Marie","non-dropping-particle":"","parse-names":false,"suffix":""},{"dropping-particle":"","family":"Dam","given":"Daniella","non-dropping-particle":"van","parse-names":false,"suffix":""},{"dropping-particle":"","family":"Ven","given":"Elsje","non-dropping-particle":"van der","parse-names":false,"suffix":""}],"container-title":"The Lancet Psychiatry","id":"ITEM-1","issue":"5","issued":{"date-parts":[["2019","5","1"]]},"page":"427-436","publisher":"Elsevier Ltd","title":"The contribution of cannabis use to variation in the incidence of psychotic disorder across Europe (EU-GEI): a multicentre case-control study","type":"article-journal","volume":"6"},"uris":["http://www.mendeley.com/documents/?uuid=cba59ea2-3bc4-39fb-a726-99b9197d1078"]}],"mendeley":{"formattedCitation":"(Di Forti et al., 2019)","plainTextFormattedCitation":"(Di Forti et al., 2019)","previouslyFormattedCitation":"(Di Forti et al., 2019)"},"properties":{"noteIndex":0},"schema":"https://github.com/citation-style-language/schema/raw/master/csl-citation.json"}</w:instrText>
      </w:r>
      <w:r w:rsidR="009742C0" w:rsidRPr="009742C0">
        <w:rPr>
          <w:color w:val="1C1E29"/>
          <w:lang w:val="en-GB"/>
        </w:rPr>
        <w:fldChar w:fldCharType="separate"/>
      </w:r>
      <w:r w:rsidR="009742C0" w:rsidRPr="009742C0">
        <w:rPr>
          <w:noProof/>
          <w:color w:val="1C1E29"/>
          <w:lang w:val="en-GB"/>
        </w:rPr>
        <w:t>(Di Forti et al., 2019)</w:t>
      </w:r>
      <w:r w:rsidR="009742C0" w:rsidRPr="009742C0">
        <w:rPr>
          <w:color w:val="1C1E29"/>
          <w:lang w:val="en-GB"/>
        </w:rPr>
        <w:fldChar w:fldCharType="end"/>
      </w:r>
      <w:r w:rsidRPr="00877520">
        <w:rPr>
          <w:color w:val="1C1E29"/>
          <w:lang w:val="en-GB"/>
        </w:rPr>
        <w:t xml:space="preserve"> had</w:t>
      </w:r>
      <w:r w:rsidR="00C210BF">
        <w:rPr>
          <w:color w:val="1C1E29"/>
          <w:lang w:val="en-GB"/>
        </w:rPr>
        <w:t>,</w:t>
      </w:r>
      <w:r w:rsidRPr="00877520">
        <w:rPr>
          <w:color w:val="1C1E29"/>
          <w:lang w:val="en-GB"/>
        </w:rPr>
        <w:t xml:space="preserve"> instead</w:t>
      </w:r>
      <w:r w:rsidR="00C210BF">
        <w:rPr>
          <w:color w:val="1C1E29"/>
          <w:lang w:val="en-GB"/>
        </w:rPr>
        <w:t>,</w:t>
      </w:r>
      <w:r w:rsidRPr="00877520">
        <w:rPr>
          <w:color w:val="1C1E29"/>
          <w:lang w:val="en-GB"/>
        </w:rPr>
        <w:t xml:space="preserve"> the most cognitively-related positive symptoms</w:t>
      </w:r>
      <w:r w:rsidR="00C210BF">
        <w:rPr>
          <w:color w:val="1C1E29"/>
          <w:lang w:val="en-GB"/>
        </w:rPr>
        <w:t>,</w:t>
      </w:r>
      <w:r w:rsidRPr="00877520">
        <w:rPr>
          <w:color w:val="1C1E29"/>
          <w:lang w:val="en-GB"/>
        </w:rPr>
        <w:t xml:space="preserve"> i.e. very low if processing speed is high. Notably</w:t>
      </w:r>
      <w:r w:rsidR="00C210BF">
        <w:rPr>
          <w:color w:val="1C1E29"/>
          <w:lang w:val="en-GB"/>
        </w:rPr>
        <w:t>,</w:t>
      </w:r>
      <w:r w:rsidRPr="00877520">
        <w:rPr>
          <w:color w:val="1C1E29"/>
          <w:lang w:val="en-GB"/>
        </w:rPr>
        <w:t xml:space="preserve"> never users presented the lowest mean level of positive symptoms</w:t>
      </w:r>
      <w:r w:rsidR="00C210BF">
        <w:rPr>
          <w:color w:val="1C1E29"/>
          <w:lang w:val="en-GB"/>
        </w:rPr>
        <w:t>,</w:t>
      </w:r>
      <w:r w:rsidRPr="00877520">
        <w:rPr>
          <w:color w:val="1C1E29"/>
          <w:lang w:val="en-GB"/>
        </w:rPr>
        <w:t xml:space="preserve"> regardless their processing speed abilities</w:t>
      </w:r>
      <w:r w:rsidR="00AB505E">
        <w:rPr>
          <w:color w:val="1C1E29"/>
          <w:lang w:val="en-GB"/>
        </w:rPr>
        <w:t>.</w:t>
      </w:r>
      <w:r w:rsidR="00DD36C0">
        <w:rPr>
          <w:color w:val="1C1E29"/>
          <w:lang w:val="en-GB"/>
        </w:rPr>
        <w:t xml:space="preserve"> T</w:t>
      </w:r>
      <w:r w:rsidRPr="00877520">
        <w:rPr>
          <w:color w:val="1C1E29"/>
          <w:lang w:val="en-GB"/>
        </w:rPr>
        <w:t>his is in line with the finding of a predominance of negative symptoms in this subgroup</w:t>
      </w:r>
      <w:r w:rsidR="00DD36C0">
        <w:rPr>
          <w:color w:val="1C1E29"/>
          <w:lang w:val="en-GB"/>
        </w:rPr>
        <w:t>, instead</w:t>
      </w:r>
      <w:r w:rsidRPr="00877520">
        <w:rPr>
          <w:color w:val="1C1E29"/>
          <w:lang w:val="en-GB"/>
        </w:rPr>
        <w:t xml:space="preserve"> </w:t>
      </w:r>
      <w:r w:rsidRPr="00877520">
        <w:rPr>
          <w:color w:val="1C1E29"/>
          <w:lang w:val="en-GB"/>
        </w:rPr>
        <w:fldChar w:fldCharType="begin" w:fldLock="1"/>
      </w:r>
      <w:r w:rsidRPr="00877520">
        <w:rPr>
          <w:color w:val="1C1E29"/>
          <w:lang w:val="en-GB"/>
        </w:rPr>
        <w:instrText>ADDIN CSL_CITATION {"citationItems":[{"id":"ITEM-1","itemData":{"author":[{"dropping-particle":"","family":"Quattrone","given":"Diego","non-dropping-particle":"","parse-names":false,"suffix":""},{"dropping-particle":"","family":"Ferraro","given":"Laura","non-dropping-particle":"","parse-names":false,"suffix":""},{"dropping-particle":"","family":"Tripoli","given":"Giada","non-dropping-particle":"","parse-names":false,"suffix":""},{"dropping-particle":"","family":"Cascia","given":"Caterina","non-dropping-particle":"La","parse-names":false,"suffix":""},{"dropping-particle":"","family":"Quigley","given":"Harriet","non-dropping-particle":"","parse-names":false,"suffix":""},{"dropping-particle":"","family":"Quattrone","given":"Andrea","non-dropping-particle":"","parse-names":false,"suffix":""},{"dropping-particle":"","family":"Jongsma","given":"Hannah","non-dropping-particle":"","parse-names":false,"suffix":""},{"dropping-particle":"","family":"Peschio","given":"Simona","non-dropping-particle":"Del","parse-names":false,"suffix":""},{"dropping-particle":"","family":"Gatto","given":"Giusy","non-dropping-particle":"","parse-names":false,"suffix":""},{"dropping-particle":"","family":"EU-GEI_GROUP","given":"","non-dropping-particle":"","parse-names":false,"suffix":""},{"dropping-particle":"","family":"Gayer-Anderson","given":"Charlotte","non-dropping-particle":"","parse-names":false,"suffix":""},{"dropping-particle":"","family":"Jones","given":"Peter B.","non-dropping-particle":"","parse-names":false,"suffix":""},{"dropping-particle":"","family":"Kirkbride","given":"James B.","non-dropping-particle":"","parse-names":false,"suffix":""},{"dropping-particle":"","family":"Barbera","given":"Daniele","non-dropping-particle":"La","parse-names":false,"suffix":""},{"dropping-particle":"","family":"Tarricone","given":"Ilaria","non-dropping-particle":"","parse-names":false,"suffix":""},{"dropping-particle":"","family":"Tosato","given":"Sarah","non-dropping-particle":"","parse-names":false,"suffix":""},{"dropping-particle":"","family":"Lasalvia","given":"Antonio","non-dropping-particle":"","parse-names":false,"suffix":""},{"dropping-particle":"","family":"Szöke","given":"Andrei","non-dropping-particle":"","parse-names":false,"suffix":""},{"dropping-particle":"","family":"Arango","given":"Celso","non-dropping-particle":"","parse-names":false,"suffix":""},{"dropping-particle":"","family":"Bernardo","given":"Miquel","non-dropping-particle":"","parse-names":false,"suffix":""},{"dropping-particle":"","family":"Bobes","given":"Julio","non-dropping-particle":"","parse-names":false,"suffix":""},{"dropping-particle":"","family":"Ben","given":"Cristina Marta","non-dropping-particle":"Del","parse-names":false,"suffix":""},{"dropping-particle":"","family":"Rossi Menezes","given":"Paulo","non-dropping-particle":"","parse-names":false,"suffix":""},{"dropping-particle":"","family":"Llorca","given":"Pierre-Michel","non-dropping-particle":"","parse-names":false,"suffix":""},{"dropping-particle":"","family":"Santos","given":"Jose Luis","non-dropping-particle":"","parse-names":false,"suffix":""},{"dropping-particle":"","family":"Sanjuán","given":"Julio","non-dropping-particle":"","parse-names":false,"suffix":""},{"dropping-particle":"","family":"Tortelli","given":"Andrea","non-dropping-particle":"","parse-names":false,"suffix":""},{"dropping-particle":"","family":"Velthorst","given":"Eva","non-dropping-particle":"","parse-names":false,"suffix":""},{"dropping-particle":"","family":"Haan","given":"Lieuwe","non-dropping-particle":"de","parse-names":false,"suffix":""},{"dropping-particle":"","family":"Rutten","given":"Bart P.F.","non-dropping-particle":"","parse-names":false,"suffix":""},{"dropping-particle":"","family":"Lynskey","given":"Michael T.","non-dropping-particle":"","parse-names":false,"suffix":""},{"dropping-particle":"","family":"Freeman","given":"Tom P.","non-dropping-particle":"","parse-names":false,"suffix":""},{"dropping-particle":"","family":"Sham","given":"Pak C.","non-dropping-particle":"","parse-names":false,"suffix":""},{"dropping-particle":"","family":"Cardno","given":"Alistair","non-dropping-particle":"","parse-names":false,"suffix":""},{"dropping-particle":"","family":"Vassos","given":"Evangelos","non-dropping-particle":"","parse-names":false,"suffix":""},{"dropping-particle":"","family":"Os","given":"Jim","non-dropping-particle":"van","parse-names":false,"suffix":""},{"dropping-particle":"","family":"Morgan","given":"Craig","non-dropping-particle":"","parse-names":false,"suffix":""},{"dropping-particle":"","family":"Reininghaus","given":"Ulrich","non-dropping-particle":"","parse-names":false,"suffix":""},{"dropping-particle":"","family":"Lewis","given":"Cathryn M.","non-dropping-particle":"","parse-names":false,"suffix":""},{"dropping-particle":"","family":"Murray","given":"Robin M.","non-dropping-particle":"","parse-names":false,"suffix":""},{"dropping-particle":"","family":"Forti","given":"Marta","non-dropping-particle":"Di","parse-names":false,"suffix":""}],"container-title":"Psychological medicine","id":"ITEM-1","issued":{"date-parts":[["2020"]]},"title":"Daily use of high potency cannabis is associated with more positive symptoms in first episode psychosis patients: the EU-GEI case-control study","type":"article-journal","volume":"in press"},"uris":["http://www.mendeley.com/documents/?uuid=8d617782-e3e5-4b5a-b438-6b182d9b57fd"]}],"mendeley":{"formattedCitation":"(Quattrone et al., 2020)","plainTextFormattedCitation":"(Quattrone et al., 2020)","previouslyFormattedCitation":"(Quattrone et al., 2020)"},"properties":{"noteIndex":0},"schema":"https://github.com/citation-style-language/schema/raw/master/csl-citation.json"}</w:instrText>
      </w:r>
      <w:r w:rsidRPr="00877520">
        <w:rPr>
          <w:color w:val="1C1E29"/>
          <w:lang w:val="en-GB"/>
        </w:rPr>
        <w:fldChar w:fldCharType="separate"/>
      </w:r>
      <w:r w:rsidRPr="00877520">
        <w:rPr>
          <w:noProof/>
          <w:color w:val="1C1E29"/>
          <w:lang w:val="en-GB"/>
        </w:rPr>
        <w:t>(Quattrone et al.</w:t>
      </w:r>
      <w:r w:rsidR="00C210BF">
        <w:rPr>
          <w:noProof/>
          <w:color w:val="1C1E29"/>
          <w:lang w:val="en-GB"/>
        </w:rPr>
        <w:t>,</w:t>
      </w:r>
      <w:r w:rsidRPr="00877520">
        <w:rPr>
          <w:noProof/>
          <w:color w:val="1C1E29"/>
          <w:lang w:val="en-GB"/>
        </w:rPr>
        <w:t xml:space="preserve"> 2020)</w:t>
      </w:r>
      <w:r w:rsidRPr="00877520">
        <w:rPr>
          <w:color w:val="1C1E29"/>
          <w:lang w:val="en-GB"/>
        </w:rPr>
        <w:fldChar w:fldCharType="end"/>
      </w:r>
      <w:r w:rsidRPr="00877520">
        <w:rPr>
          <w:color w:val="1C1E29"/>
          <w:lang w:val="en-GB"/>
        </w:rPr>
        <w:t>.</w:t>
      </w:r>
    </w:p>
    <w:p w14:paraId="7EB8BAD4" w14:textId="235976C3" w:rsidR="002D54B1" w:rsidRPr="00C210BF" w:rsidRDefault="002D54B1" w:rsidP="00B56B69">
      <w:pPr>
        <w:spacing w:line="480" w:lineRule="auto"/>
        <w:ind w:firstLine="284"/>
        <w:jc w:val="both"/>
        <w:rPr>
          <w:color w:val="1C1E29"/>
        </w:rPr>
      </w:pPr>
      <w:r>
        <w:rPr>
          <w:color w:val="1C1E29"/>
          <w:lang w:val="en-GB"/>
        </w:rPr>
        <w:t>However</w:t>
      </w:r>
      <w:r w:rsidR="00C210BF">
        <w:rPr>
          <w:color w:val="1C1E29"/>
          <w:lang w:val="en-GB"/>
        </w:rPr>
        <w:t>,</w:t>
      </w:r>
      <w:r>
        <w:rPr>
          <w:color w:val="1C1E29"/>
          <w:lang w:val="en-GB"/>
        </w:rPr>
        <w:t xml:space="preserve"> we did not find the association between </w:t>
      </w:r>
      <w:r w:rsidRPr="00877520">
        <w:rPr>
          <w:color w:val="1C1E29"/>
          <w:lang w:val="en-GB"/>
        </w:rPr>
        <w:t xml:space="preserve">lifetime cannabis use and fewer negative symptoms reported in the previous study </w:t>
      </w:r>
      <w:r w:rsidRPr="00877520">
        <w:rPr>
          <w:color w:val="1C1E29"/>
          <w:lang w:val="en-GB"/>
        </w:rPr>
        <w:fldChar w:fldCharType="begin" w:fldLock="1"/>
      </w:r>
      <w:r>
        <w:rPr>
          <w:color w:val="1C1E29"/>
          <w:lang w:val="en-GB"/>
        </w:rPr>
        <w:instrText>ADDIN CSL_CITATION {"citationItems":[{"id":"ITEM-1","itemData":{"DOI":"10.1017/S0033291718002131","ISSN":"14698978","PMID":"30282569","abstract":"Background. The value of the nosological distinction between non-affective and affective psychosis has frequently been challenged. We aimed to investigate the transdiagnostic dimensional structure and associated characteristics of psychopathology at First Episode Psychosis (FEP). Regardless of diagnostic categories, we expected that positive symptoms occurred more frequently in ethnic minority groups and in more densely populated environments, and that negative symptoms were associated with indices of neurodevelopmental impairment. Method. This study included 2182 FEP individuals recruited across six countries, as part of the EUropean network of national schizophrenia networks studying Gene-Environment Interactions (EU-GEI) study. Symptom ratings were analysed using multidimensional item response modelling in Mplus to estimate five theory-based models of psychosis. We used multiple regression models to examine demographic and context factors associated with symptom dimensions. Results. A bifactor model, composed of one general factor and five specific dimensions of positive, negative, disorganization, manic and depressive symptoms, best-represented associations among ratings of psychotic symptoms. Positive symptoms were more common in ethnic minority groups. Urbanicity was associated with a higher score on the general factor. Men presented with more negative and less depressive symptoms than women. Early age-at-firstcontact with psychiatric services was associated with higher scores on negative, disorganized, and manic symptom dimensions. Conclusions. Our results suggest that the bifactor model of psychopathology holds across diagnostic categories of non-affective and affective psychosis at FEP, and demographic and context determinants map onto general and specific symptom dimensions. These findings have implications for tailoring symptom-specific treatments and inform research into the mood-psychosis spectrum.","author":[{"dropping-particle":"","family":"Quattrone","given":"Diego","non-dropping-particle":"","parse-names":false,"suffix":""},{"dropping-particle":"","family":"Forti","given":"Marta","non-dropping-particle":"Di","parse-names":false,"suffix":""},{"dropping-particle":"","family":"Gayer-Anderson","given":"Charlotte","non-dropping-particle":"","parse-names":false,"suffix":""},{"dropping-particle":"","family":"Ferraro","given":"Laura","non-dropping-particle":"","parse-names":false,"suffix":""},{"dropping-particle":"","family":"Jongsma","given":"Hannah E","non-dropping-particle":"","parse-names":false,"suffix":""},{"dropping-particle":"","family":"Tripoli","given":"Giada","non-dropping-particle":"","parse-names":false,"suffix":""},{"dropping-particle":"","family":"Cascia","given":"Caterina","non-dropping-particle":"La","parse-names":false,"suffix":""},{"dropping-particle":"","family":"Barbera","given":"Daniele","non-dropping-particle":"La","parse-names":false,"suffix":""},{"dropping-particle":"","family":"Tarricone","given":"Ilaria","non-dropping-particle":"","parse-names":false,"suffix":""},{"dropping-particle":"","family":"Berardi","given":"Domenico","non-dropping-particle":"","parse-names":false,"suffix":""},{"dropping-particle":"","family":"Szöke","given":"Andrei","non-dropping-particle":"","parse-names":false,"suffix":""},{"dropping-particle":"","family":"Arango","given":"Celso","non-dropping-particle":"","parse-names":false,"suffix":""},{"dropping-particle":"","family":"Lasalvia","given":"Antonio","non-dropping-particle":"","parse-names":false,"suffix":""},{"dropping-particle":"","family":"Tortelli","given":"Andrea","non-dropping-particle":"","parse-names":false,"suffix":""},{"dropping-particle":"","family":"Llorca","given":"Pierre Michel","non-dropping-particle":"","parse-names":false,"suffix":""},{"dropping-particle":"","family":"Haan","given":"Lieuwe","non-dropping-particle":"De","parse-names":false,"suffix":""},{"dropping-particle":"","family":"Velthorst","given":"Eva","non-dropping-particle":"","parse-names":false,"suffix":""},{"dropping-particle":"","family":"Bobes","given":"Julio","non-dropping-particle":"","parse-names":false,"suffix":""},{"dropping-particle":"","family":"Bernardo","given":"Miguel","non-dropping-particle":"","parse-names":false,"suffix":""},{"dropping-particle":"","family":"Sanjuán","given":"Julio","non-dropping-particle":"","parse-names":false,"suffix":""},{"dropping-particle":"","family":"Santos","given":"Jose Luis","non-dropping-particle":"","parse-names":false,"suffix":""},{"dropping-particle":"","family":"Arrojo","given":"Manuel","non-dropping-particle":"","parse-names":false,"suffix":""},{"dropping-particle":"","family":"Del-Ben","given":"Cristina Marta","non-dropping-particle":"","parse-names":false,"suffix":""},{"dropping-particle":"","family":"Menezes","given":"Paulo Rossi","non-dropping-particle":"","parse-names":false,"suffix":""},{"dropping-particle":"","family":"Selten","given":"Jean Paul","non-dropping-particle":"","parse-names":false,"suffix":""},{"dropping-particle":"","family":"Jones","given":"Peter B","non-dropping-particle":"","parse-names":false,"suffix":""},{"dropping-particle":"","family":"Kirkbride","given":"James B","non-dropping-particle":"","parse-names":false,"suffix":""},{"dropping-particle":"","family":"Richards","given":"Alexander L","non-dropping-particle":"","parse-names":false,"suffix":""},{"dropping-particle":"","family":"O'Donovan","given":"Michael C","non-dropping-particle":"","parse-names":false,"suffix":""},{"dropping-particle":"","family":"Sham","given":"Pak C","non-dropping-particle":"","parse-names":false,"suffix":""},{"dropping-particle":"","family":"Vassos","given":"Evangelos","non-dropping-particle":"","parse-names":false,"suffix":""},{"dropping-particle":"","family":"Rutten","given":"Bart Pf","non-dropping-particle":"","parse-names":false,"suffix":""},{"dropping-particle":"","family":"Os","given":"Jim","non-dropping-particle":"Van","parse-names":false,"suffix":""},{"dropping-particle":"","family":"Morgan","given":"Craig","non-dropping-particle":"","parse-names":false,"suffix":""},{"dropping-particle":"","family":"Lewis","given":"Cathryn M","non-dropping-particle":"","parse-names":false,"suffix":""},{"dropping-particle":"","family":"Murray","given":"Robin M","non-dropping-particle":"","parse-names":false,"suffix":""},{"dropping-particle":"","family":"Reininghaus","given":"Ulrich","non-dropping-particle":"","parse-names":false,"suffix":""},{"dropping-particle":"","family":"Hubbard","given":"Kathryn","non-dropping-particle":"","parse-names":false,"suffix":""},{"dropping-particle":"","family":"Beards","given":"Stephanie","non-dropping-particle":"","parse-names":false,"suffix":""},{"dropping-particle":"","family":"Stilo","given":"Simona A.","non-dropping-particle":"","parse-names":false,"suffix":""},{"dropping-particle":"","family":"Parellada","given":"Mara","non-dropping-particle":"","parse-names":false,"suffix":""},{"dropping-particle":"","family":"Cuadrado","given":"Pedro","non-dropping-particle":"","parse-names":false,"suffix":""},{"dropping-particle":"","family":"Solano","given":"Jose Juan Rodriguez","non-dropping-particle":"","parse-names":false,"suffix":""},{"dropping-particle":"","family":"Carracedo","given":"Angel","non-dropping-particle":"","parse-names":false,"suffix":""},{"dropping-particle":"","family":"Bernardo","given":"Enrique Garcia","non-dropping-particle":"","parse-names":false,"suffix":""},{"dropping-particle":"","family":"Roldan","given":"Laura","non-dropping-particle":"","parse-names":false,"suffix":""},{"dropping-particle":"","family":"Lopez","given":"Gonzalo","non-dropping-particle":"","parse-names":false,"suffix":""},{"dropping-particle":"","family":"Cabrera","given":"Bibiana","non-dropping-particle":"","parse-names":false,"suffix":""},{"dropping-particle":"","family":"Lorente-Rovira","given":"Esther","non-dropping-particle":"","parse-names":false,"suffix":""},{"dropping-particle":"","family":"Garcia-Portilla","given":"Paz","non-dropping-particle":"","parse-names":false,"suffix":""},{"dropping-particle":"","family":"Costas","given":"Javier","non-dropping-particle":"","parse-names":false,"suffix":""},{"dropping-particle":"","family":"Jimenez-Lopez","given":"Estela","non-dropping-particle":"","parse-names":false,"suffix":""},{"dropping-particle":"","family":"Matteis","given":"Mario","non-dropping-particle":"","parse-names":false,"suffix":""},{"dropping-particle":"","family":"Rapado","given":"Marta","non-dropping-particle":"","parse-names":false,"suffix":""},{"dropping-particle":"","family":"Gonzalez","given":"Emiliano","non-dropping-particle":"","parse-names":false,"suffix":""},{"dropping-particle":"","family":"Martinez","given":"Covadonga","non-dropping-particle":"","parse-names":false,"suffix":""},{"dropping-particle":"","family":"Sanchez","given":"Emilio","non-dropping-particle":"","parse-names":false,"suffix":""},{"dropping-particle":"","family":"Olmeda","given":"Ma Soledad","non-dropping-particle":"","parse-names":false,"suffix":""},{"dropping-particle":"","family":"Franke","given":"Nathalie","non-dropping-particle":"","parse-names":false,"suffix":""},{"dropping-particle":"","family":"Termorshuizen","given":"Fabian","non-dropping-particle":"","parse-names":false,"suffix":""},{"dropping-particle":"","family":"Dam","given":"Daniella","non-dropping-particle":"Van","parse-names":false,"suffix":""},{"dropping-particle":"","family":"Ven","given":"Elsje","non-dropping-particle":"Van Der","parse-names":false,"suffix":""},{"dropping-particle":"","family":"Messchaart","given":"Elles","non-dropping-particle":"","parse-names":false,"suffix":""},{"dropping-particle":"","family":"Leboyer","given":"Marion","non-dropping-particle":"","parse-names":false,"suffix":""},{"dropping-particle":"","family":"Schürhoff","given":"Franck","non-dropping-particle":"","parse-names":false,"suffix":""},{"dropping-particle":"","family":"Jamain","given":"Stephane","non-dropping-particle":"","parse-names":false,"suffix":""},{"dropping-particle":"","family":"Baudin","given":"Gregoire","non-dropping-particle":"","parse-names":false,"suffix":""},{"dropping-particle":"","family":"Ferchiou","given":"Aziz","non-dropping-particle":"","parse-names":false,"suffix":""},{"dropping-particle":"","family":"Pignon","given":"Baptiste","non-dropping-particle":"","parse-names":false,"suffix":""},{"dropping-particle":"","family":"Richard","given":"Jean Romain","non-dropping-particle":"","parse-names":false,"suffix":""},{"dropping-particle":"","family":"Charpeaud","given":"Thomas","non-dropping-particle":"","parse-names":false,"suffix":""},{"dropping-particle":"","family":"Tronche","given":"Anne Marie","non-dropping-particle":"","parse-names":false,"suffix":""},{"dropping-particle":"","family":"Frijda","given":"Flora","non-dropping-particle":"","parse-names":false,"suffix":""},{"dropping-particle":"","family":"Marrazzo","given":"Giovanna","non-dropping-particle":"","parse-names":false,"suffix":""},{"dropping-particle":"","family":"Sideli","given":"Lucia","non-dropping-particle":"","parse-names":false,"suffix":""},{"dropping-particle":"","family":"Sartorio","given":"Crocettarachele","non-dropping-particle":"","parse-names":false,"suffix":""},{"dropping-particle":"","family":"Seminerio","given":"Fabio","non-dropping-particle":"","parse-names":false,"suffix":""},{"dropping-particle":"","family":"Loureiro","given":"Camila Marcelino","non-dropping-particle":"","parse-names":false,"suffix":""},{"dropping-particle":"","family":"Shuhama","given":"Rosana","non-dropping-particle":"","parse-names":false,"suffix":""},{"dropping-particle":"","family":"Ruggeri","given":"Mirella","non-dropping-particle":"","parse-names":false,"suffix":""},{"dropping-particle":"","family":"Tosato","given":"Sarah","non-dropping-particle":"","parse-names":false,"suffix":""},{"dropping-particle":"","family":"Bonetto","given":"Chiara","non-dropping-particle":"","parse-names":false,"suffix":""},{"dropping-particle":"","family":"Cristofalo","given":"Doriana","non-dropping-particle":"","parse-names":false,"suffix":""}],"container-title":"Psychological Medicine","id":"ITEM-1","issue":"8","issued":{"date-parts":[["2019","10","4"]]},"page":"1378-1391","title":"Transdiagnostic dimensions of psychopathology at first episode psychosis: Findings from the multinational EU-GEI study","type":"article-journal","volume":"49"},"uris":["http://www.mendeley.com/documents/?uuid=a912f8bd-b39e-364e-8687-9dd2e6984364"]}],"mendeley":{"formattedCitation":"(Quattrone et al., 2019)","plainTextFormattedCitation":"(Quattrone et al., 2019)","previouslyFormattedCitation":"(Quattrone et al., 2019)"},"properties":{"noteIndex":0},"schema":"https://github.com/citation-style-language/schema/raw/master/csl-citation.json"}</w:instrText>
      </w:r>
      <w:r w:rsidRPr="00877520">
        <w:rPr>
          <w:color w:val="1C1E29"/>
          <w:lang w:val="en-GB"/>
        </w:rPr>
        <w:fldChar w:fldCharType="separate"/>
      </w:r>
      <w:r w:rsidRPr="00944661">
        <w:rPr>
          <w:noProof/>
          <w:color w:val="1C1E29"/>
          <w:lang w:val="en-GB"/>
        </w:rPr>
        <w:t>(Quattrone et al.</w:t>
      </w:r>
      <w:r w:rsidR="00C210BF">
        <w:rPr>
          <w:noProof/>
          <w:color w:val="1C1E29"/>
          <w:lang w:val="en-GB"/>
        </w:rPr>
        <w:t>,</w:t>
      </w:r>
      <w:r w:rsidRPr="00944661">
        <w:rPr>
          <w:noProof/>
          <w:color w:val="1C1E29"/>
          <w:lang w:val="en-GB"/>
        </w:rPr>
        <w:t xml:space="preserve"> 2019)</w:t>
      </w:r>
      <w:r w:rsidRPr="00877520">
        <w:rPr>
          <w:color w:val="1C1E29"/>
          <w:lang w:val="en-GB"/>
        </w:rPr>
        <w:fldChar w:fldCharType="end"/>
      </w:r>
      <w:r>
        <w:rPr>
          <w:color w:val="1C1E29"/>
          <w:lang w:val="en-GB"/>
        </w:rPr>
        <w:t>; it</w:t>
      </w:r>
      <w:r w:rsidRPr="00877520">
        <w:rPr>
          <w:color w:val="1C1E29"/>
          <w:lang w:val="en-GB"/>
        </w:rPr>
        <w:t xml:space="preserve"> was </w:t>
      </w:r>
      <w:r>
        <w:rPr>
          <w:color w:val="1C1E29"/>
          <w:lang w:val="en-GB"/>
        </w:rPr>
        <w:t>probably here</w:t>
      </w:r>
      <w:r w:rsidRPr="00877520">
        <w:rPr>
          <w:color w:val="1C1E29"/>
          <w:lang w:val="en-GB"/>
        </w:rPr>
        <w:t xml:space="preserve"> absorbed by the effects of current cognitive characteristics and premorbid adjustment. This is consistent with our interpretation of previous findings</w:t>
      </w:r>
      <w:r w:rsidR="00C210BF">
        <w:rPr>
          <w:color w:val="1C1E29"/>
          <w:lang w:val="en-GB"/>
        </w:rPr>
        <w:t>,</w:t>
      </w:r>
      <w:r w:rsidRPr="00877520">
        <w:rPr>
          <w:color w:val="1C1E29"/>
          <w:lang w:val="en-GB"/>
        </w:rPr>
        <w:t xml:space="preserve"> where we had proposed that cannabis use would not have a direct effect on negative symptoms. Rather</w:t>
      </w:r>
      <w:r w:rsidR="00C210BF">
        <w:rPr>
          <w:color w:val="1C1E29"/>
          <w:lang w:val="en-GB"/>
        </w:rPr>
        <w:t>,</w:t>
      </w:r>
      <w:r w:rsidRPr="00877520">
        <w:rPr>
          <w:color w:val="1C1E29"/>
          <w:lang w:val="en-GB"/>
        </w:rPr>
        <w:t xml:space="preserve"> a presentation with prominent negative symptomatology would occur more likely in those individuals who never tried cannabis</w:t>
      </w:r>
      <w:r w:rsidR="00C210BF">
        <w:rPr>
          <w:color w:val="1C1E29"/>
          <w:lang w:val="en-GB"/>
        </w:rPr>
        <w:t>,</w:t>
      </w:r>
      <w:r w:rsidRPr="00877520">
        <w:rPr>
          <w:color w:val="1C1E29"/>
          <w:lang w:val="en-GB"/>
        </w:rPr>
        <w:t xml:space="preserve"> as this </w:t>
      </w:r>
      <w:r w:rsidRPr="00877520">
        <w:rPr>
          <w:color w:val="1C1E29"/>
          <w:lang w:val="en-GB"/>
        </w:rPr>
        <w:lastRenderedPageBreak/>
        <w:t>would be an epiphenomenon of a greater neurodevelopmental impairment in psychosis. More specifically</w:t>
      </w:r>
      <w:r w:rsidR="00C210BF">
        <w:rPr>
          <w:color w:val="1C1E29"/>
          <w:lang w:val="en-GB"/>
        </w:rPr>
        <w:t>,</w:t>
      </w:r>
      <w:r w:rsidRPr="00877520">
        <w:rPr>
          <w:color w:val="1C1E29"/>
          <w:lang w:val="en-GB"/>
        </w:rPr>
        <w:t xml:space="preserve"> the subgroup of patients with prominent negative symptoms at FEP would lack social skills necessary to get an illicit substance or to be part of a peer group that uses it </w:t>
      </w:r>
      <w:r w:rsidRPr="00877520">
        <w:rPr>
          <w:color w:val="1C1E29"/>
          <w:lang w:val="en-GB"/>
        </w:rPr>
        <w:fldChar w:fldCharType="begin" w:fldLock="1"/>
      </w:r>
      <w:r w:rsidRPr="00877520">
        <w:rPr>
          <w:color w:val="1C1E29"/>
          <w:lang w:val="en-GB"/>
        </w:rPr>
        <w:instrText>ADDIN CSL_CITATION {"citationItems":[{"id":"ITEM-1","itemData":{"author":[{"dropping-particle":"","family":"Quattrone","given":"Diego","non-dropping-particle":"","parse-names":false,"suffix":""},{"dropping-particle":"","family":"Ferraro","given":"Laura","non-dropping-particle":"","parse-names":false,"suffix":""},{"dropping-particle":"","family":"Tripoli","given":"Giada","non-dropping-particle":"","parse-names":false,"suffix":""},{"dropping-particle":"","family":"Cascia","given":"Caterina","non-dropping-particle":"La","parse-names":false,"suffix":""},{"dropping-particle":"","family":"Quigley","given":"Harriet","non-dropping-particle":"","parse-names":false,"suffix":""},{"dropping-particle":"","family":"Quattrone","given":"Andrea","non-dropping-particle":"","parse-names":false,"suffix":""},{"dropping-particle":"","family":"Jongsma","given":"Hannah","non-dropping-particle":"","parse-names":false,"suffix":""},{"dropping-particle":"","family":"Peschio","given":"Simona","non-dropping-particle":"Del","parse-names":false,"suffix":""},{"dropping-particle":"","family":"Gatto","given":"Giusy","non-dropping-particle":"","parse-names":false,"suffix":""},{"dropping-particle":"","family":"EU-GEI_GROUP","given":"","non-dropping-particle":"","parse-names":false,"suffix":""},{"dropping-particle":"","family":"Gayer-Anderson","given":"Charlotte","non-dropping-particle":"","parse-names":false,"suffix":""},{"dropping-particle":"","family":"Jones","given":"Peter B.","non-dropping-particle":"","parse-names":false,"suffix":""},{"dropping-particle":"","family":"Kirkbride","given":"James B.","non-dropping-particle":"","parse-names":false,"suffix":""},{"dropping-particle":"","family":"Barbera","given":"Daniele","non-dropping-particle":"La","parse-names":false,"suffix":""},{"dropping-particle":"","family":"Tarricone","given":"Ilaria","non-dropping-particle":"","parse-names":false,"suffix":""},{"dropping-particle":"","family":"Tosato","given":"Sarah","non-dropping-particle":"","parse-names":false,"suffix":""},{"dropping-particle":"","family":"Lasalvia","given":"Antonio","non-dropping-particle":"","parse-names":false,"suffix":""},{"dropping-particle":"","family":"Szöke","given":"Andrei","non-dropping-particle":"","parse-names":false,"suffix":""},{"dropping-particle":"","family":"Arango","given":"Celso","non-dropping-particle":"","parse-names":false,"suffix":""},{"dropping-particle":"","family":"Bernardo","given":"Miquel","non-dropping-particle":"","parse-names":false,"suffix":""},{"dropping-particle":"","family":"Bobes","given":"Julio","non-dropping-particle":"","parse-names":false,"suffix":""},{"dropping-particle":"","family":"Ben","given":"Cristina Marta","non-dropping-particle":"Del","parse-names":false,"suffix":""},{"dropping-particle":"","family":"Rossi Menezes","given":"Paulo","non-dropping-particle":"","parse-names":false,"suffix":""},{"dropping-particle":"","family":"Llorca","given":"Pierre-Michel","non-dropping-particle":"","parse-names":false,"suffix":""},{"dropping-particle":"","family":"Santos","given":"Jose Luis","non-dropping-particle":"","parse-names":false,"suffix":""},{"dropping-particle":"","family":"Sanjuán","given":"Julio","non-dropping-particle":"","parse-names":false,"suffix":""},{"dropping-particle":"","family":"Tortelli","given":"Andrea","non-dropping-particle":"","parse-names":false,"suffix":""},{"dropping-particle":"","family":"Velthorst","given":"Eva","non-dropping-particle":"","parse-names":false,"suffix":""},{"dropping-particle":"","family":"Haan","given":"Lieuwe","non-dropping-particle":"de","parse-names":false,"suffix":""},{"dropping-particle":"","family":"Rutten","given":"Bart P.F.","non-dropping-particle":"","parse-names":false,"suffix":""},{"dropping-particle":"","family":"Lynskey","given":"Michael T.","non-dropping-particle":"","parse-names":false,"suffix":""},{"dropping-particle":"","family":"Freeman","given":"Tom P.","non-dropping-particle":"","parse-names":false,"suffix":""},{"dropping-particle":"","family":"Sham","given":"Pak C.","non-dropping-particle":"","parse-names":false,"suffix":""},{"dropping-particle":"","family":"Cardno","given":"Alistair","non-dropping-particle":"","parse-names":false,"suffix":""},{"dropping-particle":"","family":"Vassos","given":"Evangelos","non-dropping-particle":"","parse-names":false,"suffix":""},{"dropping-particle":"","family":"Os","given":"Jim","non-dropping-particle":"van","parse-names":false,"suffix":""},{"dropping-particle":"","family":"Morgan","given":"Craig","non-dropping-particle":"","parse-names":false,"suffix":""},{"dropping-particle":"","family":"Reininghaus","given":"Ulrich","non-dropping-particle":"","parse-names":false,"suffix":""},{"dropping-particle":"","family":"Lewis","given":"Cathryn M.","non-dropping-particle":"","parse-names":false,"suffix":""},{"dropping-particle":"","family":"Murray","given":"Robin M.","non-dropping-particle":"","parse-names":false,"suffix":""},{"dropping-particle":"","family":"Forti","given":"Marta","non-dropping-particle":"Di","parse-names":false,"suffix":""}],"container-title":"Psychological medicine","id":"ITEM-1","issued":{"date-parts":[["2020"]]},"title":"Daily use of high potency cannabis is associated with more positive symptoms in first episode psychosis patients: the EU-GEI case-control study","type":"article-journal","volume":"in press"},"uris":["http://www.mendeley.com/documents/?uuid=8d617782-e3e5-4b5a-b438-6b182d9b57fd"]}],"mendeley":{"formattedCitation":"(Quattrone et al., 2020)","plainTextFormattedCitation":"(Quattrone et al., 2020)","previouslyFormattedCitation":"(Quattrone et al., 2020)"},"properties":{"noteIndex":0},"schema":"https://github.com/citation-style-language/schema/raw/master/csl-citation.json"}</w:instrText>
      </w:r>
      <w:r w:rsidRPr="00877520">
        <w:rPr>
          <w:color w:val="1C1E29"/>
          <w:lang w:val="en-GB"/>
        </w:rPr>
        <w:fldChar w:fldCharType="separate"/>
      </w:r>
      <w:r w:rsidRPr="00877520">
        <w:rPr>
          <w:noProof/>
          <w:color w:val="1C1E29"/>
          <w:lang w:val="en-GB"/>
        </w:rPr>
        <w:t>(Quattrone et al.</w:t>
      </w:r>
      <w:r w:rsidR="00C210BF">
        <w:rPr>
          <w:noProof/>
          <w:color w:val="1C1E29"/>
          <w:lang w:val="en-GB"/>
        </w:rPr>
        <w:t>,</w:t>
      </w:r>
      <w:r w:rsidRPr="00877520">
        <w:rPr>
          <w:noProof/>
          <w:color w:val="1C1E29"/>
          <w:lang w:val="en-GB"/>
        </w:rPr>
        <w:t xml:space="preserve"> 2020)</w:t>
      </w:r>
      <w:r w:rsidRPr="00877520">
        <w:rPr>
          <w:color w:val="1C1E29"/>
          <w:lang w:val="en-GB"/>
        </w:rPr>
        <w:fldChar w:fldCharType="end"/>
      </w:r>
      <w:r w:rsidRPr="00877520">
        <w:rPr>
          <w:noProof/>
          <w:color w:val="1C1E29"/>
          <w:lang w:val="en-GB"/>
        </w:rPr>
        <w:t>.</w:t>
      </w:r>
      <w:r w:rsidRPr="00877520">
        <w:rPr>
          <w:color w:val="1C1E29"/>
          <w:lang w:val="en-GB"/>
        </w:rPr>
        <w:t xml:space="preserve"> Hence</w:t>
      </w:r>
      <w:r w:rsidR="00C210BF">
        <w:rPr>
          <w:color w:val="1C1E29"/>
          <w:lang w:val="en-GB"/>
        </w:rPr>
        <w:t>,</w:t>
      </w:r>
      <w:r w:rsidRPr="00877520">
        <w:rPr>
          <w:color w:val="1C1E29"/>
          <w:lang w:val="en-GB"/>
        </w:rPr>
        <w:t xml:space="preserve"> neurodevelopmental features may mediate the relationship between cannabis use and </w:t>
      </w:r>
      <w:r>
        <w:rPr>
          <w:color w:val="1C1E29"/>
          <w:lang w:val="en-GB"/>
        </w:rPr>
        <w:t>fewer</w:t>
      </w:r>
      <w:r w:rsidRPr="00877520">
        <w:rPr>
          <w:color w:val="1C1E29"/>
          <w:lang w:val="en-GB"/>
        </w:rPr>
        <w:t xml:space="preserve"> negative symptoms</w:t>
      </w:r>
      <w:r w:rsidR="00C210BF">
        <w:rPr>
          <w:color w:val="1C1E29"/>
          <w:lang w:val="en-GB"/>
        </w:rPr>
        <w:t>,</w:t>
      </w:r>
      <w:r w:rsidRPr="00877520">
        <w:rPr>
          <w:color w:val="1C1E29"/>
          <w:lang w:val="en-GB"/>
        </w:rPr>
        <w:t xml:space="preserve"> consistently with the evidence of an inverse relationship between lower IQ and the likelihood to be exposed to the substance </w:t>
      </w:r>
      <w:r w:rsidRPr="00877520">
        <w:rPr>
          <w:color w:val="1C1E29"/>
          <w:lang w:val="en-GB"/>
        </w:rPr>
        <w:fldChar w:fldCharType="begin" w:fldLock="1"/>
      </w:r>
      <w:r w:rsidR="000018C3">
        <w:rPr>
          <w:color w:val="1C1E29"/>
          <w:lang w:val="en-GB"/>
        </w:rPr>
        <w:instrText>ADDIN CSL_CITATION {"citationItems":[{"id":"ITEM-1","itemData":{"DOI":"10.1016/j.schres.2013.07.046","ISSN":"09209964","PMID":"23958486","abstract":"Background: A number of studies have reported that patients with psychosis who use cannabis have better cognitive performance than those who do not. This is surprising as cannabis can impair cognition in healthy subjects. An obvious question is whether the better current performance of psychotic patients who have used cannabis is a reflection of their having a higher premorbid IQ than those psychotic patients who haven't used cannabis. Aim: In a sample of patients at their first episode of psychosis, we tested the hypothesis that patients who smoked cannabis would have a higher premorbid IQ than patients who did not. Methodology: 279 participants (119 patients and 160 healthy controls) were assessed in order to obtain current and premorbid IQ measures and detailed information on cannabis use. We examined the association between cannabis use and both premorbid and current IQ in patients and controls. Results: Patients who had ever smoked cannabis had significantly higher current (p &lt; .001) and premorbid IQ (p = .004) compared to patients who had never used cannabis. This difference was not found among controls. Conclusions: These findings suggest that the better cognitive performance of patients with their first episode of psychosis who have used cannabis compared with those who haven't is due to the better premorbid IQ of the former. © 2013 Elsevier B.V.","author":[{"dropping-particle":"","family":"Ferraro","given":"Laura","non-dropping-particle":"","parse-names":false,"suffix":""},{"dropping-particle":"","family":"Russo","given":"Manuela","non-dropping-particle":"","parse-names":false,"suffix":""},{"dropping-particle":"","family":"O'Connor","given":"Jennifer","non-dropping-particle":"","parse-names":false,"suffix":""},{"dropping-particle":"","family":"Wiffen","given":"Benjamin D.R.","non-dropping-particle":"","parse-names":false,"suffix":""},{"dropping-particle":"","family":"Falcone","given":"Maria Aurora","non-dropping-particle":"","parse-names":false,"suffix":""},{"dropping-particle":"","family":"Sideli","given":"Lucia","non-dropping-particle":"","parse-names":false,"suffix":""},{"dropping-particle":"","family":"Gardner-Sood","given":"Poonam","non-dropping-particle":"","parse-names":false,"suffix":""},{"dropping-particle":"","family":"Stilo","given":"Simona","non-dropping-particle":"","parse-names":false,"suffix":""},{"dropping-particle":"","family":"Trotta","given":"Antonella","non-dropping-particle":"","parse-names":false,"suffix":""},{"dropping-particle":"","family":"Dazzan","given":"Paola","non-dropping-particle":"","parse-names":false,"suffix":""},{"dropping-particle":"","family":"Mondelli","given":"Valeria","non-dropping-particle":"","parse-names":false,"suffix":""},{"dropping-particle":"","family":"Taylor","given":"Heather","non-dropping-particle":"","parse-names":false,"suffix":""},{"dropping-particle":"","family":"Friedman","given":"Bess","non-dropping-particle":"","parse-names":false,"suffix":""},{"dropping-particle":"","family":"Sallis","given":"Hannah","non-dropping-particle":"","parse-names":false,"suffix":""},{"dropping-particle":"","family":"Cascia","given":"Caterina","non-dropping-particle":"La","parse-names":false,"suffix":""},{"dropping-particle":"","family":"Barbera","given":"Daniele","non-dropping-particle":"La","parse-names":false,"suffix":""},{"dropping-particle":"","family":"David","given":"Anthony S","non-dropping-particle":"","parse-names":false,"suffix":""},{"dropping-particle":"","family":"Reichenberg","given":"Abraham","non-dropping-particle":"","parse-names":false,"suffix":""},{"dropping-particle":"","family":"Murray","given":"Robin M","non-dropping-particle":"","parse-names":false,"suffix":""},{"dropping-particle":"","family":"Forti","given":"Marta","non-dropping-particle":"Di","parse-names":false,"suffix":""}],"container-title":"Schizophrenia Research","id":"ITEM-1","issue":"1","issued":{"date-parts":[["2013","10"]]},"page":"129-135","title":"Cannabis users have higher premorbid IQ than other patients with first onset psychosis","type":"article-journal","volume":"150"},"uris":["http://www.mendeley.com/documents/?uuid=6a99aa2f-d624-3bef-a211-8d0b1220ddae"]},{"id":"ITEM-2","itemData":{"DOI":"10.1093/schbul/sbz077","author":[{"dropping-particle":"","family":"Ferraro","given":"Laura","non-dropping-particle":"","parse-names":false,"suffix":""},{"dropping-particle":"La","family":"Cascia","given":"Caterina","non-dropping-particle":"","parse-names":false,"suffix":""},{"dropping-particle":"","family":"Quattrone","given":"Diego","non-dropping-particle":"","parse-names":false,"suffix":""},{"dropping-particle":"","family":"Sideli","given":"Lucia","non-dropping-particle":"","parse-names":false,"suffix":""},{"dropping-particle":"","family":"Matranga","given":"Domenica","non-dropping-particle":"","parse-names":false,"suffix":""},{"dropping-particle":"","family":"Capuccio","given":"Veronica","non-dropping-particle":"","parse-names":false,"suffix":""},{"dropping-particle":"","family":"Tripoli","given":"Giada","non-dropping-particle":"","parse-names":false,"suffix":""},{"dropping-particle":"","family":"Gayer-Anderson","given":"Charlotte","non-dropping-particle":"","parse-names":false,"suffix":""},{"dropping-particle":"","family":"Morgan","given":"Craig","non-dropping-particle":"","parse-names":false,"suffix":""},{"dropping-particle":"","family":"Sami","given":"Musa B","non-dropping-particle":"","parse-names":false,"suffix":""},{"dropping-particle":"","family":"Sham","given":"Pak","non-dropping-particle":"","parse-names":false,"suffix":""},{"dropping-particle":"","family":"Haan","given":"Lieuwe","non-dropping-particle":"de","parse-names":false,"suffix":""},{"dropping-particle":"","family":"Velthorst","given":"Eva","non-dropping-particle":"","parse-names":false,"suffix":""},{"dropping-particle":"","family":"Jongsma","given":"Hannah E","non-dropping-particle":"","parse-names":false,"suffix":""},{"dropping-particle":"","family":"Kirkbride","given":"James B","non-dropping-particle":"","parse-names":false,"suffix":""},{"dropping-particle":"","family":"Rutten","given":"Bart P F","non-dropping-particle":"","parse-names":false,"suffix":""},{"dropping-particle":"","family":"Richards","given":"Alexander L","non-dropping-particle":"","parse-names":false,"suffix":""},{"dropping-particle":"","family":"Roldan","given":"Laura","non-dropping-particle":"","parse-names":false,"suffix":""},{"dropping-particle":"","family":"Arango","given":"Celso","non-dropping-particle":"","parse-names":false,"suffix":""},{"dropping-particle":"","family":"Bernardo","given":"Miquel","non-dropping-particle":"","parse-names":false,"suffix":""},{"dropping-particle":"","family":"Bobes","given":"Julio","non-dropping-particle":"","parse-names":false,"suffix":""},{"dropping-particle":"","family":"Sanjuan","given":"Julio","non-dropping-particle":"","parse-names":false,"suffix":""},{"dropping-particle":"","family":"Santos","given":"Jose Luis","non-dropping-particle":"","parse-names":false,"suffix":""},{"dropping-particle":"","family":"Arrojo","given":"Manuel","non-dropping-particle":"","parse-names":false,"suffix":""},{"dropping-particle":"","family":"Tarricone","given":"Ilaria","non-dropping-particle":"","parse-names":false,"suffix":""},{"dropping-particle":"","family":"Tortelli","given":"Andrea","non-dropping-particle":"","parse-names":false,"suffix":""},{"dropping-particle":"","family":"SzÃ¶ke","given":"Andrei","non-dropping-particle":"","parse-names":false,"suffix":""},{"dropping-particle":"","family":"Del-Ben","given":"Cristina Marta","non-dropping-particle":"","parse-names":false,"suffix":""},{"dropping-particle":"","family":"Selten","given":"Jean-Paul","non-dropping-particle":"","parse-names":false,"suffix":""},{"dropping-particle":"","family":"Lynskey","given":"Michael","non-dropping-particle":"","parse-names":false,"suffix":""},{"dropping-particle":"","family":"Jones","given":"Peter B","non-dropping-particle":"","parse-names":false,"suffix":""},{"dropping-particle":"Van","family":"Os","given":"Jim","non-dropping-particle":"","parse-names":false,"suffix":""},{"dropping-particle":"La","family":"Barbera","given":"Daniele","non-dropping-particle":"","parse-names":false,"suffix":""},{"dropping-particle":"","family":"Murray","given":"Robin M","non-dropping-particle":"","parse-names":false,"suffix":""},{"dropping-particle":"Di","family":"Forti","given":"Marta","non-dropping-particle":"","parse-names":false,"suffix":""}],"container-title":"Schizophrenia Bulletin","id":"ITEM-2","issued":{"date-parts":[["2019"]]},"publisher":"Oxford University Press ({OUP})","title":"Premorbid Adjustment and {IQ} in Patients With First-Episode Psychosis: A Multisite Case- Control Study of Their Relationship With Cannabis Use","type":"article-journal"},"uris":["http://www.mendeley.com/documents/?uuid=de2601a3-5853-459f-942f-93af92e4226a"]},{"id":"ITEM-3","itemData":{"DOI":"10.1016/j.neuropharm.2017.06.018","ISSN":"18737064","abstract":"Prospective epidemiological studies have consistently demonstrated that cannabis use is associated with an increased subsequent risk of both psychotic symptoms and schizophrenia-like psychoses. Early onset of use, daily use of high-potency cannabis, and synthetic cannabinoids carry the greatest risk. The risk-increasing effects are not explained by shared genetic predisposition between schizophrenia and cannabis use. Experimental studies in healthy humans show that cannabis and its active ingredient, delta-9-tetrahydrocannabinol (THC), can produce transient, dose-dependent, psychotic symptoms, as well as an array of psychosis-relevant behavioral, cognitive and psychophysiological effects; the psychotogenic effects can be ameliorated by cannabidiol (CBD). Findings from structural imaging studies in cannabis users have been inconsistent but functional MRI studies have linked the psychotomimetic and cognitive effects of THC to activation in brain regions implicated in psychosis. Human PET studies have shown that acute administration of THC weakly releases dopamine in the striatum but that chronic users are characterised by low striatal dopamine. We are beginning to understand how cannabis use impacts on the endocannabinoid system but there is much still to learn about the biological mechanisms underlying how cannabis increases risk of psychosis. This article is part of the Special Issue entitled “A New Dawn in Cannabinoid Neurobiology”.","author":[{"dropping-particle":"","family":"Murray","given":"Robin M.","non-dropping-particle":"","parse-names":false,"suffix":""},{"dropping-particle":"","family":"Englund","given":"A.","non-dropping-particle":"","parse-names":false,"suffix":""},{"dropping-particle":"","family":"Abi-Dargham","given":"A.","non-dropping-particle":"","parse-names":false,"suffix":""},{"dropping-particle":"","family":"Lewis","given":"D. A.","non-dropping-particle":"","parse-names":false,"suffix":""},{"dropping-particle":"","family":"Forti","given":"M.","non-dropping-particle":"Di","parse-names":false,"suffix":""},{"dropping-particle":"","family":"Davies","given":"C.","non-dropping-particle":"","parse-names":false,"suffix":""},{"dropping-particle":"","family":"Sherif","given":"M.","non-dropping-particle":"","parse-names":false,"suffix":""},{"dropping-particle":"","family":"McGuire","given":"P.","non-dropping-particle":"","parse-names":false,"suffix":""},{"dropping-particle":"","family":"D'Souza","given":"D. C.","non-dropping-particle":"","parse-names":false,"suffix":""}],"container-title":"Neuropharmacology","id":"ITEM-3","issued":{"date-parts":[["2017","9","15"]]},"page":"89-104","publisher":"Pergamon","title":"Cannabis-associated psychosis: Neural substrate and clinical impact","type":"article","volume":"124"},"uris":["http://www.mendeley.com/documents/?uuid=a1f65f66-f5be-3df2-a079-cc6aeb5d7cfb"]},{"id":"ITEM-4","itemData":{"DOI":"10.1017/S0033291718002131","ISSN":"14698978","PMID":"30282569","abstract":"Background. The value of the nosological distinction between non-affective and affective psychosis has frequently been challenged. We aimed to investigate the transdiagnostic dimensional structure and associated characteristics of psychopathology at First Episode Psychosis (FEP). Regardless of diagnostic categories, we expected that positive symptoms occurred more frequently in ethnic minority groups and in more densely populated environments, and that negative symptoms were associated with indices of neurodevelopmental impairment. Method. This study included 2182 FEP individuals recruited across six countries, as part of the EUropean network of national schizophrenia networks studying Gene-Environment Interactions (EU-GEI) study. Symptom ratings were analysed using multidimensional item response modelling in Mplus to estimate five theory-based models of psychosis. We used multiple regression models to examine demographic and context factors associated with symptom dimensions. Results. A bifactor model, composed of one general factor and five specific dimensions of positive, negative, disorganization, manic and depressive symptoms, best-represented associations among ratings of psychotic symptoms. Positive symptoms were more common in ethnic minority groups. Urbanicity was associated with a higher score on the general factor. Men presented with more negative and less depressive symptoms than women. Early age-at-firstcontact with psychiatric services was associated with higher scores on negative, disorganized, and manic symptom dimensions. Conclusions. Our results suggest that the bifactor model of psychopathology holds across diagnostic categories of non-affective and affective psychosis at FEP, and demographic and context determinants map onto general and specific symptom dimensions. These findings have implications for tailoring symptom-specific treatments and inform research into the mood-psychosis spectrum.","author":[{"dropping-particle":"","family":"Quattrone","given":"Diego","non-dropping-particle":"","parse-names":false,"suffix":""},{"dropping-particle":"","family":"Forti","given":"Marta","non-dropping-particle":"Di","parse-names":false,"suffix":""},{"dropping-particle":"","family":"Gayer-Anderson","given":"Charlotte","non-dropping-particle":"","parse-names":false,"suffix":""},{"dropping-particle":"","family":"Ferraro","given":"Laura","non-dropping-particle":"","parse-names":false,"suffix":""},{"dropping-particle":"","family":"Jongsma","given":"Hannah E","non-dropping-particle":"","parse-names":false,"suffix":""},{"dropping-particle":"","family":"Tripoli","given":"Giada","non-dropping-particle":"","parse-names":false,"suffix":""},{"dropping-particle":"","family":"Cascia","given":"Caterina","non-dropping-particle":"La","parse-names":false,"suffix":""},{"dropping-particle":"","family":"Barbera","given":"Daniele","non-dropping-particle":"La","parse-names":false,"suffix":""},{"dropping-particle":"","family":"Tarricone","given":"Ilaria","non-dropping-particle":"","parse-names":false,"suffix":""},{"dropping-particle":"","family":"Berardi","given":"Domenico","non-dropping-particle":"","parse-names":false,"suffix":""},{"dropping-particle":"","family":"Szöke","given":"Andrei","non-dropping-particle":"","parse-names":false,"suffix":""},{"dropping-particle":"","family":"Arango","given":"Celso","non-dropping-particle":"","parse-names":false,"suffix":""},{"dropping-particle":"","family":"Lasalvia","given":"Antonio","non-dropping-particle":"","parse-names":false,"suffix":""},{"dropping-particle":"","family":"Tortelli","given":"Andrea","non-dropping-particle":"","parse-names":false,"suffix":""},{"dropping-particle":"","family":"Llorca","given":"Pierre Michel","non-dropping-particle":"","parse-names":false,"suffix":""},{"dropping-particle":"","family":"Haan","given":"Lieuwe","non-dropping-particle":"De","parse-names":false,"suffix":""},{"dropping-particle":"","family":"Velthorst","given":"Eva","non-dropping-particle":"","parse-names":false,"suffix":""},{"dropping-particle":"","family":"Bobes","given":"Julio","non-dropping-particle":"","parse-names":false,"suffix":""},{"dropping-particle":"","family":"Bernardo","given":"Miguel","non-dropping-particle":"","parse-names":false,"suffix":""},{"dropping-particle":"","family":"Sanjuán","given":"Julio","non-dropping-particle":"","parse-names":false,"suffix":""},{"dropping-particle":"","family":"Santos","given":"Jose Luis","non-dropping-particle":"","parse-names":false,"suffix":""},{"dropping-particle":"","family":"Arrojo","given":"Manuel","non-dropping-particle":"","parse-names":false,"suffix":""},{"dropping-particle":"","family":"Del-Ben","given":"Cristina Marta","non-dropping-particle":"","parse-names":false,"suffix":""},{"dropping-particle":"","family":"Menezes","given":"Paulo Rossi","non-dropping-particle":"","parse-names":false,"suffix":""},{"dropping-particle":"","family":"Selten","given":"Jean Paul","non-dropping-particle":"","parse-names":false,"suffix":""},{"dropping-particle":"","family":"Jones","given":"Peter B","non-dropping-particle":"","parse-names":false,"suffix":""},{"dropping-particle":"","family":"Kirkbride","given":"James B","non-dropping-particle":"","parse-names":false,"suffix":""},{"dropping-particle":"","family":"Richards","given":"Alexander L","non-dropping-particle":"","parse-names":false,"suffix":""},{"dropping-particle":"","family":"O'Donovan","given":"Michael C","non-dropping-particle":"","parse-names":false,"suffix":""},{"dropping-particle":"","family":"Sham","given":"Pak C","non-dropping-particle":"","parse-names":false,"suffix":""},{"dropping-particle":"","family":"Vassos","given":"Evangelos","non-dropping-particle":"","parse-names":false,"suffix":""},{"dropping-particle":"","family":"Rutten","given":"Bart Pf","non-dropping-particle":"","parse-names":false,"suffix":""},{"dropping-particle":"","family":"Os","given":"Jim","non-dropping-particle":"Van","parse-names":false,"suffix":""},{"dropping-particle":"","family":"Morgan","given":"Craig","non-dropping-particle":"","parse-names":false,"suffix":""},{"dropping-particle":"","family":"Lewis","given":"Cathryn M","non-dropping-particle":"","parse-names":false,"suffix":""},{"dropping-particle":"","family":"Murray","given":"Robin M","non-dropping-particle":"","parse-names":false,"suffix":""},{"dropping-particle":"","family":"Reininghaus","given":"Ulrich","non-dropping-particle":"","parse-names":false,"suffix":""},{"dropping-particle":"","family":"Hubbard","given":"Kathryn","non-dropping-particle":"","parse-names":false,"suffix":""},{"dropping-particle":"","family":"Beards","given":"Stephanie","non-dropping-particle":"","parse-names":false,"suffix":""},{"dropping-particle":"","family":"Stilo","given":"Simona A.","non-dropping-particle":"","parse-names":false,"suffix":""},{"dropping-particle":"","family":"Parellada","given":"Mara","non-dropping-particle":"","parse-names":false,"suffix":""},{"dropping-particle":"","family":"Cuadrado","given":"Pedro","non-dropping-particle":"","parse-names":false,"suffix":""},{"dropping-particle":"","family":"Solano","given":"Jose Juan Rodriguez","non-dropping-particle":"","parse-names":false,"suffix":""},{"dropping-particle":"","family":"Carracedo","given":"Angel","non-dropping-particle":"","parse-names":false,"suffix":""},{"dropping-particle":"","family":"Bernardo","given":"Enrique Garcia","non-dropping-particle":"","parse-names":false,"suffix":""},{"dropping-particle":"","family":"Roldan","given":"Laura","non-dropping-particle":"","parse-names":false,"suffix":""},{"dropping-particle":"","family":"Lopez","given":"Gonzalo","non-dropping-particle":"","parse-names":false,"suffix":""},{"dropping-particle":"","family":"Cabrera","given":"Bibiana","non-dropping-particle":"","parse-names":false,"suffix":""},{"dropping-particle":"","family":"Lorente-Rovira","given":"Esther","non-dropping-particle":"","parse-names":false,"suffix":""},{"dropping-particle":"","family":"Garcia-Portilla","given":"Paz","non-dropping-particle":"","parse-names":false,"suffix":""},{"dropping-particle":"","family":"Costas","given":"Javier","non-dropping-particle":"","parse-names":false,"suffix":""},{"dropping-particle":"","family":"Jimenez-Lopez","given":"Estela","non-dropping-particle":"","parse-names":false,"suffix":""},{"dropping-particle":"","family":"Matteis","given":"Mario","non-dropping-particle":"","parse-names":false,"suffix":""},{"dropping-particle":"","family":"Rapado","given":"Marta","non-dropping-particle":"","parse-names":false,"suffix":""},{"dropping-particle":"","family":"Gonzalez","given":"Emiliano","non-dropping-particle":"","parse-names":false,"suffix":""},{"dropping-particle":"","family":"Martinez","given":"Covadonga","non-dropping-particle":"","parse-names":false,"suffix":""},{"dropping-particle":"","family":"Sanchez","given":"Emilio","non-dropping-particle":"","parse-names":false,"suffix":""},{"dropping-particle":"","family":"Olmeda","given":"Ma Soledad","non-dropping-particle":"","parse-names":false,"suffix":""},{"dropping-particle":"","family":"Franke","given":"Nathalie","non-dropping-particle":"","parse-names":false,"suffix":""},{"dropping-particle":"","family":"Termorshuizen","given":"Fabian","non-dropping-particle":"","parse-names":false,"suffix":""},{"dropping-particle":"","family":"Dam","given":"Daniella","non-dropping-particle":"Van","parse-names":false,"suffix":""},{"dropping-particle":"","family":"Ven","given":"Elsje","non-dropping-particle":"Van Der","parse-names":false,"suffix":""},{"dropping-particle":"","family":"Messchaart","given":"Elles","non-dropping-particle":"","parse-names":false,"suffix":""},{"dropping-particle":"","family":"Leboyer","given":"Marion","non-dropping-particle":"","parse-names":false,"suffix":""},{"dropping-particle":"","family":"Schürhoff","given":"Franck","non-dropping-particle":"","parse-names":false,"suffix":""},{"dropping-particle":"","family":"Jamain","given":"Stephane","non-dropping-particle":"","parse-names":false,"suffix":""},{"dropping-particle":"","family":"Baudin","given":"Gregoire","non-dropping-particle":"","parse-names":false,"suffix":""},{"dropping-particle":"","family":"Ferchiou","given":"Aziz","non-dropping-particle":"","parse-names":false,"suffix":""},{"dropping-particle":"","family":"Pignon","given":"Baptiste","non-dropping-particle":"","parse-names":false,"suffix":""},{"dropping-particle":"","family":"Richard","given":"Jean Romain","non-dropping-particle":"","parse-names":false,"suffix":""},{"dropping-particle":"","family":"Charpeaud","given":"Thomas","non-dropping-particle":"","parse-names":false,"suffix":""},{"dropping-particle":"","family":"Tronche","given":"Anne Marie","non-dropping-particle":"","parse-names":false,"suffix":""},{"dropping-particle":"","family":"Frijda","given":"Flora","non-dropping-particle":"","parse-names":false,"suffix":""},{"dropping-particle":"","family":"Marrazzo","given":"Giovanna","non-dropping-particle":"","parse-names":false,"suffix":""},{"dropping-particle":"","family":"Sideli","given":"Lucia","non-dropping-particle":"","parse-names":false,"suffix":""},{"dropping-particle":"","family":"Sartorio","given":"Crocettarachele","non-dropping-particle":"","parse-names":false,"suffix":""},{"dropping-particle":"","family":"Seminerio","given":"Fabio","non-dropping-particle":"","parse-names":false,"suffix":""},{"dropping-particle":"","family":"Loureiro","given":"Camila Marcel</w:instrText>
      </w:r>
      <w:r w:rsidR="000018C3" w:rsidRPr="000018C3">
        <w:rPr>
          <w:color w:val="1C1E29"/>
        </w:rPr>
        <w:instrText>ino","non-dropping-particle":"","parse-names":false,"suffix":""},{"dropping-particle":"","family":"Shuhama","given":"Rosana","non-dropping-particle":"","parse-names":false,"suffix":""},{"dropping-particle":"","family":"Ruggeri","given":"Mirella","non-dropping-particle":"","parse-names":false,"suffix":""},{"dropping-particle":"","family":"Tosato","given":"Sarah","non-dropping-particle":"","parse-names":false,"suffix":""},{"dropping-particle":"","family":"Bonetto","given":"Chiara","non-dropping-particle":"","parse-names":false,"suffix":""},{"dropping-particle":"","family":"Cristofalo","given":"Doriana","non-dropping-particle":"","parse-names":false,"suffix":""}],"container-title":"Psychological Medicine","id":"ITEM-4","issue":"8","issued":{"date-parts":[["2019","10","4"]]},"page":"1378-1391","title":"Transdiagnostic dimensions of psychopathology at first episode psychosis: Findings from the multinational EU-GEI study","type":"article-journal","volume":"49"},"uris":["http://www.mendeley.com/documents/?uuid=a912f8bd-b39e-364e-8687-9dd2e6984364"]}],"mendeley":{"formattedCitation":"(Ferraro et al., 2013, 2019; Murray et al., 2017; Quattrone et al., 2019)","plainTextFormattedCitation":"(Ferraro et al., 2013, 2019; Murray et al., 2017; Quattrone et al., 2019)","previouslyFormattedCitation":"(Ferraro et al., 2013, 2019; Murray et al., 2017; Quattrone et al., 2019)"},"properties":{"noteIndex":0},"schema":"https://github.com/citation-style-language/schema/raw/master/csl-citation.json"}</w:instrText>
      </w:r>
      <w:r w:rsidRPr="00877520">
        <w:rPr>
          <w:color w:val="1C1E29"/>
          <w:lang w:val="en-GB"/>
        </w:rPr>
        <w:fldChar w:fldCharType="separate"/>
      </w:r>
      <w:r w:rsidR="007206CC" w:rsidRPr="007206CC">
        <w:rPr>
          <w:noProof/>
          <w:color w:val="1C1E29"/>
        </w:rPr>
        <w:t>(Ferraro et al., 2013, 2019; Murray et al., 2017; Quattrone et al., 2019)</w:t>
      </w:r>
      <w:r w:rsidRPr="00877520">
        <w:rPr>
          <w:color w:val="1C1E29"/>
          <w:lang w:val="en-GB"/>
        </w:rPr>
        <w:fldChar w:fldCharType="end"/>
      </w:r>
      <w:r w:rsidRPr="00C210BF">
        <w:rPr>
          <w:color w:val="1C1E29"/>
        </w:rPr>
        <w:t>.</w:t>
      </w:r>
    </w:p>
    <w:p w14:paraId="2DE80A1B" w14:textId="77777777" w:rsidR="000018C3" w:rsidRPr="00DD36C0" w:rsidRDefault="000018C3" w:rsidP="00DD36C0">
      <w:pPr>
        <w:spacing w:line="480" w:lineRule="auto"/>
        <w:jc w:val="both"/>
        <w:rPr>
          <w:b/>
          <w:color w:val="1C1E29"/>
          <w:lang w:val="en-GB"/>
        </w:rPr>
      </w:pPr>
    </w:p>
    <w:p w14:paraId="08A25F32" w14:textId="6F7702A9" w:rsidR="004C7D3C" w:rsidRPr="00DD36C0" w:rsidRDefault="004C7D3C" w:rsidP="00DD36C0">
      <w:pPr>
        <w:pStyle w:val="Titolo2"/>
        <w:rPr>
          <w:rFonts w:ascii="Times New Roman" w:eastAsiaTheme="minorHAnsi" w:hAnsi="Times New Roman" w:cs="Times New Roman"/>
          <w:b/>
          <w:color w:val="1C1E29"/>
          <w:sz w:val="24"/>
          <w:szCs w:val="24"/>
          <w:lang w:val="en-GB"/>
        </w:rPr>
      </w:pPr>
      <w:bookmarkStart w:id="6" w:name="_Toc79487687"/>
      <w:proofErr w:type="spellStart"/>
      <w:r w:rsidRPr="00DD36C0">
        <w:rPr>
          <w:rFonts w:ascii="Times New Roman" w:eastAsiaTheme="minorHAnsi" w:hAnsi="Times New Roman" w:cs="Times New Roman"/>
          <w:b/>
          <w:color w:val="1C1E29"/>
          <w:sz w:val="24"/>
          <w:szCs w:val="24"/>
          <w:lang w:val="en-GB"/>
        </w:rPr>
        <w:t>Supplementary</w:t>
      </w:r>
      <w:proofErr w:type="spellEnd"/>
      <w:r w:rsidRPr="00DD36C0">
        <w:rPr>
          <w:rFonts w:ascii="Times New Roman" w:eastAsiaTheme="minorHAnsi" w:hAnsi="Times New Roman" w:cs="Times New Roman"/>
          <w:b/>
          <w:color w:val="1C1E29"/>
          <w:sz w:val="24"/>
          <w:szCs w:val="24"/>
          <w:lang w:val="en-GB"/>
        </w:rPr>
        <w:t>-Figure 1. Grouped Scatter Mean of Predicted Value for Positive Symptoms by Processing Speed by Frequency of cannabis Use</w:t>
      </w:r>
      <w:bookmarkEnd w:id="6"/>
    </w:p>
    <w:p w14:paraId="582AB10B" w14:textId="77777777" w:rsidR="004C7D3C" w:rsidRPr="00CC0019" w:rsidRDefault="004C7D3C" w:rsidP="004C7D3C">
      <w:pPr>
        <w:pStyle w:val="NormaleWeb"/>
        <w:spacing w:before="0" w:beforeAutospacing="0" w:after="0" w:afterAutospacing="0" w:line="480" w:lineRule="auto"/>
        <w:jc w:val="both"/>
        <w:rPr>
          <w:color w:val="1C1E29"/>
          <w:lang w:val="en-GB"/>
        </w:rPr>
      </w:pPr>
      <w:r w:rsidRPr="00F10953">
        <w:rPr>
          <w:noProof/>
          <w:color w:val="1C1E29"/>
        </w:rPr>
        <mc:AlternateContent>
          <mc:Choice Requires="wps">
            <w:drawing>
              <wp:anchor distT="0" distB="0" distL="114300" distR="114300" simplePos="0" relativeHeight="251659264" behindDoc="0" locked="0" layoutInCell="1" allowOverlap="1" wp14:anchorId="539B919B" wp14:editId="122DB802">
                <wp:simplePos x="0" y="0"/>
                <wp:positionH relativeFrom="column">
                  <wp:posOffset>734695</wp:posOffset>
                </wp:positionH>
                <wp:positionV relativeFrom="paragraph">
                  <wp:posOffset>284844</wp:posOffset>
                </wp:positionV>
                <wp:extent cx="1141018" cy="456294"/>
                <wp:effectExtent l="0" t="0" r="2540" b="1270"/>
                <wp:wrapNone/>
                <wp:docPr id="1" name="Casella di testo 1"/>
                <wp:cNvGraphicFramePr/>
                <a:graphic xmlns:a="http://schemas.openxmlformats.org/drawingml/2006/main">
                  <a:graphicData uri="http://schemas.microsoft.com/office/word/2010/wordprocessingShape">
                    <wps:wsp>
                      <wps:cNvSpPr txBox="1"/>
                      <wps:spPr>
                        <a:xfrm>
                          <a:off x="0" y="0"/>
                          <a:ext cx="1141018" cy="456294"/>
                        </a:xfrm>
                        <a:prstGeom prst="rect">
                          <a:avLst/>
                        </a:prstGeom>
                        <a:solidFill>
                          <a:schemeClr val="bg1"/>
                        </a:solidFill>
                        <a:ln>
                          <a:noFill/>
                        </a:ln>
                        <a:effectLst/>
                      </wps:spPr>
                      <wps:style>
                        <a:lnRef idx="0">
                          <a:schemeClr val="accent1"/>
                        </a:lnRef>
                        <a:fillRef idx="0">
                          <a:schemeClr val="accent1"/>
                        </a:fillRef>
                        <a:effectRef idx="0">
                          <a:schemeClr val="accent1"/>
                        </a:effectRef>
                        <a:fontRef idx="minor">
                          <a:schemeClr val="dk1"/>
                        </a:fontRef>
                      </wps:style>
                      <wps:txbx>
                        <w:txbxContent>
                          <w:p w14:paraId="26EE347E" w14:textId="77777777" w:rsidR="001E2F61" w:rsidRPr="004468B1" w:rsidRDefault="001E2F61" w:rsidP="004C7D3C">
                            <w:pPr>
                              <w:jc w:val="center"/>
                              <w:rPr>
                                <w:sz w:val="16"/>
                                <w:szCs w:val="16"/>
                                <w:lang w:val="en-US"/>
                              </w:rPr>
                            </w:pPr>
                            <w:r w:rsidRPr="004468B1">
                              <w:rPr>
                                <w:sz w:val="16"/>
                                <w:szCs w:val="16"/>
                                <w:lang w:val="en-US"/>
                              </w:rPr>
                              <w:t>Higher Positive Symptoms and Lower Processing Speed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9B919B" id="_x0000_t202" coordsize="21600,21600" o:spt="202" path="m0,0l0,21600,21600,21600,21600,0xe">
                <v:stroke joinstyle="miter"/>
                <v:path gradientshapeok="t" o:connecttype="rect"/>
              </v:shapetype>
              <v:shape id="Casella di testo 1" o:spid="_x0000_s1026" type="#_x0000_t202" style="position:absolute;left:0;text-align:left;margin-left:57.85pt;margin-top:22.45pt;width:89.85pt;height:3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" fillcolor="white [3212]" stroked="f">
                <v:textbox>
                  <w:txbxContent>
                    <w:p w14:paraId="26EE347E" w14:textId="77777777" w:rsidR="001E2F61" w:rsidRPr="004468B1" w:rsidRDefault="001E2F61" w:rsidP="004C7D3C">
                      <w:pPr>
                        <w:jc w:val="center"/>
                        <w:rPr>
                          <w:sz w:val="16"/>
                          <w:szCs w:val="16"/>
                          <w:lang w:val="en-US"/>
                        </w:rPr>
                      </w:pPr>
                      <w:r w:rsidRPr="004468B1">
                        <w:rPr>
                          <w:sz w:val="16"/>
                          <w:szCs w:val="16"/>
                          <w:lang w:val="en-US"/>
                        </w:rPr>
                        <w:t>Higher Positive Symptoms and Lower Processing Speed</w:t>
                      </w:r>
                    </w:p>
                  </w:txbxContent>
                </v:textbox>
              </v:shape>
            </w:pict>
          </mc:Fallback>
        </mc:AlternateContent>
      </w:r>
      <w:r w:rsidRPr="00F10953">
        <w:rPr>
          <w:noProof/>
          <w:color w:val="1C1E29"/>
        </w:rPr>
        <mc:AlternateContent>
          <mc:Choice Requires="wps">
            <w:drawing>
              <wp:anchor distT="0" distB="0" distL="114300" distR="114300" simplePos="0" relativeHeight="251660288" behindDoc="0" locked="0" layoutInCell="1" allowOverlap="1" wp14:anchorId="7EF8F040" wp14:editId="2F25CB0D">
                <wp:simplePos x="0" y="0"/>
                <wp:positionH relativeFrom="column">
                  <wp:posOffset>2104498</wp:posOffset>
                </wp:positionH>
                <wp:positionV relativeFrom="paragraph">
                  <wp:posOffset>2454789</wp:posOffset>
                </wp:positionV>
                <wp:extent cx="1147337" cy="458591"/>
                <wp:effectExtent l="0" t="0" r="0" b="0"/>
                <wp:wrapNone/>
                <wp:docPr id="2" name="Casella di testo 2"/>
                <wp:cNvGraphicFramePr/>
                <a:graphic xmlns:a="http://schemas.openxmlformats.org/drawingml/2006/main">
                  <a:graphicData uri="http://schemas.microsoft.com/office/word/2010/wordprocessingShape">
                    <wps:wsp>
                      <wps:cNvSpPr txBox="1"/>
                      <wps:spPr>
                        <a:xfrm>
                          <a:off x="0" y="0"/>
                          <a:ext cx="1147337" cy="458591"/>
                        </a:xfrm>
                        <a:prstGeom prst="rect">
                          <a:avLst/>
                        </a:prstGeom>
                        <a:solidFill>
                          <a:schemeClr val="bg1"/>
                        </a:solidFill>
                        <a:ln>
                          <a:noFill/>
                        </a:ln>
                        <a:effectLst/>
                      </wps:spPr>
                      <wps:style>
                        <a:lnRef idx="0">
                          <a:schemeClr val="accent1"/>
                        </a:lnRef>
                        <a:fillRef idx="0">
                          <a:schemeClr val="accent1"/>
                        </a:fillRef>
                        <a:effectRef idx="0">
                          <a:schemeClr val="accent1"/>
                        </a:effectRef>
                        <a:fontRef idx="minor">
                          <a:schemeClr val="dk1"/>
                        </a:fontRef>
                      </wps:style>
                      <wps:txbx>
                        <w:txbxContent>
                          <w:p w14:paraId="60770E24" w14:textId="77777777" w:rsidR="001E2F61" w:rsidRPr="004468B1" w:rsidRDefault="001E2F61" w:rsidP="004C7D3C">
                            <w:pPr>
                              <w:jc w:val="center"/>
                              <w:rPr>
                                <w:sz w:val="16"/>
                                <w:szCs w:val="16"/>
                                <w:lang w:val="en-US"/>
                              </w:rPr>
                            </w:pPr>
                            <w:r w:rsidRPr="004468B1">
                              <w:rPr>
                                <w:sz w:val="16"/>
                                <w:szCs w:val="16"/>
                                <w:lang w:val="en-US"/>
                              </w:rPr>
                              <w:t>Lower Positive Symptoms and Higher Processing Speed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8F040" id="Casella di testo 2" o:spid="_x0000_s1027" type="#_x0000_t202" style="position:absolute;left:0;text-align:left;margin-left:165.7pt;margin-top:193.3pt;width:90.35pt;height:3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" fillcolor="white [3212]" stroked="f">
                <v:textbox>
                  <w:txbxContent>
                    <w:p w14:paraId="60770E24" w14:textId="77777777" w:rsidR="001E2F61" w:rsidRPr="004468B1" w:rsidRDefault="001E2F61" w:rsidP="004C7D3C">
                      <w:pPr>
                        <w:jc w:val="center"/>
                        <w:rPr>
                          <w:sz w:val="16"/>
                          <w:szCs w:val="16"/>
                          <w:lang w:val="en-US"/>
                        </w:rPr>
                      </w:pPr>
                      <w:r w:rsidRPr="004468B1">
                        <w:rPr>
                          <w:sz w:val="16"/>
                          <w:szCs w:val="16"/>
                          <w:lang w:val="en-US"/>
                        </w:rPr>
                        <w:t>Lower Positive Symptoms and Higher Processing Speed</w:t>
                      </w:r>
                    </w:p>
                  </w:txbxContent>
                </v:textbox>
              </v:shape>
            </w:pict>
          </mc:Fallback>
        </mc:AlternateContent>
      </w:r>
      <w:r w:rsidRPr="00F10953">
        <w:rPr>
          <w:noProof/>
          <w:color w:val="1C1E29"/>
        </w:rPr>
        <w:drawing>
          <wp:inline distT="0" distB="0" distL="0" distR="0" wp14:anchorId="57EB78AE" wp14:editId="7F818592">
            <wp:extent cx="6116320" cy="3422965"/>
            <wp:effectExtent l="25400" t="25400" r="30480" b="3175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5163"/>
                    <a:stretch/>
                  </pic:blipFill>
                  <pic:spPr bwMode="auto">
                    <a:xfrm>
                      <a:off x="0" y="0"/>
                      <a:ext cx="6116320" cy="342296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8D6CF74" w14:textId="77777777" w:rsidR="004C7D3C" w:rsidRDefault="004C7D3C" w:rsidP="004C7D3C">
      <w:pPr>
        <w:pStyle w:val="EndNoteBibliography"/>
        <w:ind w:left="720" w:hanging="720"/>
        <w:rPr>
          <w:b/>
          <w:color w:val="1C1E29"/>
          <w:lang w:val="en-GB"/>
        </w:rPr>
      </w:pPr>
    </w:p>
    <w:p w14:paraId="63E19AE3" w14:textId="77777777" w:rsidR="004C7D3C" w:rsidRDefault="004C7D3C" w:rsidP="004C7D3C">
      <w:pPr>
        <w:pStyle w:val="EndNoteBibliography"/>
        <w:ind w:left="720" w:hanging="720"/>
        <w:rPr>
          <w:b/>
          <w:color w:val="1C1E29"/>
          <w:lang w:val="en-GB"/>
        </w:rPr>
      </w:pPr>
    </w:p>
    <w:p w14:paraId="60FFD925" w14:textId="77777777" w:rsidR="004C7D3C" w:rsidRDefault="004C7D3C" w:rsidP="004C7D3C">
      <w:pPr>
        <w:pStyle w:val="EndNoteBibliography"/>
        <w:ind w:left="720" w:hanging="720"/>
        <w:rPr>
          <w:b/>
          <w:color w:val="1C1E29"/>
          <w:lang w:val="en-GB"/>
        </w:rPr>
      </w:pPr>
    </w:p>
    <w:p w14:paraId="523A42BF" w14:textId="77777777" w:rsidR="004C7D3C" w:rsidRDefault="004C7D3C" w:rsidP="004C7D3C">
      <w:pPr>
        <w:pStyle w:val="EndNoteBibliography"/>
        <w:ind w:left="720" w:hanging="720"/>
        <w:rPr>
          <w:b/>
          <w:color w:val="1C1E29"/>
          <w:lang w:val="en-GB"/>
        </w:rPr>
      </w:pPr>
    </w:p>
    <w:p w14:paraId="5614E796" w14:textId="6710C611" w:rsidR="004B4172" w:rsidRDefault="004B4172">
      <w:r>
        <w:br w:type="page"/>
      </w:r>
    </w:p>
    <w:p w14:paraId="08939E78" w14:textId="705C937E" w:rsidR="00E82871" w:rsidRPr="000018C3" w:rsidRDefault="00231FDC" w:rsidP="000018C3">
      <w:pPr>
        <w:pStyle w:val="Titolo1"/>
        <w:rPr>
          <w:rFonts w:ascii="Times New Roman" w:eastAsiaTheme="minorHAnsi" w:hAnsi="Times New Roman" w:cs="Times New Roman"/>
          <w:i/>
          <w:color w:val="1C1E29"/>
          <w:sz w:val="24"/>
          <w:szCs w:val="24"/>
          <w:lang w:val="en-GB"/>
        </w:rPr>
      </w:pPr>
      <w:bookmarkStart w:id="7" w:name="_Toc79487688"/>
      <w:r w:rsidRPr="000018C3">
        <w:rPr>
          <w:rFonts w:ascii="Times New Roman" w:eastAsiaTheme="minorHAnsi" w:hAnsi="Times New Roman" w:cs="Times New Roman"/>
          <w:i/>
          <w:color w:val="1C1E29"/>
          <w:sz w:val="24"/>
          <w:szCs w:val="24"/>
          <w:lang w:val="en-GB"/>
        </w:rPr>
        <w:lastRenderedPageBreak/>
        <w:t>The effect of the other predictors</w:t>
      </w:r>
      <w:bookmarkEnd w:id="7"/>
    </w:p>
    <w:p w14:paraId="08C62113" w14:textId="77777777" w:rsidR="00E82871" w:rsidRPr="00D532CF" w:rsidRDefault="00E82871" w:rsidP="00E82871">
      <w:pPr>
        <w:spacing w:line="360" w:lineRule="auto"/>
        <w:rPr>
          <w:color w:val="1C1E29"/>
          <w:lang w:val="en-GB"/>
        </w:rPr>
      </w:pPr>
    </w:p>
    <w:p w14:paraId="71086981" w14:textId="4D3EA1CF" w:rsidR="00231FDC" w:rsidRPr="00D532CF" w:rsidRDefault="00231FDC" w:rsidP="00231FDC">
      <w:pPr>
        <w:spacing w:line="480" w:lineRule="auto"/>
        <w:ind w:firstLine="284"/>
        <w:jc w:val="both"/>
        <w:rPr>
          <w:color w:val="1C1E29"/>
          <w:lang w:val="en-GB"/>
        </w:rPr>
      </w:pPr>
      <w:r w:rsidRPr="00D532CF">
        <w:rPr>
          <w:color w:val="1C1E29"/>
          <w:lang w:val="en-GB"/>
        </w:rPr>
        <w:t xml:space="preserve">The predictors country [Pillai=0.321, </w:t>
      </w:r>
      <w:proofErr w:type="gramStart"/>
      <w:r w:rsidRPr="00D532CF">
        <w:rPr>
          <w:color w:val="1C1E29"/>
          <w:lang w:val="en-GB"/>
        </w:rPr>
        <w:t>F(</w:t>
      </w:r>
      <w:proofErr w:type="gramEnd"/>
      <w:r w:rsidRPr="00D532CF">
        <w:rPr>
          <w:color w:val="1C1E29"/>
          <w:lang w:val="en-GB"/>
        </w:rPr>
        <w:t>30, 3845)=8.8; p&lt;0.001; partial</w:t>
      </w:r>
      <w:r w:rsidRPr="00D532CF">
        <w:rPr>
          <w:rFonts w:eastAsia="Times New Roman"/>
          <w:color w:val="000000"/>
          <w:lang w:val="en-GB"/>
        </w:rPr>
        <w:sym w:font="Symbol" w:char="F020"/>
      </w:r>
      <w:r w:rsidRPr="00D532CF">
        <w:rPr>
          <w:rFonts w:eastAsia="Times New Roman"/>
          <w:color w:val="000000"/>
          <w:lang w:val="en-GB"/>
        </w:rPr>
        <w:sym w:font="Symbol" w:char="F068"/>
      </w:r>
      <w:r w:rsidRPr="00D532CF">
        <w:rPr>
          <w:rFonts w:eastAsia="Times New Roman"/>
          <w:color w:val="000000"/>
          <w:vertAlign w:val="superscript"/>
          <w:lang w:val="en-GB"/>
        </w:rPr>
        <w:t>2</w:t>
      </w:r>
      <w:r w:rsidRPr="00D532CF">
        <w:rPr>
          <w:color w:val="1C1E29"/>
          <w:lang w:val="en-GB"/>
        </w:rPr>
        <w:t>=0.064], self-reported ethnicity [Pillai=0.029, (12, 1532)=1.8; p=0.034; partial</w:t>
      </w:r>
      <w:r w:rsidRPr="00D532CF">
        <w:rPr>
          <w:rFonts w:eastAsia="Times New Roman"/>
          <w:color w:val="000000"/>
          <w:lang w:val="en-GB"/>
        </w:rPr>
        <w:sym w:font="Symbol" w:char="F020"/>
      </w:r>
      <w:r w:rsidRPr="00D532CF">
        <w:rPr>
          <w:rFonts w:eastAsia="Times New Roman"/>
          <w:color w:val="000000"/>
          <w:lang w:val="en-GB"/>
        </w:rPr>
        <w:sym w:font="Symbol" w:char="F068"/>
      </w:r>
      <w:r w:rsidRPr="00D532CF">
        <w:rPr>
          <w:rFonts w:eastAsia="Times New Roman"/>
          <w:color w:val="000000"/>
          <w:vertAlign w:val="superscript"/>
          <w:lang w:val="en-GB"/>
        </w:rPr>
        <w:t>2</w:t>
      </w:r>
      <w:r w:rsidRPr="00D532CF">
        <w:rPr>
          <w:color w:val="1C1E29"/>
          <w:lang w:val="en-GB"/>
        </w:rPr>
        <w:t>=0.014], sex [Pillai=0.019, (6, 765)=2.5; p=0.022; partial</w:t>
      </w:r>
      <w:r w:rsidRPr="00D532CF">
        <w:rPr>
          <w:rFonts w:eastAsia="Times New Roman"/>
          <w:color w:val="000000"/>
          <w:lang w:val="en-GB"/>
        </w:rPr>
        <w:sym w:font="Symbol" w:char="F020"/>
      </w:r>
      <w:r w:rsidRPr="00D532CF">
        <w:rPr>
          <w:rFonts w:eastAsia="Times New Roman"/>
          <w:color w:val="000000"/>
          <w:lang w:val="en-GB"/>
        </w:rPr>
        <w:sym w:font="Symbol" w:char="F068"/>
      </w:r>
      <w:r w:rsidRPr="00D532CF">
        <w:rPr>
          <w:rFonts w:eastAsia="Times New Roman"/>
          <w:color w:val="000000"/>
          <w:vertAlign w:val="superscript"/>
          <w:lang w:val="en-GB"/>
        </w:rPr>
        <w:t>2</w:t>
      </w:r>
      <w:r w:rsidRPr="00D532CF">
        <w:rPr>
          <w:color w:val="1C1E29"/>
          <w:lang w:val="en-GB"/>
        </w:rPr>
        <w:t>=0.019], and age [Pillai=0.051, (6, 765)=6.9; p&lt;0.001; partial</w:t>
      </w:r>
      <w:r w:rsidRPr="00D532CF">
        <w:rPr>
          <w:rFonts w:eastAsia="Times New Roman"/>
          <w:color w:val="000000"/>
          <w:lang w:val="en-GB"/>
        </w:rPr>
        <w:sym w:font="Symbol" w:char="F020"/>
      </w:r>
      <w:r w:rsidRPr="00D532CF">
        <w:rPr>
          <w:rFonts w:eastAsia="Times New Roman"/>
          <w:color w:val="000000"/>
          <w:lang w:val="en-GB"/>
        </w:rPr>
        <w:sym w:font="Symbol" w:char="F068"/>
      </w:r>
      <w:r w:rsidRPr="00D532CF">
        <w:rPr>
          <w:rFonts w:eastAsia="Times New Roman"/>
          <w:color w:val="000000"/>
          <w:vertAlign w:val="superscript"/>
          <w:lang w:val="en-GB"/>
        </w:rPr>
        <w:t>2</w:t>
      </w:r>
      <w:r w:rsidRPr="00D532CF">
        <w:rPr>
          <w:color w:val="1C1E29"/>
          <w:lang w:val="en-GB"/>
        </w:rPr>
        <w:t xml:space="preserve">=0.051] were all associated with symptom dimension scores. </w:t>
      </w:r>
    </w:p>
    <w:p w14:paraId="6AC46E99" w14:textId="4F25DCFF" w:rsidR="00231FDC" w:rsidRPr="00D532CF" w:rsidRDefault="00231FDC" w:rsidP="00231FDC">
      <w:pPr>
        <w:spacing w:line="480" w:lineRule="auto"/>
        <w:ind w:firstLine="284"/>
        <w:jc w:val="both"/>
        <w:rPr>
          <w:color w:val="1C1E29"/>
          <w:lang w:val="en-GB"/>
        </w:rPr>
      </w:pPr>
      <w:r w:rsidRPr="00D532CF">
        <w:rPr>
          <w:color w:val="1C1E29"/>
          <w:lang w:val="en-GB"/>
        </w:rPr>
        <w:t>Specifically, men presented more negative (B=0.207, 95% C.I. 0.058, 0.357, p=0.007) and disorganisation (B=0.148, 95% C.I. 0.002, 0.295, p=0.047) symptoms than women. Being younger at FEP was associated with more negative (B=-0.014, 95% C.I. -0.021, -0.007, p&lt;0.001) and manic (B=-0.014, 95% C.I. -0.021, -0.006, p&lt;0.001) symptoms, and fewer depressive symptoms (BB=0.012, 95% C.I. -0.005, 0.019, p=0.001). Self-reported ethnicity was not associated with any symptom dimensions.</w:t>
      </w:r>
    </w:p>
    <w:p w14:paraId="13F948D7" w14:textId="77777777" w:rsidR="00231FDC" w:rsidRPr="00D532CF" w:rsidRDefault="00231FDC" w:rsidP="00231FDC">
      <w:pPr>
        <w:spacing w:line="480" w:lineRule="auto"/>
        <w:ind w:firstLine="284"/>
        <w:jc w:val="both"/>
        <w:rPr>
          <w:color w:val="1C1E29"/>
          <w:lang w:val="en-GB"/>
        </w:rPr>
      </w:pPr>
      <w:r w:rsidRPr="00D532CF">
        <w:rPr>
          <w:color w:val="1C1E29"/>
          <w:lang w:val="en-GB"/>
        </w:rPr>
        <w:t xml:space="preserve">The country [Pillai=0.321, </w:t>
      </w:r>
      <w:proofErr w:type="gramStart"/>
      <w:r w:rsidRPr="00D532CF">
        <w:rPr>
          <w:color w:val="1C1E29"/>
          <w:lang w:val="en-GB"/>
        </w:rPr>
        <w:t>F(</w:t>
      </w:r>
      <w:proofErr w:type="gramEnd"/>
      <w:r w:rsidRPr="00D532CF">
        <w:rPr>
          <w:color w:val="1C1E29"/>
          <w:lang w:val="en-GB"/>
        </w:rPr>
        <w:t>30, 3845)=8.8; p&lt;0.001; partial</w:t>
      </w:r>
      <w:r w:rsidRPr="00D532CF">
        <w:rPr>
          <w:color w:val="1C1E29"/>
          <w:lang w:val="en-GB"/>
        </w:rPr>
        <w:sym w:font="Symbol" w:char="F020"/>
      </w:r>
      <w:r w:rsidRPr="00D532CF">
        <w:rPr>
          <w:color w:val="1C1E29"/>
          <w:lang w:val="en-GB"/>
        </w:rPr>
        <w:sym w:font="Symbol" w:char="F068"/>
      </w:r>
      <w:r w:rsidRPr="00D532CF">
        <w:rPr>
          <w:color w:val="1C1E29"/>
          <w:lang w:val="en-GB"/>
        </w:rPr>
        <w:t xml:space="preserve">2=0.064] was associated with all symptom dimension scores. That means, each country presented with a slightly specific symptom profile and showed some differences in comparisons. </w:t>
      </w:r>
    </w:p>
    <w:p w14:paraId="1B2CC366" w14:textId="339B5F20" w:rsidR="00C922DC" w:rsidRPr="00C663A8" w:rsidRDefault="00C304A8" w:rsidP="00231FDC">
      <w:pPr>
        <w:spacing w:line="480" w:lineRule="auto"/>
        <w:ind w:firstLine="284"/>
        <w:jc w:val="both"/>
        <w:rPr>
          <w:color w:val="1C1E29"/>
          <w:lang w:val="en-GB"/>
        </w:rPr>
      </w:pPr>
      <w:r>
        <w:rPr>
          <w:color w:val="1C1E29"/>
          <w:lang w:val="en-GB"/>
        </w:rPr>
        <w:t>Using</w:t>
      </w:r>
      <w:r w:rsidR="00231FDC" w:rsidRPr="00D532CF">
        <w:rPr>
          <w:color w:val="1C1E29"/>
          <w:lang w:val="en-GB"/>
        </w:rPr>
        <w:t xml:space="preserve"> </w:t>
      </w:r>
      <w:r w:rsidR="00231FDC" w:rsidRPr="00231FDC">
        <w:rPr>
          <w:color w:val="1C1E29"/>
          <w:lang w:val="en-GB"/>
        </w:rPr>
        <w:t xml:space="preserve">UK </w:t>
      </w:r>
      <w:r>
        <w:rPr>
          <w:color w:val="1C1E29"/>
          <w:lang w:val="en-GB"/>
        </w:rPr>
        <w:t xml:space="preserve">patients </w:t>
      </w:r>
      <w:r w:rsidR="00231FDC" w:rsidRPr="00231FDC">
        <w:rPr>
          <w:color w:val="1C1E29"/>
          <w:lang w:val="en-GB"/>
        </w:rPr>
        <w:t xml:space="preserve">as the </w:t>
      </w:r>
      <w:r>
        <w:rPr>
          <w:color w:val="1C1E29"/>
          <w:lang w:val="en-GB"/>
        </w:rPr>
        <w:t>reference</w:t>
      </w:r>
      <w:r w:rsidR="00231FDC" w:rsidRPr="00231FDC">
        <w:rPr>
          <w:color w:val="1C1E29"/>
          <w:lang w:val="en-GB"/>
        </w:rPr>
        <w:t xml:space="preserve"> category, </w:t>
      </w:r>
      <w:r>
        <w:rPr>
          <w:color w:val="1C1E29"/>
          <w:lang w:val="en-GB"/>
        </w:rPr>
        <w:t xml:space="preserve">they had </w:t>
      </w:r>
      <w:r w:rsidR="00231FDC" w:rsidRPr="00231FDC">
        <w:rPr>
          <w:color w:val="1C1E29"/>
          <w:lang w:val="en-GB"/>
        </w:rPr>
        <w:t xml:space="preserve">fewer general symptoms than patients from Spain (B=-0.579, 95% C.I. -0.876, -0.281, p&lt;0.001), but more than those from Brazil (B=0.476, 95% C.I. 0.093, 0.859, p=0.004); they had fewer negative symptoms than patients from Italy (B=-0.566, 95% C.I. -0.968, -0.164, p=0.001), and Spain (B=-0.650, 95% C.I. -1.003, -0.297, p&lt;0.001), and fewer negative (B=-0.454, 95% C.I. -0.896, -0.011, p=0.039) and disorganised symptoms (B=-0.440, 95% C.I. -0.874, -0.006, p=0.044) than patients from France. They also manifested fewer manic symptoms than patients from the Netherlands (B=-0.417, 95% C.I. -0.746, -0.087, p=0.003). Detailed between-group comparisons are described in the </w:t>
      </w:r>
      <w:r>
        <w:rPr>
          <w:color w:val="1C1E29"/>
          <w:lang w:val="en-GB"/>
        </w:rPr>
        <w:t>Supplementary T</w:t>
      </w:r>
      <w:r w:rsidR="00B64AF5">
        <w:rPr>
          <w:color w:val="1C1E29"/>
          <w:lang w:val="en-GB"/>
        </w:rPr>
        <w:t>able 3</w:t>
      </w:r>
      <w:r w:rsidR="00AD2CDB" w:rsidRPr="00C663A8">
        <w:rPr>
          <w:color w:val="1C1E29"/>
          <w:lang w:val="en-GB"/>
        </w:rPr>
        <w:t>.</w:t>
      </w:r>
    </w:p>
    <w:p w14:paraId="669547A7" w14:textId="219A9F16" w:rsidR="00E82871" w:rsidRDefault="00E82871">
      <w:pPr>
        <w:rPr>
          <w:color w:val="1C1E29"/>
          <w:lang w:val="en-GB"/>
        </w:rPr>
      </w:pPr>
    </w:p>
    <w:p w14:paraId="1FA2FE87" w14:textId="77777777" w:rsidR="00D532CF" w:rsidRDefault="00D532CF">
      <w:pPr>
        <w:rPr>
          <w:color w:val="1C1E29"/>
          <w:lang w:val="en-GB"/>
        </w:rPr>
      </w:pPr>
    </w:p>
    <w:p w14:paraId="2516C4B5" w14:textId="77777777" w:rsidR="00C304A8" w:rsidRDefault="00C304A8">
      <w:pPr>
        <w:rPr>
          <w:color w:val="1C1E29"/>
          <w:lang w:val="en-GB"/>
        </w:rPr>
      </w:pPr>
    </w:p>
    <w:p w14:paraId="758519F5" w14:textId="77777777" w:rsidR="00C304A8" w:rsidRDefault="00C304A8">
      <w:pPr>
        <w:rPr>
          <w:color w:val="1C1E29"/>
          <w:lang w:val="en-GB"/>
        </w:rPr>
      </w:pPr>
    </w:p>
    <w:p w14:paraId="4ED7A309" w14:textId="77777777" w:rsidR="000018C3" w:rsidRDefault="000018C3">
      <w:pPr>
        <w:rPr>
          <w:color w:val="1C1E29"/>
          <w:lang w:val="en-GB"/>
        </w:rPr>
      </w:pPr>
    </w:p>
    <w:p w14:paraId="4B0B454D" w14:textId="77777777" w:rsidR="00D532CF" w:rsidRPr="00C663A8" w:rsidRDefault="00D532CF">
      <w:pPr>
        <w:rPr>
          <w:color w:val="1C1E29"/>
          <w:lang w:val="en-GB"/>
        </w:rPr>
      </w:pPr>
    </w:p>
    <w:p w14:paraId="6265DD2A" w14:textId="31FE0D5B" w:rsidR="004B4172" w:rsidRPr="000018C3" w:rsidRDefault="00B64AF5" w:rsidP="000018C3">
      <w:pPr>
        <w:pStyle w:val="Titolo2"/>
        <w:rPr>
          <w:rFonts w:ascii="Times New Roman" w:eastAsiaTheme="minorHAnsi" w:hAnsi="Times New Roman" w:cs="Times New Roman"/>
          <w:b/>
          <w:color w:val="auto"/>
          <w:sz w:val="20"/>
          <w:szCs w:val="20"/>
          <w:lang w:val="en-US"/>
        </w:rPr>
      </w:pPr>
      <w:bookmarkStart w:id="8" w:name="_Toc79487689"/>
      <w:r w:rsidRPr="000018C3">
        <w:rPr>
          <w:rFonts w:ascii="Times New Roman" w:eastAsiaTheme="minorHAnsi" w:hAnsi="Times New Roman" w:cs="Times New Roman"/>
          <w:b/>
          <w:color w:val="auto"/>
          <w:sz w:val="20"/>
          <w:szCs w:val="20"/>
          <w:lang w:val="en-US"/>
        </w:rPr>
        <w:lastRenderedPageBreak/>
        <w:t>Supplementary Table 3</w:t>
      </w:r>
      <w:r w:rsidR="000D7AF0" w:rsidRPr="000018C3">
        <w:rPr>
          <w:rFonts w:ascii="Times New Roman" w:eastAsiaTheme="minorHAnsi" w:hAnsi="Times New Roman" w:cs="Times New Roman"/>
          <w:b/>
          <w:color w:val="auto"/>
          <w:sz w:val="20"/>
          <w:szCs w:val="20"/>
          <w:lang w:val="en-US"/>
        </w:rPr>
        <w:t>. Parameter Estimates in the Predictive Model for Symptom Dimensions by PSF, PAF and IQ</w:t>
      </w:r>
      <w:bookmarkEnd w:id="8"/>
    </w:p>
    <w:p w14:paraId="299C3D64" w14:textId="77777777" w:rsidR="000D7AF0" w:rsidRPr="000D7AF0" w:rsidRDefault="000D7AF0" w:rsidP="004B4172">
      <w:pPr>
        <w:rPr>
          <w:lang w:val="en-US"/>
        </w:rPr>
      </w:pPr>
    </w:p>
    <w:tbl>
      <w:tblPr>
        <w:tblW w:w="9630" w:type="dxa"/>
        <w:tblCellMar>
          <w:left w:w="0" w:type="dxa"/>
          <w:right w:w="0" w:type="dxa"/>
        </w:tblCellMar>
        <w:tblLook w:val="04A0" w:firstRow="1" w:lastRow="0" w:firstColumn="1" w:lastColumn="0" w:noHBand="0" w:noVBand="1"/>
      </w:tblPr>
      <w:tblGrid>
        <w:gridCol w:w="1961"/>
        <w:gridCol w:w="1061"/>
        <w:gridCol w:w="2373"/>
        <w:gridCol w:w="790"/>
        <w:gridCol w:w="692"/>
        <w:gridCol w:w="929"/>
        <w:gridCol w:w="1124"/>
        <w:gridCol w:w="700"/>
      </w:tblGrid>
      <w:tr w:rsidR="00243ADA" w:rsidRPr="00E13174" w14:paraId="17935F04" w14:textId="77777777" w:rsidTr="00243ADA">
        <w:trPr>
          <w:trHeight w:val="555"/>
        </w:trPr>
        <w:tc>
          <w:tcPr>
            <w:tcW w:w="1961" w:type="dxa"/>
            <w:tcBorders>
              <w:top w:val="single" w:sz="4" w:space="0" w:color="auto"/>
              <w:bottom w:val="single" w:sz="4" w:space="0" w:color="auto"/>
            </w:tcBorders>
          </w:tcPr>
          <w:p w14:paraId="7A77291C" w14:textId="77777777" w:rsidR="00243ADA" w:rsidRPr="00E13174" w:rsidRDefault="00243ADA" w:rsidP="00E82871">
            <w:pPr>
              <w:rPr>
                <w:b/>
                <w:sz w:val="20"/>
                <w:szCs w:val="20"/>
              </w:rPr>
            </w:pPr>
            <w:proofErr w:type="spellStart"/>
            <w:r w:rsidRPr="00E13174">
              <w:rPr>
                <w:b/>
                <w:sz w:val="20"/>
                <w:szCs w:val="20"/>
              </w:rPr>
              <w:t>Dependent</w:t>
            </w:r>
            <w:proofErr w:type="spellEnd"/>
            <w:r w:rsidRPr="00E13174">
              <w:rPr>
                <w:b/>
                <w:sz w:val="20"/>
                <w:szCs w:val="20"/>
              </w:rPr>
              <w:t xml:space="preserve"> </w:t>
            </w:r>
            <w:proofErr w:type="spellStart"/>
            <w:r w:rsidRPr="00E13174">
              <w:rPr>
                <w:b/>
                <w:sz w:val="20"/>
                <w:szCs w:val="20"/>
              </w:rPr>
              <w:t>Variable</w:t>
            </w:r>
            <w:proofErr w:type="spellEnd"/>
          </w:p>
        </w:tc>
        <w:tc>
          <w:tcPr>
            <w:tcW w:w="1061" w:type="dxa"/>
            <w:tcBorders>
              <w:top w:val="single" w:sz="4" w:space="0" w:color="auto"/>
              <w:bottom w:val="single" w:sz="4" w:space="0" w:color="auto"/>
            </w:tcBorders>
            <w:shd w:val="clear" w:color="auto" w:fill="auto"/>
            <w:tcMar>
              <w:top w:w="0" w:type="dxa"/>
              <w:left w:w="75" w:type="dxa"/>
              <w:bottom w:w="0" w:type="dxa"/>
              <w:right w:w="75" w:type="dxa"/>
            </w:tcMar>
          </w:tcPr>
          <w:p w14:paraId="4870FDE6" w14:textId="77777777" w:rsidR="00243ADA" w:rsidRPr="00E13174" w:rsidRDefault="00243ADA" w:rsidP="00E82871">
            <w:pPr>
              <w:rPr>
                <w:b/>
                <w:sz w:val="20"/>
                <w:szCs w:val="20"/>
              </w:rPr>
            </w:pPr>
            <w:proofErr w:type="spellStart"/>
            <w:r>
              <w:rPr>
                <w:b/>
                <w:sz w:val="20"/>
                <w:szCs w:val="20"/>
              </w:rPr>
              <w:t>Parameter</w:t>
            </w:r>
            <w:proofErr w:type="spellEnd"/>
            <w:r w:rsidRPr="00E13174">
              <w:rPr>
                <w:b/>
                <w:sz w:val="20"/>
                <w:szCs w:val="20"/>
              </w:rPr>
              <w:t xml:space="preserve"> </w:t>
            </w:r>
          </w:p>
        </w:tc>
        <w:tc>
          <w:tcPr>
            <w:tcW w:w="2373" w:type="dxa"/>
            <w:tcBorders>
              <w:top w:val="single" w:sz="4" w:space="0" w:color="auto"/>
              <w:bottom w:val="single" w:sz="4" w:space="0" w:color="auto"/>
            </w:tcBorders>
            <w:shd w:val="clear" w:color="auto" w:fill="auto"/>
            <w:tcMar>
              <w:top w:w="0" w:type="dxa"/>
              <w:left w:w="75" w:type="dxa"/>
              <w:bottom w:w="0" w:type="dxa"/>
              <w:right w:w="75" w:type="dxa"/>
            </w:tcMar>
          </w:tcPr>
          <w:p w14:paraId="31C93B98" w14:textId="77777777" w:rsidR="00243ADA" w:rsidRPr="00E13174" w:rsidRDefault="00243ADA" w:rsidP="00E82871">
            <w:pPr>
              <w:rPr>
                <w:b/>
                <w:sz w:val="20"/>
                <w:szCs w:val="20"/>
              </w:rPr>
            </w:pPr>
            <w:proofErr w:type="spellStart"/>
            <w:r w:rsidRPr="00E13174">
              <w:rPr>
                <w:b/>
                <w:sz w:val="20"/>
                <w:szCs w:val="20"/>
              </w:rPr>
              <w:t>Contrast</w:t>
            </w:r>
            <w:proofErr w:type="spellEnd"/>
          </w:p>
        </w:tc>
        <w:tc>
          <w:tcPr>
            <w:tcW w:w="790" w:type="dxa"/>
            <w:tcBorders>
              <w:top w:val="single" w:sz="4" w:space="0" w:color="auto"/>
              <w:bottom w:val="single" w:sz="4" w:space="0" w:color="auto"/>
            </w:tcBorders>
            <w:shd w:val="clear" w:color="auto" w:fill="auto"/>
            <w:tcMar>
              <w:top w:w="0" w:type="dxa"/>
              <w:left w:w="75" w:type="dxa"/>
              <w:bottom w:w="0" w:type="dxa"/>
              <w:right w:w="75" w:type="dxa"/>
            </w:tcMar>
          </w:tcPr>
          <w:p w14:paraId="1000044C" w14:textId="77777777" w:rsidR="00243ADA" w:rsidRPr="00E13174" w:rsidRDefault="00243ADA" w:rsidP="00E82871">
            <w:pPr>
              <w:jc w:val="center"/>
              <w:rPr>
                <w:b/>
                <w:sz w:val="20"/>
                <w:szCs w:val="20"/>
              </w:rPr>
            </w:pPr>
            <w:proofErr w:type="spellStart"/>
            <w:r w:rsidRPr="00E13174">
              <w:rPr>
                <w:b/>
                <w:sz w:val="20"/>
                <w:szCs w:val="20"/>
              </w:rPr>
              <w:t>B</w:t>
            </w:r>
            <w:r w:rsidRPr="00E13174">
              <w:rPr>
                <w:b/>
                <w:sz w:val="20"/>
                <w:szCs w:val="20"/>
                <w:vertAlign w:val="superscript"/>
              </w:rPr>
              <w:t>a</w:t>
            </w:r>
            <w:proofErr w:type="spellEnd"/>
          </w:p>
        </w:tc>
        <w:tc>
          <w:tcPr>
            <w:tcW w:w="692" w:type="dxa"/>
            <w:tcBorders>
              <w:top w:val="single" w:sz="4" w:space="0" w:color="auto"/>
              <w:bottom w:val="single" w:sz="4" w:space="0" w:color="auto"/>
            </w:tcBorders>
            <w:shd w:val="clear" w:color="auto" w:fill="auto"/>
            <w:tcMar>
              <w:top w:w="0" w:type="dxa"/>
              <w:left w:w="75" w:type="dxa"/>
              <w:bottom w:w="0" w:type="dxa"/>
              <w:right w:w="75" w:type="dxa"/>
            </w:tcMar>
          </w:tcPr>
          <w:p w14:paraId="6BB1956C" w14:textId="77777777" w:rsidR="00243ADA" w:rsidRPr="00E13174" w:rsidRDefault="00243ADA" w:rsidP="00E82871">
            <w:pPr>
              <w:jc w:val="center"/>
              <w:rPr>
                <w:b/>
                <w:sz w:val="20"/>
                <w:szCs w:val="20"/>
              </w:rPr>
            </w:pPr>
            <w:r w:rsidRPr="00E13174">
              <w:rPr>
                <w:b/>
                <w:sz w:val="20"/>
                <w:szCs w:val="20"/>
              </w:rPr>
              <w:t>SE</w:t>
            </w:r>
          </w:p>
        </w:tc>
        <w:tc>
          <w:tcPr>
            <w:tcW w:w="929" w:type="dxa"/>
            <w:tcBorders>
              <w:top w:val="single" w:sz="4" w:space="0" w:color="auto"/>
              <w:bottom w:val="single" w:sz="4" w:space="0" w:color="auto"/>
            </w:tcBorders>
            <w:shd w:val="clear" w:color="auto" w:fill="auto"/>
            <w:tcMar>
              <w:top w:w="0" w:type="dxa"/>
              <w:left w:w="75" w:type="dxa"/>
              <w:bottom w:w="0" w:type="dxa"/>
              <w:right w:w="75" w:type="dxa"/>
            </w:tcMar>
          </w:tcPr>
          <w:p w14:paraId="16BE4AD2" w14:textId="77777777" w:rsidR="00243ADA" w:rsidRPr="00E13174" w:rsidRDefault="00243ADA" w:rsidP="00E82871">
            <w:pPr>
              <w:jc w:val="center"/>
              <w:rPr>
                <w:b/>
                <w:sz w:val="20"/>
                <w:szCs w:val="20"/>
              </w:rPr>
            </w:pPr>
            <w:r w:rsidRPr="00E13174">
              <w:rPr>
                <w:b/>
                <w:i/>
                <w:sz w:val="20"/>
                <w:szCs w:val="20"/>
              </w:rPr>
              <w:t>p-</w:t>
            </w:r>
            <w:proofErr w:type="spellStart"/>
            <w:r w:rsidRPr="00E13174">
              <w:rPr>
                <w:b/>
                <w:i/>
                <w:sz w:val="20"/>
                <w:szCs w:val="20"/>
              </w:rPr>
              <w:t>value</w:t>
            </w:r>
            <w:r w:rsidRPr="00E13174">
              <w:rPr>
                <w:b/>
                <w:sz w:val="20"/>
                <w:szCs w:val="20"/>
                <w:vertAlign w:val="superscript"/>
              </w:rPr>
              <w:t>b</w:t>
            </w:r>
            <w:proofErr w:type="spellEnd"/>
          </w:p>
        </w:tc>
        <w:tc>
          <w:tcPr>
            <w:tcW w:w="1824" w:type="dxa"/>
            <w:gridSpan w:val="2"/>
            <w:tcBorders>
              <w:top w:val="single" w:sz="4" w:space="0" w:color="auto"/>
              <w:bottom w:val="single" w:sz="4" w:space="0" w:color="auto"/>
            </w:tcBorders>
            <w:shd w:val="clear" w:color="auto" w:fill="auto"/>
            <w:tcMar>
              <w:top w:w="0" w:type="dxa"/>
              <w:left w:w="75" w:type="dxa"/>
              <w:bottom w:w="0" w:type="dxa"/>
              <w:right w:w="75" w:type="dxa"/>
            </w:tcMar>
          </w:tcPr>
          <w:p w14:paraId="1D491410" w14:textId="333E1121" w:rsidR="00243ADA" w:rsidRPr="00E13174" w:rsidRDefault="00243ADA" w:rsidP="00E82871">
            <w:pPr>
              <w:jc w:val="center"/>
              <w:rPr>
                <w:b/>
                <w:sz w:val="20"/>
                <w:szCs w:val="20"/>
                <w:lang w:val="en-US"/>
              </w:rPr>
            </w:pPr>
            <w:r w:rsidRPr="00E13174">
              <w:rPr>
                <w:b/>
                <w:sz w:val="20"/>
                <w:szCs w:val="20"/>
                <w:lang w:val="en-US"/>
              </w:rPr>
              <w:t>95% C</w:t>
            </w:r>
            <w:r>
              <w:rPr>
                <w:b/>
                <w:sz w:val="20"/>
                <w:szCs w:val="20"/>
                <w:lang w:val="en-US"/>
              </w:rPr>
              <w:t>.</w:t>
            </w:r>
            <w:r w:rsidRPr="00E13174">
              <w:rPr>
                <w:b/>
                <w:sz w:val="20"/>
                <w:szCs w:val="20"/>
                <w:lang w:val="en-US"/>
              </w:rPr>
              <w:t>I</w:t>
            </w:r>
            <w:r>
              <w:rPr>
                <w:b/>
                <w:sz w:val="20"/>
                <w:szCs w:val="20"/>
                <w:lang w:val="en-US"/>
              </w:rPr>
              <w:t>.</w:t>
            </w:r>
            <w:r w:rsidRPr="00E13174">
              <w:rPr>
                <w:b/>
                <w:sz w:val="20"/>
                <w:szCs w:val="20"/>
                <w:lang w:val="en-US"/>
              </w:rPr>
              <w:t xml:space="preserve"> for B </w:t>
            </w:r>
            <w:proofErr w:type="spellStart"/>
            <w:r w:rsidRPr="00E13174">
              <w:rPr>
                <w:b/>
                <w:sz w:val="20"/>
                <w:szCs w:val="20"/>
                <w:vertAlign w:val="superscript"/>
                <w:lang w:val="en-US"/>
              </w:rPr>
              <w:t>b</w:t>
            </w:r>
            <w:proofErr w:type="spellEnd"/>
          </w:p>
        </w:tc>
      </w:tr>
      <w:tr w:rsidR="00243ADA" w:rsidRPr="00E13174" w14:paraId="7C1CAEF5" w14:textId="77777777" w:rsidTr="00243ADA">
        <w:tc>
          <w:tcPr>
            <w:tcW w:w="1961" w:type="dxa"/>
            <w:tcBorders>
              <w:top w:val="single" w:sz="4" w:space="0" w:color="auto"/>
            </w:tcBorders>
          </w:tcPr>
          <w:p w14:paraId="0BB0CE95" w14:textId="77777777" w:rsidR="00243ADA" w:rsidRPr="00E13174" w:rsidRDefault="00243ADA" w:rsidP="00E82871">
            <w:pPr>
              <w:rPr>
                <w:b/>
                <w:sz w:val="20"/>
                <w:szCs w:val="20"/>
              </w:rPr>
            </w:pPr>
            <w:r w:rsidRPr="00E13174">
              <w:rPr>
                <w:b/>
                <w:sz w:val="20"/>
                <w:szCs w:val="20"/>
              </w:rPr>
              <w:t>GENERAL</w:t>
            </w:r>
          </w:p>
        </w:tc>
        <w:tc>
          <w:tcPr>
            <w:tcW w:w="1061" w:type="dxa"/>
            <w:tcBorders>
              <w:top w:val="single" w:sz="4" w:space="0" w:color="auto"/>
            </w:tcBorders>
            <w:shd w:val="clear" w:color="auto" w:fill="auto"/>
            <w:tcMar>
              <w:top w:w="0" w:type="dxa"/>
              <w:left w:w="75" w:type="dxa"/>
              <w:bottom w:w="0" w:type="dxa"/>
              <w:right w:w="75" w:type="dxa"/>
            </w:tcMar>
          </w:tcPr>
          <w:p w14:paraId="18F1F177" w14:textId="77777777" w:rsidR="00243ADA" w:rsidRPr="00E13174" w:rsidRDefault="00243ADA" w:rsidP="00E82871">
            <w:pPr>
              <w:rPr>
                <w:sz w:val="20"/>
                <w:szCs w:val="20"/>
              </w:rPr>
            </w:pPr>
            <w:r w:rsidRPr="00E13174">
              <w:rPr>
                <w:sz w:val="20"/>
                <w:szCs w:val="20"/>
              </w:rPr>
              <w:t>Gender</w:t>
            </w:r>
          </w:p>
        </w:tc>
        <w:tc>
          <w:tcPr>
            <w:tcW w:w="2373" w:type="dxa"/>
            <w:tcBorders>
              <w:top w:val="single" w:sz="4" w:space="0" w:color="auto"/>
            </w:tcBorders>
            <w:shd w:val="clear" w:color="auto" w:fill="auto"/>
            <w:tcMar>
              <w:top w:w="0" w:type="dxa"/>
              <w:left w:w="75" w:type="dxa"/>
              <w:bottom w:w="0" w:type="dxa"/>
              <w:right w:w="75" w:type="dxa"/>
            </w:tcMar>
          </w:tcPr>
          <w:p w14:paraId="14C912B6" w14:textId="77777777" w:rsidR="00243ADA" w:rsidRPr="00E13174" w:rsidRDefault="00243ADA" w:rsidP="00E82871">
            <w:pPr>
              <w:rPr>
                <w:sz w:val="20"/>
                <w:szCs w:val="20"/>
                <w:lang w:val="en-US"/>
              </w:rPr>
            </w:pPr>
            <w:r w:rsidRPr="00E13174">
              <w:rPr>
                <w:sz w:val="20"/>
                <w:szCs w:val="20"/>
                <w:lang w:val="en-US"/>
              </w:rPr>
              <w:t xml:space="preserve">Males </w:t>
            </w:r>
            <w:r w:rsidRPr="0068276B">
              <w:rPr>
                <w:sz w:val="20"/>
                <w:szCs w:val="20"/>
                <w:lang w:val="en-US"/>
              </w:rPr>
              <w:t>vs</w:t>
            </w:r>
            <w:r w:rsidRPr="00E13174">
              <w:rPr>
                <w:sz w:val="20"/>
                <w:szCs w:val="20"/>
                <w:lang w:val="en-US"/>
              </w:rPr>
              <w:t xml:space="preserve"> females</w:t>
            </w:r>
          </w:p>
        </w:tc>
        <w:tc>
          <w:tcPr>
            <w:tcW w:w="790" w:type="dxa"/>
            <w:tcBorders>
              <w:top w:val="single" w:sz="4" w:space="0" w:color="auto"/>
            </w:tcBorders>
            <w:shd w:val="clear" w:color="auto" w:fill="auto"/>
            <w:tcMar>
              <w:top w:w="0" w:type="dxa"/>
              <w:left w:w="75" w:type="dxa"/>
              <w:bottom w:w="0" w:type="dxa"/>
              <w:right w:w="75" w:type="dxa"/>
            </w:tcMar>
          </w:tcPr>
          <w:p w14:paraId="00DF979A" w14:textId="77777777" w:rsidR="00243ADA" w:rsidRPr="00E13174" w:rsidRDefault="00243ADA" w:rsidP="00E82871">
            <w:pPr>
              <w:jc w:val="center"/>
              <w:rPr>
                <w:sz w:val="20"/>
                <w:szCs w:val="20"/>
                <w:lang w:val="en-US"/>
              </w:rPr>
            </w:pPr>
            <w:r w:rsidRPr="00E13174">
              <w:rPr>
                <w:sz w:val="20"/>
                <w:szCs w:val="20"/>
                <w:lang w:val="en-US"/>
              </w:rPr>
              <w:t>-</w:t>
            </w:r>
            <w:r>
              <w:rPr>
                <w:sz w:val="20"/>
                <w:szCs w:val="20"/>
                <w:lang w:val="en-US"/>
              </w:rPr>
              <w:t>0.</w:t>
            </w:r>
            <w:r w:rsidRPr="00E13174">
              <w:rPr>
                <w:sz w:val="20"/>
                <w:szCs w:val="20"/>
                <w:lang w:val="en-US"/>
              </w:rPr>
              <w:t>027</w:t>
            </w:r>
          </w:p>
        </w:tc>
        <w:tc>
          <w:tcPr>
            <w:tcW w:w="692" w:type="dxa"/>
            <w:tcBorders>
              <w:top w:val="single" w:sz="4" w:space="0" w:color="auto"/>
            </w:tcBorders>
            <w:shd w:val="clear" w:color="auto" w:fill="auto"/>
            <w:tcMar>
              <w:top w:w="0" w:type="dxa"/>
              <w:left w:w="75" w:type="dxa"/>
              <w:bottom w:w="0" w:type="dxa"/>
              <w:right w:w="75" w:type="dxa"/>
            </w:tcMar>
          </w:tcPr>
          <w:p w14:paraId="1CC7AD5D"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064</w:t>
            </w:r>
          </w:p>
        </w:tc>
        <w:tc>
          <w:tcPr>
            <w:tcW w:w="929" w:type="dxa"/>
            <w:tcBorders>
              <w:top w:val="single" w:sz="4" w:space="0" w:color="auto"/>
            </w:tcBorders>
            <w:shd w:val="clear" w:color="auto" w:fill="auto"/>
            <w:tcMar>
              <w:top w:w="0" w:type="dxa"/>
              <w:left w:w="75" w:type="dxa"/>
              <w:bottom w:w="0" w:type="dxa"/>
              <w:right w:w="75" w:type="dxa"/>
            </w:tcMar>
          </w:tcPr>
          <w:p w14:paraId="33528807"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671</w:t>
            </w:r>
          </w:p>
        </w:tc>
        <w:tc>
          <w:tcPr>
            <w:tcW w:w="1124" w:type="dxa"/>
            <w:tcBorders>
              <w:top w:val="single" w:sz="4" w:space="0" w:color="auto"/>
            </w:tcBorders>
            <w:shd w:val="clear" w:color="auto" w:fill="auto"/>
            <w:tcMar>
              <w:top w:w="0" w:type="dxa"/>
              <w:left w:w="75" w:type="dxa"/>
              <w:bottom w:w="0" w:type="dxa"/>
              <w:right w:w="75" w:type="dxa"/>
            </w:tcMar>
          </w:tcPr>
          <w:p w14:paraId="00393F37" w14:textId="77777777" w:rsidR="00243ADA" w:rsidRPr="00E13174" w:rsidRDefault="00243ADA" w:rsidP="00E82871">
            <w:pPr>
              <w:jc w:val="center"/>
              <w:rPr>
                <w:sz w:val="20"/>
                <w:szCs w:val="20"/>
                <w:lang w:val="en-US"/>
              </w:rPr>
            </w:pPr>
            <w:r w:rsidRPr="00E13174">
              <w:rPr>
                <w:sz w:val="20"/>
                <w:szCs w:val="20"/>
                <w:lang w:val="en-US"/>
              </w:rPr>
              <w:t>-</w:t>
            </w:r>
            <w:r>
              <w:rPr>
                <w:sz w:val="20"/>
                <w:szCs w:val="20"/>
                <w:lang w:val="en-US"/>
              </w:rPr>
              <w:t>0.</w:t>
            </w:r>
            <w:r w:rsidRPr="00E13174">
              <w:rPr>
                <w:sz w:val="20"/>
                <w:szCs w:val="20"/>
                <w:lang w:val="en-US"/>
              </w:rPr>
              <w:t>153</w:t>
            </w:r>
          </w:p>
        </w:tc>
        <w:tc>
          <w:tcPr>
            <w:tcW w:w="700" w:type="dxa"/>
            <w:tcBorders>
              <w:top w:val="single" w:sz="4" w:space="0" w:color="auto"/>
            </w:tcBorders>
            <w:shd w:val="clear" w:color="auto" w:fill="auto"/>
            <w:tcMar>
              <w:top w:w="0" w:type="dxa"/>
              <w:left w:w="75" w:type="dxa"/>
              <w:bottom w:w="0" w:type="dxa"/>
              <w:right w:w="75" w:type="dxa"/>
            </w:tcMar>
          </w:tcPr>
          <w:p w14:paraId="2F3AC177"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099</w:t>
            </w:r>
          </w:p>
        </w:tc>
      </w:tr>
      <w:tr w:rsidR="00243ADA" w:rsidRPr="00E13174" w14:paraId="0D649E5A" w14:textId="77777777" w:rsidTr="00243ADA">
        <w:tc>
          <w:tcPr>
            <w:tcW w:w="1961" w:type="dxa"/>
          </w:tcPr>
          <w:p w14:paraId="7370F0D6" w14:textId="77777777" w:rsidR="00243ADA" w:rsidRPr="00E13174" w:rsidRDefault="00243ADA" w:rsidP="00E82871">
            <w:pPr>
              <w:rPr>
                <w:b/>
                <w:sz w:val="20"/>
                <w:szCs w:val="20"/>
                <w:lang w:val="en-US"/>
              </w:rPr>
            </w:pPr>
          </w:p>
        </w:tc>
        <w:tc>
          <w:tcPr>
            <w:tcW w:w="1061" w:type="dxa"/>
            <w:shd w:val="clear" w:color="auto" w:fill="auto"/>
            <w:tcMar>
              <w:top w:w="0" w:type="dxa"/>
              <w:left w:w="75" w:type="dxa"/>
              <w:bottom w:w="0" w:type="dxa"/>
              <w:right w:w="75" w:type="dxa"/>
            </w:tcMar>
          </w:tcPr>
          <w:p w14:paraId="4ED445B1" w14:textId="77777777" w:rsidR="00243ADA" w:rsidRPr="00E13174" w:rsidRDefault="00243ADA" w:rsidP="00E82871">
            <w:pPr>
              <w:rPr>
                <w:sz w:val="20"/>
                <w:szCs w:val="20"/>
                <w:lang w:val="en-US"/>
              </w:rPr>
            </w:pPr>
            <w:r w:rsidRPr="00E13174">
              <w:rPr>
                <w:sz w:val="20"/>
                <w:szCs w:val="20"/>
                <w:lang w:val="en-US"/>
              </w:rPr>
              <w:t>Age</w:t>
            </w:r>
          </w:p>
        </w:tc>
        <w:tc>
          <w:tcPr>
            <w:tcW w:w="2373" w:type="dxa"/>
            <w:shd w:val="clear" w:color="auto" w:fill="auto"/>
            <w:tcMar>
              <w:top w:w="0" w:type="dxa"/>
              <w:left w:w="75" w:type="dxa"/>
              <w:bottom w:w="0" w:type="dxa"/>
              <w:right w:w="75" w:type="dxa"/>
            </w:tcMar>
          </w:tcPr>
          <w:p w14:paraId="40826C32" w14:textId="77777777" w:rsidR="00243ADA" w:rsidRPr="00E13174" w:rsidRDefault="00243ADA" w:rsidP="00E82871">
            <w:pPr>
              <w:rPr>
                <w:sz w:val="20"/>
                <w:szCs w:val="20"/>
                <w:lang w:val="en-US"/>
              </w:rPr>
            </w:pPr>
          </w:p>
        </w:tc>
        <w:tc>
          <w:tcPr>
            <w:tcW w:w="790" w:type="dxa"/>
            <w:shd w:val="clear" w:color="auto" w:fill="auto"/>
            <w:tcMar>
              <w:top w:w="0" w:type="dxa"/>
              <w:left w:w="75" w:type="dxa"/>
              <w:bottom w:w="0" w:type="dxa"/>
              <w:right w:w="75" w:type="dxa"/>
            </w:tcMar>
          </w:tcPr>
          <w:p w14:paraId="667D8C49" w14:textId="77777777" w:rsidR="00243ADA" w:rsidRPr="00E13174" w:rsidRDefault="00243ADA" w:rsidP="00E82871">
            <w:pPr>
              <w:jc w:val="center"/>
              <w:rPr>
                <w:sz w:val="20"/>
                <w:szCs w:val="20"/>
                <w:lang w:val="en-US"/>
              </w:rPr>
            </w:pPr>
            <w:r w:rsidRPr="00E13174">
              <w:rPr>
                <w:sz w:val="20"/>
                <w:szCs w:val="20"/>
              </w:rPr>
              <w:t>-</w:t>
            </w:r>
            <w:r>
              <w:rPr>
                <w:sz w:val="20"/>
                <w:szCs w:val="20"/>
              </w:rPr>
              <w:t>0.</w:t>
            </w:r>
            <w:r w:rsidRPr="00E13174">
              <w:rPr>
                <w:sz w:val="20"/>
                <w:szCs w:val="20"/>
              </w:rPr>
              <w:t>004</w:t>
            </w:r>
          </w:p>
        </w:tc>
        <w:tc>
          <w:tcPr>
            <w:tcW w:w="692" w:type="dxa"/>
            <w:shd w:val="clear" w:color="auto" w:fill="auto"/>
            <w:tcMar>
              <w:top w:w="0" w:type="dxa"/>
              <w:left w:w="75" w:type="dxa"/>
              <w:bottom w:w="0" w:type="dxa"/>
              <w:right w:w="75" w:type="dxa"/>
            </w:tcMar>
          </w:tcPr>
          <w:p w14:paraId="797BA95A" w14:textId="77777777" w:rsidR="00243ADA" w:rsidRPr="00E13174" w:rsidRDefault="00243ADA" w:rsidP="00E82871">
            <w:pPr>
              <w:jc w:val="center"/>
              <w:rPr>
                <w:sz w:val="20"/>
                <w:szCs w:val="20"/>
                <w:lang w:val="en-US"/>
              </w:rPr>
            </w:pPr>
            <w:r>
              <w:rPr>
                <w:sz w:val="20"/>
                <w:szCs w:val="20"/>
              </w:rPr>
              <w:t>0.</w:t>
            </w:r>
            <w:r w:rsidRPr="00E13174">
              <w:rPr>
                <w:sz w:val="20"/>
                <w:szCs w:val="20"/>
              </w:rPr>
              <w:t>003</w:t>
            </w:r>
          </w:p>
        </w:tc>
        <w:tc>
          <w:tcPr>
            <w:tcW w:w="929" w:type="dxa"/>
            <w:shd w:val="clear" w:color="auto" w:fill="auto"/>
            <w:tcMar>
              <w:top w:w="0" w:type="dxa"/>
              <w:left w:w="75" w:type="dxa"/>
              <w:bottom w:w="0" w:type="dxa"/>
              <w:right w:w="75" w:type="dxa"/>
            </w:tcMar>
          </w:tcPr>
          <w:p w14:paraId="181CE3EC" w14:textId="77777777" w:rsidR="00243ADA" w:rsidRPr="00E13174" w:rsidRDefault="00243ADA" w:rsidP="00E82871">
            <w:pPr>
              <w:jc w:val="center"/>
              <w:rPr>
                <w:sz w:val="20"/>
                <w:szCs w:val="20"/>
                <w:lang w:val="en-US"/>
              </w:rPr>
            </w:pPr>
            <w:r>
              <w:rPr>
                <w:sz w:val="20"/>
                <w:szCs w:val="20"/>
              </w:rPr>
              <w:t>0.</w:t>
            </w:r>
            <w:r w:rsidRPr="00E13174">
              <w:rPr>
                <w:sz w:val="20"/>
                <w:szCs w:val="20"/>
              </w:rPr>
              <w:t>159</w:t>
            </w:r>
          </w:p>
        </w:tc>
        <w:tc>
          <w:tcPr>
            <w:tcW w:w="1124" w:type="dxa"/>
            <w:shd w:val="clear" w:color="auto" w:fill="auto"/>
            <w:tcMar>
              <w:top w:w="0" w:type="dxa"/>
              <w:left w:w="75" w:type="dxa"/>
              <w:bottom w:w="0" w:type="dxa"/>
              <w:right w:w="75" w:type="dxa"/>
            </w:tcMar>
          </w:tcPr>
          <w:p w14:paraId="2760A2E3" w14:textId="77777777" w:rsidR="00243ADA" w:rsidRPr="00E13174" w:rsidRDefault="00243ADA" w:rsidP="00E82871">
            <w:pPr>
              <w:jc w:val="center"/>
              <w:rPr>
                <w:sz w:val="20"/>
                <w:szCs w:val="20"/>
                <w:lang w:val="en-US"/>
              </w:rPr>
            </w:pPr>
            <w:r w:rsidRPr="00E13174">
              <w:rPr>
                <w:sz w:val="20"/>
                <w:szCs w:val="20"/>
              </w:rPr>
              <w:t>-</w:t>
            </w:r>
            <w:r>
              <w:rPr>
                <w:sz w:val="20"/>
                <w:szCs w:val="20"/>
              </w:rPr>
              <w:t>0.</w:t>
            </w:r>
            <w:r w:rsidRPr="00E13174">
              <w:rPr>
                <w:sz w:val="20"/>
                <w:szCs w:val="20"/>
              </w:rPr>
              <w:t>010</w:t>
            </w:r>
          </w:p>
        </w:tc>
        <w:tc>
          <w:tcPr>
            <w:tcW w:w="700" w:type="dxa"/>
            <w:shd w:val="clear" w:color="auto" w:fill="auto"/>
            <w:tcMar>
              <w:top w:w="0" w:type="dxa"/>
              <w:left w:w="75" w:type="dxa"/>
              <w:bottom w:w="0" w:type="dxa"/>
              <w:right w:w="75" w:type="dxa"/>
            </w:tcMar>
          </w:tcPr>
          <w:p w14:paraId="4155A340" w14:textId="77777777" w:rsidR="00243ADA" w:rsidRPr="00E13174" w:rsidRDefault="00243ADA" w:rsidP="00E82871">
            <w:pPr>
              <w:jc w:val="center"/>
              <w:rPr>
                <w:sz w:val="20"/>
                <w:szCs w:val="20"/>
                <w:lang w:val="en-US"/>
              </w:rPr>
            </w:pPr>
            <w:r>
              <w:rPr>
                <w:sz w:val="20"/>
                <w:szCs w:val="20"/>
              </w:rPr>
              <w:t>0.</w:t>
            </w:r>
            <w:r w:rsidRPr="00E13174">
              <w:rPr>
                <w:sz w:val="20"/>
                <w:szCs w:val="20"/>
              </w:rPr>
              <w:t>002</w:t>
            </w:r>
          </w:p>
        </w:tc>
      </w:tr>
      <w:tr w:rsidR="00243ADA" w:rsidRPr="00E13174" w14:paraId="3323B267" w14:textId="77777777" w:rsidTr="00243ADA">
        <w:trPr>
          <w:trHeight w:val="204"/>
        </w:trPr>
        <w:tc>
          <w:tcPr>
            <w:tcW w:w="1961" w:type="dxa"/>
            <w:vMerge w:val="restart"/>
          </w:tcPr>
          <w:p w14:paraId="681B9CD6" w14:textId="77777777" w:rsidR="00243ADA" w:rsidRPr="00E13174" w:rsidRDefault="00243ADA" w:rsidP="00E82871">
            <w:pPr>
              <w:rPr>
                <w:b/>
                <w:sz w:val="20"/>
                <w:szCs w:val="20"/>
                <w:lang w:val="en-US"/>
              </w:rPr>
            </w:pPr>
          </w:p>
        </w:tc>
        <w:tc>
          <w:tcPr>
            <w:tcW w:w="1061" w:type="dxa"/>
            <w:vMerge w:val="restart"/>
            <w:shd w:val="clear" w:color="auto" w:fill="auto"/>
            <w:tcMar>
              <w:top w:w="0" w:type="dxa"/>
              <w:left w:w="75" w:type="dxa"/>
              <w:bottom w:w="0" w:type="dxa"/>
              <w:right w:w="75" w:type="dxa"/>
            </w:tcMar>
          </w:tcPr>
          <w:p w14:paraId="065CBC26" w14:textId="77777777" w:rsidR="00243ADA" w:rsidRPr="00E13174" w:rsidRDefault="00243ADA" w:rsidP="00E82871">
            <w:pPr>
              <w:rPr>
                <w:sz w:val="20"/>
                <w:szCs w:val="20"/>
                <w:lang w:val="en-US"/>
              </w:rPr>
            </w:pPr>
            <w:r w:rsidRPr="00E13174">
              <w:rPr>
                <w:sz w:val="20"/>
                <w:szCs w:val="20"/>
                <w:lang w:val="en-US"/>
              </w:rPr>
              <w:t>Ethnicity</w:t>
            </w:r>
          </w:p>
        </w:tc>
        <w:tc>
          <w:tcPr>
            <w:tcW w:w="2373" w:type="dxa"/>
            <w:shd w:val="clear" w:color="auto" w:fill="auto"/>
            <w:tcMar>
              <w:top w:w="0" w:type="dxa"/>
              <w:left w:w="75" w:type="dxa"/>
              <w:bottom w:w="0" w:type="dxa"/>
              <w:right w:w="75" w:type="dxa"/>
            </w:tcMar>
          </w:tcPr>
          <w:p w14:paraId="2EAAC1B1" w14:textId="77777777" w:rsidR="00243ADA" w:rsidRPr="00E13174" w:rsidRDefault="00243ADA" w:rsidP="00E82871">
            <w:pPr>
              <w:rPr>
                <w:sz w:val="20"/>
                <w:szCs w:val="20"/>
                <w:lang w:val="en-US"/>
              </w:rPr>
            </w:pPr>
            <w:r w:rsidRPr="00E13174">
              <w:rPr>
                <w:sz w:val="20"/>
                <w:szCs w:val="20"/>
                <w:lang w:val="en-US"/>
              </w:rPr>
              <w:t xml:space="preserve">White </w:t>
            </w:r>
            <w:r>
              <w:rPr>
                <w:sz w:val="20"/>
                <w:szCs w:val="20"/>
                <w:lang w:val="en-US"/>
              </w:rPr>
              <w:t>vs</w:t>
            </w:r>
            <w:r w:rsidRPr="00E13174">
              <w:rPr>
                <w:sz w:val="20"/>
                <w:szCs w:val="20"/>
                <w:lang w:val="en-US"/>
              </w:rPr>
              <w:t xml:space="preserve"> black</w:t>
            </w:r>
          </w:p>
        </w:tc>
        <w:tc>
          <w:tcPr>
            <w:tcW w:w="790" w:type="dxa"/>
            <w:shd w:val="clear" w:color="auto" w:fill="auto"/>
            <w:tcMar>
              <w:top w:w="0" w:type="dxa"/>
              <w:left w:w="75" w:type="dxa"/>
              <w:bottom w:w="0" w:type="dxa"/>
              <w:right w:w="75" w:type="dxa"/>
            </w:tcMar>
          </w:tcPr>
          <w:p w14:paraId="67D56C81" w14:textId="77777777" w:rsidR="00243ADA" w:rsidRPr="00E13174" w:rsidRDefault="00243ADA" w:rsidP="00E82871">
            <w:pPr>
              <w:jc w:val="center"/>
              <w:rPr>
                <w:sz w:val="20"/>
                <w:szCs w:val="20"/>
                <w:lang w:val="en-US"/>
              </w:rPr>
            </w:pPr>
            <w:r>
              <w:rPr>
                <w:sz w:val="20"/>
                <w:szCs w:val="20"/>
              </w:rPr>
              <w:t>0.</w:t>
            </w:r>
            <w:r w:rsidRPr="00E13174">
              <w:rPr>
                <w:sz w:val="20"/>
                <w:szCs w:val="20"/>
              </w:rPr>
              <w:t>066</w:t>
            </w:r>
          </w:p>
        </w:tc>
        <w:tc>
          <w:tcPr>
            <w:tcW w:w="692" w:type="dxa"/>
            <w:shd w:val="clear" w:color="auto" w:fill="auto"/>
            <w:tcMar>
              <w:top w:w="0" w:type="dxa"/>
              <w:left w:w="75" w:type="dxa"/>
              <w:bottom w:w="0" w:type="dxa"/>
              <w:right w:w="75" w:type="dxa"/>
            </w:tcMar>
          </w:tcPr>
          <w:p w14:paraId="01B07C77" w14:textId="77777777" w:rsidR="00243ADA" w:rsidRPr="00E13174" w:rsidRDefault="00243ADA" w:rsidP="00E82871">
            <w:pPr>
              <w:jc w:val="center"/>
              <w:rPr>
                <w:sz w:val="20"/>
                <w:szCs w:val="20"/>
                <w:lang w:val="en-US"/>
              </w:rPr>
            </w:pPr>
            <w:r>
              <w:rPr>
                <w:sz w:val="20"/>
                <w:szCs w:val="20"/>
              </w:rPr>
              <w:t>0.</w:t>
            </w:r>
            <w:r w:rsidRPr="00E13174">
              <w:rPr>
                <w:sz w:val="20"/>
                <w:szCs w:val="20"/>
              </w:rPr>
              <w:t>095</w:t>
            </w:r>
          </w:p>
        </w:tc>
        <w:tc>
          <w:tcPr>
            <w:tcW w:w="929" w:type="dxa"/>
            <w:shd w:val="clear" w:color="auto" w:fill="auto"/>
            <w:tcMar>
              <w:top w:w="0" w:type="dxa"/>
              <w:left w:w="75" w:type="dxa"/>
              <w:bottom w:w="0" w:type="dxa"/>
              <w:right w:w="75" w:type="dxa"/>
            </w:tcMar>
          </w:tcPr>
          <w:p w14:paraId="6AA38E69" w14:textId="77777777" w:rsidR="00243ADA" w:rsidRPr="00E13174" w:rsidRDefault="00243ADA" w:rsidP="00E82871">
            <w:pPr>
              <w:jc w:val="center"/>
              <w:rPr>
                <w:sz w:val="20"/>
                <w:szCs w:val="20"/>
                <w:lang w:val="en-US"/>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1F9B404B" w14:textId="77777777" w:rsidR="00243ADA" w:rsidRPr="00E13174" w:rsidRDefault="00243ADA" w:rsidP="00E82871">
            <w:pPr>
              <w:jc w:val="center"/>
              <w:rPr>
                <w:sz w:val="20"/>
                <w:szCs w:val="20"/>
                <w:lang w:val="en-US"/>
              </w:rPr>
            </w:pPr>
            <w:r w:rsidRPr="00E13174">
              <w:rPr>
                <w:sz w:val="20"/>
                <w:szCs w:val="20"/>
              </w:rPr>
              <w:t>-</w:t>
            </w:r>
            <w:r>
              <w:rPr>
                <w:sz w:val="20"/>
                <w:szCs w:val="20"/>
              </w:rPr>
              <w:t>0.</w:t>
            </w:r>
            <w:r w:rsidRPr="00E13174">
              <w:rPr>
                <w:sz w:val="20"/>
                <w:szCs w:val="20"/>
              </w:rPr>
              <w:t>161</w:t>
            </w:r>
          </w:p>
        </w:tc>
        <w:tc>
          <w:tcPr>
            <w:tcW w:w="700" w:type="dxa"/>
            <w:shd w:val="clear" w:color="auto" w:fill="auto"/>
            <w:tcMar>
              <w:top w:w="0" w:type="dxa"/>
              <w:left w:w="75" w:type="dxa"/>
              <w:bottom w:w="0" w:type="dxa"/>
              <w:right w:w="75" w:type="dxa"/>
            </w:tcMar>
          </w:tcPr>
          <w:p w14:paraId="21FE482D" w14:textId="77777777" w:rsidR="00243ADA" w:rsidRPr="00E13174" w:rsidRDefault="00243ADA" w:rsidP="00E82871">
            <w:pPr>
              <w:jc w:val="center"/>
              <w:rPr>
                <w:sz w:val="20"/>
                <w:szCs w:val="20"/>
                <w:lang w:val="en-US"/>
              </w:rPr>
            </w:pPr>
            <w:r>
              <w:rPr>
                <w:sz w:val="20"/>
                <w:szCs w:val="20"/>
              </w:rPr>
              <w:t>0.</w:t>
            </w:r>
            <w:r w:rsidRPr="00E13174">
              <w:rPr>
                <w:sz w:val="20"/>
                <w:szCs w:val="20"/>
              </w:rPr>
              <w:t>292</w:t>
            </w:r>
          </w:p>
        </w:tc>
      </w:tr>
      <w:tr w:rsidR="00243ADA" w:rsidRPr="00E13174" w14:paraId="743FB7C5" w14:textId="77777777" w:rsidTr="00243ADA">
        <w:trPr>
          <w:trHeight w:val="142"/>
        </w:trPr>
        <w:tc>
          <w:tcPr>
            <w:tcW w:w="1961" w:type="dxa"/>
            <w:vMerge/>
          </w:tcPr>
          <w:p w14:paraId="7B7FDAE7" w14:textId="77777777" w:rsidR="00243ADA" w:rsidRPr="00E13174" w:rsidRDefault="00243ADA" w:rsidP="00E82871">
            <w:pPr>
              <w:rPr>
                <w:b/>
                <w:sz w:val="20"/>
                <w:szCs w:val="20"/>
                <w:lang w:val="en-US"/>
              </w:rPr>
            </w:pPr>
          </w:p>
        </w:tc>
        <w:tc>
          <w:tcPr>
            <w:tcW w:w="1061" w:type="dxa"/>
            <w:vMerge/>
            <w:shd w:val="clear" w:color="auto" w:fill="auto"/>
            <w:tcMar>
              <w:top w:w="0" w:type="dxa"/>
              <w:left w:w="75" w:type="dxa"/>
              <w:bottom w:w="0" w:type="dxa"/>
              <w:right w:w="75" w:type="dxa"/>
            </w:tcMar>
          </w:tcPr>
          <w:p w14:paraId="72FDC6AD" w14:textId="77777777" w:rsidR="00243ADA" w:rsidRPr="00E13174" w:rsidRDefault="00243ADA" w:rsidP="00E82871">
            <w:pPr>
              <w:rPr>
                <w:sz w:val="20"/>
                <w:szCs w:val="20"/>
                <w:lang w:val="en-US"/>
              </w:rPr>
            </w:pPr>
          </w:p>
        </w:tc>
        <w:tc>
          <w:tcPr>
            <w:tcW w:w="2373" w:type="dxa"/>
            <w:shd w:val="clear" w:color="auto" w:fill="auto"/>
            <w:tcMar>
              <w:top w:w="0" w:type="dxa"/>
              <w:left w:w="75" w:type="dxa"/>
              <w:bottom w:w="0" w:type="dxa"/>
              <w:right w:w="75" w:type="dxa"/>
            </w:tcMar>
          </w:tcPr>
          <w:p w14:paraId="0CBBD74F" w14:textId="77777777" w:rsidR="00243ADA" w:rsidRPr="00E13174" w:rsidRDefault="00243ADA" w:rsidP="00E82871">
            <w:pPr>
              <w:rPr>
                <w:sz w:val="20"/>
                <w:szCs w:val="20"/>
                <w:lang w:val="en-US"/>
              </w:rPr>
            </w:pPr>
            <w:r w:rsidRPr="00E13174">
              <w:rPr>
                <w:sz w:val="20"/>
                <w:szCs w:val="20"/>
                <w:lang w:val="en-US"/>
              </w:rPr>
              <w:t xml:space="preserve">White </w:t>
            </w:r>
            <w:r>
              <w:rPr>
                <w:sz w:val="20"/>
                <w:szCs w:val="20"/>
                <w:lang w:val="en-US"/>
              </w:rPr>
              <w:t>vs</w:t>
            </w:r>
            <w:r w:rsidRPr="00E13174">
              <w:rPr>
                <w:sz w:val="20"/>
                <w:szCs w:val="20"/>
                <w:lang w:val="en-US"/>
              </w:rPr>
              <w:t xml:space="preserve"> other ethnicities</w:t>
            </w:r>
          </w:p>
        </w:tc>
        <w:tc>
          <w:tcPr>
            <w:tcW w:w="790" w:type="dxa"/>
            <w:shd w:val="clear" w:color="auto" w:fill="auto"/>
            <w:tcMar>
              <w:top w:w="0" w:type="dxa"/>
              <w:left w:w="75" w:type="dxa"/>
              <w:bottom w:w="0" w:type="dxa"/>
              <w:right w:w="75" w:type="dxa"/>
            </w:tcMar>
          </w:tcPr>
          <w:p w14:paraId="1D3F99F0" w14:textId="77777777" w:rsidR="00243ADA" w:rsidRPr="00E13174" w:rsidRDefault="00243ADA" w:rsidP="00E82871">
            <w:pPr>
              <w:jc w:val="center"/>
              <w:rPr>
                <w:sz w:val="20"/>
                <w:szCs w:val="20"/>
              </w:rPr>
            </w:pPr>
            <w:r>
              <w:rPr>
                <w:sz w:val="20"/>
                <w:szCs w:val="20"/>
              </w:rPr>
              <w:t>0.</w:t>
            </w:r>
            <w:r w:rsidRPr="00E13174">
              <w:rPr>
                <w:sz w:val="20"/>
                <w:szCs w:val="20"/>
              </w:rPr>
              <w:t>151</w:t>
            </w:r>
          </w:p>
        </w:tc>
        <w:tc>
          <w:tcPr>
            <w:tcW w:w="692" w:type="dxa"/>
            <w:shd w:val="clear" w:color="auto" w:fill="auto"/>
            <w:tcMar>
              <w:top w:w="0" w:type="dxa"/>
              <w:left w:w="75" w:type="dxa"/>
              <w:bottom w:w="0" w:type="dxa"/>
              <w:right w:w="75" w:type="dxa"/>
            </w:tcMar>
          </w:tcPr>
          <w:p w14:paraId="2C01546B" w14:textId="77777777" w:rsidR="00243ADA" w:rsidRPr="00E13174" w:rsidRDefault="00243ADA" w:rsidP="00E82871">
            <w:pPr>
              <w:jc w:val="center"/>
              <w:rPr>
                <w:sz w:val="20"/>
                <w:szCs w:val="20"/>
              </w:rPr>
            </w:pPr>
            <w:r>
              <w:rPr>
                <w:sz w:val="20"/>
                <w:szCs w:val="20"/>
              </w:rPr>
              <w:t>0.</w:t>
            </w:r>
            <w:r w:rsidRPr="00E13174">
              <w:rPr>
                <w:sz w:val="20"/>
                <w:szCs w:val="20"/>
              </w:rPr>
              <w:t>079</w:t>
            </w:r>
          </w:p>
        </w:tc>
        <w:tc>
          <w:tcPr>
            <w:tcW w:w="929" w:type="dxa"/>
            <w:shd w:val="clear" w:color="auto" w:fill="auto"/>
            <w:tcMar>
              <w:top w:w="0" w:type="dxa"/>
              <w:left w:w="75" w:type="dxa"/>
              <w:bottom w:w="0" w:type="dxa"/>
              <w:right w:w="75" w:type="dxa"/>
            </w:tcMar>
          </w:tcPr>
          <w:p w14:paraId="4A106A9B" w14:textId="77777777" w:rsidR="00243ADA" w:rsidRPr="00E13174" w:rsidRDefault="00243ADA" w:rsidP="00E82871">
            <w:pPr>
              <w:jc w:val="center"/>
              <w:rPr>
                <w:sz w:val="20"/>
                <w:szCs w:val="20"/>
              </w:rPr>
            </w:pPr>
            <w:r>
              <w:rPr>
                <w:sz w:val="20"/>
                <w:szCs w:val="20"/>
              </w:rPr>
              <w:t>0.</w:t>
            </w:r>
            <w:r w:rsidRPr="00E13174">
              <w:rPr>
                <w:sz w:val="20"/>
                <w:szCs w:val="20"/>
              </w:rPr>
              <w:t>168</w:t>
            </w:r>
          </w:p>
        </w:tc>
        <w:tc>
          <w:tcPr>
            <w:tcW w:w="1124" w:type="dxa"/>
            <w:shd w:val="clear" w:color="auto" w:fill="auto"/>
            <w:tcMar>
              <w:top w:w="0" w:type="dxa"/>
              <w:left w:w="75" w:type="dxa"/>
              <w:bottom w:w="0" w:type="dxa"/>
              <w:right w:w="75" w:type="dxa"/>
            </w:tcMar>
          </w:tcPr>
          <w:p w14:paraId="72D69F10"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038</w:t>
            </w:r>
          </w:p>
        </w:tc>
        <w:tc>
          <w:tcPr>
            <w:tcW w:w="700" w:type="dxa"/>
            <w:shd w:val="clear" w:color="auto" w:fill="auto"/>
            <w:tcMar>
              <w:top w:w="0" w:type="dxa"/>
              <w:left w:w="75" w:type="dxa"/>
              <w:bottom w:w="0" w:type="dxa"/>
              <w:right w:w="75" w:type="dxa"/>
            </w:tcMar>
          </w:tcPr>
          <w:p w14:paraId="2EA11217" w14:textId="77777777" w:rsidR="00243ADA" w:rsidRPr="00E13174" w:rsidRDefault="00243ADA" w:rsidP="00E82871">
            <w:pPr>
              <w:jc w:val="center"/>
              <w:rPr>
                <w:sz w:val="20"/>
                <w:szCs w:val="20"/>
              </w:rPr>
            </w:pPr>
            <w:r>
              <w:rPr>
                <w:sz w:val="20"/>
                <w:szCs w:val="20"/>
              </w:rPr>
              <w:t>0.</w:t>
            </w:r>
            <w:r w:rsidRPr="00E13174">
              <w:rPr>
                <w:sz w:val="20"/>
                <w:szCs w:val="20"/>
              </w:rPr>
              <w:t>340</w:t>
            </w:r>
          </w:p>
        </w:tc>
      </w:tr>
      <w:tr w:rsidR="00243ADA" w:rsidRPr="00E13174" w14:paraId="75875212" w14:textId="77777777" w:rsidTr="00243ADA">
        <w:trPr>
          <w:trHeight w:val="251"/>
        </w:trPr>
        <w:tc>
          <w:tcPr>
            <w:tcW w:w="1961" w:type="dxa"/>
            <w:vMerge/>
          </w:tcPr>
          <w:p w14:paraId="4B7A0258" w14:textId="77777777" w:rsidR="00243ADA" w:rsidRPr="00E13174" w:rsidRDefault="00243ADA" w:rsidP="00E82871">
            <w:pPr>
              <w:rPr>
                <w:b/>
                <w:sz w:val="20"/>
                <w:szCs w:val="20"/>
                <w:lang w:val="en-US"/>
              </w:rPr>
            </w:pPr>
          </w:p>
        </w:tc>
        <w:tc>
          <w:tcPr>
            <w:tcW w:w="1061" w:type="dxa"/>
            <w:vMerge/>
            <w:shd w:val="clear" w:color="auto" w:fill="auto"/>
            <w:tcMar>
              <w:top w:w="0" w:type="dxa"/>
              <w:left w:w="75" w:type="dxa"/>
              <w:bottom w:w="0" w:type="dxa"/>
              <w:right w:w="75" w:type="dxa"/>
            </w:tcMar>
          </w:tcPr>
          <w:p w14:paraId="22B8B486" w14:textId="77777777" w:rsidR="00243ADA" w:rsidRPr="00E13174" w:rsidRDefault="00243ADA" w:rsidP="00E82871">
            <w:pPr>
              <w:rPr>
                <w:sz w:val="20"/>
                <w:szCs w:val="20"/>
                <w:lang w:val="en-US"/>
              </w:rPr>
            </w:pPr>
          </w:p>
        </w:tc>
        <w:tc>
          <w:tcPr>
            <w:tcW w:w="2373" w:type="dxa"/>
            <w:shd w:val="clear" w:color="auto" w:fill="auto"/>
            <w:tcMar>
              <w:top w:w="0" w:type="dxa"/>
              <w:left w:w="75" w:type="dxa"/>
              <w:bottom w:w="0" w:type="dxa"/>
              <w:right w:w="75" w:type="dxa"/>
            </w:tcMar>
          </w:tcPr>
          <w:p w14:paraId="22F24841" w14:textId="77777777" w:rsidR="00243ADA" w:rsidRPr="00E13174" w:rsidRDefault="00243ADA" w:rsidP="00E82871">
            <w:pPr>
              <w:rPr>
                <w:sz w:val="20"/>
                <w:szCs w:val="20"/>
                <w:lang w:val="en-US"/>
              </w:rPr>
            </w:pPr>
            <w:r w:rsidRPr="00E13174">
              <w:rPr>
                <w:sz w:val="20"/>
                <w:szCs w:val="20"/>
                <w:lang w:val="en-US"/>
              </w:rPr>
              <w:t xml:space="preserve">Black </w:t>
            </w:r>
            <w:r>
              <w:rPr>
                <w:sz w:val="20"/>
                <w:szCs w:val="20"/>
                <w:lang w:val="en-US"/>
              </w:rPr>
              <w:t>vs</w:t>
            </w:r>
            <w:r w:rsidRPr="00E13174">
              <w:rPr>
                <w:sz w:val="20"/>
                <w:szCs w:val="20"/>
                <w:lang w:val="en-US"/>
              </w:rPr>
              <w:t xml:space="preserve"> other ethnicities</w:t>
            </w:r>
          </w:p>
        </w:tc>
        <w:tc>
          <w:tcPr>
            <w:tcW w:w="790" w:type="dxa"/>
            <w:shd w:val="clear" w:color="auto" w:fill="auto"/>
            <w:tcMar>
              <w:top w:w="0" w:type="dxa"/>
              <w:left w:w="75" w:type="dxa"/>
              <w:bottom w:w="0" w:type="dxa"/>
              <w:right w:w="75" w:type="dxa"/>
            </w:tcMar>
          </w:tcPr>
          <w:p w14:paraId="43CABBB5" w14:textId="77777777" w:rsidR="00243ADA" w:rsidRPr="00E13174" w:rsidRDefault="00243ADA" w:rsidP="00E82871">
            <w:pPr>
              <w:jc w:val="center"/>
              <w:rPr>
                <w:sz w:val="20"/>
                <w:szCs w:val="20"/>
              </w:rPr>
            </w:pPr>
            <w:r>
              <w:rPr>
                <w:sz w:val="20"/>
                <w:szCs w:val="20"/>
              </w:rPr>
              <w:t>0.</w:t>
            </w:r>
            <w:r w:rsidRPr="00E13174">
              <w:rPr>
                <w:sz w:val="20"/>
                <w:szCs w:val="20"/>
              </w:rPr>
              <w:t>085</w:t>
            </w:r>
          </w:p>
        </w:tc>
        <w:tc>
          <w:tcPr>
            <w:tcW w:w="692" w:type="dxa"/>
            <w:shd w:val="clear" w:color="auto" w:fill="auto"/>
            <w:tcMar>
              <w:top w:w="0" w:type="dxa"/>
              <w:left w:w="75" w:type="dxa"/>
              <w:bottom w:w="0" w:type="dxa"/>
              <w:right w:w="75" w:type="dxa"/>
            </w:tcMar>
          </w:tcPr>
          <w:p w14:paraId="538FDD47" w14:textId="77777777" w:rsidR="00243ADA" w:rsidRPr="00E13174" w:rsidRDefault="00243ADA" w:rsidP="00E82871">
            <w:pPr>
              <w:jc w:val="center"/>
              <w:rPr>
                <w:sz w:val="20"/>
                <w:szCs w:val="20"/>
              </w:rPr>
            </w:pPr>
            <w:r>
              <w:rPr>
                <w:sz w:val="20"/>
                <w:szCs w:val="20"/>
              </w:rPr>
              <w:t>0.</w:t>
            </w:r>
            <w:r w:rsidRPr="00E13174">
              <w:rPr>
                <w:sz w:val="20"/>
                <w:szCs w:val="20"/>
              </w:rPr>
              <w:t>104</w:t>
            </w:r>
          </w:p>
        </w:tc>
        <w:tc>
          <w:tcPr>
            <w:tcW w:w="929" w:type="dxa"/>
            <w:shd w:val="clear" w:color="auto" w:fill="auto"/>
            <w:tcMar>
              <w:top w:w="0" w:type="dxa"/>
              <w:left w:w="75" w:type="dxa"/>
              <w:bottom w:w="0" w:type="dxa"/>
              <w:right w:w="75" w:type="dxa"/>
            </w:tcMar>
          </w:tcPr>
          <w:p w14:paraId="5128D46B"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2669EEBB"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163</w:t>
            </w:r>
          </w:p>
        </w:tc>
        <w:tc>
          <w:tcPr>
            <w:tcW w:w="700" w:type="dxa"/>
            <w:shd w:val="clear" w:color="auto" w:fill="auto"/>
            <w:tcMar>
              <w:top w:w="0" w:type="dxa"/>
              <w:left w:w="75" w:type="dxa"/>
              <w:bottom w:w="0" w:type="dxa"/>
              <w:right w:w="75" w:type="dxa"/>
            </w:tcMar>
          </w:tcPr>
          <w:p w14:paraId="48F837F3" w14:textId="77777777" w:rsidR="00243ADA" w:rsidRPr="00E13174" w:rsidRDefault="00243ADA" w:rsidP="00E82871">
            <w:pPr>
              <w:jc w:val="center"/>
              <w:rPr>
                <w:sz w:val="20"/>
                <w:szCs w:val="20"/>
              </w:rPr>
            </w:pPr>
            <w:r>
              <w:rPr>
                <w:sz w:val="20"/>
                <w:szCs w:val="20"/>
              </w:rPr>
              <w:t>0.</w:t>
            </w:r>
            <w:r w:rsidRPr="00E13174">
              <w:rPr>
                <w:sz w:val="20"/>
                <w:szCs w:val="20"/>
              </w:rPr>
              <w:t>334</w:t>
            </w:r>
          </w:p>
        </w:tc>
      </w:tr>
      <w:tr w:rsidR="00243ADA" w:rsidRPr="00E13174" w14:paraId="71E57099" w14:textId="77777777" w:rsidTr="00243ADA">
        <w:tc>
          <w:tcPr>
            <w:tcW w:w="1961" w:type="dxa"/>
          </w:tcPr>
          <w:p w14:paraId="636472D9" w14:textId="77777777" w:rsidR="00243ADA" w:rsidRPr="00E13174" w:rsidRDefault="00243ADA" w:rsidP="00E82871">
            <w:pPr>
              <w:rPr>
                <w:b/>
                <w:sz w:val="20"/>
                <w:szCs w:val="20"/>
                <w:lang w:val="en-US"/>
              </w:rPr>
            </w:pPr>
          </w:p>
        </w:tc>
        <w:tc>
          <w:tcPr>
            <w:tcW w:w="1061" w:type="dxa"/>
            <w:vMerge w:val="restart"/>
            <w:shd w:val="clear" w:color="auto" w:fill="auto"/>
            <w:tcMar>
              <w:top w:w="0" w:type="dxa"/>
              <w:left w:w="75" w:type="dxa"/>
              <w:bottom w:w="0" w:type="dxa"/>
              <w:right w:w="75" w:type="dxa"/>
            </w:tcMar>
            <w:hideMark/>
          </w:tcPr>
          <w:p w14:paraId="1F96E7D8" w14:textId="77777777" w:rsidR="00243ADA" w:rsidRPr="00E13174" w:rsidRDefault="00243ADA" w:rsidP="00E82871">
            <w:pPr>
              <w:rPr>
                <w:sz w:val="20"/>
                <w:szCs w:val="20"/>
                <w:lang w:val="en-US"/>
              </w:rPr>
            </w:pPr>
            <w:r w:rsidRPr="00E13174">
              <w:rPr>
                <w:sz w:val="20"/>
                <w:szCs w:val="20"/>
                <w:lang w:val="en-US"/>
              </w:rPr>
              <w:t xml:space="preserve">Country </w:t>
            </w:r>
          </w:p>
        </w:tc>
        <w:tc>
          <w:tcPr>
            <w:tcW w:w="2373" w:type="dxa"/>
            <w:vMerge w:val="restart"/>
            <w:shd w:val="clear" w:color="auto" w:fill="auto"/>
            <w:tcMar>
              <w:top w:w="0" w:type="dxa"/>
              <w:left w:w="75" w:type="dxa"/>
              <w:bottom w:w="0" w:type="dxa"/>
              <w:right w:w="75" w:type="dxa"/>
            </w:tcMar>
            <w:hideMark/>
          </w:tcPr>
          <w:p w14:paraId="7B490A5A"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Netherlands</w:t>
            </w:r>
          </w:p>
          <w:p w14:paraId="3C1F2A70"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Spain</w:t>
            </w:r>
          </w:p>
          <w:p w14:paraId="12ABDB63"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France</w:t>
            </w:r>
          </w:p>
          <w:p w14:paraId="660C307E"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Italy</w:t>
            </w:r>
          </w:p>
          <w:p w14:paraId="7CAD2F35"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Brazil</w:t>
            </w:r>
          </w:p>
        </w:tc>
        <w:tc>
          <w:tcPr>
            <w:tcW w:w="790" w:type="dxa"/>
            <w:shd w:val="clear" w:color="auto" w:fill="auto"/>
            <w:tcMar>
              <w:top w:w="0" w:type="dxa"/>
              <w:left w:w="75" w:type="dxa"/>
              <w:bottom w:w="0" w:type="dxa"/>
              <w:right w:w="75" w:type="dxa"/>
            </w:tcMar>
            <w:hideMark/>
          </w:tcPr>
          <w:p w14:paraId="1AF8F181" w14:textId="77777777" w:rsidR="00243ADA" w:rsidRPr="00E13174" w:rsidRDefault="00243ADA" w:rsidP="00E82871">
            <w:pPr>
              <w:jc w:val="center"/>
              <w:rPr>
                <w:sz w:val="20"/>
                <w:szCs w:val="20"/>
                <w:lang w:val="en-US"/>
              </w:rPr>
            </w:pPr>
            <w:r w:rsidRPr="00E13174">
              <w:rPr>
                <w:sz w:val="20"/>
                <w:szCs w:val="20"/>
                <w:lang w:val="en-US"/>
              </w:rPr>
              <w:t>-</w:t>
            </w:r>
            <w:r>
              <w:rPr>
                <w:sz w:val="20"/>
                <w:szCs w:val="20"/>
                <w:lang w:val="en-US"/>
              </w:rPr>
              <w:t>0.</w:t>
            </w:r>
            <w:r w:rsidRPr="00E13174">
              <w:rPr>
                <w:sz w:val="20"/>
                <w:szCs w:val="20"/>
                <w:lang w:val="en-US"/>
              </w:rPr>
              <w:t>155</w:t>
            </w:r>
          </w:p>
        </w:tc>
        <w:tc>
          <w:tcPr>
            <w:tcW w:w="692" w:type="dxa"/>
            <w:shd w:val="clear" w:color="auto" w:fill="auto"/>
            <w:tcMar>
              <w:top w:w="0" w:type="dxa"/>
              <w:left w:w="75" w:type="dxa"/>
              <w:bottom w:w="0" w:type="dxa"/>
              <w:right w:w="75" w:type="dxa"/>
            </w:tcMar>
            <w:hideMark/>
          </w:tcPr>
          <w:p w14:paraId="5B558F0B"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097</w:t>
            </w:r>
          </w:p>
        </w:tc>
        <w:tc>
          <w:tcPr>
            <w:tcW w:w="929" w:type="dxa"/>
            <w:shd w:val="clear" w:color="auto" w:fill="auto"/>
            <w:tcMar>
              <w:top w:w="0" w:type="dxa"/>
              <w:left w:w="75" w:type="dxa"/>
              <w:bottom w:w="0" w:type="dxa"/>
              <w:right w:w="75" w:type="dxa"/>
            </w:tcMar>
            <w:hideMark/>
          </w:tcPr>
          <w:p w14:paraId="7C5D8723" w14:textId="77777777" w:rsidR="00243ADA" w:rsidRPr="00E13174" w:rsidRDefault="00243ADA" w:rsidP="00E82871">
            <w:pPr>
              <w:jc w:val="center"/>
              <w:rPr>
                <w:sz w:val="20"/>
                <w:szCs w:val="20"/>
                <w:lang w:val="en-US"/>
              </w:rPr>
            </w:pPr>
            <w:r>
              <w:rPr>
                <w:sz w:val="20"/>
                <w:szCs w:val="20"/>
                <w:lang w:val="en-US"/>
              </w:rPr>
              <w:t>1.</w:t>
            </w:r>
            <w:r w:rsidRPr="00E13174">
              <w:rPr>
                <w:sz w:val="20"/>
                <w:szCs w:val="20"/>
                <w:lang w:val="en-US"/>
              </w:rPr>
              <w:t>000</w:t>
            </w:r>
          </w:p>
        </w:tc>
        <w:tc>
          <w:tcPr>
            <w:tcW w:w="1124" w:type="dxa"/>
            <w:shd w:val="clear" w:color="auto" w:fill="auto"/>
            <w:tcMar>
              <w:top w:w="0" w:type="dxa"/>
              <w:left w:w="75" w:type="dxa"/>
              <w:bottom w:w="0" w:type="dxa"/>
              <w:right w:w="75" w:type="dxa"/>
            </w:tcMar>
            <w:hideMark/>
          </w:tcPr>
          <w:p w14:paraId="2B164A5E" w14:textId="77777777" w:rsidR="00243ADA" w:rsidRPr="00E13174" w:rsidRDefault="00243ADA" w:rsidP="00E82871">
            <w:pPr>
              <w:jc w:val="center"/>
              <w:rPr>
                <w:sz w:val="20"/>
                <w:szCs w:val="20"/>
                <w:lang w:val="en-US"/>
              </w:rPr>
            </w:pPr>
            <w:r w:rsidRPr="00E13174">
              <w:rPr>
                <w:sz w:val="20"/>
                <w:szCs w:val="20"/>
                <w:lang w:val="en-US"/>
              </w:rPr>
              <w:t>-</w:t>
            </w:r>
            <w:r>
              <w:rPr>
                <w:sz w:val="20"/>
                <w:szCs w:val="20"/>
                <w:lang w:val="en-US"/>
              </w:rPr>
              <w:t>0.</w:t>
            </w:r>
            <w:r w:rsidRPr="00E13174">
              <w:rPr>
                <w:sz w:val="20"/>
                <w:szCs w:val="20"/>
                <w:lang w:val="en-US"/>
              </w:rPr>
              <w:t>440</w:t>
            </w:r>
          </w:p>
        </w:tc>
        <w:tc>
          <w:tcPr>
            <w:tcW w:w="700" w:type="dxa"/>
            <w:shd w:val="clear" w:color="auto" w:fill="auto"/>
            <w:tcMar>
              <w:top w:w="0" w:type="dxa"/>
              <w:left w:w="75" w:type="dxa"/>
              <w:bottom w:w="0" w:type="dxa"/>
              <w:right w:w="75" w:type="dxa"/>
            </w:tcMar>
            <w:hideMark/>
          </w:tcPr>
          <w:p w14:paraId="112FCD58"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131</w:t>
            </w:r>
          </w:p>
        </w:tc>
      </w:tr>
      <w:tr w:rsidR="00243ADA" w:rsidRPr="00E13174" w14:paraId="236BB127" w14:textId="77777777" w:rsidTr="00243ADA">
        <w:tc>
          <w:tcPr>
            <w:tcW w:w="1961" w:type="dxa"/>
          </w:tcPr>
          <w:p w14:paraId="0A1D904D" w14:textId="77777777" w:rsidR="00243ADA" w:rsidRPr="00E13174" w:rsidRDefault="00243ADA" w:rsidP="00E82871">
            <w:pPr>
              <w:rPr>
                <w:b/>
                <w:sz w:val="20"/>
                <w:szCs w:val="20"/>
                <w:lang w:val="en-US"/>
              </w:rPr>
            </w:pPr>
          </w:p>
        </w:tc>
        <w:tc>
          <w:tcPr>
            <w:tcW w:w="1061" w:type="dxa"/>
            <w:vMerge/>
            <w:shd w:val="clear" w:color="auto" w:fill="auto"/>
            <w:hideMark/>
          </w:tcPr>
          <w:p w14:paraId="2B35910C" w14:textId="77777777" w:rsidR="00243ADA" w:rsidRPr="00E13174" w:rsidRDefault="00243ADA" w:rsidP="00E82871">
            <w:pPr>
              <w:rPr>
                <w:sz w:val="20"/>
                <w:szCs w:val="20"/>
                <w:lang w:val="en-US"/>
              </w:rPr>
            </w:pPr>
          </w:p>
        </w:tc>
        <w:tc>
          <w:tcPr>
            <w:tcW w:w="2373" w:type="dxa"/>
            <w:vMerge/>
            <w:shd w:val="clear" w:color="auto" w:fill="auto"/>
            <w:hideMark/>
          </w:tcPr>
          <w:p w14:paraId="410A403E" w14:textId="77777777" w:rsidR="00243ADA" w:rsidRPr="00E13174" w:rsidRDefault="00243ADA" w:rsidP="00E82871">
            <w:pPr>
              <w:rPr>
                <w:sz w:val="20"/>
                <w:szCs w:val="20"/>
                <w:lang w:val="en-US"/>
              </w:rPr>
            </w:pPr>
          </w:p>
        </w:tc>
        <w:tc>
          <w:tcPr>
            <w:tcW w:w="790" w:type="dxa"/>
            <w:shd w:val="clear" w:color="auto" w:fill="auto"/>
            <w:tcMar>
              <w:top w:w="0" w:type="dxa"/>
              <w:left w:w="75" w:type="dxa"/>
              <w:bottom w:w="0" w:type="dxa"/>
              <w:right w:w="75" w:type="dxa"/>
            </w:tcMar>
            <w:hideMark/>
          </w:tcPr>
          <w:p w14:paraId="414F5DEB" w14:textId="77777777" w:rsidR="00243ADA" w:rsidRPr="00E13174" w:rsidRDefault="00243ADA" w:rsidP="00E82871">
            <w:pPr>
              <w:jc w:val="center"/>
              <w:rPr>
                <w:sz w:val="20"/>
                <w:szCs w:val="20"/>
                <w:lang w:val="en-US"/>
              </w:rPr>
            </w:pPr>
            <w:r w:rsidRPr="00E13174">
              <w:rPr>
                <w:sz w:val="20"/>
                <w:szCs w:val="20"/>
                <w:lang w:val="en-US"/>
              </w:rPr>
              <w:t>-</w:t>
            </w:r>
            <w:r>
              <w:rPr>
                <w:sz w:val="20"/>
                <w:szCs w:val="20"/>
                <w:lang w:val="en-US"/>
              </w:rPr>
              <w:t>0.</w:t>
            </w:r>
            <w:r w:rsidRPr="00E13174">
              <w:rPr>
                <w:sz w:val="20"/>
                <w:szCs w:val="20"/>
                <w:lang w:val="en-US"/>
              </w:rPr>
              <w:t>579</w:t>
            </w:r>
            <w:r w:rsidRPr="00E13174">
              <w:rPr>
                <w:sz w:val="20"/>
                <w:szCs w:val="20"/>
                <w:vertAlign w:val="superscript"/>
                <w:lang w:val="en-US"/>
              </w:rPr>
              <w:t>*</w:t>
            </w:r>
          </w:p>
        </w:tc>
        <w:tc>
          <w:tcPr>
            <w:tcW w:w="692" w:type="dxa"/>
            <w:shd w:val="clear" w:color="auto" w:fill="auto"/>
            <w:tcMar>
              <w:top w:w="0" w:type="dxa"/>
              <w:left w:w="75" w:type="dxa"/>
              <w:bottom w:w="0" w:type="dxa"/>
              <w:right w:w="75" w:type="dxa"/>
            </w:tcMar>
            <w:hideMark/>
          </w:tcPr>
          <w:p w14:paraId="1CD2E095"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101</w:t>
            </w:r>
          </w:p>
        </w:tc>
        <w:tc>
          <w:tcPr>
            <w:tcW w:w="929" w:type="dxa"/>
            <w:shd w:val="clear" w:color="auto" w:fill="auto"/>
            <w:tcMar>
              <w:top w:w="0" w:type="dxa"/>
              <w:left w:w="75" w:type="dxa"/>
              <w:bottom w:w="0" w:type="dxa"/>
              <w:right w:w="75" w:type="dxa"/>
            </w:tcMar>
            <w:hideMark/>
          </w:tcPr>
          <w:p w14:paraId="60FE704B"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000</w:t>
            </w:r>
          </w:p>
        </w:tc>
        <w:tc>
          <w:tcPr>
            <w:tcW w:w="1124" w:type="dxa"/>
            <w:shd w:val="clear" w:color="auto" w:fill="auto"/>
            <w:tcMar>
              <w:top w:w="0" w:type="dxa"/>
              <w:left w:w="75" w:type="dxa"/>
              <w:bottom w:w="0" w:type="dxa"/>
              <w:right w:w="75" w:type="dxa"/>
            </w:tcMar>
            <w:hideMark/>
          </w:tcPr>
          <w:p w14:paraId="1C26E7FB" w14:textId="77777777" w:rsidR="00243ADA" w:rsidRPr="00E13174" w:rsidRDefault="00243ADA" w:rsidP="00E82871">
            <w:pPr>
              <w:jc w:val="center"/>
              <w:rPr>
                <w:sz w:val="20"/>
                <w:szCs w:val="20"/>
                <w:lang w:val="en-US"/>
              </w:rPr>
            </w:pPr>
            <w:r w:rsidRPr="00E13174">
              <w:rPr>
                <w:sz w:val="20"/>
                <w:szCs w:val="20"/>
                <w:lang w:val="en-US"/>
              </w:rPr>
              <w:t>-</w:t>
            </w:r>
            <w:r>
              <w:rPr>
                <w:sz w:val="20"/>
                <w:szCs w:val="20"/>
                <w:lang w:val="en-US"/>
              </w:rPr>
              <w:t>0.</w:t>
            </w:r>
            <w:r w:rsidRPr="00E13174">
              <w:rPr>
                <w:sz w:val="20"/>
                <w:szCs w:val="20"/>
                <w:lang w:val="en-US"/>
              </w:rPr>
              <w:t>876</w:t>
            </w:r>
          </w:p>
        </w:tc>
        <w:tc>
          <w:tcPr>
            <w:tcW w:w="700" w:type="dxa"/>
            <w:shd w:val="clear" w:color="auto" w:fill="auto"/>
            <w:tcMar>
              <w:top w:w="0" w:type="dxa"/>
              <w:left w:w="75" w:type="dxa"/>
              <w:bottom w:w="0" w:type="dxa"/>
              <w:right w:w="75" w:type="dxa"/>
            </w:tcMar>
            <w:hideMark/>
          </w:tcPr>
          <w:p w14:paraId="1B9E4FE4" w14:textId="77777777" w:rsidR="00243ADA" w:rsidRPr="00E13174" w:rsidRDefault="00243ADA" w:rsidP="00E82871">
            <w:pPr>
              <w:jc w:val="center"/>
              <w:rPr>
                <w:sz w:val="20"/>
                <w:szCs w:val="20"/>
                <w:lang w:val="en-US"/>
              </w:rPr>
            </w:pPr>
            <w:r w:rsidRPr="00E13174">
              <w:rPr>
                <w:sz w:val="20"/>
                <w:szCs w:val="20"/>
                <w:lang w:val="en-US"/>
              </w:rPr>
              <w:t>-</w:t>
            </w:r>
            <w:r>
              <w:rPr>
                <w:sz w:val="20"/>
                <w:szCs w:val="20"/>
                <w:lang w:val="en-US"/>
              </w:rPr>
              <w:t>0.</w:t>
            </w:r>
            <w:r w:rsidRPr="00E13174">
              <w:rPr>
                <w:sz w:val="20"/>
                <w:szCs w:val="20"/>
                <w:lang w:val="en-US"/>
              </w:rPr>
              <w:t>281</w:t>
            </w:r>
          </w:p>
        </w:tc>
      </w:tr>
      <w:tr w:rsidR="00243ADA" w:rsidRPr="00E13174" w14:paraId="7D628D0F" w14:textId="77777777" w:rsidTr="00243ADA">
        <w:tc>
          <w:tcPr>
            <w:tcW w:w="1961" w:type="dxa"/>
          </w:tcPr>
          <w:p w14:paraId="7577D80B" w14:textId="77777777" w:rsidR="00243ADA" w:rsidRPr="00E13174" w:rsidRDefault="00243ADA" w:rsidP="00E82871">
            <w:pPr>
              <w:rPr>
                <w:b/>
                <w:sz w:val="20"/>
                <w:szCs w:val="20"/>
                <w:lang w:val="en-US"/>
              </w:rPr>
            </w:pPr>
          </w:p>
        </w:tc>
        <w:tc>
          <w:tcPr>
            <w:tcW w:w="1061" w:type="dxa"/>
            <w:vMerge/>
            <w:shd w:val="clear" w:color="auto" w:fill="auto"/>
            <w:hideMark/>
          </w:tcPr>
          <w:p w14:paraId="11A804A7" w14:textId="77777777" w:rsidR="00243ADA" w:rsidRPr="00E13174" w:rsidRDefault="00243ADA" w:rsidP="00E82871">
            <w:pPr>
              <w:rPr>
                <w:sz w:val="20"/>
                <w:szCs w:val="20"/>
                <w:lang w:val="en-US"/>
              </w:rPr>
            </w:pPr>
          </w:p>
        </w:tc>
        <w:tc>
          <w:tcPr>
            <w:tcW w:w="2373" w:type="dxa"/>
            <w:vMerge/>
            <w:shd w:val="clear" w:color="auto" w:fill="auto"/>
            <w:hideMark/>
          </w:tcPr>
          <w:p w14:paraId="75C72872" w14:textId="77777777" w:rsidR="00243ADA" w:rsidRPr="00E13174" w:rsidRDefault="00243ADA" w:rsidP="00E82871">
            <w:pPr>
              <w:rPr>
                <w:sz w:val="20"/>
                <w:szCs w:val="20"/>
                <w:lang w:val="en-US"/>
              </w:rPr>
            </w:pPr>
          </w:p>
        </w:tc>
        <w:tc>
          <w:tcPr>
            <w:tcW w:w="790" w:type="dxa"/>
            <w:shd w:val="clear" w:color="auto" w:fill="auto"/>
            <w:tcMar>
              <w:top w:w="0" w:type="dxa"/>
              <w:left w:w="75" w:type="dxa"/>
              <w:bottom w:w="0" w:type="dxa"/>
              <w:right w:w="75" w:type="dxa"/>
            </w:tcMar>
            <w:hideMark/>
          </w:tcPr>
          <w:p w14:paraId="74679CF0"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118</w:t>
            </w:r>
          </w:p>
        </w:tc>
        <w:tc>
          <w:tcPr>
            <w:tcW w:w="692" w:type="dxa"/>
            <w:shd w:val="clear" w:color="auto" w:fill="auto"/>
            <w:tcMar>
              <w:top w:w="0" w:type="dxa"/>
              <w:left w:w="75" w:type="dxa"/>
              <w:bottom w:w="0" w:type="dxa"/>
              <w:right w:w="75" w:type="dxa"/>
            </w:tcMar>
            <w:hideMark/>
          </w:tcPr>
          <w:p w14:paraId="45FCA962"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127</w:t>
            </w:r>
          </w:p>
        </w:tc>
        <w:tc>
          <w:tcPr>
            <w:tcW w:w="929" w:type="dxa"/>
            <w:shd w:val="clear" w:color="auto" w:fill="auto"/>
            <w:tcMar>
              <w:top w:w="0" w:type="dxa"/>
              <w:left w:w="75" w:type="dxa"/>
              <w:bottom w:w="0" w:type="dxa"/>
              <w:right w:w="75" w:type="dxa"/>
            </w:tcMar>
            <w:hideMark/>
          </w:tcPr>
          <w:p w14:paraId="08FAFABC" w14:textId="77777777" w:rsidR="00243ADA" w:rsidRPr="00E13174" w:rsidRDefault="00243ADA" w:rsidP="00E82871">
            <w:pPr>
              <w:jc w:val="center"/>
              <w:rPr>
                <w:sz w:val="20"/>
                <w:szCs w:val="20"/>
                <w:lang w:val="en-US"/>
              </w:rPr>
            </w:pPr>
            <w:r>
              <w:rPr>
                <w:sz w:val="20"/>
                <w:szCs w:val="20"/>
                <w:lang w:val="en-US"/>
              </w:rPr>
              <w:t>1.</w:t>
            </w:r>
            <w:r w:rsidRPr="00E13174">
              <w:rPr>
                <w:sz w:val="20"/>
                <w:szCs w:val="20"/>
                <w:lang w:val="en-US"/>
              </w:rPr>
              <w:t>000</w:t>
            </w:r>
          </w:p>
        </w:tc>
        <w:tc>
          <w:tcPr>
            <w:tcW w:w="1124" w:type="dxa"/>
            <w:shd w:val="clear" w:color="auto" w:fill="auto"/>
            <w:tcMar>
              <w:top w:w="0" w:type="dxa"/>
              <w:left w:w="75" w:type="dxa"/>
              <w:bottom w:w="0" w:type="dxa"/>
              <w:right w:w="75" w:type="dxa"/>
            </w:tcMar>
            <w:hideMark/>
          </w:tcPr>
          <w:p w14:paraId="1F71A184" w14:textId="77777777" w:rsidR="00243ADA" w:rsidRPr="00E13174" w:rsidRDefault="00243ADA" w:rsidP="00E82871">
            <w:pPr>
              <w:jc w:val="center"/>
              <w:rPr>
                <w:sz w:val="20"/>
                <w:szCs w:val="20"/>
                <w:lang w:val="en-US"/>
              </w:rPr>
            </w:pPr>
            <w:r w:rsidRPr="00E13174">
              <w:rPr>
                <w:sz w:val="20"/>
                <w:szCs w:val="20"/>
                <w:lang w:val="en-US"/>
              </w:rPr>
              <w:t>-</w:t>
            </w:r>
            <w:r>
              <w:rPr>
                <w:sz w:val="20"/>
                <w:szCs w:val="20"/>
                <w:lang w:val="en-US"/>
              </w:rPr>
              <w:t>0.</w:t>
            </w:r>
            <w:r w:rsidRPr="00E13174">
              <w:rPr>
                <w:sz w:val="20"/>
                <w:szCs w:val="20"/>
                <w:lang w:val="en-US"/>
              </w:rPr>
              <w:t>256</w:t>
            </w:r>
          </w:p>
        </w:tc>
        <w:tc>
          <w:tcPr>
            <w:tcW w:w="700" w:type="dxa"/>
            <w:shd w:val="clear" w:color="auto" w:fill="auto"/>
            <w:tcMar>
              <w:top w:w="0" w:type="dxa"/>
              <w:left w:w="75" w:type="dxa"/>
              <w:bottom w:w="0" w:type="dxa"/>
              <w:right w:w="75" w:type="dxa"/>
            </w:tcMar>
            <w:hideMark/>
          </w:tcPr>
          <w:p w14:paraId="654E06AA"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491</w:t>
            </w:r>
          </w:p>
        </w:tc>
      </w:tr>
      <w:tr w:rsidR="00243ADA" w:rsidRPr="00E13174" w14:paraId="75123D49" w14:textId="77777777" w:rsidTr="00243ADA">
        <w:tc>
          <w:tcPr>
            <w:tcW w:w="1961" w:type="dxa"/>
          </w:tcPr>
          <w:p w14:paraId="48CA6878" w14:textId="77777777" w:rsidR="00243ADA" w:rsidRPr="00E13174" w:rsidRDefault="00243ADA" w:rsidP="00E82871">
            <w:pPr>
              <w:rPr>
                <w:b/>
                <w:sz w:val="20"/>
                <w:szCs w:val="20"/>
                <w:lang w:val="en-US"/>
              </w:rPr>
            </w:pPr>
          </w:p>
        </w:tc>
        <w:tc>
          <w:tcPr>
            <w:tcW w:w="1061" w:type="dxa"/>
            <w:vMerge/>
            <w:shd w:val="clear" w:color="auto" w:fill="auto"/>
            <w:hideMark/>
          </w:tcPr>
          <w:p w14:paraId="18168C5A" w14:textId="77777777" w:rsidR="00243ADA" w:rsidRPr="00E13174" w:rsidRDefault="00243ADA" w:rsidP="00E82871">
            <w:pPr>
              <w:rPr>
                <w:sz w:val="20"/>
                <w:szCs w:val="20"/>
                <w:lang w:val="en-US"/>
              </w:rPr>
            </w:pPr>
          </w:p>
        </w:tc>
        <w:tc>
          <w:tcPr>
            <w:tcW w:w="2373" w:type="dxa"/>
            <w:vMerge/>
            <w:shd w:val="clear" w:color="auto" w:fill="auto"/>
            <w:hideMark/>
          </w:tcPr>
          <w:p w14:paraId="34131A7C" w14:textId="77777777" w:rsidR="00243ADA" w:rsidRPr="00E13174" w:rsidRDefault="00243ADA" w:rsidP="00E82871">
            <w:pPr>
              <w:rPr>
                <w:sz w:val="20"/>
                <w:szCs w:val="20"/>
                <w:lang w:val="en-US"/>
              </w:rPr>
            </w:pPr>
          </w:p>
        </w:tc>
        <w:tc>
          <w:tcPr>
            <w:tcW w:w="790" w:type="dxa"/>
            <w:shd w:val="clear" w:color="auto" w:fill="auto"/>
            <w:tcMar>
              <w:top w:w="0" w:type="dxa"/>
              <w:left w:w="75" w:type="dxa"/>
              <w:bottom w:w="0" w:type="dxa"/>
              <w:right w:w="75" w:type="dxa"/>
            </w:tcMar>
            <w:hideMark/>
          </w:tcPr>
          <w:p w14:paraId="5BEBCCF4"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289</w:t>
            </w:r>
          </w:p>
        </w:tc>
        <w:tc>
          <w:tcPr>
            <w:tcW w:w="692" w:type="dxa"/>
            <w:shd w:val="clear" w:color="auto" w:fill="auto"/>
            <w:tcMar>
              <w:top w:w="0" w:type="dxa"/>
              <w:left w:w="75" w:type="dxa"/>
              <w:bottom w:w="0" w:type="dxa"/>
              <w:right w:w="75" w:type="dxa"/>
            </w:tcMar>
            <w:hideMark/>
          </w:tcPr>
          <w:p w14:paraId="0022988B" w14:textId="77777777" w:rsidR="00243ADA" w:rsidRPr="00E13174" w:rsidRDefault="00243ADA" w:rsidP="00E82871">
            <w:pPr>
              <w:jc w:val="center"/>
              <w:rPr>
                <w:sz w:val="20"/>
                <w:szCs w:val="20"/>
              </w:rPr>
            </w:pPr>
            <w:r>
              <w:rPr>
                <w:sz w:val="20"/>
                <w:szCs w:val="20"/>
              </w:rPr>
              <w:t>0.</w:t>
            </w:r>
            <w:r w:rsidRPr="00E13174">
              <w:rPr>
                <w:sz w:val="20"/>
                <w:szCs w:val="20"/>
              </w:rPr>
              <w:t>115</w:t>
            </w:r>
          </w:p>
        </w:tc>
        <w:tc>
          <w:tcPr>
            <w:tcW w:w="929" w:type="dxa"/>
            <w:shd w:val="clear" w:color="auto" w:fill="auto"/>
            <w:tcMar>
              <w:top w:w="0" w:type="dxa"/>
              <w:left w:w="75" w:type="dxa"/>
              <w:bottom w:w="0" w:type="dxa"/>
              <w:right w:w="75" w:type="dxa"/>
            </w:tcMar>
            <w:hideMark/>
          </w:tcPr>
          <w:p w14:paraId="4A42AF30" w14:textId="77777777" w:rsidR="00243ADA" w:rsidRPr="00E13174" w:rsidRDefault="00243ADA" w:rsidP="00E82871">
            <w:pPr>
              <w:jc w:val="center"/>
              <w:rPr>
                <w:sz w:val="20"/>
                <w:szCs w:val="20"/>
              </w:rPr>
            </w:pPr>
            <w:r>
              <w:rPr>
                <w:sz w:val="20"/>
                <w:szCs w:val="20"/>
              </w:rPr>
              <w:t>0.</w:t>
            </w:r>
            <w:r w:rsidRPr="00E13174">
              <w:rPr>
                <w:sz w:val="20"/>
                <w:szCs w:val="20"/>
              </w:rPr>
              <w:t>185</w:t>
            </w:r>
          </w:p>
        </w:tc>
        <w:tc>
          <w:tcPr>
            <w:tcW w:w="1124" w:type="dxa"/>
            <w:shd w:val="clear" w:color="auto" w:fill="auto"/>
            <w:tcMar>
              <w:top w:w="0" w:type="dxa"/>
              <w:left w:w="75" w:type="dxa"/>
              <w:bottom w:w="0" w:type="dxa"/>
              <w:right w:w="75" w:type="dxa"/>
            </w:tcMar>
            <w:hideMark/>
          </w:tcPr>
          <w:p w14:paraId="7B47A219"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628</w:t>
            </w:r>
          </w:p>
        </w:tc>
        <w:tc>
          <w:tcPr>
            <w:tcW w:w="700" w:type="dxa"/>
            <w:shd w:val="clear" w:color="auto" w:fill="auto"/>
            <w:tcMar>
              <w:top w:w="0" w:type="dxa"/>
              <w:left w:w="75" w:type="dxa"/>
              <w:bottom w:w="0" w:type="dxa"/>
              <w:right w:w="75" w:type="dxa"/>
            </w:tcMar>
            <w:hideMark/>
          </w:tcPr>
          <w:p w14:paraId="06228342" w14:textId="77777777" w:rsidR="00243ADA" w:rsidRPr="00E13174" w:rsidRDefault="00243ADA" w:rsidP="00E82871">
            <w:pPr>
              <w:jc w:val="center"/>
              <w:rPr>
                <w:sz w:val="20"/>
                <w:szCs w:val="20"/>
              </w:rPr>
            </w:pPr>
            <w:r>
              <w:rPr>
                <w:sz w:val="20"/>
                <w:szCs w:val="20"/>
              </w:rPr>
              <w:t>0.</w:t>
            </w:r>
            <w:r w:rsidRPr="00E13174">
              <w:rPr>
                <w:sz w:val="20"/>
                <w:szCs w:val="20"/>
              </w:rPr>
              <w:t>050</w:t>
            </w:r>
          </w:p>
        </w:tc>
      </w:tr>
      <w:tr w:rsidR="00243ADA" w:rsidRPr="00E13174" w14:paraId="09900987" w14:textId="77777777" w:rsidTr="00243ADA">
        <w:tc>
          <w:tcPr>
            <w:tcW w:w="1961" w:type="dxa"/>
          </w:tcPr>
          <w:p w14:paraId="57C61034" w14:textId="77777777" w:rsidR="00243ADA" w:rsidRPr="00E13174" w:rsidRDefault="00243ADA" w:rsidP="00E82871">
            <w:pPr>
              <w:rPr>
                <w:b/>
                <w:sz w:val="20"/>
                <w:szCs w:val="20"/>
              </w:rPr>
            </w:pPr>
          </w:p>
        </w:tc>
        <w:tc>
          <w:tcPr>
            <w:tcW w:w="1061" w:type="dxa"/>
            <w:vMerge/>
            <w:shd w:val="clear" w:color="auto" w:fill="auto"/>
            <w:hideMark/>
          </w:tcPr>
          <w:p w14:paraId="6468904D" w14:textId="77777777" w:rsidR="00243ADA" w:rsidRPr="00E13174" w:rsidRDefault="00243ADA" w:rsidP="00E82871">
            <w:pPr>
              <w:rPr>
                <w:sz w:val="20"/>
                <w:szCs w:val="20"/>
              </w:rPr>
            </w:pPr>
          </w:p>
        </w:tc>
        <w:tc>
          <w:tcPr>
            <w:tcW w:w="2373" w:type="dxa"/>
            <w:vMerge/>
            <w:shd w:val="clear" w:color="auto" w:fill="auto"/>
            <w:hideMark/>
          </w:tcPr>
          <w:p w14:paraId="1A74CC04"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0DC37A77" w14:textId="77777777" w:rsidR="00243ADA" w:rsidRPr="00E13174" w:rsidRDefault="00243ADA" w:rsidP="00E82871">
            <w:pPr>
              <w:jc w:val="center"/>
              <w:rPr>
                <w:sz w:val="20"/>
                <w:szCs w:val="20"/>
              </w:rPr>
            </w:pPr>
            <w:r>
              <w:rPr>
                <w:sz w:val="20"/>
                <w:szCs w:val="20"/>
              </w:rPr>
              <w:t>0.</w:t>
            </w:r>
            <w:r w:rsidRPr="00E13174">
              <w:rPr>
                <w:sz w:val="20"/>
                <w:szCs w:val="20"/>
              </w:rPr>
              <w:t>394</w:t>
            </w:r>
            <w:r w:rsidRPr="00E13174">
              <w:rPr>
                <w:sz w:val="20"/>
                <w:szCs w:val="20"/>
                <w:vertAlign w:val="superscript"/>
              </w:rPr>
              <w:t>*</w:t>
            </w:r>
          </w:p>
        </w:tc>
        <w:tc>
          <w:tcPr>
            <w:tcW w:w="692" w:type="dxa"/>
            <w:shd w:val="clear" w:color="auto" w:fill="auto"/>
            <w:tcMar>
              <w:top w:w="0" w:type="dxa"/>
              <w:left w:w="75" w:type="dxa"/>
              <w:bottom w:w="0" w:type="dxa"/>
              <w:right w:w="75" w:type="dxa"/>
            </w:tcMar>
            <w:hideMark/>
          </w:tcPr>
          <w:p w14:paraId="1F3DE5DF" w14:textId="77777777" w:rsidR="00243ADA" w:rsidRPr="00E13174" w:rsidRDefault="00243ADA" w:rsidP="00E82871">
            <w:pPr>
              <w:jc w:val="center"/>
              <w:rPr>
                <w:sz w:val="20"/>
                <w:szCs w:val="20"/>
              </w:rPr>
            </w:pPr>
            <w:r>
              <w:rPr>
                <w:sz w:val="20"/>
                <w:szCs w:val="20"/>
              </w:rPr>
              <w:t>0.</w:t>
            </w:r>
            <w:r w:rsidRPr="00E13174">
              <w:rPr>
                <w:sz w:val="20"/>
                <w:szCs w:val="20"/>
              </w:rPr>
              <w:t>101</w:t>
            </w:r>
          </w:p>
        </w:tc>
        <w:tc>
          <w:tcPr>
            <w:tcW w:w="929" w:type="dxa"/>
            <w:shd w:val="clear" w:color="auto" w:fill="auto"/>
            <w:tcMar>
              <w:top w:w="0" w:type="dxa"/>
              <w:left w:w="75" w:type="dxa"/>
              <w:bottom w:w="0" w:type="dxa"/>
              <w:right w:w="75" w:type="dxa"/>
            </w:tcMar>
            <w:hideMark/>
          </w:tcPr>
          <w:p w14:paraId="24A87028" w14:textId="77777777" w:rsidR="00243ADA" w:rsidRPr="00E13174" w:rsidRDefault="00243ADA" w:rsidP="00E82871">
            <w:pPr>
              <w:jc w:val="center"/>
              <w:rPr>
                <w:sz w:val="20"/>
                <w:szCs w:val="20"/>
              </w:rPr>
            </w:pPr>
            <w:r>
              <w:rPr>
                <w:sz w:val="20"/>
                <w:szCs w:val="20"/>
              </w:rPr>
              <w:t>0.</w:t>
            </w:r>
            <w:r w:rsidRPr="00E13174">
              <w:rPr>
                <w:sz w:val="20"/>
                <w:szCs w:val="20"/>
              </w:rPr>
              <w:t>002</w:t>
            </w:r>
          </w:p>
        </w:tc>
        <w:tc>
          <w:tcPr>
            <w:tcW w:w="1124" w:type="dxa"/>
            <w:shd w:val="clear" w:color="auto" w:fill="auto"/>
            <w:tcMar>
              <w:top w:w="0" w:type="dxa"/>
              <w:left w:w="75" w:type="dxa"/>
              <w:bottom w:w="0" w:type="dxa"/>
              <w:right w:w="75" w:type="dxa"/>
            </w:tcMar>
            <w:hideMark/>
          </w:tcPr>
          <w:p w14:paraId="6CE387B2" w14:textId="77777777" w:rsidR="00243ADA" w:rsidRPr="00E13174" w:rsidRDefault="00243ADA" w:rsidP="00E82871">
            <w:pPr>
              <w:jc w:val="center"/>
              <w:rPr>
                <w:sz w:val="20"/>
                <w:szCs w:val="20"/>
              </w:rPr>
            </w:pPr>
            <w:r>
              <w:rPr>
                <w:sz w:val="20"/>
                <w:szCs w:val="20"/>
              </w:rPr>
              <w:t>0.</w:t>
            </w:r>
            <w:r w:rsidRPr="00E13174">
              <w:rPr>
                <w:sz w:val="20"/>
                <w:szCs w:val="20"/>
              </w:rPr>
              <w:t>097</w:t>
            </w:r>
          </w:p>
        </w:tc>
        <w:tc>
          <w:tcPr>
            <w:tcW w:w="700" w:type="dxa"/>
            <w:shd w:val="clear" w:color="auto" w:fill="auto"/>
            <w:tcMar>
              <w:top w:w="0" w:type="dxa"/>
              <w:left w:w="75" w:type="dxa"/>
              <w:bottom w:w="0" w:type="dxa"/>
              <w:right w:w="75" w:type="dxa"/>
            </w:tcMar>
            <w:hideMark/>
          </w:tcPr>
          <w:p w14:paraId="6FD99758" w14:textId="77777777" w:rsidR="00243ADA" w:rsidRPr="00E13174" w:rsidRDefault="00243ADA" w:rsidP="00E82871">
            <w:pPr>
              <w:jc w:val="center"/>
              <w:rPr>
                <w:sz w:val="20"/>
                <w:szCs w:val="20"/>
              </w:rPr>
            </w:pPr>
            <w:r>
              <w:rPr>
                <w:sz w:val="20"/>
                <w:szCs w:val="20"/>
              </w:rPr>
              <w:t>0.</w:t>
            </w:r>
            <w:r w:rsidRPr="00E13174">
              <w:rPr>
                <w:sz w:val="20"/>
                <w:szCs w:val="20"/>
              </w:rPr>
              <w:t>691</w:t>
            </w:r>
          </w:p>
        </w:tc>
      </w:tr>
      <w:tr w:rsidR="00243ADA" w:rsidRPr="00E13174" w14:paraId="523EC318" w14:textId="77777777" w:rsidTr="00243ADA">
        <w:tc>
          <w:tcPr>
            <w:tcW w:w="1961" w:type="dxa"/>
          </w:tcPr>
          <w:p w14:paraId="75CA2B93" w14:textId="77777777" w:rsidR="00243ADA" w:rsidRPr="00E13174" w:rsidRDefault="00243ADA" w:rsidP="00E82871">
            <w:pPr>
              <w:rPr>
                <w:b/>
                <w:sz w:val="20"/>
                <w:szCs w:val="20"/>
              </w:rPr>
            </w:pPr>
          </w:p>
        </w:tc>
        <w:tc>
          <w:tcPr>
            <w:tcW w:w="1061" w:type="dxa"/>
            <w:vMerge/>
            <w:shd w:val="clear" w:color="auto" w:fill="auto"/>
            <w:hideMark/>
          </w:tcPr>
          <w:p w14:paraId="67F694B2" w14:textId="77777777" w:rsidR="00243ADA" w:rsidRPr="00E13174" w:rsidRDefault="00243ADA" w:rsidP="00E82871">
            <w:pPr>
              <w:rPr>
                <w:sz w:val="20"/>
                <w:szCs w:val="20"/>
              </w:rPr>
            </w:pPr>
          </w:p>
        </w:tc>
        <w:tc>
          <w:tcPr>
            <w:tcW w:w="2373" w:type="dxa"/>
            <w:vMerge w:val="restart"/>
            <w:shd w:val="clear" w:color="auto" w:fill="auto"/>
            <w:tcMar>
              <w:top w:w="0" w:type="dxa"/>
              <w:left w:w="75" w:type="dxa"/>
              <w:bottom w:w="0" w:type="dxa"/>
              <w:right w:w="75" w:type="dxa"/>
            </w:tcMar>
            <w:hideMark/>
          </w:tcPr>
          <w:p w14:paraId="79B358E3"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Spain</w:t>
            </w:r>
          </w:p>
          <w:p w14:paraId="7065EFB4"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France</w:t>
            </w:r>
          </w:p>
          <w:p w14:paraId="11A9B452"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Italy</w:t>
            </w:r>
          </w:p>
          <w:p w14:paraId="36775EDE"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Brazil</w:t>
            </w:r>
          </w:p>
        </w:tc>
        <w:tc>
          <w:tcPr>
            <w:tcW w:w="790" w:type="dxa"/>
            <w:shd w:val="clear" w:color="auto" w:fill="auto"/>
            <w:tcMar>
              <w:top w:w="0" w:type="dxa"/>
              <w:left w:w="75" w:type="dxa"/>
              <w:bottom w:w="0" w:type="dxa"/>
              <w:right w:w="75" w:type="dxa"/>
            </w:tcMar>
          </w:tcPr>
          <w:p w14:paraId="1C7F4384" w14:textId="77777777" w:rsidR="00243ADA" w:rsidRPr="00E13174" w:rsidRDefault="00243ADA" w:rsidP="00E82871">
            <w:pPr>
              <w:jc w:val="center"/>
              <w:rPr>
                <w:sz w:val="20"/>
                <w:szCs w:val="20"/>
                <w:lang w:val="en-US"/>
              </w:rPr>
            </w:pPr>
            <w:r w:rsidRPr="00E13174">
              <w:rPr>
                <w:sz w:val="20"/>
                <w:szCs w:val="20"/>
                <w:lang w:val="en-US"/>
              </w:rPr>
              <w:t>-</w:t>
            </w:r>
            <w:r>
              <w:rPr>
                <w:sz w:val="20"/>
                <w:szCs w:val="20"/>
                <w:lang w:val="en-US"/>
              </w:rPr>
              <w:t>0.</w:t>
            </w:r>
            <w:r w:rsidRPr="00E13174">
              <w:rPr>
                <w:sz w:val="20"/>
                <w:szCs w:val="20"/>
                <w:lang w:val="en-US"/>
              </w:rPr>
              <w:t>424</w:t>
            </w:r>
            <w:r w:rsidRPr="00E13174">
              <w:rPr>
                <w:sz w:val="20"/>
                <w:szCs w:val="20"/>
                <w:vertAlign w:val="superscript"/>
                <w:lang w:val="en-US"/>
              </w:rPr>
              <w:t>*</w:t>
            </w:r>
          </w:p>
        </w:tc>
        <w:tc>
          <w:tcPr>
            <w:tcW w:w="692" w:type="dxa"/>
            <w:shd w:val="clear" w:color="auto" w:fill="auto"/>
            <w:tcMar>
              <w:top w:w="0" w:type="dxa"/>
              <w:left w:w="75" w:type="dxa"/>
              <w:bottom w:w="0" w:type="dxa"/>
              <w:right w:w="75" w:type="dxa"/>
            </w:tcMar>
          </w:tcPr>
          <w:p w14:paraId="594DE2C3"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092</w:t>
            </w:r>
          </w:p>
        </w:tc>
        <w:tc>
          <w:tcPr>
            <w:tcW w:w="929" w:type="dxa"/>
            <w:shd w:val="clear" w:color="auto" w:fill="auto"/>
            <w:tcMar>
              <w:top w:w="0" w:type="dxa"/>
              <w:left w:w="75" w:type="dxa"/>
              <w:bottom w:w="0" w:type="dxa"/>
              <w:right w:w="75" w:type="dxa"/>
            </w:tcMar>
          </w:tcPr>
          <w:p w14:paraId="1C013B71"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000</w:t>
            </w:r>
          </w:p>
        </w:tc>
        <w:tc>
          <w:tcPr>
            <w:tcW w:w="1124" w:type="dxa"/>
            <w:shd w:val="clear" w:color="auto" w:fill="auto"/>
            <w:tcMar>
              <w:top w:w="0" w:type="dxa"/>
              <w:left w:w="75" w:type="dxa"/>
              <w:bottom w:w="0" w:type="dxa"/>
              <w:right w:w="75" w:type="dxa"/>
            </w:tcMar>
          </w:tcPr>
          <w:p w14:paraId="76522767" w14:textId="77777777" w:rsidR="00243ADA" w:rsidRPr="00E13174" w:rsidRDefault="00243ADA" w:rsidP="00E82871">
            <w:pPr>
              <w:jc w:val="center"/>
              <w:rPr>
                <w:sz w:val="20"/>
                <w:szCs w:val="20"/>
                <w:lang w:val="en-US"/>
              </w:rPr>
            </w:pPr>
            <w:r w:rsidRPr="00E13174">
              <w:rPr>
                <w:sz w:val="20"/>
                <w:szCs w:val="20"/>
                <w:lang w:val="en-US"/>
              </w:rPr>
              <w:t>-</w:t>
            </w:r>
            <w:r>
              <w:rPr>
                <w:sz w:val="20"/>
                <w:szCs w:val="20"/>
                <w:lang w:val="en-US"/>
              </w:rPr>
              <w:t>0.</w:t>
            </w:r>
            <w:r w:rsidRPr="00E13174">
              <w:rPr>
                <w:sz w:val="20"/>
                <w:szCs w:val="20"/>
                <w:lang w:val="en-US"/>
              </w:rPr>
              <w:t>696</w:t>
            </w:r>
          </w:p>
        </w:tc>
        <w:tc>
          <w:tcPr>
            <w:tcW w:w="700" w:type="dxa"/>
            <w:shd w:val="clear" w:color="auto" w:fill="auto"/>
            <w:tcMar>
              <w:top w:w="0" w:type="dxa"/>
              <w:left w:w="75" w:type="dxa"/>
              <w:bottom w:w="0" w:type="dxa"/>
              <w:right w:w="75" w:type="dxa"/>
            </w:tcMar>
          </w:tcPr>
          <w:p w14:paraId="48BE93F4" w14:textId="77777777" w:rsidR="00243ADA" w:rsidRPr="00E13174" w:rsidRDefault="00243ADA" w:rsidP="00E82871">
            <w:pPr>
              <w:jc w:val="center"/>
              <w:rPr>
                <w:sz w:val="20"/>
                <w:szCs w:val="20"/>
                <w:lang w:val="en-US"/>
              </w:rPr>
            </w:pPr>
            <w:r w:rsidRPr="00E13174">
              <w:rPr>
                <w:sz w:val="20"/>
                <w:szCs w:val="20"/>
                <w:lang w:val="en-US"/>
              </w:rPr>
              <w:t>-</w:t>
            </w:r>
            <w:r>
              <w:rPr>
                <w:sz w:val="20"/>
                <w:szCs w:val="20"/>
                <w:lang w:val="en-US"/>
              </w:rPr>
              <w:t>0.</w:t>
            </w:r>
            <w:r w:rsidRPr="00E13174">
              <w:rPr>
                <w:sz w:val="20"/>
                <w:szCs w:val="20"/>
                <w:lang w:val="en-US"/>
              </w:rPr>
              <w:t>152</w:t>
            </w:r>
          </w:p>
        </w:tc>
      </w:tr>
      <w:tr w:rsidR="00243ADA" w:rsidRPr="00E13174" w14:paraId="2108F59C" w14:textId="77777777" w:rsidTr="00243ADA">
        <w:tc>
          <w:tcPr>
            <w:tcW w:w="1961" w:type="dxa"/>
          </w:tcPr>
          <w:p w14:paraId="4CCF462F" w14:textId="77777777" w:rsidR="00243ADA" w:rsidRPr="00E13174" w:rsidRDefault="00243ADA" w:rsidP="00E82871">
            <w:pPr>
              <w:rPr>
                <w:b/>
                <w:sz w:val="20"/>
                <w:szCs w:val="20"/>
                <w:lang w:val="en-US"/>
              </w:rPr>
            </w:pPr>
          </w:p>
        </w:tc>
        <w:tc>
          <w:tcPr>
            <w:tcW w:w="1061" w:type="dxa"/>
            <w:vMerge/>
            <w:shd w:val="clear" w:color="auto" w:fill="auto"/>
            <w:hideMark/>
          </w:tcPr>
          <w:p w14:paraId="46C46A71" w14:textId="77777777" w:rsidR="00243ADA" w:rsidRPr="00E13174" w:rsidRDefault="00243ADA" w:rsidP="00E82871">
            <w:pPr>
              <w:rPr>
                <w:sz w:val="20"/>
                <w:szCs w:val="20"/>
                <w:lang w:val="en-US"/>
              </w:rPr>
            </w:pPr>
          </w:p>
        </w:tc>
        <w:tc>
          <w:tcPr>
            <w:tcW w:w="2373" w:type="dxa"/>
            <w:vMerge/>
            <w:shd w:val="clear" w:color="auto" w:fill="auto"/>
            <w:hideMark/>
          </w:tcPr>
          <w:p w14:paraId="78344411" w14:textId="77777777" w:rsidR="00243ADA" w:rsidRPr="00E13174" w:rsidRDefault="00243ADA" w:rsidP="00E82871">
            <w:pPr>
              <w:rPr>
                <w:sz w:val="20"/>
                <w:szCs w:val="20"/>
                <w:lang w:val="en-US"/>
              </w:rPr>
            </w:pPr>
          </w:p>
        </w:tc>
        <w:tc>
          <w:tcPr>
            <w:tcW w:w="790" w:type="dxa"/>
            <w:shd w:val="clear" w:color="auto" w:fill="auto"/>
            <w:tcMar>
              <w:top w:w="0" w:type="dxa"/>
              <w:left w:w="75" w:type="dxa"/>
              <w:bottom w:w="0" w:type="dxa"/>
              <w:right w:w="75" w:type="dxa"/>
            </w:tcMar>
          </w:tcPr>
          <w:p w14:paraId="08244A46"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272</w:t>
            </w:r>
          </w:p>
        </w:tc>
        <w:tc>
          <w:tcPr>
            <w:tcW w:w="692" w:type="dxa"/>
            <w:shd w:val="clear" w:color="auto" w:fill="auto"/>
            <w:tcMar>
              <w:top w:w="0" w:type="dxa"/>
              <w:left w:w="75" w:type="dxa"/>
              <w:bottom w:w="0" w:type="dxa"/>
              <w:right w:w="75" w:type="dxa"/>
            </w:tcMar>
          </w:tcPr>
          <w:p w14:paraId="734209E9"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124</w:t>
            </w:r>
          </w:p>
        </w:tc>
        <w:tc>
          <w:tcPr>
            <w:tcW w:w="929" w:type="dxa"/>
            <w:shd w:val="clear" w:color="auto" w:fill="auto"/>
            <w:tcMar>
              <w:top w:w="0" w:type="dxa"/>
              <w:left w:w="75" w:type="dxa"/>
              <w:bottom w:w="0" w:type="dxa"/>
              <w:right w:w="75" w:type="dxa"/>
            </w:tcMar>
          </w:tcPr>
          <w:p w14:paraId="47832F79"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429</w:t>
            </w:r>
          </w:p>
        </w:tc>
        <w:tc>
          <w:tcPr>
            <w:tcW w:w="1124" w:type="dxa"/>
            <w:shd w:val="clear" w:color="auto" w:fill="auto"/>
            <w:tcMar>
              <w:top w:w="0" w:type="dxa"/>
              <w:left w:w="75" w:type="dxa"/>
              <w:bottom w:w="0" w:type="dxa"/>
              <w:right w:w="75" w:type="dxa"/>
            </w:tcMar>
          </w:tcPr>
          <w:p w14:paraId="0EC10A4E" w14:textId="77777777" w:rsidR="00243ADA" w:rsidRPr="00E13174" w:rsidRDefault="00243ADA" w:rsidP="00E82871">
            <w:pPr>
              <w:jc w:val="center"/>
              <w:rPr>
                <w:sz w:val="20"/>
                <w:szCs w:val="20"/>
                <w:lang w:val="en-US"/>
              </w:rPr>
            </w:pPr>
            <w:r w:rsidRPr="00E13174">
              <w:rPr>
                <w:sz w:val="20"/>
                <w:szCs w:val="20"/>
                <w:lang w:val="en-US"/>
              </w:rPr>
              <w:t>-</w:t>
            </w:r>
            <w:r>
              <w:rPr>
                <w:sz w:val="20"/>
                <w:szCs w:val="20"/>
                <w:lang w:val="en-US"/>
              </w:rPr>
              <w:t>0.</w:t>
            </w:r>
            <w:r w:rsidRPr="00E13174">
              <w:rPr>
                <w:sz w:val="20"/>
                <w:szCs w:val="20"/>
                <w:lang w:val="en-US"/>
              </w:rPr>
              <w:t>093</w:t>
            </w:r>
          </w:p>
        </w:tc>
        <w:tc>
          <w:tcPr>
            <w:tcW w:w="700" w:type="dxa"/>
            <w:shd w:val="clear" w:color="auto" w:fill="auto"/>
            <w:tcMar>
              <w:top w:w="0" w:type="dxa"/>
              <w:left w:w="75" w:type="dxa"/>
              <w:bottom w:w="0" w:type="dxa"/>
              <w:right w:w="75" w:type="dxa"/>
            </w:tcMar>
          </w:tcPr>
          <w:p w14:paraId="1EB5018B"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637</w:t>
            </w:r>
          </w:p>
        </w:tc>
      </w:tr>
      <w:tr w:rsidR="00243ADA" w:rsidRPr="00E13174" w14:paraId="2D8D0BF4" w14:textId="77777777" w:rsidTr="00243ADA">
        <w:tc>
          <w:tcPr>
            <w:tcW w:w="1961" w:type="dxa"/>
          </w:tcPr>
          <w:p w14:paraId="6FC3196A" w14:textId="77777777" w:rsidR="00243ADA" w:rsidRPr="00E13174" w:rsidRDefault="00243ADA" w:rsidP="00E82871">
            <w:pPr>
              <w:rPr>
                <w:b/>
                <w:sz w:val="20"/>
                <w:szCs w:val="20"/>
                <w:lang w:val="en-US"/>
              </w:rPr>
            </w:pPr>
          </w:p>
        </w:tc>
        <w:tc>
          <w:tcPr>
            <w:tcW w:w="1061" w:type="dxa"/>
            <w:vMerge/>
            <w:shd w:val="clear" w:color="auto" w:fill="auto"/>
            <w:hideMark/>
          </w:tcPr>
          <w:p w14:paraId="2AB2FD1B" w14:textId="77777777" w:rsidR="00243ADA" w:rsidRPr="00E13174" w:rsidRDefault="00243ADA" w:rsidP="00E82871">
            <w:pPr>
              <w:rPr>
                <w:sz w:val="20"/>
                <w:szCs w:val="20"/>
                <w:lang w:val="en-US"/>
              </w:rPr>
            </w:pPr>
          </w:p>
        </w:tc>
        <w:tc>
          <w:tcPr>
            <w:tcW w:w="2373" w:type="dxa"/>
            <w:vMerge/>
            <w:shd w:val="clear" w:color="auto" w:fill="auto"/>
            <w:hideMark/>
          </w:tcPr>
          <w:p w14:paraId="2FA4C98E" w14:textId="77777777" w:rsidR="00243ADA" w:rsidRPr="00E13174" w:rsidRDefault="00243ADA" w:rsidP="00E82871">
            <w:pPr>
              <w:rPr>
                <w:sz w:val="20"/>
                <w:szCs w:val="20"/>
                <w:lang w:val="en-US"/>
              </w:rPr>
            </w:pPr>
          </w:p>
        </w:tc>
        <w:tc>
          <w:tcPr>
            <w:tcW w:w="790" w:type="dxa"/>
            <w:shd w:val="clear" w:color="auto" w:fill="auto"/>
            <w:tcMar>
              <w:top w:w="0" w:type="dxa"/>
              <w:left w:w="75" w:type="dxa"/>
              <w:bottom w:w="0" w:type="dxa"/>
              <w:right w:w="75" w:type="dxa"/>
            </w:tcMar>
          </w:tcPr>
          <w:p w14:paraId="5FD510C5" w14:textId="77777777" w:rsidR="00243ADA" w:rsidRPr="00E13174" w:rsidRDefault="00243ADA" w:rsidP="00E82871">
            <w:pPr>
              <w:jc w:val="center"/>
              <w:rPr>
                <w:sz w:val="20"/>
                <w:szCs w:val="20"/>
                <w:lang w:val="en-US"/>
              </w:rPr>
            </w:pPr>
            <w:r w:rsidRPr="00E13174">
              <w:rPr>
                <w:sz w:val="20"/>
                <w:szCs w:val="20"/>
                <w:lang w:val="en-US"/>
              </w:rPr>
              <w:t>-</w:t>
            </w:r>
            <w:r>
              <w:rPr>
                <w:sz w:val="20"/>
                <w:szCs w:val="20"/>
                <w:lang w:val="en-US"/>
              </w:rPr>
              <w:t>0.</w:t>
            </w:r>
            <w:r w:rsidRPr="00E13174">
              <w:rPr>
                <w:sz w:val="20"/>
                <w:szCs w:val="20"/>
                <w:lang w:val="en-US"/>
              </w:rPr>
              <w:t>134</w:t>
            </w:r>
          </w:p>
        </w:tc>
        <w:tc>
          <w:tcPr>
            <w:tcW w:w="692" w:type="dxa"/>
            <w:shd w:val="clear" w:color="auto" w:fill="auto"/>
            <w:tcMar>
              <w:top w:w="0" w:type="dxa"/>
              <w:left w:w="75" w:type="dxa"/>
              <w:bottom w:w="0" w:type="dxa"/>
              <w:right w:w="75" w:type="dxa"/>
            </w:tcMar>
          </w:tcPr>
          <w:p w14:paraId="0BF13AA6"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109</w:t>
            </w:r>
          </w:p>
        </w:tc>
        <w:tc>
          <w:tcPr>
            <w:tcW w:w="929" w:type="dxa"/>
            <w:shd w:val="clear" w:color="auto" w:fill="auto"/>
            <w:tcMar>
              <w:top w:w="0" w:type="dxa"/>
              <w:left w:w="75" w:type="dxa"/>
              <w:bottom w:w="0" w:type="dxa"/>
              <w:right w:w="75" w:type="dxa"/>
            </w:tcMar>
          </w:tcPr>
          <w:p w14:paraId="4063A70E" w14:textId="77777777" w:rsidR="00243ADA" w:rsidRPr="00E13174" w:rsidRDefault="00243ADA" w:rsidP="00E82871">
            <w:pPr>
              <w:jc w:val="center"/>
              <w:rPr>
                <w:sz w:val="20"/>
                <w:szCs w:val="20"/>
                <w:lang w:val="en-US"/>
              </w:rPr>
            </w:pPr>
            <w:r>
              <w:rPr>
                <w:sz w:val="20"/>
                <w:szCs w:val="20"/>
                <w:lang w:val="en-US"/>
              </w:rPr>
              <w:t>1.</w:t>
            </w:r>
            <w:r w:rsidRPr="00E13174">
              <w:rPr>
                <w:sz w:val="20"/>
                <w:szCs w:val="20"/>
                <w:lang w:val="en-US"/>
              </w:rPr>
              <w:t>000</w:t>
            </w:r>
          </w:p>
        </w:tc>
        <w:tc>
          <w:tcPr>
            <w:tcW w:w="1124" w:type="dxa"/>
            <w:shd w:val="clear" w:color="auto" w:fill="auto"/>
            <w:tcMar>
              <w:top w:w="0" w:type="dxa"/>
              <w:left w:w="75" w:type="dxa"/>
              <w:bottom w:w="0" w:type="dxa"/>
              <w:right w:w="75" w:type="dxa"/>
            </w:tcMar>
          </w:tcPr>
          <w:p w14:paraId="4A0C9921" w14:textId="77777777" w:rsidR="00243ADA" w:rsidRPr="00E13174" w:rsidRDefault="00243ADA" w:rsidP="00E82871">
            <w:pPr>
              <w:jc w:val="center"/>
              <w:rPr>
                <w:sz w:val="20"/>
                <w:szCs w:val="20"/>
                <w:lang w:val="en-US"/>
              </w:rPr>
            </w:pPr>
            <w:r w:rsidRPr="00E13174">
              <w:rPr>
                <w:sz w:val="20"/>
                <w:szCs w:val="20"/>
                <w:lang w:val="en-US"/>
              </w:rPr>
              <w:t>-</w:t>
            </w:r>
            <w:r>
              <w:rPr>
                <w:sz w:val="20"/>
                <w:szCs w:val="20"/>
                <w:lang w:val="en-US"/>
              </w:rPr>
              <w:t>0.</w:t>
            </w:r>
            <w:r w:rsidRPr="00E13174">
              <w:rPr>
                <w:sz w:val="20"/>
                <w:szCs w:val="20"/>
                <w:lang w:val="en-US"/>
              </w:rPr>
              <w:t>454</w:t>
            </w:r>
          </w:p>
        </w:tc>
        <w:tc>
          <w:tcPr>
            <w:tcW w:w="700" w:type="dxa"/>
            <w:shd w:val="clear" w:color="auto" w:fill="auto"/>
            <w:tcMar>
              <w:top w:w="0" w:type="dxa"/>
              <w:left w:w="75" w:type="dxa"/>
              <w:bottom w:w="0" w:type="dxa"/>
              <w:right w:w="75" w:type="dxa"/>
            </w:tcMar>
          </w:tcPr>
          <w:p w14:paraId="605B670B"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186</w:t>
            </w:r>
          </w:p>
        </w:tc>
      </w:tr>
      <w:tr w:rsidR="00243ADA" w:rsidRPr="00E13174" w14:paraId="5DA00900" w14:textId="77777777" w:rsidTr="00243ADA">
        <w:tc>
          <w:tcPr>
            <w:tcW w:w="1961" w:type="dxa"/>
          </w:tcPr>
          <w:p w14:paraId="17106C41" w14:textId="77777777" w:rsidR="00243ADA" w:rsidRPr="00E13174" w:rsidRDefault="00243ADA" w:rsidP="00E82871">
            <w:pPr>
              <w:rPr>
                <w:b/>
                <w:sz w:val="20"/>
                <w:szCs w:val="20"/>
                <w:lang w:val="en-US"/>
              </w:rPr>
            </w:pPr>
          </w:p>
        </w:tc>
        <w:tc>
          <w:tcPr>
            <w:tcW w:w="1061" w:type="dxa"/>
            <w:vMerge/>
            <w:shd w:val="clear" w:color="auto" w:fill="auto"/>
            <w:hideMark/>
          </w:tcPr>
          <w:p w14:paraId="6C15C091" w14:textId="77777777" w:rsidR="00243ADA" w:rsidRPr="00E13174" w:rsidRDefault="00243ADA" w:rsidP="00E82871">
            <w:pPr>
              <w:rPr>
                <w:sz w:val="20"/>
                <w:szCs w:val="20"/>
                <w:lang w:val="en-US"/>
              </w:rPr>
            </w:pPr>
          </w:p>
        </w:tc>
        <w:tc>
          <w:tcPr>
            <w:tcW w:w="2373" w:type="dxa"/>
            <w:vMerge/>
            <w:shd w:val="clear" w:color="auto" w:fill="auto"/>
            <w:hideMark/>
          </w:tcPr>
          <w:p w14:paraId="19897B68" w14:textId="77777777" w:rsidR="00243ADA" w:rsidRPr="00E13174" w:rsidRDefault="00243ADA" w:rsidP="00E82871">
            <w:pPr>
              <w:rPr>
                <w:sz w:val="20"/>
                <w:szCs w:val="20"/>
                <w:lang w:val="en-US"/>
              </w:rPr>
            </w:pPr>
          </w:p>
        </w:tc>
        <w:tc>
          <w:tcPr>
            <w:tcW w:w="790" w:type="dxa"/>
            <w:shd w:val="clear" w:color="auto" w:fill="auto"/>
            <w:tcMar>
              <w:top w:w="0" w:type="dxa"/>
              <w:left w:w="75" w:type="dxa"/>
              <w:bottom w:w="0" w:type="dxa"/>
              <w:right w:w="75" w:type="dxa"/>
            </w:tcMar>
          </w:tcPr>
          <w:p w14:paraId="4A4FFAA8" w14:textId="77777777" w:rsidR="00243ADA" w:rsidRPr="00E13174" w:rsidRDefault="00243ADA" w:rsidP="00E82871">
            <w:pPr>
              <w:jc w:val="center"/>
              <w:rPr>
                <w:sz w:val="20"/>
                <w:szCs w:val="20"/>
              </w:rPr>
            </w:pPr>
            <w:r>
              <w:rPr>
                <w:sz w:val="20"/>
                <w:szCs w:val="20"/>
                <w:lang w:val="en-US"/>
              </w:rPr>
              <w:t>0.</w:t>
            </w:r>
            <w:r w:rsidRPr="00E13174">
              <w:rPr>
                <w:sz w:val="20"/>
                <w:szCs w:val="20"/>
                <w:lang w:val="en-US"/>
              </w:rPr>
              <w:t>5</w:t>
            </w:r>
            <w:r w:rsidRPr="00E13174">
              <w:rPr>
                <w:sz w:val="20"/>
                <w:szCs w:val="20"/>
              </w:rPr>
              <w:t>49</w:t>
            </w:r>
            <w:r w:rsidRPr="00E13174">
              <w:rPr>
                <w:sz w:val="20"/>
                <w:szCs w:val="20"/>
                <w:vertAlign w:val="superscript"/>
              </w:rPr>
              <w:t>*</w:t>
            </w:r>
          </w:p>
        </w:tc>
        <w:tc>
          <w:tcPr>
            <w:tcW w:w="692" w:type="dxa"/>
            <w:shd w:val="clear" w:color="auto" w:fill="auto"/>
            <w:tcMar>
              <w:top w:w="0" w:type="dxa"/>
              <w:left w:w="75" w:type="dxa"/>
              <w:bottom w:w="0" w:type="dxa"/>
              <w:right w:w="75" w:type="dxa"/>
            </w:tcMar>
          </w:tcPr>
          <w:p w14:paraId="794FC982" w14:textId="77777777" w:rsidR="00243ADA" w:rsidRPr="00E13174" w:rsidRDefault="00243ADA" w:rsidP="00E82871">
            <w:pPr>
              <w:jc w:val="center"/>
              <w:rPr>
                <w:sz w:val="20"/>
                <w:szCs w:val="20"/>
              </w:rPr>
            </w:pPr>
            <w:r>
              <w:rPr>
                <w:sz w:val="20"/>
                <w:szCs w:val="20"/>
              </w:rPr>
              <w:t>0.</w:t>
            </w:r>
            <w:r w:rsidRPr="00E13174">
              <w:rPr>
                <w:sz w:val="20"/>
                <w:szCs w:val="20"/>
              </w:rPr>
              <w:t>096</w:t>
            </w:r>
          </w:p>
        </w:tc>
        <w:tc>
          <w:tcPr>
            <w:tcW w:w="929" w:type="dxa"/>
            <w:shd w:val="clear" w:color="auto" w:fill="auto"/>
            <w:tcMar>
              <w:top w:w="0" w:type="dxa"/>
              <w:left w:w="75" w:type="dxa"/>
              <w:bottom w:w="0" w:type="dxa"/>
              <w:right w:w="75" w:type="dxa"/>
            </w:tcMar>
          </w:tcPr>
          <w:p w14:paraId="04F26F33" w14:textId="77777777" w:rsidR="00243ADA" w:rsidRPr="00E13174" w:rsidRDefault="00243ADA" w:rsidP="00E82871">
            <w:pPr>
              <w:jc w:val="center"/>
              <w:rPr>
                <w:sz w:val="20"/>
                <w:szCs w:val="20"/>
              </w:rPr>
            </w:pPr>
            <w:r>
              <w:rPr>
                <w:sz w:val="20"/>
                <w:szCs w:val="20"/>
              </w:rPr>
              <w:t>0.</w:t>
            </w:r>
            <w:r w:rsidRPr="00E13174">
              <w:rPr>
                <w:sz w:val="20"/>
                <w:szCs w:val="20"/>
              </w:rPr>
              <w:t>000</w:t>
            </w:r>
          </w:p>
        </w:tc>
        <w:tc>
          <w:tcPr>
            <w:tcW w:w="1124" w:type="dxa"/>
            <w:shd w:val="clear" w:color="auto" w:fill="auto"/>
            <w:tcMar>
              <w:top w:w="0" w:type="dxa"/>
              <w:left w:w="75" w:type="dxa"/>
              <w:bottom w:w="0" w:type="dxa"/>
              <w:right w:w="75" w:type="dxa"/>
            </w:tcMar>
          </w:tcPr>
          <w:p w14:paraId="63A0AB73" w14:textId="77777777" w:rsidR="00243ADA" w:rsidRPr="00E13174" w:rsidRDefault="00243ADA" w:rsidP="00E82871">
            <w:pPr>
              <w:jc w:val="center"/>
              <w:rPr>
                <w:sz w:val="20"/>
                <w:szCs w:val="20"/>
              </w:rPr>
            </w:pPr>
            <w:r>
              <w:rPr>
                <w:sz w:val="20"/>
                <w:szCs w:val="20"/>
              </w:rPr>
              <w:t>0.</w:t>
            </w:r>
            <w:r w:rsidRPr="00E13174">
              <w:rPr>
                <w:sz w:val="20"/>
                <w:szCs w:val="20"/>
              </w:rPr>
              <w:t>266</w:t>
            </w:r>
          </w:p>
        </w:tc>
        <w:tc>
          <w:tcPr>
            <w:tcW w:w="700" w:type="dxa"/>
            <w:shd w:val="clear" w:color="auto" w:fill="auto"/>
            <w:tcMar>
              <w:top w:w="0" w:type="dxa"/>
              <w:left w:w="75" w:type="dxa"/>
              <w:bottom w:w="0" w:type="dxa"/>
              <w:right w:w="75" w:type="dxa"/>
            </w:tcMar>
          </w:tcPr>
          <w:p w14:paraId="25DE5643" w14:textId="77777777" w:rsidR="00243ADA" w:rsidRPr="00E13174" w:rsidRDefault="00243ADA" w:rsidP="00E82871">
            <w:pPr>
              <w:jc w:val="center"/>
              <w:rPr>
                <w:sz w:val="20"/>
                <w:szCs w:val="20"/>
              </w:rPr>
            </w:pPr>
            <w:r>
              <w:rPr>
                <w:sz w:val="20"/>
                <w:szCs w:val="20"/>
              </w:rPr>
              <w:t>0.</w:t>
            </w:r>
            <w:r w:rsidRPr="00E13174">
              <w:rPr>
                <w:sz w:val="20"/>
                <w:szCs w:val="20"/>
              </w:rPr>
              <w:t>831</w:t>
            </w:r>
          </w:p>
        </w:tc>
      </w:tr>
      <w:tr w:rsidR="00243ADA" w:rsidRPr="00E13174" w14:paraId="2E001936" w14:textId="77777777" w:rsidTr="00243ADA">
        <w:tc>
          <w:tcPr>
            <w:tcW w:w="1961" w:type="dxa"/>
          </w:tcPr>
          <w:p w14:paraId="5F863BD6" w14:textId="77777777" w:rsidR="00243ADA" w:rsidRPr="00E13174" w:rsidRDefault="00243ADA" w:rsidP="00E82871">
            <w:pPr>
              <w:rPr>
                <w:b/>
                <w:sz w:val="20"/>
                <w:szCs w:val="20"/>
              </w:rPr>
            </w:pPr>
          </w:p>
        </w:tc>
        <w:tc>
          <w:tcPr>
            <w:tcW w:w="1061" w:type="dxa"/>
            <w:vMerge/>
            <w:shd w:val="clear" w:color="auto" w:fill="auto"/>
            <w:hideMark/>
          </w:tcPr>
          <w:p w14:paraId="3BB25DBB" w14:textId="77777777" w:rsidR="00243ADA" w:rsidRPr="00E13174" w:rsidRDefault="00243ADA" w:rsidP="00E82871">
            <w:pPr>
              <w:rPr>
                <w:sz w:val="20"/>
                <w:szCs w:val="20"/>
              </w:rPr>
            </w:pPr>
          </w:p>
        </w:tc>
        <w:tc>
          <w:tcPr>
            <w:tcW w:w="2373" w:type="dxa"/>
            <w:vMerge w:val="restart"/>
            <w:shd w:val="clear" w:color="auto" w:fill="auto"/>
            <w:tcMar>
              <w:top w:w="0" w:type="dxa"/>
              <w:left w:w="75" w:type="dxa"/>
              <w:bottom w:w="0" w:type="dxa"/>
              <w:right w:w="75" w:type="dxa"/>
            </w:tcMar>
            <w:hideMark/>
          </w:tcPr>
          <w:p w14:paraId="44C2925E" w14:textId="77777777" w:rsidR="00243ADA" w:rsidRPr="00E13174" w:rsidRDefault="00243ADA" w:rsidP="00E82871">
            <w:pPr>
              <w:rPr>
                <w:sz w:val="20"/>
                <w:szCs w:val="20"/>
                <w:lang w:val="en-US"/>
              </w:rPr>
            </w:pPr>
            <w:r w:rsidRPr="00E13174">
              <w:rPr>
                <w:sz w:val="20"/>
                <w:szCs w:val="20"/>
                <w:lang w:val="en-US"/>
              </w:rPr>
              <w:t xml:space="preserve">Spain </w:t>
            </w:r>
            <w:r>
              <w:rPr>
                <w:sz w:val="20"/>
                <w:szCs w:val="20"/>
                <w:lang w:val="en-US"/>
              </w:rPr>
              <w:t>vs</w:t>
            </w:r>
            <w:r w:rsidRPr="00E13174">
              <w:rPr>
                <w:sz w:val="20"/>
                <w:szCs w:val="20"/>
                <w:lang w:val="en-US"/>
              </w:rPr>
              <w:t xml:space="preserve"> France</w:t>
            </w:r>
          </w:p>
          <w:p w14:paraId="77760C44" w14:textId="77777777" w:rsidR="00243ADA" w:rsidRPr="00E13174" w:rsidRDefault="00243ADA" w:rsidP="00E82871">
            <w:pPr>
              <w:rPr>
                <w:sz w:val="20"/>
                <w:szCs w:val="20"/>
                <w:lang w:val="en-US"/>
              </w:rPr>
            </w:pPr>
            <w:r w:rsidRPr="00E13174">
              <w:rPr>
                <w:sz w:val="20"/>
                <w:szCs w:val="20"/>
                <w:lang w:val="en-US"/>
              </w:rPr>
              <w:t xml:space="preserve">Spain </w:t>
            </w:r>
            <w:r>
              <w:rPr>
                <w:sz w:val="20"/>
                <w:szCs w:val="20"/>
                <w:lang w:val="en-US"/>
              </w:rPr>
              <w:t>vs</w:t>
            </w:r>
            <w:r w:rsidRPr="00E13174">
              <w:rPr>
                <w:sz w:val="20"/>
                <w:szCs w:val="20"/>
                <w:lang w:val="en-US"/>
              </w:rPr>
              <w:t xml:space="preserve"> Italy</w:t>
            </w:r>
          </w:p>
          <w:p w14:paraId="06C19108" w14:textId="77777777" w:rsidR="00243ADA" w:rsidRPr="00E13174" w:rsidRDefault="00243ADA" w:rsidP="00E82871">
            <w:pPr>
              <w:rPr>
                <w:sz w:val="20"/>
                <w:szCs w:val="20"/>
                <w:lang w:val="en-US"/>
              </w:rPr>
            </w:pPr>
            <w:r w:rsidRPr="00E13174">
              <w:rPr>
                <w:sz w:val="20"/>
                <w:szCs w:val="20"/>
                <w:lang w:val="en-US"/>
              </w:rPr>
              <w:t xml:space="preserve">Spain </w:t>
            </w:r>
            <w:r>
              <w:rPr>
                <w:sz w:val="20"/>
                <w:szCs w:val="20"/>
                <w:lang w:val="en-US"/>
              </w:rPr>
              <w:t>vs</w:t>
            </w:r>
            <w:r w:rsidRPr="00E13174">
              <w:rPr>
                <w:sz w:val="20"/>
                <w:szCs w:val="20"/>
                <w:lang w:val="en-US"/>
              </w:rPr>
              <w:t xml:space="preserve"> Brazil</w:t>
            </w:r>
          </w:p>
        </w:tc>
        <w:tc>
          <w:tcPr>
            <w:tcW w:w="790" w:type="dxa"/>
            <w:shd w:val="clear" w:color="auto" w:fill="auto"/>
            <w:tcMar>
              <w:top w:w="0" w:type="dxa"/>
              <w:left w:w="75" w:type="dxa"/>
              <w:bottom w:w="0" w:type="dxa"/>
              <w:right w:w="75" w:type="dxa"/>
            </w:tcMar>
          </w:tcPr>
          <w:p w14:paraId="4AE58AFD"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696</w:t>
            </w:r>
            <w:r w:rsidRPr="00E13174">
              <w:rPr>
                <w:sz w:val="20"/>
                <w:szCs w:val="20"/>
                <w:vertAlign w:val="superscript"/>
                <w:lang w:val="en-US"/>
              </w:rPr>
              <w:t>*</w:t>
            </w:r>
          </w:p>
        </w:tc>
        <w:tc>
          <w:tcPr>
            <w:tcW w:w="692" w:type="dxa"/>
            <w:shd w:val="clear" w:color="auto" w:fill="auto"/>
            <w:tcMar>
              <w:top w:w="0" w:type="dxa"/>
              <w:left w:w="75" w:type="dxa"/>
              <w:bottom w:w="0" w:type="dxa"/>
              <w:right w:w="75" w:type="dxa"/>
            </w:tcMar>
          </w:tcPr>
          <w:p w14:paraId="6311F6C2"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124</w:t>
            </w:r>
          </w:p>
        </w:tc>
        <w:tc>
          <w:tcPr>
            <w:tcW w:w="929" w:type="dxa"/>
            <w:shd w:val="clear" w:color="auto" w:fill="auto"/>
            <w:tcMar>
              <w:top w:w="0" w:type="dxa"/>
              <w:left w:w="75" w:type="dxa"/>
              <w:bottom w:w="0" w:type="dxa"/>
              <w:right w:w="75" w:type="dxa"/>
            </w:tcMar>
          </w:tcPr>
          <w:p w14:paraId="43344B11"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000</w:t>
            </w:r>
          </w:p>
        </w:tc>
        <w:tc>
          <w:tcPr>
            <w:tcW w:w="1124" w:type="dxa"/>
            <w:shd w:val="clear" w:color="auto" w:fill="auto"/>
            <w:tcMar>
              <w:top w:w="0" w:type="dxa"/>
              <w:left w:w="75" w:type="dxa"/>
              <w:bottom w:w="0" w:type="dxa"/>
              <w:right w:w="75" w:type="dxa"/>
            </w:tcMar>
          </w:tcPr>
          <w:p w14:paraId="483095CE"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330</w:t>
            </w:r>
          </w:p>
        </w:tc>
        <w:tc>
          <w:tcPr>
            <w:tcW w:w="700" w:type="dxa"/>
            <w:shd w:val="clear" w:color="auto" w:fill="auto"/>
            <w:tcMar>
              <w:top w:w="0" w:type="dxa"/>
              <w:left w:w="75" w:type="dxa"/>
              <w:bottom w:w="0" w:type="dxa"/>
              <w:right w:w="75" w:type="dxa"/>
            </w:tcMar>
          </w:tcPr>
          <w:p w14:paraId="0AEFD662" w14:textId="77777777" w:rsidR="00243ADA" w:rsidRPr="00E13174" w:rsidRDefault="00243ADA" w:rsidP="00E82871">
            <w:pPr>
              <w:jc w:val="center"/>
              <w:rPr>
                <w:sz w:val="20"/>
                <w:szCs w:val="20"/>
                <w:lang w:val="en-US"/>
              </w:rPr>
            </w:pPr>
            <w:r>
              <w:rPr>
                <w:sz w:val="20"/>
                <w:szCs w:val="20"/>
                <w:lang w:val="en-US"/>
              </w:rPr>
              <w:t>1.</w:t>
            </w:r>
            <w:r w:rsidRPr="00E13174">
              <w:rPr>
                <w:sz w:val="20"/>
                <w:szCs w:val="20"/>
                <w:lang w:val="en-US"/>
              </w:rPr>
              <w:t>063</w:t>
            </w:r>
          </w:p>
        </w:tc>
      </w:tr>
      <w:tr w:rsidR="00243ADA" w:rsidRPr="00E13174" w14:paraId="31877D86" w14:textId="77777777" w:rsidTr="00243ADA">
        <w:tc>
          <w:tcPr>
            <w:tcW w:w="1961" w:type="dxa"/>
          </w:tcPr>
          <w:p w14:paraId="54D3FB84" w14:textId="77777777" w:rsidR="00243ADA" w:rsidRPr="00E13174" w:rsidRDefault="00243ADA" w:rsidP="00E82871">
            <w:pPr>
              <w:rPr>
                <w:b/>
                <w:sz w:val="20"/>
                <w:szCs w:val="20"/>
                <w:lang w:val="en-US"/>
              </w:rPr>
            </w:pPr>
          </w:p>
        </w:tc>
        <w:tc>
          <w:tcPr>
            <w:tcW w:w="1061" w:type="dxa"/>
            <w:vMerge/>
            <w:shd w:val="clear" w:color="auto" w:fill="auto"/>
            <w:hideMark/>
          </w:tcPr>
          <w:p w14:paraId="6364DB0E" w14:textId="77777777" w:rsidR="00243ADA" w:rsidRPr="00E13174" w:rsidRDefault="00243ADA" w:rsidP="00E82871">
            <w:pPr>
              <w:rPr>
                <w:sz w:val="20"/>
                <w:szCs w:val="20"/>
                <w:lang w:val="en-US"/>
              </w:rPr>
            </w:pPr>
          </w:p>
        </w:tc>
        <w:tc>
          <w:tcPr>
            <w:tcW w:w="2373" w:type="dxa"/>
            <w:vMerge/>
            <w:shd w:val="clear" w:color="auto" w:fill="auto"/>
            <w:hideMark/>
          </w:tcPr>
          <w:p w14:paraId="2F349BB4" w14:textId="77777777" w:rsidR="00243ADA" w:rsidRPr="00E13174" w:rsidRDefault="00243ADA" w:rsidP="00E82871">
            <w:pPr>
              <w:rPr>
                <w:sz w:val="20"/>
                <w:szCs w:val="20"/>
                <w:lang w:val="en-US"/>
              </w:rPr>
            </w:pPr>
          </w:p>
        </w:tc>
        <w:tc>
          <w:tcPr>
            <w:tcW w:w="790" w:type="dxa"/>
            <w:shd w:val="clear" w:color="auto" w:fill="auto"/>
            <w:tcMar>
              <w:top w:w="0" w:type="dxa"/>
              <w:left w:w="75" w:type="dxa"/>
              <w:bottom w:w="0" w:type="dxa"/>
              <w:right w:w="75" w:type="dxa"/>
            </w:tcMar>
          </w:tcPr>
          <w:p w14:paraId="10460649"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290</w:t>
            </w:r>
          </w:p>
        </w:tc>
        <w:tc>
          <w:tcPr>
            <w:tcW w:w="692" w:type="dxa"/>
            <w:shd w:val="clear" w:color="auto" w:fill="auto"/>
            <w:tcMar>
              <w:top w:w="0" w:type="dxa"/>
              <w:left w:w="75" w:type="dxa"/>
              <w:bottom w:w="0" w:type="dxa"/>
              <w:right w:w="75" w:type="dxa"/>
            </w:tcMar>
          </w:tcPr>
          <w:p w14:paraId="696BD357"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106</w:t>
            </w:r>
          </w:p>
        </w:tc>
        <w:tc>
          <w:tcPr>
            <w:tcW w:w="929" w:type="dxa"/>
            <w:shd w:val="clear" w:color="auto" w:fill="auto"/>
            <w:tcMar>
              <w:top w:w="0" w:type="dxa"/>
              <w:left w:w="75" w:type="dxa"/>
              <w:bottom w:w="0" w:type="dxa"/>
              <w:right w:w="75" w:type="dxa"/>
            </w:tcMar>
          </w:tcPr>
          <w:p w14:paraId="6897B2FB"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098</w:t>
            </w:r>
          </w:p>
        </w:tc>
        <w:tc>
          <w:tcPr>
            <w:tcW w:w="1124" w:type="dxa"/>
            <w:shd w:val="clear" w:color="auto" w:fill="auto"/>
            <w:tcMar>
              <w:top w:w="0" w:type="dxa"/>
              <w:left w:w="75" w:type="dxa"/>
              <w:bottom w:w="0" w:type="dxa"/>
              <w:right w:w="75" w:type="dxa"/>
            </w:tcMar>
          </w:tcPr>
          <w:p w14:paraId="1EBA231F" w14:textId="77777777" w:rsidR="00243ADA" w:rsidRPr="00E13174" w:rsidRDefault="00243ADA" w:rsidP="00E82871">
            <w:pPr>
              <w:jc w:val="center"/>
              <w:rPr>
                <w:sz w:val="20"/>
                <w:szCs w:val="20"/>
                <w:lang w:val="en-US"/>
              </w:rPr>
            </w:pPr>
            <w:r w:rsidRPr="00E13174">
              <w:rPr>
                <w:sz w:val="20"/>
                <w:szCs w:val="20"/>
                <w:lang w:val="en-US"/>
              </w:rPr>
              <w:t>-</w:t>
            </w:r>
            <w:r>
              <w:rPr>
                <w:sz w:val="20"/>
                <w:szCs w:val="20"/>
                <w:lang w:val="en-US"/>
              </w:rPr>
              <w:t>0.</w:t>
            </w:r>
            <w:r w:rsidRPr="00E13174">
              <w:rPr>
                <w:sz w:val="20"/>
                <w:szCs w:val="20"/>
                <w:lang w:val="en-US"/>
              </w:rPr>
              <w:t>023</w:t>
            </w:r>
          </w:p>
        </w:tc>
        <w:tc>
          <w:tcPr>
            <w:tcW w:w="700" w:type="dxa"/>
            <w:shd w:val="clear" w:color="auto" w:fill="auto"/>
            <w:tcMar>
              <w:top w:w="0" w:type="dxa"/>
              <w:left w:w="75" w:type="dxa"/>
              <w:bottom w:w="0" w:type="dxa"/>
              <w:right w:w="75" w:type="dxa"/>
            </w:tcMar>
          </w:tcPr>
          <w:p w14:paraId="65E2313A"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603</w:t>
            </w:r>
          </w:p>
        </w:tc>
      </w:tr>
      <w:tr w:rsidR="00243ADA" w:rsidRPr="00E13174" w14:paraId="0F72F9FF" w14:textId="77777777" w:rsidTr="00243ADA">
        <w:tc>
          <w:tcPr>
            <w:tcW w:w="1961" w:type="dxa"/>
          </w:tcPr>
          <w:p w14:paraId="35E75665" w14:textId="77777777" w:rsidR="00243ADA" w:rsidRPr="00E13174" w:rsidRDefault="00243ADA" w:rsidP="00E82871">
            <w:pPr>
              <w:rPr>
                <w:b/>
                <w:sz w:val="20"/>
                <w:szCs w:val="20"/>
                <w:lang w:val="en-US"/>
              </w:rPr>
            </w:pPr>
          </w:p>
        </w:tc>
        <w:tc>
          <w:tcPr>
            <w:tcW w:w="1061" w:type="dxa"/>
            <w:vMerge/>
            <w:shd w:val="clear" w:color="auto" w:fill="auto"/>
            <w:hideMark/>
          </w:tcPr>
          <w:p w14:paraId="06EA3CEF" w14:textId="77777777" w:rsidR="00243ADA" w:rsidRPr="00E13174" w:rsidRDefault="00243ADA" w:rsidP="00E82871">
            <w:pPr>
              <w:rPr>
                <w:sz w:val="20"/>
                <w:szCs w:val="20"/>
                <w:lang w:val="en-US"/>
              </w:rPr>
            </w:pPr>
          </w:p>
        </w:tc>
        <w:tc>
          <w:tcPr>
            <w:tcW w:w="2373" w:type="dxa"/>
            <w:vMerge/>
            <w:shd w:val="clear" w:color="auto" w:fill="auto"/>
            <w:hideMark/>
          </w:tcPr>
          <w:p w14:paraId="633040F0" w14:textId="77777777" w:rsidR="00243ADA" w:rsidRPr="00E13174" w:rsidRDefault="00243ADA" w:rsidP="00E82871">
            <w:pPr>
              <w:rPr>
                <w:sz w:val="20"/>
                <w:szCs w:val="20"/>
                <w:lang w:val="en-US"/>
              </w:rPr>
            </w:pPr>
          </w:p>
        </w:tc>
        <w:tc>
          <w:tcPr>
            <w:tcW w:w="790" w:type="dxa"/>
            <w:shd w:val="clear" w:color="auto" w:fill="auto"/>
            <w:tcMar>
              <w:top w:w="0" w:type="dxa"/>
              <w:left w:w="75" w:type="dxa"/>
              <w:bottom w:w="0" w:type="dxa"/>
              <w:right w:w="75" w:type="dxa"/>
            </w:tcMar>
          </w:tcPr>
          <w:p w14:paraId="4D382628"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973</w:t>
            </w:r>
            <w:r w:rsidRPr="00E13174">
              <w:rPr>
                <w:sz w:val="20"/>
                <w:szCs w:val="20"/>
                <w:vertAlign w:val="superscript"/>
                <w:lang w:val="en-US"/>
              </w:rPr>
              <w:t>*</w:t>
            </w:r>
          </w:p>
        </w:tc>
        <w:tc>
          <w:tcPr>
            <w:tcW w:w="692" w:type="dxa"/>
            <w:shd w:val="clear" w:color="auto" w:fill="auto"/>
            <w:tcMar>
              <w:top w:w="0" w:type="dxa"/>
              <w:left w:w="75" w:type="dxa"/>
              <w:bottom w:w="0" w:type="dxa"/>
              <w:right w:w="75" w:type="dxa"/>
            </w:tcMar>
          </w:tcPr>
          <w:p w14:paraId="7E1CA6BE"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098</w:t>
            </w:r>
          </w:p>
        </w:tc>
        <w:tc>
          <w:tcPr>
            <w:tcW w:w="929" w:type="dxa"/>
            <w:shd w:val="clear" w:color="auto" w:fill="auto"/>
            <w:tcMar>
              <w:top w:w="0" w:type="dxa"/>
              <w:left w:w="75" w:type="dxa"/>
              <w:bottom w:w="0" w:type="dxa"/>
              <w:right w:w="75" w:type="dxa"/>
            </w:tcMar>
          </w:tcPr>
          <w:p w14:paraId="2C35BB8A"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000</w:t>
            </w:r>
          </w:p>
        </w:tc>
        <w:tc>
          <w:tcPr>
            <w:tcW w:w="1124" w:type="dxa"/>
            <w:shd w:val="clear" w:color="auto" w:fill="auto"/>
            <w:tcMar>
              <w:top w:w="0" w:type="dxa"/>
              <w:left w:w="75" w:type="dxa"/>
              <w:bottom w:w="0" w:type="dxa"/>
              <w:right w:w="75" w:type="dxa"/>
            </w:tcMar>
          </w:tcPr>
          <w:p w14:paraId="246861FE" w14:textId="77777777" w:rsidR="00243ADA" w:rsidRPr="00E13174" w:rsidRDefault="00243ADA" w:rsidP="00E82871">
            <w:pPr>
              <w:jc w:val="center"/>
              <w:rPr>
                <w:sz w:val="20"/>
                <w:szCs w:val="20"/>
                <w:lang w:val="en-US"/>
              </w:rPr>
            </w:pPr>
            <w:r>
              <w:rPr>
                <w:sz w:val="20"/>
                <w:szCs w:val="20"/>
                <w:lang w:val="en-US"/>
              </w:rPr>
              <w:t>0.</w:t>
            </w:r>
            <w:r w:rsidRPr="00E13174">
              <w:rPr>
                <w:sz w:val="20"/>
                <w:szCs w:val="20"/>
                <w:lang w:val="en-US"/>
              </w:rPr>
              <w:t>685</w:t>
            </w:r>
          </w:p>
        </w:tc>
        <w:tc>
          <w:tcPr>
            <w:tcW w:w="700" w:type="dxa"/>
            <w:shd w:val="clear" w:color="auto" w:fill="auto"/>
            <w:tcMar>
              <w:top w:w="0" w:type="dxa"/>
              <w:left w:w="75" w:type="dxa"/>
              <w:bottom w:w="0" w:type="dxa"/>
              <w:right w:w="75" w:type="dxa"/>
            </w:tcMar>
          </w:tcPr>
          <w:p w14:paraId="53842457" w14:textId="77777777" w:rsidR="00243ADA" w:rsidRPr="00E13174" w:rsidRDefault="00243ADA" w:rsidP="00E82871">
            <w:pPr>
              <w:jc w:val="center"/>
              <w:rPr>
                <w:sz w:val="20"/>
                <w:szCs w:val="20"/>
                <w:lang w:val="en-US"/>
              </w:rPr>
            </w:pPr>
            <w:r>
              <w:rPr>
                <w:sz w:val="20"/>
                <w:szCs w:val="20"/>
                <w:lang w:val="en-US"/>
              </w:rPr>
              <w:t>1.</w:t>
            </w:r>
            <w:r w:rsidRPr="00E13174">
              <w:rPr>
                <w:sz w:val="20"/>
                <w:szCs w:val="20"/>
                <w:lang w:val="en-US"/>
              </w:rPr>
              <w:t>261</w:t>
            </w:r>
          </w:p>
        </w:tc>
      </w:tr>
      <w:tr w:rsidR="00243ADA" w:rsidRPr="00E13174" w14:paraId="722DD0CD" w14:textId="77777777" w:rsidTr="00243ADA">
        <w:tc>
          <w:tcPr>
            <w:tcW w:w="1961" w:type="dxa"/>
          </w:tcPr>
          <w:p w14:paraId="48ED5DB0" w14:textId="77777777" w:rsidR="00243ADA" w:rsidRPr="00E13174" w:rsidRDefault="00243ADA" w:rsidP="00E82871">
            <w:pPr>
              <w:rPr>
                <w:b/>
                <w:sz w:val="20"/>
                <w:szCs w:val="20"/>
                <w:lang w:val="en-US"/>
              </w:rPr>
            </w:pPr>
          </w:p>
        </w:tc>
        <w:tc>
          <w:tcPr>
            <w:tcW w:w="1061" w:type="dxa"/>
            <w:vMerge/>
            <w:shd w:val="clear" w:color="auto" w:fill="auto"/>
            <w:hideMark/>
          </w:tcPr>
          <w:p w14:paraId="55300FAA" w14:textId="77777777" w:rsidR="00243ADA" w:rsidRPr="00E13174" w:rsidRDefault="00243ADA" w:rsidP="00E82871">
            <w:pPr>
              <w:rPr>
                <w:sz w:val="20"/>
                <w:szCs w:val="20"/>
                <w:lang w:val="en-US"/>
              </w:rPr>
            </w:pPr>
          </w:p>
        </w:tc>
        <w:tc>
          <w:tcPr>
            <w:tcW w:w="2373" w:type="dxa"/>
            <w:vMerge w:val="restart"/>
            <w:shd w:val="clear" w:color="auto" w:fill="auto"/>
            <w:tcMar>
              <w:top w:w="0" w:type="dxa"/>
              <w:left w:w="75" w:type="dxa"/>
              <w:bottom w:w="0" w:type="dxa"/>
              <w:right w:w="75" w:type="dxa"/>
            </w:tcMar>
            <w:hideMark/>
          </w:tcPr>
          <w:p w14:paraId="2FD5C7B9" w14:textId="77777777" w:rsidR="00243ADA" w:rsidRPr="00E13174" w:rsidRDefault="00243ADA" w:rsidP="00E82871">
            <w:pPr>
              <w:rPr>
                <w:sz w:val="20"/>
                <w:szCs w:val="20"/>
              </w:rPr>
            </w:pPr>
            <w:r w:rsidRPr="00E13174">
              <w:rPr>
                <w:sz w:val="20"/>
                <w:szCs w:val="20"/>
              </w:rPr>
              <w:t xml:space="preserve">France </w:t>
            </w:r>
            <w:r>
              <w:rPr>
                <w:sz w:val="20"/>
                <w:szCs w:val="20"/>
              </w:rPr>
              <w:t>vs</w:t>
            </w:r>
            <w:r w:rsidRPr="00E13174">
              <w:rPr>
                <w:sz w:val="20"/>
                <w:szCs w:val="20"/>
              </w:rPr>
              <w:t xml:space="preserve"> </w:t>
            </w:r>
            <w:proofErr w:type="spellStart"/>
            <w:r w:rsidRPr="00E13174">
              <w:rPr>
                <w:sz w:val="20"/>
                <w:szCs w:val="20"/>
              </w:rPr>
              <w:t>Italy</w:t>
            </w:r>
            <w:proofErr w:type="spellEnd"/>
          </w:p>
          <w:p w14:paraId="375BCB51" w14:textId="77777777" w:rsidR="00243ADA" w:rsidRPr="00E13174" w:rsidRDefault="00243ADA" w:rsidP="00E82871">
            <w:pPr>
              <w:rPr>
                <w:sz w:val="20"/>
                <w:szCs w:val="20"/>
              </w:rPr>
            </w:pPr>
            <w:r w:rsidRPr="00E13174">
              <w:rPr>
                <w:sz w:val="20"/>
                <w:szCs w:val="20"/>
              </w:rPr>
              <w:t xml:space="preserve">France </w:t>
            </w:r>
            <w:r>
              <w:rPr>
                <w:sz w:val="20"/>
                <w:szCs w:val="20"/>
              </w:rPr>
              <w:t>vs</w:t>
            </w:r>
            <w:r w:rsidRPr="00E13174">
              <w:rPr>
                <w:sz w:val="20"/>
                <w:szCs w:val="20"/>
              </w:rPr>
              <w:t xml:space="preserve"> Brazil</w:t>
            </w:r>
          </w:p>
        </w:tc>
        <w:tc>
          <w:tcPr>
            <w:tcW w:w="790" w:type="dxa"/>
            <w:shd w:val="clear" w:color="auto" w:fill="auto"/>
            <w:tcMar>
              <w:top w:w="0" w:type="dxa"/>
              <w:left w:w="75" w:type="dxa"/>
              <w:bottom w:w="0" w:type="dxa"/>
              <w:right w:w="75" w:type="dxa"/>
            </w:tcMar>
          </w:tcPr>
          <w:p w14:paraId="5793A45D"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406</w:t>
            </w:r>
            <w:r w:rsidRPr="00E13174">
              <w:rPr>
                <w:sz w:val="20"/>
                <w:szCs w:val="20"/>
                <w:vertAlign w:val="superscript"/>
              </w:rPr>
              <w:t>*</w:t>
            </w:r>
          </w:p>
        </w:tc>
        <w:tc>
          <w:tcPr>
            <w:tcW w:w="692" w:type="dxa"/>
            <w:shd w:val="clear" w:color="auto" w:fill="auto"/>
            <w:tcMar>
              <w:top w:w="0" w:type="dxa"/>
              <w:left w:w="75" w:type="dxa"/>
              <w:bottom w:w="0" w:type="dxa"/>
              <w:right w:w="75" w:type="dxa"/>
            </w:tcMar>
          </w:tcPr>
          <w:p w14:paraId="561557A1" w14:textId="77777777" w:rsidR="00243ADA" w:rsidRPr="00E13174" w:rsidRDefault="00243ADA" w:rsidP="00E82871">
            <w:pPr>
              <w:jc w:val="center"/>
              <w:rPr>
                <w:sz w:val="20"/>
                <w:szCs w:val="20"/>
              </w:rPr>
            </w:pPr>
            <w:r>
              <w:rPr>
                <w:sz w:val="20"/>
                <w:szCs w:val="20"/>
              </w:rPr>
              <w:t>0.</w:t>
            </w:r>
            <w:r w:rsidRPr="00E13174">
              <w:rPr>
                <w:sz w:val="20"/>
                <w:szCs w:val="20"/>
              </w:rPr>
              <w:t>136</w:t>
            </w:r>
          </w:p>
        </w:tc>
        <w:tc>
          <w:tcPr>
            <w:tcW w:w="929" w:type="dxa"/>
            <w:shd w:val="clear" w:color="auto" w:fill="auto"/>
            <w:tcMar>
              <w:top w:w="0" w:type="dxa"/>
              <w:left w:w="75" w:type="dxa"/>
              <w:bottom w:w="0" w:type="dxa"/>
              <w:right w:w="75" w:type="dxa"/>
            </w:tcMar>
          </w:tcPr>
          <w:p w14:paraId="0BCF9F25" w14:textId="77777777" w:rsidR="00243ADA" w:rsidRPr="00E13174" w:rsidRDefault="00243ADA" w:rsidP="00E82871">
            <w:pPr>
              <w:jc w:val="center"/>
              <w:rPr>
                <w:sz w:val="20"/>
                <w:szCs w:val="20"/>
              </w:rPr>
            </w:pPr>
            <w:r>
              <w:rPr>
                <w:sz w:val="20"/>
                <w:szCs w:val="20"/>
              </w:rPr>
              <w:t>0.</w:t>
            </w:r>
            <w:r w:rsidRPr="00E13174">
              <w:rPr>
                <w:sz w:val="20"/>
                <w:szCs w:val="20"/>
              </w:rPr>
              <w:t>045</w:t>
            </w:r>
          </w:p>
        </w:tc>
        <w:tc>
          <w:tcPr>
            <w:tcW w:w="1124" w:type="dxa"/>
            <w:shd w:val="clear" w:color="auto" w:fill="auto"/>
            <w:tcMar>
              <w:top w:w="0" w:type="dxa"/>
              <w:left w:w="75" w:type="dxa"/>
              <w:bottom w:w="0" w:type="dxa"/>
              <w:right w:w="75" w:type="dxa"/>
            </w:tcMar>
          </w:tcPr>
          <w:p w14:paraId="3719183F"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808</w:t>
            </w:r>
          </w:p>
        </w:tc>
        <w:tc>
          <w:tcPr>
            <w:tcW w:w="700" w:type="dxa"/>
            <w:shd w:val="clear" w:color="auto" w:fill="auto"/>
            <w:tcMar>
              <w:top w:w="0" w:type="dxa"/>
              <w:left w:w="75" w:type="dxa"/>
              <w:bottom w:w="0" w:type="dxa"/>
              <w:right w:w="75" w:type="dxa"/>
            </w:tcMar>
          </w:tcPr>
          <w:p w14:paraId="58C3FF81"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005</w:t>
            </w:r>
          </w:p>
        </w:tc>
      </w:tr>
      <w:tr w:rsidR="00243ADA" w:rsidRPr="00E13174" w14:paraId="6F2F3513" w14:textId="77777777" w:rsidTr="00243ADA">
        <w:tc>
          <w:tcPr>
            <w:tcW w:w="1961" w:type="dxa"/>
          </w:tcPr>
          <w:p w14:paraId="62B0399D" w14:textId="77777777" w:rsidR="00243ADA" w:rsidRPr="00E13174" w:rsidRDefault="00243ADA" w:rsidP="00E82871">
            <w:pPr>
              <w:rPr>
                <w:b/>
                <w:sz w:val="20"/>
                <w:szCs w:val="20"/>
              </w:rPr>
            </w:pPr>
          </w:p>
        </w:tc>
        <w:tc>
          <w:tcPr>
            <w:tcW w:w="1061" w:type="dxa"/>
            <w:vMerge/>
            <w:shd w:val="clear" w:color="auto" w:fill="auto"/>
            <w:hideMark/>
          </w:tcPr>
          <w:p w14:paraId="1D9F20AB" w14:textId="77777777" w:rsidR="00243ADA" w:rsidRPr="00E13174" w:rsidRDefault="00243ADA" w:rsidP="00E82871">
            <w:pPr>
              <w:rPr>
                <w:sz w:val="20"/>
                <w:szCs w:val="20"/>
              </w:rPr>
            </w:pPr>
          </w:p>
        </w:tc>
        <w:tc>
          <w:tcPr>
            <w:tcW w:w="2373" w:type="dxa"/>
            <w:vMerge/>
            <w:shd w:val="clear" w:color="auto" w:fill="auto"/>
            <w:hideMark/>
          </w:tcPr>
          <w:p w14:paraId="7CB4F16C"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449EAA01" w14:textId="77777777" w:rsidR="00243ADA" w:rsidRPr="00E13174" w:rsidRDefault="00243ADA" w:rsidP="00E82871">
            <w:pPr>
              <w:jc w:val="center"/>
              <w:rPr>
                <w:sz w:val="20"/>
                <w:szCs w:val="20"/>
              </w:rPr>
            </w:pPr>
            <w:r>
              <w:rPr>
                <w:sz w:val="20"/>
                <w:szCs w:val="20"/>
              </w:rPr>
              <w:t>0.</w:t>
            </w:r>
            <w:r w:rsidRPr="00E13174">
              <w:rPr>
                <w:sz w:val="20"/>
                <w:szCs w:val="20"/>
              </w:rPr>
              <w:t>277</w:t>
            </w:r>
          </w:p>
        </w:tc>
        <w:tc>
          <w:tcPr>
            <w:tcW w:w="692" w:type="dxa"/>
            <w:shd w:val="clear" w:color="auto" w:fill="auto"/>
            <w:tcMar>
              <w:top w:w="0" w:type="dxa"/>
              <w:left w:w="75" w:type="dxa"/>
              <w:bottom w:w="0" w:type="dxa"/>
              <w:right w:w="75" w:type="dxa"/>
            </w:tcMar>
          </w:tcPr>
          <w:p w14:paraId="15ECC640" w14:textId="77777777" w:rsidR="00243ADA" w:rsidRPr="00E13174" w:rsidRDefault="00243ADA" w:rsidP="00E82871">
            <w:pPr>
              <w:jc w:val="center"/>
              <w:rPr>
                <w:sz w:val="20"/>
                <w:szCs w:val="20"/>
              </w:rPr>
            </w:pPr>
            <w:r>
              <w:rPr>
                <w:sz w:val="20"/>
                <w:szCs w:val="20"/>
              </w:rPr>
              <w:t>0.</w:t>
            </w:r>
            <w:r w:rsidRPr="00E13174">
              <w:rPr>
                <w:sz w:val="20"/>
                <w:szCs w:val="20"/>
              </w:rPr>
              <w:t>126</w:t>
            </w:r>
          </w:p>
        </w:tc>
        <w:tc>
          <w:tcPr>
            <w:tcW w:w="929" w:type="dxa"/>
            <w:shd w:val="clear" w:color="auto" w:fill="auto"/>
            <w:tcMar>
              <w:top w:w="0" w:type="dxa"/>
              <w:left w:w="75" w:type="dxa"/>
              <w:bottom w:w="0" w:type="dxa"/>
              <w:right w:w="75" w:type="dxa"/>
            </w:tcMar>
          </w:tcPr>
          <w:p w14:paraId="377E4F94" w14:textId="77777777" w:rsidR="00243ADA" w:rsidRPr="00E13174" w:rsidRDefault="00243ADA" w:rsidP="00E82871">
            <w:pPr>
              <w:jc w:val="center"/>
              <w:rPr>
                <w:sz w:val="20"/>
                <w:szCs w:val="20"/>
              </w:rPr>
            </w:pPr>
            <w:r>
              <w:rPr>
                <w:sz w:val="20"/>
                <w:szCs w:val="20"/>
              </w:rPr>
              <w:t>0.</w:t>
            </w:r>
            <w:r w:rsidRPr="00E13174">
              <w:rPr>
                <w:sz w:val="20"/>
                <w:szCs w:val="20"/>
              </w:rPr>
              <w:t>418</w:t>
            </w:r>
          </w:p>
        </w:tc>
        <w:tc>
          <w:tcPr>
            <w:tcW w:w="1124" w:type="dxa"/>
            <w:shd w:val="clear" w:color="auto" w:fill="auto"/>
            <w:tcMar>
              <w:top w:w="0" w:type="dxa"/>
              <w:left w:w="75" w:type="dxa"/>
              <w:bottom w:w="0" w:type="dxa"/>
              <w:right w:w="75" w:type="dxa"/>
            </w:tcMar>
          </w:tcPr>
          <w:p w14:paraId="03BFC1CD"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093</w:t>
            </w:r>
          </w:p>
        </w:tc>
        <w:tc>
          <w:tcPr>
            <w:tcW w:w="700" w:type="dxa"/>
            <w:shd w:val="clear" w:color="auto" w:fill="auto"/>
            <w:tcMar>
              <w:top w:w="0" w:type="dxa"/>
              <w:left w:w="75" w:type="dxa"/>
              <w:bottom w:w="0" w:type="dxa"/>
              <w:right w:w="75" w:type="dxa"/>
            </w:tcMar>
          </w:tcPr>
          <w:p w14:paraId="6E7A9190" w14:textId="77777777" w:rsidR="00243ADA" w:rsidRPr="00E13174" w:rsidRDefault="00243ADA" w:rsidP="00E82871">
            <w:pPr>
              <w:jc w:val="center"/>
              <w:rPr>
                <w:sz w:val="20"/>
                <w:szCs w:val="20"/>
              </w:rPr>
            </w:pPr>
            <w:r>
              <w:rPr>
                <w:sz w:val="20"/>
                <w:szCs w:val="20"/>
              </w:rPr>
              <w:t>0.</w:t>
            </w:r>
            <w:r w:rsidRPr="00E13174">
              <w:rPr>
                <w:sz w:val="20"/>
                <w:szCs w:val="20"/>
              </w:rPr>
              <w:t>646</w:t>
            </w:r>
          </w:p>
        </w:tc>
      </w:tr>
      <w:tr w:rsidR="00243ADA" w:rsidRPr="00E13174" w14:paraId="0F33AD45" w14:textId="77777777" w:rsidTr="00243ADA">
        <w:trPr>
          <w:trHeight w:val="329"/>
        </w:trPr>
        <w:tc>
          <w:tcPr>
            <w:tcW w:w="1961" w:type="dxa"/>
          </w:tcPr>
          <w:p w14:paraId="01140C2C" w14:textId="77777777" w:rsidR="00243ADA" w:rsidRPr="00E13174" w:rsidRDefault="00243ADA" w:rsidP="00E82871">
            <w:pPr>
              <w:rPr>
                <w:b/>
                <w:sz w:val="20"/>
                <w:szCs w:val="20"/>
              </w:rPr>
            </w:pPr>
          </w:p>
        </w:tc>
        <w:tc>
          <w:tcPr>
            <w:tcW w:w="1061" w:type="dxa"/>
            <w:vMerge/>
            <w:shd w:val="clear" w:color="auto" w:fill="auto"/>
            <w:hideMark/>
          </w:tcPr>
          <w:p w14:paraId="7923A79B" w14:textId="77777777" w:rsidR="00243ADA" w:rsidRPr="00E13174" w:rsidRDefault="00243ADA" w:rsidP="00E82871">
            <w:pPr>
              <w:rPr>
                <w:sz w:val="20"/>
                <w:szCs w:val="20"/>
              </w:rPr>
            </w:pPr>
          </w:p>
        </w:tc>
        <w:tc>
          <w:tcPr>
            <w:tcW w:w="2373" w:type="dxa"/>
            <w:shd w:val="clear" w:color="auto" w:fill="auto"/>
            <w:tcMar>
              <w:top w:w="0" w:type="dxa"/>
              <w:left w:w="75" w:type="dxa"/>
              <w:bottom w:w="0" w:type="dxa"/>
              <w:right w:w="75" w:type="dxa"/>
            </w:tcMar>
            <w:hideMark/>
          </w:tcPr>
          <w:p w14:paraId="67E1EB48" w14:textId="77777777" w:rsidR="00243ADA" w:rsidRPr="00E13174" w:rsidRDefault="00243ADA" w:rsidP="00E82871">
            <w:pPr>
              <w:rPr>
                <w:sz w:val="20"/>
                <w:szCs w:val="20"/>
              </w:rPr>
            </w:pPr>
            <w:proofErr w:type="spellStart"/>
            <w:r w:rsidRPr="00E13174">
              <w:rPr>
                <w:sz w:val="20"/>
                <w:szCs w:val="20"/>
              </w:rPr>
              <w:t>Italy</w:t>
            </w:r>
            <w:proofErr w:type="spellEnd"/>
            <w:r w:rsidRPr="00E13174">
              <w:rPr>
                <w:sz w:val="20"/>
                <w:szCs w:val="20"/>
              </w:rPr>
              <w:t xml:space="preserve"> </w:t>
            </w:r>
            <w:r>
              <w:rPr>
                <w:sz w:val="20"/>
                <w:szCs w:val="20"/>
              </w:rPr>
              <w:t>vs</w:t>
            </w:r>
            <w:r w:rsidRPr="00E13174">
              <w:rPr>
                <w:sz w:val="20"/>
                <w:szCs w:val="20"/>
              </w:rPr>
              <w:t xml:space="preserve"> Brazil</w:t>
            </w:r>
          </w:p>
        </w:tc>
        <w:tc>
          <w:tcPr>
            <w:tcW w:w="790" w:type="dxa"/>
            <w:shd w:val="clear" w:color="auto" w:fill="auto"/>
            <w:tcMar>
              <w:top w:w="0" w:type="dxa"/>
              <w:left w:w="75" w:type="dxa"/>
              <w:bottom w:w="0" w:type="dxa"/>
              <w:right w:w="75" w:type="dxa"/>
            </w:tcMar>
          </w:tcPr>
          <w:p w14:paraId="610C05D7" w14:textId="77777777" w:rsidR="00243ADA" w:rsidRPr="00E13174" w:rsidRDefault="00243ADA" w:rsidP="00E82871">
            <w:pPr>
              <w:jc w:val="center"/>
              <w:rPr>
                <w:sz w:val="20"/>
                <w:szCs w:val="20"/>
              </w:rPr>
            </w:pPr>
            <w:r>
              <w:rPr>
                <w:sz w:val="20"/>
                <w:szCs w:val="20"/>
              </w:rPr>
              <w:t>0.</w:t>
            </w:r>
            <w:r w:rsidRPr="00E13174">
              <w:rPr>
                <w:sz w:val="20"/>
                <w:szCs w:val="20"/>
              </w:rPr>
              <w:t>683</w:t>
            </w:r>
            <w:r w:rsidRPr="00E13174">
              <w:rPr>
                <w:sz w:val="20"/>
                <w:szCs w:val="20"/>
                <w:vertAlign w:val="superscript"/>
              </w:rPr>
              <w:t>*</w:t>
            </w:r>
          </w:p>
        </w:tc>
        <w:tc>
          <w:tcPr>
            <w:tcW w:w="692" w:type="dxa"/>
            <w:shd w:val="clear" w:color="auto" w:fill="auto"/>
            <w:tcMar>
              <w:top w:w="0" w:type="dxa"/>
              <w:left w:w="75" w:type="dxa"/>
              <w:bottom w:w="0" w:type="dxa"/>
              <w:right w:w="75" w:type="dxa"/>
            </w:tcMar>
          </w:tcPr>
          <w:p w14:paraId="2548FD65" w14:textId="77777777" w:rsidR="00243ADA" w:rsidRPr="00E13174" w:rsidRDefault="00243ADA" w:rsidP="00E82871">
            <w:pPr>
              <w:jc w:val="center"/>
              <w:rPr>
                <w:sz w:val="20"/>
                <w:szCs w:val="20"/>
              </w:rPr>
            </w:pPr>
            <w:r>
              <w:rPr>
                <w:sz w:val="20"/>
                <w:szCs w:val="20"/>
              </w:rPr>
              <w:t>0.</w:t>
            </w:r>
            <w:r w:rsidRPr="00E13174">
              <w:rPr>
                <w:sz w:val="20"/>
                <w:szCs w:val="20"/>
              </w:rPr>
              <w:t>110</w:t>
            </w:r>
          </w:p>
        </w:tc>
        <w:tc>
          <w:tcPr>
            <w:tcW w:w="929" w:type="dxa"/>
            <w:shd w:val="clear" w:color="auto" w:fill="auto"/>
            <w:tcMar>
              <w:top w:w="0" w:type="dxa"/>
              <w:left w:w="75" w:type="dxa"/>
              <w:bottom w:w="0" w:type="dxa"/>
              <w:right w:w="75" w:type="dxa"/>
            </w:tcMar>
          </w:tcPr>
          <w:p w14:paraId="7C2DE1EE" w14:textId="77777777" w:rsidR="00243ADA" w:rsidRPr="00E13174" w:rsidRDefault="00243ADA" w:rsidP="00E82871">
            <w:pPr>
              <w:jc w:val="center"/>
              <w:rPr>
                <w:sz w:val="20"/>
                <w:szCs w:val="20"/>
              </w:rPr>
            </w:pPr>
            <w:r>
              <w:rPr>
                <w:sz w:val="20"/>
                <w:szCs w:val="20"/>
              </w:rPr>
              <w:t>0.</w:t>
            </w:r>
            <w:r w:rsidRPr="00E13174">
              <w:rPr>
                <w:sz w:val="20"/>
                <w:szCs w:val="20"/>
              </w:rPr>
              <w:t>000</w:t>
            </w:r>
          </w:p>
        </w:tc>
        <w:tc>
          <w:tcPr>
            <w:tcW w:w="1124" w:type="dxa"/>
            <w:shd w:val="clear" w:color="auto" w:fill="auto"/>
            <w:tcMar>
              <w:top w:w="0" w:type="dxa"/>
              <w:left w:w="75" w:type="dxa"/>
              <w:bottom w:w="0" w:type="dxa"/>
              <w:right w:w="75" w:type="dxa"/>
            </w:tcMar>
          </w:tcPr>
          <w:p w14:paraId="07416A4A" w14:textId="77777777" w:rsidR="00243ADA" w:rsidRPr="00E13174" w:rsidRDefault="00243ADA" w:rsidP="00E82871">
            <w:pPr>
              <w:jc w:val="center"/>
              <w:rPr>
                <w:sz w:val="20"/>
                <w:szCs w:val="20"/>
              </w:rPr>
            </w:pPr>
            <w:r>
              <w:rPr>
                <w:sz w:val="20"/>
                <w:szCs w:val="20"/>
              </w:rPr>
              <w:t>0.</w:t>
            </w:r>
            <w:r w:rsidRPr="00E13174">
              <w:rPr>
                <w:sz w:val="20"/>
                <w:szCs w:val="20"/>
              </w:rPr>
              <w:t>358</w:t>
            </w:r>
          </w:p>
        </w:tc>
        <w:tc>
          <w:tcPr>
            <w:tcW w:w="700" w:type="dxa"/>
            <w:shd w:val="clear" w:color="auto" w:fill="auto"/>
            <w:tcMar>
              <w:top w:w="0" w:type="dxa"/>
              <w:left w:w="75" w:type="dxa"/>
              <w:bottom w:w="0" w:type="dxa"/>
              <w:right w:w="75" w:type="dxa"/>
            </w:tcMar>
          </w:tcPr>
          <w:p w14:paraId="7397520D" w14:textId="77777777" w:rsidR="00243ADA" w:rsidRPr="00E13174" w:rsidRDefault="00243ADA" w:rsidP="00E82871">
            <w:pPr>
              <w:jc w:val="center"/>
              <w:rPr>
                <w:sz w:val="20"/>
                <w:szCs w:val="20"/>
              </w:rPr>
            </w:pPr>
            <w:r>
              <w:rPr>
                <w:sz w:val="20"/>
                <w:szCs w:val="20"/>
              </w:rPr>
              <w:t>1.</w:t>
            </w:r>
            <w:r w:rsidRPr="00E13174">
              <w:rPr>
                <w:sz w:val="20"/>
                <w:szCs w:val="20"/>
              </w:rPr>
              <w:t>008</w:t>
            </w:r>
          </w:p>
        </w:tc>
      </w:tr>
      <w:tr w:rsidR="00243ADA" w:rsidRPr="00E13174" w14:paraId="2E51FC6B" w14:textId="77777777" w:rsidTr="00243ADA">
        <w:tc>
          <w:tcPr>
            <w:tcW w:w="1961" w:type="dxa"/>
          </w:tcPr>
          <w:p w14:paraId="4C8ADCF3" w14:textId="77777777" w:rsidR="00243ADA" w:rsidRPr="00E13174" w:rsidRDefault="00243ADA" w:rsidP="00E82871">
            <w:pPr>
              <w:rPr>
                <w:b/>
                <w:sz w:val="20"/>
                <w:szCs w:val="20"/>
              </w:rPr>
            </w:pPr>
            <w:r w:rsidRPr="00E13174">
              <w:rPr>
                <w:b/>
                <w:sz w:val="20"/>
                <w:szCs w:val="20"/>
              </w:rPr>
              <w:t>POSITIVE</w:t>
            </w:r>
          </w:p>
        </w:tc>
        <w:tc>
          <w:tcPr>
            <w:tcW w:w="1061" w:type="dxa"/>
            <w:shd w:val="clear" w:color="auto" w:fill="auto"/>
            <w:tcMar>
              <w:top w:w="0" w:type="dxa"/>
              <w:left w:w="75" w:type="dxa"/>
              <w:bottom w:w="0" w:type="dxa"/>
              <w:right w:w="75" w:type="dxa"/>
            </w:tcMar>
          </w:tcPr>
          <w:p w14:paraId="064B288D" w14:textId="77777777" w:rsidR="00243ADA" w:rsidRPr="00E13174" w:rsidRDefault="00243ADA" w:rsidP="00E82871">
            <w:pPr>
              <w:rPr>
                <w:sz w:val="20"/>
                <w:szCs w:val="20"/>
              </w:rPr>
            </w:pPr>
            <w:r w:rsidRPr="00E13174">
              <w:rPr>
                <w:sz w:val="20"/>
                <w:szCs w:val="20"/>
              </w:rPr>
              <w:t>Gender</w:t>
            </w:r>
          </w:p>
        </w:tc>
        <w:tc>
          <w:tcPr>
            <w:tcW w:w="2373" w:type="dxa"/>
            <w:shd w:val="clear" w:color="auto" w:fill="auto"/>
            <w:tcMar>
              <w:top w:w="0" w:type="dxa"/>
              <w:left w:w="75" w:type="dxa"/>
              <w:bottom w:w="0" w:type="dxa"/>
              <w:right w:w="75" w:type="dxa"/>
            </w:tcMar>
          </w:tcPr>
          <w:p w14:paraId="0C5F6DA3" w14:textId="77777777" w:rsidR="00243ADA" w:rsidRPr="00E13174" w:rsidRDefault="00243ADA" w:rsidP="00E82871">
            <w:pPr>
              <w:rPr>
                <w:sz w:val="20"/>
                <w:szCs w:val="20"/>
              </w:rPr>
            </w:pPr>
            <w:r w:rsidRPr="00E13174">
              <w:rPr>
                <w:sz w:val="20"/>
                <w:szCs w:val="20"/>
                <w:lang w:val="en-US"/>
              </w:rPr>
              <w:t xml:space="preserve">Males </w:t>
            </w:r>
            <w:r>
              <w:rPr>
                <w:sz w:val="20"/>
                <w:szCs w:val="20"/>
                <w:lang w:val="en-US"/>
              </w:rPr>
              <w:t>vs</w:t>
            </w:r>
            <w:r w:rsidRPr="00E13174">
              <w:rPr>
                <w:sz w:val="20"/>
                <w:szCs w:val="20"/>
                <w:lang w:val="en-US"/>
              </w:rPr>
              <w:t xml:space="preserve"> females</w:t>
            </w:r>
          </w:p>
        </w:tc>
        <w:tc>
          <w:tcPr>
            <w:tcW w:w="790" w:type="dxa"/>
            <w:shd w:val="clear" w:color="auto" w:fill="auto"/>
            <w:tcMar>
              <w:top w:w="0" w:type="dxa"/>
              <w:left w:w="75" w:type="dxa"/>
              <w:bottom w:w="0" w:type="dxa"/>
              <w:right w:w="75" w:type="dxa"/>
            </w:tcMar>
          </w:tcPr>
          <w:p w14:paraId="43FDB379" w14:textId="77777777" w:rsidR="00243ADA" w:rsidRPr="00E13174" w:rsidRDefault="00243ADA" w:rsidP="00E82871">
            <w:pPr>
              <w:jc w:val="center"/>
              <w:rPr>
                <w:sz w:val="20"/>
                <w:szCs w:val="20"/>
              </w:rPr>
            </w:pPr>
            <w:r>
              <w:rPr>
                <w:sz w:val="20"/>
                <w:szCs w:val="20"/>
              </w:rPr>
              <w:t>0.</w:t>
            </w:r>
            <w:r w:rsidRPr="00E13174">
              <w:rPr>
                <w:sz w:val="20"/>
                <w:szCs w:val="20"/>
              </w:rPr>
              <w:t>046</w:t>
            </w:r>
          </w:p>
        </w:tc>
        <w:tc>
          <w:tcPr>
            <w:tcW w:w="692" w:type="dxa"/>
            <w:shd w:val="clear" w:color="auto" w:fill="auto"/>
            <w:tcMar>
              <w:top w:w="0" w:type="dxa"/>
              <w:left w:w="75" w:type="dxa"/>
              <w:bottom w:w="0" w:type="dxa"/>
              <w:right w:w="75" w:type="dxa"/>
            </w:tcMar>
          </w:tcPr>
          <w:p w14:paraId="76DAF7B4" w14:textId="77777777" w:rsidR="00243ADA" w:rsidRPr="00E13174" w:rsidRDefault="00243ADA" w:rsidP="00E82871">
            <w:pPr>
              <w:jc w:val="center"/>
              <w:rPr>
                <w:sz w:val="20"/>
                <w:szCs w:val="20"/>
              </w:rPr>
            </w:pPr>
            <w:r>
              <w:rPr>
                <w:sz w:val="20"/>
                <w:szCs w:val="20"/>
              </w:rPr>
              <w:t>0.</w:t>
            </w:r>
            <w:r w:rsidRPr="00E13174">
              <w:rPr>
                <w:sz w:val="20"/>
                <w:szCs w:val="20"/>
              </w:rPr>
              <w:t>083</w:t>
            </w:r>
          </w:p>
        </w:tc>
        <w:tc>
          <w:tcPr>
            <w:tcW w:w="929" w:type="dxa"/>
            <w:shd w:val="clear" w:color="auto" w:fill="auto"/>
            <w:tcMar>
              <w:top w:w="0" w:type="dxa"/>
              <w:left w:w="75" w:type="dxa"/>
              <w:bottom w:w="0" w:type="dxa"/>
              <w:right w:w="75" w:type="dxa"/>
            </w:tcMar>
          </w:tcPr>
          <w:p w14:paraId="495DB0EC" w14:textId="77777777" w:rsidR="00243ADA" w:rsidRPr="00E13174" w:rsidRDefault="00243ADA" w:rsidP="00E82871">
            <w:pPr>
              <w:jc w:val="center"/>
              <w:rPr>
                <w:sz w:val="20"/>
                <w:szCs w:val="20"/>
              </w:rPr>
            </w:pPr>
            <w:r>
              <w:rPr>
                <w:sz w:val="20"/>
                <w:szCs w:val="20"/>
              </w:rPr>
              <w:t>0.</w:t>
            </w:r>
            <w:r w:rsidRPr="00E13174">
              <w:rPr>
                <w:sz w:val="20"/>
                <w:szCs w:val="20"/>
              </w:rPr>
              <w:t>577</w:t>
            </w:r>
          </w:p>
        </w:tc>
        <w:tc>
          <w:tcPr>
            <w:tcW w:w="1124" w:type="dxa"/>
            <w:shd w:val="clear" w:color="auto" w:fill="auto"/>
            <w:tcMar>
              <w:top w:w="0" w:type="dxa"/>
              <w:left w:w="75" w:type="dxa"/>
              <w:bottom w:w="0" w:type="dxa"/>
              <w:right w:w="75" w:type="dxa"/>
            </w:tcMar>
          </w:tcPr>
          <w:p w14:paraId="2A592361"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116</w:t>
            </w:r>
          </w:p>
        </w:tc>
        <w:tc>
          <w:tcPr>
            <w:tcW w:w="700" w:type="dxa"/>
            <w:shd w:val="clear" w:color="auto" w:fill="auto"/>
            <w:tcMar>
              <w:top w:w="0" w:type="dxa"/>
              <w:left w:w="75" w:type="dxa"/>
              <w:bottom w:w="0" w:type="dxa"/>
              <w:right w:w="75" w:type="dxa"/>
            </w:tcMar>
          </w:tcPr>
          <w:p w14:paraId="38AF0B51" w14:textId="77777777" w:rsidR="00243ADA" w:rsidRPr="00E13174" w:rsidRDefault="00243ADA" w:rsidP="00E82871">
            <w:pPr>
              <w:jc w:val="center"/>
              <w:rPr>
                <w:sz w:val="20"/>
                <w:szCs w:val="20"/>
              </w:rPr>
            </w:pPr>
            <w:r>
              <w:rPr>
                <w:sz w:val="20"/>
                <w:szCs w:val="20"/>
              </w:rPr>
              <w:t>0.</w:t>
            </w:r>
            <w:r w:rsidRPr="00E13174">
              <w:rPr>
                <w:sz w:val="20"/>
                <w:szCs w:val="20"/>
              </w:rPr>
              <w:t>209</w:t>
            </w:r>
          </w:p>
        </w:tc>
      </w:tr>
      <w:tr w:rsidR="00243ADA" w:rsidRPr="00E13174" w14:paraId="76335258" w14:textId="77777777" w:rsidTr="00243ADA">
        <w:tc>
          <w:tcPr>
            <w:tcW w:w="1961" w:type="dxa"/>
          </w:tcPr>
          <w:p w14:paraId="1A4D4E1E"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22BAA60C" w14:textId="77777777" w:rsidR="00243ADA" w:rsidRPr="00E13174" w:rsidRDefault="00243ADA" w:rsidP="00E82871">
            <w:pPr>
              <w:rPr>
                <w:sz w:val="20"/>
                <w:szCs w:val="20"/>
              </w:rPr>
            </w:pPr>
            <w:r w:rsidRPr="00E13174">
              <w:rPr>
                <w:sz w:val="20"/>
                <w:szCs w:val="20"/>
                <w:lang w:val="en-US"/>
              </w:rPr>
              <w:t>Age</w:t>
            </w:r>
          </w:p>
        </w:tc>
        <w:tc>
          <w:tcPr>
            <w:tcW w:w="2373" w:type="dxa"/>
            <w:shd w:val="clear" w:color="auto" w:fill="auto"/>
            <w:tcMar>
              <w:top w:w="0" w:type="dxa"/>
              <w:left w:w="75" w:type="dxa"/>
              <w:bottom w:w="0" w:type="dxa"/>
              <w:right w:w="75" w:type="dxa"/>
            </w:tcMar>
          </w:tcPr>
          <w:p w14:paraId="6D80E955"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05844CF5" w14:textId="77777777" w:rsidR="00243ADA" w:rsidRPr="00E13174" w:rsidRDefault="00243ADA" w:rsidP="00E82871">
            <w:pPr>
              <w:jc w:val="center"/>
              <w:rPr>
                <w:sz w:val="20"/>
                <w:szCs w:val="20"/>
              </w:rPr>
            </w:pPr>
            <w:r>
              <w:rPr>
                <w:sz w:val="20"/>
                <w:szCs w:val="20"/>
              </w:rPr>
              <w:t>0.</w:t>
            </w:r>
            <w:r w:rsidRPr="00E13174">
              <w:rPr>
                <w:sz w:val="20"/>
                <w:szCs w:val="20"/>
              </w:rPr>
              <w:t>006</w:t>
            </w:r>
          </w:p>
        </w:tc>
        <w:tc>
          <w:tcPr>
            <w:tcW w:w="692" w:type="dxa"/>
            <w:shd w:val="clear" w:color="auto" w:fill="auto"/>
            <w:tcMar>
              <w:top w:w="0" w:type="dxa"/>
              <w:left w:w="75" w:type="dxa"/>
              <w:bottom w:w="0" w:type="dxa"/>
              <w:right w:w="75" w:type="dxa"/>
            </w:tcMar>
          </w:tcPr>
          <w:p w14:paraId="3F88F5D9" w14:textId="77777777" w:rsidR="00243ADA" w:rsidRPr="00E13174" w:rsidRDefault="00243ADA" w:rsidP="00E82871">
            <w:pPr>
              <w:jc w:val="center"/>
              <w:rPr>
                <w:sz w:val="20"/>
                <w:szCs w:val="20"/>
              </w:rPr>
            </w:pPr>
            <w:r>
              <w:rPr>
                <w:sz w:val="20"/>
                <w:szCs w:val="20"/>
              </w:rPr>
              <w:t>0.</w:t>
            </w:r>
            <w:r w:rsidRPr="00E13174">
              <w:rPr>
                <w:sz w:val="20"/>
                <w:szCs w:val="20"/>
              </w:rPr>
              <w:t>004</w:t>
            </w:r>
          </w:p>
        </w:tc>
        <w:tc>
          <w:tcPr>
            <w:tcW w:w="929" w:type="dxa"/>
            <w:shd w:val="clear" w:color="auto" w:fill="auto"/>
            <w:tcMar>
              <w:top w:w="0" w:type="dxa"/>
              <w:left w:w="75" w:type="dxa"/>
              <w:bottom w:w="0" w:type="dxa"/>
              <w:right w:w="75" w:type="dxa"/>
            </w:tcMar>
          </w:tcPr>
          <w:p w14:paraId="044C4B12" w14:textId="77777777" w:rsidR="00243ADA" w:rsidRPr="00E13174" w:rsidRDefault="00243ADA" w:rsidP="00E82871">
            <w:pPr>
              <w:jc w:val="center"/>
              <w:rPr>
                <w:sz w:val="20"/>
                <w:szCs w:val="20"/>
              </w:rPr>
            </w:pPr>
            <w:r>
              <w:rPr>
                <w:sz w:val="20"/>
                <w:szCs w:val="20"/>
              </w:rPr>
              <w:t>0.</w:t>
            </w:r>
            <w:r w:rsidRPr="00E13174">
              <w:rPr>
                <w:sz w:val="20"/>
                <w:szCs w:val="20"/>
              </w:rPr>
              <w:t>130</w:t>
            </w:r>
          </w:p>
        </w:tc>
        <w:tc>
          <w:tcPr>
            <w:tcW w:w="1124" w:type="dxa"/>
            <w:shd w:val="clear" w:color="auto" w:fill="auto"/>
            <w:tcMar>
              <w:top w:w="0" w:type="dxa"/>
              <w:left w:w="75" w:type="dxa"/>
              <w:bottom w:w="0" w:type="dxa"/>
              <w:right w:w="75" w:type="dxa"/>
            </w:tcMar>
          </w:tcPr>
          <w:p w14:paraId="7DE89EB8"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002</w:t>
            </w:r>
          </w:p>
        </w:tc>
        <w:tc>
          <w:tcPr>
            <w:tcW w:w="700" w:type="dxa"/>
            <w:shd w:val="clear" w:color="auto" w:fill="auto"/>
            <w:tcMar>
              <w:top w:w="0" w:type="dxa"/>
              <w:left w:w="75" w:type="dxa"/>
              <w:bottom w:w="0" w:type="dxa"/>
              <w:right w:w="75" w:type="dxa"/>
            </w:tcMar>
          </w:tcPr>
          <w:p w14:paraId="601DE6FD" w14:textId="77777777" w:rsidR="00243ADA" w:rsidRPr="00E13174" w:rsidRDefault="00243ADA" w:rsidP="00E82871">
            <w:pPr>
              <w:jc w:val="center"/>
              <w:rPr>
                <w:sz w:val="20"/>
                <w:szCs w:val="20"/>
              </w:rPr>
            </w:pPr>
            <w:r>
              <w:rPr>
                <w:sz w:val="20"/>
                <w:szCs w:val="20"/>
              </w:rPr>
              <w:t>0.</w:t>
            </w:r>
            <w:r w:rsidRPr="00E13174">
              <w:rPr>
                <w:sz w:val="20"/>
                <w:szCs w:val="20"/>
              </w:rPr>
              <w:t>014</w:t>
            </w:r>
          </w:p>
        </w:tc>
      </w:tr>
      <w:tr w:rsidR="00243ADA" w:rsidRPr="00E13174" w14:paraId="25F4FD27" w14:textId="77777777" w:rsidTr="00243ADA">
        <w:tc>
          <w:tcPr>
            <w:tcW w:w="1961" w:type="dxa"/>
          </w:tcPr>
          <w:p w14:paraId="29EB0364"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37EDCBE6" w14:textId="77777777" w:rsidR="00243ADA" w:rsidRPr="00E13174" w:rsidRDefault="00243ADA" w:rsidP="00E82871">
            <w:pPr>
              <w:rPr>
                <w:sz w:val="20"/>
                <w:szCs w:val="20"/>
              </w:rPr>
            </w:pPr>
            <w:r w:rsidRPr="00E13174">
              <w:rPr>
                <w:sz w:val="20"/>
                <w:szCs w:val="20"/>
                <w:lang w:val="en-US"/>
              </w:rPr>
              <w:t>Ethnicity</w:t>
            </w:r>
          </w:p>
        </w:tc>
        <w:tc>
          <w:tcPr>
            <w:tcW w:w="2373" w:type="dxa"/>
            <w:shd w:val="clear" w:color="auto" w:fill="auto"/>
            <w:tcMar>
              <w:top w:w="0" w:type="dxa"/>
              <w:left w:w="75" w:type="dxa"/>
              <w:bottom w:w="0" w:type="dxa"/>
              <w:right w:w="75" w:type="dxa"/>
            </w:tcMar>
          </w:tcPr>
          <w:p w14:paraId="38B415B7" w14:textId="77777777" w:rsidR="00243ADA" w:rsidRPr="00E13174" w:rsidRDefault="00243ADA" w:rsidP="00E82871">
            <w:pPr>
              <w:rPr>
                <w:sz w:val="20"/>
                <w:szCs w:val="20"/>
              </w:rPr>
            </w:pPr>
            <w:r w:rsidRPr="00E13174">
              <w:rPr>
                <w:sz w:val="20"/>
                <w:szCs w:val="20"/>
                <w:lang w:val="en-US"/>
              </w:rPr>
              <w:t xml:space="preserve">White </w:t>
            </w:r>
            <w:r>
              <w:rPr>
                <w:sz w:val="20"/>
                <w:szCs w:val="20"/>
                <w:lang w:val="en-US"/>
              </w:rPr>
              <w:t>vs</w:t>
            </w:r>
            <w:r w:rsidRPr="00E13174">
              <w:rPr>
                <w:sz w:val="20"/>
                <w:szCs w:val="20"/>
                <w:lang w:val="en-US"/>
              </w:rPr>
              <w:t xml:space="preserve"> black</w:t>
            </w:r>
          </w:p>
        </w:tc>
        <w:tc>
          <w:tcPr>
            <w:tcW w:w="790" w:type="dxa"/>
            <w:shd w:val="clear" w:color="auto" w:fill="auto"/>
            <w:tcMar>
              <w:top w:w="0" w:type="dxa"/>
              <w:left w:w="75" w:type="dxa"/>
              <w:bottom w:w="0" w:type="dxa"/>
              <w:right w:w="75" w:type="dxa"/>
            </w:tcMar>
          </w:tcPr>
          <w:p w14:paraId="6FB1DB2E"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225</w:t>
            </w:r>
          </w:p>
        </w:tc>
        <w:tc>
          <w:tcPr>
            <w:tcW w:w="692" w:type="dxa"/>
            <w:shd w:val="clear" w:color="auto" w:fill="auto"/>
            <w:tcMar>
              <w:top w:w="0" w:type="dxa"/>
              <w:left w:w="75" w:type="dxa"/>
              <w:bottom w:w="0" w:type="dxa"/>
              <w:right w:w="75" w:type="dxa"/>
            </w:tcMar>
          </w:tcPr>
          <w:p w14:paraId="15325B6A" w14:textId="77777777" w:rsidR="00243ADA" w:rsidRPr="00E13174" w:rsidRDefault="00243ADA" w:rsidP="00E82871">
            <w:pPr>
              <w:jc w:val="center"/>
              <w:rPr>
                <w:sz w:val="20"/>
                <w:szCs w:val="20"/>
              </w:rPr>
            </w:pPr>
            <w:r>
              <w:rPr>
                <w:sz w:val="20"/>
                <w:szCs w:val="20"/>
              </w:rPr>
              <w:t>0.</w:t>
            </w:r>
            <w:r w:rsidRPr="00E13174">
              <w:rPr>
                <w:sz w:val="20"/>
                <w:szCs w:val="20"/>
              </w:rPr>
              <w:t>122</w:t>
            </w:r>
          </w:p>
        </w:tc>
        <w:tc>
          <w:tcPr>
            <w:tcW w:w="929" w:type="dxa"/>
            <w:shd w:val="clear" w:color="auto" w:fill="auto"/>
            <w:tcMar>
              <w:top w:w="0" w:type="dxa"/>
              <w:left w:w="75" w:type="dxa"/>
              <w:bottom w:w="0" w:type="dxa"/>
              <w:right w:w="75" w:type="dxa"/>
            </w:tcMar>
          </w:tcPr>
          <w:p w14:paraId="47E9B3F8" w14:textId="77777777" w:rsidR="00243ADA" w:rsidRPr="00E13174" w:rsidRDefault="00243ADA" w:rsidP="00E82871">
            <w:pPr>
              <w:jc w:val="center"/>
              <w:rPr>
                <w:sz w:val="20"/>
                <w:szCs w:val="20"/>
              </w:rPr>
            </w:pPr>
            <w:r>
              <w:rPr>
                <w:sz w:val="20"/>
                <w:szCs w:val="20"/>
              </w:rPr>
              <w:t>0.</w:t>
            </w:r>
            <w:r w:rsidRPr="00E13174">
              <w:rPr>
                <w:sz w:val="20"/>
                <w:szCs w:val="20"/>
              </w:rPr>
              <w:t>195</w:t>
            </w:r>
          </w:p>
        </w:tc>
        <w:tc>
          <w:tcPr>
            <w:tcW w:w="1124" w:type="dxa"/>
            <w:shd w:val="clear" w:color="auto" w:fill="auto"/>
            <w:tcMar>
              <w:top w:w="0" w:type="dxa"/>
              <w:left w:w="75" w:type="dxa"/>
              <w:bottom w:w="0" w:type="dxa"/>
              <w:right w:w="75" w:type="dxa"/>
            </w:tcMar>
          </w:tcPr>
          <w:p w14:paraId="6BAA0F5A"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518</w:t>
            </w:r>
          </w:p>
        </w:tc>
        <w:tc>
          <w:tcPr>
            <w:tcW w:w="700" w:type="dxa"/>
            <w:shd w:val="clear" w:color="auto" w:fill="auto"/>
            <w:tcMar>
              <w:top w:w="0" w:type="dxa"/>
              <w:left w:w="75" w:type="dxa"/>
              <w:bottom w:w="0" w:type="dxa"/>
              <w:right w:w="75" w:type="dxa"/>
            </w:tcMar>
          </w:tcPr>
          <w:p w14:paraId="761BDCDD" w14:textId="77777777" w:rsidR="00243ADA" w:rsidRPr="00E13174" w:rsidRDefault="00243ADA" w:rsidP="00E82871">
            <w:pPr>
              <w:jc w:val="center"/>
              <w:rPr>
                <w:sz w:val="20"/>
                <w:szCs w:val="20"/>
              </w:rPr>
            </w:pPr>
            <w:r>
              <w:rPr>
                <w:sz w:val="20"/>
                <w:szCs w:val="20"/>
              </w:rPr>
              <w:t>0.</w:t>
            </w:r>
            <w:r w:rsidRPr="00E13174">
              <w:rPr>
                <w:sz w:val="20"/>
                <w:szCs w:val="20"/>
              </w:rPr>
              <w:t>067</w:t>
            </w:r>
          </w:p>
        </w:tc>
      </w:tr>
      <w:tr w:rsidR="00243ADA" w:rsidRPr="00E13174" w14:paraId="0818DD30" w14:textId="77777777" w:rsidTr="00243ADA">
        <w:tc>
          <w:tcPr>
            <w:tcW w:w="1961" w:type="dxa"/>
          </w:tcPr>
          <w:p w14:paraId="42A0862D"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2348515A" w14:textId="77777777" w:rsidR="00243ADA" w:rsidRPr="00E13174" w:rsidRDefault="00243ADA" w:rsidP="00E82871">
            <w:pPr>
              <w:rPr>
                <w:sz w:val="20"/>
                <w:szCs w:val="20"/>
                <w:lang w:val="en-US"/>
              </w:rPr>
            </w:pPr>
          </w:p>
        </w:tc>
        <w:tc>
          <w:tcPr>
            <w:tcW w:w="2373" w:type="dxa"/>
            <w:shd w:val="clear" w:color="auto" w:fill="auto"/>
            <w:tcMar>
              <w:top w:w="0" w:type="dxa"/>
              <w:left w:w="75" w:type="dxa"/>
              <w:bottom w:w="0" w:type="dxa"/>
              <w:right w:w="75" w:type="dxa"/>
            </w:tcMar>
          </w:tcPr>
          <w:p w14:paraId="2865BDD7" w14:textId="77777777" w:rsidR="00243ADA" w:rsidRPr="00E13174" w:rsidRDefault="00243ADA" w:rsidP="00E82871">
            <w:pPr>
              <w:rPr>
                <w:sz w:val="20"/>
                <w:szCs w:val="20"/>
                <w:lang w:val="en-US"/>
              </w:rPr>
            </w:pPr>
            <w:r w:rsidRPr="00E13174">
              <w:rPr>
                <w:sz w:val="20"/>
                <w:szCs w:val="20"/>
                <w:lang w:val="en-US"/>
              </w:rPr>
              <w:t xml:space="preserve">White </w:t>
            </w:r>
            <w:r>
              <w:rPr>
                <w:sz w:val="20"/>
                <w:szCs w:val="20"/>
                <w:lang w:val="en-US"/>
              </w:rPr>
              <w:t>vs</w:t>
            </w:r>
            <w:r w:rsidRPr="00E13174">
              <w:rPr>
                <w:sz w:val="20"/>
                <w:szCs w:val="20"/>
                <w:lang w:val="en-US"/>
              </w:rPr>
              <w:t xml:space="preserve"> other ethnicities</w:t>
            </w:r>
          </w:p>
        </w:tc>
        <w:tc>
          <w:tcPr>
            <w:tcW w:w="790" w:type="dxa"/>
            <w:shd w:val="clear" w:color="auto" w:fill="auto"/>
            <w:tcMar>
              <w:top w:w="0" w:type="dxa"/>
              <w:left w:w="75" w:type="dxa"/>
              <w:bottom w:w="0" w:type="dxa"/>
              <w:right w:w="75" w:type="dxa"/>
            </w:tcMar>
          </w:tcPr>
          <w:p w14:paraId="6230BA45"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240</w:t>
            </w:r>
          </w:p>
        </w:tc>
        <w:tc>
          <w:tcPr>
            <w:tcW w:w="692" w:type="dxa"/>
            <w:shd w:val="clear" w:color="auto" w:fill="auto"/>
            <w:tcMar>
              <w:top w:w="0" w:type="dxa"/>
              <w:left w:w="75" w:type="dxa"/>
              <w:bottom w:w="0" w:type="dxa"/>
              <w:right w:w="75" w:type="dxa"/>
            </w:tcMar>
          </w:tcPr>
          <w:p w14:paraId="0266C8C1" w14:textId="77777777" w:rsidR="00243ADA" w:rsidRPr="00E13174" w:rsidRDefault="00243ADA" w:rsidP="00E82871">
            <w:pPr>
              <w:jc w:val="center"/>
              <w:rPr>
                <w:sz w:val="20"/>
                <w:szCs w:val="20"/>
              </w:rPr>
            </w:pPr>
            <w:r>
              <w:rPr>
                <w:sz w:val="20"/>
                <w:szCs w:val="20"/>
              </w:rPr>
              <w:t>0.</w:t>
            </w:r>
            <w:r w:rsidRPr="00E13174">
              <w:rPr>
                <w:sz w:val="20"/>
                <w:szCs w:val="20"/>
              </w:rPr>
              <w:t>102</w:t>
            </w:r>
          </w:p>
        </w:tc>
        <w:tc>
          <w:tcPr>
            <w:tcW w:w="929" w:type="dxa"/>
            <w:shd w:val="clear" w:color="auto" w:fill="auto"/>
            <w:tcMar>
              <w:top w:w="0" w:type="dxa"/>
              <w:left w:w="75" w:type="dxa"/>
              <w:bottom w:w="0" w:type="dxa"/>
              <w:right w:w="75" w:type="dxa"/>
            </w:tcMar>
          </w:tcPr>
          <w:p w14:paraId="3C3045DE" w14:textId="77777777" w:rsidR="00243ADA" w:rsidRPr="00E13174" w:rsidRDefault="00243ADA" w:rsidP="00E82871">
            <w:pPr>
              <w:jc w:val="center"/>
              <w:rPr>
                <w:sz w:val="20"/>
                <w:szCs w:val="20"/>
              </w:rPr>
            </w:pPr>
            <w:r>
              <w:rPr>
                <w:sz w:val="20"/>
                <w:szCs w:val="20"/>
              </w:rPr>
              <w:t>0.</w:t>
            </w:r>
            <w:r w:rsidRPr="00E13174">
              <w:rPr>
                <w:sz w:val="20"/>
                <w:szCs w:val="20"/>
              </w:rPr>
              <w:t>056</w:t>
            </w:r>
          </w:p>
        </w:tc>
        <w:tc>
          <w:tcPr>
            <w:tcW w:w="1124" w:type="dxa"/>
            <w:shd w:val="clear" w:color="auto" w:fill="auto"/>
            <w:tcMar>
              <w:top w:w="0" w:type="dxa"/>
              <w:left w:w="75" w:type="dxa"/>
              <w:bottom w:w="0" w:type="dxa"/>
              <w:right w:w="75" w:type="dxa"/>
            </w:tcMar>
          </w:tcPr>
          <w:p w14:paraId="22F52082"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484</w:t>
            </w:r>
          </w:p>
        </w:tc>
        <w:tc>
          <w:tcPr>
            <w:tcW w:w="700" w:type="dxa"/>
            <w:shd w:val="clear" w:color="auto" w:fill="auto"/>
            <w:tcMar>
              <w:top w:w="0" w:type="dxa"/>
              <w:left w:w="75" w:type="dxa"/>
              <w:bottom w:w="0" w:type="dxa"/>
              <w:right w:w="75" w:type="dxa"/>
            </w:tcMar>
          </w:tcPr>
          <w:p w14:paraId="30ECD0F4" w14:textId="77777777" w:rsidR="00243ADA" w:rsidRPr="00E13174" w:rsidRDefault="00243ADA" w:rsidP="00E82871">
            <w:pPr>
              <w:jc w:val="center"/>
              <w:rPr>
                <w:sz w:val="20"/>
                <w:szCs w:val="20"/>
              </w:rPr>
            </w:pPr>
            <w:r>
              <w:rPr>
                <w:sz w:val="20"/>
                <w:szCs w:val="20"/>
              </w:rPr>
              <w:t>0.</w:t>
            </w:r>
            <w:r w:rsidRPr="00E13174">
              <w:rPr>
                <w:sz w:val="20"/>
                <w:szCs w:val="20"/>
              </w:rPr>
              <w:t>004</w:t>
            </w:r>
          </w:p>
        </w:tc>
      </w:tr>
      <w:tr w:rsidR="00243ADA" w:rsidRPr="00E13174" w14:paraId="7D439FC0" w14:textId="77777777" w:rsidTr="00243ADA">
        <w:tc>
          <w:tcPr>
            <w:tcW w:w="1961" w:type="dxa"/>
          </w:tcPr>
          <w:p w14:paraId="3CEA24EC"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7D974B32" w14:textId="77777777" w:rsidR="00243ADA" w:rsidRPr="00E13174" w:rsidRDefault="00243ADA" w:rsidP="00E82871">
            <w:pPr>
              <w:rPr>
                <w:sz w:val="20"/>
                <w:szCs w:val="20"/>
                <w:lang w:val="en-US"/>
              </w:rPr>
            </w:pPr>
          </w:p>
        </w:tc>
        <w:tc>
          <w:tcPr>
            <w:tcW w:w="2373" w:type="dxa"/>
            <w:shd w:val="clear" w:color="auto" w:fill="auto"/>
            <w:tcMar>
              <w:top w:w="0" w:type="dxa"/>
              <w:left w:w="75" w:type="dxa"/>
              <w:bottom w:w="0" w:type="dxa"/>
              <w:right w:w="75" w:type="dxa"/>
            </w:tcMar>
          </w:tcPr>
          <w:p w14:paraId="302CB8B9" w14:textId="77777777" w:rsidR="00243ADA" w:rsidRPr="00E13174" w:rsidRDefault="00243ADA" w:rsidP="00E82871">
            <w:pPr>
              <w:rPr>
                <w:sz w:val="20"/>
                <w:szCs w:val="20"/>
                <w:lang w:val="en-US"/>
              </w:rPr>
            </w:pPr>
            <w:r w:rsidRPr="00E13174">
              <w:rPr>
                <w:sz w:val="20"/>
                <w:szCs w:val="20"/>
                <w:lang w:val="en-US"/>
              </w:rPr>
              <w:t xml:space="preserve">Black </w:t>
            </w:r>
            <w:r>
              <w:rPr>
                <w:sz w:val="20"/>
                <w:szCs w:val="20"/>
                <w:lang w:val="en-US"/>
              </w:rPr>
              <w:t>vs</w:t>
            </w:r>
            <w:r w:rsidRPr="00E13174">
              <w:rPr>
                <w:sz w:val="20"/>
                <w:szCs w:val="20"/>
                <w:lang w:val="en-US"/>
              </w:rPr>
              <w:t xml:space="preserve"> other ethnicities</w:t>
            </w:r>
          </w:p>
        </w:tc>
        <w:tc>
          <w:tcPr>
            <w:tcW w:w="790" w:type="dxa"/>
            <w:shd w:val="clear" w:color="auto" w:fill="auto"/>
            <w:tcMar>
              <w:top w:w="0" w:type="dxa"/>
              <w:left w:w="75" w:type="dxa"/>
              <w:bottom w:w="0" w:type="dxa"/>
              <w:right w:w="75" w:type="dxa"/>
            </w:tcMar>
          </w:tcPr>
          <w:p w14:paraId="3EB758EA"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015</w:t>
            </w:r>
          </w:p>
        </w:tc>
        <w:tc>
          <w:tcPr>
            <w:tcW w:w="692" w:type="dxa"/>
            <w:shd w:val="clear" w:color="auto" w:fill="auto"/>
            <w:tcMar>
              <w:top w:w="0" w:type="dxa"/>
              <w:left w:w="75" w:type="dxa"/>
              <w:bottom w:w="0" w:type="dxa"/>
              <w:right w:w="75" w:type="dxa"/>
            </w:tcMar>
          </w:tcPr>
          <w:p w14:paraId="1ADADC55" w14:textId="77777777" w:rsidR="00243ADA" w:rsidRPr="00E13174" w:rsidRDefault="00243ADA" w:rsidP="00E82871">
            <w:pPr>
              <w:jc w:val="center"/>
              <w:rPr>
                <w:sz w:val="20"/>
                <w:szCs w:val="20"/>
              </w:rPr>
            </w:pPr>
            <w:r>
              <w:rPr>
                <w:sz w:val="20"/>
                <w:szCs w:val="20"/>
              </w:rPr>
              <w:t>0.</w:t>
            </w:r>
            <w:r w:rsidRPr="00E13174">
              <w:rPr>
                <w:sz w:val="20"/>
                <w:szCs w:val="20"/>
              </w:rPr>
              <w:t>134</w:t>
            </w:r>
          </w:p>
        </w:tc>
        <w:tc>
          <w:tcPr>
            <w:tcW w:w="929" w:type="dxa"/>
            <w:shd w:val="clear" w:color="auto" w:fill="auto"/>
            <w:tcMar>
              <w:top w:w="0" w:type="dxa"/>
              <w:left w:w="75" w:type="dxa"/>
              <w:bottom w:w="0" w:type="dxa"/>
              <w:right w:w="75" w:type="dxa"/>
            </w:tcMar>
          </w:tcPr>
          <w:p w14:paraId="59435BC1"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0823E1C5"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336</w:t>
            </w:r>
          </w:p>
        </w:tc>
        <w:tc>
          <w:tcPr>
            <w:tcW w:w="700" w:type="dxa"/>
            <w:shd w:val="clear" w:color="auto" w:fill="auto"/>
            <w:tcMar>
              <w:top w:w="0" w:type="dxa"/>
              <w:left w:w="75" w:type="dxa"/>
              <w:bottom w:w="0" w:type="dxa"/>
              <w:right w:w="75" w:type="dxa"/>
            </w:tcMar>
          </w:tcPr>
          <w:p w14:paraId="6398F032" w14:textId="77777777" w:rsidR="00243ADA" w:rsidRPr="00E13174" w:rsidRDefault="00243ADA" w:rsidP="00E82871">
            <w:pPr>
              <w:jc w:val="center"/>
              <w:rPr>
                <w:sz w:val="20"/>
                <w:szCs w:val="20"/>
              </w:rPr>
            </w:pPr>
            <w:r>
              <w:rPr>
                <w:sz w:val="20"/>
                <w:szCs w:val="20"/>
              </w:rPr>
              <w:t>0.</w:t>
            </w:r>
            <w:r w:rsidRPr="00E13174">
              <w:rPr>
                <w:sz w:val="20"/>
                <w:szCs w:val="20"/>
              </w:rPr>
              <w:t>306</w:t>
            </w:r>
          </w:p>
        </w:tc>
      </w:tr>
      <w:tr w:rsidR="00243ADA" w:rsidRPr="00E13174" w14:paraId="64F46980" w14:textId="77777777" w:rsidTr="00243ADA">
        <w:tc>
          <w:tcPr>
            <w:tcW w:w="1961" w:type="dxa"/>
          </w:tcPr>
          <w:p w14:paraId="2654970A" w14:textId="77777777" w:rsidR="00243ADA" w:rsidRPr="00E13174" w:rsidRDefault="00243ADA" w:rsidP="00E82871">
            <w:pPr>
              <w:rPr>
                <w:b/>
                <w:sz w:val="20"/>
                <w:szCs w:val="20"/>
              </w:rPr>
            </w:pPr>
          </w:p>
        </w:tc>
        <w:tc>
          <w:tcPr>
            <w:tcW w:w="1061" w:type="dxa"/>
            <w:vMerge w:val="restart"/>
            <w:shd w:val="clear" w:color="auto" w:fill="auto"/>
            <w:tcMar>
              <w:top w:w="0" w:type="dxa"/>
              <w:left w:w="75" w:type="dxa"/>
              <w:bottom w:w="0" w:type="dxa"/>
              <w:right w:w="75" w:type="dxa"/>
            </w:tcMar>
            <w:hideMark/>
          </w:tcPr>
          <w:p w14:paraId="16333214" w14:textId="77777777" w:rsidR="00243ADA" w:rsidRPr="00E13174" w:rsidRDefault="00243ADA" w:rsidP="00E82871">
            <w:pPr>
              <w:rPr>
                <w:sz w:val="20"/>
                <w:szCs w:val="20"/>
              </w:rPr>
            </w:pPr>
            <w:r w:rsidRPr="00E13174">
              <w:rPr>
                <w:sz w:val="20"/>
                <w:szCs w:val="20"/>
                <w:lang w:val="en-US"/>
              </w:rPr>
              <w:t xml:space="preserve">Country </w:t>
            </w:r>
          </w:p>
        </w:tc>
        <w:tc>
          <w:tcPr>
            <w:tcW w:w="2373" w:type="dxa"/>
            <w:vMerge w:val="restart"/>
            <w:shd w:val="clear" w:color="auto" w:fill="auto"/>
            <w:tcMar>
              <w:top w:w="0" w:type="dxa"/>
              <w:left w:w="75" w:type="dxa"/>
              <w:bottom w:w="0" w:type="dxa"/>
              <w:right w:w="75" w:type="dxa"/>
            </w:tcMar>
            <w:hideMark/>
          </w:tcPr>
          <w:p w14:paraId="4514DBC4"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Netherlands</w:t>
            </w:r>
          </w:p>
          <w:p w14:paraId="4C3FD860"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Spain</w:t>
            </w:r>
          </w:p>
          <w:p w14:paraId="485CC37A"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France</w:t>
            </w:r>
          </w:p>
          <w:p w14:paraId="29C3E8AD"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Italy</w:t>
            </w:r>
          </w:p>
          <w:p w14:paraId="5BC20804" w14:textId="77777777" w:rsidR="00243ADA" w:rsidRPr="00E13174" w:rsidRDefault="00243ADA" w:rsidP="00E82871">
            <w:pPr>
              <w:rPr>
                <w:sz w:val="20"/>
                <w:szCs w:val="20"/>
              </w:rPr>
            </w:pPr>
            <w:r w:rsidRPr="00E13174">
              <w:rPr>
                <w:sz w:val="20"/>
                <w:szCs w:val="20"/>
                <w:lang w:val="en-US"/>
              </w:rPr>
              <w:t xml:space="preserve">UK </w:t>
            </w:r>
            <w:r>
              <w:rPr>
                <w:sz w:val="20"/>
                <w:szCs w:val="20"/>
                <w:lang w:val="en-US"/>
              </w:rPr>
              <w:t>vs</w:t>
            </w:r>
            <w:r w:rsidRPr="00E13174">
              <w:rPr>
                <w:sz w:val="20"/>
                <w:szCs w:val="20"/>
                <w:lang w:val="en-US"/>
              </w:rPr>
              <w:t xml:space="preserve"> Brazil</w:t>
            </w:r>
          </w:p>
        </w:tc>
        <w:tc>
          <w:tcPr>
            <w:tcW w:w="790" w:type="dxa"/>
            <w:shd w:val="clear" w:color="auto" w:fill="auto"/>
            <w:tcMar>
              <w:top w:w="0" w:type="dxa"/>
              <w:left w:w="75" w:type="dxa"/>
              <w:bottom w:w="0" w:type="dxa"/>
              <w:right w:w="75" w:type="dxa"/>
            </w:tcMar>
            <w:hideMark/>
          </w:tcPr>
          <w:p w14:paraId="3DBA731F" w14:textId="77777777" w:rsidR="00243ADA" w:rsidRPr="00E13174" w:rsidRDefault="00243ADA" w:rsidP="00E82871">
            <w:pPr>
              <w:jc w:val="center"/>
              <w:rPr>
                <w:sz w:val="20"/>
                <w:szCs w:val="20"/>
              </w:rPr>
            </w:pPr>
            <w:r>
              <w:rPr>
                <w:sz w:val="20"/>
                <w:szCs w:val="20"/>
              </w:rPr>
              <w:t>0.</w:t>
            </w:r>
            <w:r w:rsidRPr="00E13174">
              <w:rPr>
                <w:sz w:val="20"/>
                <w:szCs w:val="20"/>
              </w:rPr>
              <w:t>049</w:t>
            </w:r>
          </w:p>
        </w:tc>
        <w:tc>
          <w:tcPr>
            <w:tcW w:w="692" w:type="dxa"/>
            <w:shd w:val="clear" w:color="auto" w:fill="auto"/>
            <w:tcMar>
              <w:top w:w="0" w:type="dxa"/>
              <w:left w:w="75" w:type="dxa"/>
              <w:bottom w:w="0" w:type="dxa"/>
              <w:right w:w="75" w:type="dxa"/>
            </w:tcMar>
            <w:hideMark/>
          </w:tcPr>
          <w:p w14:paraId="34DF34CB" w14:textId="77777777" w:rsidR="00243ADA" w:rsidRPr="00E13174" w:rsidRDefault="00243ADA" w:rsidP="00E82871">
            <w:pPr>
              <w:jc w:val="center"/>
              <w:rPr>
                <w:sz w:val="20"/>
                <w:szCs w:val="20"/>
              </w:rPr>
            </w:pPr>
            <w:r>
              <w:rPr>
                <w:sz w:val="20"/>
                <w:szCs w:val="20"/>
              </w:rPr>
              <w:t>0.</w:t>
            </w:r>
            <w:r w:rsidRPr="00E13174">
              <w:rPr>
                <w:sz w:val="20"/>
                <w:szCs w:val="20"/>
              </w:rPr>
              <w:t>125</w:t>
            </w:r>
          </w:p>
        </w:tc>
        <w:tc>
          <w:tcPr>
            <w:tcW w:w="929" w:type="dxa"/>
            <w:shd w:val="clear" w:color="auto" w:fill="auto"/>
            <w:tcMar>
              <w:top w:w="0" w:type="dxa"/>
              <w:left w:w="75" w:type="dxa"/>
              <w:bottom w:w="0" w:type="dxa"/>
              <w:right w:w="75" w:type="dxa"/>
            </w:tcMar>
            <w:hideMark/>
          </w:tcPr>
          <w:p w14:paraId="71F922FD"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7DC03C8B"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320</w:t>
            </w:r>
          </w:p>
        </w:tc>
        <w:tc>
          <w:tcPr>
            <w:tcW w:w="700" w:type="dxa"/>
            <w:shd w:val="clear" w:color="auto" w:fill="auto"/>
            <w:tcMar>
              <w:top w:w="0" w:type="dxa"/>
              <w:left w:w="75" w:type="dxa"/>
              <w:bottom w:w="0" w:type="dxa"/>
              <w:right w:w="75" w:type="dxa"/>
            </w:tcMar>
            <w:hideMark/>
          </w:tcPr>
          <w:p w14:paraId="52DF8B6B" w14:textId="77777777" w:rsidR="00243ADA" w:rsidRPr="00E13174" w:rsidRDefault="00243ADA" w:rsidP="00E82871">
            <w:pPr>
              <w:jc w:val="center"/>
              <w:rPr>
                <w:sz w:val="20"/>
                <w:szCs w:val="20"/>
              </w:rPr>
            </w:pPr>
            <w:r>
              <w:rPr>
                <w:sz w:val="20"/>
                <w:szCs w:val="20"/>
              </w:rPr>
              <w:t>0.</w:t>
            </w:r>
            <w:r w:rsidRPr="00E13174">
              <w:rPr>
                <w:sz w:val="20"/>
                <w:szCs w:val="20"/>
              </w:rPr>
              <w:t>417</w:t>
            </w:r>
          </w:p>
        </w:tc>
      </w:tr>
      <w:tr w:rsidR="00243ADA" w:rsidRPr="00E13174" w14:paraId="26132BFD" w14:textId="77777777" w:rsidTr="00243ADA">
        <w:tc>
          <w:tcPr>
            <w:tcW w:w="1961" w:type="dxa"/>
          </w:tcPr>
          <w:p w14:paraId="0F804758" w14:textId="77777777" w:rsidR="00243ADA" w:rsidRPr="00E13174" w:rsidRDefault="00243ADA" w:rsidP="00E82871">
            <w:pPr>
              <w:rPr>
                <w:b/>
                <w:sz w:val="20"/>
                <w:szCs w:val="20"/>
              </w:rPr>
            </w:pPr>
          </w:p>
        </w:tc>
        <w:tc>
          <w:tcPr>
            <w:tcW w:w="1061" w:type="dxa"/>
            <w:vMerge/>
            <w:shd w:val="clear" w:color="auto" w:fill="auto"/>
            <w:hideMark/>
          </w:tcPr>
          <w:p w14:paraId="473DA767" w14:textId="77777777" w:rsidR="00243ADA" w:rsidRPr="00E13174" w:rsidRDefault="00243ADA" w:rsidP="00E82871">
            <w:pPr>
              <w:rPr>
                <w:sz w:val="20"/>
                <w:szCs w:val="20"/>
              </w:rPr>
            </w:pPr>
          </w:p>
        </w:tc>
        <w:tc>
          <w:tcPr>
            <w:tcW w:w="2373" w:type="dxa"/>
            <w:vMerge/>
            <w:shd w:val="clear" w:color="auto" w:fill="auto"/>
            <w:hideMark/>
          </w:tcPr>
          <w:p w14:paraId="234BE93F"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323FCCA9" w14:textId="77777777" w:rsidR="00243ADA" w:rsidRPr="00E13174" w:rsidRDefault="00243ADA" w:rsidP="00E82871">
            <w:pPr>
              <w:jc w:val="center"/>
              <w:rPr>
                <w:sz w:val="20"/>
                <w:szCs w:val="20"/>
              </w:rPr>
            </w:pPr>
            <w:r>
              <w:rPr>
                <w:sz w:val="20"/>
                <w:szCs w:val="20"/>
              </w:rPr>
              <w:t>0.</w:t>
            </w:r>
            <w:r w:rsidRPr="00E13174">
              <w:rPr>
                <w:sz w:val="20"/>
                <w:szCs w:val="20"/>
              </w:rPr>
              <w:t>275</w:t>
            </w:r>
          </w:p>
        </w:tc>
        <w:tc>
          <w:tcPr>
            <w:tcW w:w="692" w:type="dxa"/>
            <w:shd w:val="clear" w:color="auto" w:fill="auto"/>
            <w:tcMar>
              <w:top w:w="0" w:type="dxa"/>
              <w:left w:w="75" w:type="dxa"/>
              <w:bottom w:w="0" w:type="dxa"/>
              <w:right w:w="75" w:type="dxa"/>
            </w:tcMar>
            <w:hideMark/>
          </w:tcPr>
          <w:p w14:paraId="549B40C4" w14:textId="77777777" w:rsidR="00243ADA" w:rsidRPr="00E13174" w:rsidRDefault="00243ADA" w:rsidP="00E82871">
            <w:pPr>
              <w:jc w:val="center"/>
              <w:rPr>
                <w:sz w:val="20"/>
                <w:szCs w:val="20"/>
              </w:rPr>
            </w:pPr>
            <w:r>
              <w:rPr>
                <w:sz w:val="20"/>
                <w:szCs w:val="20"/>
              </w:rPr>
              <w:t>0.</w:t>
            </w:r>
            <w:r w:rsidRPr="00E13174">
              <w:rPr>
                <w:sz w:val="20"/>
                <w:szCs w:val="20"/>
              </w:rPr>
              <w:t>130</w:t>
            </w:r>
          </w:p>
        </w:tc>
        <w:tc>
          <w:tcPr>
            <w:tcW w:w="929" w:type="dxa"/>
            <w:shd w:val="clear" w:color="auto" w:fill="auto"/>
            <w:tcMar>
              <w:top w:w="0" w:type="dxa"/>
              <w:left w:w="75" w:type="dxa"/>
              <w:bottom w:w="0" w:type="dxa"/>
              <w:right w:w="75" w:type="dxa"/>
            </w:tcMar>
            <w:hideMark/>
          </w:tcPr>
          <w:p w14:paraId="63108315" w14:textId="77777777" w:rsidR="00243ADA" w:rsidRPr="00E13174" w:rsidRDefault="00243ADA" w:rsidP="00E82871">
            <w:pPr>
              <w:jc w:val="center"/>
              <w:rPr>
                <w:sz w:val="20"/>
                <w:szCs w:val="20"/>
              </w:rPr>
            </w:pPr>
            <w:r>
              <w:rPr>
                <w:sz w:val="20"/>
                <w:szCs w:val="20"/>
              </w:rPr>
              <w:t>0.</w:t>
            </w:r>
            <w:r w:rsidRPr="00E13174">
              <w:rPr>
                <w:sz w:val="20"/>
                <w:szCs w:val="20"/>
              </w:rPr>
              <w:t>528</w:t>
            </w:r>
          </w:p>
        </w:tc>
        <w:tc>
          <w:tcPr>
            <w:tcW w:w="1124" w:type="dxa"/>
            <w:shd w:val="clear" w:color="auto" w:fill="auto"/>
            <w:tcMar>
              <w:top w:w="0" w:type="dxa"/>
              <w:left w:w="75" w:type="dxa"/>
              <w:bottom w:w="0" w:type="dxa"/>
              <w:right w:w="75" w:type="dxa"/>
            </w:tcMar>
            <w:hideMark/>
          </w:tcPr>
          <w:p w14:paraId="0B819B57"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109</w:t>
            </w:r>
          </w:p>
        </w:tc>
        <w:tc>
          <w:tcPr>
            <w:tcW w:w="700" w:type="dxa"/>
            <w:shd w:val="clear" w:color="auto" w:fill="auto"/>
            <w:tcMar>
              <w:top w:w="0" w:type="dxa"/>
              <w:left w:w="75" w:type="dxa"/>
              <w:bottom w:w="0" w:type="dxa"/>
              <w:right w:w="75" w:type="dxa"/>
            </w:tcMar>
            <w:hideMark/>
          </w:tcPr>
          <w:p w14:paraId="063122DD" w14:textId="77777777" w:rsidR="00243ADA" w:rsidRPr="00E13174" w:rsidRDefault="00243ADA" w:rsidP="00E82871">
            <w:pPr>
              <w:jc w:val="center"/>
              <w:rPr>
                <w:sz w:val="20"/>
                <w:szCs w:val="20"/>
              </w:rPr>
            </w:pPr>
            <w:r>
              <w:rPr>
                <w:sz w:val="20"/>
                <w:szCs w:val="20"/>
              </w:rPr>
              <w:t>0.</w:t>
            </w:r>
            <w:r w:rsidRPr="00E13174">
              <w:rPr>
                <w:sz w:val="20"/>
                <w:szCs w:val="20"/>
              </w:rPr>
              <w:t>659</w:t>
            </w:r>
          </w:p>
        </w:tc>
      </w:tr>
      <w:tr w:rsidR="00243ADA" w:rsidRPr="00E13174" w14:paraId="31AAE051" w14:textId="77777777" w:rsidTr="00243ADA">
        <w:tc>
          <w:tcPr>
            <w:tcW w:w="1961" w:type="dxa"/>
          </w:tcPr>
          <w:p w14:paraId="488B4920" w14:textId="77777777" w:rsidR="00243ADA" w:rsidRPr="00E13174" w:rsidRDefault="00243ADA" w:rsidP="00E82871">
            <w:pPr>
              <w:rPr>
                <w:b/>
                <w:sz w:val="20"/>
                <w:szCs w:val="20"/>
              </w:rPr>
            </w:pPr>
          </w:p>
        </w:tc>
        <w:tc>
          <w:tcPr>
            <w:tcW w:w="1061" w:type="dxa"/>
            <w:vMerge/>
            <w:shd w:val="clear" w:color="auto" w:fill="auto"/>
            <w:hideMark/>
          </w:tcPr>
          <w:p w14:paraId="22811DA7" w14:textId="77777777" w:rsidR="00243ADA" w:rsidRPr="00E13174" w:rsidRDefault="00243ADA" w:rsidP="00E82871">
            <w:pPr>
              <w:rPr>
                <w:sz w:val="20"/>
                <w:szCs w:val="20"/>
              </w:rPr>
            </w:pPr>
          </w:p>
        </w:tc>
        <w:tc>
          <w:tcPr>
            <w:tcW w:w="2373" w:type="dxa"/>
            <w:vMerge/>
            <w:shd w:val="clear" w:color="auto" w:fill="auto"/>
            <w:hideMark/>
          </w:tcPr>
          <w:p w14:paraId="4E5B5F04"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22590402"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121</w:t>
            </w:r>
          </w:p>
        </w:tc>
        <w:tc>
          <w:tcPr>
            <w:tcW w:w="692" w:type="dxa"/>
            <w:shd w:val="clear" w:color="auto" w:fill="auto"/>
            <w:tcMar>
              <w:top w:w="0" w:type="dxa"/>
              <w:left w:w="75" w:type="dxa"/>
              <w:bottom w:w="0" w:type="dxa"/>
              <w:right w:w="75" w:type="dxa"/>
            </w:tcMar>
            <w:hideMark/>
          </w:tcPr>
          <w:p w14:paraId="4BFB7540" w14:textId="77777777" w:rsidR="00243ADA" w:rsidRPr="00E13174" w:rsidRDefault="00243ADA" w:rsidP="00E82871">
            <w:pPr>
              <w:jc w:val="center"/>
              <w:rPr>
                <w:sz w:val="20"/>
                <w:szCs w:val="20"/>
              </w:rPr>
            </w:pPr>
            <w:r>
              <w:rPr>
                <w:sz w:val="20"/>
                <w:szCs w:val="20"/>
              </w:rPr>
              <w:t>0.</w:t>
            </w:r>
            <w:r w:rsidRPr="00E13174">
              <w:rPr>
                <w:sz w:val="20"/>
                <w:szCs w:val="20"/>
              </w:rPr>
              <w:t>163</w:t>
            </w:r>
          </w:p>
        </w:tc>
        <w:tc>
          <w:tcPr>
            <w:tcW w:w="929" w:type="dxa"/>
            <w:shd w:val="clear" w:color="auto" w:fill="auto"/>
            <w:tcMar>
              <w:top w:w="0" w:type="dxa"/>
              <w:left w:w="75" w:type="dxa"/>
              <w:bottom w:w="0" w:type="dxa"/>
              <w:right w:w="75" w:type="dxa"/>
            </w:tcMar>
            <w:hideMark/>
          </w:tcPr>
          <w:p w14:paraId="08CDFEC1"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61B2F82B"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602</w:t>
            </w:r>
          </w:p>
        </w:tc>
        <w:tc>
          <w:tcPr>
            <w:tcW w:w="700" w:type="dxa"/>
            <w:shd w:val="clear" w:color="auto" w:fill="auto"/>
            <w:tcMar>
              <w:top w:w="0" w:type="dxa"/>
              <w:left w:w="75" w:type="dxa"/>
              <w:bottom w:w="0" w:type="dxa"/>
              <w:right w:w="75" w:type="dxa"/>
            </w:tcMar>
            <w:hideMark/>
          </w:tcPr>
          <w:p w14:paraId="29E78375" w14:textId="77777777" w:rsidR="00243ADA" w:rsidRPr="00E13174" w:rsidRDefault="00243ADA" w:rsidP="00E82871">
            <w:pPr>
              <w:jc w:val="center"/>
              <w:rPr>
                <w:sz w:val="20"/>
                <w:szCs w:val="20"/>
              </w:rPr>
            </w:pPr>
            <w:r>
              <w:rPr>
                <w:sz w:val="20"/>
                <w:szCs w:val="20"/>
              </w:rPr>
              <w:t>0.</w:t>
            </w:r>
            <w:r w:rsidRPr="00E13174">
              <w:rPr>
                <w:sz w:val="20"/>
                <w:szCs w:val="20"/>
              </w:rPr>
              <w:t>360</w:t>
            </w:r>
          </w:p>
        </w:tc>
      </w:tr>
      <w:tr w:rsidR="00243ADA" w:rsidRPr="00E13174" w14:paraId="0B7613AD" w14:textId="77777777" w:rsidTr="00243ADA">
        <w:tc>
          <w:tcPr>
            <w:tcW w:w="1961" w:type="dxa"/>
          </w:tcPr>
          <w:p w14:paraId="036C61D7" w14:textId="77777777" w:rsidR="00243ADA" w:rsidRPr="00E13174" w:rsidRDefault="00243ADA" w:rsidP="00E82871">
            <w:pPr>
              <w:rPr>
                <w:b/>
                <w:sz w:val="20"/>
                <w:szCs w:val="20"/>
              </w:rPr>
            </w:pPr>
          </w:p>
        </w:tc>
        <w:tc>
          <w:tcPr>
            <w:tcW w:w="1061" w:type="dxa"/>
            <w:vMerge/>
            <w:shd w:val="clear" w:color="auto" w:fill="auto"/>
            <w:hideMark/>
          </w:tcPr>
          <w:p w14:paraId="6FF2237C" w14:textId="77777777" w:rsidR="00243ADA" w:rsidRPr="00E13174" w:rsidRDefault="00243ADA" w:rsidP="00E82871">
            <w:pPr>
              <w:rPr>
                <w:sz w:val="20"/>
                <w:szCs w:val="20"/>
              </w:rPr>
            </w:pPr>
          </w:p>
        </w:tc>
        <w:tc>
          <w:tcPr>
            <w:tcW w:w="2373" w:type="dxa"/>
            <w:vMerge/>
            <w:shd w:val="clear" w:color="auto" w:fill="auto"/>
            <w:hideMark/>
          </w:tcPr>
          <w:p w14:paraId="37483699"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68634A72" w14:textId="77777777" w:rsidR="00243ADA" w:rsidRPr="00E13174" w:rsidRDefault="00243ADA" w:rsidP="00E82871">
            <w:pPr>
              <w:jc w:val="center"/>
              <w:rPr>
                <w:sz w:val="20"/>
                <w:szCs w:val="20"/>
              </w:rPr>
            </w:pPr>
            <w:r>
              <w:rPr>
                <w:sz w:val="20"/>
                <w:szCs w:val="20"/>
              </w:rPr>
              <w:t>0.</w:t>
            </w:r>
            <w:r w:rsidRPr="00E13174">
              <w:rPr>
                <w:sz w:val="20"/>
                <w:szCs w:val="20"/>
              </w:rPr>
              <w:t>337</w:t>
            </w:r>
          </w:p>
        </w:tc>
        <w:tc>
          <w:tcPr>
            <w:tcW w:w="692" w:type="dxa"/>
            <w:shd w:val="clear" w:color="auto" w:fill="auto"/>
            <w:tcMar>
              <w:top w:w="0" w:type="dxa"/>
              <w:left w:w="75" w:type="dxa"/>
              <w:bottom w:w="0" w:type="dxa"/>
              <w:right w:w="75" w:type="dxa"/>
            </w:tcMar>
            <w:hideMark/>
          </w:tcPr>
          <w:p w14:paraId="442BE077" w14:textId="77777777" w:rsidR="00243ADA" w:rsidRPr="00E13174" w:rsidRDefault="00243ADA" w:rsidP="00E82871">
            <w:pPr>
              <w:jc w:val="center"/>
              <w:rPr>
                <w:sz w:val="20"/>
                <w:szCs w:val="20"/>
              </w:rPr>
            </w:pPr>
            <w:r>
              <w:rPr>
                <w:sz w:val="20"/>
                <w:szCs w:val="20"/>
              </w:rPr>
              <w:t>0.</w:t>
            </w:r>
            <w:r w:rsidRPr="00E13174">
              <w:rPr>
                <w:sz w:val="20"/>
                <w:szCs w:val="20"/>
              </w:rPr>
              <w:t>148</w:t>
            </w:r>
          </w:p>
        </w:tc>
        <w:tc>
          <w:tcPr>
            <w:tcW w:w="929" w:type="dxa"/>
            <w:shd w:val="clear" w:color="auto" w:fill="auto"/>
            <w:tcMar>
              <w:top w:w="0" w:type="dxa"/>
              <w:left w:w="75" w:type="dxa"/>
              <w:bottom w:w="0" w:type="dxa"/>
              <w:right w:w="75" w:type="dxa"/>
            </w:tcMar>
            <w:hideMark/>
          </w:tcPr>
          <w:p w14:paraId="624F0208" w14:textId="77777777" w:rsidR="00243ADA" w:rsidRPr="00E13174" w:rsidRDefault="00243ADA" w:rsidP="00E82871">
            <w:pPr>
              <w:jc w:val="center"/>
              <w:rPr>
                <w:sz w:val="20"/>
                <w:szCs w:val="20"/>
              </w:rPr>
            </w:pPr>
            <w:r>
              <w:rPr>
                <w:sz w:val="20"/>
                <w:szCs w:val="20"/>
              </w:rPr>
              <w:t>0.</w:t>
            </w:r>
            <w:r w:rsidRPr="00E13174">
              <w:rPr>
                <w:sz w:val="20"/>
                <w:szCs w:val="20"/>
              </w:rPr>
              <w:t>352</w:t>
            </w:r>
          </w:p>
        </w:tc>
        <w:tc>
          <w:tcPr>
            <w:tcW w:w="1124" w:type="dxa"/>
            <w:shd w:val="clear" w:color="auto" w:fill="auto"/>
            <w:tcMar>
              <w:top w:w="0" w:type="dxa"/>
              <w:left w:w="75" w:type="dxa"/>
              <w:bottom w:w="0" w:type="dxa"/>
              <w:right w:w="75" w:type="dxa"/>
            </w:tcMar>
            <w:hideMark/>
          </w:tcPr>
          <w:p w14:paraId="0C0DCDB8"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100</w:t>
            </w:r>
          </w:p>
        </w:tc>
        <w:tc>
          <w:tcPr>
            <w:tcW w:w="700" w:type="dxa"/>
            <w:shd w:val="clear" w:color="auto" w:fill="auto"/>
            <w:tcMar>
              <w:top w:w="0" w:type="dxa"/>
              <w:left w:w="75" w:type="dxa"/>
              <w:bottom w:w="0" w:type="dxa"/>
              <w:right w:w="75" w:type="dxa"/>
            </w:tcMar>
            <w:hideMark/>
          </w:tcPr>
          <w:p w14:paraId="0899B309" w14:textId="77777777" w:rsidR="00243ADA" w:rsidRPr="00E13174" w:rsidRDefault="00243ADA" w:rsidP="00E82871">
            <w:pPr>
              <w:jc w:val="center"/>
              <w:rPr>
                <w:sz w:val="20"/>
                <w:szCs w:val="20"/>
              </w:rPr>
            </w:pPr>
            <w:r>
              <w:rPr>
                <w:sz w:val="20"/>
                <w:szCs w:val="20"/>
              </w:rPr>
              <w:t>0.</w:t>
            </w:r>
            <w:r w:rsidRPr="00E13174">
              <w:rPr>
                <w:sz w:val="20"/>
                <w:szCs w:val="20"/>
              </w:rPr>
              <w:t>774</w:t>
            </w:r>
          </w:p>
        </w:tc>
      </w:tr>
      <w:tr w:rsidR="00243ADA" w:rsidRPr="00E13174" w14:paraId="6E189476" w14:textId="77777777" w:rsidTr="00243ADA">
        <w:tc>
          <w:tcPr>
            <w:tcW w:w="1961" w:type="dxa"/>
          </w:tcPr>
          <w:p w14:paraId="4BDD7830" w14:textId="77777777" w:rsidR="00243ADA" w:rsidRPr="00E13174" w:rsidRDefault="00243ADA" w:rsidP="00E82871">
            <w:pPr>
              <w:rPr>
                <w:b/>
                <w:sz w:val="20"/>
                <w:szCs w:val="20"/>
              </w:rPr>
            </w:pPr>
          </w:p>
        </w:tc>
        <w:tc>
          <w:tcPr>
            <w:tcW w:w="1061" w:type="dxa"/>
            <w:vMerge/>
            <w:shd w:val="clear" w:color="auto" w:fill="auto"/>
            <w:hideMark/>
          </w:tcPr>
          <w:p w14:paraId="0A58A6F4" w14:textId="77777777" w:rsidR="00243ADA" w:rsidRPr="00E13174" w:rsidRDefault="00243ADA" w:rsidP="00E82871">
            <w:pPr>
              <w:rPr>
                <w:sz w:val="20"/>
                <w:szCs w:val="20"/>
              </w:rPr>
            </w:pPr>
          </w:p>
        </w:tc>
        <w:tc>
          <w:tcPr>
            <w:tcW w:w="2373" w:type="dxa"/>
            <w:vMerge/>
            <w:shd w:val="clear" w:color="auto" w:fill="auto"/>
            <w:hideMark/>
          </w:tcPr>
          <w:p w14:paraId="06098622"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366B6F43" w14:textId="77777777" w:rsidR="00243ADA" w:rsidRPr="00E13174" w:rsidRDefault="00243ADA" w:rsidP="00E82871">
            <w:pPr>
              <w:jc w:val="center"/>
              <w:rPr>
                <w:sz w:val="20"/>
                <w:szCs w:val="20"/>
              </w:rPr>
            </w:pPr>
            <w:r>
              <w:rPr>
                <w:sz w:val="20"/>
                <w:szCs w:val="20"/>
              </w:rPr>
              <w:t>0.</w:t>
            </w:r>
            <w:r w:rsidRPr="00E13174">
              <w:rPr>
                <w:sz w:val="20"/>
                <w:szCs w:val="20"/>
              </w:rPr>
              <w:t>476</w:t>
            </w:r>
            <w:r w:rsidRPr="00E13174">
              <w:rPr>
                <w:sz w:val="20"/>
                <w:szCs w:val="20"/>
                <w:vertAlign w:val="superscript"/>
              </w:rPr>
              <w:t>*</w:t>
            </w:r>
          </w:p>
        </w:tc>
        <w:tc>
          <w:tcPr>
            <w:tcW w:w="692" w:type="dxa"/>
            <w:shd w:val="clear" w:color="auto" w:fill="auto"/>
            <w:tcMar>
              <w:top w:w="0" w:type="dxa"/>
              <w:left w:w="75" w:type="dxa"/>
              <w:bottom w:w="0" w:type="dxa"/>
              <w:right w:w="75" w:type="dxa"/>
            </w:tcMar>
            <w:hideMark/>
          </w:tcPr>
          <w:p w14:paraId="52983DEC" w14:textId="77777777" w:rsidR="00243ADA" w:rsidRPr="00E13174" w:rsidRDefault="00243ADA" w:rsidP="00E82871">
            <w:pPr>
              <w:jc w:val="center"/>
              <w:rPr>
                <w:sz w:val="20"/>
                <w:szCs w:val="20"/>
              </w:rPr>
            </w:pPr>
            <w:r>
              <w:rPr>
                <w:sz w:val="20"/>
                <w:szCs w:val="20"/>
              </w:rPr>
              <w:t>0.</w:t>
            </w:r>
            <w:r w:rsidRPr="00E13174">
              <w:rPr>
                <w:sz w:val="20"/>
                <w:szCs w:val="20"/>
              </w:rPr>
              <w:t>130</w:t>
            </w:r>
          </w:p>
        </w:tc>
        <w:tc>
          <w:tcPr>
            <w:tcW w:w="929" w:type="dxa"/>
            <w:shd w:val="clear" w:color="auto" w:fill="auto"/>
            <w:tcMar>
              <w:top w:w="0" w:type="dxa"/>
              <w:left w:w="75" w:type="dxa"/>
              <w:bottom w:w="0" w:type="dxa"/>
              <w:right w:w="75" w:type="dxa"/>
            </w:tcMar>
            <w:hideMark/>
          </w:tcPr>
          <w:p w14:paraId="358C65BF" w14:textId="77777777" w:rsidR="00243ADA" w:rsidRPr="00E13174" w:rsidRDefault="00243ADA" w:rsidP="00E82871">
            <w:pPr>
              <w:jc w:val="center"/>
              <w:rPr>
                <w:sz w:val="20"/>
                <w:szCs w:val="20"/>
              </w:rPr>
            </w:pPr>
            <w:r>
              <w:rPr>
                <w:sz w:val="20"/>
                <w:szCs w:val="20"/>
              </w:rPr>
              <w:t>0.</w:t>
            </w:r>
            <w:r w:rsidRPr="00E13174">
              <w:rPr>
                <w:sz w:val="20"/>
                <w:szCs w:val="20"/>
              </w:rPr>
              <w:t>004</w:t>
            </w:r>
          </w:p>
        </w:tc>
        <w:tc>
          <w:tcPr>
            <w:tcW w:w="1124" w:type="dxa"/>
            <w:shd w:val="clear" w:color="auto" w:fill="auto"/>
            <w:tcMar>
              <w:top w:w="0" w:type="dxa"/>
              <w:left w:w="75" w:type="dxa"/>
              <w:bottom w:w="0" w:type="dxa"/>
              <w:right w:w="75" w:type="dxa"/>
            </w:tcMar>
            <w:hideMark/>
          </w:tcPr>
          <w:p w14:paraId="66281026" w14:textId="77777777" w:rsidR="00243ADA" w:rsidRPr="00E13174" w:rsidRDefault="00243ADA" w:rsidP="00E82871">
            <w:pPr>
              <w:jc w:val="center"/>
              <w:rPr>
                <w:sz w:val="20"/>
                <w:szCs w:val="20"/>
              </w:rPr>
            </w:pPr>
            <w:r>
              <w:rPr>
                <w:sz w:val="20"/>
                <w:szCs w:val="20"/>
              </w:rPr>
              <w:t>0.</w:t>
            </w:r>
            <w:r w:rsidRPr="00E13174">
              <w:rPr>
                <w:sz w:val="20"/>
                <w:szCs w:val="20"/>
              </w:rPr>
              <w:t>093</w:t>
            </w:r>
          </w:p>
        </w:tc>
        <w:tc>
          <w:tcPr>
            <w:tcW w:w="700" w:type="dxa"/>
            <w:shd w:val="clear" w:color="auto" w:fill="auto"/>
            <w:tcMar>
              <w:top w:w="0" w:type="dxa"/>
              <w:left w:w="75" w:type="dxa"/>
              <w:bottom w:w="0" w:type="dxa"/>
              <w:right w:w="75" w:type="dxa"/>
            </w:tcMar>
            <w:hideMark/>
          </w:tcPr>
          <w:p w14:paraId="2A0071C0" w14:textId="77777777" w:rsidR="00243ADA" w:rsidRPr="00E13174" w:rsidRDefault="00243ADA" w:rsidP="00E82871">
            <w:pPr>
              <w:jc w:val="center"/>
              <w:rPr>
                <w:sz w:val="20"/>
                <w:szCs w:val="20"/>
              </w:rPr>
            </w:pPr>
            <w:r>
              <w:rPr>
                <w:sz w:val="20"/>
                <w:szCs w:val="20"/>
              </w:rPr>
              <w:t>0.</w:t>
            </w:r>
            <w:r w:rsidRPr="00E13174">
              <w:rPr>
                <w:sz w:val="20"/>
                <w:szCs w:val="20"/>
              </w:rPr>
              <w:t>859</w:t>
            </w:r>
          </w:p>
        </w:tc>
      </w:tr>
      <w:tr w:rsidR="00243ADA" w:rsidRPr="00E13174" w14:paraId="55DEC742" w14:textId="77777777" w:rsidTr="00243ADA">
        <w:tc>
          <w:tcPr>
            <w:tcW w:w="1961" w:type="dxa"/>
          </w:tcPr>
          <w:p w14:paraId="4004582C" w14:textId="77777777" w:rsidR="00243ADA" w:rsidRPr="00E13174" w:rsidRDefault="00243ADA" w:rsidP="00E82871">
            <w:pPr>
              <w:rPr>
                <w:b/>
                <w:sz w:val="20"/>
                <w:szCs w:val="20"/>
              </w:rPr>
            </w:pPr>
          </w:p>
        </w:tc>
        <w:tc>
          <w:tcPr>
            <w:tcW w:w="1061" w:type="dxa"/>
            <w:vMerge/>
            <w:shd w:val="clear" w:color="auto" w:fill="auto"/>
            <w:hideMark/>
          </w:tcPr>
          <w:p w14:paraId="01B759A5" w14:textId="77777777" w:rsidR="00243ADA" w:rsidRPr="00E13174" w:rsidRDefault="00243ADA" w:rsidP="00E82871">
            <w:pPr>
              <w:rPr>
                <w:sz w:val="20"/>
                <w:szCs w:val="20"/>
              </w:rPr>
            </w:pPr>
          </w:p>
        </w:tc>
        <w:tc>
          <w:tcPr>
            <w:tcW w:w="2373" w:type="dxa"/>
            <w:vMerge w:val="restart"/>
            <w:shd w:val="clear" w:color="auto" w:fill="auto"/>
            <w:tcMar>
              <w:top w:w="0" w:type="dxa"/>
              <w:left w:w="75" w:type="dxa"/>
              <w:bottom w:w="0" w:type="dxa"/>
              <w:right w:w="75" w:type="dxa"/>
            </w:tcMar>
            <w:hideMark/>
          </w:tcPr>
          <w:p w14:paraId="71F6B141"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Spain</w:t>
            </w:r>
          </w:p>
          <w:p w14:paraId="1FFB122A"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France</w:t>
            </w:r>
          </w:p>
          <w:p w14:paraId="7DF48FEC"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Italy</w:t>
            </w:r>
          </w:p>
          <w:p w14:paraId="2A42598E"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Brazil</w:t>
            </w:r>
          </w:p>
        </w:tc>
        <w:tc>
          <w:tcPr>
            <w:tcW w:w="790" w:type="dxa"/>
            <w:shd w:val="clear" w:color="auto" w:fill="auto"/>
            <w:tcMar>
              <w:top w:w="0" w:type="dxa"/>
              <w:left w:w="75" w:type="dxa"/>
              <w:bottom w:w="0" w:type="dxa"/>
              <w:right w:w="75" w:type="dxa"/>
            </w:tcMar>
            <w:hideMark/>
          </w:tcPr>
          <w:p w14:paraId="4E726A23" w14:textId="77777777" w:rsidR="00243ADA" w:rsidRPr="00E13174" w:rsidRDefault="00243ADA" w:rsidP="00E82871">
            <w:pPr>
              <w:jc w:val="center"/>
              <w:rPr>
                <w:sz w:val="20"/>
                <w:szCs w:val="20"/>
              </w:rPr>
            </w:pPr>
            <w:r>
              <w:rPr>
                <w:sz w:val="20"/>
                <w:szCs w:val="20"/>
              </w:rPr>
              <w:t>0.</w:t>
            </w:r>
            <w:r w:rsidRPr="00E13174">
              <w:rPr>
                <w:sz w:val="20"/>
                <w:szCs w:val="20"/>
              </w:rPr>
              <w:t>226</w:t>
            </w:r>
          </w:p>
        </w:tc>
        <w:tc>
          <w:tcPr>
            <w:tcW w:w="692" w:type="dxa"/>
            <w:shd w:val="clear" w:color="auto" w:fill="auto"/>
            <w:tcMar>
              <w:top w:w="0" w:type="dxa"/>
              <w:left w:w="75" w:type="dxa"/>
              <w:bottom w:w="0" w:type="dxa"/>
              <w:right w:w="75" w:type="dxa"/>
            </w:tcMar>
            <w:hideMark/>
          </w:tcPr>
          <w:p w14:paraId="165E9A7B" w14:textId="77777777" w:rsidR="00243ADA" w:rsidRPr="00E13174" w:rsidRDefault="00243ADA" w:rsidP="00E82871">
            <w:pPr>
              <w:jc w:val="center"/>
              <w:rPr>
                <w:sz w:val="20"/>
                <w:szCs w:val="20"/>
              </w:rPr>
            </w:pPr>
            <w:r>
              <w:rPr>
                <w:sz w:val="20"/>
                <w:szCs w:val="20"/>
              </w:rPr>
              <w:t>0.</w:t>
            </w:r>
            <w:r w:rsidRPr="00E13174">
              <w:rPr>
                <w:sz w:val="20"/>
                <w:szCs w:val="20"/>
              </w:rPr>
              <w:t>119</w:t>
            </w:r>
          </w:p>
        </w:tc>
        <w:tc>
          <w:tcPr>
            <w:tcW w:w="929" w:type="dxa"/>
            <w:shd w:val="clear" w:color="auto" w:fill="auto"/>
            <w:tcMar>
              <w:top w:w="0" w:type="dxa"/>
              <w:left w:w="75" w:type="dxa"/>
              <w:bottom w:w="0" w:type="dxa"/>
              <w:right w:w="75" w:type="dxa"/>
            </w:tcMar>
            <w:hideMark/>
          </w:tcPr>
          <w:p w14:paraId="46592B63" w14:textId="77777777" w:rsidR="00243ADA" w:rsidRPr="00E13174" w:rsidRDefault="00243ADA" w:rsidP="00E82871">
            <w:pPr>
              <w:jc w:val="center"/>
              <w:rPr>
                <w:sz w:val="20"/>
                <w:szCs w:val="20"/>
              </w:rPr>
            </w:pPr>
            <w:r>
              <w:rPr>
                <w:sz w:val="20"/>
                <w:szCs w:val="20"/>
              </w:rPr>
              <w:t>0.</w:t>
            </w:r>
            <w:r w:rsidRPr="00E13174">
              <w:rPr>
                <w:sz w:val="20"/>
                <w:szCs w:val="20"/>
              </w:rPr>
              <w:t>863</w:t>
            </w:r>
          </w:p>
        </w:tc>
        <w:tc>
          <w:tcPr>
            <w:tcW w:w="1124" w:type="dxa"/>
            <w:shd w:val="clear" w:color="auto" w:fill="auto"/>
            <w:tcMar>
              <w:top w:w="0" w:type="dxa"/>
              <w:left w:w="75" w:type="dxa"/>
              <w:bottom w:w="0" w:type="dxa"/>
              <w:right w:w="75" w:type="dxa"/>
            </w:tcMar>
            <w:hideMark/>
          </w:tcPr>
          <w:p w14:paraId="65E25279"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124</w:t>
            </w:r>
          </w:p>
        </w:tc>
        <w:tc>
          <w:tcPr>
            <w:tcW w:w="700" w:type="dxa"/>
            <w:shd w:val="clear" w:color="auto" w:fill="auto"/>
            <w:tcMar>
              <w:top w:w="0" w:type="dxa"/>
              <w:left w:w="75" w:type="dxa"/>
              <w:bottom w:w="0" w:type="dxa"/>
              <w:right w:w="75" w:type="dxa"/>
            </w:tcMar>
            <w:hideMark/>
          </w:tcPr>
          <w:p w14:paraId="3682E02C" w14:textId="77777777" w:rsidR="00243ADA" w:rsidRPr="00E13174" w:rsidRDefault="00243ADA" w:rsidP="00E82871">
            <w:pPr>
              <w:jc w:val="center"/>
              <w:rPr>
                <w:sz w:val="20"/>
                <w:szCs w:val="20"/>
              </w:rPr>
            </w:pPr>
            <w:r>
              <w:rPr>
                <w:sz w:val="20"/>
                <w:szCs w:val="20"/>
              </w:rPr>
              <w:t>0.</w:t>
            </w:r>
            <w:r w:rsidRPr="00E13174">
              <w:rPr>
                <w:sz w:val="20"/>
                <w:szCs w:val="20"/>
              </w:rPr>
              <w:t>577</w:t>
            </w:r>
          </w:p>
        </w:tc>
      </w:tr>
      <w:tr w:rsidR="00243ADA" w:rsidRPr="00E13174" w14:paraId="05C4518B" w14:textId="77777777" w:rsidTr="00243ADA">
        <w:tc>
          <w:tcPr>
            <w:tcW w:w="1961" w:type="dxa"/>
          </w:tcPr>
          <w:p w14:paraId="5E8F0F8F" w14:textId="77777777" w:rsidR="00243ADA" w:rsidRPr="00E13174" w:rsidRDefault="00243ADA" w:rsidP="00E82871">
            <w:pPr>
              <w:rPr>
                <w:b/>
                <w:sz w:val="20"/>
                <w:szCs w:val="20"/>
              </w:rPr>
            </w:pPr>
          </w:p>
        </w:tc>
        <w:tc>
          <w:tcPr>
            <w:tcW w:w="1061" w:type="dxa"/>
            <w:vMerge/>
            <w:shd w:val="clear" w:color="auto" w:fill="auto"/>
            <w:hideMark/>
          </w:tcPr>
          <w:p w14:paraId="3154BFF6" w14:textId="77777777" w:rsidR="00243ADA" w:rsidRPr="00E13174" w:rsidRDefault="00243ADA" w:rsidP="00E82871">
            <w:pPr>
              <w:rPr>
                <w:sz w:val="20"/>
                <w:szCs w:val="20"/>
              </w:rPr>
            </w:pPr>
          </w:p>
        </w:tc>
        <w:tc>
          <w:tcPr>
            <w:tcW w:w="2373" w:type="dxa"/>
            <w:vMerge/>
            <w:shd w:val="clear" w:color="auto" w:fill="auto"/>
            <w:hideMark/>
          </w:tcPr>
          <w:p w14:paraId="1B550022"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26F2E1EF"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170</w:t>
            </w:r>
          </w:p>
        </w:tc>
        <w:tc>
          <w:tcPr>
            <w:tcW w:w="692" w:type="dxa"/>
            <w:shd w:val="clear" w:color="auto" w:fill="auto"/>
            <w:tcMar>
              <w:top w:w="0" w:type="dxa"/>
              <w:left w:w="75" w:type="dxa"/>
              <w:bottom w:w="0" w:type="dxa"/>
              <w:right w:w="75" w:type="dxa"/>
            </w:tcMar>
          </w:tcPr>
          <w:p w14:paraId="4ED24F89" w14:textId="77777777" w:rsidR="00243ADA" w:rsidRPr="00E13174" w:rsidRDefault="00243ADA" w:rsidP="00E82871">
            <w:pPr>
              <w:jc w:val="center"/>
              <w:rPr>
                <w:sz w:val="20"/>
                <w:szCs w:val="20"/>
              </w:rPr>
            </w:pPr>
            <w:r>
              <w:rPr>
                <w:sz w:val="20"/>
                <w:szCs w:val="20"/>
              </w:rPr>
              <w:t>0.</w:t>
            </w:r>
            <w:r w:rsidRPr="00E13174">
              <w:rPr>
                <w:sz w:val="20"/>
                <w:szCs w:val="20"/>
              </w:rPr>
              <w:t>160</w:t>
            </w:r>
          </w:p>
        </w:tc>
        <w:tc>
          <w:tcPr>
            <w:tcW w:w="929" w:type="dxa"/>
            <w:shd w:val="clear" w:color="auto" w:fill="auto"/>
            <w:tcMar>
              <w:top w:w="0" w:type="dxa"/>
              <w:left w:w="75" w:type="dxa"/>
              <w:bottom w:w="0" w:type="dxa"/>
              <w:right w:w="75" w:type="dxa"/>
            </w:tcMar>
          </w:tcPr>
          <w:p w14:paraId="75422012"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04D54290"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641</w:t>
            </w:r>
          </w:p>
        </w:tc>
        <w:tc>
          <w:tcPr>
            <w:tcW w:w="700" w:type="dxa"/>
            <w:shd w:val="clear" w:color="auto" w:fill="auto"/>
            <w:tcMar>
              <w:top w:w="0" w:type="dxa"/>
              <w:left w:w="75" w:type="dxa"/>
              <w:bottom w:w="0" w:type="dxa"/>
              <w:right w:w="75" w:type="dxa"/>
            </w:tcMar>
          </w:tcPr>
          <w:p w14:paraId="046730B5" w14:textId="77777777" w:rsidR="00243ADA" w:rsidRPr="00E13174" w:rsidRDefault="00243ADA" w:rsidP="00E82871">
            <w:pPr>
              <w:jc w:val="center"/>
              <w:rPr>
                <w:sz w:val="20"/>
                <w:szCs w:val="20"/>
              </w:rPr>
            </w:pPr>
            <w:r>
              <w:rPr>
                <w:sz w:val="20"/>
                <w:szCs w:val="20"/>
              </w:rPr>
              <w:t>0.</w:t>
            </w:r>
            <w:r w:rsidRPr="00E13174">
              <w:rPr>
                <w:sz w:val="20"/>
                <w:szCs w:val="20"/>
              </w:rPr>
              <w:t>301</w:t>
            </w:r>
          </w:p>
        </w:tc>
      </w:tr>
      <w:tr w:rsidR="00243ADA" w:rsidRPr="00E13174" w14:paraId="47E94DE5" w14:textId="77777777" w:rsidTr="00243ADA">
        <w:tc>
          <w:tcPr>
            <w:tcW w:w="1961" w:type="dxa"/>
          </w:tcPr>
          <w:p w14:paraId="57790767" w14:textId="77777777" w:rsidR="00243ADA" w:rsidRPr="00E13174" w:rsidRDefault="00243ADA" w:rsidP="00E82871">
            <w:pPr>
              <w:rPr>
                <w:b/>
                <w:sz w:val="20"/>
                <w:szCs w:val="20"/>
              </w:rPr>
            </w:pPr>
          </w:p>
        </w:tc>
        <w:tc>
          <w:tcPr>
            <w:tcW w:w="1061" w:type="dxa"/>
            <w:vMerge/>
            <w:shd w:val="clear" w:color="auto" w:fill="auto"/>
            <w:hideMark/>
          </w:tcPr>
          <w:p w14:paraId="591DE650" w14:textId="77777777" w:rsidR="00243ADA" w:rsidRPr="00E13174" w:rsidRDefault="00243ADA" w:rsidP="00E82871">
            <w:pPr>
              <w:rPr>
                <w:sz w:val="20"/>
                <w:szCs w:val="20"/>
              </w:rPr>
            </w:pPr>
          </w:p>
        </w:tc>
        <w:tc>
          <w:tcPr>
            <w:tcW w:w="2373" w:type="dxa"/>
            <w:vMerge/>
            <w:shd w:val="clear" w:color="auto" w:fill="auto"/>
            <w:hideMark/>
          </w:tcPr>
          <w:p w14:paraId="6B197A7B"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4B7C9E58" w14:textId="77777777" w:rsidR="00243ADA" w:rsidRPr="00E13174" w:rsidRDefault="00243ADA" w:rsidP="00E82871">
            <w:pPr>
              <w:jc w:val="center"/>
              <w:rPr>
                <w:sz w:val="20"/>
                <w:szCs w:val="20"/>
              </w:rPr>
            </w:pPr>
            <w:r>
              <w:rPr>
                <w:sz w:val="20"/>
                <w:szCs w:val="20"/>
              </w:rPr>
              <w:t>0.</w:t>
            </w:r>
            <w:r w:rsidRPr="00E13174">
              <w:rPr>
                <w:sz w:val="20"/>
                <w:szCs w:val="20"/>
              </w:rPr>
              <w:t>288</w:t>
            </w:r>
          </w:p>
        </w:tc>
        <w:tc>
          <w:tcPr>
            <w:tcW w:w="692" w:type="dxa"/>
            <w:shd w:val="clear" w:color="auto" w:fill="auto"/>
            <w:tcMar>
              <w:top w:w="0" w:type="dxa"/>
              <w:left w:w="75" w:type="dxa"/>
              <w:bottom w:w="0" w:type="dxa"/>
              <w:right w:w="75" w:type="dxa"/>
            </w:tcMar>
          </w:tcPr>
          <w:p w14:paraId="06D371E9" w14:textId="77777777" w:rsidR="00243ADA" w:rsidRPr="00E13174" w:rsidRDefault="00243ADA" w:rsidP="00E82871">
            <w:pPr>
              <w:jc w:val="center"/>
              <w:rPr>
                <w:sz w:val="20"/>
                <w:szCs w:val="20"/>
              </w:rPr>
            </w:pPr>
            <w:r>
              <w:rPr>
                <w:sz w:val="20"/>
                <w:szCs w:val="20"/>
              </w:rPr>
              <w:t>0.</w:t>
            </w:r>
            <w:r w:rsidRPr="00E13174">
              <w:rPr>
                <w:sz w:val="20"/>
                <w:szCs w:val="20"/>
              </w:rPr>
              <w:t>140</w:t>
            </w:r>
          </w:p>
        </w:tc>
        <w:tc>
          <w:tcPr>
            <w:tcW w:w="929" w:type="dxa"/>
            <w:shd w:val="clear" w:color="auto" w:fill="auto"/>
            <w:tcMar>
              <w:top w:w="0" w:type="dxa"/>
              <w:left w:w="75" w:type="dxa"/>
              <w:bottom w:w="0" w:type="dxa"/>
              <w:right w:w="75" w:type="dxa"/>
            </w:tcMar>
          </w:tcPr>
          <w:p w14:paraId="78C5A63F" w14:textId="77777777" w:rsidR="00243ADA" w:rsidRPr="00E13174" w:rsidRDefault="00243ADA" w:rsidP="00E82871">
            <w:pPr>
              <w:jc w:val="center"/>
              <w:rPr>
                <w:sz w:val="20"/>
                <w:szCs w:val="20"/>
              </w:rPr>
            </w:pPr>
            <w:r>
              <w:rPr>
                <w:sz w:val="20"/>
                <w:szCs w:val="20"/>
              </w:rPr>
              <w:t>0.</w:t>
            </w:r>
            <w:r w:rsidRPr="00E13174">
              <w:rPr>
                <w:sz w:val="20"/>
                <w:szCs w:val="20"/>
              </w:rPr>
              <w:t>601</w:t>
            </w:r>
          </w:p>
        </w:tc>
        <w:tc>
          <w:tcPr>
            <w:tcW w:w="1124" w:type="dxa"/>
            <w:shd w:val="clear" w:color="auto" w:fill="auto"/>
            <w:tcMar>
              <w:top w:w="0" w:type="dxa"/>
              <w:left w:w="75" w:type="dxa"/>
              <w:bottom w:w="0" w:type="dxa"/>
              <w:right w:w="75" w:type="dxa"/>
            </w:tcMar>
          </w:tcPr>
          <w:p w14:paraId="5187BE57"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124</w:t>
            </w:r>
          </w:p>
        </w:tc>
        <w:tc>
          <w:tcPr>
            <w:tcW w:w="700" w:type="dxa"/>
            <w:shd w:val="clear" w:color="auto" w:fill="auto"/>
            <w:tcMar>
              <w:top w:w="0" w:type="dxa"/>
              <w:left w:w="75" w:type="dxa"/>
              <w:bottom w:w="0" w:type="dxa"/>
              <w:right w:w="75" w:type="dxa"/>
            </w:tcMar>
          </w:tcPr>
          <w:p w14:paraId="5F9DE865" w14:textId="77777777" w:rsidR="00243ADA" w:rsidRPr="00E13174" w:rsidRDefault="00243ADA" w:rsidP="00E82871">
            <w:pPr>
              <w:jc w:val="center"/>
              <w:rPr>
                <w:sz w:val="20"/>
                <w:szCs w:val="20"/>
              </w:rPr>
            </w:pPr>
            <w:r>
              <w:rPr>
                <w:sz w:val="20"/>
                <w:szCs w:val="20"/>
              </w:rPr>
              <w:t>0.</w:t>
            </w:r>
            <w:r w:rsidRPr="00E13174">
              <w:rPr>
                <w:sz w:val="20"/>
                <w:szCs w:val="20"/>
              </w:rPr>
              <w:t>701</w:t>
            </w:r>
          </w:p>
        </w:tc>
      </w:tr>
      <w:tr w:rsidR="00243ADA" w:rsidRPr="00E13174" w14:paraId="2C515F05" w14:textId="77777777" w:rsidTr="00243ADA">
        <w:tc>
          <w:tcPr>
            <w:tcW w:w="1961" w:type="dxa"/>
          </w:tcPr>
          <w:p w14:paraId="5C5E36E9" w14:textId="77777777" w:rsidR="00243ADA" w:rsidRPr="00E13174" w:rsidRDefault="00243ADA" w:rsidP="00E82871">
            <w:pPr>
              <w:rPr>
                <w:b/>
                <w:sz w:val="20"/>
                <w:szCs w:val="20"/>
              </w:rPr>
            </w:pPr>
          </w:p>
        </w:tc>
        <w:tc>
          <w:tcPr>
            <w:tcW w:w="1061" w:type="dxa"/>
            <w:vMerge/>
            <w:shd w:val="clear" w:color="auto" w:fill="auto"/>
            <w:hideMark/>
          </w:tcPr>
          <w:p w14:paraId="256D77FD" w14:textId="77777777" w:rsidR="00243ADA" w:rsidRPr="00E13174" w:rsidRDefault="00243ADA" w:rsidP="00E82871">
            <w:pPr>
              <w:rPr>
                <w:sz w:val="20"/>
                <w:szCs w:val="20"/>
              </w:rPr>
            </w:pPr>
          </w:p>
        </w:tc>
        <w:tc>
          <w:tcPr>
            <w:tcW w:w="2373" w:type="dxa"/>
            <w:vMerge/>
            <w:shd w:val="clear" w:color="auto" w:fill="auto"/>
            <w:hideMark/>
          </w:tcPr>
          <w:p w14:paraId="73A0FB99"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01E122DC" w14:textId="77777777" w:rsidR="00243ADA" w:rsidRPr="00E13174" w:rsidRDefault="00243ADA" w:rsidP="00E82871">
            <w:pPr>
              <w:jc w:val="center"/>
              <w:rPr>
                <w:sz w:val="20"/>
                <w:szCs w:val="20"/>
              </w:rPr>
            </w:pPr>
            <w:r>
              <w:rPr>
                <w:sz w:val="20"/>
                <w:szCs w:val="20"/>
              </w:rPr>
              <w:t>0.</w:t>
            </w:r>
            <w:r w:rsidRPr="00E13174">
              <w:rPr>
                <w:sz w:val="20"/>
                <w:szCs w:val="20"/>
              </w:rPr>
              <w:t>427</w:t>
            </w:r>
            <w:r w:rsidRPr="00E13174">
              <w:rPr>
                <w:sz w:val="20"/>
                <w:szCs w:val="20"/>
                <w:vertAlign w:val="superscript"/>
              </w:rPr>
              <w:t>*</w:t>
            </w:r>
          </w:p>
        </w:tc>
        <w:tc>
          <w:tcPr>
            <w:tcW w:w="692" w:type="dxa"/>
            <w:shd w:val="clear" w:color="auto" w:fill="auto"/>
            <w:tcMar>
              <w:top w:w="0" w:type="dxa"/>
              <w:left w:w="75" w:type="dxa"/>
              <w:bottom w:w="0" w:type="dxa"/>
              <w:right w:w="75" w:type="dxa"/>
            </w:tcMar>
          </w:tcPr>
          <w:p w14:paraId="3502F238" w14:textId="77777777" w:rsidR="00243ADA" w:rsidRPr="00E13174" w:rsidRDefault="00243ADA" w:rsidP="00E82871">
            <w:pPr>
              <w:jc w:val="center"/>
              <w:rPr>
                <w:sz w:val="20"/>
                <w:szCs w:val="20"/>
              </w:rPr>
            </w:pPr>
            <w:r>
              <w:rPr>
                <w:sz w:val="20"/>
                <w:szCs w:val="20"/>
              </w:rPr>
              <w:t>0.</w:t>
            </w:r>
            <w:r w:rsidRPr="00E13174">
              <w:rPr>
                <w:sz w:val="20"/>
                <w:szCs w:val="20"/>
              </w:rPr>
              <w:t>124</w:t>
            </w:r>
          </w:p>
        </w:tc>
        <w:tc>
          <w:tcPr>
            <w:tcW w:w="929" w:type="dxa"/>
            <w:shd w:val="clear" w:color="auto" w:fill="auto"/>
            <w:tcMar>
              <w:top w:w="0" w:type="dxa"/>
              <w:left w:w="75" w:type="dxa"/>
              <w:bottom w:w="0" w:type="dxa"/>
              <w:right w:w="75" w:type="dxa"/>
            </w:tcMar>
          </w:tcPr>
          <w:p w14:paraId="4D130CD6" w14:textId="77777777" w:rsidR="00243ADA" w:rsidRPr="00E13174" w:rsidRDefault="00243ADA" w:rsidP="00E82871">
            <w:pPr>
              <w:jc w:val="center"/>
              <w:rPr>
                <w:sz w:val="20"/>
                <w:szCs w:val="20"/>
              </w:rPr>
            </w:pPr>
            <w:r>
              <w:rPr>
                <w:sz w:val="20"/>
                <w:szCs w:val="20"/>
              </w:rPr>
              <w:t>0.</w:t>
            </w:r>
            <w:r w:rsidRPr="00E13174">
              <w:rPr>
                <w:sz w:val="20"/>
                <w:szCs w:val="20"/>
              </w:rPr>
              <w:t>009</w:t>
            </w:r>
          </w:p>
        </w:tc>
        <w:tc>
          <w:tcPr>
            <w:tcW w:w="1124" w:type="dxa"/>
            <w:shd w:val="clear" w:color="auto" w:fill="auto"/>
            <w:tcMar>
              <w:top w:w="0" w:type="dxa"/>
              <w:left w:w="75" w:type="dxa"/>
              <w:bottom w:w="0" w:type="dxa"/>
              <w:right w:w="75" w:type="dxa"/>
            </w:tcMar>
          </w:tcPr>
          <w:p w14:paraId="6EE04AF3" w14:textId="77777777" w:rsidR="00243ADA" w:rsidRPr="00E13174" w:rsidRDefault="00243ADA" w:rsidP="00E82871">
            <w:pPr>
              <w:jc w:val="center"/>
              <w:rPr>
                <w:sz w:val="20"/>
                <w:szCs w:val="20"/>
              </w:rPr>
            </w:pPr>
            <w:r>
              <w:rPr>
                <w:sz w:val="20"/>
                <w:szCs w:val="20"/>
              </w:rPr>
              <w:t>0.</w:t>
            </w:r>
            <w:r w:rsidRPr="00E13174">
              <w:rPr>
                <w:sz w:val="20"/>
                <w:szCs w:val="20"/>
              </w:rPr>
              <w:t>063</w:t>
            </w:r>
          </w:p>
        </w:tc>
        <w:tc>
          <w:tcPr>
            <w:tcW w:w="700" w:type="dxa"/>
            <w:shd w:val="clear" w:color="auto" w:fill="auto"/>
            <w:tcMar>
              <w:top w:w="0" w:type="dxa"/>
              <w:left w:w="75" w:type="dxa"/>
              <w:bottom w:w="0" w:type="dxa"/>
              <w:right w:w="75" w:type="dxa"/>
            </w:tcMar>
          </w:tcPr>
          <w:p w14:paraId="2DA84AFC" w14:textId="77777777" w:rsidR="00243ADA" w:rsidRPr="00E13174" w:rsidRDefault="00243ADA" w:rsidP="00E82871">
            <w:pPr>
              <w:jc w:val="center"/>
              <w:rPr>
                <w:sz w:val="20"/>
                <w:szCs w:val="20"/>
              </w:rPr>
            </w:pPr>
            <w:r>
              <w:rPr>
                <w:sz w:val="20"/>
                <w:szCs w:val="20"/>
              </w:rPr>
              <w:t>0.</w:t>
            </w:r>
            <w:r w:rsidRPr="00E13174">
              <w:rPr>
                <w:sz w:val="20"/>
                <w:szCs w:val="20"/>
              </w:rPr>
              <w:t>791</w:t>
            </w:r>
          </w:p>
        </w:tc>
      </w:tr>
      <w:tr w:rsidR="00243ADA" w:rsidRPr="00E13174" w14:paraId="25C5ECC1" w14:textId="77777777" w:rsidTr="00243ADA">
        <w:tc>
          <w:tcPr>
            <w:tcW w:w="1961" w:type="dxa"/>
          </w:tcPr>
          <w:p w14:paraId="48B70281" w14:textId="77777777" w:rsidR="00243ADA" w:rsidRPr="00E13174" w:rsidRDefault="00243ADA" w:rsidP="00E82871">
            <w:pPr>
              <w:rPr>
                <w:b/>
                <w:sz w:val="20"/>
                <w:szCs w:val="20"/>
              </w:rPr>
            </w:pPr>
          </w:p>
        </w:tc>
        <w:tc>
          <w:tcPr>
            <w:tcW w:w="1061" w:type="dxa"/>
            <w:vMerge/>
            <w:shd w:val="clear" w:color="auto" w:fill="auto"/>
            <w:hideMark/>
          </w:tcPr>
          <w:p w14:paraId="2FE7F7D7" w14:textId="77777777" w:rsidR="00243ADA" w:rsidRPr="00E13174" w:rsidRDefault="00243ADA" w:rsidP="00E82871">
            <w:pPr>
              <w:rPr>
                <w:sz w:val="20"/>
                <w:szCs w:val="20"/>
              </w:rPr>
            </w:pPr>
          </w:p>
        </w:tc>
        <w:tc>
          <w:tcPr>
            <w:tcW w:w="2373" w:type="dxa"/>
            <w:vMerge w:val="restart"/>
            <w:shd w:val="clear" w:color="auto" w:fill="auto"/>
            <w:tcMar>
              <w:top w:w="0" w:type="dxa"/>
              <w:left w:w="75" w:type="dxa"/>
              <w:bottom w:w="0" w:type="dxa"/>
              <w:right w:w="75" w:type="dxa"/>
            </w:tcMar>
            <w:hideMark/>
          </w:tcPr>
          <w:p w14:paraId="711BB8F0" w14:textId="77777777" w:rsidR="00243ADA" w:rsidRPr="00E13174" w:rsidRDefault="00243ADA" w:rsidP="00E82871">
            <w:pPr>
              <w:rPr>
                <w:sz w:val="20"/>
                <w:szCs w:val="20"/>
                <w:lang w:val="en-US"/>
              </w:rPr>
            </w:pPr>
            <w:r w:rsidRPr="00E13174">
              <w:rPr>
                <w:sz w:val="20"/>
                <w:szCs w:val="20"/>
                <w:lang w:val="en-US"/>
              </w:rPr>
              <w:t xml:space="preserve">Spain </w:t>
            </w:r>
            <w:r>
              <w:rPr>
                <w:sz w:val="20"/>
                <w:szCs w:val="20"/>
                <w:lang w:val="en-US"/>
              </w:rPr>
              <w:t>vs</w:t>
            </w:r>
            <w:r w:rsidRPr="00E13174">
              <w:rPr>
                <w:sz w:val="20"/>
                <w:szCs w:val="20"/>
                <w:lang w:val="en-US"/>
              </w:rPr>
              <w:t xml:space="preserve"> France</w:t>
            </w:r>
          </w:p>
          <w:p w14:paraId="4F92B41E" w14:textId="77777777" w:rsidR="00243ADA" w:rsidRPr="00E13174" w:rsidRDefault="00243ADA" w:rsidP="00E82871">
            <w:pPr>
              <w:rPr>
                <w:sz w:val="20"/>
                <w:szCs w:val="20"/>
                <w:lang w:val="en-US"/>
              </w:rPr>
            </w:pPr>
            <w:r w:rsidRPr="00E13174">
              <w:rPr>
                <w:sz w:val="20"/>
                <w:szCs w:val="20"/>
                <w:lang w:val="en-US"/>
              </w:rPr>
              <w:t xml:space="preserve">Spain </w:t>
            </w:r>
            <w:r>
              <w:rPr>
                <w:sz w:val="20"/>
                <w:szCs w:val="20"/>
                <w:lang w:val="en-US"/>
              </w:rPr>
              <w:t>vs</w:t>
            </w:r>
            <w:r w:rsidRPr="00E13174">
              <w:rPr>
                <w:sz w:val="20"/>
                <w:szCs w:val="20"/>
                <w:lang w:val="en-US"/>
              </w:rPr>
              <w:t xml:space="preserve"> Italy</w:t>
            </w:r>
          </w:p>
          <w:p w14:paraId="4A14B026" w14:textId="77777777" w:rsidR="00243ADA" w:rsidRPr="00E13174" w:rsidRDefault="00243ADA" w:rsidP="00E82871">
            <w:pPr>
              <w:rPr>
                <w:sz w:val="20"/>
                <w:szCs w:val="20"/>
              </w:rPr>
            </w:pPr>
            <w:r w:rsidRPr="00E13174">
              <w:rPr>
                <w:sz w:val="20"/>
                <w:szCs w:val="20"/>
                <w:lang w:val="en-US"/>
              </w:rPr>
              <w:t xml:space="preserve">Spain </w:t>
            </w:r>
            <w:r>
              <w:rPr>
                <w:sz w:val="20"/>
                <w:szCs w:val="20"/>
                <w:lang w:val="en-US"/>
              </w:rPr>
              <w:t>vs</w:t>
            </w:r>
            <w:r w:rsidRPr="00E13174">
              <w:rPr>
                <w:sz w:val="20"/>
                <w:szCs w:val="20"/>
                <w:lang w:val="en-US"/>
              </w:rPr>
              <w:t xml:space="preserve"> Brazil</w:t>
            </w:r>
          </w:p>
        </w:tc>
        <w:tc>
          <w:tcPr>
            <w:tcW w:w="790" w:type="dxa"/>
            <w:shd w:val="clear" w:color="auto" w:fill="auto"/>
            <w:tcMar>
              <w:top w:w="0" w:type="dxa"/>
              <w:left w:w="75" w:type="dxa"/>
              <w:bottom w:w="0" w:type="dxa"/>
              <w:right w:w="75" w:type="dxa"/>
            </w:tcMar>
            <w:hideMark/>
          </w:tcPr>
          <w:p w14:paraId="16B68610"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396</w:t>
            </w:r>
          </w:p>
        </w:tc>
        <w:tc>
          <w:tcPr>
            <w:tcW w:w="692" w:type="dxa"/>
            <w:shd w:val="clear" w:color="auto" w:fill="auto"/>
            <w:tcMar>
              <w:top w:w="0" w:type="dxa"/>
              <w:left w:w="75" w:type="dxa"/>
              <w:bottom w:w="0" w:type="dxa"/>
              <w:right w:w="75" w:type="dxa"/>
            </w:tcMar>
            <w:hideMark/>
          </w:tcPr>
          <w:p w14:paraId="7341C8A2" w14:textId="77777777" w:rsidR="00243ADA" w:rsidRPr="00E13174" w:rsidRDefault="00243ADA" w:rsidP="00E82871">
            <w:pPr>
              <w:jc w:val="center"/>
              <w:rPr>
                <w:sz w:val="20"/>
                <w:szCs w:val="20"/>
              </w:rPr>
            </w:pPr>
            <w:r>
              <w:rPr>
                <w:sz w:val="20"/>
                <w:szCs w:val="20"/>
              </w:rPr>
              <w:t>0.</w:t>
            </w:r>
            <w:r w:rsidRPr="00E13174">
              <w:rPr>
                <w:sz w:val="20"/>
                <w:szCs w:val="20"/>
              </w:rPr>
              <w:t>161</w:t>
            </w:r>
          </w:p>
        </w:tc>
        <w:tc>
          <w:tcPr>
            <w:tcW w:w="929" w:type="dxa"/>
            <w:shd w:val="clear" w:color="auto" w:fill="auto"/>
            <w:tcMar>
              <w:top w:w="0" w:type="dxa"/>
              <w:left w:w="75" w:type="dxa"/>
              <w:bottom w:w="0" w:type="dxa"/>
              <w:right w:w="75" w:type="dxa"/>
            </w:tcMar>
            <w:hideMark/>
          </w:tcPr>
          <w:p w14:paraId="3DBAF13A" w14:textId="77777777" w:rsidR="00243ADA" w:rsidRPr="00E13174" w:rsidRDefault="00243ADA" w:rsidP="00E82871">
            <w:pPr>
              <w:jc w:val="center"/>
              <w:rPr>
                <w:sz w:val="20"/>
                <w:szCs w:val="20"/>
              </w:rPr>
            </w:pPr>
            <w:r>
              <w:rPr>
                <w:sz w:val="20"/>
                <w:szCs w:val="20"/>
              </w:rPr>
              <w:t>0.</w:t>
            </w:r>
            <w:r w:rsidRPr="00E13174">
              <w:rPr>
                <w:sz w:val="20"/>
                <w:szCs w:val="20"/>
              </w:rPr>
              <w:t>207</w:t>
            </w:r>
          </w:p>
        </w:tc>
        <w:tc>
          <w:tcPr>
            <w:tcW w:w="1124" w:type="dxa"/>
            <w:shd w:val="clear" w:color="auto" w:fill="auto"/>
            <w:tcMar>
              <w:top w:w="0" w:type="dxa"/>
              <w:left w:w="75" w:type="dxa"/>
              <w:bottom w:w="0" w:type="dxa"/>
              <w:right w:w="75" w:type="dxa"/>
            </w:tcMar>
            <w:hideMark/>
          </w:tcPr>
          <w:p w14:paraId="47C51A02"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869</w:t>
            </w:r>
          </w:p>
        </w:tc>
        <w:tc>
          <w:tcPr>
            <w:tcW w:w="700" w:type="dxa"/>
            <w:shd w:val="clear" w:color="auto" w:fill="auto"/>
            <w:tcMar>
              <w:top w:w="0" w:type="dxa"/>
              <w:left w:w="75" w:type="dxa"/>
              <w:bottom w:w="0" w:type="dxa"/>
              <w:right w:w="75" w:type="dxa"/>
            </w:tcMar>
            <w:hideMark/>
          </w:tcPr>
          <w:p w14:paraId="6F8393B1" w14:textId="77777777" w:rsidR="00243ADA" w:rsidRPr="00E13174" w:rsidRDefault="00243ADA" w:rsidP="00E82871">
            <w:pPr>
              <w:jc w:val="center"/>
              <w:rPr>
                <w:sz w:val="20"/>
                <w:szCs w:val="20"/>
              </w:rPr>
            </w:pPr>
            <w:r>
              <w:rPr>
                <w:sz w:val="20"/>
                <w:szCs w:val="20"/>
              </w:rPr>
              <w:t>0.</w:t>
            </w:r>
            <w:r w:rsidRPr="00E13174">
              <w:rPr>
                <w:sz w:val="20"/>
                <w:szCs w:val="20"/>
              </w:rPr>
              <w:t>077</w:t>
            </w:r>
          </w:p>
        </w:tc>
      </w:tr>
      <w:tr w:rsidR="00243ADA" w:rsidRPr="00E13174" w14:paraId="64D9CDDB" w14:textId="77777777" w:rsidTr="00243ADA">
        <w:tc>
          <w:tcPr>
            <w:tcW w:w="1961" w:type="dxa"/>
          </w:tcPr>
          <w:p w14:paraId="351880E8" w14:textId="77777777" w:rsidR="00243ADA" w:rsidRPr="00E13174" w:rsidRDefault="00243ADA" w:rsidP="00E82871">
            <w:pPr>
              <w:rPr>
                <w:b/>
                <w:sz w:val="20"/>
                <w:szCs w:val="20"/>
              </w:rPr>
            </w:pPr>
          </w:p>
        </w:tc>
        <w:tc>
          <w:tcPr>
            <w:tcW w:w="1061" w:type="dxa"/>
            <w:vMerge/>
            <w:shd w:val="clear" w:color="auto" w:fill="auto"/>
            <w:hideMark/>
          </w:tcPr>
          <w:p w14:paraId="08160120" w14:textId="77777777" w:rsidR="00243ADA" w:rsidRPr="00E13174" w:rsidRDefault="00243ADA" w:rsidP="00E82871">
            <w:pPr>
              <w:rPr>
                <w:sz w:val="20"/>
                <w:szCs w:val="20"/>
              </w:rPr>
            </w:pPr>
          </w:p>
        </w:tc>
        <w:tc>
          <w:tcPr>
            <w:tcW w:w="2373" w:type="dxa"/>
            <w:vMerge/>
            <w:shd w:val="clear" w:color="auto" w:fill="auto"/>
            <w:hideMark/>
          </w:tcPr>
          <w:p w14:paraId="4F35EEFB"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631E0286" w14:textId="77777777" w:rsidR="00243ADA" w:rsidRPr="00E13174" w:rsidRDefault="00243ADA" w:rsidP="00E82871">
            <w:pPr>
              <w:jc w:val="center"/>
              <w:rPr>
                <w:sz w:val="20"/>
                <w:szCs w:val="20"/>
              </w:rPr>
            </w:pPr>
            <w:r>
              <w:rPr>
                <w:sz w:val="20"/>
                <w:szCs w:val="20"/>
              </w:rPr>
              <w:t>0.</w:t>
            </w:r>
            <w:r w:rsidRPr="00E13174">
              <w:rPr>
                <w:sz w:val="20"/>
                <w:szCs w:val="20"/>
              </w:rPr>
              <w:t>062</w:t>
            </w:r>
          </w:p>
        </w:tc>
        <w:tc>
          <w:tcPr>
            <w:tcW w:w="692" w:type="dxa"/>
            <w:shd w:val="clear" w:color="auto" w:fill="auto"/>
            <w:tcMar>
              <w:top w:w="0" w:type="dxa"/>
              <w:left w:w="75" w:type="dxa"/>
              <w:bottom w:w="0" w:type="dxa"/>
              <w:right w:w="75" w:type="dxa"/>
            </w:tcMar>
            <w:hideMark/>
          </w:tcPr>
          <w:p w14:paraId="1153CBBD" w14:textId="77777777" w:rsidR="00243ADA" w:rsidRPr="00E13174" w:rsidRDefault="00243ADA" w:rsidP="00E82871">
            <w:pPr>
              <w:jc w:val="center"/>
              <w:rPr>
                <w:sz w:val="20"/>
                <w:szCs w:val="20"/>
              </w:rPr>
            </w:pPr>
            <w:r>
              <w:rPr>
                <w:sz w:val="20"/>
                <w:szCs w:val="20"/>
              </w:rPr>
              <w:t>0.</w:t>
            </w:r>
            <w:r w:rsidRPr="00E13174">
              <w:rPr>
                <w:sz w:val="20"/>
                <w:szCs w:val="20"/>
              </w:rPr>
              <w:t>137</w:t>
            </w:r>
          </w:p>
        </w:tc>
        <w:tc>
          <w:tcPr>
            <w:tcW w:w="929" w:type="dxa"/>
            <w:shd w:val="clear" w:color="auto" w:fill="auto"/>
            <w:tcMar>
              <w:top w:w="0" w:type="dxa"/>
              <w:left w:w="75" w:type="dxa"/>
              <w:bottom w:w="0" w:type="dxa"/>
              <w:right w:w="75" w:type="dxa"/>
            </w:tcMar>
            <w:hideMark/>
          </w:tcPr>
          <w:p w14:paraId="56BBCB34"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7D6F76E8"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342</w:t>
            </w:r>
          </w:p>
        </w:tc>
        <w:tc>
          <w:tcPr>
            <w:tcW w:w="700" w:type="dxa"/>
            <w:shd w:val="clear" w:color="auto" w:fill="auto"/>
            <w:tcMar>
              <w:top w:w="0" w:type="dxa"/>
              <w:left w:w="75" w:type="dxa"/>
              <w:bottom w:w="0" w:type="dxa"/>
              <w:right w:w="75" w:type="dxa"/>
            </w:tcMar>
            <w:hideMark/>
          </w:tcPr>
          <w:p w14:paraId="3831AD80" w14:textId="77777777" w:rsidR="00243ADA" w:rsidRPr="00E13174" w:rsidRDefault="00243ADA" w:rsidP="00E82871">
            <w:pPr>
              <w:jc w:val="center"/>
              <w:rPr>
                <w:sz w:val="20"/>
                <w:szCs w:val="20"/>
              </w:rPr>
            </w:pPr>
            <w:r>
              <w:rPr>
                <w:sz w:val="20"/>
                <w:szCs w:val="20"/>
              </w:rPr>
              <w:t>0.</w:t>
            </w:r>
            <w:r w:rsidRPr="00E13174">
              <w:rPr>
                <w:sz w:val="20"/>
                <w:szCs w:val="20"/>
              </w:rPr>
              <w:t>465</w:t>
            </w:r>
          </w:p>
        </w:tc>
      </w:tr>
      <w:tr w:rsidR="00243ADA" w:rsidRPr="00E13174" w14:paraId="513EE392" w14:textId="77777777" w:rsidTr="00243ADA">
        <w:tc>
          <w:tcPr>
            <w:tcW w:w="1961" w:type="dxa"/>
          </w:tcPr>
          <w:p w14:paraId="12BB39E8" w14:textId="77777777" w:rsidR="00243ADA" w:rsidRPr="00E13174" w:rsidRDefault="00243ADA" w:rsidP="00E82871">
            <w:pPr>
              <w:rPr>
                <w:b/>
                <w:sz w:val="20"/>
                <w:szCs w:val="20"/>
              </w:rPr>
            </w:pPr>
          </w:p>
        </w:tc>
        <w:tc>
          <w:tcPr>
            <w:tcW w:w="1061" w:type="dxa"/>
            <w:vMerge/>
            <w:shd w:val="clear" w:color="auto" w:fill="auto"/>
            <w:hideMark/>
          </w:tcPr>
          <w:p w14:paraId="33A9299C" w14:textId="77777777" w:rsidR="00243ADA" w:rsidRPr="00E13174" w:rsidRDefault="00243ADA" w:rsidP="00E82871">
            <w:pPr>
              <w:rPr>
                <w:sz w:val="20"/>
                <w:szCs w:val="20"/>
              </w:rPr>
            </w:pPr>
          </w:p>
        </w:tc>
        <w:tc>
          <w:tcPr>
            <w:tcW w:w="2373" w:type="dxa"/>
            <w:vMerge/>
            <w:shd w:val="clear" w:color="auto" w:fill="auto"/>
            <w:hideMark/>
          </w:tcPr>
          <w:p w14:paraId="7BAE2594"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62E48BC9" w14:textId="77777777" w:rsidR="00243ADA" w:rsidRPr="00E13174" w:rsidRDefault="00243ADA" w:rsidP="00E82871">
            <w:pPr>
              <w:jc w:val="center"/>
              <w:rPr>
                <w:sz w:val="20"/>
                <w:szCs w:val="20"/>
              </w:rPr>
            </w:pPr>
            <w:r>
              <w:rPr>
                <w:sz w:val="20"/>
                <w:szCs w:val="20"/>
              </w:rPr>
              <w:t>0.</w:t>
            </w:r>
            <w:r w:rsidRPr="00E13174">
              <w:rPr>
                <w:sz w:val="20"/>
                <w:szCs w:val="20"/>
              </w:rPr>
              <w:t>201</w:t>
            </w:r>
          </w:p>
        </w:tc>
        <w:tc>
          <w:tcPr>
            <w:tcW w:w="692" w:type="dxa"/>
            <w:shd w:val="clear" w:color="auto" w:fill="auto"/>
            <w:tcMar>
              <w:top w:w="0" w:type="dxa"/>
              <w:left w:w="75" w:type="dxa"/>
              <w:bottom w:w="0" w:type="dxa"/>
              <w:right w:w="75" w:type="dxa"/>
            </w:tcMar>
          </w:tcPr>
          <w:p w14:paraId="74D382F2" w14:textId="77777777" w:rsidR="00243ADA" w:rsidRPr="00E13174" w:rsidRDefault="00243ADA" w:rsidP="00E82871">
            <w:pPr>
              <w:jc w:val="center"/>
              <w:rPr>
                <w:sz w:val="20"/>
                <w:szCs w:val="20"/>
              </w:rPr>
            </w:pPr>
            <w:r>
              <w:rPr>
                <w:sz w:val="20"/>
                <w:szCs w:val="20"/>
              </w:rPr>
              <w:t>0.</w:t>
            </w:r>
            <w:r w:rsidRPr="00E13174">
              <w:rPr>
                <w:sz w:val="20"/>
                <w:szCs w:val="20"/>
              </w:rPr>
              <w:t>126</w:t>
            </w:r>
          </w:p>
        </w:tc>
        <w:tc>
          <w:tcPr>
            <w:tcW w:w="929" w:type="dxa"/>
            <w:shd w:val="clear" w:color="auto" w:fill="auto"/>
            <w:tcMar>
              <w:top w:w="0" w:type="dxa"/>
              <w:left w:w="75" w:type="dxa"/>
              <w:bottom w:w="0" w:type="dxa"/>
              <w:right w:w="75" w:type="dxa"/>
            </w:tcMar>
          </w:tcPr>
          <w:p w14:paraId="71537173"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29344C94"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171</w:t>
            </w:r>
          </w:p>
        </w:tc>
        <w:tc>
          <w:tcPr>
            <w:tcW w:w="700" w:type="dxa"/>
            <w:shd w:val="clear" w:color="auto" w:fill="auto"/>
            <w:tcMar>
              <w:top w:w="0" w:type="dxa"/>
              <w:left w:w="75" w:type="dxa"/>
              <w:bottom w:w="0" w:type="dxa"/>
              <w:right w:w="75" w:type="dxa"/>
            </w:tcMar>
          </w:tcPr>
          <w:p w14:paraId="566A90B9" w14:textId="77777777" w:rsidR="00243ADA" w:rsidRPr="00E13174" w:rsidRDefault="00243ADA" w:rsidP="00E82871">
            <w:pPr>
              <w:jc w:val="center"/>
              <w:rPr>
                <w:sz w:val="20"/>
                <w:szCs w:val="20"/>
              </w:rPr>
            </w:pPr>
            <w:r>
              <w:rPr>
                <w:sz w:val="20"/>
                <w:szCs w:val="20"/>
              </w:rPr>
              <w:t>0.</w:t>
            </w:r>
            <w:r w:rsidRPr="00E13174">
              <w:rPr>
                <w:sz w:val="20"/>
                <w:szCs w:val="20"/>
              </w:rPr>
              <w:t>572</w:t>
            </w:r>
          </w:p>
        </w:tc>
      </w:tr>
      <w:tr w:rsidR="00243ADA" w:rsidRPr="00E13174" w14:paraId="5D1DF50A" w14:textId="77777777" w:rsidTr="00243ADA">
        <w:tc>
          <w:tcPr>
            <w:tcW w:w="1961" w:type="dxa"/>
          </w:tcPr>
          <w:p w14:paraId="74AD341F" w14:textId="77777777" w:rsidR="00243ADA" w:rsidRPr="00E13174" w:rsidRDefault="00243ADA" w:rsidP="00E82871">
            <w:pPr>
              <w:rPr>
                <w:b/>
                <w:sz w:val="20"/>
                <w:szCs w:val="20"/>
              </w:rPr>
            </w:pPr>
          </w:p>
        </w:tc>
        <w:tc>
          <w:tcPr>
            <w:tcW w:w="1061" w:type="dxa"/>
            <w:vMerge/>
            <w:shd w:val="clear" w:color="auto" w:fill="auto"/>
            <w:hideMark/>
          </w:tcPr>
          <w:p w14:paraId="33B59288" w14:textId="77777777" w:rsidR="00243ADA" w:rsidRPr="00E13174" w:rsidRDefault="00243ADA" w:rsidP="00E82871">
            <w:pPr>
              <w:rPr>
                <w:sz w:val="20"/>
                <w:szCs w:val="20"/>
              </w:rPr>
            </w:pPr>
          </w:p>
        </w:tc>
        <w:tc>
          <w:tcPr>
            <w:tcW w:w="2373" w:type="dxa"/>
            <w:vMerge w:val="restart"/>
            <w:shd w:val="clear" w:color="auto" w:fill="auto"/>
            <w:tcMar>
              <w:top w:w="0" w:type="dxa"/>
              <w:left w:w="75" w:type="dxa"/>
              <w:bottom w:w="0" w:type="dxa"/>
              <w:right w:w="75" w:type="dxa"/>
            </w:tcMar>
            <w:hideMark/>
          </w:tcPr>
          <w:p w14:paraId="57C33C41" w14:textId="77777777" w:rsidR="00243ADA" w:rsidRPr="00E13174" w:rsidRDefault="00243ADA" w:rsidP="00E82871">
            <w:pPr>
              <w:rPr>
                <w:sz w:val="20"/>
                <w:szCs w:val="20"/>
              </w:rPr>
            </w:pPr>
            <w:r w:rsidRPr="00E13174">
              <w:rPr>
                <w:sz w:val="20"/>
                <w:szCs w:val="20"/>
              </w:rPr>
              <w:t xml:space="preserve">France </w:t>
            </w:r>
            <w:r>
              <w:rPr>
                <w:sz w:val="20"/>
                <w:szCs w:val="20"/>
              </w:rPr>
              <w:t>vs</w:t>
            </w:r>
            <w:r w:rsidRPr="00E13174">
              <w:rPr>
                <w:sz w:val="20"/>
                <w:szCs w:val="20"/>
              </w:rPr>
              <w:t xml:space="preserve"> </w:t>
            </w:r>
            <w:proofErr w:type="spellStart"/>
            <w:r w:rsidRPr="00E13174">
              <w:rPr>
                <w:sz w:val="20"/>
                <w:szCs w:val="20"/>
              </w:rPr>
              <w:t>Italy</w:t>
            </w:r>
            <w:proofErr w:type="spellEnd"/>
          </w:p>
          <w:p w14:paraId="77EB6313" w14:textId="77777777" w:rsidR="00243ADA" w:rsidRPr="00E13174" w:rsidRDefault="00243ADA" w:rsidP="00E82871">
            <w:pPr>
              <w:rPr>
                <w:sz w:val="20"/>
                <w:szCs w:val="20"/>
              </w:rPr>
            </w:pPr>
            <w:r w:rsidRPr="00E13174">
              <w:rPr>
                <w:sz w:val="20"/>
                <w:szCs w:val="20"/>
              </w:rPr>
              <w:t xml:space="preserve">France </w:t>
            </w:r>
            <w:r>
              <w:rPr>
                <w:sz w:val="20"/>
                <w:szCs w:val="20"/>
              </w:rPr>
              <w:t>vs</w:t>
            </w:r>
            <w:r w:rsidRPr="00E13174">
              <w:rPr>
                <w:sz w:val="20"/>
                <w:szCs w:val="20"/>
              </w:rPr>
              <w:t xml:space="preserve"> Brazil</w:t>
            </w:r>
          </w:p>
        </w:tc>
        <w:tc>
          <w:tcPr>
            <w:tcW w:w="790" w:type="dxa"/>
            <w:shd w:val="clear" w:color="auto" w:fill="auto"/>
            <w:tcMar>
              <w:top w:w="0" w:type="dxa"/>
              <w:left w:w="75" w:type="dxa"/>
              <w:bottom w:w="0" w:type="dxa"/>
              <w:right w:w="75" w:type="dxa"/>
            </w:tcMar>
            <w:hideMark/>
          </w:tcPr>
          <w:p w14:paraId="1C44CB76" w14:textId="77777777" w:rsidR="00243ADA" w:rsidRPr="00E13174" w:rsidRDefault="00243ADA" w:rsidP="00E82871">
            <w:pPr>
              <w:jc w:val="center"/>
              <w:rPr>
                <w:sz w:val="20"/>
                <w:szCs w:val="20"/>
              </w:rPr>
            </w:pPr>
            <w:r>
              <w:rPr>
                <w:sz w:val="20"/>
                <w:szCs w:val="20"/>
              </w:rPr>
              <w:t>0.</w:t>
            </w:r>
            <w:r w:rsidRPr="00E13174">
              <w:rPr>
                <w:sz w:val="20"/>
                <w:szCs w:val="20"/>
              </w:rPr>
              <w:t>458</w:t>
            </w:r>
          </w:p>
        </w:tc>
        <w:tc>
          <w:tcPr>
            <w:tcW w:w="692" w:type="dxa"/>
            <w:shd w:val="clear" w:color="auto" w:fill="auto"/>
            <w:tcMar>
              <w:top w:w="0" w:type="dxa"/>
              <w:left w:w="75" w:type="dxa"/>
              <w:bottom w:w="0" w:type="dxa"/>
              <w:right w:w="75" w:type="dxa"/>
            </w:tcMar>
            <w:hideMark/>
          </w:tcPr>
          <w:p w14:paraId="163E3594" w14:textId="77777777" w:rsidR="00243ADA" w:rsidRPr="00E13174" w:rsidRDefault="00243ADA" w:rsidP="00E82871">
            <w:pPr>
              <w:jc w:val="center"/>
              <w:rPr>
                <w:sz w:val="20"/>
                <w:szCs w:val="20"/>
              </w:rPr>
            </w:pPr>
            <w:r>
              <w:rPr>
                <w:sz w:val="20"/>
                <w:szCs w:val="20"/>
              </w:rPr>
              <w:t>0.</w:t>
            </w:r>
            <w:r w:rsidRPr="00E13174">
              <w:rPr>
                <w:sz w:val="20"/>
                <w:szCs w:val="20"/>
              </w:rPr>
              <w:t>176</w:t>
            </w:r>
          </w:p>
        </w:tc>
        <w:tc>
          <w:tcPr>
            <w:tcW w:w="929" w:type="dxa"/>
            <w:shd w:val="clear" w:color="auto" w:fill="auto"/>
            <w:tcMar>
              <w:top w:w="0" w:type="dxa"/>
              <w:left w:w="75" w:type="dxa"/>
              <w:bottom w:w="0" w:type="dxa"/>
              <w:right w:w="75" w:type="dxa"/>
            </w:tcMar>
            <w:hideMark/>
          </w:tcPr>
          <w:p w14:paraId="6B9A1BB8" w14:textId="77777777" w:rsidR="00243ADA" w:rsidRPr="00E13174" w:rsidRDefault="00243ADA" w:rsidP="00E82871">
            <w:pPr>
              <w:jc w:val="center"/>
              <w:rPr>
                <w:sz w:val="20"/>
                <w:szCs w:val="20"/>
              </w:rPr>
            </w:pPr>
            <w:r>
              <w:rPr>
                <w:sz w:val="20"/>
                <w:szCs w:val="20"/>
              </w:rPr>
              <w:t>0.</w:t>
            </w:r>
            <w:r w:rsidRPr="00E13174">
              <w:rPr>
                <w:sz w:val="20"/>
                <w:szCs w:val="20"/>
              </w:rPr>
              <w:t>141</w:t>
            </w:r>
          </w:p>
        </w:tc>
        <w:tc>
          <w:tcPr>
            <w:tcW w:w="1124" w:type="dxa"/>
            <w:shd w:val="clear" w:color="auto" w:fill="auto"/>
            <w:tcMar>
              <w:top w:w="0" w:type="dxa"/>
              <w:left w:w="75" w:type="dxa"/>
              <w:bottom w:w="0" w:type="dxa"/>
              <w:right w:w="75" w:type="dxa"/>
            </w:tcMar>
            <w:hideMark/>
          </w:tcPr>
          <w:p w14:paraId="12266173"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060</w:t>
            </w:r>
          </w:p>
        </w:tc>
        <w:tc>
          <w:tcPr>
            <w:tcW w:w="700" w:type="dxa"/>
            <w:shd w:val="clear" w:color="auto" w:fill="auto"/>
            <w:tcMar>
              <w:top w:w="0" w:type="dxa"/>
              <w:left w:w="75" w:type="dxa"/>
              <w:bottom w:w="0" w:type="dxa"/>
              <w:right w:w="75" w:type="dxa"/>
            </w:tcMar>
            <w:hideMark/>
          </w:tcPr>
          <w:p w14:paraId="65753924" w14:textId="77777777" w:rsidR="00243ADA" w:rsidRPr="00E13174" w:rsidRDefault="00243ADA" w:rsidP="00E82871">
            <w:pPr>
              <w:jc w:val="center"/>
              <w:rPr>
                <w:sz w:val="20"/>
                <w:szCs w:val="20"/>
              </w:rPr>
            </w:pPr>
            <w:r>
              <w:rPr>
                <w:sz w:val="20"/>
                <w:szCs w:val="20"/>
              </w:rPr>
              <w:t>0.</w:t>
            </w:r>
            <w:r w:rsidRPr="00E13174">
              <w:rPr>
                <w:sz w:val="20"/>
                <w:szCs w:val="20"/>
              </w:rPr>
              <w:t>976</w:t>
            </w:r>
          </w:p>
        </w:tc>
      </w:tr>
      <w:tr w:rsidR="00243ADA" w:rsidRPr="00E13174" w14:paraId="46CBF18E" w14:textId="77777777" w:rsidTr="00243ADA">
        <w:tc>
          <w:tcPr>
            <w:tcW w:w="1961" w:type="dxa"/>
          </w:tcPr>
          <w:p w14:paraId="614E6E1A" w14:textId="77777777" w:rsidR="00243ADA" w:rsidRPr="00E13174" w:rsidRDefault="00243ADA" w:rsidP="00E82871">
            <w:pPr>
              <w:rPr>
                <w:b/>
                <w:sz w:val="20"/>
                <w:szCs w:val="20"/>
              </w:rPr>
            </w:pPr>
          </w:p>
        </w:tc>
        <w:tc>
          <w:tcPr>
            <w:tcW w:w="1061" w:type="dxa"/>
            <w:vMerge/>
            <w:shd w:val="clear" w:color="auto" w:fill="auto"/>
            <w:hideMark/>
          </w:tcPr>
          <w:p w14:paraId="18E2C3C0" w14:textId="77777777" w:rsidR="00243ADA" w:rsidRPr="00E13174" w:rsidRDefault="00243ADA" w:rsidP="00E82871">
            <w:pPr>
              <w:rPr>
                <w:sz w:val="20"/>
                <w:szCs w:val="20"/>
              </w:rPr>
            </w:pPr>
          </w:p>
        </w:tc>
        <w:tc>
          <w:tcPr>
            <w:tcW w:w="2373" w:type="dxa"/>
            <w:vMerge/>
            <w:shd w:val="clear" w:color="auto" w:fill="auto"/>
            <w:hideMark/>
          </w:tcPr>
          <w:p w14:paraId="4E7C4A3B"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11389D17" w14:textId="77777777" w:rsidR="00243ADA" w:rsidRPr="00E13174" w:rsidRDefault="00243ADA" w:rsidP="00E82871">
            <w:pPr>
              <w:jc w:val="center"/>
              <w:rPr>
                <w:sz w:val="20"/>
                <w:szCs w:val="20"/>
              </w:rPr>
            </w:pPr>
            <w:r>
              <w:rPr>
                <w:sz w:val="20"/>
                <w:szCs w:val="20"/>
              </w:rPr>
              <w:t>0.</w:t>
            </w:r>
            <w:r w:rsidRPr="00E13174">
              <w:rPr>
                <w:sz w:val="20"/>
                <w:szCs w:val="20"/>
              </w:rPr>
              <w:t>597</w:t>
            </w:r>
            <w:r w:rsidRPr="00E13174">
              <w:rPr>
                <w:sz w:val="20"/>
                <w:szCs w:val="20"/>
                <w:vertAlign w:val="superscript"/>
              </w:rPr>
              <w:t>*</w:t>
            </w:r>
          </w:p>
        </w:tc>
        <w:tc>
          <w:tcPr>
            <w:tcW w:w="692" w:type="dxa"/>
            <w:shd w:val="clear" w:color="auto" w:fill="auto"/>
            <w:tcMar>
              <w:top w:w="0" w:type="dxa"/>
              <w:left w:w="75" w:type="dxa"/>
              <w:bottom w:w="0" w:type="dxa"/>
              <w:right w:w="75" w:type="dxa"/>
            </w:tcMar>
            <w:hideMark/>
          </w:tcPr>
          <w:p w14:paraId="43EF4529" w14:textId="77777777" w:rsidR="00243ADA" w:rsidRPr="00E13174" w:rsidRDefault="00243ADA" w:rsidP="00E82871">
            <w:pPr>
              <w:jc w:val="center"/>
              <w:rPr>
                <w:sz w:val="20"/>
                <w:szCs w:val="20"/>
              </w:rPr>
            </w:pPr>
            <w:r>
              <w:rPr>
                <w:sz w:val="20"/>
                <w:szCs w:val="20"/>
              </w:rPr>
              <w:t>0.</w:t>
            </w:r>
            <w:r w:rsidRPr="00E13174">
              <w:rPr>
                <w:sz w:val="20"/>
                <w:szCs w:val="20"/>
              </w:rPr>
              <w:t>162</w:t>
            </w:r>
          </w:p>
        </w:tc>
        <w:tc>
          <w:tcPr>
            <w:tcW w:w="929" w:type="dxa"/>
            <w:shd w:val="clear" w:color="auto" w:fill="auto"/>
            <w:tcMar>
              <w:top w:w="0" w:type="dxa"/>
              <w:left w:w="75" w:type="dxa"/>
              <w:bottom w:w="0" w:type="dxa"/>
              <w:right w:w="75" w:type="dxa"/>
            </w:tcMar>
            <w:hideMark/>
          </w:tcPr>
          <w:p w14:paraId="4D3D0C83" w14:textId="77777777" w:rsidR="00243ADA" w:rsidRPr="00E13174" w:rsidRDefault="00243ADA" w:rsidP="00E82871">
            <w:pPr>
              <w:jc w:val="center"/>
              <w:rPr>
                <w:sz w:val="20"/>
                <w:szCs w:val="20"/>
              </w:rPr>
            </w:pPr>
            <w:r>
              <w:rPr>
                <w:sz w:val="20"/>
                <w:szCs w:val="20"/>
              </w:rPr>
              <w:t>0.</w:t>
            </w:r>
            <w:r w:rsidRPr="00E13174">
              <w:rPr>
                <w:sz w:val="20"/>
                <w:szCs w:val="20"/>
              </w:rPr>
              <w:t>004</w:t>
            </w:r>
          </w:p>
        </w:tc>
        <w:tc>
          <w:tcPr>
            <w:tcW w:w="1124" w:type="dxa"/>
            <w:shd w:val="clear" w:color="auto" w:fill="auto"/>
            <w:tcMar>
              <w:top w:w="0" w:type="dxa"/>
              <w:left w:w="75" w:type="dxa"/>
              <w:bottom w:w="0" w:type="dxa"/>
              <w:right w:w="75" w:type="dxa"/>
            </w:tcMar>
            <w:hideMark/>
          </w:tcPr>
          <w:p w14:paraId="3A15D688" w14:textId="77777777" w:rsidR="00243ADA" w:rsidRPr="00E13174" w:rsidRDefault="00243ADA" w:rsidP="00E82871">
            <w:pPr>
              <w:jc w:val="center"/>
              <w:rPr>
                <w:sz w:val="20"/>
                <w:szCs w:val="20"/>
              </w:rPr>
            </w:pPr>
            <w:r>
              <w:rPr>
                <w:sz w:val="20"/>
                <w:szCs w:val="20"/>
              </w:rPr>
              <w:t>0.</w:t>
            </w:r>
            <w:r w:rsidRPr="00E13174">
              <w:rPr>
                <w:sz w:val="20"/>
                <w:szCs w:val="20"/>
              </w:rPr>
              <w:t>120</w:t>
            </w:r>
          </w:p>
        </w:tc>
        <w:tc>
          <w:tcPr>
            <w:tcW w:w="700" w:type="dxa"/>
            <w:shd w:val="clear" w:color="auto" w:fill="auto"/>
            <w:tcMar>
              <w:top w:w="0" w:type="dxa"/>
              <w:left w:w="75" w:type="dxa"/>
              <w:bottom w:w="0" w:type="dxa"/>
              <w:right w:w="75" w:type="dxa"/>
            </w:tcMar>
            <w:hideMark/>
          </w:tcPr>
          <w:p w14:paraId="72D3EA2F" w14:textId="77777777" w:rsidR="00243ADA" w:rsidRPr="00E13174" w:rsidRDefault="00243ADA" w:rsidP="00E82871">
            <w:pPr>
              <w:jc w:val="center"/>
              <w:rPr>
                <w:sz w:val="20"/>
                <w:szCs w:val="20"/>
              </w:rPr>
            </w:pPr>
            <w:r>
              <w:rPr>
                <w:sz w:val="20"/>
                <w:szCs w:val="20"/>
              </w:rPr>
              <w:t>1.</w:t>
            </w:r>
            <w:r w:rsidRPr="00E13174">
              <w:rPr>
                <w:sz w:val="20"/>
                <w:szCs w:val="20"/>
              </w:rPr>
              <w:t>074</w:t>
            </w:r>
          </w:p>
        </w:tc>
      </w:tr>
      <w:tr w:rsidR="00243ADA" w:rsidRPr="00E13174" w14:paraId="4B059925" w14:textId="77777777" w:rsidTr="00243ADA">
        <w:trPr>
          <w:trHeight w:val="357"/>
        </w:trPr>
        <w:tc>
          <w:tcPr>
            <w:tcW w:w="1961" w:type="dxa"/>
          </w:tcPr>
          <w:p w14:paraId="18FE9E65" w14:textId="77777777" w:rsidR="00243ADA" w:rsidRPr="00E13174" w:rsidRDefault="00243ADA" w:rsidP="00E82871">
            <w:pPr>
              <w:rPr>
                <w:b/>
                <w:sz w:val="20"/>
                <w:szCs w:val="20"/>
              </w:rPr>
            </w:pPr>
          </w:p>
        </w:tc>
        <w:tc>
          <w:tcPr>
            <w:tcW w:w="1061" w:type="dxa"/>
            <w:vMerge/>
            <w:shd w:val="clear" w:color="auto" w:fill="auto"/>
            <w:hideMark/>
          </w:tcPr>
          <w:p w14:paraId="7B0F38F1" w14:textId="77777777" w:rsidR="00243ADA" w:rsidRPr="00E13174" w:rsidRDefault="00243ADA" w:rsidP="00E82871">
            <w:pPr>
              <w:rPr>
                <w:sz w:val="20"/>
                <w:szCs w:val="20"/>
              </w:rPr>
            </w:pPr>
          </w:p>
        </w:tc>
        <w:tc>
          <w:tcPr>
            <w:tcW w:w="2373" w:type="dxa"/>
            <w:shd w:val="clear" w:color="auto" w:fill="auto"/>
            <w:tcMar>
              <w:top w:w="0" w:type="dxa"/>
              <w:left w:w="75" w:type="dxa"/>
              <w:bottom w:w="0" w:type="dxa"/>
              <w:right w:w="75" w:type="dxa"/>
            </w:tcMar>
            <w:hideMark/>
          </w:tcPr>
          <w:p w14:paraId="120874DB" w14:textId="77777777" w:rsidR="00243ADA" w:rsidRPr="00E13174" w:rsidRDefault="00243ADA" w:rsidP="00E82871">
            <w:pPr>
              <w:rPr>
                <w:sz w:val="20"/>
                <w:szCs w:val="20"/>
              </w:rPr>
            </w:pPr>
            <w:proofErr w:type="spellStart"/>
            <w:r w:rsidRPr="00E13174">
              <w:rPr>
                <w:sz w:val="20"/>
                <w:szCs w:val="20"/>
              </w:rPr>
              <w:t>Italy</w:t>
            </w:r>
            <w:proofErr w:type="spellEnd"/>
            <w:r w:rsidRPr="00E13174">
              <w:rPr>
                <w:sz w:val="20"/>
                <w:szCs w:val="20"/>
              </w:rPr>
              <w:t xml:space="preserve"> </w:t>
            </w:r>
            <w:r>
              <w:rPr>
                <w:sz w:val="20"/>
                <w:szCs w:val="20"/>
              </w:rPr>
              <w:t>vs</w:t>
            </w:r>
            <w:r w:rsidRPr="00E13174">
              <w:rPr>
                <w:sz w:val="20"/>
                <w:szCs w:val="20"/>
              </w:rPr>
              <w:t xml:space="preserve"> Brazil</w:t>
            </w:r>
          </w:p>
        </w:tc>
        <w:tc>
          <w:tcPr>
            <w:tcW w:w="790" w:type="dxa"/>
            <w:shd w:val="clear" w:color="auto" w:fill="auto"/>
            <w:tcMar>
              <w:top w:w="0" w:type="dxa"/>
              <w:left w:w="75" w:type="dxa"/>
              <w:bottom w:w="0" w:type="dxa"/>
              <w:right w:w="75" w:type="dxa"/>
            </w:tcMar>
            <w:hideMark/>
          </w:tcPr>
          <w:p w14:paraId="6977C069" w14:textId="77777777" w:rsidR="00243ADA" w:rsidRPr="00E13174" w:rsidRDefault="00243ADA" w:rsidP="00E82871">
            <w:pPr>
              <w:jc w:val="center"/>
              <w:rPr>
                <w:sz w:val="20"/>
                <w:szCs w:val="20"/>
              </w:rPr>
            </w:pPr>
            <w:r>
              <w:rPr>
                <w:sz w:val="20"/>
                <w:szCs w:val="20"/>
              </w:rPr>
              <w:t>0.</w:t>
            </w:r>
            <w:r w:rsidRPr="00E13174">
              <w:rPr>
                <w:sz w:val="20"/>
                <w:szCs w:val="20"/>
              </w:rPr>
              <w:t>139</w:t>
            </w:r>
          </w:p>
        </w:tc>
        <w:tc>
          <w:tcPr>
            <w:tcW w:w="692" w:type="dxa"/>
            <w:shd w:val="clear" w:color="auto" w:fill="auto"/>
            <w:tcMar>
              <w:top w:w="0" w:type="dxa"/>
              <w:left w:w="75" w:type="dxa"/>
              <w:bottom w:w="0" w:type="dxa"/>
              <w:right w:w="75" w:type="dxa"/>
            </w:tcMar>
            <w:hideMark/>
          </w:tcPr>
          <w:p w14:paraId="321D6798" w14:textId="77777777" w:rsidR="00243ADA" w:rsidRPr="00E13174" w:rsidRDefault="00243ADA" w:rsidP="00E82871">
            <w:pPr>
              <w:jc w:val="center"/>
              <w:rPr>
                <w:sz w:val="20"/>
                <w:szCs w:val="20"/>
              </w:rPr>
            </w:pPr>
            <w:r>
              <w:rPr>
                <w:sz w:val="20"/>
                <w:szCs w:val="20"/>
              </w:rPr>
              <w:t>0.</w:t>
            </w:r>
            <w:r w:rsidRPr="00E13174">
              <w:rPr>
                <w:sz w:val="20"/>
                <w:szCs w:val="20"/>
              </w:rPr>
              <w:t>142</w:t>
            </w:r>
          </w:p>
        </w:tc>
        <w:tc>
          <w:tcPr>
            <w:tcW w:w="929" w:type="dxa"/>
            <w:shd w:val="clear" w:color="auto" w:fill="auto"/>
            <w:tcMar>
              <w:top w:w="0" w:type="dxa"/>
              <w:left w:w="75" w:type="dxa"/>
              <w:bottom w:w="0" w:type="dxa"/>
              <w:right w:w="75" w:type="dxa"/>
            </w:tcMar>
            <w:hideMark/>
          </w:tcPr>
          <w:p w14:paraId="2D1BF7D4"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24FF500B"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281</w:t>
            </w:r>
          </w:p>
        </w:tc>
        <w:tc>
          <w:tcPr>
            <w:tcW w:w="700" w:type="dxa"/>
            <w:shd w:val="clear" w:color="auto" w:fill="auto"/>
            <w:tcMar>
              <w:top w:w="0" w:type="dxa"/>
              <w:left w:w="75" w:type="dxa"/>
              <w:bottom w:w="0" w:type="dxa"/>
              <w:right w:w="75" w:type="dxa"/>
            </w:tcMar>
            <w:hideMark/>
          </w:tcPr>
          <w:p w14:paraId="71AE692B" w14:textId="77777777" w:rsidR="00243ADA" w:rsidRPr="00E13174" w:rsidRDefault="00243ADA" w:rsidP="00E82871">
            <w:pPr>
              <w:jc w:val="center"/>
              <w:rPr>
                <w:sz w:val="20"/>
                <w:szCs w:val="20"/>
              </w:rPr>
            </w:pPr>
            <w:r>
              <w:rPr>
                <w:sz w:val="20"/>
                <w:szCs w:val="20"/>
              </w:rPr>
              <w:t>0.</w:t>
            </w:r>
            <w:r w:rsidRPr="00E13174">
              <w:rPr>
                <w:sz w:val="20"/>
                <w:szCs w:val="20"/>
              </w:rPr>
              <w:t>558</w:t>
            </w:r>
          </w:p>
        </w:tc>
      </w:tr>
      <w:tr w:rsidR="00243ADA" w:rsidRPr="00E13174" w14:paraId="415B373E" w14:textId="77777777" w:rsidTr="00243ADA">
        <w:tc>
          <w:tcPr>
            <w:tcW w:w="1961" w:type="dxa"/>
          </w:tcPr>
          <w:p w14:paraId="30D10A77" w14:textId="77777777" w:rsidR="00243ADA" w:rsidRPr="00E13174" w:rsidRDefault="00243ADA" w:rsidP="00E82871">
            <w:pPr>
              <w:rPr>
                <w:b/>
                <w:sz w:val="20"/>
                <w:szCs w:val="20"/>
              </w:rPr>
            </w:pPr>
            <w:r w:rsidRPr="00E13174">
              <w:rPr>
                <w:b/>
                <w:sz w:val="20"/>
                <w:szCs w:val="20"/>
              </w:rPr>
              <w:t>NEGATIVE</w:t>
            </w:r>
          </w:p>
        </w:tc>
        <w:tc>
          <w:tcPr>
            <w:tcW w:w="1061" w:type="dxa"/>
            <w:shd w:val="clear" w:color="auto" w:fill="auto"/>
            <w:tcMar>
              <w:top w:w="0" w:type="dxa"/>
              <w:left w:w="75" w:type="dxa"/>
              <w:bottom w:w="0" w:type="dxa"/>
              <w:right w:w="75" w:type="dxa"/>
            </w:tcMar>
          </w:tcPr>
          <w:p w14:paraId="5E8B51E4" w14:textId="77777777" w:rsidR="00243ADA" w:rsidRPr="00E13174" w:rsidRDefault="00243ADA" w:rsidP="00E82871">
            <w:pPr>
              <w:rPr>
                <w:sz w:val="20"/>
                <w:szCs w:val="20"/>
              </w:rPr>
            </w:pPr>
            <w:r w:rsidRPr="00E13174">
              <w:rPr>
                <w:sz w:val="20"/>
                <w:szCs w:val="20"/>
              </w:rPr>
              <w:t>Gender</w:t>
            </w:r>
          </w:p>
        </w:tc>
        <w:tc>
          <w:tcPr>
            <w:tcW w:w="2373" w:type="dxa"/>
            <w:shd w:val="clear" w:color="auto" w:fill="auto"/>
            <w:tcMar>
              <w:top w:w="0" w:type="dxa"/>
              <w:left w:w="75" w:type="dxa"/>
              <w:bottom w:w="0" w:type="dxa"/>
              <w:right w:w="75" w:type="dxa"/>
            </w:tcMar>
          </w:tcPr>
          <w:p w14:paraId="21D18FCA" w14:textId="77777777" w:rsidR="00243ADA" w:rsidRPr="00E13174" w:rsidRDefault="00243ADA" w:rsidP="00E82871">
            <w:pPr>
              <w:rPr>
                <w:sz w:val="20"/>
                <w:szCs w:val="20"/>
              </w:rPr>
            </w:pPr>
            <w:r w:rsidRPr="00E13174">
              <w:rPr>
                <w:sz w:val="20"/>
                <w:szCs w:val="20"/>
                <w:lang w:val="en-US"/>
              </w:rPr>
              <w:t xml:space="preserve">Males </w:t>
            </w:r>
            <w:r>
              <w:rPr>
                <w:sz w:val="20"/>
                <w:szCs w:val="20"/>
                <w:lang w:val="en-US"/>
              </w:rPr>
              <w:t>vs</w:t>
            </w:r>
            <w:r w:rsidRPr="00E13174">
              <w:rPr>
                <w:sz w:val="20"/>
                <w:szCs w:val="20"/>
                <w:lang w:val="en-US"/>
              </w:rPr>
              <w:t xml:space="preserve"> females</w:t>
            </w:r>
          </w:p>
        </w:tc>
        <w:tc>
          <w:tcPr>
            <w:tcW w:w="790" w:type="dxa"/>
            <w:shd w:val="clear" w:color="auto" w:fill="auto"/>
            <w:tcMar>
              <w:top w:w="0" w:type="dxa"/>
              <w:left w:w="75" w:type="dxa"/>
              <w:bottom w:w="0" w:type="dxa"/>
              <w:right w:w="75" w:type="dxa"/>
            </w:tcMar>
          </w:tcPr>
          <w:p w14:paraId="7F860ACD" w14:textId="77777777" w:rsidR="00243ADA" w:rsidRPr="00E13174" w:rsidRDefault="00243ADA" w:rsidP="00E82871">
            <w:pPr>
              <w:jc w:val="center"/>
              <w:rPr>
                <w:sz w:val="20"/>
                <w:szCs w:val="20"/>
              </w:rPr>
            </w:pPr>
            <w:r>
              <w:rPr>
                <w:sz w:val="20"/>
                <w:szCs w:val="20"/>
              </w:rPr>
              <w:t>0.</w:t>
            </w:r>
            <w:r w:rsidRPr="00E13174">
              <w:rPr>
                <w:sz w:val="20"/>
                <w:szCs w:val="20"/>
              </w:rPr>
              <w:t>207</w:t>
            </w:r>
          </w:p>
        </w:tc>
        <w:tc>
          <w:tcPr>
            <w:tcW w:w="692" w:type="dxa"/>
            <w:shd w:val="clear" w:color="auto" w:fill="auto"/>
            <w:tcMar>
              <w:top w:w="0" w:type="dxa"/>
              <w:left w:w="75" w:type="dxa"/>
              <w:bottom w:w="0" w:type="dxa"/>
              <w:right w:w="75" w:type="dxa"/>
            </w:tcMar>
          </w:tcPr>
          <w:p w14:paraId="5459532E" w14:textId="77777777" w:rsidR="00243ADA" w:rsidRPr="00E13174" w:rsidRDefault="00243ADA" w:rsidP="00E82871">
            <w:pPr>
              <w:jc w:val="center"/>
              <w:rPr>
                <w:sz w:val="20"/>
                <w:szCs w:val="20"/>
              </w:rPr>
            </w:pPr>
            <w:r>
              <w:rPr>
                <w:sz w:val="20"/>
                <w:szCs w:val="20"/>
              </w:rPr>
              <w:t>0.</w:t>
            </w:r>
            <w:r w:rsidRPr="00E13174">
              <w:rPr>
                <w:sz w:val="20"/>
                <w:szCs w:val="20"/>
              </w:rPr>
              <w:t>076</w:t>
            </w:r>
          </w:p>
        </w:tc>
        <w:tc>
          <w:tcPr>
            <w:tcW w:w="929" w:type="dxa"/>
            <w:shd w:val="clear" w:color="auto" w:fill="auto"/>
            <w:tcMar>
              <w:top w:w="0" w:type="dxa"/>
              <w:left w:w="75" w:type="dxa"/>
              <w:bottom w:w="0" w:type="dxa"/>
              <w:right w:w="75" w:type="dxa"/>
            </w:tcMar>
          </w:tcPr>
          <w:p w14:paraId="01D8FD88" w14:textId="77777777" w:rsidR="00243ADA" w:rsidRPr="00E13174" w:rsidRDefault="00243ADA" w:rsidP="00E82871">
            <w:pPr>
              <w:jc w:val="center"/>
              <w:rPr>
                <w:sz w:val="20"/>
                <w:szCs w:val="20"/>
              </w:rPr>
            </w:pPr>
            <w:r>
              <w:rPr>
                <w:sz w:val="20"/>
                <w:szCs w:val="20"/>
              </w:rPr>
              <w:t>0.</w:t>
            </w:r>
            <w:r w:rsidRPr="00E13174">
              <w:rPr>
                <w:sz w:val="20"/>
                <w:szCs w:val="20"/>
              </w:rPr>
              <w:t>007</w:t>
            </w:r>
          </w:p>
        </w:tc>
        <w:tc>
          <w:tcPr>
            <w:tcW w:w="1124" w:type="dxa"/>
            <w:shd w:val="clear" w:color="auto" w:fill="auto"/>
            <w:tcMar>
              <w:top w:w="0" w:type="dxa"/>
              <w:left w:w="75" w:type="dxa"/>
              <w:bottom w:w="0" w:type="dxa"/>
              <w:right w:w="75" w:type="dxa"/>
            </w:tcMar>
          </w:tcPr>
          <w:p w14:paraId="7C82FA82" w14:textId="77777777" w:rsidR="00243ADA" w:rsidRPr="00E13174" w:rsidRDefault="00243ADA" w:rsidP="00E82871">
            <w:pPr>
              <w:jc w:val="center"/>
              <w:rPr>
                <w:sz w:val="20"/>
                <w:szCs w:val="20"/>
              </w:rPr>
            </w:pPr>
            <w:r>
              <w:rPr>
                <w:sz w:val="20"/>
                <w:szCs w:val="20"/>
              </w:rPr>
              <w:t>0.</w:t>
            </w:r>
            <w:r w:rsidRPr="00E13174">
              <w:rPr>
                <w:sz w:val="20"/>
                <w:szCs w:val="20"/>
              </w:rPr>
              <w:t>058</w:t>
            </w:r>
          </w:p>
        </w:tc>
        <w:tc>
          <w:tcPr>
            <w:tcW w:w="700" w:type="dxa"/>
            <w:shd w:val="clear" w:color="auto" w:fill="auto"/>
            <w:tcMar>
              <w:top w:w="0" w:type="dxa"/>
              <w:left w:w="75" w:type="dxa"/>
              <w:bottom w:w="0" w:type="dxa"/>
              <w:right w:w="75" w:type="dxa"/>
            </w:tcMar>
          </w:tcPr>
          <w:p w14:paraId="47D13E98" w14:textId="77777777" w:rsidR="00243ADA" w:rsidRPr="00E13174" w:rsidRDefault="00243ADA" w:rsidP="00E82871">
            <w:pPr>
              <w:jc w:val="center"/>
              <w:rPr>
                <w:sz w:val="20"/>
                <w:szCs w:val="20"/>
              </w:rPr>
            </w:pPr>
            <w:r>
              <w:rPr>
                <w:sz w:val="20"/>
                <w:szCs w:val="20"/>
              </w:rPr>
              <w:t>0.</w:t>
            </w:r>
            <w:r w:rsidRPr="00E13174">
              <w:rPr>
                <w:sz w:val="20"/>
                <w:szCs w:val="20"/>
              </w:rPr>
              <w:t>357</w:t>
            </w:r>
          </w:p>
        </w:tc>
      </w:tr>
      <w:tr w:rsidR="00243ADA" w:rsidRPr="00E13174" w14:paraId="399021C2" w14:textId="77777777" w:rsidTr="00243ADA">
        <w:tc>
          <w:tcPr>
            <w:tcW w:w="1961" w:type="dxa"/>
          </w:tcPr>
          <w:p w14:paraId="6363202F"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6CD6A308" w14:textId="77777777" w:rsidR="00243ADA" w:rsidRPr="00E13174" w:rsidRDefault="00243ADA" w:rsidP="00E82871">
            <w:pPr>
              <w:rPr>
                <w:sz w:val="20"/>
                <w:szCs w:val="20"/>
              </w:rPr>
            </w:pPr>
            <w:r w:rsidRPr="00E13174">
              <w:rPr>
                <w:sz w:val="20"/>
                <w:szCs w:val="20"/>
                <w:lang w:val="en-US"/>
              </w:rPr>
              <w:t>Age</w:t>
            </w:r>
          </w:p>
        </w:tc>
        <w:tc>
          <w:tcPr>
            <w:tcW w:w="2373" w:type="dxa"/>
            <w:shd w:val="clear" w:color="auto" w:fill="auto"/>
            <w:tcMar>
              <w:top w:w="0" w:type="dxa"/>
              <w:left w:w="75" w:type="dxa"/>
              <w:bottom w:w="0" w:type="dxa"/>
              <w:right w:w="75" w:type="dxa"/>
            </w:tcMar>
          </w:tcPr>
          <w:p w14:paraId="013962B2"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118BF2A6"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007</w:t>
            </w:r>
          </w:p>
        </w:tc>
        <w:tc>
          <w:tcPr>
            <w:tcW w:w="692" w:type="dxa"/>
            <w:shd w:val="clear" w:color="auto" w:fill="auto"/>
            <w:tcMar>
              <w:top w:w="0" w:type="dxa"/>
              <w:left w:w="75" w:type="dxa"/>
              <w:bottom w:w="0" w:type="dxa"/>
              <w:right w:w="75" w:type="dxa"/>
            </w:tcMar>
          </w:tcPr>
          <w:p w14:paraId="40E895AF" w14:textId="77777777" w:rsidR="00243ADA" w:rsidRPr="00E13174" w:rsidRDefault="00243ADA" w:rsidP="00E82871">
            <w:pPr>
              <w:jc w:val="center"/>
              <w:rPr>
                <w:sz w:val="20"/>
                <w:szCs w:val="20"/>
              </w:rPr>
            </w:pPr>
            <w:r>
              <w:rPr>
                <w:sz w:val="20"/>
                <w:szCs w:val="20"/>
              </w:rPr>
              <w:t>0.</w:t>
            </w:r>
            <w:r w:rsidRPr="00E13174">
              <w:rPr>
                <w:sz w:val="20"/>
                <w:szCs w:val="20"/>
              </w:rPr>
              <w:t>004</w:t>
            </w:r>
          </w:p>
        </w:tc>
        <w:tc>
          <w:tcPr>
            <w:tcW w:w="929" w:type="dxa"/>
            <w:shd w:val="clear" w:color="auto" w:fill="auto"/>
            <w:tcMar>
              <w:top w:w="0" w:type="dxa"/>
              <w:left w:w="75" w:type="dxa"/>
              <w:bottom w:w="0" w:type="dxa"/>
              <w:right w:w="75" w:type="dxa"/>
            </w:tcMar>
          </w:tcPr>
          <w:p w14:paraId="35C33593" w14:textId="77777777" w:rsidR="00243ADA" w:rsidRPr="00E13174" w:rsidRDefault="00243ADA" w:rsidP="00E82871">
            <w:pPr>
              <w:jc w:val="center"/>
              <w:rPr>
                <w:sz w:val="20"/>
                <w:szCs w:val="20"/>
              </w:rPr>
            </w:pPr>
            <w:r>
              <w:rPr>
                <w:sz w:val="20"/>
                <w:szCs w:val="20"/>
              </w:rPr>
              <w:t>0.</w:t>
            </w:r>
            <w:r w:rsidRPr="00E13174">
              <w:rPr>
                <w:sz w:val="20"/>
                <w:szCs w:val="20"/>
              </w:rPr>
              <w:t>067</w:t>
            </w:r>
          </w:p>
        </w:tc>
        <w:tc>
          <w:tcPr>
            <w:tcW w:w="1124" w:type="dxa"/>
            <w:shd w:val="clear" w:color="auto" w:fill="auto"/>
            <w:tcMar>
              <w:top w:w="0" w:type="dxa"/>
              <w:left w:w="75" w:type="dxa"/>
              <w:bottom w:w="0" w:type="dxa"/>
              <w:right w:w="75" w:type="dxa"/>
            </w:tcMar>
          </w:tcPr>
          <w:p w14:paraId="1CEB2637"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014</w:t>
            </w:r>
          </w:p>
        </w:tc>
        <w:tc>
          <w:tcPr>
            <w:tcW w:w="700" w:type="dxa"/>
            <w:shd w:val="clear" w:color="auto" w:fill="auto"/>
            <w:tcMar>
              <w:top w:w="0" w:type="dxa"/>
              <w:left w:w="75" w:type="dxa"/>
              <w:bottom w:w="0" w:type="dxa"/>
              <w:right w:w="75" w:type="dxa"/>
            </w:tcMar>
          </w:tcPr>
          <w:p w14:paraId="0425CF58" w14:textId="77777777" w:rsidR="00243ADA" w:rsidRPr="00E13174" w:rsidRDefault="00243ADA" w:rsidP="00E82871">
            <w:pPr>
              <w:jc w:val="center"/>
              <w:rPr>
                <w:sz w:val="20"/>
                <w:szCs w:val="20"/>
              </w:rPr>
            </w:pPr>
            <w:r>
              <w:rPr>
                <w:sz w:val="20"/>
                <w:szCs w:val="20"/>
              </w:rPr>
              <w:t>0.</w:t>
            </w:r>
            <w:r w:rsidRPr="00E13174">
              <w:rPr>
                <w:sz w:val="20"/>
                <w:szCs w:val="20"/>
              </w:rPr>
              <w:t>000</w:t>
            </w:r>
          </w:p>
        </w:tc>
      </w:tr>
      <w:tr w:rsidR="00243ADA" w:rsidRPr="00E13174" w14:paraId="743ED908" w14:textId="77777777" w:rsidTr="00243ADA">
        <w:tc>
          <w:tcPr>
            <w:tcW w:w="1961" w:type="dxa"/>
          </w:tcPr>
          <w:p w14:paraId="696BF18E"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6D1ECBDF" w14:textId="77777777" w:rsidR="00243ADA" w:rsidRPr="00E13174" w:rsidRDefault="00243ADA" w:rsidP="00E82871">
            <w:pPr>
              <w:rPr>
                <w:sz w:val="20"/>
                <w:szCs w:val="20"/>
              </w:rPr>
            </w:pPr>
            <w:r w:rsidRPr="00E13174">
              <w:rPr>
                <w:sz w:val="20"/>
                <w:szCs w:val="20"/>
                <w:lang w:val="en-US"/>
              </w:rPr>
              <w:t>Ethnicity</w:t>
            </w:r>
          </w:p>
        </w:tc>
        <w:tc>
          <w:tcPr>
            <w:tcW w:w="2373" w:type="dxa"/>
            <w:shd w:val="clear" w:color="auto" w:fill="auto"/>
            <w:tcMar>
              <w:top w:w="0" w:type="dxa"/>
              <w:left w:w="75" w:type="dxa"/>
              <w:bottom w:w="0" w:type="dxa"/>
              <w:right w:w="75" w:type="dxa"/>
            </w:tcMar>
          </w:tcPr>
          <w:p w14:paraId="51800A72" w14:textId="77777777" w:rsidR="00243ADA" w:rsidRPr="00E13174" w:rsidRDefault="00243ADA" w:rsidP="00E82871">
            <w:pPr>
              <w:rPr>
                <w:sz w:val="20"/>
                <w:szCs w:val="20"/>
              </w:rPr>
            </w:pPr>
            <w:r w:rsidRPr="00E13174">
              <w:rPr>
                <w:sz w:val="20"/>
                <w:szCs w:val="20"/>
                <w:lang w:val="en-US"/>
              </w:rPr>
              <w:t xml:space="preserve">White </w:t>
            </w:r>
            <w:r>
              <w:rPr>
                <w:sz w:val="20"/>
                <w:szCs w:val="20"/>
                <w:lang w:val="en-US"/>
              </w:rPr>
              <w:t>vs</w:t>
            </w:r>
            <w:r w:rsidRPr="00E13174">
              <w:rPr>
                <w:sz w:val="20"/>
                <w:szCs w:val="20"/>
                <w:lang w:val="en-US"/>
              </w:rPr>
              <w:t xml:space="preserve"> black</w:t>
            </w:r>
          </w:p>
        </w:tc>
        <w:tc>
          <w:tcPr>
            <w:tcW w:w="790" w:type="dxa"/>
            <w:shd w:val="clear" w:color="auto" w:fill="auto"/>
            <w:tcMar>
              <w:top w:w="0" w:type="dxa"/>
              <w:left w:w="75" w:type="dxa"/>
              <w:bottom w:w="0" w:type="dxa"/>
              <w:right w:w="75" w:type="dxa"/>
            </w:tcMar>
          </w:tcPr>
          <w:p w14:paraId="381D8890"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094</w:t>
            </w:r>
          </w:p>
        </w:tc>
        <w:tc>
          <w:tcPr>
            <w:tcW w:w="692" w:type="dxa"/>
            <w:shd w:val="clear" w:color="auto" w:fill="auto"/>
            <w:tcMar>
              <w:top w:w="0" w:type="dxa"/>
              <w:left w:w="75" w:type="dxa"/>
              <w:bottom w:w="0" w:type="dxa"/>
              <w:right w:w="75" w:type="dxa"/>
            </w:tcMar>
          </w:tcPr>
          <w:p w14:paraId="600CCB49" w14:textId="77777777" w:rsidR="00243ADA" w:rsidRPr="00E13174" w:rsidRDefault="00243ADA" w:rsidP="00E82871">
            <w:pPr>
              <w:jc w:val="center"/>
              <w:rPr>
                <w:sz w:val="20"/>
                <w:szCs w:val="20"/>
              </w:rPr>
            </w:pPr>
            <w:r>
              <w:rPr>
                <w:sz w:val="20"/>
                <w:szCs w:val="20"/>
              </w:rPr>
              <w:t>0.</w:t>
            </w:r>
            <w:r w:rsidRPr="00E13174">
              <w:rPr>
                <w:sz w:val="20"/>
                <w:szCs w:val="20"/>
              </w:rPr>
              <w:t>112</w:t>
            </w:r>
          </w:p>
        </w:tc>
        <w:tc>
          <w:tcPr>
            <w:tcW w:w="929" w:type="dxa"/>
            <w:shd w:val="clear" w:color="auto" w:fill="auto"/>
            <w:tcMar>
              <w:top w:w="0" w:type="dxa"/>
              <w:left w:w="75" w:type="dxa"/>
              <w:bottom w:w="0" w:type="dxa"/>
              <w:right w:w="75" w:type="dxa"/>
            </w:tcMar>
          </w:tcPr>
          <w:p w14:paraId="65DF9A97"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4E3A8259"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363</w:t>
            </w:r>
          </w:p>
        </w:tc>
        <w:tc>
          <w:tcPr>
            <w:tcW w:w="700" w:type="dxa"/>
            <w:shd w:val="clear" w:color="auto" w:fill="auto"/>
            <w:tcMar>
              <w:top w:w="0" w:type="dxa"/>
              <w:left w:w="75" w:type="dxa"/>
              <w:bottom w:w="0" w:type="dxa"/>
              <w:right w:w="75" w:type="dxa"/>
            </w:tcMar>
          </w:tcPr>
          <w:p w14:paraId="35A774F6" w14:textId="77777777" w:rsidR="00243ADA" w:rsidRPr="00E13174" w:rsidRDefault="00243ADA" w:rsidP="00E82871">
            <w:pPr>
              <w:jc w:val="center"/>
              <w:rPr>
                <w:sz w:val="20"/>
                <w:szCs w:val="20"/>
              </w:rPr>
            </w:pPr>
            <w:r>
              <w:rPr>
                <w:sz w:val="20"/>
                <w:szCs w:val="20"/>
              </w:rPr>
              <w:t>0.</w:t>
            </w:r>
            <w:r w:rsidRPr="00E13174">
              <w:rPr>
                <w:sz w:val="20"/>
                <w:szCs w:val="20"/>
              </w:rPr>
              <w:t>175</w:t>
            </w:r>
          </w:p>
        </w:tc>
      </w:tr>
      <w:tr w:rsidR="00243ADA" w:rsidRPr="00E13174" w14:paraId="28148044" w14:textId="77777777" w:rsidTr="00243ADA">
        <w:tc>
          <w:tcPr>
            <w:tcW w:w="1961" w:type="dxa"/>
          </w:tcPr>
          <w:p w14:paraId="2A18F5AE"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1A95CBBC" w14:textId="77777777" w:rsidR="00243ADA" w:rsidRPr="00E13174" w:rsidRDefault="00243ADA" w:rsidP="00E82871">
            <w:pPr>
              <w:rPr>
                <w:sz w:val="20"/>
                <w:szCs w:val="20"/>
                <w:lang w:val="en-US"/>
              </w:rPr>
            </w:pPr>
          </w:p>
        </w:tc>
        <w:tc>
          <w:tcPr>
            <w:tcW w:w="2373" w:type="dxa"/>
            <w:shd w:val="clear" w:color="auto" w:fill="auto"/>
            <w:tcMar>
              <w:top w:w="0" w:type="dxa"/>
              <w:left w:w="75" w:type="dxa"/>
              <w:bottom w:w="0" w:type="dxa"/>
              <w:right w:w="75" w:type="dxa"/>
            </w:tcMar>
          </w:tcPr>
          <w:p w14:paraId="7FB5B59F" w14:textId="77777777" w:rsidR="00243ADA" w:rsidRPr="00E13174" w:rsidRDefault="00243ADA" w:rsidP="00E82871">
            <w:pPr>
              <w:rPr>
                <w:sz w:val="20"/>
                <w:szCs w:val="20"/>
                <w:lang w:val="en-US"/>
              </w:rPr>
            </w:pPr>
            <w:r w:rsidRPr="00E13174">
              <w:rPr>
                <w:sz w:val="20"/>
                <w:szCs w:val="20"/>
                <w:lang w:val="en-US"/>
              </w:rPr>
              <w:t xml:space="preserve">White </w:t>
            </w:r>
            <w:r>
              <w:rPr>
                <w:sz w:val="20"/>
                <w:szCs w:val="20"/>
                <w:lang w:val="en-US"/>
              </w:rPr>
              <w:t>vs</w:t>
            </w:r>
            <w:r w:rsidRPr="00E13174">
              <w:rPr>
                <w:sz w:val="20"/>
                <w:szCs w:val="20"/>
                <w:lang w:val="en-US"/>
              </w:rPr>
              <w:t xml:space="preserve"> other ethnicities</w:t>
            </w:r>
          </w:p>
        </w:tc>
        <w:tc>
          <w:tcPr>
            <w:tcW w:w="790" w:type="dxa"/>
            <w:shd w:val="clear" w:color="auto" w:fill="auto"/>
            <w:tcMar>
              <w:top w:w="0" w:type="dxa"/>
              <w:left w:w="75" w:type="dxa"/>
              <w:bottom w:w="0" w:type="dxa"/>
              <w:right w:w="75" w:type="dxa"/>
            </w:tcMar>
          </w:tcPr>
          <w:p w14:paraId="79059C27"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005</w:t>
            </w:r>
          </w:p>
        </w:tc>
        <w:tc>
          <w:tcPr>
            <w:tcW w:w="692" w:type="dxa"/>
            <w:shd w:val="clear" w:color="auto" w:fill="auto"/>
            <w:tcMar>
              <w:top w:w="0" w:type="dxa"/>
              <w:left w:w="75" w:type="dxa"/>
              <w:bottom w:w="0" w:type="dxa"/>
              <w:right w:w="75" w:type="dxa"/>
            </w:tcMar>
          </w:tcPr>
          <w:p w14:paraId="67448D0F" w14:textId="77777777" w:rsidR="00243ADA" w:rsidRPr="00E13174" w:rsidRDefault="00243ADA" w:rsidP="00E82871">
            <w:pPr>
              <w:jc w:val="center"/>
              <w:rPr>
                <w:sz w:val="20"/>
                <w:szCs w:val="20"/>
              </w:rPr>
            </w:pPr>
            <w:r>
              <w:rPr>
                <w:sz w:val="20"/>
                <w:szCs w:val="20"/>
              </w:rPr>
              <w:t>0.</w:t>
            </w:r>
            <w:r w:rsidRPr="00E13174">
              <w:rPr>
                <w:sz w:val="20"/>
                <w:szCs w:val="20"/>
              </w:rPr>
              <w:t>094</w:t>
            </w:r>
          </w:p>
        </w:tc>
        <w:tc>
          <w:tcPr>
            <w:tcW w:w="929" w:type="dxa"/>
            <w:shd w:val="clear" w:color="auto" w:fill="auto"/>
            <w:tcMar>
              <w:top w:w="0" w:type="dxa"/>
              <w:left w:w="75" w:type="dxa"/>
              <w:bottom w:w="0" w:type="dxa"/>
              <w:right w:w="75" w:type="dxa"/>
            </w:tcMar>
          </w:tcPr>
          <w:p w14:paraId="4BE47342"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162679A7"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230</w:t>
            </w:r>
          </w:p>
        </w:tc>
        <w:tc>
          <w:tcPr>
            <w:tcW w:w="700" w:type="dxa"/>
            <w:shd w:val="clear" w:color="auto" w:fill="auto"/>
            <w:tcMar>
              <w:top w:w="0" w:type="dxa"/>
              <w:left w:w="75" w:type="dxa"/>
              <w:bottom w:w="0" w:type="dxa"/>
              <w:right w:w="75" w:type="dxa"/>
            </w:tcMar>
          </w:tcPr>
          <w:p w14:paraId="5D15CADE" w14:textId="77777777" w:rsidR="00243ADA" w:rsidRPr="00E13174" w:rsidRDefault="00243ADA" w:rsidP="00E82871">
            <w:pPr>
              <w:jc w:val="center"/>
              <w:rPr>
                <w:sz w:val="20"/>
                <w:szCs w:val="20"/>
              </w:rPr>
            </w:pPr>
            <w:r>
              <w:rPr>
                <w:sz w:val="20"/>
                <w:szCs w:val="20"/>
              </w:rPr>
              <w:t>0.</w:t>
            </w:r>
            <w:r w:rsidRPr="00E13174">
              <w:rPr>
                <w:sz w:val="20"/>
                <w:szCs w:val="20"/>
              </w:rPr>
              <w:t>219</w:t>
            </w:r>
          </w:p>
        </w:tc>
      </w:tr>
      <w:tr w:rsidR="00243ADA" w:rsidRPr="00E13174" w14:paraId="015D2732" w14:textId="77777777" w:rsidTr="00243ADA">
        <w:tc>
          <w:tcPr>
            <w:tcW w:w="1961" w:type="dxa"/>
          </w:tcPr>
          <w:p w14:paraId="35896D79"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74397A58" w14:textId="77777777" w:rsidR="00243ADA" w:rsidRPr="00E13174" w:rsidRDefault="00243ADA" w:rsidP="00E82871">
            <w:pPr>
              <w:rPr>
                <w:sz w:val="20"/>
                <w:szCs w:val="20"/>
                <w:lang w:val="en-US"/>
              </w:rPr>
            </w:pPr>
          </w:p>
        </w:tc>
        <w:tc>
          <w:tcPr>
            <w:tcW w:w="2373" w:type="dxa"/>
            <w:shd w:val="clear" w:color="auto" w:fill="auto"/>
            <w:tcMar>
              <w:top w:w="0" w:type="dxa"/>
              <w:left w:w="75" w:type="dxa"/>
              <w:bottom w:w="0" w:type="dxa"/>
              <w:right w:w="75" w:type="dxa"/>
            </w:tcMar>
          </w:tcPr>
          <w:p w14:paraId="5C17756F" w14:textId="77777777" w:rsidR="00243ADA" w:rsidRPr="00E13174" w:rsidRDefault="00243ADA" w:rsidP="00E82871">
            <w:pPr>
              <w:rPr>
                <w:sz w:val="20"/>
                <w:szCs w:val="20"/>
                <w:lang w:val="en-US"/>
              </w:rPr>
            </w:pPr>
            <w:r w:rsidRPr="00E13174">
              <w:rPr>
                <w:sz w:val="20"/>
                <w:szCs w:val="20"/>
                <w:lang w:val="en-US"/>
              </w:rPr>
              <w:t xml:space="preserve">Black </w:t>
            </w:r>
            <w:r>
              <w:rPr>
                <w:sz w:val="20"/>
                <w:szCs w:val="20"/>
                <w:lang w:val="en-US"/>
              </w:rPr>
              <w:t>vs</w:t>
            </w:r>
            <w:r w:rsidRPr="00E13174">
              <w:rPr>
                <w:sz w:val="20"/>
                <w:szCs w:val="20"/>
                <w:lang w:val="en-US"/>
              </w:rPr>
              <w:t xml:space="preserve"> other ethnicities</w:t>
            </w:r>
          </w:p>
        </w:tc>
        <w:tc>
          <w:tcPr>
            <w:tcW w:w="790" w:type="dxa"/>
            <w:shd w:val="clear" w:color="auto" w:fill="auto"/>
            <w:tcMar>
              <w:top w:w="0" w:type="dxa"/>
              <w:left w:w="75" w:type="dxa"/>
              <w:bottom w:w="0" w:type="dxa"/>
              <w:right w:w="75" w:type="dxa"/>
            </w:tcMar>
          </w:tcPr>
          <w:p w14:paraId="0B00F9B8" w14:textId="77777777" w:rsidR="00243ADA" w:rsidRPr="00E13174" w:rsidRDefault="00243ADA" w:rsidP="00E82871">
            <w:pPr>
              <w:jc w:val="center"/>
              <w:rPr>
                <w:sz w:val="20"/>
                <w:szCs w:val="20"/>
              </w:rPr>
            </w:pPr>
            <w:r>
              <w:rPr>
                <w:sz w:val="20"/>
                <w:szCs w:val="20"/>
              </w:rPr>
              <w:t>0.</w:t>
            </w:r>
            <w:r w:rsidRPr="00E13174">
              <w:rPr>
                <w:sz w:val="20"/>
                <w:szCs w:val="20"/>
              </w:rPr>
              <w:t>089</w:t>
            </w:r>
          </w:p>
        </w:tc>
        <w:tc>
          <w:tcPr>
            <w:tcW w:w="692" w:type="dxa"/>
            <w:shd w:val="clear" w:color="auto" w:fill="auto"/>
            <w:tcMar>
              <w:top w:w="0" w:type="dxa"/>
              <w:left w:w="75" w:type="dxa"/>
              <w:bottom w:w="0" w:type="dxa"/>
              <w:right w:w="75" w:type="dxa"/>
            </w:tcMar>
          </w:tcPr>
          <w:p w14:paraId="3F78CBE1" w14:textId="77777777" w:rsidR="00243ADA" w:rsidRPr="00E13174" w:rsidRDefault="00243ADA" w:rsidP="00E82871">
            <w:pPr>
              <w:jc w:val="center"/>
              <w:rPr>
                <w:sz w:val="20"/>
                <w:szCs w:val="20"/>
              </w:rPr>
            </w:pPr>
            <w:r>
              <w:rPr>
                <w:sz w:val="20"/>
                <w:szCs w:val="20"/>
              </w:rPr>
              <w:t>0.</w:t>
            </w:r>
            <w:r w:rsidRPr="00E13174">
              <w:rPr>
                <w:sz w:val="20"/>
                <w:szCs w:val="20"/>
              </w:rPr>
              <w:t>123</w:t>
            </w:r>
          </w:p>
        </w:tc>
        <w:tc>
          <w:tcPr>
            <w:tcW w:w="929" w:type="dxa"/>
            <w:shd w:val="clear" w:color="auto" w:fill="auto"/>
            <w:tcMar>
              <w:top w:w="0" w:type="dxa"/>
              <w:left w:w="75" w:type="dxa"/>
              <w:bottom w:w="0" w:type="dxa"/>
              <w:right w:w="75" w:type="dxa"/>
            </w:tcMar>
          </w:tcPr>
          <w:p w14:paraId="18324DE2"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5CE29417"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206</w:t>
            </w:r>
          </w:p>
        </w:tc>
        <w:tc>
          <w:tcPr>
            <w:tcW w:w="700" w:type="dxa"/>
            <w:shd w:val="clear" w:color="auto" w:fill="auto"/>
            <w:tcMar>
              <w:top w:w="0" w:type="dxa"/>
              <w:left w:w="75" w:type="dxa"/>
              <w:bottom w:w="0" w:type="dxa"/>
              <w:right w:w="75" w:type="dxa"/>
            </w:tcMar>
          </w:tcPr>
          <w:p w14:paraId="7B583103" w14:textId="77777777" w:rsidR="00243ADA" w:rsidRPr="00E13174" w:rsidRDefault="00243ADA" w:rsidP="00E82871">
            <w:pPr>
              <w:jc w:val="center"/>
              <w:rPr>
                <w:sz w:val="20"/>
                <w:szCs w:val="20"/>
              </w:rPr>
            </w:pPr>
            <w:r>
              <w:rPr>
                <w:sz w:val="20"/>
                <w:szCs w:val="20"/>
              </w:rPr>
              <w:t>0.</w:t>
            </w:r>
            <w:r w:rsidRPr="00E13174">
              <w:rPr>
                <w:sz w:val="20"/>
                <w:szCs w:val="20"/>
              </w:rPr>
              <w:t>384</w:t>
            </w:r>
          </w:p>
        </w:tc>
      </w:tr>
      <w:tr w:rsidR="00243ADA" w:rsidRPr="00E13174" w14:paraId="07DB87EB" w14:textId="77777777" w:rsidTr="00243ADA">
        <w:tc>
          <w:tcPr>
            <w:tcW w:w="1961" w:type="dxa"/>
          </w:tcPr>
          <w:p w14:paraId="6DB55A3D" w14:textId="77777777" w:rsidR="00243ADA" w:rsidRPr="00E13174" w:rsidRDefault="00243ADA" w:rsidP="00E82871">
            <w:pPr>
              <w:rPr>
                <w:b/>
                <w:sz w:val="20"/>
                <w:szCs w:val="20"/>
              </w:rPr>
            </w:pPr>
          </w:p>
        </w:tc>
        <w:tc>
          <w:tcPr>
            <w:tcW w:w="1061" w:type="dxa"/>
            <w:vMerge w:val="restart"/>
            <w:shd w:val="clear" w:color="auto" w:fill="auto"/>
            <w:tcMar>
              <w:top w:w="0" w:type="dxa"/>
              <w:left w:w="75" w:type="dxa"/>
              <w:bottom w:w="0" w:type="dxa"/>
              <w:right w:w="75" w:type="dxa"/>
            </w:tcMar>
            <w:hideMark/>
          </w:tcPr>
          <w:p w14:paraId="6153D563" w14:textId="77777777" w:rsidR="00243ADA" w:rsidRPr="00E13174" w:rsidRDefault="00243ADA" w:rsidP="00E82871">
            <w:pPr>
              <w:rPr>
                <w:sz w:val="20"/>
                <w:szCs w:val="20"/>
              </w:rPr>
            </w:pPr>
            <w:r w:rsidRPr="00E13174">
              <w:rPr>
                <w:sz w:val="20"/>
                <w:szCs w:val="20"/>
                <w:lang w:val="en-US"/>
              </w:rPr>
              <w:t xml:space="preserve">Country </w:t>
            </w:r>
          </w:p>
        </w:tc>
        <w:tc>
          <w:tcPr>
            <w:tcW w:w="2373" w:type="dxa"/>
            <w:vMerge w:val="restart"/>
            <w:shd w:val="clear" w:color="auto" w:fill="auto"/>
            <w:tcMar>
              <w:top w:w="0" w:type="dxa"/>
              <w:left w:w="75" w:type="dxa"/>
              <w:bottom w:w="0" w:type="dxa"/>
              <w:right w:w="75" w:type="dxa"/>
            </w:tcMar>
            <w:hideMark/>
          </w:tcPr>
          <w:p w14:paraId="682E2CAD"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Netherlands</w:t>
            </w:r>
          </w:p>
          <w:p w14:paraId="4E74D066"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Spain</w:t>
            </w:r>
          </w:p>
          <w:p w14:paraId="726BB3F1"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France</w:t>
            </w:r>
          </w:p>
          <w:p w14:paraId="28E30B0E"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Italy</w:t>
            </w:r>
          </w:p>
          <w:p w14:paraId="292BDE25" w14:textId="77777777" w:rsidR="00243ADA" w:rsidRPr="00E13174" w:rsidRDefault="00243ADA" w:rsidP="00E82871">
            <w:pPr>
              <w:rPr>
                <w:sz w:val="20"/>
                <w:szCs w:val="20"/>
              </w:rPr>
            </w:pPr>
            <w:r w:rsidRPr="00E13174">
              <w:rPr>
                <w:sz w:val="20"/>
                <w:szCs w:val="20"/>
                <w:lang w:val="en-US"/>
              </w:rPr>
              <w:t xml:space="preserve">UK </w:t>
            </w:r>
            <w:r>
              <w:rPr>
                <w:sz w:val="20"/>
                <w:szCs w:val="20"/>
                <w:lang w:val="en-US"/>
              </w:rPr>
              <w:t>vs</w:t>
            </w:r>
            <w:r w:rsidRPr="00E13174">
              <w:rPr>
                <w:sz w:val="20"/>
                <w:szCs w:val="20"/>
                <w:lang w:val="en-US"/>
              </w:rPr>
              <w:t xml:space="preserve"> Brazil</w:t>
            </w:r>
          </w:p>
        </w:tc>
        <w:tc>
          <w:tcPr>
            <w:tcW w:w="790" w:type="dxa"/>
            <w:shd w:val="clear" w:color="auto" w:fill="auto"/>
            <w:tcMar>
              <w:top w:w="0" w:type="dxa"/>
              <w:left w:w="75" w:type="dxa"/>
              <w:bottom w:w="0" w:type="dxa"/>
              <w:right w:w="75" w:type="dxa"/>
            </w:tcMar>
            <w:hideMark/>
          </w:tcPr>
          <w:p w14:paraId="12F604EA"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312</w:t>
            </w:r>
          </w:p>
        </w:tc>
        <w:tc>
          <w:tcPr>
            <w:tcW w:w="692" w:type="dxa"/>
            <w:shd w:val="clear" w:color="auto" w:fill="auto"/>
            <w:tcMar>
              <w:top w:w="0" w:type="dxa"/>
              <w:left w:w="75" w:type="dxa"/>
              <w:bottom w:w="0" w:type="dxa"/>
              <w:right w:w="75" w:type="dxa"/>
            </w:tcMar>
            <w:hideMark/>
          </w:tcPr>
          <w:p w14:paraId="032745D3" w14:textId="77777777" w:rsidR="00243ADA" w:rsidRPr="00E13174" w:rsidRDefault="00243ADA" w:rsidP="00E82871">
            <w:pPr>
              <w:jc w:val="center"/>
              <w:rPr>
                <w:sz w:val="20"/>
                <w:szCs w:val="20"/>
              </w:rPr>
            </w:pPr>
            <w:r>
              <w:rPr>
                <w:sz w:val="20"/>
                <w:szCs w:val="20"/>
              </w:rPr>
              <w:t>0.</w:t>
            </w:r>
            <w:r w:rsidRPr="00E13174">
              <w:rPr>
                <w:sz w:val="20"/>
                <w:szCs w:val="20"/>
              </w:rPr>
              <w:t>115</w:t>
            </w:r>
          </w:p>
        </w:tc>
        <w:tc>
          <w:tcPr>
            <w:tcW w:w="929" w:type="dxa"/>
            <w:shd w:val="clear" w:color="auto" w:fill="auto"/>
            <w:tcMar>
              <w:top w:w="0" w:type="dxa"/>
              <w:left w:w="75" w:type="dxa"/>
              <w:bottom w:w="0" w:type="dxa"/>
              <w:right w:w="75" w:type="dxa"/>
            </w:tcMar>
            <w:hideMark/>
          </w:tcPr>
          <w:p w14:paraId="14AE67B4" w14:textId="77777777" w:rsidR="00243ADA" w:rsidRPr="00E13174" w:rsidRDefault="00243ADA" w:rsidP="00E82871">
            <w:pPr>
              <w:jc w:val="center"/>
              <w:rPr>
                <w:sz w:val="20"/>
                <w:szCs w:val="20"/>
              </w:rPr>
            </w:pPr>
            <w:r>
              <w:rPr>
                <w:sz w:val="20"/>
                <w:szCs w:val="20"/>
              </w:rPr>
              <w:t>0.</w:t>
            </w:r>
            <w:r w:rsidRPr="00E13174">
              <w:rPr>
                <w:sz w:val="20"/>
                <w:szCs w:val="20"/>
              </w:rPr>
              <w:t>103</w:t>
            </w:r>
          </w:p>
        </w:tc>
        <w:tc>
          <w:tcPr>
            <w:tcW w:w="1124" w:type="dxa"/>
            <w:shd w:val="clear" w:color="auto" w:fill="auto"/>
            <w:tcMar>
              <w:top w:w="0" w:type="dxa"/>
              <w:left w:w="75" w:type="dxa"/>
              <w:bottom w:w="0" w:type="dxa"/>
              <w:right w:w="75" w:type="dxa"/>
            </w:tcMar>
            <w:hideMark/>
          </w:tcPr>
          <w:p w14:paraId="01CD12C7"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650</w:t>
            </w:r>
          </w:p>
        </w:tc>
        <w:tc>
          <w:tcPr>
            <w:tcW w:w="700" w:type="dxa"/>
            <w:shd w:val="clear" w:color="auto" w:fill="auto"/>
            <w:tcMar>
              <w:top w:w="0" w:type="dxa"/>
              <w:left w:w="75" w:type="dxa"/>
              <w:bottom w:w="0" w:type="dxa"/>
              <w:right w:w="75" w:type="dxa"/>
            </w:tcMar>
            <w:hideMark/>
          </w:tcPr>
          <w:p w14:paraId="3356111E" w14:textId="77777777" w:rsidR="00243ADA" w:rsidRPr="00E13174" w:rsidRDefault="00243ADA" w:rsidP="00E82871">
            <w:pPr>
              <w:jc w:val="center"/>
              <w:rPr>
                <w:sz w:val="20"/>
                <w:szCs w:val="20"/>
              </w:rPr>
            </w:pPr>
            <w:r>
              <w:rPr>
                <w:sz w:val="20"/>
                <w:szCs w:val="20"/>
              </w:rPr>
              <w:t>0.</w:t>
            </w:r>
            <w:r w:rsidRPr="00E13174">
              <w:rPr>
                <w:sz w:val="20"/>
                <w:szCs w:val="20"/>
              </w:rPr>
              <w:t>027</w:t>
            </w:r>
          </w:p>
        </w:tc>
      </w:tr>
      <w:tr w:rsidR="00243ADA" w:rsidRPr="00E13174" w14:paraId="44E397C2" w14:textId="77777777" w:rsidTr="00243ADA">
        <w:tc>
          <w:tcPr>
            <w:tcW w:w="1961" w:type="dxa"/>
          </w:tcPr>
          <w:p w14:paraId="0BF9E897" w14:textId="77777777" w:rsidR="00243ADA" w:rsidRPr="00E13174" w:rsidRDefault="00243ADA" w:rsidP="00E82871">
            <w:pPr>
              <w:rPr>
                <w:b/>
                <w:sz w:val="20"/>
                <w:szCs w:val="20"/>
              </w:rPr>
            </w:pPr>
          </w:p>
        </w:tc>
        <w:tc>
          <w:tcPr>
            <w:tcW w:w="1061" w:type="dxa"/>
            <w:vMerge/>
            <w:shd w:val="clear" w:color="auto" w:fill="auto"/>
            <w:hideMark/>
          </w:tcPr>
          <w:p w14:paraId="0D5C8E66" w14:textId="77777777" w:rsidR="00243ADA" w:rsidRPr="00E13174" w:rsidRDefault="00243ADA" w:rsidP="00E82871">
            <w:pPr>
              <w:rPr>
                <w:sz w:val="20"/>
                <w:szCs w:val="20"/>
              </w:rPr>
            </w:pPr>
          </w:p>
        </w:tc>
        <w:tc>
          <w:tcPr>
            <w:tcW w:w="2373" w:type="dxa"/>
            <w:vMerge/>
            <w:shd w:val="clear" w:color="auto" w:fill="auto"/>
            <w:hideMark/>
          </w:tcPr>
          <w:p w14:paraId="32CF929B"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60381CF2"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650</w:t>
            </w:r>
            <w:r w:rsidRPr="00E13174">
              <w:rPr>
                <w:sz w:val="20"/>
                <w:szCs w:val="20"/>
                <w:vertAlign w:val="superscript"/>
              </w:rPr>
              <w:t>*</w:t>
            </w:r>
          </w:p>
        </w:tc>
        <w:tc>
          <w:tcPr>
            <w:tcW w:w="692" w:type="dxa"/>
            <w:shd w:val="clear" w:color="auto" w:fill="auto"/>
            <w:tcMar>
              <w:top w:w="0" w:type="dxa"/>
              <w:left w:w="75" w:type="dxa"/>
              <w:bottom w:w="0" w:type="dxa"/>
              <w:right w:w="75" w:type="dxa"/>
            </w:tcMar>
            <w:hideMark/>
          </w:tcPr>
          <w:p w14:paraId="63BB6B8B" w14:textId="77777777" w:rsidR="00243ADA" w:rsidRPr="00E13174" w:rsidRDefault="00243ADA" w:rsidP="00E82871">
            <w:pPr>
              <w:jc w:val="center"/>
              <w:rPr>
                <w:sz w:val="20"/>
                <w:szCs w:val="20"/>
              </w:rPr>
            </w:pPr>
            <w:r>
              <w:rPr>
                <w:sz w:val="20"/>
                <w:szCs w:val="20"/>
              </w:rPr>
              <w:t>0.</w:t>
            </w:r>
            <w:r w:rsidRPr="00E13174">
              <w:rPr>
                <w:sz w:val="20"/>
                <w:szCs w:val="20"/>
              </w:rPr>
              <w:t>120</w:t>
            </w:r>
          </w:p>
        </w:tc>
        <w:tc>
          <w:tcPr>
            <w:tcW w:w="929" w:type="dxa"/>
            <w:shd w:val="clear" w:color="auto" w:fill="auto"/>
            <w:tcMar>
              <w:top w:w="0" w:type="dxa"/>
              <w:left w:w="75" w:type="dxa"/>
              <w:bottom w:w="0" w:type="dxa"/>
              <w:right w:w="75" w:type="dxa"/>
            </w:tcMar>
            <w:hideMark/>
          </w:tcPr>
          <w:p w14:paraId="2819A876" w14:textId="77777777" w:rsidR="00243ADA" w:rsidRPr="00E13174" w:rsidRDefault="00243ADA" w:rsidP="00E82871">
            <w:pPr>
              <w:jc w:val="center"/>
              <w:rPr>
                <w:sz w:val="20"/>
                <w:szCs w:val="20"/>
              </w:rPr>
            </w:pPr>
            <w:r>
              <w:rPr>
                <w:sz w:val="20"/>
                <w:szCs w:val="20"/>
              </w:rPr>
              <w:t>0.</w:t>
            </w:r>
            <w:r w:rsidRPr="00E13174">
              <w:rPr>
                <w:sz w:val="20"/>
                <w:szCs w:val="20"/>
              </w:rPr>
              <w:t>000</w:t>
            </w:r>
          </w:p>
        </w:tc>
        <w:tc>
          <w:tcPr>
            <w:tcW w:w="1124" w:type="dxa"/>
            <w:shd w:val="clear" w:color="auto" w:fill="auto"/>
            <w:tcMar>
              <w:top w:w="0" w:type="dxa"/>
              <w:left w:w="75" w:type="dxa"/>
              <w:bottom w:w="0" w:type="dxa"/>
              <w:right w:w="75" w:type="dxa"/>
            </w:tcMar>
            <w:hideMark/>
          </w:tcPr>
          <w:p w14:paraId="7B607F18" w14:textId="77777777" w:rsidR="00243ADA" w:rsidRPr="00E13174" w:rsidRDefault="00243ADA" w:rsidP="00E82871">
            <w:pPr>
              <w:jc w:val="center"/>
              <w:rPr>
                <w:sz w:val="20"/>
                <w:szCs w:val="20"/>
              </w:rPr>
            </w:pPr>
            <w:r w:rsidRPr="00E13174">
              <w:rPr>
                <w:sz w:val="20"/>
                <w:szCs w:val="20"/>
              </w:rPr>
              <w:t>-</w:t>
            </w:r>
            <w:r>
              <w:rPr>
                <w:sz w:val="20"/>
                <w:szCs w:val="20"/>
              </w:rPr>
              <w:t>1.</w:t>
            </w:r>
            <w:r w:rsidRPr="00E13174">
              <w:rPr>
                <w:sz w:val="20"/>
                <w:szCs w:val="20"/>
              </w:rPr>
              <w:t>003</w:t>
            </w:r>
          </w:p>
        </w:tc>
        <w:tc>
          <w:tcPr>
            <w:tcW w:w="700" w:type="dxa"/>
            <w:shd w:val="clear" w:color="auto" w:fill="auto"/>
            <w:tcMar>
              <w:top w:w="0" w:type="dxa"/>
              <w:left w:w="75" w:type="dxa"/>
              <w:bottom w:w="0" w:type="dxa"/>
              <w:right w:w="75" w:type="dxa"/>
            </w:tcMar>
            <w:hideMark/>
          </w:tcPr>
          <w:p w14:paraId="3FF8BFD1"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297</w:t>
            </w:r>
          </w:p>
        </w:tc>
      </w:tr>
      <w:tr w:rsidR="00243ADA" w:rsidRPr="00E13174" w14:paraId="04B9AD53" w14:textId="77777777" w:rsidTr="00243ADA">
        <w:tc>
          <w:tcPr>
            <w:tcW w:w="1961" w:type="dxa"/>
          </w:tcPr>
          <w:p w14:paraId="6A41B75B" w14:textId="77777777" w:rsidR="00243ADA" w:rsidRPr="00E13174" w:rsidRDefault="00243ADA" w:rsidP="00E82871">
            <w:pPr>
              <w:rPr>
                <w:b/>
                <w:sz w:val="20"/>
                <w:szCs w:val="20"/>
              </w:rPr>
            </w:pPr>
          </w:p>
        </w:tc>
        <w:tc>
          <w:tcPr>
            <w:tcW w:w="1061" w:type="dxa"/>
            <w:vMerge/>
            <w:shd w:val="clear" w:color="auto" w:fill="auto"/>
            <w:hideMark/>
          </w:tcPr>
          <w:p w14:paraId="7623FBA4" w14:textId="77777777" w:rsidR="00243ADA" w:rsidRPr="00E13174" w:rsidRDefault="00243ADA" w:rsidP="00E82871">
            <w:pPr>
              <w:rPr>
                <w:sz w:val="20"/>
                <w:szCs w:val="20"/>
              </w:rPr>
            </w:pPr>
          </w:p>
        </w:tc>
        <w:tc>
          <w:tcPr>
            <w:tcW w:w="2373" w:type="dxa"/>
            <w:vMerge/>
            <w:shd w:val="clear" w:color="auto" w:fill="auto"/>
            <w:hideMark/>
          </w:tcPr>
          <w:p w14:paraId="5D79BDC2"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2271ACFF"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454</w:t>
            </w:r>
            <w:r w:rsidRPr="00E13174">
              <w:rPr>
                <w:sz w:val="20"/>
                <w:szCs w:val="20"/>
                <w:vertAlign w:val="superscript"/>
              </w:rPr>
              <w:t>*</w:t>
            </w:r>
          </w:p>
        </w:tc>
        <w:tc>
          <w:tcPr>
            <w:tcW w:w="692" w:type="dxa"/>
            <w:shd w:val="clear" w:color="auto" w:fill="auto"/>
            <w:tcMar>
              <w:top w:w="0" w:type="dxa"/>
              <w:left w:w="75" w:type="dxa"/>
              <w:bottom w:w="0" w:type="dxa"/>
              <w:right w:w="75" w:type="dxa"/>
            </w:tcMar>
            <w:hideMark/>
          </w:tcPr>
          <w:p w14:paraId="7E066D3A" w14:textId="77777777" w:rsidR="00243ADA" w:rsidRPr="00E13174" w:rsidRDefault="00243ADA" w:rsidP="00E82871">
            <w:pPr>
              <w:jc w:val="center"/>
              <w:rPr>
                <w:sz w:val="20"/>
                <w:szCs w:val="20"/>
              </w:rPr>
            </w:pPr>
            <w:r>
              <w:rPr>
                <w:sz w:val="20"/>
                <w:szCs w:val="20"/>
              </w:rPr>
              <w:t>0.</w:t>
            </w:r>
            <w:r w:rsidRPr="00E13174">
              <w:rPr>
                <w:sz w:val="20"/>
                <w:szCs w:val="20"/>
              </w:rPr>
              <w:t>150</w:t>
            </w:r>
          </w:p>
        </w:tc>
        <w:tc>
          <w:tcPr>
            <w:tcW w:w="929" w:type="dxa"/>
            <w:shd w:val="clear" w:color="auto" w:fill="auto"/>
            <w:tcMar>
              <w:top w:w="0" w:type="dxa"/>
              <w:left w:w="75" w:type="dxa"/>
              <w:bottom w:w="0" w:type="dxa"/>
              <w:right w:w="75" w:type="dxa"/>
            </w:tcMar>
            <w:hideMark/>
          </w:tcPr>
          <w:p w14:paraId="57994BEC" w14:textId="77777777" w:rsidR="00243ADA" w:rsidRPr="00E13174" w:rsidRDefault="00243ADA" w:rsidP="00E82871">
            <w:pPr>
              <w:jc w:val="center"/>
              <w:rPr>
                <w:sz w:val="20"/>
                <w:szCs w:val="20"/>
              </w:rPr>
            </w:pPr>
            <w:r>
              <w:rPr>
                <w:sz w:val="20"/>
                <w:szCs w:val="20"/>
              </w:rPr>
              <w:t>0.</w:t>
            </w:r>
            <w:r w:rsidRPr="00E13174">
              <w:rPr>
                <w:sz w:val="20"/>
                <w:szCs w:val="20"/>
              </w:rPr>
              <w:t>039</w:t>
            </w:r>
          </w:p>
        </w:tc>
        <w:tc>
          <w:tcPr>
            <w:tcW w:w="1124" w:type="dxa"/>
            <w:shd w:val="clear" w:color="auto" w:fill="auto"/>
            <w:tcMar>
              <w:top w:w="0" w:type="dxa"/>
              <w:left w:w="75" w:type="dxa"/>
              <w:bottom w:w="0" w:type="dxa"/>
              <w:right w:w="75" w:type="dxa"/>
            </w:tcMar>
            <w:hideMark/>
          </w:tcPr>
          <w:p w14:paraId="2F026E55"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896</w:t>
            </w:r>
          </w:p>
        </w:tc>
        <w:tc>
          <w:tcPr>
            <w:tcW w:w="700" w:type="dxa"/>
            <w:shd w:val="clear" w:color="auto" w:fill="auto"/>
            <w:tcMar>
              <w:top w:w="0" w:type="dxa"/>
              <w:left w:w="75" w:type="dxa"/>
              <w:bottom w:w="0" w:type="dxa"/>
              <w:right w:w="75" w:type="dxa"/>
            </w:tcMar>
            <w:hideMark/>
          </w:tcPr>
          <w:p w14:paraId="0B4F854E"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011</w:t>
            </w:r>
          </w:p>
        </w:tc>
      </w:tr>
      <w:tr w:rsidR="00243ADA" w:rsidRPr="00E13174" w14:paraId="297D55F0" w14:textId="77777777" w:rsidTr="00243ADA">
        <w:tc>
          <w:tcPr>
            <w:tcW w:w="1961" w:type="dxa"/>
          </w:tcPr>
          <w:p w14:paraId="623AEE2A" w14:textId="77777777" w:rsidR="00243ADA" w:rsidRPr="00E13174" w:rsidRDefault="00243ADA" w:rsidP="00E82871">
            <w:pPr>
              <w:rPr>
                <w:b/>
                <w:sz w:val="20"/>
                <w:szCs w:val="20"/>
              </w:rPr>
            </w:pPr>
          </w:p>
        </w:tc>
        <w:tc>
          <w:tcPr>
            <w:tcW w:w="1061" w:type="dxa"/>
            <w:vMerge/>
            <w:shd w:val="clear" w:color="auto" w:fill="auto"/>
            <w:hideMark/>
          </w:tcPr>
          <w:p w14:paraId="09CFB720" w14:textId="77777777" w:rsidR="00243ADA" w:rsidRPr="00E13174" w:rsidRDefault="00243ADA" w:rsidP="00E82871">
            <w:pPr>
              <w:rPr>
                <w:sz w:val="20"/>
                <w:szCs w:val="20"/>
              </w:rPr>
            </w:pPr>
          </w:p>
        </w:tc>
        <w:tc>
          <w:tcPr>
            <w:tcW w:w="2373" w:type="dxa"/>
            <w:vMerge/>
            <w:shd w:val="clear" w:color="auto" w:fill="auto"/>
            <w:hideMark/>
          </w:tcPr>
          <w:p w14:paraId="00B0EF64"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1EDC7B9D"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566</w:t>
            </w:r>
            <w:r w:rsidRPr="00E13174">
              <w:rPr>
                <w:sz w:val="20"/>
                <w:szCs w:val="20"/>
                <w:vertAlign w:val="superscript"/>
              </w:rPr>
              <w:t>*</w:t>
            </w:r>
          </w:p>
        </w:tc>
        <w:tc>
          <w:tcPr>
            <w:tcW w:w="692" w:type="dxa"/>
            <w:shd w:val="clear" w:color="auto" w:fill="auto"/>
            <w:tcMar>
              <w:top w:w="0" w:type="dxa"/>
              <w:left w:w="75" w:type="dxa"/>
              <w:bottom w:w="0" w:type="dxa"/>
              <w:right w:w="75" w:type="dxa"/>
            </w:tcMar>
            <w:hideMark/>
          </w:tcPr>
          <w:p w14:paraId="0B7EF6EE" w14:textId="77777777" w:rsidR="00243ADA" w:rsidRPr="00E13174" w:rsidRDefault="00243ADA" w:rsidP="00E82871">
            <w:pPr>
              <w:jc w:val="center"/>
              <w:rPr>
                <w:sz w:val="20"/>
                <w:szCs w:val="20"/>
              </w:rPr>
            </w:pPr>
            <w:r>
              <w:rPr>
                <w:sz w:val="20"/>
                <w:szCs w:val="20"/>
              </w:rPr>
              <w:t>0.</w:t>
            </w:r>
            <w:r w:rsidRPr="00E13174">
              <w:rPr>
                <w:sz w:val="20"/>
                <w:szCs w:val="20"/>
              </w:rPr>
              <w:t>136</w:t>
            </w:r>
          </w:p>
        </w:tc>
        <w:tc>
          <w:tcPr>
            <w:tcW w:w="929" w:type="dxa"/>
            <w:shd w:val="clear" w:color="auto" w:fill="auto"/>
            <w:tcMar>
              <w:top w:w="0" w:type="dxa"/>
              <w:left w:w="75" w:type="dxa"/>
              <w:bottom w:w="0" w:type="dxa"/>
              <w:right w:w="75" w:type="dxa"/>
            </w:tcMar>
            <w:hideMark/>
          </w:tcPr>
          <w:p w14:paraId="20D3AC9E" w14:textId="77777777" w:rsidR="00243ADA" w:rsidRPr="00E13174" w:rsidRDefault="00243ADA" w:rsidP="00E82871">
            <w:pPr>
              <w:jc w:val="center"/>
              <w:rPr>
                <w:sz w:val="20"/>
                <w:szCs w:val="20"/>
              </w:rPr>
            </w:pPr>
            <w:r>
              <w:rPr>
                <w:sz w:val="20"/>
                <w:szCs w:val="20"/>
              </w:rPr>
              <w:t>0.</w:t>
            </w:r>
            <w:r w:rsidRPr="00E13174">
              <w:rPr>
                <w:sz w:val="20"/>
                <w:szCs w:val="20"/>
              </w:rPr>
              <w:t>001</w:t>
            </w:r>
          </w:p>
        </w:tc>
        <w:tc>
          <w:tcPr>
            <w:tcW w:w="1124" w:type="dxa"/>
            <w:shd w:val="clear" w:color="auto" w:fill="auto"/>
            <w:tcMar>
              <w:top w:w="0" w:type="dxa"/>
              <w:left w:w="75" w:type="dxa"/>
              <w:bottom w:w="0" w:type="dxa"/>
              <w:right w:w="75" w:type="dxa"/>
            </w:tcMar>
            <w:hideMark/>
          </w:tcPr>
          <w:p w14:paraId="7391E24E"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968</w:t>
            </w:r>
          </w:p>
        </w:tc>
        <w:tc>
          <w:tcPr>
            <w:tcW w:w="700" w:type="dxa"/>
            <w:shd w:val="clear" w:color="auto" w:fill="auto"/>
            <w:tcMar>
              <w:top w:w="0" w:type="dxa"/>
              <w:left w:w="75" w:type="dxa"/>
              <w:bottom w:w="0" w:type="dxa"/>
              <w:right w:w="75" w:type="dxa"/>
            </w:tcMar>
            <w:hideMark/>
          </w:tcPr>
          <w:p w14:paraId="3EA3B5AC"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164</w:t>
            </w:r>
          </w:p>
        </w:tc>
      </w:tr>
      <w:tr w:rsidR="00243ADA" w:rsidRPr="00E13174" w14:paraId="3F6FB9F1" w14:textId="77777777" w:rsidTr="00243ADA">
        <w:tc>
          <w:tcPr>
            <w:tcW w:w="1961" w:type="dxa"/>
          </w:tcPr>
          <w:p w14:paraId="4856927B" w14:textId="77777777" w:rsidR="00243ADA" w:rsidRPr="00E13174" w:rsidRDefault="00243ADA" w:rsidP="00E82871">
            <w:pPr>
              <w:rPr>
                <w:b/>
                <w:sz w:val="20"/>
                <w:szCs w:val="20"/>
              </w:rPr>
            </w:pPr>
          </w:p>
        </w:tc>
        <w:tc>
          <w:tcPr>
            <w:tcW w:w="1061" w:type="dxa"/>
            <w:vMerge/>
            <w:shd w:val="clear" w:color="auto" w:fill="auto"/>
            <w:hideMark/>
          </w:tcPr>
          <w:p w14:paraId="3C3E5EA9" w14:textId="77777777" w:rsidR="00243ADA" w:rsidRPr="00E13174" w:rsidRDefault="00243ADA" w:rsidP="00E82871">
            <w:pPr>
              <w:rPr>
                <w:sz w:val="20"/>
                <w:szCs w:val="20"/>
              </w:rPr>
            </w:pPr>
          </w:p>
        </w:tc>
        <w:tc>
          <w:tcPr>
            <w:tcW w:w="2373" w:type="dxa"/>
            <w:vMerge/>
            <w:shd w:val="clear" w:color="auto" w:fill="auto"/>
            <w:hideMark/>
          </w:tcPr>
          <w:p w14:paraId="3FC25B67"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1E394860"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237</w:t>
            </w:r>
          </w:p>
        </w:tc>
        <w:tc>
          <w:tcPr>
            <w:tcW w:w="692" w:type="dxa"/>
            <w:shd w:val="clear" w:color="auto" w:fill="auto"/>
            <w:tcMar>
              <w:top w:w="0" w:type="dxa"/>
              <w:left w:w="75" w:type="dxa"/>
              <w:bottom w:w="0" w:type="dxa"/>
              <w:right w:w="75" w:type="dxa"/>
            </w:tcMar>
            <w:hideMark/>
          </w:tcPr>
          <w:p w14:paraId="169A4911" w14:textId="77777777" w:rsidR="00243ADA" w:rsidRPr="00E13174" w:rsidRDefault="00243ADA" w:rsidP="00E82871">
            <w:pPr>
              <w:jc w:val="center"/>
              <w:rPr>
                <w:sz w:val="20"/>
                <w:szCs w:val="20"/>
              </w:rPr>
            </w:pPr>
            <w:r>
              <w:rPr>
                <w:sz w:val="20"/>
                <w:szCs w:val="20"/>
              </w:rPr>
              <w:t>0.</w:t>
            </w:r>
            <w:r w:rsidRPr="00E13174">
              <w:rPr>
                <w:sz w:val="20"/>
                <w:szCs w:val="20"/>
              </w:rPr>
              <w:t>120</w:t>
            </w:r>
          </w:p>
        </w:tc>
        <w:tc>
          <w:tcPr>
            <w:tcW w:w="929" w:type="dxa"/>
            <w:shd w:val="clear" w:color="auto" w:fill="auto"/>
            <w:tcMar>
              <w:top w:w="0" w:type="dxa"/>
              <w:left w:w="75" w:type="dxa"/>
              <w:bottom w:w="0" w:type="dxa"/>
              <w:right w:w="75" w:type="dxa"/>
            </w:tcMar>
            <w:hideMark/>
          </w:tcPr>
          <w:p w14:paraId="37F1E1E0" w14:textId="77777777" w:rsidR="00243ADA" w:rsidRPr="00E13174" w:rsidRDefault="00243ADA" w:rsidP="00E82871">
            <w:pPr>
              <w:jc w:val="center"/>
              <w:rPr>
                <w:sz w:val="20"/>
                <w:szCs w:val="20"/>
              </w:rPr>
            </w:pPr>
            <w:r>
              <w:rPr>
                <w:sz w:val="20"/>
                <w:szCs w:val="20"/>
              </w:rPr>
              <w:t>0.</w:t>
            </w:r>
            <w:r w:rsidRPr="00E13174">
              <w:rPr>
                <w:sz w:val="20"/>
                <w:szCs w:val="20"/>
              </w:rPr>
              <w:t>713</w:t>
            </w:r>
          </w:p>
        </w:tc>
        <w:tc>
          <w:tcPr>
            <w:tcW w:w="1124" w:type="dxa"/>
            <w:shd w:val="clear" w:color="auto" w:fill="auto"/>
            <w:tcMar>
              <w:top w:w="0" w:type="dxa"/>
              <w:left w:w="75" w:type="dxa"/>
              <w:bottom w:w="0" w:type="dxa"/>
              <w:right w:w="75" w:type="dxa"/>
            </w:tcMar>
            <w:hideMark/>
          </w:tcPr>
          <w:p w14:paraId="557319E7"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589</w:t>
            </w:r>
          </w:p>
        </w:tc>
        <w:tc>
          <w:tcPr>
            <w:tcW w:w="700" w:type="dxa"/>
            <w:shd w:val="clear" w:color="auto" w:fill="auto"/>
            <w:tcMar>
              <w:top w:w="0" w:type="dxa"/>
              <w:left w:w="75" w:type="dxa"/>
              <w:bottom w:w="0" w:type="dxa"/>
              <w:right w:w="75" w:type="dxa"/>
            </w:tcMar>
            <w:hideMark/>
          </w:tcPr>
          <w:p w14:paraId="3BB5905B" w14:textId="77777777" w:rsidR="00243ADA" w:rsidRPr="00E13174" w:rsidRDefault="00243ADA" w:rsidP="00E82871">
            <w:pPr>
              <w:jc w:val="center"/>
              <w:rPr>
                <w:sz w:val="20"/>
                <w:szCs w:val="20"/>
              </w:rPr>
            </w:pPr>
            <w:r>
              <w:rPr>
                <w:sz w:val="20"/>
                <w:szCs w:val="20"/>
              </w:rPr>
              <w:t>0.</w:t>
            </w:r>
            <w:r w:rsidRPr="00E13174">
              <w:rPr>
                <w:sz w:val="20"/>
                <w:szCs w:val="20"/>
              </w:rPr>
              <w:t>115</w:t>
            </w:r>
          </w:p>
        </w:tc>
      </w:tr>
      <w:tr w:rsidR="00243ADA" w:rsidRPr="00E13174" w14:paraId="6A0558AC" w14:textId="77777777" w:rsidTr="00243ADA">
        <w:tc>
          <w:tcPr>
            <w:tcW w:w="1961" w:type="dxa"/>
          </w:tcPr>
          <w:p w14:paraId="3C3D25F2" w14:textId="77777777" w:rsidR="00243ADA" w:rsidRPr="00E13174" w:rsidRDefault="00243ADA" w:rsidP="00E82871">
            <w:pPr>
              <w:rPr>
                <w:b/>
                <w:sz w:val="20"/>
                <w:szCs w:val="20"/>
              </w:rPr>
            </w:pPr>
          </w:p>
        </w:tc>
        <w:tc>
          <w:tcPr>
            <w:tcW w:w="1061" w:type="dxa"/>
            <w:vMerge/>
            <w:shd w:val="clear" w:color="auto" w:fill="auto"/>
            <w:hideMark/>
          </w:tcPr>
          <w:p w14:paraId="10E59520" w14:textId="77777777" w:rsidR="00243ADA" w:rsidRPr="00E13174" w:rsidRDefault="00243ADA" w:rsidP="00E82871">
            <w:pPr>
              <w:rPr>
                <w:sz w:val="20"/>
                <w:szCs w:val="20"/>
              </w:rPr>
            </w:pPr>
          </w:p>
        </w:tc>
        <w:tc>
          <w:tcPr>
            <w:tcW w:w="2373" w:type="dxa"/>
            <w:vMerge w:val="restart"/>
            <w:shd w:val="clear" w:color="auto" w:fill="auto"/>
            <w:tcMar>
              <w:top w:w="0" w:type="dxa"/>
              <w:left w:w="75" w:type="dxa"/>
              <w:bottom w:w="0" w:type="dxa"/>
              <w:right w:w="75" w:type="dxa"/>
            </w:tcMar>
            <w:hideMark/>
          </w:tcPr>
          <w:p w14:paraId="5296A8CB"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Spain</w:t>
            </w:r>
          </w:p>
          <w:p w14:paraId="78D6481D"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France</w:t>
            </w:r>
          </w:p>
          <w:p w14:paraId="4F996E9B"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Italy</w:t>
            </w:r>
          </w:p>
          <w:p w14:paraId="4C3503B4"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Brazil</w:t>
            </w:r>
          </w:p>
        </w:tc>
        <w:tc>
          <w:tcPr>
            <w:tcW w:w="790" w:type="dxa"/>
            <w:shd w:val="clear" w:color="auto" w:fill="auto"/>
            <w:tcMar>
              <w:top w:w="0" w:type="dxa"/>
              <w:left w:w="75" w:type="dxa"/>
              <w:bottom w:w="0" w:type="dxa"/>
              <w:right w:w="75" w:type="dxa"/>
            </w:tcMar>
            <w:hideMark/>
          </w:tcPr>
          <w:p w14:paraId="28DBF09A"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339</w:t>
            </w:r>
            <w:r w:rsidRPr="00E13174">
              <w:rPr>
                <w:sz w:val="20"/>
                <w:szCs w:val="20"/>
                <w:vertAlign w:val="superscript"/>
              </w:rPr>
              <w:t>*</w:t>
            </w:r>
          </w:p>
        </w:tc>
        <w:tc>
          <w:tcPr>
            <w:tcW w:w="692" w:type="dxa"/>
            <w:shd w:val="clear" w:color="auto" w:fill="auto"/>
            <w:tcMar>
              <w:top w:w="0" w:type="dxa"/>
              <w:left w:w="75" w:type="dxa"/>
              <w:bottom w:w="0" w:type="dxa"/>
              <w:right w:w="75" w:type="dxa"/>
            </w:tcMar>
            <w:hideMark/>
          </w:tcPr>
          <w:p w14:paraId="18AA001E" w14:textId="77777777" w:rsidR="00243ADA" w:rsidRPr="00E13174" w:rsidRDefault="00243ADA" w:rsidP="00E82871">
            <w:pPr>
              <w:jc w:val="center"/>
              <w:rPr>
                <w:sz w:val="20"/>
                <w:szCs w:val="20"/>
              </w:rPr>
            </w:pPr>
            <w:r>
              <w:rPr>
                <w:sz w:val="20"/>
                <w:szCs w:val="20"/>
              </w:rPr>
              <w:t>0.</w:t>
            </w:r>
            <w:r w:rsidRPr="00E13174">
              <w:rPr>
                <w:sz w:val="20"/>
                <w:szCs w:val="20"/>
              </w:rPr>
              <w:t>109</w:t>
            </w:r>
          </w:p>
        </w:tc>
        <w:tc>
          <w:tcPr>
            <w:tcW w:w="929" w:type="dxa"/>
            <w:shd w:val="clear" w:color="auto" w:fill="auto"/>
            <w:tcMar>
              <w:top w:w="0" w:type="dxa"/>
              <w:left w:w="75" w:type="dxa"/>
              <w:bottom w:w="0" w:type="dxa"/>
              <w:right w:w="75" w:type="dxa"/>
            </w:tcMar>
            <w:hideMark/>
          </w:tcPr>
          <w:p w14:paraId="4CD32CE7" w14:textId="77777777" w:rsidR="00243ADA" w:rsidRPr="00E13174" w:rsidRDefault="00243ADA" w:rsidP="00E82871">
            <w:pPr>
              <w:jc w:val="center"/>
              <w:rPr>
                <w:sz w:val="20"/>
                <w:szCs w:val="20"/>
              </w:rPr>
            </w:pPr>
            <w:r>
              <w:rPr>
                <w:sz w:val="20"/>
                <w:szCs w:val="20"/>
              </w:rPr>
              <w:t>0.</w:t>
            </w:r>
            <w:r w:rsidRPr="00E13174">
              <w:rPr>
                <w:sz w:val="20"/>
                <w:szCs w:val="20"/>
              </w:rPr>
              <w:t>031</w:t>
            </w:r>
          </w:p>
        </w:tc>
        <w:tc>
          <w:tcPr>
            <w:tcW w:w="1124" w:type="dxa"/>
            <w:shd w:val="clear" w:color="auto" w:fill="auto"/>
            <w:tcMar>
              <w:top w:w="0" w:type="dxa"/>
              <w:left w:w="75" w:type="dxa"/>
              <w:bottom w:w="0" w:type="dxa"/>
              <w:right w:w="75" w:type="dxa"/>
            </w:tcMar>
            <w:hideMark/>
          </w:tcPr>
          <w:p w14:paraId="5C6E87FC"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661</w:t>
            </w:r>
          </w:p>
        </w:tc>
        <w:tc>
          <w:tcPr>
            <w:tcW w:w="700" w:type="dxa"/>
            <w:shd w:val="clear" w:color="auto" w:fill="auto"/>
            <w:tcMar>
              <w:top w:w="0" w:type="dxa"/>
              <w:left w:w="75" w:type="dxa"/>
              <w:bottom w:w="0" w:type="dxa"/>
              <w:right w:w="75" w:type="dxa"/>
            </w:tcMar>
            <w:hideMark/>
          </w:tcPr>
          <w:p w14:paraId="1763C83C"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016</w:t>
            </w:r>
          </w:p>
        </w:tc>
      </w:tr>
      <w:tr w:rsidR="00243ADA" w:rsidRPr="00E13174" w14:paraId="67F8B875" w14:textId="77777777" w:rsidTr="00243ADA">
        <w:tc>
          <w:tcPr>
            <w:tcW w:w="1961" w:type="dxa"/>
          </w:tcPr>
          <w:p w14:paraId="6A27A522" w14:textId="77777777" w:rsidR="00243ADA" w:rsidRPr="00E13174" w:rsidRDefault="00243ADA" w:rsidP="00E82871">
            <w:pPr>
              <w:rPr>
                <w:b/>
                <w:sz w:val="20"/>
                <w:szCs w:val="20"/>
              </w:rPr>
            </w:pPr>
          </w:p>
        </w:tc>
        <w:tc>
          <w:tcPr>
            <w:tcW w:w="1061" w:type="dxa"/>
            <w:vMerge/>
            <w:shd w:val="clear" w:color="auto" w:fill="auto"/>
            <w:hideMark/>
          </w:tcPr>
          <w:p w14:paraId="0DF703B6" w14:textId="77777777" w:rsidR="00243ADA" w:rsidRPr="00E13174" w:rsidRDefault="00243ADA" w:rsidP="00E82871">
            <w:pPr>
              <w:rPr>
                <w:sz w:val="20"/>
                <w:szCs w:val="20"/>
              </w:rPr>
            </w:pPr>
          </w:p>
        </w:tc>
        <w:tc>
          <w:tcPr>
            <w:tcW w:w="2373" w:type="dxa"/>
            <w:vMerge/>
            <w:shd w:val="clear" w:color="auto" w:fill="auto"/>
            <w:hideMark/>
          </w:tcPr>
          <w:p w14:paraId="58562858"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7C569FE4"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142</w:t>
            </w:r>
          </w:p>
        </w:tc>
        <w:tc>
          <w:tcPr>
            <w:tcW w:w="692" w:type="dxa"/>
            <w:shd w:val="clear" w:color="auto" w:fill="auto"/>
            <w:tcMar>
              <w:top w:w="0" w:type="dxa"/>
              <w:left w:w="75" w:type="dxa"/>
              <w:bottom w:w="0" w:type="dxa"/>
              <w:right w:w="75" w:type="dxa"/>
            </w:tcMar>
          </w:tcPr>
          <w:p w14:paraId="2240EB8F" w14:textId="77777777" w:rsidR="00243ADA" w:rsidRPr="00E13174" w:rsidRDefault="00243ADA" w:rsidP="00E82871">
            <w:pPr>
              <w:jc w:val="center"/>
              <w:rPr>
                <w:sz w:val="20"/>
                <w:szCs w:val="20"/>
              </w:rPr>
            </w:pPr>
            <w:r>
              <w:rPr>
                <w:sz w:val="20"/>
                <w:szCs w:val="20"/>
              </w:rPr>
              <w:t>0.</w:t>
            </w:r>
            <w:r w:rsidRPr="00E13174">
              <w:rPr>
                <w:sz w:val="20"/>
                <w:szCs w:val="20"/>
              </w:rPr>
              <w:t>147</w:t>
            </w:r>
          </w:p>
        </w:tc>
        <w:tc>
          <w:tcPr>
            <w:tcW w:w="929" w:type="dxa"/>
            <w:shd w:val="clear" w:color="auto" w:fill="auto"/>
            <w:tcMar>
              <w:top w:w="0" w:type="dxa"/>
              <w:left w:w="75" w:type="dxa"/>
              <w:bottom w:w="0" w:type="dxa"/>
              <w:right w:w="75" w:type="dxa"/>
            </w:tcMar>
          </w:tcPr>
          <w:p w14:paraId="2F999EFF"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33757281"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575</w:t>
            </w:r>
          </w:p>
        </w:tc>
        <w:tc>
          <w:tcPr>
            <w:tcW w:w="700" w:type="dxa"/>
            <w:shd w:val="clear" w:color="auto" w:fill="auto"/>
            <w:tcMar>
              <w:top w:w="0" w:type="dxa"/>
              <w:left w:w="75" w:type="dxa"/>
              <w:bottom w:w="0" w:type="dxa"/>
              <w:right w:w="75" w:type="dxa"/>
            </w:tcMar>
          </w:tcPr>
          <w:p w14:paraId="3BB69ED9" w14:textId="77777777" w:rsidR="00243ADA" w:rsidRPr="00E13174" w:rsidRDefault="00243ADA" w:rsidP="00E82871">
            <w:pPr>
              <w:jc w:val="center"/>
              <w:rPr>
                <w:sz w:val="20"/>
                <w:szCs w:val="20"/>
              </w:rPr>
            </w:pPr>
            <w:r>
              <w:rPr>
                <w:sz w:val="20"/>
                <w:szCs w:val="20"/>
              </w:rPr>
              <w:t>0.</w:t>
            </w:r>
            <w:r w:rsidRPr="00E13174">
              <w:rPr>
                <w:sz w:val="20"/>
                <w:szCs w:val="20"/>
              </w:rPr>
              <w:t>291</w:t>
            </w:r>
          </w:p>
        </w:tc>
      </w:tr>
      <w:tr w:rsidR="00243ADA" w:rsidRPr="00E13174" w14:paraId="0C4831EF" w14:textId="77777777" w:rsidTr="00243ADA">
        <w:tc>
          <w:tcPr>
            <w:tcW w:w="1961" w:type="dxa"/>
          </w:tcPr>
          <w:p w14:paraId="4BC9413C" w14:textId="77777777" w:rsidR="00243ADA" w:rsidRPr="00E13174" w:rsidRDefault="00243ADA" w:rsidP="00E82871">
            <w:pPr>
              <w:rPr>
                <w:b/>
                <w:sz w:val="20"/>
                <w:szCs w:val="20"/>
              </w:rPr>
            </w:pPr>
          </w:p>
        </w:tc>
        <w:tc>
          <w:tcPr>
            <w:tcW w:w="1061" w:type="dxa"/>
            <w:vMerge/>
            <w:shd w:val="clear" w:color="auto" w:fill="auto"/>
            <w:hideMark/>
          </w:tcPr>
          <w:p w14:paraId="02D887BF" w14:textId="77777777" w:rsidR="00243ADA" w:rsidRPr="00E13174" w:rsidRDefault="00243ADA" w:rsidP="00E82871">
            <w:pPr>
              <w:rPr>
                <w:sz w:val="20"/>
                <w:szCs w:val="20"/>
              </w:rPr>
            </w:pPr>
          </w:p>
        </w:tc>
        <w:tc>
          <w:tcPr>
            <w:tcW w:w="2373" w:type="dxa"/>
            <w:vMerge/>
            <w:shd w:val="clear" w:color="auto" w:fill="auto"/>
            <w:hideMark/>
          </w:tcPr>
          <w:p w14:paraId="47DC61E9"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6CA4F1F9"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254</w:t>
            </w:r>
          </w:p>
        </w:tc>
        <w:tc>
          <w:tcPr>
            <w:tcW w:w="692" w:type="dxa"/>
            <w:shd w:val="clear" w:color="auto" w:fill="auto"/>
            <w:tcMar>
              <w:top w:w="0" w:type="dxa"/>
              <w:left w:w="75" w:type="dxa"/>
              <w:bottom w:w="0" w:type="dxa"/>
              <w:right w:w="75" w:type="dxa"/>
            </w:tcMar>
          </w:tcPr>
          <w:p w14:paraId="0EE3D57F" w14:textId="77777777" w:rsidR="00243ADA" w:rsidRPr="00E13174" w:rsidRDefault="00243ADA" w:rsidP="00E82871">
            <w:pPr>
              <w:jc w:val="center"/>
              <w:rPr>
                <w:sz w:val="20"/>
                <w:szCs w:val="20"/>
              </w:rPr>
            </w:pPr>
            <w:r>
              <w:rPr>
                <w:sz w:val="20"/>
                <w:szCs w:val="20"/>
              </w:rPr>
              <w:t>0.</w:t>
            </w:r>
            <w:r w:rsidRPr="00E13174">
              <w:rPr>
                <w:sz w:val="20"/>
                <w:szCs w:val="20"/>
              </w:rPr>
              <w:t>129</w:t>
            </w:r>
          </w:p>
        </w:tc>
        <w:tc>
          <w:tcPr>
            <w:tcW w:w="929" w:type="dxa"/>
            <w:shd w:val="clear" w:color="auto" w:fill="auto"/>
            <w:tcMar>
              <w:top w:w="0" w:type="dxa"/>
              <w:left w:w="75" w:type="dxa"/>
              <w:bottom w:w="0" w:type="dxa"/>
              <w:right w:w="75" w:type="dxa"/>
            </w:tcMar>
          </w:tcPr>
          <w:p w14:paraId="55821C50" w14:textId="77777777" w:rsidR="00243ADA" w:rsidRPr="00E13174" w:rsidRDefault="00243ADA" w:rsidP="00E82871">
            <w:pPr>
              <w:jc w:val="center"/>
              <w:rPr>
                <w:sz w:val="20"/>
                <w:szCs w:val="20"/>
              </w:rPr>
            </w:pPr>
            <w:r>
              <w:rPr>
                <w:sz w:val="20"/>
                <w:szCs w:val="20"/>
              </w:rPr>
              <w:t>0.</w:t>
            </w:r>
            <w:r w:rsidRPr="00E13174">
              <w:rPr>
                <w:sz w:val="20"/>
                <w:szCs w:val="20"/>
              </w:rPr>
              <w:t>732</w:t>
            </w:r>
          </w:p>
        </w:tc>
        <w:tc>
          <w:tcPr>
            <w:tcW w:w="1124" w:type="dxa"/>
            <w:shd w:val="clear" w:color="auto" w:fill="auto"/>
            <w:tcMar>
              <w:top w:w="0" w:type="dxa"/>
              <w:left w:w="75" w:type="dxa"/>
              <w:bottom w:w="0" w:type="dxa"/>
              <w:right w:w="75" w:type="dxa"/>
            </w:tcMar>
          </w:tcPr>
          <w:p w14:paraId="7B850539"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633</w:t>
            </w:r>
          </w:p>
        </w:tc>
        <w:tc>
          <w:tcPr>
            <w:tcW w:w="700" w:type="dxa"/>
            <w:shd w:val="clear" w:color="auto" w:fill="auto"/>
            <w:tcMar>
              <w:top w:w="0" w:type="dxa"/>
              <w:left w:w="75" w:type="dxa"/>
              <w:bottom w:w="0" w:type="dxa"/>
              <w:right w:w="75" w:type="dxa"/>
            </w:tcMar>
          </w:tcPr>
          <w:p w14:paraId="39264595" w14:textId="77777777" w:rsidR="00243ADA" w:rsidRPr="00E13174" w:rsidRDefault="00243ADA" w:rsidP="00E82871">
            <w:pPr>
              <w:jc w:val="center"/>
              <w:rPr>
                <w:sz w:val="20"/>
                <w:szCs w:val="20"/>
              </w:rPr>
            </w:pPr>
            <w:r>
              <w:rPr>
                <w:sz w:val="20"/>
                <w:szCs w:val="20"/>
              </w:rPr>
              <w:t>0.</w:t>
            </w:r>
            <w:r w:rsidRPr="00E13174">
              <w:rPr>
                <w:sz w:val="20"/>
                <w:szCs w:val="20"/>
              </w:rPr>
              <w:t>125</w:t>
            </w:r>
          </w:p>
        </w:tc>
      </w:tr>
      <w:tr w:rsidR="00243ADA" w:rsidRPr="00E13174" w14:paraId="5A0B590C" w14:textId="77777777" w:rsidTr="00243ADA">
        <w:tc>
          <w:tcPr>
            <w:tcW w:w="1961" w:type="dxa"/>
          </w:tcPr>
          <w:p w14:paraId="48B05845" w14:textId="77777777" w:rsidR="00243ADA" w:rsidRPr="00E13174" w:rsidRDefault="00243ADA" w:rsidP="00E82871">
            <w:pPr>
              <w:rPr>
                <w:b/>
                <w:sz w:val="20"/>
                <w:szCs w:val="20"/>
              </w:rPr>
            </w:pPr>
          </w:p>
        </w:tc>
        <w:tc>
          <w:tcPr>
            <w:tcW w:w="1061" w:type="dxa"/>
            <w:vMerge/>
            <w:shd w:val="clear" w:color="auto" w:fill="auto"/>
            <w:hideMark/>
          </w:tcPr>
          <w:p w14:paraId="30371C9E" w14:textId="77777777" w:rsidR="00243ADA" w:rsidRPr="00E13174" w:rsidRDefault="00243ADA" w:rsidP="00E82871">
            <w:pPr>
              <w:rPr>
                <w:sz w:val="20"/>
                <w:szCs w:val="20"/>
              </w:rPr>
            </w:pPr>
          </w:p>
        </w:tc>
        <w:tc>
          <w:tcPr>
            <w:tcW w:w="2373" w:type="dxa"/>
            <w:vMerge/>
            <w:shd w:val="clear" w:color="auto" w:fill="auto"/>
            <w:hideMark/>
          </w:tcPr>
          <w:p w14:paraId="4D51B329"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52531CF6" w14:textId="77777777" w:rsidR="00243ADA" w:rsidRPr="00E13174" w:rsidRDefault="00243ADA" w:rsidP="00E82871">
            <w:pPr>
              <w:jc w:val="center"/>
              <w:rPr>
                <w:sz w:val="20"/>
                <w:szCs w:val="20"/>
              </w:rPr>
            </w:pPr>
            <w:r>
              <w:rPr>
                <w:sz w:val="20"/>
                <w:szCs w:val="20"/>
              </w:rPr>
              <w:t>0.</w:t>
            </w:r>
            <w:r w:rsidRPr="00E13174">
              <w:rPr>
                <w:sz w:val="20"/>
                <w:szCs w:val="20"/>
              </w:rPr>
              <w:t>074</w:t>
            </w:r>
          </w:p>
        </w:tc>
        <w:tc>
          <w:tcPr>
            <w:tcW w:w="692" w:type="dxa"/>
            <w:shd w:val="clear" w:color="auto" w:fill="auto"/>
            <w:tcMar>
              <w:top w:w="0" w:type="dxa"/>
              <w:left w:w="75" w:type="dxa"/>
              <w:bottom w:w="0" w:type="dxa"/>
              <w:right w:w="75" w:type="dxa"/>
            </w:tcMar>
          </w:tcPr>
          <w:p w14:paraId="598AE6E0" w14:textId="77777777" w:rsidR="00243ADA" w:rsidRPr="00E13174" w:rsidRDefault="00243ADA" w:rsidP="00E82871">
            <w:pPr>
              <w:jc w:val="center"/>
              <w:rPr>
                <w:sz w:val="20"/>
                <w:szCs w:val="20"/>
              </w:rPr>
            </w:pPr>
            <w:r>
              <w:rPr>
                <w:sz w:val="20"/>
                <w:szCs w:val="20"/>
              </w:rPr>
              <w:t>0.</w:t>
            </w:r>
            <w:r w:rsidRPr="00E13174">
              <w:rPr>
                <w:sz w:val="20"/>
                <w:szCs w:val="20"/>
              </w:rPr>
              <w:t>114</w:t>
            </w:r>
          </w:p>
        </w:tc>
        <w:tc>
          <w:tcPr>
            <w:tcW w:w="929" w:type="dxa"/>
            <w:shd w:val="clear" w:color="auto" w:fill="auto"/>
            <w:tcMar>
              <w:top w:w="0" w:type="dxa"/>
              <w:left w:w="75" w:type="dxa"/>
              <w:bottom w:w="0" w:type="dxa"/>
              <w:right w:w="75" w:type="dxa"/>
            </w:tcMar>
          </w:tcPr>
          <w:p w14:paraId="40C81397"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56A45721"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260</w:t>
            </w:r>
          </w:p>
        </w:tc>
        <w:tc>
          <w:tcPr>
            <w:tcW w:w="700" w:type="dxa"/>
            <w:shd w:val="clear" w:color="auto" w:fill="auto"/>
            <w:tcMar>
              <w:top w:w="0" w:type="dxa"/>
              <w:left w:w="75" w:type="dxa"/>
              <w:bottom w:w="0" w:type="dxa"/>
              <w:right w:w="75" w:type="dxa"/>
            </w:tcMar>
          </w:tcPr>
          <w:p w14:paraId="79AF6D91" w14:textId="77777777" w:rsidR="00243ADA" w:rsidRPr="00E13174" w:rsidRDefault="00243ADA" w:rsidP="00E82871">
            <w:pPr>
              <w:jc w:val="center"/>
              <w:rPr>
                <w:sz w:val="20"/>
                <w:szCs w:val="20"/>
              </w:rPr>
            </w:pPr>
            <w:r>
              <w:rPr>
                <w:sz w:val="20"/>
                <w:szCs w:val="20"/>
              </w:rPr>
              <w:t>0.</w:t>
            </w:r>
            <w:r w:rsidRPr="00E13174">
              <w:rPr>
                <w:sz w:val="20"/>
                <w:szCs w:val="20"/>
              </w:rPr>
              <w:t>409</w:t>
            </w:r>
          </w:p>
        </w:tc>
      </w:tr>
      <w:tr w:rsidR="00243ADA" w:rsidRPr="00E13174" w14:paraId="7394AFAB" w14:textId="77777777" w:rsidTr="00243ADA">
        <w:tc>
          <w:tcPr>
            <w:tcW w:w="1961" w:type="dxa"/>
          </w:tcPr>
          <w:p w14:paraId="0064077E" w14:textId="77777777" w:rsidR="00243ADA" w:rsidRPr="00E13174" w:rsidRDefault="00243ADA" w:rsidP="00E82871">
            <w:pPr>
              <w:rPr>
                <w:b/>
                <w:sz w:val="20"/>
                <w:szCs w:val="20"/>
              </w:rPr>
            </w:pPr>
          </w:p>
        </w:tc>
        <w:tc>
          <w:tcPr>
            <w:tcW w:w="1061" w:type="dxa"/>
            <w:vMerge/>
            <w:shd w:val="clear" w:color="auto" w:fill="auto"/>
            <w:hideMark/>
          </w:tcPr>
          <w:p w14:paraId="18800FFE" w14:textId="77777777" w:rsidR="00243ADA" w:rsidRPr="00E13174" w:rsidRDefault="00243ADA" w:rsidP="00E82871">
            <w:pPr>
              <w:rPr>
                <w:sz w:val="20"/>
                <w:szCs w:val="20"/>
              </w:rPr>
            </w:pPr>
          </w:p>
        </w:tc>
        <w:tc>
          <w:tcPr>
            <w:tcW w:w="2373" w:type="dxa"/>
            <w:vMerge w:val="restart"/>
            <w:shd w:val="clear" w:color="auto" w:fill="auto"/>
            <w:tcMar>
              <w:top w:w="0" w:type="dxa"/>
              <w:left w:w="75" w:type="dxa"/>
              <w:bottom w:w="0" w:type="dxa"/>
              <w:right w:w="75" w:type="dxa"/>
            </w:tcMar>
            <w:hideMark/>
          </w:tcPr>
          <w:p w14:paraId="03F244FE" w14:textId="77777777" w:rsidR="00243ADA" w:rsidRPr="00E13174" w:rsidRDefault="00243ADA" w:rsidP="00E82871">
            <w:pPr>
              <w:rPr>
                <w:sz w:val="20"/>
                <w:szCs w:val="20"/>
                <w:lang w:val="en-US"/>
              </w:rPr>
            </w:pPr>
            <w:r w:rsidRPr="00E13174">
              <w:rPr>
                <w:sz w:val="20"/>
                <w:szCs w:val="20"/>
                <w:lang w:val="en-US"/>
              </w:rPr>
              <w:t xml:space="preserve">Spain </w:t>
            </w:r>
            <w:r>
              <w:rPr>
                <w:sz w:val="20"/>
                <w:szCs w:val="20"/>
                <w:lang w:val="en-US"/>
              </w:rPr>
              <w:t>vs</w:t>
            </w:r>
            <w:r w:rsidRPr="00E13174">
              <w:rPr>
                <w:sz w:val="20"/>
                <w:szCs w:val="20"/>
                <w:lang w:val="en-US"/>
              </w:rPr>
              <w:t xml:space="preserve"> France</w:t>
            </w:r>
          </w:p>
          <w:p w14:paraId="004D6B39" w14:textId="77777777" w:rsidR="00243ADA" w:rsidRPr="00E13174" w:rsidRDefault="00243ADA" w:rsidP="00E82871">
            <w:pPr>
              <w:rPr>
                <w:sz w:val="20"/>
                <w:szCs w:val="20"/>
                <w:lang w:val="en-US"/>
              </w:rPr>
            </w:pPr>
            <w:r w:rsidRPr="00E13174">
              <w:rPr>
                <w:sz w:val="20"/>
                <w:szCs w:val="20"/>
                <w:lang w:val="en-US"/>
              </w:rPr>
              <w:lastRenderedPageBreak/>
              <w:t xml:space="preserve">Spain </w:t>
            </w:r>
            <w:r>
              <w:rPr>
                <w:sz w:val="20"/>
                <w:szCs w:val="20"/>
                <w:lang w:val="en-US"/>
              </w:rPr>
              <w:t>vs</w:t>
            </w:r>
            <w:r w:rsidRPr="00E13174">
              <w:rPr>
                <w:sz w:val="20"/>
                <w:szCs w:val="20"/>
                <w:lang w:val="en-US"/>
              </w:rPr>
              <w:t xml:space="preserve"> Italy</w:t>
            </w:r>
          </w:p>
          <w:p w14:paraId="3517100D" w14:textId="77777777" w:rsidR="00243ADA" w:rsidRPr="00E13174" w:rsidRDefault="00243ADA" w:rsidP="00E82871">
            <w:pPr>
              <w:rPr>
                <w:sz w:val="20"/>
                <w:szCs w:val="20"/>
              </w:rPr>
            </w:pPr>
            <w:r w:rsidRPr="00E13174">
              <w:rPr>
                <w:sz w:val="20"/>
                <w:szCs w:val="20"/>
                <w:lang w:val="en-US"/>
              </w:rPr>
              <w:t xml:space="preserve">Spain </w:t>
            </w:r>
            <w:r>
              <w:rPr>
                <w:sz w:val="20"/>
                <w:szCs w:val="20"/>
                <w:lang w:val="en-US"/>
              </w:rPr>
              <w:t>vs</w:t>
            </w:r>
            <w:r w:rsidRPr="00E13174">
              <w:rPr>
                <w:sz w:val="20"/>
                <w:szCs w:val="20"/>
                <w:lang w:val="en-US"/>
              </w:rPr>
              <w:t xml:space="preserve"> Brazil</w:t>
            </w:r>
          </w:p>
        </w:tc>
        <w:tc>
          <w:tcPr>
            <w:tcW w:w="790" w:type="dxa"/>
            <w:shd w:val="clear" w:color="auto" w:fill="auto"/>
            <w:tcMar>
              <w:top w:w="0" w:type="dxa"/>
              <w:left w:w="75" w:type="dxa"/>
              <w:bottom w:w="0" w:type="dxa"/>
              <w:right w:w="75" w:type="dxa"/>
            </w:tcMar>
          </w:tcPr>
          <w:p w14:paraId="50CFA469" w14:textId="77777777" w:rsidR="00243ADA" w:rsidRPr="00E13174" w:rsidRDefault="00243ADA" w:rsidP="00E82871">
            <w:pPr>
              <w:jc w:val="center"/>
              <w:rPr>
                <w:sz w:val="20"/>
                <w:szCs w:val="20"/>
              </w:rPr>
            </w:pPr>
            <w:r>
              <w:rPr>
                <w:sz w:val="20"/>
                <w:szCs w:val="20"/>
              </w:rPr>
              <w:lastRenderedPageBreak/>
              <w:t>0.</w:t>
            </w:r>
            <w:r w:rsidRPr="00E13174">
              <w:rPr>
                <w:sz w:val="20"/>
                <w:szCs w:val="20"/>
              </w:rPr>
              <w:t>197</w:t>
            </w:r>
          </w:p>
        </w:tc>
        <w:tc>
          <w:tcPr>
            <w:tcW w:w="692" w:type="dxa"/>
            <w:shd w:val="clear" w:color="auto" w:fill="auto"/>
            <w:tcMar>
              <w:top w:w="0" w:type="dxa"/>
              <w:left w:w="75" w:type="dxa"/>
              <w:bottom w:w="0" w:type="dxa"/>
              <w:right w:w="75" w:type="dxa"/>
            </w:tcMar>
          </w:tcPr>
          <w:p w14:paraId="48E33ACE" w14:textId="77777777" w:rsidR="00243ADA" w:rsidRPr="00E13174" w:rsidRDefault="00243ADA" w:rsidP="00E82871">
            <w:pPr>
              <w:jc w:val="center"/>
              <w:rPr>
                <w:sz w:val="20"/>
                <w:szCs w:val="20"/>
              </w:rPr>
            </w:pPr>
            <w:r>
              <w:rPr>
                <w:sz w:val="20"/>
                <w:szCs w:val="20"/>
              </w:rPr>
              <w:t>0.</w:t>
            </w:r>
            <w:r w:rsidRPr="00E13174">
              <w:rPr>
                <w:sz w:val="20"/>
                <w:szCs w:val="20"/>
              </w:rPr>
              <w:t>148</w:t>
            </w:r>
          </w:p>
        </w:tc>
        <w:tc>
          <w:tcPr>
            <w:tcW w:w="929" w:type="dxa"/>
            <w:shd w:val="clear" w:color="auto" w:fill="auto"/>
            <w:tcMar>
              <w:top w:w="0" w:type="dxa"/>
              <w:left w:w="75" w:type="dxa"/>
              <w:bottom w:w="0" w:type="dxa"/>
              <w:right w:w="75" w:type="dxa"/>
            </w:tcMar>
          </w:tcPr>
          <w:p w14:paraId="5053CD26"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39F1FC41"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238</w:t>
            </w:r>
          </w:p>
        </w:tc>
        <w:tc>
          <w:tcPr>
            <w:tcW w:w="700" w:type="dxa"/>
            <w:shd w:val="clear" w:color="auto" w:fill="auto"/>
            <w:tcMar>
              <w:top w:w="0" w:type="dxa"/>
              <w:left w:w="75" w:type="dxa"/>
              <w:bottom w:w="0" w:type="dxa"/>
              <w:right w:w="75" w:type="dxa"/>
            </w:tcMar>
          </w:tcPr>
          <w:p w14:paraId="13670E1A" w14:textId="77777777" w:rsidR="00243ADA" w:rsidRPr="00E13174" w:rsidRDefault="00243ADA" w:rsidP="00E82871">
            <w:pPr>
              <w:jc w:val="center"/>
              <w:rPr>
                <w:sz w:val="20"/>
                <w:szCs w:val="20"/>
              </w:rPr>
            </w:pPr>
            <w:r>
              <w:rPr>
                <w:sz w:val="20"/>
                <w:szCs w:val="20"/>
              </w:rPr>
              <w:t>0.</w:t>
            </w:r>
            <w:r w:rsidRPr="00E13174">
              <w:rPr>
                <w:sz w:val="20"/>
                <w:szCs w:val="20"/>
              </w:rPr>
              <w:t>631</w:t>
            </w:r>
          </w:p>
        </w:tc>
      </w:tr>
      <w:tr w:rsidR="00243ADA" w:rsidRPr="00E13174" w14:paraId="0D4DF1AC" w14:textId="77777777" w:rsidTr="00243ADA">
        <w:tc>
          <w:tcPr>
            <w:tcW w:w="1961" w:type="dxa"/>
          </w:tcPr>
          <w:p w14:paraId="2A24241D" w14:textId="77777777" w:rsidR="00243ADA" w:rsidRPr="00E13174" w:rsidRDefault="00243ADA" w:rsidP="00E82871">
            <w:pPr>
              <w:rPr>
                <w:b/>
                <w:sz w:val="20"/>
                <w:szCs w:val="20"/>
              </w:rPr>
            </w:pPr>
          </w:p>
        </w:tc>
        <w:tc>
          <w:tcPr>
            <w:tcW w:w="1061" w:type="dxa"/>
            <w:vMerge/>
            <w:shd w:val="clear" w:color="auto" w:fill="auto"/>
            <w:hideMark/>
          </w:tcPr>
          <w:p w14:paraId="478A4314" w14:textId="77777777" w:rsidR="00243ADA" w:rsidRPr="00E13174" w:rsidRDefault="00243ADA" w:rsidP="00E82871">
            <w:pPr>
              <w:rPr>
                <w:sz w:val="20"/>
                <w:szCs w:val="20"/>
              </w:rPr>
            </w:pPr>
          </w:p>
        </w:tc>
        <w:tc>
          <w:tcPr>
            <w:tcW w:w="2373" w:type="dxa"/>
            <w:vMerge/>
            <w:shd w:val="clear" w:color="auto" w:fill="auto"/>
            <w:hideMark/>
          </w:tcPr>
          <w:p w14:paraId="1E3C283D"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04E07B10" w14:textId="77777777" w:rsidR="00243ADA" w:rsidRPr="00E13174" w:rsidRDefault="00243ADA" w:rsidP="00E82871">
            <w:pPr>
              <w:jc w:val="center"/>
              <w:rPr>
                <w:sz w:val="20"/>
                <w:szCs w:val="20"/>
              </w:rPr>
            </w:pPr>
            <w:r>
              <w:rPr>
                <w:sz w:val="20"/>
                <w:szCs w:val="20"/>
              </w:rPr>
              <w:t>0.</w:t>
            </w:r>
            <w:r w:rsidRPr="00E13174">
              <w:rPr>
                <w:sz w:val="20"/>
                <w:szCs w:val="20"/>
              </w:rPr>
              <w:t>084</w:t>
            </w:r>
          </w:p>
        </w:tc>
        <w:tc>
          <w:tcPr>
            <w:tcW w:w="692" w:type="dxa"/>
            <w:shd w:val="clear" w:color="auto" w:fill="auto"/>
            <w:tcMar>
              <w:top w:w="0" w:type="dxa"/>
              <w:left w:w="75" w:type="dxa"/>
              <w:bottom w:w="0" w:type="dxa"/>
              <w:right w:w="75" w:type="dxa"/>
            </w:tcMar>
          </w:tcPr>
          <w:p w14:paraId="32DDD28E" w14:textId="77777777" w:rsidR="00243ADA" w:rsidRPr="00E13174" w:rsidRDefault="00243ADA" w:rsidP="00E82871">
            <w:pPr>
              <w:jc w:val="center"/>
              <w:rPr>
                <w:sz w:val="20"/>
                <w:szCs w:val="20"/>
              </w:rPr>
            </w:pPr>
            <w:r>
              <w:rPr>
                <w:sz w:val="20"/>
                <w:szCs w:val="20"/>
              </w:rPr>
              <w:t>0.</w:t>
            </w:r>
            <w:r w:rsidRPr="00E13174">
              <w:rPr>
                <w:sz w:val="20"/>
                <w:szCs w:val="20"/>
              </w:rPr>
              <w:t>126</w:t>
            </w:r>
          </w:p>
        </w:tc>
        <w:tc>
          <w:tcPr>
            <w:tcW w:w="929" w:type="dxa"/>
            <w:shd w:val="clear" w:color="auto" w:fill="auto"/>
            <w:tcMar>
              <w:top w:w="0" w:type="dxa"/>
              <w:left w:w="75" w:type="dxa"/>
              <w:bottom w:w="0" w:type="dxa"/>
              <w:right w:w="75" w:type="dxa"/>
            </w:tcMar>
          </w:tcPr>
          <w:p w14:paraId="02E35ED7"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67BA1BFF"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287</w:t>
            </w:r>
          </w:p>
        </w:tc>
        <w:tc>
          <w:tcPr>
            <w:tcW w:w="700" w:type="dxa"/>
            <w:shd w:val="clear" w:color="auto" w:fill="auto"/>
            <w:tcMar>
              <w:top w:w="0" w:type="dxa"/>
              <w:left w:w="75" w:type="dxa"/>
              <w:bottom w:w="0" w:type="dxa"/>
              <w:right w:w="75" w:type="dxa"/>
            </w:tcMar>
          </w:tcPr>
          <w:p w14:paraId="69D0E0D3" w14:textId="77777777" w:rsidR="00243ADA" w:rsidRPr="00E13174" w:rsidRDefault="00243ADA" w:rsidP="00E82871">
            <w:pPr>
              <w:jc w:val="center"/>
              <w:rPr>
                <w:sz w:val="20"/>
                <w:szCs w:val="20"/>
              </w:rPr>
            </w:pPr>
            <w:r>
              <w:rPr>
                <w:sz w:val="20"/>
                <w:szCs w:val="20"/>
              </w:rPr>
              <w:t>0.</w:t>
            </w:r>
            <w:r w:rsidRPr="00E13174">
              <w:rPr>
                <w:sz w:val="20"/>
                <w:szCs w:val="20"/>
              </w:rPr>
              <w:t>455</w:t>
            </w:r>
          </w:p>
        </w:tc>
      </w:tr>
      <w:tr w:rsidR="00243ADA" w:rsidRPr="00E13174" w14:paraId="4B1AB91F" w14:textId="77777777" w:rsidTr="00243ADA">
        <w:tc>
          <w:tcPr>
            <w:tcW w:w="1961" w:type="dxa"/>
          </w:tcPr>
          <w:p w14:paraId="023CFFFF" w14:textId="77777777" w:rsidR="00243ADA" w:rsidRPr="00E13174" w:rsidRDefault="00243ADA" w:rsidP="00E82871">
            <w:pPr>
              <w:rPr>
                <w:b/>
                <w:sz w:val="20"/>
                <w:szCs w:val="20"/>
              </w:rPr>
            </w:pPr>
          </w:p>
        </w:tc>
        <w:tc>
          <w:tcPr>
            <w:tcW w:w="1061" w:type="dxa"/>
            <w:vMerge/>
            <w:shd w:val="clear" w:color="auto" w:fill="auto"/>
            <w:hideMark/>
          </w:tcPr>
          <w:p w14:paraId="79358910" w14:textId="77777777" w:rsidR="00243ADA" w:rsidRPr="00E13174" w:rsidRDefault="00243ADA" w:rsidP="00E82871">
            <w:pPr>
              <w:rPr>
                <w:sz w:val="20"/>
                <w:szCs w:val="20"/>
              </w:rPr>
            </w:pPr>
          </w:p>
        </w:tc>
        <w:tc>
          <w:tcPr>
            <w:tcW w:w="2373" w:type="dxa"/>
            <w:vMerge/>
            <w:shd w:val="clear" w:color="auto" w:fill="auto"/>
            <w:hideMark/>
          </w:tcPr>
          <w:p w14:paraId="15D82A32"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20D782A1" w14:textId="77777777" w:rsidR="00243ADA" w:rsidRPr="00E13174" w:rsidRDefault="00243ADA" w:rsidP="00E82871">
            <w:pPr>
              <w:jc w:val="center"/>
              <w:rPr>
                <w:sz w:val="20"/>
                <w:szCs w:val="20"/>
              </w:rPr>
            </w:pPr>
            <w:r>
              <w:rPr>
                <w:sz w:val="20"/>
                <w:szCs w:val="20"/>
              </w:rPr>
              <w:t>0.</w:t>
            </w:r>
            <w:r w:rsidRPr="00E13174">
              <w:rPr>
                <w:sz w:val="20"/>
                <w:szCs w:val="20"/>
              </w:rPr>
              <w:t>413</w:t>
            </w:r>
            <w:r w:rsidRPr="00E13174">
              <w:rPr>
                <w:sz w:val="20"/>
                <w:szCs w:val="20"/>
                <w:vertAlign w:val="superscript"/>
              </w:rPr>
              <w:t>*</w:t>
            </w:r>
          </w:p>
        </w:tc>
        <w:tc>
          <w:tcPr>
            <w:tcW w:w="692" w:type="dxa"/>
            <w:shd w:val="clear" w:color="auto" w:fill="auto"/>
            <w:tcMar>
              <w:top w:w="0" w:type="dxa"/>
              <w:left w:w="75" w:type="dxa"/>
              <w:bottom w:w="0" w:type="dxa"/>
              <w:right w:w="75" w:type="dxa"/>
            </w:tcMar>
          </w:tcPr>
          <w:p w14:paraId="06BB1263" w14:textId="77777777" w:rsidR="00243ADA" w:rsidRPr="00E13174" w:rsidRDefault="00243ADA" w:rsidP="00E82871">
            <w:pPr>
              <w:jc w:val="center"/>
              <w:rPr>
                <w:sz w:val="20"/>
                <w:szCs w:val="20"/>
              </w:rPr>
            </w:pPr>
            <w:r>
              <w:rPr>
                <w:sz w:val="20"/>
                <w:szCs w:val="20"/>
              </w:rPr>
              <w:t>0.</w:t>
            </w:r>
            <w:r w:rsidRPr="00E13174">
              <w:rPr>
                <w:sz w:val="20"/>
                <w:szCs w:val="20"/>
              </w:rPr>
              <w:t>116</w:t>
            </w:r>
          </w:p>
        </w:tc>
        <w:tc>
          <w:tcPr>
            <w:tcW w:w="929" w:type="dxa"/>
            <w:shd w:val="clear" w:color="auto" w:fill="auto"/>
            <w:tcMar>
              <w:top w:w="0" w:type="dxa"/>
              <w:left w:w="75" w:type="dxa"/>
              <w:bottom w:w="0" w:type="dxa"/>
              <w:right w:w="75" w:type="dxa"/>
            </w:tcMar>
          </w:tcPr>
          <w:p w14:paraId="51BD26C5" w14:textId="77777777" w:rsidR="00243ADA" w:rsidRPr="00E13174" w:rsidRDefault="00243ADA" w:rsidP="00E82871">
            <w:pPr>
              <w:jc w:val="center"/>
              <w:rPr>
                <w:sz w:val="20"/>
                <w:szCs w:val="20"/>
              </w:rPr>
            </w:pPr>
            <w:r>
              <w:rPr>
                <w:sz w:val="20"/>
                <w:szCs w:val="20"/>
              </w:rPr>
              <w:t>0.</w:t>
            </w:r>
            <w:r w:rsidRPr="00E13174">
              <w:rPr>
                <w:sz w:val="20"/>
                <w:szCs w:val="20"/>
              </w:rPr>
              <w:t>006</w:t>
            </w:r>
          </w:p>
        </w:tc>
        <w:tc>
          <w:tcPr>
            <w:tcW w:w="1124" w:type="dxa"/>
            <w:shd w:val="clear" w:color="auto" w:fill="auto"/>
            <w:tcMar>
              <w:top w:w="0" w:type="dxa"/>
              <w:left w:w="75" w:type="dxa"/>
              <w:bottom w:w="0" w:type="dxa"/>
              <w:right w:w="75" w:type="dxa"/>
            </w:tcMar>
          </w:tcPr>
          <w:p w14:paraId="6085465B" w14:textId="77777777" w:rsidR="00243ADA" w:rsidRPr="00E13174" w:rsidRDefault="00243ADA" w:rsidP="00E82871">
            <w:pPr>
              <w:jc w:val="center"/>
              <w:rPr>
                <w:sz w:val="20"/>
                <w:szCs w:val="20"/>
              </w:rPr>
            </w:pPr>
            <w:r>
              <w:rPr>
                <w:sz w:val="20"/>
                <w:szCs w:val="20"/>
              </w:rPr>
              <w:t>0.</w:t>
            </w:r>
            <w:r w:rsidRPr="00E13174">
              <w:rPr>
                <w:sz w:val="20"/>
                <w:szCs w:val="20"/>
              </w:rPr>
              <w:t>071</w:t>
            </w:r>
          </w:p>
        </w:tc>
        <w:tc>
          <w:tcPr>
            <w:tcW w:w="700" w:type="dxa"/>
            <w:shd w:val="clear" w:color="auto" w:fill="auto"/>
            <w:tcMar>
              <w:top w:w="0" w:type="dxa"/>
              <w:left w:w="75" w:type="dxa"/>
              <w:bottom w:w="0" w:type="dxa"/>
              <w:right w:w="75" w:type="dxa"/>
            </w:tcMar>
          </w:tcPr>
          <w:p w14:paraId="73E8F562" w14:textId="77777777" w:rsidR="00243ADA" w:rsidRPr="00E13174" w:rsidRDefault="00243ADA" w:rsidP="00E82871">
            <w:pPr>
              <w:jc w:val="center"/>
              <w:rPr>
                <w:sz w:val="20"/>
                <w:szCs w:val="20"/>
              </w:rPr>
            </w:pPr>
            <w:r>
              <w:rPr>
                <w:sz w:val="20"/>
                <w:szCs w:val="20"/>
              </w:rPr>
              <w:t>0.</w:t>
            </w:r>
            <w:r w:rsidRPr="00E13174">
              <w:rPr>
                <w:sz w:val="20"/>
                <w:szCs w:val="20"/>
              </w:rPr>
              <w:t>754</w:t>
            </w:r>
          </w:p>
        </w:tc>
      </w:tr>
      <w:tr w:rsidR="00243ADA" w:rsidRPr="00E13174" w14:paraId="03B489F7" w14:textId="77777777" w:rsidTr="00243ADA">
        <w:tc>
          <w:tcPr>
            <w:tcW w:w="1961" w:type="dxa"/>
          </w:tcPr>
          <w:p w14:paraId="5B3CB24D" w14:textId="77777777" w:rsidR="00243ADA" w:rsidRPr="00E13174" w:rsidRDefault="00243ADA" w:rsidP="00E82871">
            <w:pPr>
              <w:rPr>
                <w:b/>
                <w:sz w:val="20"/>
                <w:szCs w:val="20"/>
              </w:rPr>
            </w:pPr>
          </w:p>
        </w:tc>
        <w:tc>
          <w:tcPr>
            <w:tcW w:w="1061" w:type="dxa"/>
            <w:vMerge/>
            <w:shd w:val="clear" w:color="auto" w:fill="auto"/>
            <w:hideMark/>
          </w:tcPr>
          <w:p w14:paraId="42911E39" w14:textId="77777777" w:rsidR="00243ADA" w:rsidRPr="00E13174" w:rsidRDefault="00243ADA" w:rsidP="00E82871">
            <w:pPr>
              <w:rPr>
                <w:sz w:val="20"/>
                <w:szCs w:val="20"/>
              </w:rPr>
            </w:pPr>
          </w:p>
        </w:tc>
        <w:tc>
          <w:tcPr>
            <w:tcW w:w="2373" w:type="dxa"/>
            <w:vMerge w:val="restart"/>
            <w:shd w:val="clear" w:color="auto" w:fill="auto"/>
            <w:tcMar>
              <w:top w:w="0" w:type="dxa"/>
              <w:left w:w="75" w:type="dxa"/>
              <w:bottom w:w="0" w:type="dxa"/>
              <w:right w:w="75" w:type="dxa"/>
            </w:tcMar>
            <w:hideMark/>
          </w:tcPr>
          <w:p w14:paraId="544139E9" w14:textId="77777777" w:rsidR="00243ADA" w:rsidRPr="00E13174" w:rsidRDefault="00243ADA" w:rsidP="00E82871">
            <w:pPr>
              <w:rPr>
                <w:sz w:val="20"/>
                <w:szCs w:val="20"/>
              </w:rPr>
            </w:pPr>
            <w:r w:rsidRPr="00E13174">
              <w:rPr>
                <w:sz w:val="20"/>
                <w:szCs w:val="20"/>
              </w:rPr>
              <w:t xml:space="preserve">France </w:t>
            </w:r>
            <w:r>
              <w:rPr>
                <w:sz w:val="20"/>
                <w:szCs w:val="20"/>
              </w:rPr>
              <w:t>vs</w:t>
            </w:r>
            <w:r w:rsidRPr="00E13174">
              <w:rPr>
                <w:sz w:val="20"/>
                <w:szCs w:val="20"/>
              </w:rPr>
              <w:t xml:space="preserve"> </w:t>
            </w:r>
            <w:proofErr w:type="spellStart"/>
            <w:r w:rsidRPr="00E13174">
              <w:rPr>
                <w:sz w:val="20"/>
                <w:szCs w:val="20"/>
              </w:rPr>
              <w:t>Italy</w:t>
            </w:r>
            <w:proofErr w:type="spellEnd"/>
          </w:p>
          <w:p w14:paraId="65578B3D" w14:textId="77777777" w:rsidR="00243ADA" w:rsidRPr="00E13174" w:rsidRDefault="00243ADA" w:rsidP="00E82871">
            <w:pPr>
              <w:rPr>
                <w:sz w:val="20"/>
                <w:szCs w:val="20"/>
              </w:rPr>
            </w:pPr>
            <w:r w:rsidRPr="00E13174">
              <w:rPr>
                <w:sz w:val="20"/>
                <w:szCs w:val="20"/>
              </w:rPr>
              <w:t xml:space="preserve">France </w:t>
            </w:r>
            <w:r>
              <w:rPr>
                <w:sz w:val="20"/>
                <w:szCs w:val="20"/>
              </w:rPr>
              <w:t>vs</w:t>
            </w:r>
            <w:r w:rsidRPr="00E13174">
              <w:rPr>
                <w:sz w:val="20"/>
                <w:szCs w:val="20"/>
              </w:rPr>
              <w:t xml:space="preserve"> Brazil</w:t>
            </w:r>
          </w:p>
        </w:tc>
        <w:tc>
          <w:tcPr>
            <w:tcW w:w="790" w:type="dxa"/>
            <w:shd w:val="clear" w:color="auto" w:fill="auto"/>
            <w:tcMar>
              <w:top w:w="0" w:type="dxa"/>
              <w:left w:w="75" w:type="dxa"/>
              <w:bottom w:w="0" w:type="dxa"/>
              <w:right w:w="75" w:type="dxa"/>
            </w:tcMar>
            <w:hideMark/>
          </w:tcPr>
          <w:p w14:paraId="6A859D11"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112</w:t>
            </w:r>
          </w:p>
        </w:tc>
        <w:tc>
          <w:tcPr>
            <w:tcW w:w="692" w:type="dxa"/>
            <w:shd w:val="clear" w:color="auto" w:fill="auto"/>
            <w:tcMar>
              <w:top w:w="0" w:type="dxa"/>
              <w:left w:w="75" w:type="dxa"/>
              <w:bottom w:w="0" w:type="dxa"/>
              <w:right w:w="75" w:type="dxa"/>
            </w:tcMar>
            <w:hideMark/>
          </w:tcPr>
          <w:p w14:paraId="22E78353" w14:textId="77777777" w:rsidR="00243ADA" w:rsidRPr="00E13174" w:rsidRDefault="00243ADA" w:rsidP="00E82871">
            <w:pPr>
              <w:jc w:val="center"/>
              <w:rPr>
                <w:sz w:val="20"/>
                <w:szCs w:val="20"/>
              </w:rPr>
            </w:pPr>
            <w:r>
              <w:rPr>
                <w:sz w:val="20"/>
                <w:szCs w:val="20"/>
              </w:rPr>
              <w:t>0.</w:t>
            </w:r>
            <w:r w:rsidRPr="00E13174">
              <w:rPr>
                <w:sz w:val="20"/>
                <w:szCs w:val="20"/>
              </w:rPr>
              <w:t>162</w:t>
            </w:r>
          </w:p>
        </w:tc>
        <w:tc>
          <w:tcPr>
            <w:tcW w:w="929" w:type="dxa"/>
            <w:shd w:val="clear" w:color="auto" w:fill="auto"/>
            <w:tcMar>
              <w:top w:w="0" w:type="dxa"/>
              <w:left w:w="75" w:type="dxa"/>
              <w:bottom w:w="0" w:type="dxa"/>
              <w:right w:w="75" w:type="dxa"/>
            </w:tcMar>
            <w:hideMark/>
          </w:tcPr>
          <w:p w14:paraId="26A5BB14"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3F06C362"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588</w:t>
            </w:r>
          </w:p>
        </w:tc>
        <w:tc>
          <w:tcPr>
            <w:tcW w:w="700" w:type="dxa"/>
            <w:shd w:val="clear" w:color="auto" w:fill="auto"/>
            <w:tcMar>
              <w:top w:w="0" w:type="dxa"/>
              <w:left w:w="75" w:type="dxa"/>
              <w:bottom w:w="0" w:type="dxa"/>
              <w:right w:w="75" w:type="dxa"/>
            </w:tcMar>
            <w:hideMark/>
          </w:tcPr>
          <w:p w14:paraId="01826DA2" w14:textId="77777777" w:rsidR="00243ADA" w:rsidRPr="00E13174" w:rsidRDefault="00243ADA" w:rsidP="00E82871">
            <w:pPr>
              <w:jc w:val="center"/>
              <w:rPr>
                <w:sz w:val="20"/>
                <w:szCs w:val="20"/>
              </w:rPr>
            </w:pPr>
            <w:r>
              <w:rPr>
                <w:sz w:val="20"/>
                <w:szCs w:val="20"/>
              </w:rPr>
              <w:t>0.</w:t>
            </w:r>
            <w:r w:rsidRPr="00E13174">
              <w:rPr>
                <w:sz w:val="20"/>
                <w:szCs w:val="20"/>
              </w:rPr>
              <w:t>364</w:t>
            </w:r>
          </w:p>
        </w:tc>
      </w:tr>
      <w:tr w:rsidR="00243ADA" w:rsidRPr="00E13174" w14:paraId="6248B1DA" w14:textId="77777777" w:rsidTr="00243ADA">
        <w:tc>
          <w:tcPr>
            <w:tcW w:w="1961" w:type="dxa"/>
          </w:tcPr>
          <w:p w14:paraId="401D7F5B" w14:textId="77777777" w:rsidR="00243ADA" w:rsidRPr="00E13174" w:rsidRDefault="00243ADA" w:rsidP="00E82871">
            <w:pPr>
              <w:rPr>
                <w:b/>
                <w:sz w:val="20"/>
                <w:szCs w:val="20"/>
              </w:rPr>
            </w:pPr>
          </w:p>
        </w:tc>
        <w:tc>
          <w:tcPr>
            <w:tcW w:w="1061" w:type="dxa"/>
            <w:vMerge/>
            <w:shd w:val="clear" w:color="auto" w:fill="auto"/>
            <w:hideMark/>
          </w:tcPr>
          <w:p w14:paraId="46AB94FE" w14:textId="77777777" w:rsidR="00243ADA" w:rsidRPr="00E13174" w:rsidRDefault="00243ADA" w:rsidP="00E82871">
            <w:pPr>
              <w:rPr>
                <w:sz w:val="20"/>
                <w:szCs w:val="20"/>
              </w:rPr>
            </w:pPr>
          </w:p>
        </w:tc>
        <w:tc>
          <w:tcPr>
            <w:tcW w:w="2373" w:type="dxa"/>
            <w:vMerge/>
            <w:shd w:val="clear" w:color="auto" w:fill="auto"/>
            <w:hideMark/>
          </w:tcPr>
          <w:p w14:paraId="3F7FA113"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1E5336B6" w14:textId="77777777" w:rsidR="00243ADA" w:rsidRPr="00E13174" w:rsidRDefault="00243ADA" w:rsidP="00E82871">
            <w:pPr>
              <w:jc w:val="center"/>
              <w:rPr>
                <w:sz w:val="20"/>
                <w:szCs w:val="20"/>
              </w:rPr>
            </w:pPr>
            <w:r>
              <w:rPr>
                <w:sz w:val="20"/>
                <w:szCs w:val="20"/>
              </w:rPr>
              <w:t>0.</w:t>
            </w:r>
            <w:r w:rsidRPr="00E13174">
              <w:rPr>
                <w:sz w:val="20"/>
                <w:szCs w:val="20"/>
              </w:rPr>
              <w:t>216</w:t>
            </w:r>
          </w:p>
        </w:tc>
        <w:tc>
          <w:tcPr>
            <w:tcW w:w="692" w:type="dxa"/>
            <w:shd w:val="clear" w:color="auto" w:fill="auto"/>
            <w:tcMar>
              <w:top w:w="0" w:type="dxa"/>
              <w:left w:w="75" w:type="dxa"/>
              <w:bottom w:w="0" w:type="dxa"/>
              <w:right w:w="75" w:type="dxa"/>
            </w:tcMar>
            <w:hideMark/>
          </w:tcPr>
          <w:p w14:paraId="7966B1AA" w14:textId="77777777" w:rsidR="00243ADA" w:rsidRPr="00E13174" w:rsidRDefault="00243ADA" w:rsidP="00E82871">
            <w:pPr>
              <w:jc w:val="center"/>
              <w:rPr>
                <w:sz w:val="20"/>
                <w:szCs w:val="20"/>
              </w:rPr>
            </w:pPr>
            <w:r>
              <w:rPr>
                <w:sz w:val="20"/>
                <w:szCs w:val="20"/>
              </w:rPr>
              <w:t>0.</w:t>
            </w:r>
            <w:r w:rsidRPr="00E13174">
              <w:rPr>
                <w:sz w:val="20"/>
                <w:szCs w:val="20"/>
              </w:rPr>
              <w:t>149</w:t>
            </w:r>
          </w:p>
        </w:tc>
        <w:tc>
          <w:tcPr>
            <w:tcW w:w="929" w:type="dxa"/>
            <w:shd w:val="clear" w:color="auto" w:fill="auto"/>
            <w:tcMar>
              <w:top w:w="0" w:type="dxa"/>
              <w:left w:w="75" w:type="dxa"/>
              <w:bottom w:w="0" w:type="dxa"/>
              <w:right w:w="75" w:type="dxa"/>
            </w:tcMar>
            <w:hideMark/>
          </w:tcPr>
          <w:p w14:paraId="73BAC6E2"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5F6CBD51"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222</w:t>
            </w:r>
          </w:p>
        </w:tc>
        <w:tc>
          <w:tcPr>
            <w:tcW w:w="700" w:type="dxa"/>
            <w:shd w:val="clear" w:color="auto" w:fill="auto"/>
            <w:tcMar>
              <w:top w:w="0" w:type="dxa"/>
              <w:left w:w="75" w:type="dxa"/>
              <w:bottom w:w="0" w:type="dxa"/>
              <w:right w:w="75" w:type="dxa"/>
            </w:tcMar>
            <w:hideMark/>
          </w:tcPr>
          <w:p w14:paraId="69A7B7F2" w14:textId="77777777" w:rsidR="00243ADA" w:rsidRPr="00E13174" w:rsidRDefault="00243ADA" w:rsidP="00E82871">
            <w:pPr>
              <w:jc w:val="center"/>
              <w:rPr>
                <w:sz w:val="20"/>
                <w:szCs w:val="20"/>
              </w:rPr>
            </w:pPr>
            <w:r>
              <w:rPr>
                <w:sz w:val="20"/>
                <w:szCs w:val="20"/>
              </w:rPr>
              <w:t>0.</w:t>
            </w:r>
            <w:r w:rsidRPr="00E13174">
              <w:rPr>
                <w:sz w:val="20"/>
                <w:szCs w:val="20"/>
              </w:rPr>
              <w:t>655</w:t>
            </w:r>
          </w:p>
        </w:tc>
      </w:tr>
      <w:tr w:rsidR="00243ADA" w:rsidRPr="00E13174" w14:paraId="4CF1F60C" w14:textId="77777777" w:rsidTr="00243ADA">
        <w:trPr>
          <w:trHeight w:val="385"/>
        </w:trPr>
        <w:tc>
          <w:tcPr>
            <w:tcW w:w="1961" w:type="dxa"/>
          </w:tcPr>
          <w:p w14:paraId="19DBEA77" w14:textId="77777777" w:rsidR="00243ADA" w:rsidRPr="00E13174" w:rsidRDefault="00243ADA" w:rsidP="00E82871">
            <w:pPr>
              <w:rPr>
                <w:b/>
                <w:sz w:val="20"/>
                <w:szCs w:val="20"/>
              </w:rPr>
            </w:pPr>
          </w:p>
        </w:tc>
        <w:tc>
          <w:tcPr>
            <w:tcW w:w="1061" w:type="dxa"/>
            <w:vMerge/>
            <w:shd w:val="clear" w:color="auto" w:fill="auto"/>
            <w:hideMark/>
          </w:tcPr>
          <w:p w14:paraId="24BE8AC8" w14:textId="77777777" w:rsidR="00243ADA" w:rsidRPr="00E13174" w:rsidRDefault="00243ADA" w:rsidP="00E82871">
            <w:pPr>
              <w:rPr>
                <w:sz w:val="20"/>
                <w:szCs w:val="20"/>
              </w:rPr>
            </w:pPr>
          </w:p>
        </w:tc>
        <w:tc>
          <w:tcPr>
            <w:tcW w:w="2373" w:type="dxa"/>
            <w:shd w:val="clear" w:color="auto" w:fill="auto"/>
            <w:tcMar>
              <w:top w:w="0" w:type="dxa"/>
              <w:left w:w="75" w:type="dxa"/>
              <w:bottom w:w="0" w:type="dxa"/>
              <w:right w:w="75" w:type="dxa"/>
            </w:tcMar>
            <w:hideMark/>
          </w:tcPr>
          <w:p w14:paraId="3CDEF34C" w14:textId="77777777" w:rsidR="00243ADA" w:rsidRPr="00E13174" w:rsidRDefault="00243ADA" w:rsidP="00E82871">
            <w:pPr>
              <w:rPr>
                <w:sz w:val="20"/>
                <w:szCs w:val="20"/>
              </w:rPr>
            </w:pPr>
            <w:proofErr w:type="spellStart"/>
            <w:r w:rsidRPr="00E13174">
              <w:rPr>
                <w:sz w:val="20"/>
                <w:szCs w:val="20"/>
              </w:rPr>
              <w:t>Italy</w:t>
            </w:r>
            <w:proofErr w:type="spellEnd"/>
            <w:r w:rsidRPr="00E13174">
              <w:rPr>
                <w:sz w:val="20"/>
                <w:szCs w:val="20"/>
              </w:rPr>
              <w:t xml:space="preserve"> </w:t>
            </w:r>
            <w:r>
              <w:rPr>
                <w:sz w:val="20"/>
                <w:szCs w:val="20"/>
              </w:rPr>
              <w:t>vs</w:t>
            </w:r>
            <w:r w:rsidRPr="00E13174">
              <w:rPr>
                <w:sz w:val="20"/>
                <w:szCs w:val="20"/>
              </w:rPr>
              <w:t xml:space="preserve"> Brazil</w:t>
            </w:r>
          </w:p>
        </w:tc>
        <w:tc>
          <w:tcPr>
            <w:tcW w:w="790" w:type="dxa"/>
            <w:shd w:val="clear" w:color="auto" w:fill="auto"/>
            <w:tcMar>
              <w:top w:w="0" w:type="dxa"/>
              <w:left w:w="75" w:type="dxa"/>
              <w:bottom w:w="0" w:type="dxa"/>
              <w:right w:w="75" w:type="dxa"/>
            </w:tcMar>
            <w:hideMark/>
          </w:tcPr>
          <w:p w14:paraId="50287FE1" w14:textId="77777777" w:rsidR="00243ADA" w:rsidRPr="00E13174" w:rsidRDefault="00243ADA" w:rsidP="00E82871">
            <w:pPr>
              <w:jc w:val="center"/>
              <w:rPr>
                <w:sz w:val="20"/>
                <w:szCs w:val="20"/>
              </w:rPr>
            </w:pPr>
            <w:r>
              <w:rPr>
                <w:sz w:val="20"/>
                <w:szCs w:val="20"/>
              </w:rPr>
              <w:t>0.</w:t>
            </w:r>
            <w:r w:rsidRPr="00E13174">
              <w:rPr>
                <w:sz w:val="20"/>
                <w:szCs w:val="20"/>
              </w:rPr>
              <w:t>329</w:t>
            </w:r>
          </w:p>
        </w:tc>
        <w:tc>
          <w:tcPr>
            <w:tcW w:w="692" w:type="dxa"/>
            <w:shd w:val="clear" w:color="auto" w:fill="auto"/>
            <w:tcMar>
              <w:top w:w="0" w:type="dxa"/>
              <w:left w:w="75" w:type="dxa"/>
              <w:bottom w:w="0" w:type="dxa"/>
              <w:right w:w="75" w:type="dxa"/>
            </w:tcMar>
            <w:hideMark/>
          </w:tcPr>
          <w:p w14:paraId="3CBEA957" w14:textId="77777777" w:rsidR="00243ADA" w:rsidRPr="00E13174" w:rsidRDefault="00243ADA" w:rsidP="00E82871">
            <w:pPr>
              <w:jc w:val="center"/>
              <w:rPr>
                <w:sz w:val="20"/>
                <w:szCs w:val="20"/>
              </w:rPr>
            </w:pPr>
            <w:r>
              <w:rPr>
                <w:sz w:val="20"/>
                <w:szCs w:val="20"/>
              </w:rPr>
              <w:t>0.</w:t>
            </w:r>
            <w:r w:rsidRPr="00E13174">
              <w:rPr>
                <w:sz w:val="20"/>
                <w:szCs w:val="20"/>
              </w:rPr>
              <w:t>131</w:t>
            </w:r>
          </w:p>
        </w:tc>
        <w:tc>
          <w:tcPr>
            <w:tcW w:w="929" w:type="dxa"/>
            <w:shd w:val="clear" w:color="auto" w:fill="auto"/>
            <w:tcMar>
              <w:top w:w="0" w:type="dxa"/>
              <w:left w:w="75" w:type="dxa"/>
              <w:bottom w:w="0" w:type="dxa"/>
              <w:right w:w="75" w:type="dxa"/>
            </w:tcMar>
            <w:hideMark/>
          </w:tcPr>
          <w:p w14:paraId="797336D5" w14:textId="77777777" w:rsidR="00243ADA" w:rsidRPr="00E13174" w:rsidRDefault="00243ADA" w:rsidP="00E82871">
            <w:pPr>
              <w:jc w:val="center"/>
              <w:rPr>
                <w:sz w:val="20"/>
                <w:szCs w:val="20"/>
              </w:rPr>
            </w:pPr>
            <w:r>
              <w:rPr>
                <w:sz w:val="20"/>
                <w:szCs w:val="20"/>
              </w:rPr>
              <w:t>0.</w:t>
            </w:r>
            <w:r w:rsidRPr="00E13174">
              <w:rPr>
                <w:sz w:val="20"/>
                <w:szCs w:val="20"/>
              </w:rPr>
              <w:t>184</w:t>
            </w:r>
          </w:p>
        </w:tc>
        <w:tc>
          <w:tcPr>
            <w:tcW w:w="1124" w:type="dxa"/>
            <w:shd w:val="clear" w:color="auto" w:fill="auto"/>
            <w:tcMar>
              <w:top w:w="0" w:type="dxa"/>
              <w:left w:w="75" w:type="dxa"/>
              <w:bottom w:w="0" w:type="dxa"/>
              <w:right w:w="75" w:type="dxa"/>
            </w:tcMar>
            <w:hideMark/>
          </w:tcPr>
          <w:p w14:paraId="540B8D7A"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057</w:t>
            </w:r>
          </w:p>
        </w:tc>
        <w:tc>
          <w:tcPr>
            <w:tcW w:w="700" w:type="dxa"/>
            <w:shd w:val="clear" w:color="auto" w:fill="auto"/>
            <w:tcMar>
              <w:top w:w="0" w:type="dxa"/>
              <w:left w:w="75" w:type="dxa"/>
              <w:bottom w:w="0" w:type="dxa"/>
              <w:right w:w="75" w:type="dxa"/>
            </w:tcMar>
            <w:hideMark/>
          </w:tcPr>
          <w:p w14:paraId="5A3F6426" w14:textId="77777777" w:rsidR="00243ADA" w:rsidRPr="00E13174" w:rsidRDefault="00243ADA" w:rsidP="00E82871">
            <w:pPr>
              <w:jc w:val="center"/>
              <w:rPr>
                <w:sz w:val="20"/>
                <w:szCs w:val="20"/>
              </w:rPr>
            </w:pPr>
            <w:r>
              <w:rPr>
                <w:sz w:val="20"/>
                <w:szCs w:val="20"/>
              </w:rPr>
              <w:t>0.</w:t>
            </w:r>
            <w:r w:rsidRPr="00E13174">
              <w:rPr>
                <w:sz w:val="20"/>
                <w:szCs w:val="20"/>
              </w:rPr>
              <w:t>714</w:t>
            </w:r>
          </w:p>
        </w:tc>
      </w:tr>
      <w:tr w:rsidR="00243ADA" w:rsidRPr="00E13174" w14:paraId="53915264" w14:textId="77777777" w:rsidTr="00243ADA">
        <w:tc>
          <w:tcPr>
            <w:tcW w:w="1961" w:type="dxa"/>
          </w:tcPr>
          <w:p w14:paraId="797907F1" w14:textId="77777777" w:rsidR="00243ADA" w:rsidRPr="00E13174" w:rsidRDefault="00243ADA" w:rsidP="00E82871">
            <w:pPr>
              <w:rPr>
                <w:b/>
                <w:sz w:val="20"/>
                <w:szCs w:val="20"/>
              </w:rPr>
            </w:pPr>
            <w:r w:rsidRPr="00E13174">
              <w:rPr>
                <w:b/>
                <w:sz w:val="20"/>
                <w:szCs w:val="20"/>
              </w:rPr>
              <w:t>DISORGANIZATION</w:t>
            </w:r>
          </w:p>
        </w:tc>
        <w:tc>
          <w:tcPr>
            <w:tcW w:w="1061" w:type="dxa"/>
            <w:shd w:val="clear" w:color="auto" w:fill="auto"/>
            <w:tcMar>
              <w:top w:w="0" w:type="dxa"/>
              <w:left w:w="75" w:type="dxa"/>
              <w:bottom w:w="0" w:type="dxa"/>
              <w:right w:w="75" w:type="dxa"/>
            </w:tcMar>
          </w:tcPr>
          <w:p w14:paraId="3332A3BC" w14:textId="77777777" w:rsidR="00243ADA" w:rsidRPr="00E13174" w:rsidRDefault="00243ADA" w:rsidP="00E82871">
            <w:pPr>
              <w:rPr>
                <w:sz w:val="20"/>
                <w:szCs w:val="20"/>
              </w:rPr>
            </w:pPr>
            <w:r w:rsidRPr="00E13174">
              <w:rPr>
                <w:sz w:val="20"/>
                <w:szCs w:val="20"/>
              </w:rPr>
              <w:t>Gender</w:t>
            </w:r>
          </w:p>
        </w:tc>
        <w:tc>
          <w:tcPr>
            <w:tcW w:w="2373" w:type="dxa"/>
            <w:shd w:val="clear" w:color="auto" w:fill="auto"/>
            <w:tcMar>
              <w:top w:w="0" w:type="dxa"/>
              <w:left w:w="75" w:type="dxa"/>
              <w:bottom w:w="0" w:type="dxa"/>
              <w:right w:w="75" w:type="dxa"/>
            </w:tcMar>
          </w:tcPr>
          <w:p w14:paraId="38C02E73" w14:textId="77777777" w:rsidR="00243ADA" w:rsidRPr="00E13174" w:rsidRDefault="00243ADA" w:rsidP="00E82871">
            <w:pPr>
              <w:rPr>
                <w:sz w:val="20"/>
                <w:szCs w:val="20"/>
              </w:rPr>
            </w:pPr>
            <w:r w:rsidRPr="00E13174">
              <w:rPr>
                <w:sz w:val="20"/>
                <w:szCs w:val="20"/>
                <w:lang w:val="en-US"/>
              </w:rPr>
              <w:t xml:space="preserve">Males </w:t>
            </w:r>
            <w:r>
              <w:rPr>
                <w:sz w:val="20"/>
                <w:szCs w:val="20"/>
                <w:lang w:val="en-US"/>
              </w:rPr>
              <w:t>vs</w:t>
            </w:r>
            <w:r w:rsidRPr="00E13174">
              <w:rPr>
                <w:sz w:val="20"/>
                <w:szCs w:val="20"/>
                <w:lang w:val="en-US"/>
              </w:rPr>
              <w:t xml:space="preserve"> females</w:t>
            </w:r>
          </w:p>
        </w:tc>
        <w:tc>
          <w:tcPr>
            <w:tcW w:w="790" w:type="dxa"/>
            <w:shd w:val="clear" w:color="auto" w:fill="auto"/>
            <w:tcMar>
              <w:top w:w="0" w:type="dxa"/>
              <w:left w:w="75" w:type="dxa"/>
              <w:bottom w:w="0" w:type="dxa"/>
              <w:right w:w="75" w:type="dxa"/>
            </w:tcMar>
          </w:tcPr>
          <w:p w14:paraId="3FC2D2BC" w14:textId="77777777" w:rsidR="00243ADA" w:rsidRPr="00E13174" w:rsidRDefault="00243ADA" w:rsidP="00E82871">
            <w:pPr>
              <w:jc w:val="center"/>
              <w:rPr>
                <w:sz w:val="20"/>
                <w:szCs w:val="20"/>
              </w:rPr>
            </w:pPr>
            <w:r>
              <w:rPr>
                <w:sz w:val="20"/>
                <w:szCs w:val="20"/>
              </w:rPr>
              <w:t>0.</w:t>
            </w:r>
            <w:r w:rsidRPr="00E13174">
              <w:rPr>
                <w:sz w:val="20"/>
                <w:szCs w:val="20"/>
              </w:rPr>
              <w:t>148</w:t>
            </w:r>
          </w:p>
        </w:tc>
        <w:tc>
          <w:tcPr>
            <w:tcW w:w="692" w:type="dxa"/>
            <w:shd w:val="clear" w:color="auto" w:fill="auto"/>
            <w:tcMar>
              <w:top w:w="0" w:type="dxa"/>
              <w:left w:w="75" w:type="dxa"/>
              <w:bottom w:w="0" w:type="dxa"/>
              <w:right w:w="75" w:type="dxa"/>
            </w:tcMar>
          </w:tcPr>
          <w:p w14:paraId="301B51C9" w14:textId="77777777" w:rsidR="00243ADA" w:rsidRPr="00E13174" w:rsidRDefault="00243ADA" w:rsidP="00E82871">
            <w:pPr>
              <w:jc w:val="center"/>
              <w:rPr>
                <w:sz w:val="20"/>
                <w:szCs w:val="20"/>
              </w:rPr>
            </w:pPr>
            <w:r>
              <w:rPr>
                <w:sz w:val="20"/>
                <w:szCs w:val="20"/>
              </w:rPr>
              <w:t>0.</w:t>
            </w:r>
            <w:r w:rsidRPr="00E13174">
              <w:rPr>
                <w:sz w:val="20"/>
                <w:szCs w:val="20"/>
              </w:rPr>
              <w:t>075</w:t>
            </w:r>
          </w:p>
        </w:tc>
        <w:tc>
          <w:tcPr>
            <w:tcW w:w="929" w:type="dxa"/>
            <w:shd w:val="clear" w:color="auto" w:fill="auto"/>
            <w:tcMar>
              <w:top w:w="0" w:type="dxa"/>
              <w:left w:w="75" w:type="dxa"/>
              <w:bottom w:w="0" w:type="dxa"/>
              <w:right w:w="75" w:type="dxa"/>
            </w:tcMar>
          </w:tcPr>
          <w:p w14:paraId="231D5D8B" w14:textId="77777777" w:rsidR="00243ADA" w:rsidRPr="00E13174" w:rsidRDefault="00243ADA" w:rsidP="00E82871">
            <w:pPr>
              <w:jc w:val="center"/>
              <w:rPr>
                <w:sz w:val="20"/>
                <w:szCs w:val="20"/>
              </w:rPr>
            </w:pPr>
            <w:r>
              <w:rPr>
                <w:sz w:val="20"/>
                <w:szCs w:val="20"/>
              </w:rPr>
              <w:t>0.</w:t>
            </w:r>
            <w:r w:rsidRPr="00E13174">
              <w:rPr>
                <w:sz w:val="20"/>
                <w:szCs w:val="20"/>
              </w:rPr>
              <w:t>047</w:t>
            </w:r>
          </w:p>
        </w:tc>
        <w:tc>
          <w:tcPr>
            <w:tcW w:w="1124" w:type="dxa"/>
            <w:shd w:val="clear" w:color="auto" w:fill="auto"/>
            <w:tcMar>
              <w:top w:w="0" w:type="dxa"/>
              <w:left w:w="75" w:type="dxa"/>
              <w:bottom w:w="0" w:type="dxa"/>
              <w:right w:w="75" w:type="dxa"/>
            </w:tcMar>
          </w:tcPr>
          <w:p w14:paraId="389A68F3" w14:textId="77777777" w:rsidR="00243ADA" w:rsidRPr="00E13174" w:rsidRDefault="00243ADA" w:rsidP="00E82871">
            <w:pPr>
              <w:jc w:val="center"/>
              <w:rPr>
                <w:sz w:val="20"/>
                <w:szCs w:val="20"/>
              </w:rPr>
            </w:pPr>
            <w:r>
              <w:rPr>
                <w:sz w:val="20"/>
                <w:szCs w:val="20"/>
              </w:rPr>
              <w:t>0.</w:t>
            </w:r>
            <w:r w:rsidRPr="00E13174">
              <w:rPr>
                <w:sz w:val="20"/>
                <w:szCs w:val="20"/>
              </w:rPr>
              <w:t>002</w:t>
            </w:r>
          </w:p>
        </w:tc>
        <w:tc>
          <w:tcPr>
            <w:tcW w:w="700" w:type="dxa"/>
            <w:shd w:val="clear" w:color="auto" w:fill="auto"/>
            <w:tcMar>
              <w:top w:w="0" w:type="dxa"/>
              <w:left w:w="75" w:type="dxa"/>
              <w:bottom w:w="0" w:type="dxa"/>
              <w:right w:w="75" w:type="dxa"/>
            </w:tcMar>
          </w:tcPr>
          <w:p w14:paraId="16B908BF" w14:textId="77777777" w:rsidR="00243ADA" w:rsidRPr="00E13174" w:rsidRDefault="00243ADA" w:rsidP="00E82871">
            <w:pPr>
              <w:jc w:val="center"/>
              <w:rPr>
                <w:sz w:val="20"/>
                <w:szCs w:val="20"/>
              </w:rPr>
            </w:pPr>
            <w:r>
              <w:rPr>
                <w:sz w:val="20"/>
                <w:szCs w:val="20"/>
              </w:rPr>
              <w:t>0.</w:t>
            </w:r>
            <w:r w:rsidRPr="00E13174">
              <w:rPr>
                <w:sz w:val="20"/>
                <w:szCs w:val="20"/>
              </w:rPr>
              <w:t>295</w:t>
            </w:r>
          </w:p>
        </w:tc>
      </w:tr>
      <w:tr w:rsidR="00243ADA" w:rsidRPr="00E13174" w14:paraId="14D8D79C" w14:textId="77777777" w:rsidTr="00243ADA">
        <w:tc>
          <w:tcPr>
            <w:tcW w:w="1961" w:type="dxa"/>
          </w:tcPr>
          <w:p w14:paraId="0912995A"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2991CF10" w14:textId="77777777" w:rsidR="00243ADA" w:rsidRPr="00E13174" w:rsidRDefault="00243ADA" w:rsidP="00E82871">
            <w:pPr>
              <w:rPr>
                <w:sz w:val="20"/>
                <w:szCs w:val="20"/>
              </w:rPr>
            </w:pPr>
            <w:r w:rsidRPr="00E13174">
              <w:rPr>
                <w:sz w:val="20"/>
                <w:szCs w:val="20"/>
                <w:lang w:val="en-US"/>
              </w:rPr>
              <w:t>Age</w:t>
            </w:r>
          </w:p>
        </w:tc>
        <w:tc>
          <w:tcPr>
            <w:tcW w:w="2373" w:type="dxa"/>
            <w:shd w:val="clear" w:color="auto" w:fill="auto"/>
            <w:tcMar>
              <w:top w:w="0" w:type="dxa"/>
              <w:left w:w="75" w:type="dxa"/>
              <w:bottom w:w="0" w:type="dxa"/>
              <w:right w:w="75" w:type="dxa"/>
            </w:tcMar>
          </w:tcPr>
          <w:p w14:paraId="59C16995"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6BFC71FC"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014</w:t>
            </w:r>
          </w:p>
        </w:tc>
        <w:tc>
          <w:tcPr>
            <w:tcW w:w="692" w:type="dxa"/>
            <w:shd w:val="clear" w:color="auto" w:fill="auto"/>
            <w:tcMar>
              <w:top w:w="0" w:type="dxa"/>
              <w:left w:w="75" w:type="dxa"/>
              <w:bottom w:w="0" w:type="dxa"/>
              <w:right w:w="75" w:type="dxa"/>
            </w:tcMar>
          </w:tcPr>
          <w:p w14:paraId="4EADD039" w14:textId="77777777" w:rsidR="00243ADA" w:rsidRPr="00E13174" w:rsidRDefault="00243ADA" w:rsidP="00E82871">
            <w:pPr>
              <w:jc w:val="center"/>
              <w:rPr>
                <w:sz w:val="20"/>
                <w:szCs w:val="20"/>
              </w:rPr>
            </w:pPr>
            <w:r>
              <w:rPr>
                <w:sz w:val="20"/>
                <w:szCs w:val="20"/>
              </w:rPr>
              <w:t>0.</w:t>
            </w:r>
            <w:r w:rsidRPr="00E13174">
              <w:rPr>
                <w:sz w:val="20"/>
                <w:szCs w:val="20"/>
              </w:rPr>
              <w:t>004</w:t>
            </w:r>
          </w:p>
        </w:tc>
        <w:tc>
          <w:tcPr>
            <w:tcW w:w="929" w:type="dxa"/>
            <w:shd w:val="clear" w:color="auto" w:fill="auto"/>
            <w:tcMar>
              <w:top w:w="0" w:type="dxa"/>
              <w:left w:w="75" w:type="dxa"/>
              <w:bottom w:w="0" w:type="dxa"/>
              <w:right w:w="75" w:type="dxa"/>
            </w:tcMar>
          </w:tcPr>
          <w:p w14:paraId="7D1A0853" w14:textId="77777777" w:rsidR="00243ADA" w:rsidRPr="00E13174" w:rsidRDefault="00243ADA" w:rsidP="00E82871">
            <w:pPr>
              <w:jc w:val="center"/>
              <w:rPr>
                <w:sz w:val="20"/>
                <w:szCs w:val="20"/>
              </w:rPr>
            </w:pPr>
            <w:r>
              <w:rPr>
                <w:sz w:val="20"/>
                <w:szCs w:val="20"/>
              </w:rPr>
              <w:t>0.</w:t>
            </w:r>
            <w:r w:rsidRPr="00E13174">
              <w:rPr>
                <w:sz w:val="20"/>
                <w:szCs w:val="20"/>
              </w:rPr>
              <w:t>000</w:t>
            </w:r>
          </w:p>
        </w:tc>
        <w:tc>
          <w:tcPr>
            <w:tcW w:w="1124" w:type="dxa"/>
            <w:shd w:val="clear" w:color="auto" w:fill="auto"/>
            <w:tcMar>
              <w:top w:w="0" w:type="dxa"/>
              <w:left w:w="75" w:type="dxa"/>
              <w:bottom w:w="0" w:type="dxa"/>
              <w:right w:w="75" w:type="dxa"/>
            </w:tcMar>
          </w:tcPr>
          <w:p w14:paraId="6ABE4E63"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021</w:t>
            </w:r>
          </w:p>
        </w:tc>
        <w:tc>
          <w:tcPr>
            <w:tcW w:w="700" w:type="dxa"/>
            <w:shd w:val="clear" w:color="auto" w:fill="auto"/>
            <w:tcMar>
              <w:top w:w="0" w:type="dxa"/>
              <w:left w:w="75" w:type="dxa"/>
              <w:bottom w:w="0" w:type="dxa"/>
              <w:right w:w="75" w:type="dxa"/>
            </w:tcMar>
          </w:tcPr>
          <w:p w14:paraId="21D21E15"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007</w:t>
            </w:r>
          </w:p>
        </w:tc>
      </w:tr>
      <w:tr w:rsidR="00243ADA" w:rsidRPr="00E13174" w14:paraId="6896DC51" w14:textId="77777777" w:rsidTr="00243ADA">
        <w:tc>
          <w:tcPr>
            <w:tcW w:w="1961" w:type="dxa"/>
          </w:tcPr>
          <w:p w14:paraId="5DD43630"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312FCA52" w14:textId="77777777" w:rsidR="00243ADA" w:rsidRPr="00E13174" w:rsidRDefault="00243ADA" w:rsidP="00E82871">
            <w:pPr>
              <w:rPr>
                <w:sz w:val="20"/>
                <w:szCs w:val="20"/>
              </w:rPr>
            </w:pPr>
            <w:r w:rsidRPr="00E13174">
              <w:rPr>
                <w:sz w:val="20"/>
                <w:szCs w:val="20"/>
                <w:lang w:val="en-US"/>
              </w:rPr>
              <w:t>Ethnicity</w:t>
            </w:r>
          </w:p>
        </w:tc>
        <w:tc>
          <w:tcPr>
            <w:tcW w:w="2373" w:type="dxa"/>
            <w:shd w:val="clear" w:color="auto" w:fill="auto"/>
            <w:tcMar>
              <w:top w:w="0" w:type="dxa"/>
              <w:left w:w="75" w:type="dxa"/>
              <w:bottom w:w="0" w:type="dxa"/>
              <w:right w:w="75" w:type="dxa"/>
            </w:tcMar>
          </w:tcPr>
          <w:p w14:paraId="1171816F" w14:textId="77777777" w:rsidR="00243ADA" w:rsidRPr="00E13174" w:rsidRDefault="00243ADA" w:rsidP="00E82871">
            <w:pPr>
              <w:rPr>
                <w:sz w:val="20"/>
                <w:szCs w:val="20"/>
              </w:rPr>
            </w:pPr>
            <w:r w:rsidRPr="00E13174">
              <w:rPr>
                <w:sz w:val="20"/>
                <w:szCs w:val="20"/>
                <w:lang w:val="en-US"/>
              </w:rPr>
              <w:t xml:space="preserve">White </w:t>
            </w:r>
            <w:r>
              <w:rPr>
                <w:sz w:val="20"/>
                <w:szCs w:val="20"/>
                <w:lang w:val="en-US"/>
              </w:rPr>
              <w:t>vs</w:t>
            </w:r>
            <w:r w:rsidRPr="00E13174">
              <w:rPr>
                <w:sz w:val="20"/>
                <w:szCs w:val="20"/>
                <w:lang w:val="en-US"/>
              </w:rPr>
              <w:t xml:space="preserve"> black</w:t>
            </w:r>
          </w:p>
        </w:tc>
        <w:tc>
          <w:tcPr>
            <w:tcW w:w="790" w:type="dxa"/>
            <w:shd w:val="clear" w:color="auto" w:fill="auto"/>
            <w:tcMar>
              <w:top w:w="0" w:type="dxa"/>
              <w:left w:w="75" w:type="dxa"/>
              <w:bottom w:w="0" w:type="dxa"/>
              <w:right w:w="75" w:type="dxa"/>
            </w:tcMar>
          </w:tcPr>
          <w:p w14:paraId="4A7F4A67"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256</w:t>
            </w:r>
          </w:p>
        </w:tc>
        <w:tc>
          <w:tcPr>
            <w:tcW w:w="692" w:type="dxa"/>
            <w:shd w:val="clear" w:color="auto" w:fill="auto"/>
            <w:tcMar>
              <w:top w:w="0" w:type="dxa"/>
              <w:left w:w="75" w:type="dxa"/>
              <w:bottom w:w="0" w:type="dxa"/>
              <w:right w:w="75" w:type="dxa"/>
            </w:tcMar>
          </w:tcPr>
          <w:p w14:paraId="10562B69" w14:textId="77777777" w:rsidR="00243ADA" w:rsidRPr="00E13174" w:rsidRDefault="00243ADA" w:rsidP="00E82871">
            <w:pPr>
              <w:jc w:val="center"/>
              <w:rPr>
                <w:sz w:val="20"/>
                <w:szCs w:val="20"/>
              </w:rPr>
            </w:pPr>
            <w:r>
              <w:rPr>
                <w:sz w:val="20"/>
                <w:szCs w:val="20"/>
              </w:rPr>
              <w:t>0.</w:t>
            </w:r>
            <w:r w:rsidRPr="00E13174">
              <w:rPr>
                <w:sz w:val="20"/>
                <w:szCs w:val="20"/>
              </w:rPr>
              <w:t>110</w:t>
            </w:r>
          </w:p>
        </w:tc>
        <w:tc>
          <w:tcPr>
            <w:tcW w:w="929" w:type="dxa"/>
            <w:shd w:val="clear" w:color="auto" w:fill="auto"/>
            <w:tcMar>
              <w:top w:w="0" w:type="dxa"/>
              <w:left w:w="75" w:type="dxa"/>
              <w:bottom w:w="0" w:type="dxa"/>
              <w:right w:w="75" w:type="dxa"/>
            </w:tcMar>
          </w:tcPr>
          <w:p w14:paraId="54CC1464" w14:textId="77777777" w:rsidR="00243ADA" w:rsidRPr="00E13174" w:rsidRDefault="00243ADA" w:rsidP="00E82871">
            <w:pPr>
              <w:jc w:val="center"/>
              <w:rPr>
                <w:sz w:val="20"/>
                <w:szCs w:val="20"/>
              </w:rPr>
            </w:pPr>
            <w:r>
              <w:rPr>
                <w:sz w:val="20"/>
                <w:szCs w:val="20"/>
              </w:rPr>
              <w:t>0.</w:t>
            </w:r>
            <w:r w:rsidRPr="00E13174">
              <w:rPr>
                <w:sz w:val="20"/>
                <w:szCs w:val="20"/>
              </w:rPr>
              <w:t>061</w:t>
            </w:r>
          </w:p>
        </w:tc>
        <w:tc>
          <w:tcPr>
            <w:tcW w:w="1124" w:type="dxa"/>
            <w:shd w:val="clear" w:color="auto" w:fill="auto"/>
            <w:tcMar>
              <w:top w:w="0" w:type="dxa"/>
              <w:left w:w="75" w:type="dxa"/>
              <w:bottom w:w="0" w:type="dxa"/>
              <w:right w:w="75" w:type="dxa"/>
            </w:tcMar>
          </w:tcPr>
          <w:p w14:paraId="3437117A"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519</w:t>
            </w:r>
          </w:p>
        </w:tc>
        <w:tc>
          <w:tcPr>
            <w:tcW w:w="700" w:type="dxa"/>
            <w:shd w:val="clear" w:color="auto" w:fill="auto"/>
            <w:tcMar>
              <w:top w:w="0" w:type="dxa"/>
              <w:left w:w="75" w:type="dxa"/>
              <w:bottom w:w="0" w:type="dxa"/>
              <w:right w:w="75" w:type="dxa"/>
            </w:tcMar>
          </w:tcPr>
          <w:p w14:paraId="3FA6444C" w14:textId="77777777" w:rsidR="00243ADA" w:rsidRPr="00E13174" w:rsidRDefault="00243ADA" w:rsidP="00E82871">
            <w:pPr>
              <w:jc w:val="center"/>
              <w:rPr>
                <w:sz w:val="20"/>
                <w:szCs w:val="20"/>
              </w:rPr>
            </w:pPr>
            <w:r>
              <w:rPr>
                <w:sz w:val="20"/>
                <w:szCs w:val="20"/>
              </w:rPr>
              <w:t>0.</w:t>
            </w:r>
            <w:r w:rsidRPr="00E13174">
              <w:rPr>
                <w:sz w:val="20"/>
                <w:szCs w:val="20"/>
              </w:rPr>
              <w:t>008</w:t>
            </w:r>
          </w:p>
        </w:tc>
      </w:tr>
      <w:tr w:rsidR="00243ADA" w:rsidRPr="00E13174" w14:paraId="6B550410" w14:textId="77777777" w:rsidTr="00243ADA">
        <w:tc>
          <w:tcPr>
            <w:tcW w:w="1961" w:type="dxa"/>
          </w:tcPr>
          <w:p w14:paraId="7E8EFEEA"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4ED66200" w14:textId="77777777" w:rsidR="00243ADA" w:rsidRPr="00E13174" w:rsidRDefault="00243ADA" w:rsidP="00E82871">
            <w:pPr>
              <w:rPr>
                <w:sz w:val="20"/>
                <w:szCs w:val="20"/>
                <w:lang w:val="en-US"/>
              </w:rPr>
            </w:pPr>
          </w:p>
        </w:tc>
        <w:tc>
          <w:tcPr>
            <w:tcW w:w="2373" w:type="dxa"/>
            <w:shd w:val="clear" w:color="auto" w:fill="auto"/>
            <w:tcMar>
              <w:top w:w="0" w:type="dxa"/>
              <w:left w:w="75" w:type="dxa"/>
              <w:bottom w:w="0" w:type="dxa"/>
              <w:right w:w="75" w:type="dxa"/>
            </w:tcMar>
          </w:tcPr>
          <w:p w14:paraId="117A71BF" w14:textId="77777777" w:rsidR="00243ADA" w:rsidRPr="00E13174" w:rsidRDefault="00243ADA" w:rsidP="00E82871">
            <w:pPr>
              <w:rPr>
                <w:sz w:val="20"/>
                <w:szCs w:val="20"/>
                <w:lang w:val="en-US"/>
              </w:rPr>
            </w:pPr>
            <w:r w:rsidRPr="00E13174">
              <w:rPr>
                <w:sz w:val="20"/>
                <w:szCs w:val="20"/>
                <w:lang w:val="en-US"/>
              </w:rPr>
              <w:t xml:space="preserve">White </w:t>
            </w:r>
            <w:r>
              <w:rPr>
                <w:sz w:val="20"/>
                <w:szCs w:val="20"/>
                <w:lang w:val="en-US"/>
              </w:rPr>
              <w:t>vs</w:t>
            </w:r>
            <w:r w:rsidRPr="00E13174">
              <w:rPr>
                <w:sz w:val="20"/>
                <w:szCs w:val="20"/>
                <w:lang w:val="en-US"/>
              </w:rPr>
              <w:t xml:space="preserve"> other ethnicities</w:t>
            </w:r>
          </w:p>
        </w:tc>
        <w:tc>
          <w:tcPr>
            <w:tcW w:w="790" w:type="dxa"/>
            <w:shd w:val="clear" w:color="auto" w:fill="auto"/>
            <w:tcMar>
              <w:top w:w="0" w:type="dxa"/>
              <w:left w:w="75" w:type="dxa"/>
              <w:bottom w:w="0" w:type="dxa"/>
              <w:right w:w="75" w:type="dxa"/>
            </w:tcMar>
          </w:tcPr>
          <w:p w14:paraId="216A5467"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209</w:t>
            </w:r>
          </w:p>
        </w:tc>
        <w:tc>
          <w:tcPr>
            <w:tcW w:w="692" w:type="dxa"/>
            <w:shd w:val="clear" w:color="auto" w:fill="auto"/>
            <w:tcMar>
              <w:top w:w="0" w:type="dxa"/>
              <w:left w:w="75" w:type="dxa"/>
              <w:bottom w:w="0" w:type="dxa"/>
              <w:right w:w="75" w:type="dxa"/>
            </w:tcMar>
          </w:tcPr>
          <w:p w14:paraId="0734A6BF" w14:textId="77777777" w:rsidR="00243ADA" w:rsidRPr="00E13174" w:rsidRDefault="00243ADA" w:rsidP="00E82871">
            <w:pPr>
              <w:jc w:val="center"/>
              <w:rPr>
                <w:sz w:val="20"/>
                <w:szCs w:val="20"/>
              </w:rPr>
            </w:pPr>
            <w:r>
              <w:rPr>
                <w:sz w:val="20"/>
                <w:szCs w:val="20"/>
              </w:rPr>
              <w:t>0.</w:t>
            </w:r>
            <w:r w:rsidRPr="00E13174">
              <w:rPr>
                <w:sz w:val="20"/>
                <w:szCs w:val="20"/>
              </w:rPr>
              <w:t>092</w:t>
            </w:r>
          </w:p>
        </w:tc>
        <w:tc>
          <w:tcPr>
            <w:tcW w:w="929" w:type="dxa"/>
            <w:shd w:val="clear" w:color="auto" w:fill="auto"/>
            <w:tcMar>
              <w:top w:w="0" w:type="dxa"/>
              <w:left w:w="75" w:type="dxa"/>
              <w:bottom w:w="0" w:type="dxa"/>
              <w:right w:w="75" w:type="dxa"/>
            </w:tcMar>
          </w:tcPr>
          <w:p w14:paraId="09EDB120" w14:textId="77777777" w:rsidR="00243ADA" w:rsidRPr="00E13174" w:rsidRDefault="00243ADA" w:rsidP="00E82871">
            <w:pPr>
              <w:jc w:val="center"/>
              <w:rPr>
                <w:sz w:val="20"/>
                <w:szCs w:val="20"/>
              </w:rPr>
            </w:pPr>
            <w:r>
              <w:rPr>
                <w:sz w:val="20"/>
                <w:szCs w:val="20"/>
              </w:rPr>
              <w:t>0.</w:t>
            </w:r>
            <w:r w:rsidRPr="00E13174">
              <w:rPr>
                <w:sz w:val="20"/>
                <w:szCs w:val="20"/>
              </w:rPr>
              <w:t>069</w:t>
            </w:r>
          </w:p>
        </w:tc>
        <w:tc>
          <w:tcPr>
            <w:tcW w:w="1124" w:type="dxa"/>
            <w:shd w:val="clear" w:color="auto" w:fill="auto"/>
            <w:tcMar>
              <w:top w:w="0" w:type="dxa"/>
              <w:left w:w="75" w:type="dxa"/>
              <w:bottom w:w="0" w:type="dxa"/>
              <w:right w:w="75" w:type="dxa"/>
            </w:tcMar>
          </w:tcPr>
          <w:p w14:paraId="7EB0D3E4"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429</w:t>
            </w:r>
          </w:p>
        </w:tc>
        <w:tc>
          <w:tcPr>
            <w:tcW w:w="700" w:type="dxa"/>
            <w:shd w:val="clear" w:color="auto" w:fill="auto"/>
            <w:tcMar>
              <w:top w:w="0" w:type="dxa"/>
              <w:left w:w="75" w:type="dxa"/>
              <w:bottom w:w="0" w:type="dxa"/>
              <w:right w:w="75" w:type="dxa"/>
            </w:tcMar>
          </w:tcPr>
          <w:p w14:paraId="60BDC5AA" w14:textId="77777777" w:rsidR="00243ADA" w:rsidRPr="00E13174" w:rsidRDefault="00243ADA" w:rsidP="00E82871">
            <w:pPr>
              <w:jc w:val="center"/>
              <w:rPr>
                <w:sz w:val="20"/>
                <w:szCs w:val="20"/>
              </w:rPr>
            </w:pPr>
            <w:r>
              <w:rPr>
                <w:sz w:val="20"/>
                <w:szCs w:val="20"/>
              </w:rPr>
              <w:t>0.</w:t>
            </w:r>
            <w:r w:rsidRPr="00E13174">
              <w:rPr>
                <w:sz w:val="20"/>
                <w:szCs w:val="20"/>
              </w:rPr>
              <w:t>011</w:t>
            </w:r>
          </w:p>
        </w:tc>
      </w:tr>
      <w:tr w:rsidR="00243ADA" w:rsidRPr="00E13174" w14:paraId="3F5A9CE7" w14:textId="77777777" w:rsidTr="00243ADA">
        <w:tc>
          <w:tcPr>
            <w:tcW w:w="1961" w:type="dxa"/>
          </w:tcPr>
          <w:p w14:paraId="3789DCF0"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3EEDB83B" w14:textId="77777777" w:rsidR="00243ADA" w:rsidRPr="00E13174" w:rsidRDefault="00243ADA" w:rsidP="00E82871">
            <w:pPr>
              <w:rPr>
                <w:sz w:val="20"/>
                <w:szCs w:val="20"/>
                <w:lang w:val="en-US"/>
              </w:rPr>
            </w:pPr>
          </w:p>
        </w:tc>
        <w:tc>
          <w:tcPr>
            <w:tcW w:w="2373" w:type="dxa"/>
            <w:shd w:val="clear" w:color="auto" w:fill="auto"/>
            <w:tcMar>
              <w:top w:w="0" w:type="dxa"/>
              <w:left w:w="75" w:type="dxa"/>
              <w:bottom w:w="0" w:type="dxa"/>
              <w:right w:w="75" w:type="dxa"/>
            </w:tcMar>
          </w:tcPr>
          <w:p w14:paraId="40C18F7E" w14:textId="77777777" w:rsidR="00243ADA" w:rsidRPr="00E13174" w:rsidRDefault="00243ADA" w:rsidP="00E82871">
            <w:pPr>
              <w:rPr>
                <w:sz w:val="20"/>
                <w:szCs w:val="20"/>
                <w:lang w:val="en-US"/>
              </w:rPr>
            </w:pPr>
            <w:r w:rsidRPr="00E13174">
              <w:rPr>
                <w:sz w:val="20"/>
                <w:szCs w:val="20"/>
                <w:lang w:val="en-US"/>
              </w:rPr>
              <w:t xml:space="preserve">Black </w:t>
            </w:r>
            <w:r>
              <w:rPr>
                <w:sz w:val="20"/>
                <w:szCs w:val="20"/>
                <w:lang w:val="en-US"/>
              </w:rPr>
              <w:t>vs</w:t>
            </w:r>
            <w:r w:rsidRPr="00E13174">
              <w:rPr>
                <w:sz w:val="20"/>
                <w:szCs w:val="20"/>
                <w:lang w:val="en-US"/>
              </w:rPr>
              <w:t xml:space="preserve"> other ethnicities</w:t>
            </w:r>
          </w:p>
        </w:tc>
        <w:tc>
          <w:tcPr>
            <w:tcW w:w="790" w:type="dxa"/>
            <w:shd w:val="clear" w:color="auto" w:fill="auto"/>
            <w:tcMar>
              <w:top w:w="0" w:type="dxa"/>
              <w:left w:w="75" w:type="dxa"/>
              <w:bottom w:w="0" w:type="dxa"/>
              <w:right w:w="75" w:type="dxa"/>
            </w:tcMar>
          </w:tcPr>
          <w:p w14:paraId="5CAAA95E" w14:textId="77777777" w:rsidR="00243ADA" w:rsidRPr="00E13174" w:rsidRDefault="00243ADA" w:rsidP="00E82871">
            <w:pPr>
              <w:jc w:val="center"/>
              <w:rPr>
                <w:sz w:val="20"/>
                <w:szCs w:val="20"/>
              </w:rPr>
            </w:pPr>
            <w:r>
              <w:rPr>
                <w:sz w:val="20"/>
                <w:szCs w:val="20"/>
              </w:rPr>
              <w:t>0.</w:t>
            </w:r>
            <w:r w:rsidRPr="00E13174">
              <w:rPr>
                <w:sz w:val="20"/>
                <w:szCs w:val="20"/>
              </w:rPr>
              <w:t>047</w:t>
            </w:r>
          </w:p>
        </w:tc>
        <w:tc>
          <w:tcPr>
            <w:tcW w:w="692" w:type="dxa"/>
            <w:shd w:val="clear" w:color="auto" w:fill="auto"/>
            <w:tcMar>
              <w:top w:w="0" w:type="dxa"/>
              <w:left w:w="75" w:type="dxa"/>
              <w:bottom w:w="0" w:type="dxa"/>
              <w:right w:w="75" w:type="dxa"/>
            </w:tcMar>
          </w:tcPr>
          <w:p w14:paraId="1A3057C3" w14:textId="77777777" w:rsidR="00243ADA" w:rsidRPr="00E13174" w:rsidRDefault="00243ADA" w:rsidP="00E82871">
            <w:pPr>
              <w:jc w:val="center"/>
              <w:rPr>
                <w:sz w:val="20"/>
                <w:szCs w:val="20"/>
              </w:rPr>
            </w:pPr>
            <w:r>
              <w:rPr>
                <w:sz w:val="20"/>
                <w:szCs w:val="20"/>
              </w:rPr>
              <w:t>0.</w:t>
            </w:r>
            <w:r w:rsidRPr="00E13174">
              <w:rPr>
                <w:sz w:val="20"/>
                <w:szCs w:val="20"/>
              </w:rPr>
              <w:t>121</w:t>
            </w:r>
          </w:p>
        </w:tc>
        <w:tc>
          <w:tcPr>
            <w:tcW w:w="929" w:type="dxa"/>
            <w:shd w:val="clear" w:color="auto" w:fill="auto"/>
            <w:tcMar>
              <w:top w:w="0" w:type="dxa"/>
              <w:left w:w="75" w:type="dxa"/>
              <w:bottom w:w="0" w:type="dxa"/>
              <w:right w:w="75" w:type="dxa"/>
            </w:tcMar>
          </w:tcPr>
          <w:p w14:paraId="4BA39ACC"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5E765E79"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243</w:t>
            </w:r>
          </w:p>
        </w:tc>
        <w:tc>
          <w:tcPr>
            <w:tcW w:w="700" w:type="dxa"/>
            <w:shd w:val="clear" w:color="auto" w:fill="auto"/>
            <w:tcMar>
              <w:top w:w="0" w:type="dxa"/>
              <w:left w:w="75" w:type="dxa"/>
              <w:bottom w:w="0" w:type="dxa"/>
              <w:right w:w="75" w:type="dxa"/>
            </w:tcMar>
          </w:tcPr>
          <w:p w14:paraId="7E13240A" w14:textId="77777777" w:rsidR="00243ADA" w:rsidRPr="00E13174" w:rsidRDefault="00243ADA" w:rsidP="00E82871">
            <w:pPr>
              <w:jc w:val="center"/>
              <w:rPr>
                <w:sz w:val="20"/>
                <w:szCs w:val="20"/>
              </w:rPr>
            </w:pPr>
            <w:r>
              <w:rPr>
                <w:sz w:val="20"/>
                <w:szCs w:val="20"/>
              </w:rPr>
              <w:t>0.</w:t>
            </w:r>
            <w:r w:rsidRPr="00E13174">
              <w:rPr>
                <w:sz w:val="20"/>
                <w:szCs w:val="20"/>
              </w:rPr>
              <w:t>336</w:t>
            </w:r>
          </w:p>
        </w:tc>
      </w:tr>
      <w:tr w:rsidR="00243ADA" w:rsidRPr="00E13174" w14:paraId="469A1943" w14:textId="77777777" w:rsidTr="00243ADA">
        <w:tc>
          <w:tcPr>
            <w:tcW w:w="1961" w:type="dxa"/>
          </w:tcPr>
          <w:p w14:paraId="12421AC5" w14:textId="77777777" w:rsidR="00243ADA" w:rsidRPr="00E13174" w:rsidRDefault="00243ADA" w:rsidP="00E82871">
            <w:pPr>
              <w:rPr>
                <w:b/>
                <w:sz w:val="20"/>
                <w:szCs w:val="20"/>
              </w:rPr>
            </w:pPr>
          </w:p>
        </w:tc>
        <w:tc>
          <w:tcPr>
            <w:tcW w:w="1061" w:type="dxa"/>
            <w:vMerge w:val="restart"/>
            <w:shd w:val="clear" w:color="auto" w:fill="auto"/>
            <w:tcMar>
              <w:top w:w="0" w:type="dxa"/>
              <w:left w:w="75" w:type="dxa"/>
              <w:bottom w:w="0" w:type="dxa"/>
              <w:right w:w="75" w:type="dxa"/>
            </w:tcMar>
            <w:hideMark/>
          </w:tcPr>
          <w:p w14:paraId="0D09AAAC" w14:textId="77777777" w:rsidR="00243ADA" w:rsidRPr="00E13174" w:rsidRDefault="00243ADA" w:rsidP="00E82871">
            <w:pPr>
              <w:rPr>
                <w:sz w:val="20"/>
                <w:szCs w:val="20"/>
              </w:rPr>
            </w:pPr>
            <w:r w:rsidRPr="00E13174">
              <w:rPr>
                <w:sz w:val="20"/>
                <w:szCs w:val="20"/>
                <w:lang w:val="en-US"/>
              </w:rPr>
              <w:t xml:space="preserve">Country </w:t>
            </w:r>
          </w:p>
        </w:tc>
        <w:tc>
          <w:tcPr>
            <w:tcW w:w="2373" w:type="dxa"/>
            <w:vMerge w:val="restart"/>
            <w:shd w:val="clear" w:color="auto" w:fill="auto"/>
            <w:tcMar>
              <w:top w:w="0" w:type="dxa"/>
              <w:left w:w="75" w:type="dxa"/>
              <w:bottom w:w="0" w:type="dxa"/>
              <w:right w:w="75" w:type="dxa"/>
            </w:tcMar>
            <w:hideMark/>
          </w:tcPr>
          <w:p w14:paraId="46E53751"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Netherlands</w:t>
            </w:r>
          </w:p>
          <w:p w14:paraId="6287E60E"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Spain</w:t>
            </w:r>
          </w:p>
          <w:p w14:paraId="129199CE"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France</w:t>
            </w:r>
          </w:p>
          <w:p w14:paraId="76C62AD5"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Italy</w:t>
            </w:r>
          </w:p>
          <w:p w14:paraId="2B6613A8" w14:textId="77777777" w:rsidR="00243ADA" w:rsidRPr="00E13174" w:rsidRDefault="00243ADA" w:rsidP="00E82871">
            <w:pPr>
              <w:rPr>
                <w:sz w:val="20"/>
                <w:szCs w:val="20"/>
              </w:rPr>
            </w:pPr>
            <w:r w:rsidRPr="00E13174">
              <w:rPr>
                <w:sz w:val="20"/>
                <w:szCs w:val="20"/>
                <w:lang w:val="en-US"/>
              </w:rPr>
              <w:t xml:space="preserve">UK </w:t>
            </w:r>
            <w:r>
              <w:rPr>
                <w:sz w:val="20"/>
                <w:szCs w:val="20"/>
                <w:lang w:val="en-US"/>
              </w:rPr>
              <w:t>vs</w:t>
            </w:r>
            <w:r w:rsidRPr="00E13174">
              <w:rPr>
                <w:sz w:val="20"/>
                <w:szCs w:val="20"/>
                <w:lang w:val="en-US"/>
              </w:rPr>
              <w:t xml:space="preserve"> Brazil</w:t>
            </w:r>
          </w:p>
        </w:tc>
        <w:tc>
          <w:tcPr>
            <w:tcW w:w="790" w:type="dxa"/>
            <w:shd w:val="clear" w:color="auto" w:fill="auto"/>
            <w:tcMar>
              <w:top w:w="0" w:type="dxa"/>
              <w:left w:w="75" w:type="dxa"/>
              <w:bottom w:w="0" w:type="dxa"/>
              <w:right w:w="75" w:type="dxa"/>
            </w:tcMar>
            <w:hideMark/>
          </w:tcPr>
          <w:p w14:paraId="060CEBA0"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293</w:t>
            </w:r>
          </w:p>
        </w:tc>
        <w:tc>
          <w:tcPr>
            <w:tcW w:w="692" w:type="dxa"/>
            <w:shd w:val="clear" w:color="auto" w:fill="auto"/>
            <w:tcMar>
              <w:top w:w="0" w:type="dxa"/>
              <w:left w:w="75" w:type="dxa"/>
              <w:bottom w:w="0" w:type="dxa"/>
              <w:right w:w="75" w:type="dxa"/>
            </w:tcMar>
            <w:hideMark/>
          </w:tcPr>
          <w:p w14:paraId="38B81990" w14:textId="77777777" w:rsidR="00243ADA" w:rsidRPr="00E13174" w:rsidRDefault="00243ADA" w:rsidP="00E82871">
            <w:pPr>
              <w:jc w:val="center"/>
              <w:rPr>
                <w:sz w:val="20"/>
                <w:szCs w:val="20"/>
              </w:rPr>
            </w:pPr>
            <w:r>
              <w:rPr>
                <w:sz w:val="20"/>
                <w:szCs w:val="20"/>
              </w:rPr>
              <w:t>0.</w:t>
            </w:r>
            <w:r w:rsidRPr="00E13174">
              <w:rPr>
                <w:sz w:val="20"/>
                <w:szCs w:val="20"/>
              </w:rPr>
              <w:t>113</w:t>
            </w:r>
          </w:p>
        </w:tc>
        <w:tc>
          <w:tcPr>
            <w:tcW w:w="929" w:type="dxa"/>
            <w:shd w:val="clear" w:color="auto" w:fill="auto"/>
            <w:tcMar>
              <w:top w:w="0" w:type="dxa"/>
              <w:left w:w="75" w:type="dxa"/>
              <w:bottom w:w="0" w:type="dxa"/>
              <w:right w:w="75" w:type="dxa"/>
            </w:tcMar>
            <w:hideMark/>
          </w:tcPr>
          <w:p w14:paraId="09B98B3F" w14:textId="77777777" w:rsidR="00243ADA" w:rsidRPr="00E13174" w:rsidRDefault="00243ADA" w:rsidP="00E82871">
            <w:pPr>
              <w:jc w:val="center"/>
              <w:rPr>
                <w:sz w:val="20"/>
                <w:szCs w:val="20"/>
              </w:rPr>
            </w:pPr>
            <w:r>
              <w:rPr>
                <w:sz w:val="20"/>
                <w:szCs w:val="20"/>
              </w:rPr>
              <w:t>0.</w:t>
            </w:r>
            <w:r w:rsidRPr="00E13174">
              <w:rPr>
                <w:sz w:val="20"/>
                <w:szCs w:val="20"/>
              </w:rPr>
              <w:t>143</w:t>
            </w:r>
          </w:p>
        </w:tc>
        <w:tc>
          <w:tcPr>
            <w:tcW w:w="1124" w:type="dxa"/>
            <w:shd w:val="clear" w:color="auto" w:fill="auto"/>
            <w:tcMar>
              <w:top w:w="0" w:type="dxa"/>
              <w:left w:w="75" w:type="dxa"/>
              <w:bottom w:w="0" w:type="dxa"/>
              <w:right w:w="75" w:type="dxa"/>
            </w:tcMar>
            <w:hideMark/>
          </w:tcPr>
          <w:p w14:paraId="2E1FB2E0"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625</w:t>
            </w:r>
          </w:p>
        </w:tc>
        <w:tc>
          <w:tcPr>
            <w:tcW w:w="700" w:type="dxa"/>
            <w:shd w:val="clear" w:color="auto" w:fill="auto"/>
            <w:tcMar>
              <w:top w:w="0" w:type="dxa"/>
              <w:left w:w="75" w:type="dxa"/>
              <w:bottom w:w="0" w:type="dxa"/>
              <w:right w:w="75" w:type="dxa"/>
            </w:tcMar>
            <w:hideMark/>
          </w:tcPr>
          <w:p w14:paraId="111DFDB1" w14:textId="77777777" w:rsidR="00243ADA" w:rsidRPr="00E13174" w:rsidRDefault="00243ADA" w:rsidP="00E82871">
            <w:pPr>
              <w:jc w:val="center"/>
              <w:rPr>
                <w:sz w:val="20"/>
                <w:szCs w:val="20"/>
              </w:rPr>
            </w:pPr>
            <w:r>
              <w:rPr>
                <w:sz w:val="20"/>
                <w:szCs w:val="20"/>
              </w:rPr>
              <w:t>0.</w:t>
            </w:r>
            <w:r w:rsidRPr="00E13174">
              <w:rPr>
                <w:sz w:val="20"/>
                <w:szCs w:val="20"/>
              </w:rPr>
              <w:t>039</w:t>
            </w:r>
          </w:p>
        </w:tc>
      </w:tr>
      <w:tr w:rsidR="00243ADA" w:rsidRPr="00E13174" w14:paraId="44CA0777" w14:textId="77777777" w:rsidTr="00243ADA">
        <w:tc>
          <w:tcPr>
            <w:tcW w:w="1961" w:type="dxa"/>
          </w:tcPr>
          <w:p w14:paraId="20C7EE64" w14:textId="77777777" w:rsidR="00243ADA" w:rsidRPr="00E13174" w:rsidRDefault="00243ADA" w:rsidP="00E82871">
            <w:pPr>
              <w:rPr>
                <w:b/>
                <w:sz w:val="20"/>
                <w:szCs w:val="20"/>
              </w:rPr>
            </w:pPr>
          </w:p>
        </w:tc>
        <w:tc>
          <w:tcPr>
            <w:tcW w:w="1061" w:type="dxa"/>
            <w:vMerge/>
            <w:shd w:val="clear" w:color="auto" w:fill="auto"/>
            <w:hideMark/>
          </w:tcPr>
          <w:p w14:paraId="31113E02" w14:textId="77777777" w:rsidR="00243ADA" w:rsidRPr="00E13174" w:rsidRDefault="00243ADA" w:rsidP="00E82871">
            <w:pPr>
              <w:rPr>
                <w:sz w:val="20"/>
                <w:szCs w:val="20"/>
              </w:rPr>
            </w:pPr>
          </w:p>
        </w:tc>
        <w:tc>
          <w:tcPr>
            <w:tcW w:w="2373" w:type="dxa"/>
            <w:vMerge/>
            <w:shd w:val="clear" w:color="auto" w:fill="auto"/>
            <w:hideMark/>
          </w:tcPr>
          <w:p w14:paraId="7D8497BB"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62BDEC4C"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169</w:t>
            </w:r>
          </w:p>
        </w:tc>
        <w:tc>
          <w:tcPr>
            <w:tcW w:w="692" w:type="dxa"/>
            <w:shd w:val="clear" w:color="auto" w:fill="auto"/>
            <w:tcMar>
              <w:top w:w="0" w:type="dxa"/>
              <w:left w:w="75" w:type="dxa"/>
              <w:bottom w:w="0" w:type="dxa"/>
              <w:right w:w="75" w:type="dxa"/>
            </w:tcMar>
            <w:hideMark/>
          </w:tcPr>
          <w:p w14:paraId="2B1F1A1E" w14:textId="77777777" w:rsidR="00243ADA" w:rsidRPr="00E13174" w:rsidRDefault="00243ADA" w:rsidP="00E82871">
            <w:pPr>
              <w:jc w:val="center"/>
              <w:rPr>
                <w:sz w:val="20"/>
                <w:szCs w:val="20"/>
              </w:rPr>
            </w:pPr>
            <w:r>
              <w:rPr>
                <w:sz w:val="20"/>
                <w:szCs w:val="20"/>
              </w:rPr>
              <w:t>0.</w:t>
            </w:r>
            <w:r w:rsidRPr="00E13174">
              <w:rPr>
                <w:sz w:val="20"/>
                <w:szCs w:val="20"/>
              </w:rPr>
              <w:t>118</w:t>
            </w:r>
          </w:p>
        </w:tc>
        <w:tc>
          <w:tcPr>
            <w:tcW w:w="929" w:type="dxa"/>
            <w:shd w:val="clear" w:color="auto" w:fill="auto"/>
            <w:tcMar>
              <w:top w:w="0" w:type="dxa"/>
              <w:left w:w="75" w:type="dxa"/>
              <w:bottom w:w="0" w:type="dxa"/>
              <w:right w:w="75" w:type="dxa"/>
            </w:tcMar>
            <w:hideMark/>
          </w:tcPr>
          <w:p w14:paraId="6339CA10"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3B09A77F"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516</w:t>
            </w:r>
          </w:p>
        </w:tc>
        <w:tc>
          <w:tcPr>
            <w:tcW w:w="700" w:type="dxa"/>
            <w:shd w:val="clear" w:color="auto" w:fill="auto"/>
            <w:tcMar>
              <w:top w:w="0" w:type="dxa"/>
              <w:left w:w="75" w:type="dxa"/>
              <w:bottom w:w="0" w:type="dxa"/>
              <w:right w:w="75" w:type="dxa"/>
            </w:tcMar>
            <w:hideMark/>
          </w:tcPr>
          <w:p w14:paraId="7C6B8B40" w14:textId="77777777" w:rsidR="00243ADA" w:rsidRPr="00E13174" w:rsidRDefault="00243ADA" w:rsidP="00E82871">
            <w:pPr>
              <w:jc w:val="center"/>
              <w:rPr>
                <w:sz w:val="20"/>
                <w:szCs w:val="20"/>
              </w:rPr>
            </w:pPr>
            <w:r>
              <w:rPr>
                <w:sz w:val="20"/>
                <w:szCs w:val="20"/>
              </w:rPr>
              <w:t>0.</w:t>
            </w:r>
            <w:r w:rsidRPr="00E13174">
              <w:rPr>
                <w:sz w:val="20"/>
                <w:szCs w:val="20"/>
              </w:rPr>
              <w:t>177</w:t>
            </w:r>
          </w:p>
        </w:tc>
      </w:tr>
      <w:tr w:rsidR="00243ADA" w:rsidRPr="00E13174" w14:paraId="78C15208" w14:textId="77777777" w:rsidTr="00243ADA">
        <w:tc>
          <w:tcPr>
            <w:tcW w:w="1961" w:type="dxa"/>
          </w:tcPr>
          <w:p w14:paraId="158D4BC1" w14:textId="77777777" w:rsidR="00243ADA" w:rsidRPr="00E13174" w:rsidRDefault="00243ADA" w:rsidP="00E82871">
            <w:pPr>
              <w:rPr>
                <w:b/>
                <w:sz w:val="20"/>
                <w:szCs w:val="20"/>
              </w:rPr>
            </w:pPr>
          </w:p>
        </w:tc>
        <w:tc>
          <w:tcPr>
            <w:tcW w:w="1061" w:type="dxa"/>
            <w:vMerge/>
            <w:shd w:val="clear" w:color="auto" w:fill="auto"/>
            <w:hideMark/>
          </w:tcPr>
          <w:p w14:paraId="689FF7B0" w14:textId="77777777" w:rsidR="00243ADA" w:rsidRPr="00E13174" w:rsidRDefault="00243ADA" w:rsidP="00E82871">
            <w:pPr>
              <w:rPr>
                <w:sz w:val="20"/>
                <w:szCs w:val="20"/>
              </w:rPr>
            </w:pPr>
          </w:p>
        </w:tc>
        <w:tc>
          <w:tcPr>
            <w:tcW w:w="2373" w:type="dxa"/>
            <w:vMerge/>
            <w:shd w:val="clear" w:color="auto" w:fill="auto"/>
            <w:hideMark/>
          </w:tcPr>
          <w:p w14:paraId="5BEE0D34"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567D5DCE"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440</w:t>
            </w:r>
            <w:r w:rsidRPr="00E13174">
              <w:rPr>
                <w:sz w:val="20"/>
                <w:szCs w:val="20"/>
                <w:vertAlign w:val="superscript"/>
              </w:rPr>
              <w:t>*</w:t>
            </w:r>
          </w:p>
        </w:tc>
        <w:tc>
          <w:tcPr>
            <w:tcW w:w="692" w:type="dxa"/>
            <w:shd w:val="clear" w:color="auto" w:fill="auto"/>
            <w:tcMar>
              <w:top w:w="0" w:type="dxa"/>
              <w:left w:w="75" w:type="dxa"/>
              <w:bottom w:w="0" w:type="dxa"/>
              <w:right w:w="75" w:type="dxa"/>
            </w:tcMar>
            <w:hideMark/>
          </w:tcPr>
          <w:p w14:paraId="2284807A" w14:textId="77777777" w:rsidR="00243ADA" w:rsidRPr="00E13174" w:rsidRDefault="00243ADA" w:rsidP="00E82871">
            <w:pPr>
              <w:jc w:val="center"/>
              <w:rPr>
                <w:sz w:val="20"/>
                <w:szCs w:val="20"/>
              </w:rPr>
            </w:pPr>
            <w:r>
              <w:rPr>
                <w:sz w:val="20"/>
                <w:szCs w:val="20"/>
              </w:rPr>
              <w:t>0.</w:t>
            </w:r>
            <w:r w:rsidRPr="00E13174">
              <w:rPr>
                <w:sz w:val="20"/>
                <w:szCs w:val="20"/>
              </w:rPr>
              <w:t>147</w:t>
            </w:r>
          </w:p>
        </w:tc>
        <w:tc>
          <w:tcPr>
            <w:tcW w:w="929" w:type="dxa"/>
            <w:shd w:val="clear" w:color="auto" w:fill="auto"/>
            <w:tcMar>
              <w:top w:w="0" w:type="dxa"/>
              <w:left w:w="75" w:type="dxa"/>
              <w:bottom w:w="0" w:type="dxa"/>
              <w:right w:w="75" w:type="dxa"/>
            </w:tcMar>
            <w:hideMark/>
          </w:tcPr>
          <w:p w14:paraId="50419D97" w14:textId="77777777" w:rsidR="00243ADA" w:rsidRPr="00E13174" w:rsidRDefault="00243ADA" w:rsidP="00E82871">
            <w:pPr>
              <w:jc w:val="center"/>
              <w:rPr>
                <w:sz w:val="20"/>
                <w:szCs w:val="20"/>
              </w:rPr>
            </w:pPr>
            <w:r>
              <w:rPr>
                <w:sz w:val="20"/>
                <w:szCs w:val="20"/>
              </w:rPr>
              <w:t>0.</w:t>
            </w:r>
            <w:r w:rsidRPr="00E13174">
              <w:rPr>
                <w:sz w:val="20"/>
                <w:szCs w:val="20"/>
              </w:rPr>
              <w:t>044</w:t>
            </w:r>
          </w:p>
        </w:tc>
        <w:tc>
          <w:tcPr>
            <w:tcW w:w="1124" w:type="dxa"/>
            <w:shd w:val="clear" w:color="auto" w:fill="auto"/>
            <w:tcMar>
              <w:top w:w="0" w:type="dxa"/>
              <w:left w:w="75" w:type="dxa"/>
              <w:bottom w:w="0" w:type="dxa"/>
              <w:right w:w="75" w:type="dxa"/>
            </w:tcMar>
            <w:hideMark/>
          </w:tcPr>
          <w:p w14:paraId="00477876"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874</w:t>
            </w:r>
          </w:p>
        </w:tc>
        <w:tc>
          <w:tcPr>
            <w:tcW w:w="700" w:type="dxa"/>
            <w:shd w:val="clear" w:color="auto" w:fill="auto"/>
            <w:tcMar>
              <w:top w:w="0" w:type="dxa"/>
              <w:left w:w="75" w:type="dxa"/>
              <w:bottom w:w="0" w:type="dxa"/>
              <w:right w:w="75" w:type="dxa"/>
            </w:tcMar>
            <w:hideMark/>
          </w:tcPr>
          <w:p w14:paraId="50E4E8BC"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006</w:t>
            </w:r>
          </w:p>
        </w:tc>
      </w:tr>
      <w:tr w:rsidR="00243ADA" w:rsidRPr="00E13174" w14:paraId="50187F84" w14:textId="77777777" w:rsidTr="00243ADA">
        <w:tc>
          <w:tcPr>
            <w:tcW w:w="1961" w:type="dxa"/>
          </w:tcPr>
          <w:p w14:paraId="2B74EE0D" w14:textId="77777777" w:rsidR="00243ADA" w:rsidRPr="00E13174" w:rsidRDefault="00243ADA" w:rsidP="00E82871">
            <w:pPr>
              <w:rPr>
                <w:b/>
                <w:sz w:val="20"/>
                <w:szCs w:val="20"/>
              </w:rPr>
            </w:pPr>
          </w:p>
        </w:tc>
        <w:tc>
          <w:tcPr>
            <w:tcW w:w="1061" w:type="dxa"/>
            <w:vMerge/>
            <w:shd w:val="clear" w:color="auto" w:fill="auto"/>
            <w:hideMark/>
          </w:tcPr>
          <w:p w14:paraId="3FDD26FD" w14:textId="77777777" w:rsidR="00243ADA" w:rsidRPr="00E13174" w:rsidRDefault="00243ADA" w:rsidP="00E82871">
            <w:pPr>
              <w:rPr>
                <w:sz w:val="20"/>
                <w:szCs w:val="20"/>
              </w:rPr>
            </w:pPr>
          </w:p>
        </w:tc>
        <w:tc>
          <w:tcPr>
            <w:tcW w:w="2373" w:type="dxa"/>
            <w:vMerge/>
            <w:shd w:val="clear" w:color="auto" w:fill="auto"/>
            <w:hideMark/>
          </w:tcPr>
          <w:p w14:paraId="222D8F94"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48E9E82C"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125</w:t>
            </w:r>
          </w:p>
        </w:tc>
        <w:tc>
          <w:tcPr>
            <w:tcW w:w="692" w:type="dxa"/>
            <w:shd w:val="clear" w:color="auto" w:fill="auto"/>
            <w:tcMar>
              <w:top w:w="0" w:type="dxa"/>
              <w:left w:w="75" w:type="dxa"/>
              <w:bottom w:w="0" w:type="dxa"/>
              <w:right w:w="75" w:type="dxa"/>
            </w:tcMar>
            <w:hideMark/>
          </w:tcPr>
          <w:p w14:paraId="507CBDCB" w14:textId="77777777" w:rsidR="00243ADA" w:rsidRPr="00E13174" w:rsidRDefault="00243ADA" w:rsidP="00E82871">
            <w:pPr>
              <w:jc w:val="center"/>
              <w:rPr>
                <w:sz w:val="20"/>
                <w:szCs w:val="20"/>
              </w:rPr>
            </w:pPr>
            <w:r>
              <w:rPr>
                <w:sz w:val="20"/>
                <w:szCs w:val="20"/>
              </w:rPr>
              <w:t>0.</w:t>
            </w:r>
            <w:r w:rsidRPr="00E13174">
              <w:rPr>
                <w:sz w:val="20"/>
                <w:szCs w:val="20"/>
              </w:rPr>
              <w:t>134</w:t>
            </w:r>
          </w:p>
        </w:tc>
        <w:tc>
          <w:tcPr>
            <w:tcW w:w="929" w:type="dxa"/>
            <w:shd w:val="clear" w:color="auto" w:fill="auto"/>
            <w:tcMar>
              <w:top w:w="0" w:type="dxa"/>
              <w:left w:w="75" w:type="dxa"/>
              <w:bottom w:w="0" w:type="dxa"/>
              <w:right w:w="75" w:type="dxa"/>
            </w:tcMar>
            <w:hideMark/>
          </w:tcPr>
          <w:p w14:paraId="5C89FE78"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34F426BF"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519</w:t>
            </w:r>
          </w:p>
        </w:tc>
        <w:tc>
          <w:tcPr>
            <w:tcW w:w="700" w:type="dxa"/>
            <w:shd w:val="clear" w:color="auto" w:fill="auto"/>
            <w:tcMar>
              <w:top w:w="0" w:type="dxa"/>
              <w:left w:w="75" w:type="dxa"/>
              <w:bottom w:w="0" w:type="dxa"/>
              <w:right w:w="75" w:type="dxa"/>
            </w:tcMar>
            <w:hideMark/>
          </w:tcPr>
          <w:p w14:paraId="157F4F79" w14:textId="77777777" w:rsidR="00243ADA" w:rsidRPr="00E13174" w:rsidRDefault="00243ADA" w:rsidP="00E82871">
            <w:pPr>
              <w:jc w:val="center"/>
              <w:rPr>
                <w:sz w:val="20"/>
                <w:szCs w:val="20"/>
              </w:rPr>
            </w:pPr>
            <w:r>
              <w:rPr>
                <w:sz w:val="20"/>
                <w:szCs w:val="20"/>
              </w:rPr>
              <w:t>0.</w:t>
            </w:r>
            <w:r w:rsidRPr="00E13174">
              <w:rPr>
                <w:sz w:val="20"/>
                <w:szCs w:val="20"/>
              </w:rPr>
              <w:t>269</w:t>
            </w:r>
          </w:p>
        </w:tc>
      </w:tr>
      <w:tr w:rsidR="00243ADA" w:rsidRPr="00E13174" w14:paraId="1A401E82" w14:textId="77777777" w:rsidTr="00243ADA">
        <w:tc>
          <w:tcPr>
            <w:tcW w:w="1961" w:type="dxa"/>
          </w:tcPr>
          <w:p w14:paraId="56E0CB62" w14:textId="77777777" w:rsidR="00243ADA" w:rsidRPr="00E13174" w:rsidRDefault="00243ADA" w:rsidP="00E82871">
            <w:pPr>
              <w:rPr>
                <w:b/>
                <w:sz w:val="20"/>
                <w:szCs w:val="20"/>
              </w:rPr>
            </w:pPr>
          </w:p>
        </w:tc>
        <w:tc>
          <w:tcPr>
            <w:tcW w:w="1061" w:type="dxa"/>
            <w:vMerge/>
            <w:shd w:val="clear" w:color="auto" w:fill="auto"/>
            <w:hideMark/>
          </w:tcPr>
          <w:p w14:paraId="08E7660A" w14:textId="77777777" w:rsidR="00243ADA" w:rsidRPr="00E13174" w:rsidRDefault="00243ADA" w:rsidP="00E82871">
            <w:pPr>
              <w:rPr>
                <w:sz w:val="20"/>
                <w:szCs w:val="20"/>
              </w:rPr>
            </w:pPr>
          </w:p>
        </w:tc>
        <w:tc>
          <w:tcPr>
            <w:tcW w:w="2373" w:type="dxa"/>
            <w:vMerge/>
            <w:shd w:val="clear" w:color="auto" w:fill="auto"/>
            <w:hideMark/>
          </w:tcPr>
          <w:p w14:paraId="304255A4"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7BDC3D68" w14:textId="77777777" w:rsidR="00243ADA" w:rsidRPr="00E13174" w:rsidRDefault="00243ADA" w:rsidP="00E82871">
            <w:pPr>
              <w:jc w:val="center"/>
              <w:rPr>
                <w:sz w:val="20"/>
                <w:szCs w:val="20"/>
              </w:rPr>
            </w:pPr>
            <w:r>
              <w:rPr>
                <w:sz w:val="20"/>
                <w:szCs w:val="20"/>
              </w:rPr>
              <w:t>0.</w:t>
            </w:r>
            <w:r w:rsidRPr="00E13174">
              <w:rPr>
                <w:sz w:val="20"/>
                <w:szCs w:val="20"/>
              </w:rPr>
              <w:t>127</w:t>
            </w:r>
          </w:p>
        </w:tc>
        <w:tc>
          <w:tcPr>
            <w:tcW w:w="692" w:type="dxa"/>
            <w:shd w:val="clear" w:color="auto" w:fill="auto"/>
            <w:tcMar>
              <w:top w:w="0" w:type="dxa"/>
              <w:left w:w="75" w:type="dxa"/>
              <w:bottom w:w="0" w:type="dxa"/>
              <w:right w:w="75" w:type="dxa"/>
            </w:tcMar>
            <w:hideMark/>
          </w:tcPr>
          <w:p w14:paraId="4B2CADE6" w14:textId="77777777" w:rsidR="00243ADA" w:rsidRPr="00E13174" w:rsidRDefault="00243ADA" w:rsidP="00E82871">
            <w:pPr>
              <w:jc w:val="center"/>
              <w:rPr>
                <w:sz w:val="20"/>
                <w:szCs w:val="20"/>
              </w:rPr>
            </w:pPr>
            <w:r>
              <w:rPr>
                <w:sz w:val="20"/>
                <w:szCs w:val="20"/>
              </w:rPr>
              <w:t>0.</w:t>
            </w:r>
            <w:r w:rsidRPr="00E13174">
              <w:rPr>
                <w:sz w:val="20"/>
                <w:szCs w:val="20"/>
              </w:rPr>
              <w:t>117</w:t>
            </w:r>
          </w:p>
        </w:tc>
        <w:tc>
          <w:tcPr>
            <w:tcW w:w="929" w:type="dxa"/>
            <w:shd w:val="clear" w:color="auto" w:fill="auto"/>
            <w:tcMar>
              <w:top w:w="0" w:type="dxa"/>
              <w:left w:w="75" w:type="dxa"/>
              <w:bottom w:w="0" w:type="dxa"/>
              <w:right w:w="75" w:type="dxa"/>
            </w:tcMar>
            <w:hideMark/>
          </w:tcPr>
          <w:p w14:paraId="0C1838C9"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18471D89"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219</w:t>
            </w:r>
          </w:p>
        </w:tc>
        <w:tc>
          <w:tcPr>
            <w:tcW w:w="700" w:type="dxa"/>
            <w:shd w:val="clear" w:color="auto" w:fill="auto"/>
            <w:tcMar>
              <w:top w:w="0" w:type="dxa"/>
              <w:left w:w="75" w:type="dxa"/>
              <w:bottom w:w="0" w:type="dxa"/>
              <w:right w:w="75" w:type="dxa"/>
            </w:tcMar>
            <w:hideMark/>
          </w:tcPr>
          <w:p w14:paraId="7B44D22E" w14:textId="77777777" w:rsidR="00243ADA" w:rsidRPr="00E13174" w:rsidRDefault="00243ADA" w:rsidP="00E82871">
            <w:pPr>
              <w:jc w:val="center"/>
              <w:rPr>
                <w:sz w:val="20"/>
                <w:szCs w:val="20"/>
              </w:rPr>
            </w:pPr>
            <w:r>
              <w:rPr>
                <w:sz w:val="20"/>
                <w:szCs w:val="20"/>
              </w:rPr>
              <w:t>0.</w:t>
            </w:r>
            <w:r w:rsidRPr="00E13174">
              <w:rPr>
                <w:sz w:val="20"/>
                <w:szCs w:val="20"/>
              </w:rPr>
              <w:t>472</w:t>
            </w:r>
          </w:p>
        </w:tc>
      </w:tr>
      <w:tr w:rsidR="00243ADA" w:rsidRPr="00E13174" w14:paraId="1DEBA188" w14:textId="77777777" w:rsidTr="00243ADA">
        <w:tc>
          <w:tcPr>
            <w:tcW w:w="1961" w:type="dxa"/>
          </w:tcPr>
          <w:p w14:paraId="28DF1501" w14:textId="77777777" w:rsidR="00243ADA" w:rsidRPr="00E13174" w:rsidRDefault="00243ADA" w:rsidP="00E82871">
            <w:pPr>
              <w:rPr>
                <w:b/>
                <w:sz w:val="20"/>
                <w:szCs w:val="20"/>
              </w:rPr>
            </w:pPr>
          </w:p>
        </w:tc>
        <w:tc>
          <w:tcPr>
            <w:tcW w:w="1061" w:type="dxa"/>
            <w:vMerge/>
            <w:shd w:val="clear" w:color="auto" w:fill="auto"/>
            <w:hideMark/>
          </w:tcPr>
          <w:p w14:paraId="11358E8C" w14:textId="77777777" w:rsidR="00243ADA" w:rsidRPr="00E13174" w:rsidRDefault="00243ADA" w:rsidP="00E82871">
            <w:pPr>
              <w:rPr>
                <w:sz w:val="20"/>
                <w:szCs w:val="20"/>
              </w:rPr>
            </w:pPr>
          </w:p>
        </w:tc>
        <w:tc>
          <w:tcPr>
            <w:tcW w:w="2373" w:type="dxa"/>
            <w:vMerge w:val="restart"/>
            <w:shd w:val="clear" w:color="auto" w:fill="auto"/>
            <w:tcMar>
              <w:top w:w="0" w:type="dxa"/>
              <w:left w:w="75" w:type="dxa"/>
              <w:bottom w:w="0" w:type="dxa"/>
              <w:right w:w="75" w:type="dxa"/>
            </w:tcMar>
            <w:hideMark/>
          </w:tcPr>
          <w:p w14:paraId="4EAA59C4"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Spain</w:t>
            </w:r>
          </w:p>
          <w:p w14:paraId="784283EC"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France</w:t>
            </w:r>
          </w:p>
          <w:p w14:paraId="2ACBFF21"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Italy</w:t>
            </w:r>
          </w:p>
          <w:p w14:paraId="6F075B58"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Brazil</w:t>
            </w:r>
          </w:p>
        </w:tc>
        <w:tc>
          <w:tcPr>
            <w:tcW w:w="790" w:type="dxa"/>
            <w:shd w:val="clear" w:color="auto" w:fill="auto"/>
            <w:tcMar>
              <w:top w:w="0" w:type="dxa"/>
              <w:left w:w="75" w:type="dxa"/>
              <w:bottom w:w="0" w:type="dxa"/>
              <w:right w:w="75" w:type="dxa"/>
            </w:tcMar>
            <w:hideMark/>
          </w:tcPr>
          <w:p w14:paraId="08482E51" w14:textId="77777777" w:rsidR="00243ADA" w:rsidRPr="00E13174" w:rsidRDefault="00243ADA" w:rsidP="00E82871">
            <w:pPr>
              <w:jc w:val="center"/>
              <w:rPr>
                <w:sz w:val="20"/>
                <w:szCs w:val="20"/>
              </w:rPr>
            </w:pPr>
            <w:r>
              <w:rPr>
                <w:sz w:val="20"/>
                <w:szCs w:val="20"/>
              </w:rPr>
              <w:t>0.</w:t>
            </w:r>
            <w:r w:rsidRPr="00E13174">
              <w:rPr>
                <w:sz w:val="20"/>
                <w:szCs w:val="20"/>
              </w:rPr>
              <w:t>124</w:t>
            </w:r>
          </w:p>
        </w:tc>
        <w:tc>
          <w:tcPr>
            <w:tcW w:w="692" w:type="dxa"/>
            <w:shd w:val="clear" w:color="auto" w:fill="auto"/>
            <w:tcMar>
              <w:top w:w="0" w:type="dxa"/>
              <w:left w:w="75" w:type="dxa"/>
              <w:bottom w:w="0" w:type="dxa"/>
              <w:right w:w="75" w:type="dxa"/>
            </w:tcMar>
            <w:hideMark/>
          </w:tcPr>
          <w:p w14:paraId="542589E7" w14:textId="77777777" w:rsidR="00243ADA" w:rsidRPr="00E13174" w:rsidRDefault="00243ADA" w:rsidP="00E82871">
            <w:pPr>
              <w:jc w:val="center"/>
              <w:rPr>
                <w:sz w:val="20"/>
                <w:szCs w:val="20"/>
              </w:rPr>
            </w:pPr>
            <w:r>
              <w:rPr>
                <w:sz w:val="20"/>
                <w:szCs w:val="20"/>
              </w:rPr>
              <w:t>0.</w:t>
            </w:r>
            <w:r w:rsidRPr="00E13174">
              <w:rPr>
                <w:sz w:val="20"/>
                <w:szCs w:val="20"/>
              </w:rPr>
              <w:t>107</w:t>
            </w:r>
          </w:p>
        </w:tc>
        <w:tc>
          <w:tcPr>
            <w:tcW w:w="929" w:type="dxa"/>
            <w:shd w:val="clear" w:color="auto" w:fill="auto"/>
            <w:tcMar>
              <w:top w:w="0" w:type="dxa"/>
              <w:left w:w="75" w:type="dxa"/>
              <w:bottom w:w="0" w:type="dxa"/>
              <w:right w:w="75" w:type="dxa"/>
            </w:tcMar>
            <w:hideMark/>
          </w:tcPr>
          <w:p w14:paraId="3F2850C3"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08AF2D9F"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192</w:t>
            </w:r>
          </w:p>
        </w:tc>
        <w:tc>
          <w:tcPr>
            <w:tcW w:w="700" w:type="dxa"/>
            <w:shd w:val="clear" w:color="auto" w:fill="auto"/>
            <w:tcMar>
              <w:top w:w="0" w:type="dxa"/>
              <w:left w:w="75" w:type="dxa"/>
              <w:bottom w:w="0" w:type="dxa"/>
              <w:right w:w="75" w:type="dxa"/>
            </w:tcMar>
            <w:hideMark/>
          </w:tcPr>
          <w:p w14:paraId="4375EC00" w14:textId="77777777" w:rsidR="00243ADA" w:rsidRPr="00E13174" w:rsidRDefault="00243ADA" w:rsidP="00E82871">
            <w:pPr>
              <w:jc w:val="center"/>
              <w:rPr>
                <w:sz w:val="20"/>
                <w:szCs w:val="20"/>
              </w:rPr>
            </w:pPr>
            <w:r>
              <w:rPr>
                <w:sz w:val="20"/>
                <w:szCs w:val="20"/>
              </w:rPr>
              <w:t>0.</w:t>
            </w:r>
            <w:r w:rsidRPr="00E13174">
              <w:rPr>
                <w:sz w:val="20"/>
                <w:szCs w:val="20"/>
              </w:rPr>
              <w:t>440</w:t>
            </w:r>
          </w:p>
        </w:tc>
      </w:tr>
      <w:tr w:rsidR="00243ADA" w:rsidRPr="00E13174" w14:paraId="7906C3E1" w14:textId="77777777" w:rsidTr="00243ADA">
        <w:tc>
          <w:tcPr>
            <w:tcW w:w="1961" w:type="dxa"/>
          </w:tcPr>
          <w:p w14:paraId="73A0969A" w14:textId="77777777" w:rsidR="00243ADA" w:rsidRPr="00E13174" w:rsidRDefault="00243ADA" w:rsidP="00E82871">
            <w:pPr>
              <w:rPr>
                <w:b/>
                <w:sz w:val="20"/>
                <w:szCs w:val="20"/>
              </w:rPr>
            </w:pPr>
          </w:p>
        </w:tc>
        <w:tc>
          <w:tcPr>
            <w:tcW w:w="1061" w:type="dxa"/>
            <w:vMerge/>
            <w:shd w:val="clear" w:color="auto" w:fill="auto"/>
            <w:hideMark/>
          </w:tcPr>
          <w:p w14:paraId="72BE74A0" w14:textId="77777777" w:rsidR="00243ADA" w:rsidRPr="00E13174" w:rsidRDefault="00243ADA" w:rsidP="00E82871">
            <w:pPr>
              <w:rPr>
                <w:sz w:val="20"/>
                <w:szCs w:val="20"/>
              </w:rPr>
            </w:pPr>
          </w:p>
        </w:tc>
        <w:tc>
          <w:tcPr>
            <w:tcW w:w="2373" w:type="dxa"/>
            <w:vMerge/>
            <w:shd w:val="clear" w:color="auto" w:fill="auto"/>
            <w:hideMark/>
          </w:tcPr>
          <w:p w14:paraId="0F8D0082"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2F5941BC"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147</w:t>
            </w:r>
          </w:p>
        </w:tc>
        <w:tc>
          <w:tcPr>
            <w:tcW w:w="692" w:type="dxa"/>
            <w:shd w:val="clear" w:color="auto" w:fill="auto"/>
            <w:tcMar>
              <w:top w:w="0" w:type="dxa"/>
              <w:left w:w="75" w:type="dxa"/>
              <w:bottom w:w="0" w:type="dxa"/>
              <w:right w:w="75" w:type="dxa"/>
            </w:tcMar>
          </w:tcPr>
          <w:p w14:paraId="0E3BA038" w14:textId="77777777" w:rsidR="00243ADA" w:rsidRPr="00E13174" w:rsidRDefault="00243ADA" w:rsidP="00E82871">
            <w:pPr>
              <w:jc w:val="center"/>
              <w:rPr>
                <w:sz w:val="20"/>
                <w:szCs w:val="20"/>
              </w:rPr>
            </w:pPr>
            <w:r>
              <w:rPr>
                <w:sz w:val="20"/>
                <w:szCs w:val="20"/>
              </w:rPr>
              <w:t>0.</w:t>
            </w:r>
            <w:r w:rsidRPr="00E13174">
              <w:rPr>
                <w:sz w:val="20"/>
                <w:szCs w:val="20"/>
              </w:rPr>
              <w:t>144</w:t>
            </w:r>
          </w:p>
        </w:tc>
        <w:tc>
          <w:tcPr>
            <w:tcW w:w="929" w:type="dxa"/>
            <w:shd w:val="clear" w:color="auto" w:fill="auto"/>
            <w:tcMar>
              <w:top w:w="0" w:type="dxa"/>
              <w:left w:w="75" w:type="dxa"/>
              <w:bottom w:w="0" w:type="dxa"/>
              <w:right w:w="75" w:type="dxa"/>
            </w:tcMar>
          </w:tcPr>
          <w:p w14:paraId="207E2C6F"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237B589F"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571</w:t>
            </w:r>
          </w:p>
        </w:tc>
        <w:tc>
          <w:tcPr>
            <w:tcW w:w="700" w:type="dxa"/>
            <w:shd w:val="clear" w:color="auto" w:fill="auto"/>
            <w:tcMar>
              <w:top w:w="0" w:type="dxa"/>
              <w:left w:w="75" w:type="dxa"/>
              <w:bottom w:w="0" w:type="dxa"/>
              <w:right w:w="75" w:type="dxa"/>
            </w:tcMar>
          </w:tcPr>
          <w:p w14:paraId="4E038B60" w14:textId="77777777" w:rsidR="00243ADA" w:rsidRPr="00E13174" w:rsidRDefault="00243ADA" w:rsidP="00E82871">
            <w:pPr>
              <w:jc w:val="center"/>
              <w:rPr>
                <w:sz w:val="20"/>
                <w:szCs w:val="20"/>
              </w:rPr>
            </w:pPr>
            <w:r>
              <w:rPr>
                <w:sz w:val="20"/>
                <w:szCs w:val="20"/>
              </w:rPr>
              <w:t>0.</w:t>
            </w:r>
            <w:r w:rsidRPr="00E13174">
              <w:rPr>
                <w:sz w:val="20"/>
                <w:szCs w:val="20"/>
              </w:rPr>
              <w:t>278</w:t>
            </w:r>
          </w:p>
        </w:tc>
      </w:tr>
      <w:tr w:rsidR="00243ADA" w:rsidRPr="00E13174" w14:paraId="6E9F61C6" w14:textId="77777777" w:rsidTr="00243ADA">
        <w:tc>
          <w:tcPr>
            <w:tcW w:w="1961" w:type="dxa"/>
          </w:tcPr>
          <w:p w14:paraId="13957F0F" w14:textId="77777777" w:rsidR="00243ADA" w:rsidRPr="00E13174" w:rsidRDefault="00243ADA" w:rsidP="00E82871">
            <w:pPr>
              <w:rPr>
                <w:b/>
                <w:sz w:val="20"/>
                <w:szCs w:val="20"/>
              </w:rPr>
            </w:pPr>
          </w:p>
        </w:tc>
        <w:tc>
          <w:tcPr>
            <w:tcW w:w="1061" w:type="dxa"/>
            <w:vMerge/>
            <w:shd w:val="clear" w:color="auto" w:fill="auto"/>
            <w:hideMark/>
          </w:tcPr>
          <w:p w14:paraId="693820B6" w14:textId="77777777" w:rsidR="00243ADA" w:rsidRPr="00E13174" w:rsidRDefault="00243ADA" w:rsidP="00E82871">
            <w:pPr>
              <w:rPr>
                <w:sz w:val="20"/>
                <w:szCs w:val="20"/>
              </w:rPr>
            </w:pPr>
          </w:p>
        </w:tc>
        <w:tc>
          <w:tcPr>
            <w:tcW w:w="2373" w:type="dxa"/>
            <w:vMerge/>
            <w:shd w:val="clear" w:color="auto" w:fill="auto"/>
            <w:hideMark/>
          </w:tcPr>
          <w:p w14:paraId="294BE426"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5F7C4D36" w14:textId="77777777" w:rsidR="00243ADA" w:rsidRPr="00E13174" w:rsidRDefault="00243ADA" w:rsidP="00E82871">
            <w:pPr>
              <w:jc w:val="center"/>
              <w:rPr>
                <w:sz w:val="20"/>
                <w:szCs w:val="20"/>
              </w:rPr>
            </w:pPr>
            <w:r>
              <w:rPr>
                <w:sz w:val="20"/>
                <w:szCs w:val="20"/>
              </w:rPr>
              <w:t>0.</w:t>
            </w:r>
            <w:r w:rsidRPr="00E13174">
              <w:rPr>
                <w:sz w:val="20"/>
                <w:szCs w:val="20"/>
              </w:rPr>
              <w:t>168</w:t>
            </w:r>
          </w:p>
        </w:tc>
        <w:tc>
          <w:tcPr>
            <w:tcW w:w="692" w:type="dxa"/>
            <w:shd w:val="clear" w:color="auto" w:fill="auto"/>
            <w:tcMar>
              <w:top w:w="0" w:type="dxa"/>
              <w:left w:w="75" w:type="dxa"/>
              <w:bottom w:w="0" w:type="dxa"/>
              <w:right w:w="75" w:type="dxa"/>
            </w:tcMar>
          </w:tcPr>
          <w:p w14:paraId="3EAAEE6E" w14:textId="77777777" w:rsidR="00243ADA" w:rsidRPr="00E13174" w:rsidRDefault="00243ADA" w:rsidP="00E82871">
            <w:pPr>
              <w:jc w:val="center"/>
              <w:rPr>
                <w:sz w:val="20"/>
                <w:szCs w:val="20"/>
              </w:rPr>
            </w:pPr>
            <w:r>
              <w:rPr>
                <w:sz w:val="20"/>
                <w:szCs w:val="20"/>
              </w:rPr>
              <w:t>0.</w:t>
            </w:r>
            <w:r w:rsidRPr="00E13174">
              <w:rPr>
                <w:sz w:val="20"/>
                <w:szCs w:val="20"/>
              </w:rPr>
              <w:t>126</w:t>
            </w:r>
          </w:p>
        </w:tc>
        <w:tc>
          <w:tcPr>
            <w:tcW w:w="929" w:type="dxa"/>
            <w:shd w:val="clear" w:color="auto" w:fill="auto"/>
            <w:tcMar>
              <w:top w:w="0" w:type="dxa"/>
              <w:left w:w="75" w:type="dxa"/>
              <w:bottom w:w="0" w:type="dxa"/>
              <w:right w:w="75" w:type="dxa"/>
            </w:tcMar>
          </w:tcPr>
          <w:p w14:paraId="3E89B552"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43FDEFF1"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204</w:t>
            </w:r>
          </w:p>
        </w:tc>
        <w:tc>
          <w:tcPr>
            <w:tcW w:w="700" w:type="dxa"/>
            <w:shd w:val="clear" w:color="auto" w:fill="auto"/>
            <w:tcMar>
              <w:top w:w="0" w:type="dxa"/>
              <w:left w:w="75" w:type="dxa"/>
              <w:bottom w:w="0" w:type="dxa"/>
              <w:right w:w="75" w:type="dxa"/>
            </w:tcMar>
          </w:tcPr>
          <w:p w14:paraId="7FEAD2A1" w14:textId="77777777" w:rsidR="00243ADA" w:rsidRPr="00E13174" w:rsidRDefault="00243ADA" w:rsidP="00E82871">
            <w:pPr>
              <w:jc w:val="center"/>
              <w:rPr>
                <w:sz w:val="20"/>
                <w:szCs w:val="20"/>
              </w:rPr>
            </w:pPr>
            <w:r>
              <w:rPr>
                <w:sz w:val="20"/>
                <w:szCs w:val="20"/>
              </w:rPr>
              <w:t>0.</w:t>
            </w:r>
            <w:r w:rsidRPr="00E13174">
              <w:rPr>
                <w:sz w:val="20"/>
                <w:szCs w:val="20"/>
              </w:rPr>
              <w:t>540</w:t>
            </w:r>
          </w:p>
        </w:tc>
      </w:tr>
      <w:tr w:rsidR="00243ADA" w:rsidRPr="00E13174" w14:paraId="77A1E59A" w14:textId="77777777" w:rsidTr="00243ADA">
        <w:tc>
          <w:tcPr>
            <w:tcW w:w="1961" w:type="dxa"/>
          </w:tcPr>
          <w:p w14:paraId="7376C95C" w14:textId="77777777" w:rsidR="00243ADA" w:rsidRPr="00E13174" w:rsidRDefault="00243ADA" w:rsidP="00E82871">
            <w:pPr>
              <w:rPr>
                <w:b/>
                <w:sz w:val="20"/>
                <w:szCs w:val="20"/>
              </w:rPr>
            </w:pPr>
          </w:p>
        </w:tc>
        <w:tc>
          <w:tcPr>
            <w:tcW w:w="1061" w:type="dxa"/>
            <w:vMerge/>
            <w:shd w:val="clear" w:color="auto" w:fill="auto"/>
            <w:hideMark/>
          </w:tcPr>
          <w:p w14:paraId="2F17C5EF" w14:textId="77777777" w:rsidR="00243ADA" w:rsidRPr="00E13174" w:rsidRDefault="00243ADA" w:rsidP="00E82871">
            <w:pPr>
              <w:rPr>
                <w:sz w:val="20"/>
                <w:szCs w:val="20"/>
              </w:rPr>
            </w:pPr>
          </w:p>
        </w:tc>
        <w:tc>
          <w:tcPr>
            <w:tcW w:w="2373" w:type="dxa"/>
            <w:vMerge/>
            <w:shd w:val="clear" w:color="auto" w:fill="auto"/>
            <w:hideMark/>
          </w:tcPr>
          <w:p w14:paraId="3E1130E0"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348CCD0E" w14:textId="77777777" w:rsidR="00243ADA" w:rsidRPr="00E13174" w:rsidRDefault="00243ADA" w:rsidP="00E82871">
            <w:pPr>
              <w:jc w:val="center"/>
              <w:rPr>
                <w:sz w:val="20"/>
                <w:szCs w:val="20"/>
              </w:rPr>
            </w:pPr>
            <w:r>
              <w:rPr>
                <w:sz w:val="20"/>
                <w:szCs w:val="20"/>
              </w:rPr>
              <w:t>0.</w:t>
            </w:r>
            <w:r w:rsidRPr="00E13174">
              <w:rPr>
                <w:sz w:val="20"/>
                <w:szCs w:val="20"/>
              </w:rPr>
              <w:t>420</w:t>
            </w:r>
            <w:r w:rsidRPr="00E13174">
              <w:rPr>
                <w:sz w:val="20"/>
                <w:szCs w:val="20"/>
                <w:vertAlign w:val="superscript"/>
              </w:rPr>
              <w:t>*</w:t>
            </w:r>
          </w:p>
        </w:tc>
        <w:tc>
          <w:tcPr>
            <w:tcW w:w="692" w:type="dxa"/>
            <w:shd w:val="clear" w:color="auto" w:fill="auto"/>
            <w:tcMar>
              <w:top w:w="0" w:type="dxa"/>
              <w:left w:w="75" w:type="dxa"/>
              <w:bottom w:w="0" w:type="dxa"/>
              <w:right w:w="75" w:type="dxa"/>
            </w:tcMar>
          </w:tcPr>
          <w:p w14:paraId="18A35719" w14:textId="77777777" w:rsidR="00243ADA" w:rsidRPr="00E13174" w:rsidRDefault="00243ADA" w:rsidP="00E82871">
            <w:pPr>
              <w:jc w:val="center"/>
              <w:rPr>
                <w:sz w:val="20"/>
                <w:szCs w:val="20"/>
              </w:rPr>
            </w:pPr>
            <w:r>
              <w:rPr>
                <w:sz w:val="20"/>
                <w:szCs w:val="20"/>
              </w:rPr>
              <w:t>0.</w:t>
            </w:r>
            <w:r w:rsidRPr="00E13174">
              <w:rPr>
                <w:sz w:val="20"/>
                <w:szCs w:val="20"/>
              </w:rPr>
              <w:t>112</w:t>
            </w:r>
          </w:p>
        </w:tc>
        <w:tc>
          <w:tcPr>
            <w:tcW w:w="929" w:type="dxa"/>
            <w:shd w:val="clear" w:color="auto" w:fill="auto"/>
            <w:tcMar>
              <w:top w:w="0" w:type="dxa"/>
              <w:left w:w="75" w:type="dxa"/>
              <w:bottom w:w="0" w:type="dxa"/>
              <w:right w:w="75" w:type="dxa"/>
            </w:tcMar>
          </w:tcPr>
          <w:p w14:paraId="4D5118B9" w14:textId="77777777" w:rsidR="00243ADA" w:rsidRPr="00E13174" w:rsidRDefault="00243ADA" w:rsidP="00E82871">
            <w:pPr>
              <w:jc w:val="center"/>
              <w:rPr>
                <w:sz w:val="20"/>
                <w:szCs w:val="20"/>
              </w:rPr>
            </w:pPr>
            <w:r>
              <w:rPr>
                <w:sz w:val="20"/>
                <w:szCs w:val="20"/>
              </w:rPr>
              <w:t>0.</w:t>
            </w:r>
            <w:r w:rsidRPr="00E13174">
              <w:rPr>
                <w:sz w:val="20"/>
                <w:szCs w:val="20"/>
              </w:rPr>
              <w:t>003</w:t>
            </w:r>
          </w:p>
        </w:tc>
        <w:tc>
          <w:tcPr>
            <w:tcW w:w="1124" w:type="dxa"/>
            <w:shd w:val="clear" w:color="auto" w:fill="auto"/>
            <w:tcMar>
              <w:top w:w="0" w:type="dxa"/>
              <w:left w:w="75" w:type="dxa"/>
              <w:bottom w:w="0" w:type="dxa"/>
              <w:right w:w="75" w:type="dxa"/>
            </w:tcMar>
          </w:tcPr>
          <w:p w14:paraId="3B2E455A" w14:textId="77777777" w:rsidR="00243ADA" w:rsidRPr="00E13174" w:rsidRDefault="00243ADA" w:rsidP="00E82871">
            <w:pPr>
              <w:jc w:val="center"/>
              <w:rPr>
                <w:sz w:val="20"/>
                <w:szCs w:val="20"/>
              </w:rPr>
            </w:pPr>
            <w:r>
              <w:rPr>
                <w:sz w:val="20"/>
                <w:szCs w:val="20"/>
              </w:rPr>
              <w:t>0.</w:t>
            </w:r>
            <w:r w:rsidRPr="00E13174">
              <w:rPr>
                <w:sz w:val="20"/>
                <w:szCs w:val="20"/>
              </w:rPr>
              <w:t>091</w:t>
            </w:r>
          </w:p>
        </w:tc>
        <w:tc>
          <w:tcPr>
            <w:tcW w:w="700" w:type="dxa"/>
            <w:shd w:val="clear" w:color="auto" w:fill="auto"/>
            <w:tcMar>
              <w:top w:w="0" w:type="dxa"/>
              <w:left w:w="75" w:type="dxa"/>
              <w:bottom w:w="0" w:type="dxa"/>
              <w:right w:w="75" w:type="dxa"/>
            </w:tcMar>
          </w:tcPr>
          <w:p w14:paraId="792766DB" w14:textId="77777777" w:rsidR="00243ADA" w:rsidRPr="00E13174" w:rsidRDefault="00243ADA" w:rsidP="00E82871">
            <w:pPr>
              <w:jc w:val="center"/>
              <w:rPr>
                <w:sz w:val="20"/>
                <w:szCs w:val="20"/>
              </w:rPr>
            </w:pPr>
            <w:r>
              <w:rPr>
                <w:sz w:val="20"/>
                <w:szCs w:val="20"/>
              </w:rPr>
              <w:t>0.</w:t>
            </w:r>
            <w:r w:rsidRPr="00E13174">
              <w:rPr>
                <w:sz w:val="20"/>
                <w:szCs w:val="20"/>
              </w:rPr>
              <w:t>748</w:t>
            </w:r>
          </w:p>
        </w:tc>
      </w:tr>
      <w:tr w:rsidR="00243ADA" w:rsidRPr="00E13174" w14:paraId="0DA6DFC4" w14:textId="77777777" w:rsidTr="00243ADA">
        <w:tc>
          <w:tcPr>
            <w:tcW w:w="1961" w:type="dxa"/>
          </w:tcPr>
          <w:p w14:paraId="18F24380" w14:textId="77777777" w:rsidR="00243ADA" w:rsidRPr="00E13174" w:rsidRDefault="00243ADA" w:rsidP="00E82871">
            <w:pPr>
              <w:rPr>
                <w:b/>
                <w:sz w:val="20"/>
                <w:szCs w:val="20"/>
              </w:rPr>
            </w:pPr>
          </w:p>
        </w:tc>
        <w:tc>
          <w:tcPr>
            <w:tcW w:w="1061" w:type="dxa"/>
            <w:vMerge/>
            <w:shd w:val="clear" w:color="auto" w:fill="auto"/>
            <w:hideMark/>
          </w:tcPr>
          <w:p w14:paraId="21145766" w14:textId="77777777" w:rsidR="00243ADA" w:rsidRPr="00E13174" w:rsidRDefault="00243ADA" w:rsidP="00E82871">
            <w:pPr>
              <w:rPr>
                <w:sz w:val="20"/>
                <w:szCs w:val="20"/>
              </w:rPr>
            </w:pPr>
          </w:p>
        </w:tc>
        <w:tc>
          <w:tcPr>
            <w:tcW w:w="2373" w:type="dxa"/>
            <w:vMerge w:val="restart"/>
            <w:shd w:val="clear" w:color="auto" w:fill="auto"/>
            <w:tcMar>
              <w:top w:w="0" w:type="dxa"/>
              <w:left w:w="75" w:type="dxa"/>
              <w:bottom w:w="0" w:type="dxa"/>
              <w:right w:w="75" w:type="dxa"/>
            </w:tcMar>
            <w:hideMark/>
          </w:tcPr>
          <w:p w14:paraId="2469ABFD" w14:textId="77777777" w:rsidR="00243ADA" w:rsidRPr="00E13174" w:rsidRDefault="00243ADA" w:rsidP="00E82871">
            <w:pPr>
              <w:rPr>
                <w:sz w:val="20"/>
                <w:szCs w:val="20"/>
                <w:lang w:val="en-US"/>
              </w:rPr>
            </w:pPr>
            <w:r w:rsidRPr="00E13174">
              <w:rPr>
                <w:sz w:val="20"/>
                <w:szCs w:val="20"/>
                <w:lang w:val="en-US"/>
              </w:rPr>
              <w:t xml:space="preserve">Spain </w:t>
            </w:r>
            <w:r>
              <w:rPr>
                <w:sz w:val="20"/>
                <w:szCs w:val="20"/>
                <w:lang w:val="en-US"/>
              </w:rPr>
              <w:t>vs</w:t>
            </w:r>
            <w:r w:rsidRPr="00E13174">
              <w:rPr>
                <w:sz w:val="20"/>
                <w:szCs w:val="20"/>
                <w:lang w:val="en-US"/>
              </w:rPr>
              <w:t xml:space="preserve"> France</w:t>
            </w:r>
          </w:p>
          <w:p w14:paraId="04F7CAC7" w14:textId="77777777" w:rsidR="00243ADA" w:rsidRPr="00E13174" w:rsidRDefault="00243ADA" w:rsidP="00E82871">
            <w:pPr>
              <w:rPr>
                <w:sz w:val="20"/>
                <w:szCs w:val="20"/>
                <w:lang w:val="en-US"/>
              </w:rPr>
            </w:pPr>
            <w:r w:rsidRPr="00E13174">
              <w:rPr>
                <w:sz w:val="20"/>
                <w:szCs w:val="20"/>
                <w:lang w:val="en-US"/>
              </w:rPr>
              <w:t xml:space="preserve">Spain </w:t>
            </w:r>
            <w:r>
              <w:rPr>
                <w:sz w:val="20"/>
                <w:szCs w:val="20"/>
                <w:lang w:val="en-US"/>
              </w:rPr>
              <w:t>vs</w:t>
            </w:r>
            <w:r w:rsidRPr="00E13174">
              <w:rPr>
                <w:sz w:val="20"/>
                <w:szCs w:val="20"/>
                <w:lang w:val="en-US"/>
              </w:rPr>
              <w:t xml:space="preserve"> Italy</w:t>
            </w:r>
          </w:p>
          <w:p w14:paraId="312ADACF" w14:textId="77777777" w:rsidR="00243ADA" w:rsidRPr="00E13174" w:rsidRDefault="00243ADA" w:rsidP="00E82871">
            <w:pPr>
              <w:rPr>
                <w:sz w:val="20"/>
                <w:szCs w:val="20"/>
              </w:rPr>
            </w:pPr>
            <w:r w:rsidRPr="00E13174">
              <w:rPr>
                <w:sz w:val="20"/>
                <w:szCs w:val="20"/>
                <w:lang w:val="en-US"/>
              </w:rPr>
              <w:t xml:space="preserve">Spain </w:t>
            </w:r>
            <w:r>
              <w:rPr>
                <w:sz w:val="20"/>
                <w:szCs w:val="20"/>
                <w:lang w:val="en-US"/>
              </w:rPr>
              <w:t>vs</w:t>
            </w:r>
            <w:r w:rsidRPr="00E13174">
              <w:rPr>
                <w:sz w:val="20"/>
                <w:szCs w:val="20"/>
                <w:lang w:val="en-US"/>
              </w:rPr>
              <w:t xml:space="preserve"> Brazil</w:t>
            </w:r>
          </w:p>
        </w:tc>
        <w:tc>
          <w:tcPr>
            <w:tcW w:w="790" w:type="dxa"/>
            <w:shd w:val="clear" w:color="auto" w:fill="auto"/>
            <w:tcMar>
              <w:top w:w="0" w:type="dxa"/>
              <w:left w:w="75" w:type="dxa"/>
              <w:bottom w:w="0" w:type="dxa"/>
              <w:right w:w="75" w:type="dxa"/>
            </w:tcMar>
            <w:hideMark/>
          </w:tcPr>
          <w:p w14:paraId="5418F89C"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270</w:t>
            </w:r>
          </w:p>
        </w:tc>
        <w:tc>
          <w:tcPr>
            <w:tcW w:w="692" w:type="dxa"/>
            <w:shd w:val="clear" w:color="auto" w:fill="auto"/>
            <w:tcMar>
              <w:top w:w="0" w:type="dxa"/>
              <w:left w:w="75" w:type="dxa"/>
              <w:bottom w:w="0" w:type="dxa"/>
              <w:right w:w="75" w:type="dxa"/>
            </w:tcMar>
            <w:hideMark/>
          </w:tcPr>
          <w:p w14:paraId="5D066877" w14:textId="77777777" w:rsidR="00243ADA" w:rsidRPr="00E13174" w:rsidRDefault="00243ADA" w:rsidP="00E82871">
            <w:pPr>
              <w:jc w:val="center"/>
              <w:rPr>
                <w:sz w:val="20"/>
                <w:szCs w:val="20"/>
              </w:rPr>
            </w:pPr>
            <w:r>
              <w:rPr>
                <w:sz w:val="20"/>
                <w:szCs w:val="20"/>
              </w:rPr>
              <w:t>0.</w:t>
            </w:r>
            <w:r w:rsidRPr="00E13174">
              <w:rPr>
                <w:sz w:val="20"/>
                <w:szCs w:val="20"/>
              </w:rPr>
              <w:t>145</w:t>
            </w:r>
          </w:p>
        </w:tc>
        <w:tc>
          <w:tcPr>
            <w:tcW w:w="929" w:type="dxa"/>
            <w:shd w:val="clear" w:color="auto" w:fill="auto"/>
            <w:tcMar>
              <w:top w:w="0" w:type="dxa"/>
              <w:left w:w="75" w:type="dxa"/>
              <w:bottom w:w="0" w:type="dxa"/>
              <w:right w:w="75" w:type="dxa"/>
            </w:tcMar>
            <w:hideMark/>
          </w:tcPr>
          <w:p w14:paraId="59E2775E" w14:textId="77777777" w:rsidR="00243ADA" w:rsidRPr="00E13174" w:rsidRDefault="00243ADA" w:rsidP="00E82871">
            <w:pPr>
              <w:jc w:val="center"/>
              <w:rPr>
                <w:sz w:val="20"/>
                <w:szCs w:val="20"/>
              </w:rPr>
            </w:pPr>
            <w:r>
              <w:rPr>
                <w:sz w:val="20"/>
                <w:szCs w:val="20"/>
              </w:rPr>
              <w:t>0.</w:t>
            </w:r>
            <w:r w:rsidRPr="00E13174">
              <w:rPr>
                <w:sz w:val="20"/>
                <w:szCs w:val="20"/>
              </w:rPr>
              <w:t>933</w:t>
            </w:r>
          </w:p>
        </w:tc>
        <w:tc>
          <w:tcPr>
            <w:tcW w:w="1124" w:type="dxa"/>
            <w:shd w:val="clear" w:color="auto" w:fill="auto"/>
            <w:tcMar>
              <w:top w:w="0" w:type="dxa"/>
              <w:left w:w="75" w:type="dxa"/>
              <w:bottom w:w="0" w:type="dxa"/>
              <w:right w:w="75" w:type="dxa"/>
            </w:tcMar>
            <w:hideMark/>
          </w:tcPr>
          <w:p w14:paraId="600A3EB1"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697</w:t>
            </w:r>
          </w:p>
        </w:tc>
        <w:tc>
          <w:tcPr>
            <w:tcW w:w="700" w:type="dxa"/>
            <w:shd w:val="clear" w:color="auto" w:fill="auto"/>
            <w:tcMar>
              <w:top w:w="0" w:type="dxa"/>
              <w:left w:w="75" w:type="dxa"/>
              <w:bottom w:w="0" w:type="dxa"/>
              <w:right w:w="75" w:type="dxa"/>
            </w:tcMar>
            <w:hideMark/>
          </w:tcPr>
          <w:p w14:paraId="0413FB93" w14:textId="77777777" w:rsidR="00243ADA" w:rsidRPr="00E13174" w:rsidRDefault="00243ADA" w:rsidP="00E82871">
            <w:pPr>
              <w:jc w:val="center"/>
              <w:rPr>
                <w:sz w:val="20"/>
                <w:szCs w:val="20"/>
              </w:rPr>
            </w:pPr>
            <w:r>
              <w:rPr>
                <w:sz w:val="20"/>
                <w:szCs w:val="20"/>
              </w:rPr>
              <w:t>0.</w:t>
            </w:r>
            <w:r w:rsidRPr="00E13174">
              <w:rPr>
                <w:sz w:val="20"/>
                <w:szCs w:val="20"/>
              </w:rPr>
              <w:t>156</w:t>
            </w:r>
          </w:p>
        </w:tc>
      </w:tr>
      <w:tr w:rsidR="00243ADA" w:rsidRPr="00E13174" w14:paraId="758B1F23" w14:textId="77777777" w:rsidTr="00243ADA">
        <w:tc>
          <w:tcPr>
            <w:tcW w:w="1961" w:type="dxa"/>
          </w:tcPr>
          <w:p w14:paraId="55E31FDE" w14:textId="77777777" w:rsidR="00243ADA" w:rsidRPr="00E13174" w:rsidRDefault="00243ADA" w:rsidP="00E82871">
            <w:pPr>
              <w:rPr>
                <w:b/>
                <w:sz w:val="20"/>
                <w:szCs w:val="20"/>
              </w:rPr>
            </w:pPr>
          </w:p>
        </w:tc>
        <w:tc>
          <w:tcPr>
            <w:tcW w:w="1061" w:type="dxa"/>
            <w:vMerge/>
            <w:shd w:val="clear" w:color="auto" w:fill="auto"/>
            <w:hideMark/>
          </w:tcPr>
          <w:p w14:paraId="054A744C" w14:textId="77777777" w:rsidR="00243ADA" w:rsidRPr="00E13174" w:rsidRDefault="00243ADA" w:rsidP="00E82871">
            <w:pPr>
              <w:rPr>
                <w:sz w:val="20"/>
                <w:szCs w:val="20"/>
              </w:rPr>
            </w:pPr>
          </w:p>
        </w:tc>
        <w:tc>
          <w:tcPr>
            <w:tcW w:w="2373" w:type="dxa"/>
            <w:vMerge/>
            <w:shd w:val="clear" w:color="auto" w:fill="auto"/>
            <w:hideMark/>
          </w:tcPr>
          <w:p w14:paraId="145C49A0"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33813393" w14:textId="77777777" w:rsidR="00243ADA" w:rsidRPr="00E13174" w:rsidRDefault="00243ADA" w:rsidP="00E82871">
            <w:pPr>
              <w:jc w:val="center"/>
              <w:rPr>
                <w:sz w:val="20"/>
                <w:szCs w:val="20"/>
              </w:rPr>
            </w:pPr>
            <w:r>
              <w:rPr>
                <w:sz w:val="20"/>
                <w:szCs w:val="20"/>
              </w:rPr>
              <w:t>0.</w:t>
            </w:r>
            <w:r w:rsidRPr="00E13174">
              <w:rPr>
                <w:sz w:val="20"/>
                <w:szCs w:val="20"/>
              </w:rPr>
              <w:t>045</w:t>
            </w:r>
          </w:p>
        </w:tc>
        <w:tc>
          <w:tcPr>
            <w:tcW w:w="692" w:type="dxa"/>
            <w:shd w:val="clear" w:color="auto" w:fill="auto"/>
            <w:tcMar>
              <w:top w:w="0" w:type="dxa"/>
              <w:left w:w="75" w:type="dxa"/>
              <w:bottom w:w="0" w:type="dxa"/>
              <w:right w:w="75" w:type="dxa"/>
            </w:tcMar>
            <w:hideMark/>
          </w:tcPr>
          <w:p w14:paraId="7EA46DEF" w14:textId="77777777" w:rsidR="00243ADA" w:rsidRPr="00E13174" w:rsidRDefault="00243ADA" w:rsidP="00E82871">
            <w:pPr>
              <w:jc w:val="center"/>
              <w:rPr>
                <w:sz w:val="20"/>
                <w:szCs w:val="20"/>
              </w:rPr>
            </w:pPr>
            <w:r>
              <w:rPr>
                <w:sz w:val="20"/>
                <w:szCs w:val="20"/>
              </w:rPr>
              <w:t>0.</w:t>
            </w:r>
            <w:r w:rsidRPr="00E13174">
              <w:rPr>
                <w:sz w:val="20"/>
                <w:szCs w:val="20"/>
              </w:rPr>
              <w:t>124</w:t>
            </w:r>
          </w:p>
        </w:tc>
        <w:tc>
          <w:tcPr>
            <w:tcW w:w="929" w:type="dxa"/>
            <w:shd w:val="clear" w:color="auto" w:fill="auto"/>
            <w:tcMar>
              <w:top w:w="0" w:type="dxa"/>
              <w:left w:w="75" w:type="dxa"/>
              <w:bottom w:w="0" w:type="dxa"/>
              <w:right w:w="75" w:type="dxa"/>
            </w:tcMar>
            <w:hideMark/>
          </w:tcPr>
          <w:p w14:paraId="051A5A5F"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5F099B64"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319</w:t>
            </w:r>
          </w:p>
        </w:tc>
        <w:tc>
          <w:tcPr>
            <w:tcW w:w="700" w:type="dxa"/>
            <w:shd w:val="clear" w:color="auto" w:fill="auto"/>
            <w:tcMar>
              <w:top w:w="0" w:type="dxa"/>
              <w:left w:w="75" w:type="dxa"/>
              <w:bottom w:w="0" w:type="dxa"/>
              <w:right w:w="75" w:type="dxa"/>
            </w:tcMar>
            <w:hideMark/>
          </w:tcPr>
          <w:p w14:paraId="0E9B43F7" w14:textId="77777777" w:rsidR="00243ADA" w:rsidRPr="00E13174" w:rsidRDefault="00243ADA" w:rsidP="00E82871">
            <w:pPr>
              <w:jc w:val="center"/>
              <w:rPr>
                <w:sz w:val="20"/>
                <w:szCs w:val="20"/>
              </w:rPr>
            </w:pPr>
            <w:r>
              <w:rPr>
                <w:sz w:val="20"/>
                <w:szCs w:val="20"/>
              </w:rPr>
              <w:t>0.</w:t>
            </w:r>
            <w:r w:rsidRPr="00E13174">
              <w:rPr>
                <w:sz w:val="20"/>
                <w:szCs w:val="20"/>
              </w:rPr>
              <w:t>408</w:t>
            </w:r>
          </w:p>
        </w:tc>
      </w:tr>
      <w:tr w:rsidR="00243ADA" w:rsidRPr="00E13174" w14:paraId="579CE006" w14:textId="77777777" w:rsidTr="00243ADA">
        <w:tc>
          <w:tcPr>
            <w:tcW w:w="1961" w:type="dxa"/>
          </w:tcPr>
          <w:p w14:paraId="75367BB2" w14:textId="77777777" w:rsidR="00243ADA" w:rsidRPr="00E13174" w:rsidRDefault="00243ADA" w:rsidP="00E82871">
            <w:pPr>
              <w:rPr>
                <w:b/>
                <w:sz w:val="20"/>
                <w:szCs w:val="20"/>
              </w:rPr>
            </w:pPr>
          </w:p>
        </w:tc>
        <w:tc>
          <w:tcPr>
            <w:tcW w:w="1061" w:type="dxa"/>
            <w:vMerge/>
            <w:shd w:val="clear" w:color="auto" w:fill="auto"/>
            <w:hideMark/>
          </w:tcPr>
          <w:p w14:paraId="463450C7" w14:textId="77777777" w:rsidR="00243ADA" w:rsidRPr="00E13174" w:rsidRDefault="00243ADA" w:rsidP="00E82871">
            <w:pPr>
              <w:rPr>
                <w:sz w:val="20"/>
                <w:szCs w:val="20"/>
              </w:rPr>
            </w:pPr>
          </w:p>
        </w:tc>
        <w:tc>
          <w:tcPr>
            <w:tcW w:w="2373" w:type="dxa"/>
            <w:vMerge/>
            <w:shd w:val="clear" w:color="auto" w:fill="auto"/>
            <w:hideMark/>
          </w:tcPr>
          <w:p w14:paraId="600BB889"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3CB33C3B" w14:textId="77777777" w:rsidR="00243ADA" w:rsidRPr="00E13174" w:rsidRDefault="00243ADA" w:rsidP="00E82871">
            <w:pPr>
              <w:jc w:val="center"/>
              <w:rPr>
                <w:sz w:val="20"/>
                <w:szCs w:val="20"/>
              </w:rPr>
            </w:pPr>
            <w:r>
              <w:rPr>
                <w:sz w:val="20"/>
                <w:szCs w:val="20"/>
              </w:rPr>
              <w:t>0.</w:t>
            </w:r>
            <w:r w:rsidRPr="00E13174">
              <w:rPr>
                <w:sz w:val="20"/>
                <w:szCs w:val="20"/>
              </w:rPr>
              <w:t>296</w:t>
            </w:r>
          </w:p>
        </w:tc>
        <w:tc>
          <w:tcPr>
            <w:tcW w:w="692" w:type="dxa"/>
            <w:shd w:val="clear" w:color="auto" w:fill="auto"/>
            <w:tcMar>
              <w:top w:w="0" w:type="dxa"/>
              <w:left w:w="75" w:type="dxa"/>
              <w:bottom w:w="0" w:type="dxa"/>
              <w:right w:w="75" w:type="dxa"/>
            </w:tcMar>
          </w:tcPr>
          <w:p w14:paraId="431A82D1" w14:textId="77777777" w:rsidR="00243ADA" w:rsidRPr="00E13174" w:rsidRDefault="00243ADA" w:rsidP="00E82871">
            <w:pPr>
              <w:jc w:val="center"/>
              <w:rPr>
                <w:sz w:val="20"/>
                <w:szCs w:val="20"/>
              </w:rPr>
            </w:pPr>
            <w:r>
              <w:rPr>
                <w:sz w:val="20"/>
                <w:szCs w:val="20"/>
              </w:rPr>
              <w:t>0.</w:t>
            </w:r>
            <w:r w:rsidRPr="00E13174">
              <w:rPr>
                <w:sz w:val="20"/>
                <w:szCs w:val="20"/>
              </w:rPr>
              <w:t>114</w:t>
            </w:r>
          </w:p>
        </w:tc>
        <w:tc>
          <w:tcPr>
            <w:tcW w:w="929" w:type="dxa"/>
            <w:shd w:val="clear" w:color="auto" w:fill="auto"/>
            <w:tcMar>
              <w:top w:w="0" w:type="dxa"/>
              <w:left w:w="75" w:type="dxa"/>
              <w:bottom w:w="0" w:type="dxa"/>
              <w:right w:w="75" w:type="dxa"/>
            </w:tcMar>
          </w:tcPr>
          <w:p w14:paraId="6B196E87" w14:textId="77777777" w:rsidR="00243ADA" w:rsidRPr="00E13174" w:rsidRDefault="00243ADA" w:rsidP="00E82871">
            <w:pPr>
              <w:jc w:val="center"/>
              <w:rPr>
                <w:sz w:val="20"/>
                <w:szCs w:val="20"/>
              </w:rPr>
            </w:pPr>
            <w:r>
              <w:rPr>
                <w:sz w:val="20"/>
                <w:szCs w:val="20"/>
              </w:rPr>
              <w:t>0.</w:t>
            </w:r>
            <w:r w:rsidRPr="00E13174">
              <w:rPr>
                <w:sz w:val="20"/>
                <w:szCs w:val="20"/>
              </w:rPr>
              <w:t>143</w:t>
            </w:r>
          </w:p>
        </w:tc>
        <w:tc>
          <w:tcPr>
            <w:tcW w:w="1124" w:type="dxa"/>
            <w:shd w:val="clear" w:color="auto" w:fill="auto"/>
            <w:tcMar>
              <w:top w:w="0" w:type="dxa"/>
              <w:left w:w="75" w:type="dxa"/>
              <w:bottom w:w="0" w:type="dxa"/>
              <w:right w:w="75" w:type="dxa"/>
            </w:tcMar>
          </w:tcPr>
          <w:p w14:paraId="49B232BE"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039</w:t>
            </w:r>
          </w:p>
        </w:tc>
        <w:tc>
          <w:tcPr>
            <w:tcW w:w="700" w:type="dxa"/>
            <w:shd w:val="clear" w:color="auto" w:fill="auto"/>
            <w:tcMar>
              <w:top w:w="0" w:type="dxa"/>
              <w:left w:w="75" w:type="dxa"/>
              <w:bottom w:w="0" w:type="dxa"/>
              <w:right w:w="75" w:type="dxa"/>
            </w:tcMar>
          </w:tcPr>
          <w:p w14:paraId="54518D0C" w14:textId="77777777" w:rsidR="00243ADA" w:rsidRPr="00E13174" w:rsidRDefault="00243ADA" w:rsidP="00E82871">
            <w:pPr>
              <w:jc w:val="center"/>
              <w:rPr>
                <w:sz w:val="20"/>
                <w:szCs w:val="20"/>
              </w:rPr>
            </w:pPr>
            <w:r>
              <w:rPr>
                <w:sz w:val="20"/>
                <w:szCs w:val="20"/>
              </w:rPr>
              <w:t>0.</w:t>
            </w:r>
            <w:r w:rsidRPr="00E13174">
              <w:rPr>
                <w:sz w:val="20"/>
                <w:szCs w:val="20"/>
              </w:rPr>
              <w:t>631</w:t>
            </w:r>
          </w:p>
        </w:tc>
      </w:tr>
      <w:tr w:rsidR="00243ADA" w:rsidRPr="00E13174" w14:paraId="5E5AD290" w14:textId="77777777" w:rsidTr="00243ADA">
        <w:tc>
          <w:tcPr>
            <w:tcW w:w="1961" w:type="dxa"/>
          </w:tcPr>
          <w:p w14:paraId="384B17C7" w14:textId="77777777" w:rsidR="00243ADA" w:rsidRPr="00E13174" w:rsidRDefault="00243ADA" w:rsidP="00E82871">
            <w:pPr>
              <w:rPr>
                <w:b/>
                <w:sz w:val="20"/>
                <w:szCs w:val="20"/>
              </w:rPr>
            </w:pPr>
          </w:p>
        </w:tc>
        <w:tc>
          <w:tcPr>
            <w:tcW w:w="1061" w:type="dxa"/>
            <w:vMerge/>
            <w:shd w:val="clear" w:color="auto" w:fill="auto"/>
            <w:hideMark/>
          </w:tcPr>
          <w:p w14:paraId="33DBFFB7" w14:textId="77777777" w:rsidR="00243ADA" w:rsidRPr="00E13174" w:rsidRDefault="00243ADA" w:rsidP="00E82871">
            <w:pPr>
              <w:rPr>
                <w:sz w:val="20"/>
                <w:szCs w:val="20"/>
              </w:rPr>
            </w:pPr>
          </w:p>
        </w:tc>
        <w:tc>
          <w:tcPr>
            <w:tcW w:w="2373" w:type="dxa"/>
            <w:vMerge w:val="restart"/>
            <w:shd w:val="clear" w:color="auto" w:fill="auto"/>
            <w:tcMar>
              <w:top w:w="0" w:type="dxa"/>
              <w:left w:w="75" w:type="dxa"/>
              <w:bottom w:w="0" w:type="dxa"/>
              <w:right w:w="75" w:type="dxa"/>
            </w:tcMar>
            <w:hideMark/>
          </w:tcPr>
          <w:p w14:paraId="19EDE1D4" w14:textId="77777777" w:rsidR="00243ADA" w:rsidRPr="00E13174" w:rsidRDefault="00243ADA" w:rsidP="00E82871">
            <w:pPr>
              <w:rPr>
                <w:sz w:val="20"/>
                <w:szCs w:val="20"/>
              </w:rPr>
            </w:pPr>
            <w:r w:rsidRPr="00E13174">
              <w:rPr>
                <w:sz w:val="20"/>
                <w:szCs w:val="20"/>
              </w:rPr>
              <w:t xml:space="preserve">France </w:t>
            </w:r>
            <w:r>
              <w:rPr>
                <w:sz w:val="20"/>
                <w:szCs w:val="20"/>
              </w:rPr>
              <w:t>vs</w:t>
            </w:r>
            <w:r w:rsidRPr="00E13174">
              <w:rPr>
                <w:sz w:val="20"/>
                <w:szCs w:val="20"/>
              </w:rPr>
              <w:t xml:space="preserve"> </w:t>
            </w:r>
            <w:proofErr w:type="spellStart"/>
            <w:r w:rsidRPr="00E13174">
              <w:rPr>
                <w:sz w:val="20"/>
                <w:szCs w:val="20"/>
              </w:rPr>
              <w:t>Italy</w:t>
            </w:r>
            <w:proofErr w:type="spellEnd"/>
          </w:p>
          <w:p w14:paraId="55FD4D64" w14:textId="77777777" w:rsidR="00243ADA" w:rsidRPr="00E13174" w:rsidRDefault="00243ADA" w:rsidP="00E82871">
            <w:pPr>
              <w:rPr>
                <w:sz w:val="20"/>
                <w:szCs w:val="20"/>
              </w:rPr>
            </w:pPr>
            <w:r w:rsidRPr="00E13174">
              <w:rPr>
                <w:sz w:val="20"/>
                <w:szCs w:val="20"/>
              </w:rPr>
              <w:t xml:space="preserve">France </w:t>
            </w:r>
            <w:r>
              <w:rPr>
                <w:sz w:val="20"/>
                <w:szCs w:val="20"/>
              </w:rPr>
              <w:t>vs</w:t>
            </w:r>
            <w:r w:rsidRPr="00E13174">
              <w:rPr>
                <w:sz w:val="20"/>
                <w:szCs w:val="20"/>
              </w:rPr>
              <w:t xml:space="preserve"> Brazil</w:t>
            </w:r>
          </w:p>
        </w:tc>
        <w:tc>
          <w:tcPr>
            <w:tcW w:w="790" w:type="dxa"/>
            <w:shd w:val="clear" w:color="auto" w:fill="auto"/>
            <w:tcMar>
              <w:top w:w="0" w:type="dxa"/>
              <w:left w:w="75" w:type="dxa"/>
              <w:bottom w:w="0" w:type="dxa"/>
              <w:right w:w="75" w:type="dxa"/>
            </w:tcMar>
            <w:hideMark/>
          </w:tcPr>
          <w:p w14:paraId="718EEB30" w14:textId="77777777" w:rsidR="00243ADA" w:rsidRPr="00E13174" w:rsidRDefault="00243ADA" w:rsidP="00E82871">
            <w:pPr>
              <w:jc w:val="center"/>
              <w:rPr>
                <w:sz w:val="20"/>
                <w:szCs w:val="20"/>
              </w:rPr>
            </w:pPr>
            <w:r>
              <w:rPr>
                <w:sz w:val="20"/>
                <w:szCs w:val="20"/>
              </w:rPr>
              <w:t>0.</w:t>
            </w:r>
            <w:r w:rsidRPr="00E13174">
              <w:rPr>
                <w:sz w:val="20"/>
                <w:szCs w:val="20"/>
              </w:rPr>
              <w:t>315</w:t>
            </w:r>
          </w:p>
        </w:tc>
        <w:tc>
          <w:tcPr>
            <w:tcW w:w="692" w:type="dxa"/>
            <w:shd w:val="clear" w:color="auto" w:fill="auto"/>
            <w:tcMar>
              <w:top w:w="0" w:type="dxa"/>
              <w:left w:w="75" w:type="dxa"/>
              <w:bottom w:w="0" w:type="dxa"/>
              <w:right w:w="75" w:type="dxa"/>
            </w:tcMar>
            <w:hideMark/>
          </w:tcPr>
          <w:p w14:paraId="12E185EE" w14:textId="77777777" w:rsidR="00243ADA" w:rsidRPr="00E13174" w:rsidRDefault="00243ADA" w:rsidP="00E82871">
            <w:pPr>
              <w:jc w:val="center"/>
              <w:rPr>
                <w:sz w:val="20"/>
                <w:szCs w:val="20"/>
              </w:rPr>
            </w:pPr>
            <w:r>
              <w:rPr>
                <w:sz w:val="20"/>
                <w:szCs w:val="20"/>
              </w:rPr>
              <w:t>0.</w:t>
            </w:r>
            <w:r w:rsidRPr="00E13174">
              <w:rPr>
                <w:sz w:val="20"/>
                <w:szCs w:val="20"/>
              </w:rPr>
              <w:t>159</w:t>
            </w:r>
          </w:p>
        </w:tc>
        <w:tc>
          <w:tcPr>
            <w:tcW w:w="929" w:type="dxa"/>
            <w:shd w:val="clear" w:color="auto" w:fill="auto"/>
            <w:tcMar>
              <w:top w:w="0" w:type="dxa"/>
              <w:left w:w="75" w:type="dxa"/>
              <w:bottom w:w="0" w:type="dxa"/>
              <w:right w:w="75" w:type="dxa"/>
            </w:tcMar>
            <w:hideMark/>
          </w:tcPr>
          <w:p w14:paraId="70DBA7BE" w14:textId="77777777" w:rsidR="00243ADA" w:rsidRPr="00E13174" w:rsidRDefault="00243ADA" w:rsidP="00E82871">
            <w:pPr>
              <w:jc w:val="center"/>
              <w:rPr>
                <w:sz w:val="20"/>
                <w:szCs w:val="20"/>
              </w:rPr>
            </w:pPr>
            <w:r>
              <w:rPr>
                <w:sz w:val="20"/>
                <w:szCs w:val="20"/>
              </w:rPr>
              <w:t>0.</w:t>
            </w:r>
            <w:r w:rsidRPr="00E13174">
              <w:rPr>
                <w:sz w:val="20"/>
                <w:szCs w:val="20"/>
              </w:rPr>
              <w:t>711</w:t>
            </w:r>
          </w:p>
        </w:tc>
        <w:tc>
          <w:tcPr>
            <w:tcW w:w="1124" w:type="dxa"/>
            <w:shd w:val="clear" w:color="auto" w:fill="auto"/>
            <w:tcMar>
              <w:top w:w="0" w:type="dxa"/>
              <w:left w:w="75" w:type="dxa"/>
              <w:bottom w:w="0" w:type="dxa"/>
              <w:right w:w="75" w:type="dxa"/>
            </w:tcMar>
            <w:hideMark/>
          </w:tcPr>
          <w:p w14:paraId="35BF0B47"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152</w:t>
            </w:r>
          </w:p>
        </w:tc>
        <w:tc>
          <w:tcPr>
            <w:tcW w:w="700" w:type="dxa"/>
            <w:shd w:val="clear" w:color="auto" w:fill="auto"/>
            <w:tcMar>
              <w:top w:w="0" w:type="dxa"/>
              <w:left w:w="75" w:type="dxa"/>
              <w:bottom w:w="0" w:type="dxa"/>
              <w:right w:w="75" w:type="dxa"/>
            </w:tcMar>
            <w:hideMark/>
          </w:tcPr>
          <w:p w14:paraId="7D2061F4" w14:textId="77777777" w:rsidR="00243ADA" w:rsidRPr="00E13174" w:rsidRDefault="00243ADA" w:rsidP="00E82871">
            <w:pPr>
              <w:jc w:val="center"/>
              <w:rPr>
                <w:sz w:val="20"/>
                <w:szCs w:val="20"/>
              </w:rPr>
            </w:pPr>
            <w:r>
              <w:rPr>
                <w:sz w:val="20"/>
                <w:szCs w:val="20"/>
              </w:rPr>
              <w:t>0.</w:t>
            </w:r>
            <w:r w:rsidRPr="00E13174">
              <w:rPr>
                <w:sz w:val="20"/>
                <w:szCs w:val="20"/>
              </w:rPr>
              <w:t>782</w:t>
            </w:r>
          </w:p>
        </w:tc>
      </w:tr>
      <w:tr w:rsidR="00243ADA" w:rsidRPr="00E13174" w14:paraId="00C634B2" w14:textId="77777777" w:rsidTr="00243ADA">
        <w:tc>
          <w:tcPr>
            <w:tcW w:w="1961" w:type="dxa"/>
          </w:tcPr>
          <w:p w14:paraId="5D4CC124" w14:textId="77777777" w:rsidR="00243ADA" w:rsidRPr="00E13174" w:rsidRDefault="00243ADA" w:rsidP="00E82871">
            <w:pPr>
              <w:rPr>
                <w:b/>
                <w:sz w:val="20"/>
                <w:szCs w:val="20"/>
              </w:rPr>
            </w:pPr>
          </w:p>
        </w:tc>
        <w:tc>
          <w:tcPr>
            <w:tcW w:w="1061" w:type="dxa"/>
            <w:vMerge/>
            <w:shd w:val="clear" w:color="auto" w:fill="auto"/>
            <w:hideMark/>
          </w:tcPr>
          <w:p w14:paraId="649A7252" w14:textId="77777777" w:rsidR="00243ADA" w:rsidRPr="00E13174" w:rsidRDefault="00243ADA" w:rsidP="00E82871">
            <w:pPr>
              <w:rPr>
                <w:sz w:val="20"/>
                <w:szCs w:val="20"/>
              </w:rPr>
            </w:pPr>
          </w:p>
        </w:tc>
        <w:tc>
          <w:tcPr>
            <w:tcW w:w="2373" w:type="dxa"/>
            <w:vMerge/>
            <w:shd w:val="clear" w:color="auto" w:fill="auto"/>
            <w:hideMark/>
          </w:tcPr>
          <w:p w14:paraId="14209161"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4075E4B2" w14:textId="77777777" w:rsidR="00243ADA" w:rsidRPr="00E13174" w:rsidRDefault="00243ADA" w:rsidP="00E82871">
            <w:pPr>
              <w:jc w:val="center"/>
              <w:rPr>
                <w:sz w:val="20"/>
                <w:szCs w:val="20"/>
              </w:rPr>
            </w:pPr>
            <w:r>
              <w:rPr>
                <w:sz w:val="20"/>
                <w:szCs w:val="20"/>
              </w:rPr>
              <w:t>0.</w:t>
            </w:r>
            <w:r w:rsidRPr="00E13174">
              <w:rPr>
                <w:sz w:val="20"/>
                <w:szCs w:val="20"/>
              </w:rPr>
              <w:t>566</w:t>
            </w:r>
            <w:r w:rsidRPr="00E13174">
              <w:rPr>
                <w:sz w:val="20"/>
                <w:szCs w:val="20"/>
                <w:vertAlign w:val="superscript"/>
              </w:rPr>
              <w:t>*</w:t>
            </w:r>
          </w:p>
        </w:tc>
        <w:tc>
          <w:tcPr>
            <w:tcW w:w="692" w:type="dxa"/>
            <w:shd w:val="clear" w:color="auto" w:fill="auto"/>
            <w:tcMar>
              <w:top w:w="0" w:type="dxa"/>
              <w:left w:w="75" w:type="dxa"/>
              <w:bottom w:w="0" w:type="dxa"/>
              <w:right w:w="75" w:type="dxa"/>
            </w:tcMar>
            <w:hideMark/>
          </w:tcPr>
          <w:p w14:paraId="05D34BD2" w14:textId="77777777" w:rsidR="00243ADA" w:rsidRPr="00E13174" w:rsidRDefault="00243ADA" w:rsidP="00E82871">
            <w:pPr>
              <w:jc w:val="center"/>
              <w:rPr>
                <w:sz w:val="20"/>
                <w:szCs w:val="20"/>
              </w:rPr>
            </w:pPr>
            <w:r>
              <w:rPr>
                <w:sz w:val="20"/>
                <w:szCs w:val="20"/>
              </w:rPr>
              <w:t>0.</w:t>
            </w:r>
            <w:r w:rsidRPr="00E13174">
              <w:rPr>
                <w:sz w:val="20"/>
                <w:szCs w:val="20"/>
              </w:rPr>
              <w:t>146</w:t>
            </w:r>
          </w:p>
        </w:tc>
        <w:tc>
          <w:tcPr>
            <w:tcW w:w="929" w:type="dxa"/>
            <w:shd w:val="clear" w:color="auto" w:fill="auto"/>
            <w:tcMar>
              <w:top w:w="0" w:type="dxa"/>
              <w:left w:w="75" w:type="dxa"/>
              <w:bottom w:w="0" w:type="dxa"/>
              <w:right w:w="75" w:type="dxa"/>
            </w:tcMar>
            <w:hideMark/>
          </w:tcPr>
          <w:p w14:paraId="161071E3" w14:textId="77777777" w:rsidR="00243ADA" w:rsidRPr="00E13174" w:rsidRDefault="00243ADA" w:rsidP="00E82871">
            <w:pPr>
              <w:jc w:val="center"/>
              <w:rPr>
                <w:sz w:val="20"/>
                <w:szCs w:val="20"/>
              </w:rPr>
            </w:pPr>
            <w:r>
              <w:rPr>
                <w:sz w:val="20"/>
                <w:szCs w:val="20"/>
              </w:rPr>
              <w:t>0.</w:t>
            </w:r>
            <w:r w:rsidRPr="00E13174">
              <w:rPr>
                <w:sz w:val="20"/>
                <w:szCs w:val="20"/>
              </w:rPr>
              <w:t>002</w:t>
            </w:r>
          </w:p>
        </w:tc>
        <w:tc>
          <w:tcPr>
            <w:tcW w:w="1124" w:type="dxa"/>
            <w:shd w:val="clear" w:color="auto" w:fill="auto"/>
            <w:tcMar>
              <w:top w:w="0" w:type="dxa"/>
              <w:left w:w="75" w:type="dxa"/>
              <w:bottom w:w="0" w:type="dxa"/>
              <w:right w:w="75" w:type="dxa"/>
            </w:tcMar>
            <w:hideMark/>
          </w:tcPr>
          <w:p w14:paraId="0FEDC698" w14:textId="77777777" w:rsidR="00243ADA" w:rsidRPr="00E13174" w:rsidRDefault="00243ADA" w:rsidP="00E82871">
            <w:pPr>
              <w:jc w:val="center"/>
              <w:rPr>
                <w:sz w:val="20"/>
                <w:szCs w:val="20"/>
              </w:rPr>
            </w:pPr>
            <w:r>
              <w:rPr>
                <w:sz w:val="20"/>
                <w:szCs w:val="20"/>
              </w:rPr>
              <w:t>0.</w:t>
            </w:r>
            <w:r w:rsidRPr="00E13174">
              <w:rPr>
                <w:sz w:val="20"/>
                <w:szCs w:val="20"/>
              </w:rPr>
              <w:t>136</w:t>
            </w:r>
          </w:p>
        </w:tc>
        <w:tc>
          <w:tcPr>
            <w:tcW w:w="700" w:type="dxa"/>
            <w:shd w:val="clear" w:color="auto" w:fill="auto"/>
            <w:tcMar>
              <w:top w:w="0" w:type="dxa"/>
              <w:left w:w="75" w:type="dxa"/>
              <w:bottom w:w="0" w:type="dxa"/>
              <w:right w:w="75" w:type="dxa"/>
            </w:tcMar>
            <w:hideMark/>
          </w:tcPr>
          <w:p w14:paraId="2FE86061" w14:textId="77777777" w:rsidR="00243ADA" w:rsidRPr="00E13174" w:rsidRDefault="00243ADA" w:rsidP="00E82871">
            <w:pPr>
              <w:jc w:val="center"/>
              <w:rPr>
                <w:sz w:val="20"/>
                <w:szCs w:val="20"/>
              </w:rPr>
            </w:pPr>
            <w:r>
              <w:rPr>
                <w:sz w:val="20"/>
                <w:szCs w:val="20"/>
              </w:rPr>
              <w:t>0.</w:t>
            </w:r>
            <w:r w:rsidRPr="00E13174">
              <w:rPr>
                <w:sz w:val="20"/>
                <w:szCs w:val="20"/>
              </w:rPr>
              <w:t>996</w:t>
            </w:r>
          </w:p>
        </w:tc>
      </w:tr>
      <w:tr w:rsidR="00243ADA" w:rsidRPr="00E13174" w14:paraId="72B74593" w14:textId="77777777" w:rsidTr="00243ADA">
        <w:trPr>
          <w:trHeight w:val="342"/>
        </w:trPr>
        <w:tc>
          <w:tcPr>
            <w:tcW w:w="1961" w:type="dxa"/>
          </w:tcPr>
          <w:p w14:paraId="4EE040C4" w14:textId="77777777" w:rsidR="00243ADA" w:rsidRPr="00E13174" w:rsidRDefault="00243ADA" w:rsidP="00E82871">
            <w:pPr>
              <w:rPr>
                <w:b/>
                <w:sz w:val="20"/>
                <w:szCs w:val="20"/>
              </w:rPr>
            </w:pPr>
          </w:p>
        </w:tc>
        <w:tc>
          <w:tcPr>
            <w:tcW w:w="1061" w:type="dxa"/>
            <w:vMerge/>
            <w:shd w:val="clear" w:color="auto" w:fill="auto"/>
            <w:hideMark/>
          </w:tcPr>
          <w:p w14:paraId="0C219093" w14:textId="77777777" w:rsidR="00243ADA" w:rsidRPr="00E13174" w:rsidRDefault="00243ADA" w:rsidP="00E82871">
            <w:pPr>
              <w:rPr>
                <w:sz w:val="20"/>
                <w:szCs w:val="20"/>
              </w:rPr>
            </w:pPr>
          </w:p>
        </w:tc>
        <w:tc>
          <w:tcPr>
            <w:tcW w:w="2373" w:type="dxa"/>
            <w:shd w:val="clear" w:color="auto" w:fill="auto"/>
            <w:tcMar>
              <w:top w:w="0" w:type="dxa"/>
              <w:left w:w="75" w:type="dxa"/>
              <w:bottom w:w="0" w:type="dxa"/>
              <w:right w:w="75" w:type="dxa"/>
            </w:tcMar>
            <w:hideMark/>
          </w:tcPr>
          <w:p w14:paraId="7EB40F85" w14:textId="77777777" w:rsidR="00243ADA" w:rsidRPr="00E13174" w:rsidRDefault="00243ADA" w:rsidP="00E82871">
            <w:pPr>
              <w:rPr>
                <w:sz w:val="20"/>
                <w:szCs w:val="20"/>
              </w:rPr>
            </w:pPr>
            <w:proofErr w:type="spellStart"/>
            <w:r w:rsidRPr="00E13174">
              <w:rPr>
                <w:sz w:val="20"/>
                <w:szCs w:val="20"/>
              </w:rPr>
              <w:t>Italy</w:t>
            </w:r>
            <w:proofErr w:type="spellEnd"/>
            <w:r w:rsidRPr="00E13174">
              <w:rPr>
                <w:sz w:val="20"/>
                <w:szCs w:val="20"/>
              </w:rPr>
              <w:t xml:space="preserve"> </w:t>
            </w:r>
            <w:r>
              <w:rPr>
                <w:sz w:val="20"/>
                <w:szCs w:val="20"/>
              </w:rPr>
              <w:t>vs</w:t>
            </w:r>
            <w:r w:rsidRPr="00E13174">
              <w:rPr>
                <w:sz w:val="20"/>
                <w:szCs w:val="20"/>
              </w:rPr>
              <w:t xml:space="preserve"> Brazil</w:t>
            </w:r>
          </w:p>
        </w:tc>
        <w:tc>
          <w:tcPr>
            <w:tcW w:w="790" w:type="dxa"/>
            <w:shd w:val="clear" w:color="auto" w:fill="auto"/>
            <w:tcMar>
              <w:top w:w="0" w:type="dxa"/>
              <w:left w:w="75" w:type="dxa"/>
              <w:bottom w:w="0" w:type="dxa"/>
              <w:right w:w="75" w:type="dxa"/>
            </w:tcMar>
            <w:hideMark/>
          </w:tcPr>
          <w:p w14:paraId="5CC46364" w14:textId="77777777" w:rsidR="00243ADA" w:rsidRPr="00E13174" w:rsidRDefault="00243ADA" w:rsidP="00E82871">
            <w:pPr>
              <w:jc w:val="center"/>
              <w:rPr>
                <w:sz w:val="20"/>
                <w:szCs w:val="20"/>
              </w:rPr>
            </w:pPr>
            <w:r>
              <w:rPr>
                <w:sz w:val="20"/>
                <w:szCs w:val="20"/>
              </w:rPr>
              <w:t>0.</w:t>
            </w:r>
            <w:r w:rsidRPr="00E13174">
              <w:rPr>
                <w:sz w:val="20"/>
                <w:szCs w:val="20"/>
              </w:rPr>
              <w:t>251</w:t>
            </w:r>
          </w:p>
        </w:tc>
        <w:tc>
          <w:tcPr>
            <w:tcW w:w="692" w:type="dxa"/>
            <w:shd w:val="clear" w:color="auto" w:fill="auto"/>
            <w:tcMar>
              <w:top w:w="0" w:type="dxa"/>
              <w:left w:w="75" w:type="dxa"/>
              <w:bottom w:w="0" w:type="dxa"/>
              <w:right w:w="75" w:type="dxa"/>
            </w:tcMar>
            <w:hideMark/>
          </w:tcPr>
          <w:p w14:paraId="7525D9C1" w14:textId="77777777" w:rsidR="00243ADA" w:rsidRPr="00E13174" w:rsidRDefault="00243ADA" w:rsidP="00E82871">
            <w:pPr>
              <w:jc w:val="center"/>
              <w:rPr>
                <w:sz w:val="20"/>
                <w:szCs w:val="20"/>
              </w:rPr>
            </w:pPr>
            <w:r>
              <w:rPr>
                <w:sz w:val="20"/>
                <w:szCs w:val="20"/>
              </w:rPr>
              <w:t>0.</w:t>
            </w:r>
            <w:r w:rsidRPr="00E13174">
              <w:rPr>
                <w:sz w:val="20"/>
                <w:szCs w:val="20"/>
              </w:rPr>
              <w:t>128</w:t>
            </w:r>
          </w:p>
        </w:tc>
        <w:tc>
          <w:tcPr>
            <w:tcW w:w="929" w:type="dxa"/>
            <w:shd w:val="clear" w:color="auto" w:fill="auto"/>
            <w:tcMar>
              <w:top w:w="0" w:type="dxa"/>
              <w:left w:w="75" w:type="dxa"/>
              <w:bottom w:w="0" w:type="dxa"/>
              <w:right w:w="75" w:type="dxa"/>
            </w:tcMar>
            <w:hideMark/>
          </w:tcPr>
          <w:p w14:paraId="481FA691" w14:textId="77777777" w:rsidR="00243ADA" w:rsidRPr="00E13174" w:rsidRDefault="00243ADA" w:rsidP="00E82871">
            <w:pPr>
              <w:jc w:val="center"/>
              <w:rPr>
                <w:sz w:val="20"/>
                <w:szCs w:val="20"/>
              </w:rPr>
            </w:pPr>
            <w:r>
              <w:rPr>
                <w:sz w:val="20"/>
                <w:szCs w:val="20"/>
              </w:rPr>
              <w:t>0.</w:t>
            </w:r>
            <w:r w:rsidRPr="00E13174">
              <w:rPr>
                <w:sz w:val="20"/>
                <w:szCs w:val="20"/>
              </w:rPr>
              <w:t>762</w:t>
            </w:r>
          </w:p>
        </w:tc>
        <w:tc>
          <w:tcPr>
            <w:tcW w:w="1124" w:type="dxa"/>
            <w:shd w:val="clear" w:color="auto" w:fill="auto"/>
            <w:tcMar>
              <w:top w:w="0" w:type="dxa"/>
              <w:left w:w="75" w:type="dxa"/>
              <w:bottom w:w="0" w:type="dxa"/>
              <w:right w:w="75" w:type="dxa"/>
            </w:tcMar>
            <w:hideMark/>
          </w:tcPr>
          <w:p w14:paraId="0145E06C"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127</w:t>
            </w:r>
          </w:p>
        </w:tc>
        <w:tc>
          <w:tcPr>
            <w:tcW w:w="700" w:type="dxa"/>
            <w:shd w:val="clear" w:color="auto" w:fill="auto"/>
            <w:tcMar>
              <w:top w:w="0" w:type="dxa"/>
              <w:left w:w="75" w:type="dxa"/>
              <w:bottom w:w="0" w:type="dxa"/>
              <w:right w:w="75" w:type="dxa"/>
            </w:tcMar>
            <w:hideMark/>
          </w:tcPr>
          <w:p w14:paraId="70BF373E" w14:textId="77777777" w:rsidR="00243ADA" w:rsidRPr="00E13174" w:rsidRDefault="00243ADA" w:rsidP="00E82871">
            <w:pPr>
              <w:jc w:val="center"/>
              <w:rPr>
                <w:sz w:val="20"/>
                <w:szCs w:val="20"/>
              </w:rPr>
            </w:pPr>
            <w:r>
              <w:rPr>
                <w:sz w:val="20"/>
                <w:szCs w:val="20"/>
              </w:rPr>
              <w:t>0.</w:t>
            </w:r>
            <w:r w:rsidRPr="00E13174">
              <w:rPr>
                <w:sz w:val="20"/>
                <w:szCs w:val="20"/>
              </w:rPr>
              <w:t>629</w:t>
            </w:r>
          </w:p>
        </w:tc>
      </w:tr>
      <w:tr w:rsidR="00243ADA" w:rsidRPr="00E13174" w14:paraId="690E0DA4" w14:textId="77777777" w:rsidTr="00243ADA">
        <w:trPr>
          <w:trHeight w:val="245"/>
        </w:trPr>
        <w:tc>
          <w:tcPr>
            <w:tcW w:w="1961" w:type="dxa"/>
          </w:tcPr>
          <w:p w14:paraId="7BF50E1D" w14:textId="77777777" w:rsidR="00243ADA" w:rsidRPr="00E13174" w:rsidRDefault="00243ADA" w:rsidP="00E82871">
            <w:pPr>
              <w:rPr>
                <w:b/>
                <w:sz w:val="20"/>
                <w:szCs w:val="20"/>
              </w:rPr>
            </w:pPr>
            <w:r w:rsidRPr="00E13174">
              <w:rPr>
                <w:b/>
                <w:sz w:val="20"/>
                <w:szCs w:val="20"/>
              </w:rPr>
              <w:t>MANIA</w:t>
            </w:r>
          </w:p>
        </w:tc>
        <w:tc>
          <w:tcPr>
            <w:tcW w:w="1061" w:type="dxa"/>
            <w:shd w:val="clear" w:color="auto" w:fill="auto"/>
            <w:tcMar>
              <w:top w:w="0" w:type="dxa"/>
              <w:left w:w="75" w:type="dxa"/>
              <w:bottom w:w="0" w:type="dxa"/>
              <w:right w:w="75" w:type="dxa"/>
            </w:tcMar>
          </w:tcPr>
          <w:p w14:paraId="032B562A" w14:textId="77777777" w:rsidR="00243ADA" w:rsidRPr="00E13174" w:rsidRDefault="00243ADA" w:rsidP="00E82871">
            <w:pPr>
              <w:rPr>
                <w:sz w:val="20"/>
                <w:szCs w:val="20"/>
              </w:rPr>
            </w:pPr>
            <w:r w:rsidRPr="00E13174">
              <w:rPr>
                <w:sz w:val="20"/>
                <w:szCs w:val="20"/>
              </w:rPr>
              <w:t>Gender</w:t>
            </w:r>
          </w:p>
        </w:tc>
        <w:tc>
          <w:tcPr>
            <w:tcW w:w="2373" w:type="dxa"/>
            <w:shd w:val="clear" w:color="auto" w:fill="auto"/>
            <w:tcMar>
              <w:top w:w="0" w:type="dxa"/>
              <w:left w:w="75" w:type="dxa"/>
              <w:bottom w:w="0" w:type="dxa"/>
              <w:right w:w="75" w:type="dxa"/>
            </w:tcMar>
          </w:tcPr>
          <w:p w14:paraId="309544D4" w14:textId="77777777" w:rsidR="00243ADA" w:rsidRPr="00E13174" w:rsidRDefault="00243ADA" w:rsidP="00E82871">
            <w:pPr>
              <w:rPr>
                <w:sz w:val="20"/>
                <w:szCs w:val="20"/>
              </w:rPr>
            </w:pPr>
            <w:r w:rsidRPr="00E13174">
              <w:rPr>
                <w:sz w:val="20"/>
                <w:szCs w:val="20"/>
                <w:lang w:val="en-US"/>
              </w:rPr>
              <w:t xml:space="preserve">Males </w:t>
            </w:r>
            <w:r>
              <w:rPr>
                <w:sz w:val="20"/>
                <w:szCs w:val="20"/>
                <w:lang w:val="en-US"/>
              </w:rPr>
              <w:t>vs</w:t>
            </w:r>
            <w:r w:rsidRPr="00E13174">
              <w:rPr>
                <w:sz w:val="20"/>
                <w:szCs w:val="20"/>
                <w:lang w:val="en-US"/>
              </w:rPr>
              <w:t xml:space="preserve"> females</w:t>
            </w:r>
          </w:p>
        </w:tc>
        <w:tc>
          <w:tcPr>
            <w:tcW w:w="790" w:type="dxa"/>
            <w:shd w:val="clear" w:color="auto" w:fill="auto"/>
            <w:tcMar>
              <w:top w:w="0" w:type="dxa"/>
              <w:left w:w="75" w:type="dxa"/>
              <w:bottom w:w="0" w:type="dxa"/>
              <w:right w:w="75" w:type="dxa"/>
            </w:tcMar>
          </w:tcPr>
          <w:p w14:paraId="697E3C00"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128</w:t>
            </w:r>
          </w:p>
        </w:tc>
        <w:tc>
          <w:tcPr>
            <w:tcW w:w="692" w:type="dxa"/>
            <w:shd w:val="clear" w:color="auto" w:fill="auto"/>
            <w:tcMar>
              <w:top w:w="0" w:type="dxa"/>
              <w:left w:w="75" w:type="dxa"/>
              <w:bottom w:w="0" w:type="dxa"/>
              <w:right w:w="75" w:type="dxa"/>
            </w:tcMar>
          </w:tcPr>
          <w:p w14:paraId="2AD0CBAE" w14:textId="77777777" w:rsidR="00243ADA" w:rsidRPr="00E13174" w:rsidRDefault="00243ADA" w:rsidP="00E82871">
            <w:pPr>
              <w:jc w:val="center"/>
              <w:rPr>
                <w:sz w:val="20"/>
                <w:szCs w:val="20"/>
              </w:rPr>
            </w:pPr>
            <w:r>
              <w:rPr>
                <w:sz w:val="20"/>
                <w:szCs w:val="20"/>
              </w:rPr>
              <w:t>0.</w:t>
            </w:r>
            <w:r w:rsidRPr="00E13174">
              <w:rPr>
                <w:sz w:val="20"/>
                <w:szCs w:val="20"/>
              </w:rPr>
              <w:t>077</w:t>
            </w:r>
          </w:p>
        </w:tc>
        <w:tc>
          <w:tcPr>
            <w:tcW w:w="929" w:type="dxa"/>
            <w:shd w:val="clear" w:color="auto" w:fill="auto"/>
            <w:tcMar>
              <w:top w:w="0" w:type="dxa"/>
              <w:left w:w="75" w:type="dxa"/>
              <w:bottom w:w="0" w:type="dxa"/>
              <w:right w:w="75" w:type="dxa"/>
            </w:tcMar>
          </w:tcPr>
          <w:p w14:paraId="27229978" w14:textId="77777777" w:rsidR="00243ADA" w:rsidRPr="00E13174" w:rsidRDefault="00243ADA" w:rsidP="00E82871">
            <w:pPr>
              <w:jc w:val="center"/>
              <w:rPr>
                <w:sz w:val="20"/>
                <w:szCs w:val="20"/>
              </w:rPr>
            </w:pPr>
            <w:r>
              <w:rPr>
                <w:sz w:val="20"/>
                <w:szCs w:val="20"/>
              </w:rPr>
              <w:t>0.</w:t>
            </w:r>
            <w:r w:rsidRPr="00E13174">
              <w:rPr>
                <w:sz w:val="20"/>
                <w:szCs w:val="20"/>
              </w:rPr>
              <w:t>098</w:t>
            </w:r>
          </w:p>
        </w:tc>
        <w:tc>
          <w:tcPr>
            <w:tcW w:w="1124" w:type="dxa"/>
            <w:shd w:val="clear" w:color="auto" w:fill="auto"/>
            <w:tcMar>
              <w:top w:w="0" w:type="dxa"/>
              <w:left w:w="75" w:type="dxa"/>
              <w:bottom w:w="0" w:type="dxa"/>
              <w:right w:w="75" w:type="dxa"/>
            </w:tcMar>
          </w:tcPr>
          <w:p w14:paraId="75666077"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279</w:t>
            </w:r>
          </w:p>
        </w:tc>
        <w:tc>
          <w:tcPr>
            <w:tcW w:w="700" w:type="dxa"/>
            <w:shd w:val="clear" w:color="auto" w:fill="auto"/>
            <w:tcMar>
              <w:top w:w="0" w:type="dxa"/>
              <w:left w:w="75" w:type="dxa"/>
              <w:bottom w:w="0" w:type="dxa"/>
              <w:right w:w="75" w:type="dxa"/>
            </w:tcMar>
          </w:tcPr>
          <w:p w14:paraId="738FA732" w14:textId="77777777" w:rsidR="00243ADA" w:rsidRPr="00E13174" w:rsidRDefault="00243ADA" w:rsidP="00E82871">
            <w:pPr>
              <w:jc w:val="center"/>
              <w:rPr>
                <w:sz w:val="20"/>
                <w:szCs w:val="20"/>
              </w:rPr>
            </w:pPr>
            <w:r>
              <w:rPr>
                <w:sz w:val="20"/>
                <w:szCs w:val="20"/>
              </w:rPr>
              <w:t>0.</w:t>
            </w:r>
            <w:r w:rsidRPr="00E13174">
              <w:rPr>
                <w:sz w:val="20"/>
                <w:szCs w:val="20"/>
              </w:rPr>
              <w:t>024</w:t>
            </w:r>
          </w:p>
        </w:tc>
      </w:tr>
      <w:tr w:rsidR="00243ADA" w:rsidRPr="00E13174" w14:paraId="62D1B578" w14:textId="77777777" w:rsidTr="00243ADA">
        <w:trPr>
          <w:trHeight w:val="245"/>
        </w:trPr>
        <w:tc>
          <w:tcPr>
            <w:tcW w:w="1961" w:type="dxa"/>
          </w:tcPr>
          <w:p w14:paraId="5B2E3CBF"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17DD4202" w14:textId="77777777" w:rsidR="00243ADA" w:rsidRPr="00E13174" w:rsidRDefault="00243ADA" w:rsidP="00E82871">
            <w:pPr>
              <w:rPr>
                <w:sz w:val="20"/>
                <w:szCs w:val="20"/>
              </w:rPr>
            </w:pPr>
            <w:r w:rsidRPr="00E13174">
              <w:rPr>
                <w:sz w:val="20"/>
                <w:szCs w:val="20"/>
                <w:lang w:val="en-US"/>
              </w:rPr>
              <w:t>Age</w:t>
            </w:r>
          </w:p>
        </w:tc>
        <w:tc>
          <w:tcPr>
            <w:tcW w:w="2373" w:type="dxa"/>
            <w:shd w:val="clear" w:color="auto" w:fill="auto"/>
            <w:tcMar>
              <w:top w:w="0" w:type="dxa"/>
              <w:left w:w="75" w:type="dxa"/>
              <w:bottom w:w="0" w:type="dxa"/>
              <w:right w:w="75" w:type="dxa"/>
            </w:tcMar>
          </w:tcPr>
          <w:p w14:paraId="1E39F94E"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311DF01E"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014</w:t>
            </w:r>
          </w:p>
        </w:tc>
        <w:tc>
          <w:tcPr>
            <w:tcW w:w="692" w:type="dxa"/>
            <w:shd w:val="clear" w:color="auto" w:fill="auto"/>
            <w:tcMar>
              <w:top w:w="0" w:type="dxa"/>
              <w:left w:w="75" w:type="dxa"/>
              <w:bottom w:w="0" w:type="dxa"/>
              <w:right w:w="75" w:type="dxa"/>
            </w:tcMar>
          </w:tcPr>
          <w:p w14:paraId="64916D03" w14:textId="77777777" w:rsidR="00243ADA" w:rsidRPr="00E13174" w:rsidRDefault="00243ADA" w:rsidP="00E82871">
            <w:pPr>
              <w:jc w:val="center"/>
              <w:rPr>
                <w:sz w:val="20"/>
                <w:szCs w:val="20"/>
              </w:rPr>
            </w:pPr>
            <w:r>
              <w:rPr>
                <w:sz w:val="20"/>
                <w:szCs w:val="20"/>
              </w:rPr>
              <w:t>0.</w:t>
            </w:r>
            <w:r w:rsidRPr="00E13174">
              <w:rPr>
                <w:sz w:val="20"/>
                <w:szCs w:val="20"/>
              </w:rPr>
              <w:t>004</w:t>
            </w:r>
          </w:p>
        </w:tc>
        <w:tc>
          <w:tcPr>
            <w:tcW w:w="929" w:type="dxa"/>
            <w:shd w:val="clear" w:color="auto" w:fill="auto"/>
            <w:tcMar>
              <w:top w:w="0" w:type="dxa"/>
              <w:left w:w="75" w:type="dxa"/>
              <w:bottom w:w="0" w:type="dxa"/>
              <w:right w:w="75" w:type="dxa"/>
            </w:tcMar>
          </w:tcPr>
          <w:p w14:paraId="3A0FFC2F" w14:textId="77777777" w:rsidR="00243ADA" w:rsidRPr="00E13174" w:rsidRDefault="00243ADA" w:rsidP="00E82871">
            <w:pPr>
              <w:jc w:val="center"/>
              <w:rPr>
                <w:sz w:val="20"/>
                <w:szCs w:val="20"/>
              </w:rPr>
            </w:pPr>
            <w:r>
              <w:rPr>
                <w:sz w:val="20"/>
                <w:szCs w:val="20"/>
              </w:rPr>
              <w:t>0.</w:t>
            </w:r>
            <w:r w:rsidRPr="00E13174">
              <w:rPr>
                <w:sz w:val="20"/>
                <w:szCs w:val="20"/>
              </w:rPr>
              <w:t>000</w:t>
            </w:r>
          </w:p>
        </w:tc>
        <w:tc>
          <w:tcPr>
            <w:tcW w:w="1124" w:type="dxa"/>
            <w:shd w:val="clear" w:color="auto" w:fill="auto"/>
            <w:tcMar>
              <w:top w:w="0" w:type="dxa"/>
              <w:left w:w="75" w:type="dxa"/>
              <w:bottom w:w="0" w:type="dxa"/>
              <w:right w:w="75" w:type="dxa"/>
            </w:tcMar>
          </w:tcPr>
          <w:p w14:paraId="124A66BA"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021</w:t>
            </w:r>
          </w:p>
        </w:tc>
        <w:tc>
          <w:tcPr>
            <w:tcW w:w="700" w:type="dxa"/>
            <w:shd w:val="clear" w:color="auto" w:fill="auto"/>
            <w:tcMar>
              <w:top w:w="0" w:type="dxa"/>
              <w:left w:w="75" w:type="dxa"/>
              <w:bottom w:w="0" w:type="dxa"/>
              <w:right w:w="75" w:type="dxa"/>
            </w:tcMar>
          </w:tcPr>
          <w:p w14:paraId="4B53A445"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006</w:t>
            </w:r>
          </w:p>
        </w:tc>
      </w:tr>
      <w:tr w:rsidR="00243ADA" w:rsidRPr="00E13174" w14:paraId="7D5B35E8" w14:textId="77777777" w:rsidTr="00243ADA">
        <w:trPr>
          <w:trHeight w:val="245"/>
        </w:trPr>
        <w:tc>
          <w:tcPr>
            <w:tcW w:w="1961" w:type="dxa"/>
          </w:tcPr>
          <w:p w14:paraId="222BA499"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7F56398D" w14:textId="77777777" w:rsidR="00243ADA" w:rsidRPr="00E13174" w:rsidRDefault="00243ADA" w:rsidP="00E82871">
            <w:pPr>
              <w:rPr>
                <w:sz w:val="20"/>
                <w:szCs w:val="20"/>
              </w:rPr>
            </w:pPr>
            <w:r w:rsidRPr="00E13174">
              <w:rPr>
                <w:sz w:val="20"/>
                <w:szCs w:val="20"/>
                <w:lang w:val="en-US"/>
              </w:rPr>
              <w:t>Ethnicity</w:t>
            </w:r>
          </w:p>
        </w:tc>
        <w:tc>
          <w:tcPr>
            <w:tcW w:w="2373" w:type="dxa"/>
            <w:shd w:val="clear" w:color="auto" w:fill="auto"/>
            <w:tcMar>
              <w:top w:w="0" w:type="dxa"/>
              <w:left w:w="75" w:type="dxa"/>
              <w:bottom w:w="0" w:type="dxa"/>
              <w:right w:w="75" w:type="dxa"/>
            </w:tcMar>
          </w:tcPr>
          <w:p w14:paraId="29EACA5D" w14:textId="77777777" w:rsidR="00243ADA" w:rsidRPr="00E13174" w:rsidRDefault="00243ADA" w:rsidP="00E82871">
            <w:pPr>
              <w:rPr>
                <w:sz w:val="20"/>
                <w:szCs w:val="20"/>
              </w:rPr>
            </w:pPr>
            <w:r w:rsidRPr="00E13174">
              <w:rPr>
                <w:sz w:val="20"/>
                <w:szCs w:val="20"/>
                <w:lang w:val="en-US"/>
              </w:rPr>
              <w:t xml:space="preserve">White </w:t>
            </w:r>
            <w:r>
              <w:rPr>
                <w:sz w:val="20"/>
                <w:szCs w:val="20"/>
                <w:lang w:val="en-US"/>
              </w:rPr>
              <w:t>vs</w:t>
            </w:r>
            <w:r w:rsidRPr="00E13174">
              <w:rPr>
                <w:sz w:val="20"/>
                <w:szCs w:val="20"/>
                <w:lang w:val="en-US"/>
              </w:rPr>
              <w:t xml:space="preserve"> black</w:t>
            </w:r>
          </w:p>
        </w:tc>
        <w:tc>
          <w:tcPr>
            <w:tcW w:w="790" w:type="dxa"/>
            <w:shd w:val="clear" w:color="auto" w:fill="auto"/>
            <w:tcMar>
              <w:top w:w="0" w:type="dxa"/>
              <w:left w:w="75" w:type="dxa"/>
              <w:bottom w:w="0" w:type="dxa"/>
              <w:right w:w="75" w:type="dxa"/>
            </w:tcMar>
          </w:tcPr>
          <w:p w14:paraId="2F621A3E" w14:textId="77777777" w:rsidR="00243ADA" w:rsidRPr="00E13174" w:rsidRDefault="00243ADA" w:rsidP="00E82871">
            <w:pPr>
              <w:jc w:val="center"/>
              <w:rPr>
                <w:sz w:val="20"/>
                <w:szCs w:val="20"/>
              </w:rPr>
            </w:pPr>
            <w:r>
              <w:rPr>
                <w:sz w:val="20"/>
                <w:szCs w:val="20"/>
              </w:rPr>
              <w:t>0.</w:t>
            </w:r>
            <w:r w:rsidRPr="00E13174">
              <w:rPr>
                <w:sz w:val="20"/>
                <w:szCs w:val="20"/>
              </w:rPr>
              <w:t>016</w:t>
            </w:r>
          </w:p>
        </w:tc>
        <w:tc>
          <w:tcPr>
            <w:tcW w:w="692" w:type="dxa"/>
            <w:shd w:val="clear" w:color="auto" w:fill="auto"/>
            <w:tcMar>
              <w:top w:w="0" w:type="dxa"/>
              <w:left w:w="75" w:type="dxa"/>
              <w:bottom w:w="0" w:type="dxa"/>
              <w:right w:w="75" w:type="dxa"/>
            </w:tcMar>
          </w:tcPr>
          <w:p w14:paraId="619588CC" w14:textId="77777777" w:rsidR="00243ADA" w:rsidRPr="00E13174" w:rsidRDefault="00243ADA" w:rsidP="00E82871">
            <w:pPr>
              <w:jc w:val="center"/>
              <w:rPr>
                <w:sz w:val="20"/>
                <w:szCs w:val="20"/>
              </w:rPr>
            </w:pPr>
            <w:r>
              <w:rPr>
                <w:sz w:val="20"/>
                <w:szCs w:val="20"/>
              </w:rPr>
              <w:t>0.</w:t>
            </w:r>
            <w:r w:rsidRPr="00E13174">
              <w:rPr>
                <w:sz w:val="20"/>
                <w:szCs w:val="20"/>
              </w:rPr>
              <w:t>114</w:t>
            </w:r>
          </w:p>
        </w:tc>
        <w:tc>
          <w:tcPr>
            <w:tcW w:w="929" w:type="dxa"/>
            <w:shd w:val="clear" w:color="auto" w:fill="auto"/>
            <w:tcMar>
              <w:top w:w="0" w:type="dxa"/>
              <w:left w:w="75" w:type="dxa"/>
              <w:bottom w:w="0" w:type="dxa"/>
              <w:right w:w="75" w:type="dxa"/>
            </w:tcMar>
          </w:tcPr>
          <w:p w14:paraId="40ADF6DE"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6CE466AE"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256</w:t>
            </w:r>
          </w:p>
        </w:tc>
        <w:tc>
          <w:tcPr>
            <w:tcW w:w="700" w:type="dxa"/>
            <w:shd w:val="clear" w:color="auto" w:fill="auto"/>
            <w:tcMar>
              <w:top w:w="0" w:type="dxa"/>
              <w:left w:w="75" w:type="dxa"/>
              <w:bottom w:w="0" w:type="dxa"/>
              <w:right w:w="75" w:type="dxa"/>
            </w:tcMar>
          </w:tcPr>
          <w:p w14:paraId="11441EB8" w14:textId="77777777" w:rsidR="00243ADA" w:rsidRPr="00E13174" w:rsidRDefault="00243ADA" w:rsidP="00E82871">
            <w:pPr>
              <w:jc w:val="center"/>
              <w:rPr>
                <w:sz w:val="20"/>
                <w:szCs w:val="20"/>
              </w:rPr>
            </w:pPr>
            <w:r>
              <w:rPr>
                <w:sz w:val="20"/>
                <w:szCs w:val="20"/>
              </w:rPr>
              <w:t>0.</w:t>
            </w:r>
            <w:r w:rsidRPr="00E13174">
              <w:rPr>
                <w:sz w:val="20"/>
                <w:szCs w:val="20"/>
              </w:rPr>
              <w:t>289</w:t>
            </w:r>
          </w:p>
        </w:tc>
      </w:tr>
      <w:tr w:rsidR="00243ADA" w:rsidRPr="00E13174" w14:paraId="7104FF27" w14:textId="77777777" w:rsidTr="00243ADA">
        <w:trPr>
          <w:trHeight w:val="245"/>
        </w:trPr>
        <w:tc>
          <w:tcPr>
            <w:tcW w:w="1961" w:type="dxa"/>
          </w:tcPr>
          <w:p w14:paraId="2F3006E9"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6085D569" w14:textId="77777777" w:rsidR="00243ADA" w:rsidRPr="00E13174" w:rsidRDefault="00243ADA" w:rsidP="00E82871">
            <w:pPr>
              <w:rPr>
                <w:sz w:val="20"/>
                <w:szCs w:val="20"/>
                <w:lang w:val="en-US"/>
              </w:rPr>
            </w:pPr>
          </w:p>
        </w:tc>
        <w:tc>
          <w:tcPr>
            <w:tcW w:w="2373" w:type="dxa"/>
            <w:shd w:val="clear" w:color="auto" w:fill="auto"/>
            <w:tcMar>
              <w:top w:w="0" w:type="dxa"/>
              <w:left w:w="75" w:type="dxa"/>
              <w:bottom w:w="0" w:type="dxa"/>
              <w:right w:w="75" w:type="dxa"/>
            </w:tcMar>
          </w:tcPr>
          <w:p w14:paraId="095902E7" w14:textId="77777777" w:rsidR="00243ADA" w:rsidRPr="00E13174" w:rsidRDefault="00243ADA" w:rsidP="00E82871">
            <w:pPr>
              <w:rPr>
                <w:sz w:val="20"/>
                <w:szCs w:val="20"/>
                <w:lang w:val="en-US"/>
              </w:rPr>
            </w:pPr>
            <w:r w:rsidRPr="00E13174">
              <w:rPr>
                <w:sz w:val="20"/>
                <w:szCs w:val="20"/>
                <w:lang w:val="en-US"/>
              </w:rPr>
              <w:t xml:space="preserve">White </w:t>
            </w:r>
            <w:r>
              <w:rPr>
                <w:sz w:val="20"/>
                <w:szCs w:val="20"/>
                <w:lang w:val="en-US"/>
              </w:rPr>
              <w:t>vs</w:t>
            </w:r>
            <w:r w:rsidRPr="00E13174">
              <w:rPr>
                <w:sz w:val="20"/>
                <w:szCs w:val="20"/>
                <w:lang w:val="en-US"/>
              </w:rPr>
              <w:t xml:space="preserve"> other ethnicities</w:t>
            </w:r>
          </w:p>
        </w:tc>
        <w:tc>
          <w:tcPr>
            <w:tcW w:w="790" w:type="dxa"/>
            <w:shd w:val="clear" w:color="auto" w:fill="auto"/>
            <w:tcMar>
              <w:top w:w="0" w:type="dxa"/>
              <w:left w:w="75" w:type="dxa"/>
              <w:bottom w:w="0" w:type="dxa"/>
              <w:right w:w="75" w:type="dxa"/>
            </w:tcMar>
          </w:tcPr>
          <w:p w14:paraId="36D0FEA8"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065</w:t>
            </w:r>
          </w:p>
        </w:tc>
        <w:tc>
          <w:tcPr>
            <w:tcW w:w="692" w:type="dxa"/>
            <w:shd w:val="clear" w:color="auto" w:fill="auto"/>
            <w:tcMar>
              <w:top w:w="0" w:type="dxa"/>
              <w:left w:w="75" w:type="dxa"/>
              <w:bottom w:w="0" w:type="dxa"/>
              <w:right w:w="75" w:type="dxa"/>
            </w:tcMar>
          </w:tcPr>
          <w:p w14:paraId="0AC6495A" w14:textId="77777777" w:rsidR="00243ADA" w:rsidRPr="00E13174" w:rsidRDefault="00243ADA" w:rsidP="00E82871">
            <w:pPr>
              <w:jc w:val="center"/>
              <w:rPr>
                <w:sz w:val="20"/>
                <w:szCs w:val="20"/>
              </w:rPr>
            </w:pPr>
            <w:r>
              <w:rPr>
                <w:sz w:val="20"/>
                <w:szCs w:val="20"/>
              </w:rPr>
              <w:t>0.</w:t>
            </w:r>
            <w:r w:rsidRPr="00E13174">
              <w:rPr>
                <w:sz w:val="20"/>
                <w:szCs w:val="20"/>
              </w:rPr>
              <w:t>095</w:t>
            </w:r>
          </w:p>
        </w:tc>
        <w:tc>
          <w:tcPr>
            <w:tcW w:w="929" w:type="dxa"/>
            <w:shd w:val="clear" w:color="auto" w:fill="auto"/>
            <w:tcMar>
              <w:top w:w="0" w:type="dxa"/>
              <w:left w:w="75" w:type="dxa"/>
              <w:bottom w:w="0" w:type="dxa"/>
              <w:right w:w="75" w:type="dxa"/>
            </w:tcMar>
          </w:tcPr>
          <w:p w14:paraId="73F8BEC2"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28BB1A1B"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292</w:t>
            </w:r>
          </w:p>
        </w:tc>
        <w:tc>
          <w:tcPr>
            <w:tcW w:w="700" w:type="dxa"/>
            <w:shd w:val="clear" w:color="auto" w:fill="auto"/>
            <w:tcMar>
              <w:top w:w="0" w:type="dxa"/>
              <w:left w:w="75" w:type="dxa"/>
              <w:bottom w:w="0" w:type="dxa"/>
              <w:right w:w="75" w:type="dxa"/>
            </w:tcMar>
          </w:tcPr>
          <w:p w14:paraId="2CE53A94" w14:textId="77777777" w:rsidR="00243ADA" w:rsidRPr="00E13174" w:rsidRDefault="00243ADA" w:rsidP="00E82871">
            <w:pPr>
              <w:jc w:val="center"/>
              <w:rPr>
                <w:sz w:val="20"/>
                <w:szCs w:val="20"/>
              </w:rPr>
            </w:pPr>
            <w:r>
              <w:rPr>
                <w:sz w:val="20"/>
                <w:szCs w:val="20"/>
              </w:rPr>
              <w:t>0.</w:t>
            </w:r>
            <w:r w:rsidRPr="00E13174">
              <w:rPr>
                <w:sz w:val="20"/>
                <w:szCs w:val="20"/>
              </w:rPr>
              <w:t>163</w:t>
            </w:r>
          </w:p>
        </w:tc>
      </w:tr>
      <w:tr w:rsidR="00243ADA" w:rsidRPr="00E13174" w14:paraId="0EB39677" w14:textId="77777777" w:rsidTr="00243ADA">
        <w:trPr>
          <w:trHeight w:val="245"/>
        </w:trPr>
        <w:tc>
          <w:tcPr>
            <w:tcW w:w="1961" w:type="dxa"/>
          </w:tcPr>
          <w:p w14:paraId="67BD6EA1"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694A133E" w14:textId="77777777" w:rsidR="00243ADA" w:rsidRPr="00E13174" w:rsidRDefault="00243ADA" w:rsidP="00E82871">
            <w:pPr>
              <w:rPr>
                <w:sz w:val="20"/>
                <w:szCs w:val="20"/>
                <w:lang w:val="en-US"/>
              </w:rPr>
            </w:pPr>
          </w:p>
        </w:tc>
        <w:tc>
          <w:tcPr>
            <w:tcW w:w="2373" w:type="dxa"/>
            <w:shd w:val="clear" w:color="auto" w:fill="auto"/>
            <w:tcMar>
              <w:top w:w="0" w:type="dxa"/>
              <w:left w:w="75" w:type="dxa"/>
              <w:bottom w:w="0" w:type="dxa"/>
              <w:right w:w="75" w:type="dxa"/>
            </w:tcMar>
          </w:tcPr>
          <w:p w14:paraId="59D11BEC" w14:textId="77777777" w:rsidR="00243ADA" w:rsidRPr="00E13174" w:rsidRDefault="00243ADA" w:rsidP="00E82871">
            <w:pPr>
              <w:rPr>
                <w:sz w:val="20"/>
                <w:szCs w:val="20"/>
                <w:lang w:val="en-US"/>
              </w:rPr>
            </w:pPr>
            <w:r w:rsidRPr="00E13174">
              <w:rPr>
                <w:sz w:val="20"/>
                <w:szCs w:val="20"/>
                <w:lang w:val="en-US"/>
              </w:rPr>
              <w:t xml:space="preserve">Black </w:t>
            </w:r>
            <w:r>
              <w:rPr>
                <w:sz w:val="20"/>
                <w:szCs w:val="20"/>
                <w:lang w:val="en-US"/>
              </w:rPr>
              <w:t>vs</w:t>
            </w:r>
            <w:r w:rsidRPr="00E13174">
              <w:rPr>
                <w:sz w:val="20"/>
                <w:szCs w:val="20"/>
                <w:lang w:val="en-US"/>
              </w:rPr>
              <w:t xml:space="preserve"> other ethnicities</w:t>
            </w:r>
          </w:p>
        </w:tc>
        <w:tc>
          <w:tcPr>
            <w:tcW w:w="790" w:type="dxa"/>
            <w:shd w:val="clear" w:color="auto" w:fill="auto"/>
            <w:tcMar>
              <w:top w:w="0" w:type="dxa"/>
              <w:left w:w="75" w:type="dxa"/>
              <w:bottom w:w="0" w:type="dxa"/>
              <w:right w:w="75" w:type="dxa"/>
            </w:tcMar>
          </w:tcPr>
          <w:p w14:paraId="462903E0"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081</w:t>
            </w:r>
          </w:p>
        </w:tc>
        <w:tc>
          <w:tcPr>
            <w:tcW w:w="692" w:type="dxa"/>
            <w:shd w:val="clear" w:color="auto" w:fill="auto"/>
            <w:tcMar>
              <w:top w:w="0" w:type="dxa"/>
              <w:left w:w="75" w:type="dxa"/>
              <w:bottom w:w="0" w:type="dxa"/>
              <w:right w:w="75" w:type="dxa"/>
            </w:tcMar>
          </w:tcPr>
          <w:p w14:paraId="2E868BBB" w14:textId="77777777" w:rsidR="00243ADA" w:rsidRPr="00E13174" w:rsidRDefault="00243ADA" w:rsidP="00E82871">
            <w:pPr>
              <w:jc w:val="center"/>
              <w:rPr>
                <w:sz w:val="20"/>
                <w:szCs w:val="20"/>
              </w:rPr>
            </w:pPr>
            <w:r>
              <w:rPr>
                <w:sz w:val="20"/>
                <w:szCs w:val="20"/>
              </w:rPr>
              <w:t>0.</w:t>
            </w:r>
            <w:r w:rsidRPr="00E13174">
              <w:rPr>
                <w:sz w:val="20"/>
                <w:szCs w:val="20"/>
              </w:rPr>
              <w:t>125</w:t>
            </w:r>
          </w:p>
        </w:tc>
        <w:tc>
          <w:tcPr>
            <w:tcW w:w="929" w:type="dxa"/>
            <w:shd w:val="clear" w:color="auto" w:fill="auto"/>
            <w:tcMar>
              <w:top w:w="0" w:type="dxa"/>
              <w:left w:w="75" w:type="dxa"/>
              <w:bottom w:w="0" w:type="dxa"/>
              <w:right w:w="75" w:type="dxa"/>
            </w:tcMar>
          </w:tcPr>
          <w:p w14:paraId="7AAB593A"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1A8AED2D"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380</w:t>
            </w:r>
          </w:p>
        </w:tc>
        <w:tc>
          <w:tcPr>
            <w:tcW w:w="700" w:type="dxa"/>
            <w:shd w:val="clear" w:color="auto" w:fill="auto"/>
            <w:tcMar>
              <w:top w:w="0" w:type="dxa"/>
              <w:left w:w="75" w:type="dxa"/>
              <w:bottom w:w="0" w:type="dxa"/>
              <w:right w:w="75" w:type="dxa"/>
            </w:tcMar>
          </w:tcPr>
          <w:p w14:paraId="5EB9886D" w14:textId="77777777" w:rsidR="00243ADA" w:rsidRPr="00E13174" w:rsidRDefault="00243ADA" w:rsidP="00E82871">
            <w:pPr>
              <w:jc w:val="center"/>
              <w:rPr>
                <w:sz w:val="20"/>
                <w:szCs w:val="20"/>
              </w:rPr>
            </w:pPr>
            <w:r>
              <w:rPr>
                <w:sz w:val="20"/>
                <w:szCs w:val="20"/>
              </w:rPr>
              <w:t>0.</w:t>
            </w:r>
            <w:r w:rsidRPr="00E13174">
              <w:rPr>
                <w:sz w:val="20"/>
                <w:szCs w:val="20"/>
              </w:rPr>
              <w:t>218</w:t>
            </w:r>
          </w:p>
        </w:tc>
      </w:tr>
      <w:tr w:rsidR="00243ADA" w:rsidRPr="00E13174" w14:paraId="1375277E" w14:textId="77777777" w:rsidTr="00243ADA">
        <w:tc>
          <w:tcPr>
            <w:tcW w:w="1961" w:type="dxa"/>
          </w:tcPr>
          <w:p w14:paraId="1AA0170B" w14:textId="77777777" w:rsidR="00243ADA" w:rsidRPr="00E13174" w:rsidRDefault="00243ADA" w:rsidP="00E82871">
            <w:pPr>
              <w:rPr>
                <w:b/>
                <w:sz w:val="20"/>
                <w:szCs w:val="20"/>
              </w:rPr>
            </w:pPr>
          </w:p>
        </w:tc>
        <w:tc>
          <w:tcPr>
            <w:tcW w:w="1061" w:type="dxa"/>
            <w:vMerge w:val="restart"/>
            <w:shd w:val="clear" w:color="auto" w:fill="auto"/>
            <w:tcMar>
              <w:top w:w="0" w:type="dxa"/>
              <w:left w:w="75" w:type="dxa"/>
              <w:bottom w:w="0" w:type="dxa"/>
              <w:right w:w="75" w:type="dxa"/>
            </w:tcMar>
            <w:hideMark/>
          </w:tcPr>
          <w:p w14:paraId="0AA0C33C" w14:textId="77777777" w:rsidR="00243ADA" w:rsidRPr="00E13174" w:rsidRDefault="00243ADA" w:rsidP="00E82871">
            <w:pPr>
              <w:rPr>
                <w:sz w:val="20"/>
                <w:szCs w:val="20"/>
              </w:rPr>
            </w:pPr>
            <w:r w:rsidRPr="00E13174">
              <w:rPr>
                <w:sz w:val="20"/>
                <w:szCs w:val="20"/>
                <w:lang w:val="en-US"/>
              </w:rPr>
              <w:t xml:space="preserve">Country </w:t>
            </w:r>
          </w:p>
        </w:tc>
        <w:tc>
          <w:tcPr>
            <w:tcW w:w="2373" w:type="dxa"/>
            <w:vMerge w:val="restart"/>
            <w:shd w:val="clear" w:color="auto" w:fill="auto"/>
            <w:tcMar>
              <w:top w:w="0" w:type="dxa"/>
              <w:left w:w="75" w:type="dxa"/>
              <w:bottom w:w="0" w:type="dxa"/>
              <w:right w:w="75" w:type="dxa"/>
            </w:tcMar>
            <w:hideMark/>
          </w:tcPr>
          <w:p w14:paraId="546E9E27"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Netherlands</w:t>
            </w:r>
          </w:p>
          <w:p w14:paraId="32B61157"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Spain</w:t>
            </w:r>
          </w:p>
          <w:p w14:paraId="0DC401E9"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France</w:t>
            </w:r>
          </w:p>
          <w:p w14:paraId="338A102D"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Italy</w:t>
            </w:r>
          </w:p>
          <w:p w14:paraId="529B6198" w14:textId="77777777" w:rsidR="00243ADA" w:rsidRPr="00E13174" w:rsidRDefault="00243ADA" w:rsidP="00E82871">
            <w:pPr>
              <w:rPr>
                <w:sz w:val="20"/>
                <w:szCs w:val="20"/>
              </w:rPr>
            </w:pPr>
            <w:r w:rsidRPr="00E13174">
              <w:rPr>
                <w:sz w:val="20"/>
                <w:szCs w:val="20"/>
                <w:lang w:val="en-US"/>
              </w:rPr>
              <w:t xml:space="preserve">UK </w:t>
            </w:r>
            <w:r>
              <w:rPr>
                <w:sz w:val="20"/>
                <w:szCs w:val="20"/>
                <w:lang w:val="en-US"/>
              </w:rPr>
              <w:t>vs</w:t>
            </w:r>
            <w:r w:rsidRPr="00E13174">
              <w:rPr>
                <w:sz w:val="20"/>
                <w:szCs w:val="20"/>
                <w:lang w:val="en-US"/>
              </w:rPr>
              <w:t xml:space="preserve"> Brazil</w:t>
            </w:r>
          </w:p>
        </w:tc>
        <w:tc>
          <w:tcPr>
            <w:tcW w:w="790" w:type="dxa"/>
            <w:shd w:val="clear" w:color="auto" w:fill="auto"/>
            <w:tcMar>
              <w:top w:w="0" w:type="dxa"/>
              <w:left w:w="75" w:type="dxa"/>
              <w:bottom w:w="0" w:type="dxa"/>
              <w:right w:w="75" w:type="dxa"/>
            </w:tcMar>
            <w:hideMark/>
          </w:tcPr>
          <w:p w14:paraId="2DFBD67E"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171</w:t>
            </w:r>
          </w:p>
        </w:tc>
        <w:tc>
          <w:tcPr>
            <w:tcW w:w="692" w:type="dxa"/>
            <w:shd w:val="clear" w:color="auto" w:fill="auto"/>
            <w:tcMar>
              <w:top w:w="0" w:type="dxa"/>
              <w:left w:w="75" w:type="dxa"/>
              <w:bottom w:w="0" w:type="dxa"/>
              <w:right w:w="75" w:type="dxa"/>
            </w:tcMar>
            <w:hideMark/>
          </w:tcPr>
          <w:p w14:paraId="3160642F" w14:textId="77777777" w:rsidR="00243ADA" w:rsidRPr="00E13174" w:rsidRDefault="00243ADA" w:rsidP="00E82871">
            <w:pPr>
              <w:jc w:val="center"/>
              <w:rPr>
                <w:sz w:val="20"/>
                <w:szCs w:val="20"/>
              </w:rPr>
            </w:pPr>
            <w:r>
              <w:rPr>
                <w:sz w:val="20"/>
                <w:szCs w:val="20"/>
              </w:rPr>
              <w:t>0.</w:t>
            </w:r>
            <w:r w:rsidRPr="00E13174">
              <w:rPr>
                <w:sz w:val="20"/>
                <w:szCs w:val="20"/>
              </w:rPr>
              <w:t>117</w:t>
            </w:r>
          </w:p>
        </w:tc>
        <w:tc>
          <w:tcPr>
            <w:tcW w:w="929" w:type="dxa"/>
            <w:shd w:val="clear" w:color="auto" w:fill="auto"/>
            <w:tcMar>
              <w:top w:w="0" w:type="dxa"/>
              <w:left w:w="75" w:type="dxa"/>
              <w:bottom w:w="0" w:type="dxa"/>
              <w:right w:w="75" w:type="dxa"/>
            </w:tcMar>
            <w:hideMark/>
          </w:tcPr>
          <w:p w14:paraId="59F032B1"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6ED5A569"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515</w:t>
            </w:r>
          </w:p>
        </w:tc>
        <w:tc>
          <w:tcPr>
            <w:tcW w:w="700" w:type="dxa"/>
            <w:shd w:val="clear" w:color="auto" w:fill="auto"/>
            <w:tcMar>
              <w:top w:w="0" w:type="dxa"/>
              <w:left w:w="75" w:type="dxa"/>
              <w:bottom w:w="0" w:type="dxa"/>
              <w:right w:w="75" w:type="dxa"/>
            </w:tcMar>
            <w:hideMark/>
          </w:tcPr>
          <w:p w14:paraId="1537A9AE" w14:textId="77777777" w:rsidR="00243ADA" w:rsidRPr="00E13174" w:rsidRDefault="00243ADA" w:rsidP="00E82871">
            <w:pPr>
              <w:jc w:val="center"/>
              <w:rPr>
                <w:sz w:val="20"/>
                <w:szCs w:val="20"/>
              </w:rPr>
            </w:pPr>
            <w:r>
              <w:rPr>
                <w:sz w:val="20"/>
                <w:szCs w:val="20"/>
              </w:rPr>
              <w:t>0.</w:t>
            </w:r>
            <w:r w:rsidRPr="00E13174">
              <w:rPr>
                <w:sz w:val="20"/>
                <w:szCs w:val="20"/>
              </w:rPr>
              <w:t>172</w:t>
            </w:r>
          </w:p>
        </w:tc>
      </w:tr>
      <w:tr w:rsidR="00243ADA" w:rsidRPr="00E13174" w14:paraId="7B316B6C" w14:textId="77777777" w:rsidTr="00243ADA">
        <w:tc>
          <w:tcPr>
            <w:tcW w:w="1961" w:type="dxa"/>
          </w:tcPr>
          <w:p w14:paraId="1078D7DB" w14:textId="77777777" w:rsidR="00243ADA" w:rsidRPr="00E13174" w:rsidRDefault="00243ADA" w:rsidP="00E82871">
            <w:pPr>
              <w:rPr>
                <w:b/>
                <w:sz w:val="20"/>
                <w:szCs w:val="20"/>
              </w:rPr>
            </w:pPr>
          </w:p>
        </w:tc>
        <w:tc>
          <w:tcPr>
            <w:tcW w:w="1061" w:type="dxa"/>
            <w:vMerge/>
            <w:shd w:val="clear" w:color="auto" w:fill="auto"/>
            <w:hideMark/>
          </w:tcPr>
          <w:p w14:paraId="06FDA030" w14:textId="77777777" w:rsidR="00243ADA" w:rsidRPr="00E13174" w:rsidRDefault="00243ADA" w:rsidP="00E82871">
            <w:pPr>
              <w:rPr>
                <w:sz w:val="20"/>
                <w:szCs w:val="20"/>
              </w:rPr>
            </w:pPr>
          </w:p>
        </w:tc>
        <w:tc>
          <w:tcPr>
            <w:tcW w:w="2373" w:type="dxa"/>
            <w:vMerge/>
            <w:shd w:val="clear" w:color="auto" w:fill="auto"/>
            <w:hideMark/>
          </w:tcPr>
          <w:p w14:paraId="4AF70AAF"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0261ACBA" w14:textId="77777777" w:rsidR="00243ADA" w:rsidRPr="00E13174" w:rsidRDefault="00243ADA" w:rsidP="00E82871">
            <w:pPr>
              <w:jc w:val="center"/>
              <w:rPr>
                <w:sz w:val="20"/>
                <w:szCs w:val="20"/>
              </w:rPr>
            </w:pPr>
            <w:r>
              <w:rPr>
                <w:sz w:val="20"/>
                <w:szCs w:val="20"/>
              </w:rPr>
              <w:t>0.</w:t>
            </w:r>
            <w:r w:rsidRPr="00E13174">
              <w:rPr>
                <w:sz w:val="20"/>
                <w:szCs w:val="20"/>
              </w:rPr>
              <w:t>343</w:t>
            </w:r>
          </w:p>
        </w:tc>
        <w:tc>
          <w:tcPr>
            <w:tcW w:w="692" w:type="dxa"/>
            <w:shd w:val="clear" w:color="auto" w:fill="auto"/>
            <w:tcMar>
              <w:top w:w="0" w:type="dxa"/>
              <w:left w:w="75" w:type="dxa"/>
              <w:bottom w:w="0" w:type="dxa"/>
              <w:right w:w="75" w:type="dxa"/>
            </w:tcMar>
            <w:hideMark/>
          </w:tcPr>
          <w:p w14:paraId="782C042E" w14:textId="77777777" w:rsidR="00243ADA" w:rsidRPr="00E13174" w:rsidRDefault="00243ADA" w:rsidP="00E82871">
            <w:pPr>
              <w:jc w:val="center"/>
              <w:rPr>
                <w:sz w:val="20"/>
                <w:szCs w:val="20"/>
              </w:rPr>
            </w:pPr>
            <w:r>
              <w:rPr>
                <w:sz w:val="20"/>
                <w:szCs w:val="20"/>
              </w:rPr>
              <w:t>0.</w:t>
            </w:r>
            <w:r w:rsidRPr="00E13174">
              <w:rPr>
                <w:sz w:val="20"/>
                <w:szCs w:val="20"/>
              </w:rPr>
              <w:t>122</w:t>
            </w:r>
          </w:p>
        </w:tc>
        <w:tc>
          <w:tcPr>
            <w:tcW w:w="929" w:type="dxa"/>
            <w:shd w:val="clear" w:color="auto" w:fill="auto"/>
            <w:tcMar>
              <w:top w:w="0" w:type="dxa"/>
              <w:left w:w="75" w:type="dxa"/>
              <w:bottom w:w="0" w:type="dxa"/>
              <w:right w:w="75" w:type="dxa"/>
            </w:tcMar>
            <w:hideMark/>
          </w:tcPr>
          <w:p w14:paraId="4BA943C9" w14:textId="77777777" w:rsidR="00243ADA" w:rsidRPr="00E13174" w:rsidRDefault="00243ADA" w:rsidP="00E82871">
            <w:pPr>
              <w:jc w:val="center"/>
              <w:rPr>
                <w:sz w:val="20"/>
                <w:szCs w:val="20"/>
              </w:rPr>
            </w:pPr>
            <w:r>
              <w:rPr>
                <w:sz w:val="20"/>
                <w:szCs w:val="20"/>
              </w:rPr>
              <w:t>0.</w:t>
            </w:r>
            <w:r w:rsidRPr="00E13174">
              <w:rPr>
                <w:sz w:val="20"/>
                <w:szCs w:val="20"/>
              </w:rPr>
              <w:t>073</w:t>
            </w:r>
          </w:p>
        </w:tc>
        <w:tc>
          <w:tcPr>
            <w:tcW w:w="1124" w:type="dxa"/>
            <w:shd w:val="clear" w:color="auto" w:fill="auto"/>
            <w:tcMar>
              <w:top w:w="0" w:type="dxa"/>
              <w:left w:w="75" w:type="dxa"/>
              <w:bottom w:w="0" w:type="dxa"/>
              <w:right w:w="75" w:type="dxa"/>
            </w:tcMar>
            <w:hideMark/>
          </w:tcPr>
          <w:p w14:paraId="379A5627"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015</w:t>
            </w:r>
          </w:p>
        </w:tc>
        <w:tc>
          <w:tcPr>
            <w:tcW w:w="700" w:type="dxa"/>
            <w:shd w:val="clear" w:color="auto" w:fill="auto"/>
            <w:tcMar>
              <w:top w:w="0" w:type="dxa"/>
              <w:left w:w="75" w:type="dxa"/>
              <w:bottom w:w="0" w:type="dxa"/>
              <w:right w:w="75" w:type="dxa"/>
            </w:tcMar>
            <w:hideMark/>
          </w:tcPr>
          <w:p w14:paraId="36E7F1BB" w14:textId="77777777" w:rsidR="00243ADA" w:rsidRPr="00E13174" w:rsidRDefault="00243ADA" w:rsidP="00E82871">
            <w:pPr>
              <w:jc w:val="center"/>
              <w:rPr>
                <w:sz w:val="20"/>
                <w:szCs w:val="20"/>
              </w:rPr>
            </w:pPr>
            <w:r>
              <w:rPr>
                <w:sz w:val="20"/>
                <w:szCs w:val="20"/>
              </w:rPr>
              <w:t>0.</w:t>
            </w:r>
            <w:r w:rsidRPr="00E13174">
              <w:rPr>
                <w:sz w:val="20"/>
                <w:szCs w:val="20"/>
              </w:rPr>
              <w:t>701</w:t>
            </w:r>
          </w:p>
        </w:tc>
      </w:tr>
      <w:tr w:rsidR="00243ADA" w:rsidRPr="00E13174" w14:paraId="7F696089" w14:textId="77777777" w:rsidTr="00243ADA">
        <w:tc>
          <w:tcPr>
            <w:tcW w:w="1961" w:type="dxa"/>
          </w:tcPr>
          <w:p w14:paraId="31F2FBEE" w14:textId="77777777" w:rsidR="00243ADA" w:rsidRPr="00E13174" w:rsidRDefault="00243ADA" w:rsidP="00E82871">
            <w:pPr>
              <w:rPr>
                <w:b/>
                <w:sz w:val="20"/>
                <w:szCs w:val="20"/>
              </w:rPr>
            </w:pPr>
          </w:p>
        </w:tc>
        <w:tc>
          <w:tcPr>
            <w:tcW w:w="1061" w:type="dxa"/>
            <w:vMerge/>
            <w:shd w:val="clear" w:color="auto" w:fill="auto"/>
            <w:hideMark/>
          </w:tcPr>
          <w:p w14:paraId="51B7B04D" w14:textId="77777777" w:rsidR="00243ADA" w:rsidRPr="00E13174" w:rsidRDefault="00243ADA" w:rsidP="00E82871">
            <w:pPr>
              <w:rPr>
                <w:sz w:val="20"/>
                <w:szCs w:val="20"/>
              </w:rPr>
            </w:pPr>
          </w:p>
        </w:tc>
        <w:tc>
          <w:tcPr>
            <w:tcW w:w="2373" w:type="dxa"/>
            <w:vMerge/>
            <w:shd w:val="clear" w:color="auto" w:fill="auto"/>
            <w:hideMark/>
          </w:tcPr>
          <w:p w14:paraId="0EF367D2"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2AE2A1B5"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035</w:t>
            </w:r>
          </w:p>
        </w:tc>
        <w:tc>
          <w:tcPr>
            <w:tcW w:w="692" w:type="dxa"/>
            <w:shd w:val="clear" w:color="auto" w:fill="auto"/>
            <w:tcMar>
              <w:top w:w="0" w:type="dxa"/>
              <w:left w:w="75" w:type="dxa"/>
              <w:bottom w:w="0" w:type="dxa"/>
              <w:right w:w="75" w:type="dxa"/>
            </w:tcMar>
            <w:hideMark/>
          </w:tcPr>
          <w:p w14:paraId="53625BFE" w14:textId="77777777" w:rsidR="00243ADA" w:rsidRPr="00E13174" w:rsidRDefault="00243ADA" w:rsidP="00E82871">
            <w:pPr>
              <w:jc w:val="center"/>
              <w:rPr>
                <w:sz w:val="20"/>
                <w:szCs w:val="20"/>
              </w:rPr>
            </w:pPr>
            <w:r>
              <w:rPr>
                <w:sz w:val="20"/>
                <w:szCs w:val="20"/>
              </w:rPr>
              <w:t>0.</w:t>
            </w:r>
            <w:r w:rsidRPr="00E13174">
              <w:rPr>
                <w:sz w:val="20"/>
                <w:szCs w:val="20"/>
              </w:rPr>
              <w:t>152</w:t>
            </w:r>
          </w:p>
        </w:tc>
        <w:tc>
          <w:tcPr>
            <w:tcW w:w="929" w:type="dxa"/>
            <w:shd w:val="clear" w:color="auto" w:fill="auto"/>
            <w:tcMar>
              <w:top w:w="0" w:type="dxa"/>
              <w:left w:w="75" w:type="dxa"/>
              <w:bottom w:w="0" w:type="dxa"/>
              <w:right w:w="75" w:type="dxa"/>
            </w:tcMar>
            <w:hideMark/>
          </w:tcPr>
          <w:p w14:paraId="7F7004CC"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07750B09"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484</w:t>
            </w:r>
          </w:p>
        </w:tc>
        <w:tc>
          <w:tcPr>
            <w:tcW w:w="700" w:type="dxa"/>
            <w:shd w:val="clear" w:color="auto" w:fill="auto"/>
            <w:tcMar>
              <w:top w:w="0" w:type="dxa"/>
              <w:left w:w="75" w:type="dxa"/>
              <w:bottom w:w="0" w:type="dxa"/>
              <w:right w:w="75" w:type="dxa"/>
            </w:tcMar>
            <w:hideMark/>
          </w:tcPr>
          <w:p w14:paraId="303514BD" w14:textId="77777777" w:rsidR="00243ADA" w:rsidRPr="00E13174" w:rsidRDefault="00243ADA" w:rsidP="00E82871">
            <w:pPr>
              <w:jc w:val="center"/>
              <w:rPr>
                <w:sz w:val="20"/>
                <w:szCs w:val="20"/>
              </w:rPr>
            </w:pPr>
            <w:r>
              <w:rPr>
                <w:sz w:val="20"/>
                <w:szCs w:val="20"/>
              </w:rPr>
              <w:t>0.</w:t>
            </w:r>
            <w:r w:rsidRPr="00E13174">
              <w:rPr>
                <w:sz w:val="20"/>
                <w:szCs w:val="20"/>
              </w:rPr>
              <w:t>413</w:t>
            </w:r>
          </w:p>
        </w:tc>
      </w:tr>
      <w:tr w:rsidR="00243ADA" w:rsidRPr="00E13174" w14:paraId="185B38BB" w14:textId="77777777" w:rsidTr="00243ADA">
        <w:tc>
          <w:tcPr>
            <w:tcW w:w="1961" w:type="dxa"/>
          </w:tcPr>
          <w:p w14:paraId="08A96BB9" w14:textId="77777777" w:rsidR="00243ADA" w:rsidRPr="00E13174" w:rsidRDefault="00243ADA" w:rsidP="00E82871">
            <w:pPr>
              <w:rPr>
                <w:b/>
                <w:sz w:val="20"/>
                <w:szCs w:val="20"/>
              </w:rPr>
            </w:pPr>
          </w:p>
        </w:tc>
        <w:tc>
          <w:tcPr>
            <w:tcW w:w="1061" w:type="dxa"/>
            <w:vMerge/>
            <w:shd w:val="clear" w:color="auto" w:fill="auto"/>
            <w:hideMark/>
          </w:tcPr>
          <w:p w14:paraId="669646BC" w14:textId="77777777" w:rsidR="00243ADA" w:rsidRPr="00E13174" w:rsidRDefault="00243ADA" w:rsidP="00E82871">
            <w:pPr>
              <w:rPr>
                <w:sz w:val="20"/>
                <w:szCs w:val="20"/>
              </w:rPr>
            </w:pPr>
          </w:p>
        </w:tc>
        <w:tc>
          <w:tcPr>
            <w:tcW w:w="2373" w:type="dxa"/>
            <w:vMerge/>
            <w:shd w:val="clear" w:color="auto" w:fill="auto"/>
            <w:hideMark/>
          </w:tcPr>
          <w:p w14:paraId="2E2492C8"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4C1FDF7E" w14:textId="77777777" w:rsidR="00243ADA" w:rsidRPr="00E13174" w:rsidRDefault="00243ADA" w:rsidP="00E82871">
            <w:pPr>
              <w:jc w:val="center"/>
              <w:rPr>
                <w:sz w:val="20"/>
                <w:szCs w:val="20"/>
              </w:rPr>
            </w:pPr>
            <w:r>
              <w:rPr>
                <w:sz w:val="20"/>
                <w:szCs w:val="20"/>
              </w:rPr>
              <w:t>0.</w:t>
            </w:r>
            <w:r w:rsidRPr="00E13174">
              <w:rPr>
                <w:sz w:val="20"/>
                <w:szCs w:val="20"/>
              </w:rPr>
              <w:t>124</w:t>
            </w:r>
          </w:p>
        </w:tc>
        <w:tc>
          <w:tcPr>
            <w:tcW w:w="692" w:type="dxa"/>
            <w:shd w:val="clear" w:color="auto" w:fill="auto"/>
            <w:tcMar>
              <w:top w:w="0" w:type="dxa"/>
              <w:left w:w="75" w:type="dxa"/>
              <w:bottom w:w="0" w:type="dxa"/>
              <w:right w:w="75" w:type="dxa"/>
            </w:tcMar>
            <w:hideMark/>
          </w:tcPr>
          <w:p w14:paraId="7DCDC0A2" w14:textId="77777777" w:rsidR="00243ADA" w:rsidRPr="00E13174" w:rsidRDefault="00243ADA" w:rsidP="00E82871">
            <w:pPr>
              <w:jc w:val="center"/>
              <w:rPr>
                <w:sz w:val="20"/>
                <w:szCs w:val="20"/>
              </w:rPr>
            </w:pPr>
            <w:r>
              <w:rPr>
                <w:sz w:val="20"/>
                <w:szCs w:val="20"/>
              </w:rPr>
              <w:t>0.</w:t>
            </w:r>
            <w:r w:rsidRPr="00E13174">
              <w:rPr>
                <w:sz w:val="20"/>
                <w:szCs w:val="20"/>
              </w:rPr>
              <w:t>138</w:t>
            </w:r>
          </w:p>
        </w:tc>
        <w:tc>
          <w:tcPr>
            <w:tcW w:w="929" w:type="dxa"/>
            <w:shd w:val="clear" w:color="auto" w:fill="auto"/>
            <w:tcMar>
              <w:top w:w="0" w:type="dxa"/>
              <w:left w:w="75" w:type="dxa"/>
              <w:bottom w:w="0" w:type="dxa"/>
              <w:right w:w="75" w:type="dxa"/>
            </w:tcMar>
            <w:hideMark/>
          </w:tcPr>
          <w:p w14:paraId="5963FB37"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6BA94A44"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283</w:t>
            </w:r>
          </w:p>
        </w:tc>
        <w:tc>
          <w:tcPr>
            <w:tcW w:w="700" w:type="dxa"/>
            <w:shd w:val="clear" w:color="auto" w:fill="auto"/>
            <w:tcMar>
              <w:top w:w="0" w:type="dxa"/>
              <w:left w:w="75" w:type="dxa"/>
              <w:bottom w:w="0" w:type="dxa"/>
              <w:right w:w="75" w:type="dxa"/>
            </w:tcMar>
            <w:hideMark/>
          </w:tcPr>
          <w:p w14:paraId="5892F203" w14:textId="77777777" w:rsidR="00243ADA" w:rsidRPr="00E13174" w:rsidRDefault="00243ADA" w:rsidP="00E82871">
            <w:pPr>
              <w:jc w:val="center"/>
              <w:rPr>
                <w:sz w:val="20"/>
                <w:szCs w:val="20"/>
              </w:rPr>
            </w:pPr>
            <w:r>
              <w:rPr>
                <w:sz w:val="20"/>
                <w:szCs w:val="20"/>
              </w:rPr>
              <w:t>0.</w:t>
            </w:r>
            <w:r w:rsidRPr="00E13174">
              <w:rPr>
                <w:sz w:val="20"/>
                <w:szCs w:val="20"/>
              </w:rPr>
              <w:t>532</w:t>
            </w:r>
          </w:p>
        </w:tc>
      </w:tr>
      <w:tr w:rsidR="00243ADA" w:rsidRPr="00E13174" w14:paraId="22FBB2A8" w14:textId="77777777" w:rsidTr="00243ADA">
        <w:tc>
          <w:tcPr>
            <w:tcW w:w="1961" w:type="dxa"/>
          </w:tcPr>
          <w:p w14:paraId="7E9C1707" w14:textId="77777777" w:rsidR="00243ADA" w:rsidRPr="00E13174" w:rsidRDefault="00243ADA" w:rsidP="00E82871">
            <w:pPr>
              <w:rPr>
                <w:b/>
                <w:sz w:val="20"/>
                <w:szCs w:val="20"/>
              </w:rPr>
            </w:pPr>
          </w:p>
        </w:tc>
        <w:tc>
          <w:tcPr>
            <w:tcW w:w="1061" w:type="dxa"/>
            <w:vMerge/>
            <w:shd w:val="clear" w:color="auto" w:fill="auto"/>
            <w:hideMark/>
          </w:tcPr>
          <w:p w14:paraId="452C511E" w14:textId="77777777" w:rsidR="00243ADA" w:rsidRPr="00E13174" w:rsidRDefault="00243ADA" w:rsidP="00E82871">
            <w:pPr>
              <w:rPr>
                <w:sz w:val="20"/>
                <w:szCs w:val="20"/>
              </w:rPr>
            </w:pPr>
          </w:p>
        </w:tc>
        <w:tc>
          <w:tcPr>
            <w:tcW w:w="2373" w:type="dxa"/>
            <w:vMerge/>
            <w:shd w:val="clear" w:color="auto" w:fill="auto"/>
            <w:hideMark/>
          </w:tcPr>
          <w:p w14:paraId="5030C330"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79BCF9BA" w14:textId="77777777" w:rsidR="00243ADA" w:rsidRPr="00E13174" w:rsidRDefault="00243ADA" w:rsidP="00E82871">
            <w:pPr>
              <w:jc w:val="center"/>
              <w:rPr>
                <w:sz w:val="20"/>
                <w:szCs w:val="20"/>
              </w:rPr>
            </w:pPr>
            <w:r>
              <w:rPr>
                <w:sz w:val="20"/>
                <w:szCs w:val="20"/>
              </w:rPr>
              <w:t>0.</w:t>
            </w:r>
            <w:r w:rsidRPr="00E13174">
              <w:rPr>
                <w:sz w:val="20"/>
                <w:szCs w:val="20"/>
              </w:rPr>
              <w:t>076</w:t>
            </w:r>
          </w:p>
        </w:tc>
        <w:tc>
          <w:tcPr>
            <w:tcW w:w="692" w:type="dxa"/>
            <w:shd w:val="clear" w:color="auto" w:fill="auto"/>
            <w:tcMar>
              <w:top w:w="0" w:type="dxa"/>
              <w:left w:w="75" w:type="dxa"/>
              <w:bottom w:w="0" w:type="dxa"/>
              <w:right w:w="75" w:type="dxa"/>
            </w:tcMar>
            <w:hideMark/>
          </w:tcPr>
          <w:p w14:paraId="61C546FC" w14:textId="77777777" w:rsidR="00243ADA" w:rsidRPr="00E13174" w:rsidRDefault="00243ADA" w:rsidP="00E82871">
            <w:pPr>
              <w:jc w:val="center"/>
              <w:rPr>
                <w:sz w:val="20"/>
                <w:szCs w:val="20"/>
              </w:rPr>
            </w:pPr>
            <w:r>
              <w:rPr>
                <w:sz w:val="20"/>
                <w:szCs w:val="20"/>
              </w:rPr>
              <w:t>0.</w:t>
            </w:r>
            <w:r w:rsidRPr="00E13174">
              <w:rPr>
                <w:sz w:val="20"/>
                <w:szCs w:val="20"/>
              </w:rPr>
              <w:t>121</w:t>
            </w:r>
          </w:p>
        </w:tc>
        <w:tc>
          <w:tcPr>
            <w:tcW w:w="929" w:type="dxa"/>
            <w:shd w:val="clear" w:color="auto" w:fill="auto"/>
            <w:tcMar>
              <w:top w:w="0" w:type="dxa"/>
              <w:left w:w="75" w:type="dxa"/>
              <w:bottom w:w="0" w:type="dxa"/>
              <w:right w:w="75" w:type="dxa"/>
            </w:tcMar>
            <w:hideMark/>
          </w:tcPr>
          <w:p w14:paraId="68411978"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247B0E53"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281</w:t>
            </w:r>
          </w:p>
        </w:tc>
        <w:tc>
          <w:tcPr>
            <w:tcW w:w="700" w:type="dxa"/>
            <w:shd w:val="clear" w:color="auto" w:fill="auto"/>
            <w:tcMar>
              <w:top w:w="0" w:type="dxa"/>
              <w:left w:w="75" w:type="dxa"/>
              <w:bottom w:w="0" w:type="dxa"/>
              <w:right w:w="75" w:type="dxa"/>
            </w:tcMar>
            <w:hideMark/>
          </w:tcPr>
          <w:p w14:paraId="1FE1580D" w14:textId="77777777" w:rsidR="00243ADA" w:rsidRPr="00E13174" w:rsidRDefault="00243ADA" w:rsidP="00E82871">
            <w:pPr>
              <w:jc w:val="center"/>
              <w:rPr>
                <w:sz w:val="20"/>
                <w:szCs w:val="20"/>
              </w:rPr>
            </w:pPr>
            <w:r>
              <w:rPr>
                <w:sz w:val="20"/>
                <w:szCs w:val="20"/>
              </w:rPr>
              <w:t>0.</w:t>
            </w:r>
            <w:r w:rsidRPr="00E13174">
              <w:rPr>
                <w:sz w:val="20"/>
                <w:szCs w:val="20"/>
              </w:rPr>
              <w:t>433</w:t>
            </w:r>
          </w:p>
        </w:tc>
      </w:tr>
      <w:tr w:rsidR="00243ADA" w:rsidRPr="00E13174" w14:paraId="45E45B0E" w14:textId="77777777" w:rsidTr="00243ADA">
        <w:tc>
          <w:tcPr>
            <w:tcW w:w="1961" w:type="dxa"/>
          </w:tcPr>
          <w:p w14:paraId="2D0198E5" w14:textId="77777777" w:rsidR="00243ADA" w:rsidRPr="00E13174" w:rsidRDefault="00243ADA" w:rsidP="00E82871">
            <w:pPr>
              <w:rPr>
                <w:b/>
                <w:sz w:val="20"/>
                <w:szCs w:val="20"/>
              </w:rPr>
            </w:pPr>
          </w:p>
        </w:tc>
        <w:tc>
          <w:tcPr>
            <w:tcW w:w="1061" w:type="dxa"/>
            <w:vMerge/>
            <w:shd w:val="clear" w:color="auto" w:fill="auto"/>
            <w:hideMark/>
          </w:tcPr>
          <w:p w14:paraId="31535612" w14:textId="77777777" w:rsidR="00243ADA" w:rsidRPr="00E13174" w:rsidRDefault="00243ADA" w:rsidP="00E82871">
            <w:pPr>
              <w:rPr>
                <w:sz w:val="20"/>
                <w:szCs w:val="20"/>
              </w:rPr>
            </w:pPr>
          </w:p>
        </w:tc>
        <w:tc>
          <w:tcPr>
            <w:tcW w:w="2373" w:type="dxa"/>
            <w:vMerge w:val="restart"/>
            <w:shd w:val="clear" w:color="auto" w:fill="auto"/>
            <w:tcMar>
              <w:top w:w="0" w:type="dxa"/>
              <w:left w:w="75" w:type="dxa"/>
              <w:bottom w:w="0" w:type="dxa"/>
              <w:right w:w="75" w:type="dxa"/>
            </w:tcMar>
            <w:hideMark/>
          </w:tcPr>
          <w:p w14:paraId="6519B1F3"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Spain</w:t>
            </w:r>
          </w:p>
          <w:p w14:paraId="25CCA713"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France</w:t>
            </w:r>
          </w:p>
          <w:p w14:paraId="373237AE"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Italy</w:t>
            </w:r>
          </w:p>
          <w:p w14:paraId="1C8ED565"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Brazil</w:t>
            </w:r>
          </w:p>
        </w:tc>
        <w:tc>
          <w:tcPr>
            <w:tcW w:w="790" w:type="dxa"/>
            <w:shd w:val="clear" w:color="auto" w:fill="auto"/>
            <w:tcMar>
              <w:top w:w="0" w:type="dxa"/>
              <w:left w:w="75" w:type="dxa"/>
              <w:bottom w:w="0" w:type="dxa"/>
              <w:right w:w="75" w:type="dxa"/>
            </w:tcMar>
            <w:hideMark/>
          </w:tcPr>
          <w:p w14:paraId="2E9D4C99" w14:textId="77777777" w:rsidR="00243ADA" w:rsidRPr="00E13174" w:rsidRDefault="00243ADA" w:rsidP="00E82871">
            <w:pPr>
              <w:jc w:val="center"/>
              <w:rPr>
                <w:sz w:val="20"/>
                <w:szCs w:val="20"/>
              </w:rPr>
            </w:pPr>
            <w:r>
              <w:rPr>
                <w:sz w:val="20"/>
                <w:szCs w:val="20"/>
              </w:rPr>
              <w:t>0.</w:t>
            </w:r>
            <w:r w:rsidRPr="00E13174">
              <w:rPr>
                <w:sz w:val="20"/>
                <w:szCs w:val="20"/>
              </w:rPr>
              <w:t>514</w:t>
            </w:r>
            <w:r w:rsidRPr="00E13174">
              <w:rPr>
                <w:sz w:val="20"/>
                <w:szCs w:val="20"/>
                <w:vertAlign w:val="superscript"/>
              </w:rPr>
              <w:t>*</w:t>
            </w:r>
          </w:p>
        </w:tc>
        <w:tc>
          <w:tcPr>
            <w:tcW w:w="692" w:type="dxa"/>
            <w:shd w:val="clear" w:color="auto" w:fill="auto"/>
            <w:tcMar>
              <w:top w:w="0" w:type="dxa"/>
              <w:left w:w="75" w:type="dxa"/>
              <w:bottom w:w="0" w:type="dxa"/>
              <w:right w:w="75" w:type="dxa"/>
            </w:tcMar>
            <w:hideMark/>
          </w:tcPr>
          <w:p w14:paraId="6390594E" w14:textId="77777777" w:rsidR="00243ADA" w:rsidRPr="00E13174" w:rsidRDefault="00243ADA" w:rsidP="00E82871">
            <w:pPr>
              <w:jc w:val="center"/>
              <w:rPr>
                <w:sz w:val="20"/>
                <w:szCs w:val="20"/>
              </w:rPr>
            </w:pPr>
            <w:r>
              <w:rPr>
                <w:sz w:val="20"/>
                <w:szCs w:val="20"/>
              </w:rPr>
              <w:t>0.</w:t>
            </w:r>
            <w:r w:rsidRPr="00E13174">
              <w:rPr>
                <w:sz w:val="20"/>
                <w:szCs w:val="20"/>
              </w:rPr>
              <w:t>111</w:t>
            </w:r>
          </w:p>
        </w:tc>
        <w:tc>
          <w:tcPr>
            <w:tcW w:w="929" w:type="dxa"/>
            <w:shd w:val="clear" w:color="auto" w:fill="auto"/>
            <w:tcMar>
              <w:top w:w="0" w:type="dxa"/>
              <w:left w:w="75" w:type="dxa"/>
              <w:bottom w:w="0" w:type="dxa"/>
              <w:right w:w="75" w:type="dxa"/>
            </w:tcMar>
            <w:hideMark/>
          </w:tcPr>
          <w:p w14:paraId="33BEE95E" w14:textId="77777777" w:rsidR="00243ADA" w:rsidRPr="00E13174" w:rsidRDefault="00243ADA" w:rsidP="00E82871">
            <w:pPr>
              <w:jc w:val="center"/>
              <w:rPr>
                <w:sz w:val="20"/>
                <w:szCs w:val="20"/>
              </w:rPr>
            </w:pPr>
            <w:r>
              <w:rPr>
                <w:sz w:val="20"/>
                <w:szCs w:val="20"/>
              </w:rPr>
              <w:t>0.</w:t>
            </w:r>
            <w:r w:rsidRPr="00E13174">
              <w:rPr>
                <w:sz w:val="20"/>
                <w:szCs w:val="20"/>
              </w:rPr>
              <w:t>000</w:t>
            </w:r>
          </w:p>
        </w:tc>
        <w:tc>
          <w:tcPr>
            <w:tcW w:w="1124" w:type="dxa"/>
            <w:shd w:val="clear" w:color="auto" w:fill="auto"/>
            <w:tcMar>
              <w:top w:w="0" w:type="dxa"/>
              <w:left w:w="75" w:type="dxa"/>
              <w:bottom w:w="0" w:type="dxa"/>
              <w:right w:w="75" w:type="dxa"/>
            </w:tcMar>
            <w:hideMark/>
          </w:tcPr>
          <w:p w14:paraId="3E0B816E" w14:textId="77777777" w:rsidR="00243ADA" w:rsidRPr="00E13174" w:rsidRDefault="00243ADA" w:rsidP="00E82871">
            <w:pPr>
              <w:jc w:val="center"/>
              <w:rPr>
                <w:sz w:val="20"/>
                <w:szCs w:val="20"/>
              </w:rPr>
            </w:pPr>
            <w:r>
              <w:rPr>
                <w:sz w:val="20"/>
                <w:szCs w:val="20"/>
              </w:rPr>
              <w:t>0.</w:t>
            </w:r>
            <w:r w:rsidRPr="00E13174">
              <w:rPr>
                <w:sz w:val="20"/>
                <w:szCs w:val="20"/>
              </w:rPr>
              <w:t>188</w:t>
            </w:r>
          </w:p>
        </w:tc>
        <w:tc>
          <w:tcPr>
            <w:tcW w:w="700" w:type="dxa"/>
            <w:shd w:val="clear" w:color="auto" w:fill="auto"/>
            <w:tcMar>
              <w:top w:w="0" w:type="dxa"/>
              <w:left w:w="75" w:type="dxa"/>
              <w:bottom w:w="0" w:type="dxa"/>
              <w:right w:w="75" w:type="dxa"/>
            </w:tcMar>
            <w:hideMark/>
          </w:tcPr>
          <w:p w14:paraId="5A714156" w14:textId="77777777" w:rsidR="00243ADA" w:rsidRPr="00E13174" w:rsidRDefault="00243ADA" w:rsidP="00E82871">
            <w:pPr>
              <w:jc w:val="center"/>
              <w:rPr>
                <w:sz w:val="20"/>
                <w:szCs w:val="20"/>
              </w:rPr>
            </w:pPr>
            <w:r>
              <w:rPr>
                <w:sz w:val="20"/>
                <w:szCs w:val="20"/>
              </w:rPr>
              <w:t>0.</w:t>
            </w:r>
            <w:r w:rsidRPr="00E13174">
              <w:rPr>
                <w:sz w:val="20"/>
                <w:szCs w:val="20"/>
              </w:rPr>
              <w:t>841</w:t>
            </w:r>
          </w:p>
        </w:tc>
      </w:tr>
      <w:tr w:rsidR="00243ADA" w:rsidRPr="00E13174" w14:paraId="4D4F3936" w14:textId="77777777" w:rsidTr="00243ADA">
        <w:tc>
          <w:tcPr>
            <w:tcW w:w="1961" w:type="dxa"/>
          </w:tcPr>
          <w:p w14:paraId="6486079E" w14:textId="77777777" w:rsidR="00243ADA" w:rsidRPr="00E13174" w:rsidRDefault="00243ADA" w:rsidP="00E82871">
            <w:pPr>
              <w:rPr>
                <w:b/>
                <w:sz w:val="20"/>
                <w:szCs w:val="20"/>
              </w:rPr>
            </w:pPr>
          </w:p>
        </w:tc>
        <w:tc>
          <w:tcPr>
            <w:tcW w:w="1061" w:type="dxa"/>
            <w:vMerge/>
            <w:shd w:val="clear" w:color="auto" w:fill="auto"/>
            <w:hideMark/>
          </w:tcPr>
          <w:p w14:paraId="04DF28F2" w14:textId="77777777" w:rsidR="00243ADA" w:rsidRPr="00E13174" w:rsidRDefault="00243ADA" w:rsidP="00E82871">
            <w:pPr>
              <w:rPr>
                <w:sz w:val="20"/>
                <w:szCs w:val="20"/>
              </w:rPr>
            </w:pPr>
          </w:p>
        </w:tc>
        <w:tc>
          <w:tcPr>
            <w:tcW w:w="2373" w:type="dxa"/>
            <w:vMerge/>
            <w:shd w:val="clear" w:color="auto" w:fill="auto"/>
            <w:hideMark/>
          </w:tcPr>
          <w:p w14:paraId="003278A7"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2B4B3CA4" w14:textId="77777777" w:rsidR="00243ADA" w:rsidRPr="00E13174" w:rsidRDefault="00243ADA" w:rsidP="00E82871">
            <w:pPr>
              <w:jc w:val="center"/>
              <w:rPr>
                <w:sz w:val="20"/>
                <w:szCs w:val="20"/>
              </w:rPr>
            </w:pPr>
            <w:r>
              <w:rPr>
                <w:sz w:val="20"/>
                <w:szCs w:val="20"/>
              </w:rPr>
              <w:t>0.</w:t>
            </w:r>
            <w:r w:rsidRPr="00E13174">
              <w:rPr>
                <w:sz w:val="20"/>
                <w:szCs w:val="20"/>
              </w:rPr>
              <w:t>136</w:t>
            </w:r>
          </w:p>
        </w:tc>
        <w:tc>
          <w:tcPr>
            <w:tcW w:w="692" w:type="dxa"/>
            <w:shd w:val="clear" w:color="auto" w:fill="auto"/>
            <w:tcMar>
              <w:top w:w="0" w:type="dxa"/>
              <w:left w:w="75" w:type="dxa"/>
              <w:bottom w:w="0" w:type="dxa"/>
              <w:right w:w="75" w:type="dxa"/>
            </w:tcMar>
          </w:tcPr>
          <w:p w14:paraId="00622C3C" w14:textId="77777777" w:rsidR="00243ADA" w:rsidRPr="00E13174" w:rsidRDefault="00243ADA" w:rsidP="00E82871">
            <w:pPr>
              <w:jc w:val="center"/>
              <w:rPr>
                <w:sz w:val="20"/>
                <w:szCs w:val="20"/>
              </w:rPr>
            </w:pPr>
            <w:r>
              <w:rPr>
                <w:sz w:val="20"/>
                <w:szCs w:val="20"/>
              </w:rPr>
              <w:t>0.</w:t>
            </w:r>
            <w:r w:rsidRPr="00E13174">
              <w:rPr>
                <w:sz w:val="20"/>
                <w:szCs w:val="20"/>
              </w:rPr>
              <w:t>149</w:t>
            </w:r>
          </w:p>
        </w:tc>
        <w:tc>
          <w:tcPr>
            <w:tcW w:w="929" w:type="dxa"/>
            <w:shd w:val="clear" w:color="auto" w:fill="auto"/>
            <w:tcMar>
              <w:top w:w="0" w:type="dxa"/>
              <w:left w:w="75" w:type="dxa"/>
              <w:bottom w:w="0" w:type="dxa"/>
              <w:right w:w="75" w:type="dxa"/>
            </w:tcMar>
          </w:tcPr>
          <w:p w14:paraId="5147B4B1"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46EBBB4D"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303</w:t>
            </w:r>
          </w:p>
        </w:tc>
        <w:tc>
          <w:tcPr>
            <w:tcW w:w="700" w:type="dxa"/>
            <w:shd w:val="clear" w:color="auto" w:fill="auto"/>
            <w:tcMar>
              <w:top w:w="0" w:type="dxa"/>
              <w:left w:w="75" w:type="dxa"/>
              <w:bottom w:w="0" w:type="dxa"/>
              <w:right w:w="75" w:type="dxa"/>
            </w:tcMar>
          </w:tcPr>
          <w:p w14:paraId="5C7D4865" w14:textId="77777777" w:rsidR="00243ADA" w:rsidRPr="00E13174" w:rsidRDefault="00243ADA" w:rsidP="00E82871">
            <w:pPr>
              <w:jc w:val="center"/>
              <w:rPr>
                <w:sz w:val="20"/>
                <w:szCs w:val="20"/>
              </w:rPr>
            </w:pPr>
            <w:r>
              <w:rPr>
                <w:sz w:val="20"/>
                <w:szCs w:val="20"/>
              </w:rPr>
              <w:t>0.</w:t>
            </w:r>
            <w:r w:rsidRPr="00E13174">
              <w:rPr>
                <w:sz w:val="20"/>
                <w:szCs w:val="20"/>
              </w:rPr>
              <w:t>575</w:t>
            </w:r>
          </w:p>
        </w:tc>
      </w:tr>
      <w:tr w:rsidR="00243ADA" w:rsidRPr="00E13174" w14:paraId="4F591E73" w14:textId="77777777" w:rsidTr="00243ADA">
        <w:tc>
          <w:tcPr>
            <w:tcW w:w="1961" w:type="dxa"/>
          </w:tcPr>
          <w:p w14:paraId="7352A362" w14:textId="77777777" w:rsidR="00243ADA" w:rsidRPr="00E13174" w:rsidRDefault="00243ADA" w:rsidP="00E82871">
            <w:pPr>
              <w:rPr>
                <w:b/>
                <w:sz w:val="20"/>
                <w:szCs w:val="20"/>
              </w:rPr>
            </w:pPr>
          </w:p>
        </w:tc>
        <w:tc>
          <w:tcPr>
            <w:tcW w:w="1061" w:type="dxa"/>
            <w:vMerge/>
            <w:shd w:val="clear" w:color="auto" w:fill="auto"/>
            <w:hideMark/>
          </w:tcPr>
          <w:p w14:paraId="4452CD7A" w14:textId="77777777" w:rsidR="00243ADA" w:rsidRPr="00E13174" w:rsidRDefault="00243ADA" w:rsidP="00E82871">
            <w:pPr>
              <w:rPr>
                <w:sz w:val="20"/>
                <w:szCs w:val="20"/>
              </w:rPr>
            </w:pPr>
          </w:p>
        </w:tc>
        <w:tc>
          <w:tcPr>
            <w:tcW w:w="2373" w:type="dxa"/>
            <w:vMerge/>
            <w:shd w:val="clear" w:color="auto" w:fill="auto"/>
            <w:hideMark/>
          </w:tcPr>
          <w:p w14:paraId="37A1AA4C"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500EEB71" w14:textId="77777777" w:rsidR="00243ADA" w:rsidRPr="00E13174" w:rsidRDefault="00243ADA" w:rsidP="00E82871">
            <w:pPr>
              <w:jc w:val="center"/>
              <w:rPr>
                <w:sz w:val="20"/>
                <w:szCs w:val="20"/>
              </w:rPr>
            </w:pPr>
            <w:r>
              <w:rPr>
                <w:sz w:val="20"/>
                <w:szCs w:val="20"/>
              </w:rPr>
              <w:t>0.</w:t>
            </w:r>
            <w:r w:rsidRPr="00E13174">
              <w:rPr>
                <w:sz w:val="20"/>
                <w:szCs w:val="20"/>
              </w:rPr>
              <w:t>296</w:t>
            </w:r>
          </w:p>
        </w:tc>
        <w:tc>
          <w:tcPr>
            <w:tcW w:w="692" w:type="dxa"/>
            <w:shd w:val="clear" w:color="auto" w:fill="auto"/>
            <w:tcMar>
              <w:top w:w="0" w:type="dxa"/>
              <w:left w:w="75" w:type="dxa"/>
              <w:bottom w:w="0" w:type="dxa"/>
              <w:right w:w="75" w:type="dxa"/>
            </w:tcMar>
          </w:tcPr>
          <w:p w14:paraId="676B32FA" w14:textId="77777777" w:rsidR="00243ADA" w:rsidRPr="00E13174" w:rsidRDefault="00243ADA" w:rsidP="00E82871">
            <w:pPr>
              <w:jc w:val="center"/>
              <w:rPr>
                <w:sz w:val="20"/>
                <w:szCs w:val="20"/>
              </w:rPr>
            </w:pPr>
            <w:r>
              <w:rPr>
                <w:sz w:val="20"/>
                <w:szCs w:val="20"/>
              </w:rPr>
              <w:t>0.</w:t>
            </w:r>
            <w:r w:rsidRPr="00E13174">
              <w:rPr>
                <w:sz w:val="20"/>
                <w:szCs w:val="20"/>
              </w:rPr>
              <w:t>131</w:t>
            </w:r>
          </w:p>
        </w:tc>
        <w:tc>
          <w:tcPr>
            <w:tcW w:w="929" w:type="dxa"/>
            <w:shd w:val="clear" w:color="auto" w:fill="auto"/>
            <w:tcMar>
              <w:top w:w="0" w:type="dxa"/>
              <w:left w:w="75" w:type="dxa"/>
              <w:bottom w:w="0" w:type="dxa"/>
              <w:right w:w="75" w:type="dxa"/>
            </w:tcMar>
          </w:tcPr>
          <w:p w14:paraId="168F945D" w14:textId="77777777" w:rsidR="00243ADA" w:rsidRPr="00E13174" w:rsidRDefault="00243ADA" w:rsidP="00E82871">
            <w:pPr>
              <w:jc w:val="center"/>
              <w:rPr>
                <w:sz w:val="20"/>
                <w:szCs w:val="20"/>
              </w:rPr>
            </w:pPr>
            <w:r>
              <w:rPr>
                <w:sz w:val="20"/>
                <w:szCs w:val="20"/>
              </w:rPr>
              <w:t>0.</w:t>
            </w:r>
            <w:r w:rsidRPr="00E13174">
              <w:rPr>
                <w:sz w:val="20"/>
                <w:szCs w:val="20"/>
              </w:rPr>
              <w:t>357</w:t>
            </w:r>
          </w:p>
        </w:tc>
        <w:tc>
          <w:tcPr>
            <w:tcW w:w="1124" w:type="dxa"/>
            <w:shd w:val="clear" w:color="auto" w:fill="auto"/>
            <w:tcMar>
              <w:top w:w="0" w:type="dxa"/>
              <w:left w:w="75" w:type="dxa"/>
              <w:bottom w:w="0" w:type="dxa"/>
              <w:right w:w="75" w:type="dxa"/>
            </w:tcMar>
          </w:tcPr>
          <w:p w14:paraId="1D3B6AB6"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089</w:t>
            </w:r>
          </w:p>
        </w:tc>
        <w:tc>
          <w:tcPr>
            <w:tcW w:w="700" w:type="dxa"/>
            <w:shd w:val="clear" w:color="auto" w:fill="auto"/>
            <w:tcMar>
              <w:top w:w="0" w:type="dxa"/>
              <w:left w:w="75" w:type="dxa"/>
              <w:bottom w:w="0" w:type="dxa"/>
              <w:right w:w="75" w:type="dxa"/>
            </w:tcMar>
          </w:tcPr>
          <w:p w14:paraId="0B798111" w14:textId="77777777" w:rsidR="00243ADA" w:rsidRPr="00E13174" w:rsidRDefault="00243ADA" w:rsidP="00E82871">
            <w:pPr>
              <w:jc w:val="center"/>
              <w:rPr>
                <w:sz w:val="20"/>
                <w:szCs w:val="20"/>
              </w:rPr>
            </w:pPr>
            <w:r>
              <w:rPr>
                <w:sz w:val="20"/>
                <w:szCs w:val="20"/>
              </w:rPr>
              <w:t>0.</w:t>
            </w:r>
            <w:r w:rsidRPr="00E13174">
              <w:rPr>
                <w:sz w:val="20"/>
                <w:szCs w:val="20"/>
              </w:rPr>
              <w:t>680</w:t>
            </w:r>
          </w:p>
        </w:tc>
      </w:tr>
      <w:tr w:rsidR="00243ADA" w:rsidRPr="00E13174" w14:paraId="0E8BB014" w14:textId="77777777" w:rsidTr="00243ADA">
        <w:tc>
          <w:tcPr>
            <w:tcW w:w="1961" w:type="dxa"/>
          </w:tcPr>
          <w:p w14:paraId="28F2013D" w14:textId="77777777" w:rsidR="00243ADA" w:rsidRPr="00E13174" w:rsidRDefault="00243ADA" w:rsidP="00E82871">
            <w:pPr>
              <w:rPr>
                <w:b/>
                <w:sz w:val="20"/>
                <w:szCs w:val="20"/>
              </w:rPr>
            </w:pPr>
          </w:p>
        </w:tc>
        <w:tc>
          <w:tcPr>
            <w:tcW w:w="1061" w:type="dxa"/>
            <w:vMerge/>
            <w:shd w:val="clear" w:color="auto" w:fill="auto"/>
            <w:hideMark/>
          </w:tcPr>
          <w:p w14:paraId="6726445E" w14:textId="77777777" w:rsidR="00243ADA" w:rsidRPr="00E13174" w:rsidRDefault="00243ADA" w:rsidP="00E82871">
            <w:pPr>
              <w:rPr>
                <w:sz w:val="20"/>
                <w:szCs w:val="20"/>
              </w:rPr>
            </w:pPr>
          </w:p>
        </w:tc>
        <w:tc>
          <w:tcPr>
            <w:tcW w:w="2373" w:type="dxa"/>
            <w:vMerge/>
            <w:shd w:val="clear" w:color="auto" w:fill="auto"/>
            <w:hideMark/>
          </w:tcPr>
          <w:p w14:paraId="4219C7BA"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721014E4" w14:textId="77777777" w:rsidR="00243ADA" w:rsidRPr="00E13174" w:rsidRDefault="00243ADA" w:rsidP="00E82871">
            <w:pPr>
              <w:jc w:val="center"/>
              <w:rPr>
                <w:sz w:val="20"/>
                <w:szCs w:val="20"/>
              </w:rPr>
            </w:pPr>
            <w:r>
              <w:rPr>
                <w:sz w:val="20"/>
                <w:szCs w:val="20"/>
              </w:rPr>
              <w:t>0.</w:t>
            </w:r>
            <w:r w:rsidRPr="00E13174">
              <w:rPr>
                <w:sz w:val="20"/>
                <w:szCs w:val="20"/>
              </w:rPr>
              <w:t>247</w:t>
            </w:r>
          </w:p>
        </w:tc>
        <w:tc>
          <w:tcPr>
            <w:tcW w:w="692" w:type="dxa"/>
            <w:shd w:val="clear" w:color="auto" w:fill="auto"/>
            <w:tcMar>
              <w:top w:w="0" w:type="dxa"/>
              <w:left w:w="75" w:type="dxa"/>
              <w:bottom w:w="0" w:type="dxa"/>
              <w:right w:w="75" w:type="dxa"/>
            </w:tcMar>
          </w:tcPr>
          <w:p w14:paraId="6DFE655D" w14:textId="77777777" w:rsidR="00243ADA" w:rsidRPr="00E13174" w:rsidRDefault="00243ADA" w:rsidP="00E82871">
            <w:pPr>
              <w:jc w:val="center"/>
              <w:rPr>
                <w:sz w:val="20"/>
                <w:szCs w:val="20"/>
              </w:rPr>
            </w:pPr>
            <w:r>
              <w:rPr>
                <w:sz w:val="20"/>
                <w:szCs w:val="20"/>
              </w:rPr>
              <w:t>0.</w:t>
            </w:r>
            <w:r w:rsidRPr="00E13174">
              <w:rPr>
                <w:sz w:val="20"/>
                <w:szCs w:val="20"/>
              </w:rPr>
              <w:t>115</w:t>
            </w:r>
          </w:p>
        </w:tc>
        <w:tc>
          <w:tcPr>
            <w:tcW w:w="929" w:type="dxa"/>
            <w:shd w:val="clear" w:color="auto" w:fill="auto"/>
            <w:tcMar>
              <w:top w:w="0" w:type="dxa"/>
              <w:left w:w="75" w:type="dxa"/>
              <w:bottom w:w="0" w:type="dxa"/>
              <w:right w:w="75" w:type="dxa"/>
            </w:tcMar>
          </w:tcPr>
          <w:p w14:paraId="53838869" w14:textId="77777777" w:rsidR="00243ADA" w:rsidRPr="00E13174" w:rsidRDefault="00243ADA" w:rsidP="00E82871">
            <w:pPr>
              <w:jc w:val="center"/>
              <w:rPr>
                <w:sz w:val="20"/>
                <w:szCs w:val="20"/>
              </w:rPr>
            </w:pPr>
            <w:r>
              <w:rPr>
                <w:sz w:val="20"/>
                <w:szCs w:val="20"/>
              </w:rPr>
              <w:t>0.</w:t>
            </w:r>
            <w:r w:rsidRPr="00E13174">
              <w:rPr>
                <w:sz w:val="20"/>
                <w:szCs w:val="20"/>
              </w:rPr>
              <w:t>482</w:t>
            </w:r>
          </w:p>
        </w:tc>
        <w:tc>
          <w:tcPr>
            <w:tcW w:w="1124" w:type="dxa"/>
            <w:shd w:val="clear" w:color="auto" w:fill="auto"/>
            <w:tcMar>
              <w:top w:w="0" w:type="dxa"/>
              <w:left w:w="75" w:type="dxa"/>
              <w:bottom w:w="0" w:type="dxa"/>
              <w:right w:w="75" w:type="dxa"/>
            </w:tcMar>
          </w:tcPr>
          <w:p w14:paraId="78150613"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092</w:t>
            </w:r>
          </w:p>
        </w:tc>
        <w:tc>
          <w:tcPr>
            <w:tcW w:w="700" w:type="dxa"/>
            <w:shd w:val="clear" w:color="auto" w:fill="auto"/>
            <w:tcMar>
              <w:top w:w="0" w:type="dxa"/>
              <w:left w:w="75" w:type="dxa"/>
              <w:bottom w:w="0" w:type="dxa"/>
              <w:right w:w="75" w:type="dxa"/>
            </w:tcMar>
          </w:tcPr>
          <w:p w14:paraId="5996F040" w14:textId="77777777" w:rsidR="00243ADA" w:rsidRPr="00E13174" w:rsidRDefault="00243ADA" w:rsidP="00E82871">
            <w:pPr>
              <w:jc w:val="center"/>
              <w:rPr>
                <w:sz w:val="20"/>
                <w:szCs w:val="20"/>
              </w:rPr>
            </w:pPr>
            <w:r>
              <w:rPr>
                <w:sz w:val="20"/>
                <w:szCs w:val="20"/>
              </w:rPr>
              <w:t>0.</w:t>
            </w:r>
            <w:r w:rsidRPr="00E13174">
              <w:rPr>
                <w:sz w:val="20"/>
                <w:szCs w:val="20"/>
              </w:rPr>
              <w:t>587</w:t>
            </w:r>
          </w:p>
        </w:tc>
      </w:tr>
      <w:tr w:rsidR="00243ADA" w:rsidRPr="00E13174" w14:paraId="775BB457" w14:textId="77777777" w:rsidTr="00243ADA">
        <w:tc>
          <w:tcPr>
            <w:tcW w:w="1961" w:type="dxa"/>
          </w:tcPr>
          <w:p w14:paraId="1FEEA72A" w14:textId="77777777" w:rsidR="00243ADA" w:rsidRPr="00E13174" w:rsidRDefault="00243ADA" w:rsidP="00E82871">
            <w:pPr>
              <w:rPr>
                <w:b/>
                <w:sz w:val="20"/>
                <w:szCs w:val="20"/>
              </w:rPr>
            </w:pPr>
          </w:p>
        </w:tc>
        <w:tc>
          <w:tcPr>
            <w:tcW w:w="1061" w:type="dxa"/>
            <w:vMerge/>
            <w:shd w:val="clear" w:color="auto" w:fill="auto"/>
            <w:hideMark/>
          </w:tcPr>
          <w:p w14:paraId="218FBD11" w14:textId="77777777" w:rsidR="00243ADA" w:rsidRPr="00E13174" w:rsidRDefault="00243ADA" w:rsidP="00E82871">
            <w:pPr>
              <w:rPr>
                <w:sz w:val="20"/>
                <w:szCs w:val="20"/>
              </w:rPr>
            </w:pPr>
          </w:p>
        </w:tc>
        <w:tc>
          <w:tcPr>
            <w:tcW w:w="2373" w:type="dxa"/>
            <w:vMerge w:val="restart"/>
            <w:shd w:val="clear" w:color="auto" w:fill="auto"/>
            <w:tcMar>
              <w:top w:w="0" w:type="dxa"/>
              <w:left w:w="75" w:type="dxa"/>
              <w:bottom w:w="0" w:type="dxa"/>
              <w:right w:w="75" w:type="dxa"/>
            </w:tcMar>
            <w:hideMark/>
          </w:tcPr>
          <w:p w14:paraId="2255019B" w14:textId="77777777" w:rsidR="00243ADA" w:rsidRPr="00E13174" w:rsidRDefault="00243ADA" w:rsidP="00E82871">
            <w:pPr>
              <w:rPr>
                <w:sz w:val="20"/>
                <w:szCs w:val="20"/>
                <w:lang w:val="en-US"/>
              </w:rPr>
            </w:pPr>
            <w:r w:rsidRPr="00E13174">
              <w:rPr>
                <w:sz w:val="20"/>
                <w:szCs w:val="20"/>
                <w:lang w:val="en-US"/>
              </w:rPr>
              <w:t xml:space="preserve">Spain </w:t>
            </w:r>
            <w:r>
              <w:rPr>
                <w:sz w:val="20"/>
                <w:szCs w:val="20"/>
                <w:lang w:val="en-US"/>
              </w:rPr>
              <w:t>vs</w:t>
            </w:r>
            <w:r w:rsidRPr="00E13174">
              <w:rPr>
                <w:sz w:val="20"/>
                <w:szCs w:val="20"/>
                <w:lang w:val="en-US"/>
              </w:rPr>
              <w:t xml:space="preserve"> France</w:t>
            </w:r>
          </w:p>
          <w:p w14:paraId="322B5547" w14:textId="77777777" w:rsidR="00243ADA" w:rsidRPr="00E13174" w:rsidRDefault="00243ADA" w:rsidP="00E82871">
            <w:pPr>
              <w:rPr>
                <w:sz w:val="20"/>
                <w:szCs w:val="20"/>
                <w:lang w:val="en-US"/>
              </w:rPr>
            </w:pPr>
            <w:r w:rsidRPr="00E13174">
              <w:rPr>
                <w:sz w:val="20"/>
                <w:szCs w:val="20"/>
                <w:lang w:val="en-US"/>
              </w:rPr>
              <w:t xml:space="preserve">Spain </w:t>
            </w:r>
            <w:r>
              <w:rPr>
                <w:sz w:val="20"/>
                <w:szCs w:val="20"/>
                <w:lang w:val="en-US"/>
              </w:rPr>
              <w:t>vs</w:t>
            </w:r>
            <w:r w:rsidRPr="00E13174">
              <w:rPr>
                <w:sz w:val="20"/>
                <w:szCs w:val="20"/>
                <w:lang w:val="en-US"/>
              </w:rPr>
              <w:t xml:space="preserve"> Italy</w:t>
            </w:r>
          </w:p>
          <w:p w14:paraId="43734096" w14:textId="77777777" w:rsidR="00243ADA" w:rsidRPr="00E13174" w:rsidRDefault="00243ADA" w:rsidP="00E82871">
            <w:pPr>
              <w:rPr>
                <w:sz w:val="20"/>
                <w:szCs w:val="20"/>
              </w:rPr>
            </w:pPr>
            <w:r w:rsidRPr="00E13174">
              <w:rPr>
                <w:sz w:val="20"/>
                <w:szCs w:val="20"/>
                <w:lang w:val="en-US"/>
              </w:rPr>
              <w:t xml:space="preserve">Spain </w:t>
            </w:r>
            <w:r>
              <w:rPr>
                <w:sz w:val="20"/>
                <w:szCs w:val="20"/>
                <w:lang w:val="en-US"/>
              </w:rPr>
              <w:t>vs</w:t>
            </w:r>
            <w:r w:rsidRPr="00E13174">
              <w:rPr>
                <w:sz w:val="20"/>
                <w:szCs w:val="20"/>
                <w:lang w:val="en-US"/>
              </w:rPr>
              <w:t xml:space="preserve"> Brazil</w:t>
            </w:r>
          </w:p>
        </w:tc>
        <w:tc>
          <w:tcPr>
            <w:tcW w:w="790" w:type="dxa"/>
            <w:shd w:val="clear" w:color="auto" w:fill="auto"/>
            <w:tcMar>
              <w:top w:w="0" w:type="dxa"/>
              <w:left w:w="75" w:type="dxa"/>
              <w:bottom w:w="0" w:type="dxa"/>
              <w:right w:w="75" w:type="dxa"/>
            </w:tcMar>
            <w:hideMark/>
          </w:tcPr>
          <w:p w14:paraId="37819262"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378</w:t>
            </w:r>
          </w:p>
        </w:tc>
        <w:tc>
          <w:tcPr>
            <w:tcW w:w="692" w:type="dxa"/>
            <w:shd w:val="clear" w:color="auto" w:fill="auto"/>
            <w:tcMar>
              <w:top w:w="0" w:type="dxa"/>
              <w:left w:w="75" w:type="dxa"/>
              <w:bottom w:w="0" w:type="dxa"/>
              <w:right w:w="75" w:type="dxa"/>
            </w:tcMar>
            <w:hideMark/>
          </w:tcPr>
          <w:p w14:paraId="00D995EB" w14:textId="77777777" w:rsidR="00243ADA" w:rsidRPr="00E13174" w:rsidRDefault="00243ADA" w:rsidP="00E82871">
            <w:pPr>
              <w:jc w:val="center"/>
              <w:rPr>
                <w:sz w:val="20"/>
                <w:szCs w:val="20"/>
              </w:rPr>
            </w:pPr>
            <w:r>
              <w:rPr>
                <w:sz w:val="20"/>
                <w:szCs w:val="20"/>
              </w:rPr>
              <w:t>0.</w:t>
            </w:r>
            <w:r w:rsidRPr="00E13174">
              <w:rPr>
                <w:sz w:val="20"/>
                <w:szCs w:val="20"/>
              </w:rPr>
              <w:t>150</w:t>
            </w:r>
          </w:p>
        </w:tc>
        <w:tc>
          <w:tcPr>
            <w:tcW w:w="929" w:type="dxa"/>
            <w:shd w:val="clear" w:color="auto" w:fill="auto"/>
            <w:tcMar>
              <w:top w:w="0" w:type="dxa"/>
              <w:left w:w="75" w:type="dxa"/>
              <w:bottom w:w="0" w:type="dxa"/>
              <w:right w:w="75" w:type="dxa"/>
            </w:tcMar>
            <w:hideMark/>
          </w:tcPr>
          <w:p w14:paraId="36590375" w14:textId="77777777" w:rsidR="00243ADA" w:rsidRPr="00E13174" w:rsidRDefault="00243ADA" w:rsidP="00E82871">
            <w:pPr>
              <w:jc w:val="center"/>
              <w:rPr>
                <w:sz w:val="20"/>
                <w:szCs w:val="20"/>
              </w:rPr>
            </w:pPr>
            <w:r>
              <w:rPr>
                <w:sz w:val="20"/>
                <w:szCs w:val="20"/>
              </w:rPr>
              <w:t>0.</w:t>
            </w:r>
            <w:r w:rsidRPr="00E13174">
              <w:rPr>
                <w:sz w:val="20"/>
                <w:szCs w:val="20"/>
              </w:rPr>
              <w:t>175</w:t>
            </w:r>
          </w:p>
        </w:tc>
        <w:tc>
          <w:tcPr>
            <w:tcW w:w="1124" w:type="dxa"/>
            <w:shd w:val="clear" w:color="auto" w:fill="auto"/>
            <w:tcMar>
              <w:top w:w="0" w:type="dxa"/>
              <w:left w:w="75" w:type="dxa"/>
              <w:bottom w:w="0" w:type="dxa"/>
              <w:right w:w="75" w:type="dxa"/>
            </w:tcMar>
            <w:hideMark/>
          </w:tcPr>
          <w:p w14:paraId="0FE663FE"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819</w:t>
            </w:r>
          </w:p>
        </w:tc>
        <w:tc>
          <w:tcPr>
            <w:tcW w:w="700" w:type="dxa"/>
            <w:shd w:val="clear" w:color="auto" w:fill="auto"/>
            <w:tcMar>
              <w:top w:w="0" w:type="dxa"/>
              <w:left w:w="75" w:type="dxa"/>
              <w:bottom w:w="0" w:type="dxa"/>
              <w:right w:w="75" w:type="dxa"/>
            </w:tcMar>
            <w:hideMark/>
          </w:tcPr>
          <w:p w14:paraId="1496C6F7" w14:textId="77777777" w:rsidR="00243ADA" w:rsidRPr="00E13174" w:rsidRDefault="00243ADA" w:rsidP="00E82871">
            <w:pPr>
              <w:jc w:val="center"/>
              <w:rPr>
                <w:sz w:val="20"/>
                <w:szCs w:val="20"/>
              </w:rPr>
            </w:pPr>
            <w:r>
              <w:rPr>
                <w:sz w:val="20"/>
                <w:szCs w:val="20"/>
              </w:rPr>
              <w:t>0.</w:t>
            </w:r>
            <w:r w:rsidRPr="00E13174">
              <w:rPr>
                <w:sz w:val="20"/>
                <w:szCs w:val="20"/>
              </w:rPr>
              <w:t>062</w:t>
            </w:r>
          </w:p>
        </w:tc>
      </w:tr>
      <w:tr w:rsidR="00243ADA" w:rsidRPr="00E13174" w14:paraId="79718F53" w14:textId="77777777" w:rsidTr="00243ADA">
        <w:tc>
          <w:tcPr>
            <w:tcW w:w="1961" w:type="dxa"/>
          </w:tcPr>
          <w:p w14:paraId="142259CE" w14:textId="77777777" w:rsidR="00243ADA" w:rsidRPr="00E13174" w:rsidRDefault="00243ADA" w:rsidP="00E82871">
            <w:pPr>
              <w:rPr>
                <w:b/>
                <w:sz w:val="20"/>
                <w:szCs w:val="20"/>
              </w:rPr>
            </w:pPr>
          </w:p>
        </w:tc>
        <w:tc>
          <w:tcPr>
            <w:tcW w:w="1061" w:type="dxa"/>
            <w:vMerge/>
            <w:shd w:val="clear" w:color="auto" w:fill="auto"/>
            <w:hideMark/>
          </w:tcPr>
          <w:p w14:paraId="04DBF268" w14:textId="77777777" w:rsidR="00243ADA" w:rsidRPr="00E13174" w:rsidRDefault="00243ADA" w:rsidP="00E82871">
            <w:pPr>
              <w:rPr>
                <w:sz w:val="20"/>
                <w:szCs w:val="20"/>
              </w:rPr>
            </w:pPr>
          </w:p>
        </w:tc>
        <w:tc>
          <w:tcPr>
            <w:tcW w:w="2373" w:type="dxa"/>
            <w:vMerge/>
            <w:shd w:val="clear" w:color="auto" w:fill="auto"/>
            <w:hideMark/>
          </w:tcPr>
          <w:p w14:paraId="04EF2699"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65A87281"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219</w:t>
            </w:r>
          </w:p>
        </w:tc>
        <w:tc>
          <w:tcPr>
            <w:tcW w:w="692" w:type="dxa"/>
            <w:shd w:val="clear" w:color="auto" w:fill="auto"/>
            <w:tcMar>
              <w:top w:w="0" w:type="dxa"/>
              <w:left w:w="75" w:type="dxa"/>
              <w:bottom w:w="0" w:type="dxa"/>
              <w:right w:w="75" w:type="dxa"/>
            </w:tcMar>
            <w:hideMark/>
          </w:tcPr>
          <w:p w14:paraId="0A3D9E2D" w14:textId="77777777" w:rsidR="00243ADA" w:rsidRPr="00E13174" w:rsidRDefault="00243ADA" w:rsidP="00E82871">
            <w:pPr>
              <w:jc w:val="center"/>
              <w:rPr>
                <w:sz w:val="20"/>
                <w:szCs w:val="20"/>
              </w:rPr>
            </w:pPr>
            <w:r>
              <w:rPr>
                <w:sz w:val="20"/>
                <w:szCs w:val="20"/>
              </w:rPr>
              <w:t>0.</w:t>
            </w:r>
            <w:r w:rsidRPr="00E13174">
              <w:rPr>
                <w:sz w:val="20"/>
                <w:szCs w:val="20"/>
              </w:rPr>
              <w:t>128</w:t>
            </w:r>
          </w:p>
        </w:tc>
        <w:tc>
          <w:tcPr>
            <w:tcW w:w="929" w:type="dxa"/>
            <w:shd w:val="clear" w:color="auto" w:fill="auto"/>
            <w:tcMar>
              <w:top w:w="0" w:type="dxa"/>
              <w:left w:w="75" w:type="dxa"/>
              <w:bottom w:w="0" w:type="dxa"/>
              <w:right w:w="75" w:type="dxa"/>
            </w:tcMar>
            <w:hideMark/>
          </w:tcPr>
          <w:p w14:paraId="78E9D99E"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3E4E8839"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595</w:t>
            </w:r>
          </w:p>
        </w:tc>
        <w:tc>
          <w:tcPr>
            <w:tcW w:w="700" w:type="dxa"/>
            <w:shd w:val="clear" w:color="auto" w:fill="auto"/>
            <w:tcMar>
              <w:top w:w="0" w:type="dxa"/>
              <w:left w:w="75" w:type="dxa"/>
              <w:bottom w:w="0" w:type="dxa"/>
              <w:right w:w="75" w:type="dxa"/>
            </w:tcMar>
            <w:hideMark/>
          </w:tcPr>
          <w:p w14:paraId="65CCB611" w14:textId="77777777" w:rsidR="00243ADA" w:rsidRPr="00E13174" w:rsidRDefault="00243ADA" w:rsidP="00E82871">
            <w:pPr>
              <w:jc w:val="center"/>
              <w:rPr>
                <w:sz w:val="20"/>
                <w:szCs w:val="20"/>
              </w:rPr>
            </w:pPr>
            <w:r>
              <w:rPr>
                <w:sz w:val="20"/>
                <w:szCs w:val="20"/>
              </w:rPr>
              <w:t>0.</w:t>
            </w:r>
            <w:r w:rsidRPr="00E13174">
              <w:rPr>
                <w:sz w:val="20"/>
                <w:szCs w:val="20"/>
              </w:rPr>
              <w:t>157</w:t>
            </w:r>
          </w:p>
        </w:tc>
      </w:tr>
      <w:tr w:rsidR="00243ADA" w:rsidRPr="00E13174" w14:paraId="65CF7356" w14:textId="77777777" w:rsidTr="00243ADA">
        <w:tc>
          <w:tcPr>
            <w:tcW w:w="1961" w:type="dxa"/>
          </w:tcPr>
          <w:p w14:paraId="14946B9A" w14:textId="77777777" w:rsidR="00243ADA" w:rsidRPr="00E13174" w:rsidRDefault="00243ADA" w:rsidP="00E82871">
            <w:pPr>
              <w:rPr>
                <w:b/>
                <w:sz w:val="20"/>
                <w:szCs w:val="20"/>
              </w:rPr>
            </w:pPr>
          </w:p>
        </w:tc>
        <w:tc>
          <w:tcPr>
            <w:tcW w:w="1061" w:type="dxa"/>
            <w:vMerge/>
            <w:shd w:val="clear" w:color="auto" w:fill="auto"/>
            <w:hideMark/>
          </w:tcPr>
          <w:p w14:paraId="1CF09D95" w14:textId="77777777" w:rsidR="00243ADA" w:rsidRPr="00E13174" w:rsidRDefault="00243ADA" w:rsidP="00E82871">
            <w:pPr>
              <w:rPr>
                <w:sz w:val="20"/>
                <w:szCs w:val="20"/>
              </w:rPr>
            </w:pPr>
          </w:p>
        </w:tc>
        <w:tc>
          <w:tcPr>
            <w:tcW w:w="2373" w:type="dxa"/>
            <w:vMerge/>
            <w:shd w:val="clear" w:color="auto" w:fill="auto"/>
            <w:hideMark/>
          </w:tcPr>
          <w:p w14:paraId="55DA1E2A"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2BC42493"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267</w:t>
            </w:r>
          </w:p>
        </w:tc>
        <w:tc>
          <w:tcPr>
            <w:tcW w:w="692" w:type="dxa"/>
            <w:shd w:val="clear" w:color="auto" w:fill="auto"/>
            <w:tcMar>
              <w:top w:w="0" w:type="dxa"/>
              <w:left w:w="75" w:type="dxa"/>
              <w:bottom w:w="0" w:type="dxa"/>
              <w:right w:w="75" w:type="dxa"/>
            </w:tcMar>
          </w:tcPr>
          <w:p w14:paraId="1EBBE3C9" w14:textId="77777777" w:rsidR="00243ADA" w:rsidRPr="00E13174" w:rsidRDefault="00243ADA" w:rsidP="00E82871">
            <w:pPr>
              <w:jc w:val="center"/>
              <w:rPr>
                <w:sz w:val="20"/>
                <w:szCs w:val="20"/>
              </w:rPr>
            </w:pPr>
            <w:r>
              <w:rPr>
                <w:sz w:val="20"/>
                <w:szCs w:val="20"/>
              </w:rPr>
              <w:t>0.</w:t>
            </w:r>
            <w:r w:rsidRPr="00E13174">
              <w:rPr>
                <w:sz w:val="20"/>
                <w:szCs w:val="20"/>
              </w:rPr>
              <w:t>118</w:t>
            </w:r>
          </w:p>
        </w:tc>
        <w:tc>
          <w:tcPr>
            <w:tcW w:w="929" w:type="dxa"/>
            <w:shd w:val="clear" w:color="auto" w:fill="auto"/>
            <w:tcMar>
              <w:top w:w="0" w:type="dxa"/>
              <w:left w:w="75" w:type="dxa"/>
              <w:bottom w:w="0" w:type="dxa"/>
              <w:right w:w="75" w:type="dxa"/>
            </w:tcMar>
          </w:tcPr>
          <w:p w14:paraId="291E5B54" w14:textId="77777777" w:rsidR="00243ADA" w:rsidRPr="00E13174" w:rsidRDefault="00243ADA" w:rsidP="00E82871">
            <w:pPr>
              <w:jc w:val="center"/>
              <w:rPr>
                <w:sz w:val="20"/>
                <w:szCs w:val="20"/>
              </w:rPr>
            </w:pPr>
            <w:r>
              <w:rPr>
                <w:sz w:val="20"/>
                <w:szCs w:val="20"/>
              </w:rPr>
              <w:t>0.</w:t>
            </w:r>
            <w:r w:rsidRPr="00E13174">
              <w:rPr>
                <w:sz w:val="20"/>
                <w:szCs w:val="20"/>
              </w:rPr>
              <w:t>352</w:t>
            </w:r>
          </w:p>
        </w:tc>
        <w:tc>
          <w:tcPr>
            <w:tcW w:w="1124" w:type="dxa"/>
            <w:shd w:val="clear" w:color="auto" w:fill="auto"/>
            <w:tcMar>
              <w:top w:w="0" w:type="dxa"/>
              <w:left w:w="75" w:type="dxa"/>
              <w:bottom w:w="0" w:type="dxa"/>
              <w:right w:w="75" w:type="dxa"/>
            </w:tcMar>
          </w:tcPr>
          <w:p w14:paraId="0CA28008"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613</w:t>
            </w:r>
          </w:p>
        </w:tc>
        <w:tc>
          <w:tcPr>
            <w:tcW w:w="700" w:type="dxa"/>
            <w:shd w:val="clear" w:color="auto" w:fill="auto"/>
            <w:tcMar>
              <w:top w:w="0" w:type="dxa"/>
              <w:left w:w="75" w:type="dxa"/>
              <w:bottom w:w="0" w:type="dxa"/>
              <w:right w:w="75" w:type="dxa"/>
            </w:tcMar>
          </w:tcPr>
          <w:p w14:paraId="51167691" w14:textId="77777777" w:rsidR="00243ADA" w:rsidRPr="00E13174" w:rsidRDefault="00243ADA" w:rsidP="00E82871">
            <w:pPr>
              <w:jc w:val="center"/>
              <w:rPr>
                <w:sz w:val="20"/>
                <w:szCs w:val="20"/>
              </w:rPr>
            </w:pPr>
            <w:r>
              <w:rPr>
                <w:sz w:val="20"/>
                <w:szCs w:val="20"/>
              </w:rPr>
              <w:t>0.</w:t>
            </w:r>
            <w:r w:rsidRPr="00E13174">
              <w:rPr>
                <w:sz w:val="20"/>
                <w:szCs w:val="20"/>
              </w:rPr>
              <w:t>079</w:t>
            </w:r>
          </w:p>
        </w:tc>
      </w:tr>
      <w:tr w:rsidR="00243ADA" w:rsidRPr="00E13174" w14:paraId="1BEE899E" w14:textId="77777777" w:rsidTr="00243ADA">
        <w:tc>
          <w:tcPr>
            <w:tcW w:w="1961" w:type="dxa"/>
          </w:tcPr>
          <w:p w14:paraId="6288A233" w14:textId="77777777" w:rsidR="00243ADA" w:rsidRPr="00E13174" w:rsidRDefault="00243ADA" w:rsidP="00E82871">
            <w:pPr>
              <w:rPr>
                <w:b/>
                <w:sz w:val="20"/>
                <w:szCs w:val="20"/>
              </w:rPr>
            </w:pPr>
          </w:p>
        </w:tc>
        <w:tc>
          <w:tcPr>
            <w:tcW w:w="1061" w:type="dxa"/>
            <w:vMerge/>
            <w:shd w:val="clear" w:color="auto" w:fill="auto"/>
            <w:hideMark/>
          </w:tcPr>
          <w:p w14:paraId="2EC37750" w14:textId="77777777" w:rsidR="00243ADA" w:rsidRPr="00E13174" w:rsidRDefault="00243ADA" w:rsidP="00E82871">
            <w:pPr>
              <w:rPr>
                <w:sz w:val="20"/>
                <w:szCs w:val="20"/>
              </w:rPr>
            </w:pPr>
          </w:p>
        </w:tc>
        <w:tc>
          <w:tcPr>
            <w:tcW w:w="2373" w:type="dxa"/>
            <w:vMerge w:val="restart"/>
            <w:shd w:val="clear" w:color="auto" w:fill="auto"/>
            <w:tcMar>
              <w:top w:w="0" w:type="dxa"/>
              <w:left w:w="75" w:type="dxa"/>
              <w:bottom w:w="0" w:type="dxa"/>
              <w:right w:w="75" w:type="dxa"/>
            </w:tcMar>
            <w:hideMark/>
          </w:tcPr>
          <w:p w14:paraId="1BC50A69" w14:textId="77777777" w:rsidR="00243ADA" w:rsidRPr="00E13174" w:rsidRDefault="00243ADA" w:rsidP="00E82871">
            <w:pPr>
              <w:rPr>
                <w:sz w:val="20"/>
                <w:szCs w:val="20"/>
              </w:rPr>
            </w:pPr>
            <w:r w:rsidRPr="00E13174">
              <w:rPr>
                <w:sz w:val="20"/>
                <w:szCs w:val="20"/>
              </w:rPr>
              <w:t xml:space="preserve">France </w:t>
            </w:r>
            <w:r>
              <w:rPr>
                <w:sz w:val="20"/>
                <w:szCs w:val="20"/>
              </w:rPr>
              <w:t>vs</w:t>
            </w:r>
            <w:r w:rsidRPr="00E13174">
              <w:rPr>
                <w:sz w:val="20"/>
                <w:szCs w:val="20"/>
              </w:rPr>
              <w:t xml:space="preserve"> </w:t>
            </w:r>
            <w:proofErr w:type="spellStart"/>
            <w:r w:rsidRPr="00E13174">
              <w:rPr>
                <w:sz w:val="20"/>
                <w:szCs w:val="20"/>
              </w:rPr>
              <w:t>Italy</w:t>
            </w:r>
            <w:proofErr w:type="spellEnd"/>
          </w:p>
          <w:p w14:paraId="712D2985" w14:textId="77777777" w:rsidR="00243ADA" w:rsidRPr="00E13174" w:rsidRDefault="00243ADA" w:rsidP="00E82871">
            <w:pPr>
              <w:rPr>
                <w:sz w:val="20"/>
                <w:szCs w:val="20"/>
              </w:rPr>
            </w:pPr>
            <w:r w:rsidRPr="00E13174">
              <w:rPr>
                <w:sz w:val="20"/>
                <w:szCs w:val="20"/>
              </w:rPr>
              <w:t xml:space="preserve">France </w:t>
            </w:r>
            <w:r>
              <w:rPr>
                <w:sz w:val="20"/>
                <w:szCs w:val="20"/>
              </w:rPr>
              <w:t>vs</w:t>
            </w:r>
            <w:r w:rsidRPr="00E13174">
              <w:rPr>
                <w:sz w:val="20"/>
                <w:szCs w:val="20"/>
              </w:rPr>
              <w:t xml:space="preserve"> Brazil</w:t>
            </w:r>
          </w:p>
        </w:tc>
        <w:tc>
          <w:tcPr>
            <w:tcW w:w="790" w:type="dxa"/>
            <w:shd w:val="clear" w:color="auto" w:fill="auto"/>
            <w:tcMar>
              <w:top w:w="0" w:type="dxa"/>
              <w:left w:w="75" w:type="dxa"/>
              <w:bottom w:w="0" w:type="dxa"/>
              <w:right w:w="75" w:type="dxa"/>
            </w:tcMar>
            <w:hideMark/>
          </w:tcPr>
          <w:p w14:paraId="6C9EC92D" w14:textId="77777777" w:rsidR="00243ADA" w:rsidRPr="00E13174" w:rsidRDefault="00243ADA" w:rsidP="00E82871">
            <w:pPr>
              <w:jc w:val="center"/>
              <w:rPr>
                <w:sz w:val="20"/>
                <w:szCs w:val="20"/>
              </w:rPr>
            </w:pPr>
            <w:r>
              <w:rPr>
                <w:sz w:val="20"/>
                <w:szCs w:val="20"/>
              </w:rPr>
              <w:t>0.</w:t>
            </w:r>
            <w:r w:rsidRPr="00E13174">
              <w:rPr>
                <w:sz w:val="20"/>
                <w:szCs w:val="20"/>
              </w:rPr>
              <w:t>160</w:t>
            </w:r>
          </w:p>
        </w:tc>
        <w:tc>
          <w:tcPr>
            <w:tcW w:w="692" w:type="dxa"/>
            <w:shd w:val="clear" w:color="auto" w:fill="auto"/>
            <w:tcMar>
              <w:top w:w="0" w:type="dxa"/>
              <w:left w:w="75" w:type="dxa"/>
              <w:bottom w:w="0" w:type="dxa"/>
              <w:right w:w="75" w:type="dxa"/>
            </w:tcMar>
            <w:hideMark/>
          </w:tcPr>
          <w:p w14:paraId="2298B8EA" w14:textId="77777777" w:rsidR="00243ADA" w:rsidRPr="00E13174" w:rsidRDefault="00243ADA" w:rsidP="00E82871">
            <w:pPr>
              <w:jc w:val="center"/>
              <w:rPr>
                <w:sz w:val="20"/>
                <w:szCs w:val="20"/>
              </w:rPr>
            </w:pPr>
            <w:r>
              <w:rPr>
                <w:sz w:val="20"/>
                <w:szCs w:val="20"/>
              </w:rPr>
              <w:t>0.</w:t>
            </w:r>
            <w:r w:rsidRPr="00E13174">
              <w:rPr>
                <w:sz w:val="20"/>
                <w:szCs w:val="20"/>
              </w:rPr>
              <w:t>164</w:t>
            </w:r>
          </w:p>
        </w:tc>
        <w:tc>
          <w:tcPr>
            <w:tcW w:w="929" w:type="dxa"/>
            <w:shd w:val="clear" w:color="auto" w:fill="auto"/>
            <w:tcMar>
              <w:top w:w="0" w:type="dxa"/>
              <w:left w:w="75" w:type="dxa"/>
              <w:bottom w:w="0" w:type="dxa"/>
              <w:right w:w="75" w:type="dxa"/>
            </w:tcMar>
            <w:hideMark/>
          </w:tcPr>
          <w:p w14:paraId="57FA9C55"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444C52FA"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323</w:t>
            </w:r>
          </w:p>
        </w:tc>
        <w:tc>
          <w:tcPr>
            <w:tcW w:w="700" w:type="dxa"/>
            <w:shd w:val="clear" w:color="auto" w:fill="auto"/>
            <w:tcMar>
              <w:top w:w="0" w:type="dxa"/>
              <w:left w:w="75" w:type="dxa"/>
              <w:bottom w:w="0" w:type="dxa"/>
              <w:right w:w="75" w:type="dxa"/>
            </w:tcMar>
            <w:hideMark/>
          </w:tcPr>
          <w:p w14:paraId="3F182274" w14:textId="77777777" w:rsidR="00243ADA" w:rsidRPr="00E13174" w:rsidRDefault="00243ADA" w:rsidP="00E82871">
            <w:pPr>
              <w:jc w:val="center"/>
              <w:rPr>
                <w:sz w:val="20"/>
                <w:szCs w:val="20"/>
              </w:rPr>
            </w:pPr>
            <w:r>
              <w:rPr>
                <w:sz w:val="20"/>
                <w:szCs w:val="20"/>
              </w:rPr>
              <w:t>0.</w:t>
            </w:r>
            <w:r w:rsidRPr="00E13174">
              <w:rPr>
                <w:sz w:val="20"/>
                <w:szCs w:val="20"/>
              </w:rPr>
              <w:t>642</w:t>
            </w:r>
          </w:p>
        </w:tc>
      </w:tr>
      <w:tr w:rsidR="00243ADA" w:rsidRPr="00E13174" w14:paraId="209B87E3" w14:textId="77777777" w:rsidTr="00243ADA">
        <w:tc>
          <w:tcPr>
            <w:tcW w:w="1961" w:type="dxa"/>
          </w:tcPr>
          <w:p w14:paraId="29224532" w14:textId="77777777" w:rsidR="00243ADA" w:rsidRPr="00E13174" w:rsidRDefault="00243ADA" w:rsidP="00E82871">
            <w:pPr>
              <w:rPr>
                <w:b/>
                <w:sz w:val="20"/>
                <w:szCs w:val="20"/>
              </w:rPr>
            </w:pPr>
          </w:p>
        </w:tc>
        <w:tc>
          <w:tcPr>
            <w:tcW w:w="1061" w:type="dxa"/>
            <w:vMerge/>
            <w:shd w:val="clear" w:color="auto" w:fill="auto"/>
            <w:hideMark/>
          </w:tcPr>
          <w:p w14:paraId="22C55DFE" w14:textId="77777777" w:rsidR="00243ADA" w:rsidRPr="00E13174" w:rsidRDefault="00243ADA" w:rsidP="00E82871">
            <w:pPr>
              <w:rPr>
                <w:sz w:val="20"/>
                <w:szCs w:val="20"/>
              </w:rPr>
            </w:pPr>
          </w:p>
        </w:tc>
        <w:tc>
          <w:tcPr>
            <w:tcW w:w="2373" w:type="dxa"/>
            <w:vMerge/>
            <w:shd w:val="clear" w:color="auto" w:fill="auto"/>
            <w:hideMark/>
          </w:tcPr>
          <w:p w14:paraId="08B3900D"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6BA9EDBB" w14:textId="77777777" w:rsidR="00243ADA" w:rsidRPr="00E13174" w:rsidRDefault="00243ADA" w:rsidP="00E82871">
            <w:pPr>
              <w:jc w:val="center"/>
              <w:rPr>
                <w:sz w:val="20"/>
                <w:szCs w:val="20"/>
              </w:rPr>
            </w:pPr>
            <w:r>
              <w:rPr>
                <w:sz w:val="20"/>
                <w:szCs w:val="20"/>
              </w:rPr>
              <w:t>0.</w:t>
            </w:r>
            <w:r w:rsidRPr="00E13174">
              <w:rPr>
                <w:sz w:val="20"/>
                <w:szCs w:val="20"/>
              </w:rPr>
              <w:t>111</w:t>
            </w:r>
          </w:p>
        </w:tc>
        <w:tc>
          <w:tcPr>
            <w:tcW w:w="692" w:type="dxa"/>
            <w:shd w:val="clear" w:color="auto" w:fill="auto"/>
            <w:tcMar>
              <w:top w:w="0" w:type="dxa"/>
              <w:left w:w="75" w:type="dxa"/>
              <w:bottom w:w="0" w:type="dxa"/>
              <w:right w:w="75" w:type="dxa"/>
            </w:tcMar>
            <w:hideMark/>
          </w:tcPr>
          <w:p w14:paraId="711202CF" w14:textId="77777777" w:rsidR="00243ADA" w:rsidRPr="00E13174" w:rsidRDefault="00243ADA" w:rsidP="00E82871">
            <w:pPr>
              <w:jc w:val="center"/>
              <w:rPr>
                <w:sz w:val="20"/>
                <w:szCs w:val="20"/>
              </w:rPr>
            </w:pPr>
            <w:r>
              <w:rPr>
                <w:sz w:val="20"/>
                <w:szCs w:val="20"/>
              </w:rPr>
              <w:t>0.</w:t>
            </w:r>
            <w:r w:rsidRPr="00E13174">
              <w:rPr>
                <w:sz w:val="20"/>
                <w:szCs w:val="20"/>
              </w:rPr>
              <w:t>151</w:t>
            </w:r>
          </w:p>
        </w:tc>
        <w:tc>
          <w:tcPr>
            <w:tcW w:w="929" w:type="dxa"/>
            <w:shd w:val="clear" w:color="auto" w:fill="auto"/>
            <w:tcMar>
              <w:top w:w="0" w:type="dxa"/>
              <w:left w:w="75" w:type="dxa"/>
              <w:bottom w:w="0" w:type="dxa"/>
              <w:right w:w="75" w:type="dxa"/>
            </w:tcMar>
            <w:hideMark/>
          </w:tcPr>
          <w:p w14:paraId="5B02C458"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14335BA2"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333</w:t>
            </w:r>
          </w:p>
        </w:tc>
        <w:tc>
          <w:tcPr>
            <w:tcW w:w="700" w:type="dxa"/>
            <w:shd w:val="clear" w:color="auto" w:fill="auto"/>
            <w:tcMar>
              <w:top w:w="0" w:type="dxa"/>
              <w:left w:w="75" w:type="dxa"/>
              <w:bottom w:w="0" w:type="dxa"/>
              <w:right w:w="75" w:type="dxa"/>
            </w:tcMar>
            <w:hideMark/>
          </w:tcPr>
          <w:p w14:paraId="114F0C67" w14:textId="77777777" w:rsidR="00243ADA" w:rsidRPr="00E13174" w:rsidRDefault="00243ADA" w:rsidP="00E82871">
            <w:pPr>
              <w:jc w:val="center"/>
              <w:rPr>
                <w:sz w:val="20"/>
                <w:szCs w:val="20"/>
              </w:rPr>
            </w:pPr>
            <w:r>
              <w:rPr>
                <w:sz w:val="20"/>
                <w:szCs w:val="20"/>
              </w:rPr>
              <w:t>0.</w:t>
            </w:r>
            <w:r w:rsidRPr="00E13174">
              <w:rPr>
                <w:sz w:val="20"/>
                <w:szCs w:val="20"/>
              </w:rPr>
              <w:t>556</w:t>
            </w:r>
          </w:p>
        </w:tc>
      </w:tr>
      <w:tr w:rsidR="00243ADA" w:rsidRPr="00E13174" w14:paraId="59021B8A" w14:textId="77777777" w:rsidTr="00243ADA">
        <w:trPr>
          <w:trHeight w:val="343"/>
        </w:trPr>
        <w:tc>
          <w:tcPr>
            <w:tcW w:w="1961" w:type="dxa"/>
          </w:tcPr>
          <w:p w14:paraId="09B8D959" w14:textId="77777777" w:rsidR="00243ADA" w:rsidRPr="00E13174" w:rsidRDefault="00243ADA" w:rsidP="00E82871">
            <w:pPr>
              <w:rPr>
                <w:b/>
                <w:sz w:val="20"/>
                <w:szCs w:val="20"/>
              </w:rPr>
            </w:pPr>
          </w:p>
        </w:tc>
        <w:tc>
          <w:tcPr>
            <w:tcW w:w="1061" w:type="dxa"/>
            <w:vMerge/>
            <w:shd w:val="clear" w:color="auto" w:fill="auto"/>
            <w:hideMark/>
          </w:tcPr>
          <w:p w14:paraId="1376E28F" w14:textId="77777777" w:rsidR="00243ADA" w:rsidRPr="00E13174" w:rsidRDefault="00243ADA" w:rsidP="00E82871">
            <w:pPr>
              <w:rPr>
                <w:sz w:val="20"/>
                <w:szCs w:val="20"/>
              </w:rPr>
            </w:pPr>
          </w:p>
        </w:tc>
        <w:tc>
          <w:tcPr>
            <w:tcW w:w="2373" w:type="dxa"/>
            <w:shd w:val="clear" w:color="auto" w:fill="auto"/>
            <w:tcMar>
              <w:top w:w="0" w:type="dxa"/>
              <w:left w:w="75" w:type="dxa"/>
              <w:bottom w:w="0" w:type="dxa"/>
              <w:right w:w="75" w:type="dxa"/>
            </w:tcMar>
            <w:hideMark/>
          </w:tcPr>
          <w:p w14:paraId="52DE3667" w14:textId="77777777" w:rsidR="00243ADA" w:rsidRPr="00E13174" w:rsidRDefault="00243ADA" w:rsidP="00E82871">
            <w:pPr>
              <w:rPr>
                <w:sz w:val="20"/>
                <w:szCs w:val="20"/>
              </w:rPr>
            </w:pPr>
            <w:proofErr w:type="spellStart"/>
            <w:r w:rsidRPr="00E13174">
              <w:rPr>
                <w:sz w:val="20"/>
                <w:szCs w:val="20"/>
              </w:rPr>
              <w:t>Italy</w:t>
            </w:r>
            <w:proofErr w:type="spellEnd"/>
            <w:r w:rsidRPr="00E13174">
              <w:rPr>
                <w:sz w:val="20"/>
                <w:szCs w:val="20"/>
              </w:rPr>
              <w:t xml:space="preserve"> </w:t>
            </w:r>
            <w:r>
              <w:rPr>
                <w:sz w:val="20"/>
                <w:szCs w:val="20"/>
              </w:rPr>
              <w:t>vs</w:t>
            </w:r>
            <w:r w:rsidRPr="00E13174">
              <w:rPr>
                <w:sz w:val="20"/>
                <w:szCs w:val="20"/>
              </w:rPr>
              <w:t xml:space="preserve"> Brazil</w:t>
            </w:r>
          </w:p>
        </w:tc>
        <w:tc>
          <w:tcPr>
            <w:tcW w:w="790" w:type="dxa"/>
            <w:shd w:val="clear" w:color="auto" w:fill="auto"/>
            <w:tcMar>
              <w:top w:w="0" w:type="dxa"/>
              <w:left w:w="75" w:type="dxa"/>
              <w:bottom w:w="0" w:type="dxa"/>
              <w:right w:w="75" w:type="dxa"/>
            </w:tcMar>
            <w:hideMark/>
          </w:tcPr>
          <w:p w14:paraId="31D9FEEF"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048</w:t>
            </w:r>
          </w:p>
        </w:tc>
        <w:tc>
          <w:tcPr>
            <w:tcW w:w="692" w:type="dxa"/>
            <w:shd w:val="clear" w:color="auto" w:fill="auto"/>
            <w:tcMar>
              <w:top w:w="0" w:type="dxa"/>
              <w:left w:w="75" w:type="dxa"/>
              <w:bottom w:w="0" w:type="dxa"/>
              <w:right w:w="75" w:type="dxa"/>
            </w:tcMar>
            <w:hideMark/>
          </w:tcPr>
          <w:p w14:paraId="1315F7C9" w14:textId="77777777" w:rsidR="00243ADA" w:rsidRPr="00E13174" w:rsidRDefault="00243ADA" w:rsidP="00E82871">
            <w:pPr>
              <w:jc w:val="center"/>
              <w:rPr>
                <w:sz w:val="20"/>
                <w:szCs w:val="20"/>
              </w:rPr>
            </w:pPr>
            <w:r>
              <w:rPr>
                <w:sz w:val="20"/>
                <w:szCs w:val="20"/>
              </w:rPr>
              <w:t>0.</w:t>
            </w:r>
            <w:r w:rsidRPr="00E13174">
              <w:rPr>
                <w:sz w:val="20"/>
                <w:szCs w:val="20"/>
              </w:rPr>
              <w:t>133</w:t>
            </w:r>
          </w:p>
        </w:tc>
        <w:tc>
          <w:tcPr>
            <w:tcW w:w="929" w:type="dxa"/>
            <w:shd w:val="clear" w:color="auto" w:fill="auto"/>
            <w:tcMar>
              <w:top w:w="0" w:type="dxa"/>
              <w:left w:w="75" w:type="dxa"/>
              <w:bottom w:w="0" w:type="dxa"/>
              <w:right w:w="75" w:type="dxa"/>
            </w:tcMar>
            <w:hideMark/>
          </w:tcPr>
          <w:p w14:paraId="4CCF8F25"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51B34FF6"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439</w:t>
            </w:r>
          </w:p>
        </w:tc>
        <w:tc>
          <w:tcPr>
            <w:tcW w:w="700" w:type="dxa"/>
            <w:shd w:val="clear" w:color="auto" w:fill="auto"/>
            <w:tcMar>
              <w:top w:w="0" w:type="dxa"/>
              <w:left w:w="75" w:type="dxa"/>
              <w:bottom w:w="0" w:type="dxa"/>
              <w:right w:w="75" w:type="dxa"/>
            </w:tcMar>
            <w:hideMark/>
          </w:tcPr>
          <w:p w14:paraId="670F822E" w14:textId="77777777" w:rsidR="00243ADA" w:rsidRPr="00E13174" w:rsidRDefault="00243ADA" w:rsidP="00E82871">
            <w:pPr>
              <w:jc w:val="center"/>
              <w:rPr>
                <w:sz w:val="20"/>
                <w:szCs w:val="20"/>
              </w:rPr>
            </w:pPr>
            <w:r>
              <w:rPr>
                <w:sz w:val="20"/>
                <w:szCs w:val="20"/>
              </w:rPr>
              <w:t>0.</w:t>
            </w:r>
            <w:r w:rsidRPr="00E13174">
              <w:rPr>
                <w:sz w:val="20"/>
                <w:szCs w:val="20"/>
              </w:rPr>
              <w:t>343</w:t>
            </w:r>
          </w:p>
        </w:tc>
      </w:tr>
      <w:tr w:rsidR="00243ADA" w:rsidRPr="00E13174" w14:paraId="36704B69" w14:textId="77777777" w:rsidTr="00243ADA">
        <w:tc>
          <w:tcPr>
            <w:tcW w:w="1961" w:type="dxa"/>
          </w:tcPr>
          <w:p w14:paraId="40E76E80" w14:textId="77777777" w:rsidR="00243ADA" w:rsidRPr="00E13174" w:rsidRDefault="00243ADA" w:rsidP="00E82871">
            <w:pPr>
              <w:rPr>
                <w:b/>
                <w:sz w:val="20"/>
                <w:szCs w:val="20"/>
              </w:rPr>
            </w:pPr>
            <w:r w:rsidRPr="00E13174">
              <w:rPr>
                <w:b/>
                <w:sz w:val="20"/>
                <w:szCs w:val="20"/>
              </w:rPr>
              <w:t>DEPRESSION</w:t>
            </w:r>
          </w:p>
        </w:tc>
        <w:tc>
          <w:tcPr>
            <w:tcW w:w="1061" w:type="dxa"/>
            <w:shd w:val="clear" w:color="auto" w:fill="auto"/>
            <w:tcMar>
              <w:top w:w="0" w:type="dxa"/>
              <w:left w:w="75" w:type="dxa"/>
              <w:bottom w:w="0" w:type="dxa"/>
              <w:right w:w="75" w:type="dxa"/>
            </w:tcMar>
          </w:tcPr>
          <w:p w14:paraId="0986F786" w14:textId="77777777" w:rsidR="00243ADA" w:rsidRPr="00E13174" w:rsidRDefault="00243ADA" w:rsidP="00E82871">
            <w:pPr>
              <w:rPr>
                <w:sz w:val="20"/>
                <w:szCs w:val="20"/>
              </w:rPr>
            </w:pPr>
            <w:r w:rsidRPr="00E13174">
              <w:rPr>
                <w:sz w:val="20"/>
                <w:szCs w:val="20"/>
              </w:rPr>
              <w:t>Gender</w:t>
            </w:r>
          </w:p>
        </w:tc>
        <w:tc>
          <w:tcPr>
            <w:tcW w:w="2373" w:type="dxa"/>
            <w:shd w:val="clear" w:color="auto" w:fill="auto"/>
            <w:tcMar>
              <w:top w:w="0" w:type="dxa"/>
              <w:left w:w="75" w:type="dxa"/>
              <w:bottom w:w="0" w:type="dxa"/>
              <w:right w:w="75" w:type="dxa"/>
            </w:tcMar>
          </w:tcPr>
          <w:p w14:paraId="19D28D0C" w14:textId="77777777" w:rsidR="00243ADA" w:rsidRPr="00E13174" w:rsidRDefault="00243ADA" w:rsidP="00E82871">
            <w:pPr>
              <w:rPr>
                <w:sz w:val="20"/>
                <w:szCs w:val="20"/>
              </w:rPr>
            </w:pPr>
            <w:r w:rsidRPr="00E13174">
              <w:rPr>
                <w:sz w:val="20"/>
                <w:szCs w:val="20"/>
                <w:lang w:val="en-US"/>
              </w:rPr>
              <w:t xml:space="preserve">Males </w:t>
            </w:r>
            <w:r>
              <w:rPr>
                <w:sz w:val="20"/>
                <w:szCs w:val="20"/>
                <w:lang w:val="en-US"/>
              </w:rPr>
              <w:t>vs</w:t>
            </w:r>
            <w:r w:rsidRPr="00E13174">
              <w:rPr>
                <w:sz w:val="20"/>
                <w:szCs w:val="20"/>
                <w:lang w:val="en-US"/>
              </w:rPr>
              <w:t xml:space="preserve"> females</w:t>
            </w:r>
          </w:p>
        </w:tc>
        <w:tc>
          <w:tcPr>
            <w:tcW w:w="790" w:type="dxa"/>
            <w:shd w:val="clear" w:color="auto" w:fill="auto"/>
            <w:tcMar>
              <w:top w:w="0" w:type="dxa"/>
              <w:left w:w="75" w:type="dxa"/>
              <w:bottom w:w="0" w:type="dxa"/>
              <w:right w:w="75" w:type="dxa"/>
            </w:tcMar>
          </w:tcPr>
          <w:p w14:paraId="3D79D622"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066</w:t>
            </w:r>
          </w:p>
        </w:tc>
        <w:tc>
          <w:tcPr>
            <w:tcW w:w="692" w:type="dxa"/>
            <w:shd w:val="clear" w:color="auto" w:fill="auto"/>
            <w:tcMar>
              <w:top w:w="0" w:type="dxa"/>
              <w:left w:w="75" w:type="dxa"/>
              <w:bottom w:w="0" w:type="dxa"/>
              <w:right w:w="75" w:type="dxa"/>
            </w:tcMar>
          </w:tcPr>
          <w:p w14:paraId="0618A8DA" w14:textId="77777777" w:rsidR="00243ADA" w:rsidRPr="00E13174" w:rsidRDefault="00243ADA" w:rsidP="00E82871">
            <w:pPr>
              <w:jc w:val="center"/>
              <w:rPr>
                <w:sz w:val="20"/>
                <w:szCs w:val="20"/>
              </w:rPr>
            </w:pPr>
            <w:r>
              <w:rPr>
                <w:sz w:val="20"/>
                <w:szCs w:val="20"/>
              </w:rPr>
              <w:t>0.</w:t>
            </w:r>
            <w:r w:rsidRPr="00E13174">
              <w:rPr>
                <w:sz w:val="20"/>
                <w:szCs w:val="20"/>
              </w:rPr>
              <w:t>074</w:t>
            </w:r>
          </w:p>
        </w:tc>
        <w:tc>
          <w:tcPr>
            <w:tcW w:w="929" w:type="dxa"/>
            <w:shd w:val="clear" w:color="auto" w:fill="auto"/>
            <w:tcMar>
              <w:top w:w="0" w:type="dxa"/>
              <w:left w:w="75" w:type="dxa"/>
              <w:bottom w:w="0" w:type="dxa"/>
              <w:right w:w="75" w:type="dxa"/>
            </w:tcMar>
          </w:tcPr>
          <w:p w14:paraId="7B126625" w14:textId="77777777" w:rsidR="00243ADA" w:rsidRPr="00E13174" w:rsidRDefault="00243ADA" w:rsidP="00E82871">
            <w:pPr>
              <w:jc w:val="center"/>
              <w:rPr>
                <w:sz w:val="20"/>
                <w:szCs w:val="20"/>
              </w:rPr>
            </w:pPr>
            <w:r>
              <w:rPr>
                <w:sz w:val="20"/>
                <w:szCs w:val="20"/>
              </w:rPr>
              <w:t>0.</w:t>
            </w:r>
            <w:r w:rsidRPr="00E13174">
              <w:rPr>
                <w:sz w:val="20"/>
                <w:szCs w:val="20"/>
              </w:rPr>
              <w:t>371</w:t>
            </w:r>
          </w:p>
        </w:tc>
        <w:tc>
          <w:tcPr>
            <w:tcW w:w="1124" w:type="dxa"/>
            <w:shd w:val="clear" w:color="auto" w:fill="auto"/>
            <w:tcMar>
              <w:top w:w="0" w:type="dxa"/>
              <w:left w:w="75" w:type="dxa"/>
              <w:bottom w:w="0" w:type="dxa"/>
              <w:right w:w="75" w:type="dxa"/>
            </w:tcMar>
          </w:tcPr>
          <w:p w14:paraId="0BE58711"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212</w:t>
            </w:r>
          </w:p>
        </w:tc>
        <w:tc>
          <w:tcPr>
            <w:tcW w:w="700" w:type="dxa"/>
            <w:shd w:val="clear" w:color="auto" w:fill="auto"/>
            <w:tcMar>
              <w:top w:w="0" w:type="dxa"/>
              <w:left w:w="75" w:type="dxa"/>
              <w:bottom w:w="0" w:type="dxa"/>
              <w:right w:w="75" w:type="dxa"/>
            </w:tcMar>
          </w:tcPr>
          <w:p w14:paraId="7F7B40C2" w14:textId="77777777" w:rsidR="00243ADA" w:rsidRPr="00E13174" w:rsidRDefault="00243ADA" w:rsidP="00E82871">
            <w:pPr>
              <w:jc w:val="center"/>
              <w:rPr>
                <w:sz w:val="20"/>
                <w:szCs w:val="20"/>
              </w:rPr>
            </w:pPr>
            <w:r>
              <w:rPr>
                <w:sz w:val="20"/>
                <w:szCs w:val="20"/>
              </w:rPr>
              <w:t>0.</w:t>
            </w:r>
            <w:r w:rsidRPr="00E13174">
              <w:rPr>
                <w:sz w:val="20"/>
                <w:szCs w:val="20"/>
              </w:rPr>
              <w:t>079</w:t>
            </w:r>
          </w:p>
        </w:tc>
      </w:tr>
      <w:tr w:rsidR="00243ADA" w:rsidRPr="00E13174" w14:paraId="5C79551E" w14:textId="77777777" w:rsidTr="00243ADA">
        <w:trPr>
          <w:trHeight w:val="301"/>
        </w:trPr>
        <w:tc>
          <w:tcPr>
            <w:tcW w:w="1961" w:type="dxa"/>
          </w:tcPr>
          <w:p w14:paraId="0D09DB95"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4E398DD6" w14:textId="77777777" w:rsidR="00243ADA" w:rsidRPr="00E13174" w:rsidRDefault="00243ADA" w:rsidP="00E82871">
            <w:pPr>
              <w:rPr>
                <w:sz w:val="20"/>
                <w:szCs w:val="20"/>
              </w:rPr>
            </w:pPr>
            <w:r w:rsidRPr="00E13174">
              <w:rPr>
                <w:sz w:val="20"/>
                <w:szCs w:val="20"/>
                <w:lang w:val="en-US"/>
              </w:rPr>
              <w:t>Age</w:t>
            </w:r>
          </w:p>
        </w:tc>
        <w:tc>
          <w:tcPr>
            <w:tcW w:w="2373" w:type="dxa"/>
            <w:shd w:val="clear" w:color="auto" w:fill="auto"/>
            <w:tcMar>
              <w:top w:w="0" w:type="dxa"/>
              <w:left w:w="75" w:type="dxa"/>
              <w:bottom w:w="0" w:type="dxa"/>
              <w:right w:w="75" w:type="dxa"/>
            </w:tcMar>
          </w:tcPr>
          <w:p w14:paraId="1103391D"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43B2D65E" w14:textId="77777777" w:rsidR="00243ADA" w:rsidRPr="00E13174" w:rsidRDefault="00243ADA" w:rsidP="00E82871">
            <w:pPr>
              <w:jc w:val="center"/>
              <w:rPr>
                <w:sz w:val="20"/>
                <w:szCs w:val="20"/>
              </w:rPr>
            </w:pPr>
            <w:r>
              <w:rPr>
                <w:sz w:val="20"/>
                <w:szCs w:val="20"/>
              </w:rPr>
              <w:t>0.</w:t>
            </w:r>
            <w:r w:rsidRPr="00E13174">
              <w:rPr>
                <w:sz w:val="20"/>
                <w:szCs w:val="20"/>
              </w:rPr>
              <w:t>012</w:t>
            </w:r>
          </w:p>
        </w:tc>
        <w:tc>
          <w:tcPr>
            <w:tcW w:w="692" w:type="dxa"/>
            <w:shd w:val="clear" w:color="auto" w:fill="auto"/>
            <w:tcMar>
              <w:top w:w="0" w:type="dxa"/>
              <w:left w:w="75" w:type="dxa"/>
              <w:bottom w:w="0" w:type="dxa"/>
              <w:right w:w="75" w:type="dxa"/>
            </w:tcMar>
          </w:tcPr>
          <w:p w14:paraId="3ED69CE7" w14:textId="77777777" w:rsidR="00243ADA" w:rsidRPr="00E13174" w:rsidRDefault="00243ADA" w:rsidP="00E82871">
            <w:pPr>
              <w:jc w:val="center"/>
              <w:rPr>
                <w:sz w:val="20"/>
                <w:szCs w:val="20"/>
              </w:rPr>
            </w:pPr>
            <w:r>
              <w:rPr>
                <w:sz w:val="20"/>
                <w:szCs w:val="20"/>
              </w:rPr>
              <w:t>0.</w:t>
            </w:r>
            <w:r w:rsidRPr="00E13174">
              <w:rPr>
                <w:sz w:val="20"/>
                <w:szCs w:val="20"/>
              </w:rPr>
              <w:t>004</w:t>
            </w:r>
          </w:p>
        </w:tc>
        <w:tc>
          <w:tcPr>
            <w:tcW w:w="929" w:type="dxa"/>
            <w:shd w:val="clear" w:color="auto" w:fill="auto"/>
            <w:tcMar>
              <w:top w:w="0" w:type="dxa"/>
              <w:left w:w="75" w:type="dxa"/>
              <w:bottom w:w="0" w:type="dxa"/>
              <w:right w:w="75" w:type="dxa"/>
            </w:tcMar>
          </w:tcPr>
          <w:p w14:paraId="4A4E3211" w14:textId="77777777" w:rsidR="00243ADA" w:rsidRPr="00E13174" w:rsidRDefault="00243ADA" w:rsidP="00E82871">
            <w:pPr>
              <w:jc w:val="center"/>
              <w:rPr>
                <w:sz w:val="20"/>
                <w:szCs w:val="20"/>
              </w:rPr>
            </w:pPr>
            <w:r>
              <w:rPr>
                <w:sz w:val="20"/>
                <w:szCs w:val="20"/>
              </w:rPr>
              <w:t>0.</w:t>
            </w:r>
            <w:r w:rsidRPr="00E13174">
              <w:rPr>
                <w:sz w:val="20"/>
                <w:szCs w:val="20"/>
              </w:rPr>
              <w:t>001</w:t>
            </w:r>
          </w:p>
        </w:tc>
        <w:tc>
          <w:tcPr>
            <w:tcW w:w="1124" w:type="dxa"/>
            <w:shd w:val="clear" w:color="auto" w:fill="auto"/>
            <w:tcMar>
              <w:top w:w="0" w:type="dxa"/>
              <w:left w:w="75" w:type="dxa"/>
              <w:bottom w:w="0" w:type="dxa"/>
              <w:right w:w="75" w:type="dxa"/>
            </w:tcMar>
          </w:tcPr>
          <w:p w14:paraId="34E3A273" w14:textId="77777777" w:rsidR="00243ADA" w:rsidRPr="00E13174" w:rsidRDefault="00243ADA" w:rsidP="00E82871">
            <w:pPr>
              <w:jc w:val="center"/>
              <w:rPr>
                <w:sz w:val="20"/>
                <w:szCs w:val="20"/>
              </w:rPr>
            </w:pPr>
            <w:r>
              <w:rPr>
                <w:sz w:val="20"/>
                <w:szCs w:val="20"/>
              </w:rPr>
              <w:t>0.</w:t>
            </w:r>
            <w:r w:rsidRPr="00E13174">
              <w:rPr>
                <w:sz w:val="20"/>
                <w:szCs w:val="20"/>
              </w:rPr>
              <w:t>005</w:t>
            </w:r>
          </w:p>
        </w:tc>
        <w:tc>
          <w:tcPr>
            <w:tcW w:w="700" w:type="dxa"/>
            <w:shd w:val="clear" w:color="auto" w:fill="auto"/>
            <w:tcMar>
              <w:top w:w="0" w:type="dxa"/>
              <w:left w:w="75" w:type="dxa"/>
              <w:bottom w:w="0" w:type="dxa"/>
              <w:right w:w="75" w:type="dxa"/>
            </w:tcMar>
          </w:tcPr>
          <w:p w14:paraId="1BDBDB50" w14:textId="77777777" w:rsidR="00243ADA" w:rsidRPr="00E13174" w:rsidRDefault="00243ADA" w:rsidP="00E82871">
            <w:pPr>
              <w:jc w:val="center"/>
              <w:rPr>
                <w:sz w:val="20"/>
                <w:szCs w:val="20"/>
              </w:rPr>
            </w:pPr>
            <w:r>
              <w:rPr>
                <w:sz w:val="20"/>
                <w:szCs w:val="20"/>
              </w:rPr>
              <w:t>0.</w:t>
            </w:r>
            <w:r w:rsidRPr="00E13174">
              <w:rPr>
                <w:sz w:val="20"/>
                <w:szCs w:val="20"/>
              </w:rPr>
              <w:t>019</w:t>
            </w:r>
          </w:p>
        </w:tc>
      </w:tr>
      <w:tr w:rsidR="00243ADA" w:rsidRPr="00E13174" w14:paraId="0BD227C8" w14:textId="77777777" w:rsidTr="00243ADA">
        <w:tc>
          <w:tcPr>
            <w:tcW w:w="1961" w:type="dxa"/>
          </w:tcPr>
          <w:p w14:paraId="35C33D8F"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1E1D72BD" w14:textId="77777777" w:rsidR="00243ADA" w:rsidRPr="00E13174" w:rsidRDefault="00243ADA" w:rsidP="00E82871">
            <w:pPr>
              <w:rPr>
                <w:sz w:val="20"/>
                <w:szCs w:val="20"/>
              </w:rPr>
            </w:pPr>
            <w:r w:rsidRPr="00E13174">
              <w:rPr>
                <w:sz w:val="20"/>
                <w:szCs w:val="20"/>
                <w:lang w:val="en-US"/>
              </w:rPr>
              <w:t>Ethnicity</w:t>
            </w:r>
          </w:p>
        </w:tc>
        <w:tc>
          <w:tcPr>
            <w:tcW w:w="2373" w:type="dxa"/>
            <w:shd w:val="clear" w:color="auto" w:fill="auto"/>
            <w:tcMar>
              <w:top w:w="0" w:type="dxa"/>
              <w:left w:w="75" w:type="dxa"/>
              <w:bottom w:w="0" w:type="dxa"/>
              <w:right w:w="75" w:type="dxa"/>
            </w:tcMar>
          </w:tcPr>
          <w:p w14:paraId="6AC783B1" w14:textId="77777777" w:rsidR="00243ADA" w:rsidRPr="00E13174" w:rsidRDefault="00243ADA" w:rsidP="00E82871">
            <w:pPr>
              <w:rPr>
                <w:sz w:val="20"/>
                <w:szCs w:val="20"/>
              </w:rPr>
            </w:pPr>
            <w:r w:rsidRPr="00E13174">
              <w:rPr>
                <w:sz w:val="20"/>
                <w:szCs w:val="20"/>
                <w:lang w:val="en-US"/>
              </w:rPr>
              <w:t xml:space="preserve">White </w:t>
            </w:r>
            <w:r>
              <w:rPr>
                <w:sz w:val="20"/>
                <w:szCs w:val="20"/>
                <w:lang w:val="en-US"/>
              </w:rPr>
              <w:t>vs</w:t>
            </w:r>
            <w:r w:rsidRPr="00E13174">
              <w:rPr>
                <w:sz w:val="20"/>
                <w:szCs w:val="20"/>
                <w:lang w:val="en-US"/>
              </w:rPr>
              <w:t xml:space="preserve"> black</w:t>
            </w:r>
          </w:p>
        </w:tc>
        <w:tc>
          <w:tcPr>
            <w:tcW w:w="790" w:type="dxa"/>
            <w:shd w:val="clear" w:color="auto" w:fill="auto"/>
            <w:tcMar>
              <w:top w:w="0" w:type="dxa"/>
              <w:left w:w="75" w:type="dxa"/>
              <w:bottom w:w="0" w:type="dxa"/>
              <w:right w:w="75" w:type="dxa"/>
            </w:tcMar>
          </w:tcPr>
          <w:p w14:paraId="0313FEA3" w14:textId="77777777" w:rsidR="00243ADA" w:rsidRPr="00E13174" w:rsidRDefault="00243ADA" w:rsidP="00E82871">
            <w:pPr>
              <w:jc w:val="center"/>
              <w:rPr>
                <w:sz w:val="20"/>
                <w:szCs w:val="20"/>
              </w:rPr>
            </w:pPr>
            <w:r>
              <w:rPr>
                <w:sz w:val="20"/>
                <w:szCs w:val="20"/>
              </w:rPr>
              <w:t>0.</w:t>
            </w:r>
            <w:r w:rsidRPr="00E13174">
              <w:rPr>
                <w:sz w:val="20"/>
                <w:szCs w:val="20"/>
              </w:rPr>
              <w:t>090</w:t>
            </w:r>
          </w:p>
        </w:tc>
        <w:tc>
          <w:tcPr>
            <w:tcW w:w="692" w:type="dxa"/>
            <w:shd w:val="clear" w:color="auto" w:fill="auto"/>
            <w:tcMar>
              <w:top w:w="0" w:type="dxa"/>
              <w:left w:w="75" w:type="dxa"/>
              <w:bottom w:w="0" w:type="dxa"/>
              <w:right w:w="75" w:type="dxa"/>
            </w:tcMar>
          </w:tcPr>
          <w:p w14:paraId="311C64E5" w14:textId="77777777" w:rsidR="00243ADA" w:rsidRPr="00E13174" w:rsidRDefault="00243ADA" w:rsidP="00E82871">
            <w:pPr>
              <w:jc w:val="center"/>
              <w:rPr>
                <w:sz w:val="20"/>
                <w:szCs w:val="20"/>
              </w:rPr>
            </w:pPr>
            <w:r>
              <w:rPr>
                <w:sz w:val="20"/>
                <w:szCs w:val="20"/>
              </w:rPr>
              <w:t>0.</w:t>
            </w:r>
            <w:r w:rsidRPr="00E13174">
              <w:rPr>
                <w:sz w:val="20"/>
                <w:szCs w:val="20"/>
              </w:rPr>
              <w:t>109</w:t>
            </w:r>
          </w:p>
        </w:tc>
        <w:tc>
          <w:tcPr>
            <w:tcW w:w="929" w:type="dxa"/>
            <w:shd w:val="clear" w:color="auto" w:fill="auto"/>
            <w:tcMar>
              <w:top w:w="0" w:type="dxa"/>
              <w:left w:w="75" w:type="dxa"/>
              <w:bottom w:w="0" w:type="dxa"/>
              <w:right w:w="75" w:type="dxa"/>
            </w:tcMar>
          </w:tcPr>
          <w:p w14:paraId="29576915"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1967047A"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172</w:t>
            </w:r>
          </w:p>
        </w:tc>
        <w:tc>
          <w:tcPr>
            <w:tcW w:w="700" w:type="dxa"/>
            <w:shd w:val="clear" w:color="auto" w:fill="auto"/>
            <w:tcMar>
              <w:top w:w="0" w:type="dxa"/>
              <w:left w:w="75" w:type="dxa"/>
              <w:bottom w:w="0" w:type="dxa"/>
              <w:right w:w="75" w:type="dxa"/>
            </w:tcMar>
          </w:tcPr>
          <w:p w14:paraId="2023787D" w14:textId="77777777" w:rsidR="00243ADA" w:rsidRPr="00E13174" w:rsidRDefault="00243ADA" w:rsidP="00E82871">
            <w:pPr>
              <w:jc w:val="center"/>
              <w:rPr>
                <w:sz w:val="20"/>
                <w:szCs w:val="20"/>
              </w:rPr>
            </w:pPr>
            <w:r>
              <w:rPr>
                <w:sz w:val="20"/>
                <w:szCs w:val="20"/>
              </w:rPr>
              <w:t>0.</w:t>
            </w:r>
            <w:r w:rsidRPr="00E13174">
              <w:rPr>
                <w:sz w:val="20"/>
                <w:szCs w:val="20"/>
              </w:rPr>
              <w:t>352</w:t>
            </w:r>
          </w:p>
        </w:tc>
      </w:tr>
      <w:tr w:rsidR="00243ADA" w:rsidRPr="00E13174" w14:paraId="26AF29B9" w14:textId="77777777" w:rsidTr="00243ADA">
        <w:tc>
          <w:tcPr>
            <w:tcW w:w="1961" w:type="dxa"/>
          </w:tcPr>
          <w:p w14:paraId="184CEB5E"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59EE221B" w14:textId="77777777" w:rsidR="00243ADA" w:rsidRPr="00E13174" w:rsidRDefault="00243ADA" w:rsidP="00E82871">
            <w:pPr>
              <w:rPr>
                <w:sz w:val="20"/>
                <w:szCs w:val="20"/>
                <w:lang w:val="en-US"/>
              </w:rPr>
            </w:pPr>
          </w:p>
        </w:tc>
        <w:tc>
          <w:tcPr>
            <w:tcW w:w="2373" w:type="dxa"/>
            <w:shd w:val="clear" w:color="auto" w:fill="auto"/>
            <w:tcMar>
              <w:top w:w="0" w:type="dxa"/>
              <w:left w:w="75" w:type="dxa"/>
              <w:bottom w:w="0" w:type="dxa"/>
              <w:right w:w="75" w:type="dxa"/>
            </w:tcMar>
          </w:tcPr>
          <w:p w14:paraId="1F9F3F0D" w14:textId="77777777" w:rsidR="00243ADA" w:rsidRPr="00E13174" w:rsidRDefault="00243ADA" w:rsidP="00E82871">
            <w:pPr>
              <w:rPr>
                <w:sz w:val="20"/>
                <w:szCs w:val="20"/>
                <w:lang w:val="en-US"/>
              </w:rPr>
            </w:pPr>
            <w:r w:rsidRPr="00E13174">
              <w:rPr>
                <w:sz w:val="20"/>
                <w:szCs w:val="20"/>
                <w:lang w:val="en-US"/>
              </w:rPr>
              <w:t xml:space="preserve">White </w:t>
            </w:r>
            <w:r>
              <w:rPr>
                <w:sz w:val="20"/>
                <w:szCs w:val="20"/>
                <w:lang w:val="en-US"/>
              </w:rPr>
              <w:t>vs</w:t>
            </w:r>
            <w:r w:rsidRPr="00E13174">
              <w:rPr>
                <w:sz w:val="20"/>
                <w:szCs w:val="20"/>
                <w:lang w:val="en-US"/>
              </w:rPr>
              <w:t xml:space="preserve"> other ethnicities</w:t>
            </w:r>
          </w:p>
        </w:tc>
        <w:tc>
          <w:tcPr>
            <w:tcW w:w="790" w:type="dxa"/>
            <w:shd w:val="clear" w:color="auto" w:fill="auto"/>
            <w:tcMar>
              <w:top w:w="0" w:type="dxa"/>
              <w:left w:w="75" w:type="dxa"/>
              <w:bottom w:w="0" w:type="dxa"/>
              <w:right w:w="75" w:type="dxa"/>
            </w:tcMar>
          </w:tcPr>
          <w:p w14:paraId="3B429603" w14:textId="77777777" w:rsidR="00243ADA" w:rsidRPr="00E13174" w:rsidRDefault="00243ADA" w:rsidP="00E82871">
            <w:pPr>
              <w:jc w:val="center"/>
              <w:rPr>
                <w:sz w:val="20"/>
                <w:szCs w:val="20"/>
              </w:rPr>
            </w:pPr>
            <w:r>
              <w:rPr>
                <w:sz w:val="20"/>
                <w:szCs w:val="20"/>
              </w:rPr>
              <w:t>0.</w:t>
            </w:r>
            <w:r w:rsidRPr="00E13174">
              <w:rPr>
                <w:sz w:val="20"/>
                <w:szCs w:val="20"/>
              </w:rPr>
              <w:t>068</w:t>
            </w:r>
          </w:p>
        </w:tc>
        <w:tc>
          <w:tcPr>
            <w:tcW w:w="692" w:type="dxa"/>
            <w:shd w:val="clear" w:color="auto" w:fill="auto"/>
            <w:tcMar>
              <w:top w:w="0" w:type="dxa"/>
              <w:left w:w="75" w:type="dxa"/>
              <w:bottom w:w="0" w:type="dxa"/>
              <w:right w:w="75" w:type="dxa"/>
            </w:tcMar>
          </w:tcPr>
          <w:p w14:paraId="0481C517" w14:textId="77777777" w:rsidR="00243ADA" w:rsidRPr="00E13174" w:rsidRDefault="00243ADA" w:rsidP="00E82871">
            <w:pPr>
              <w:jc w:val="center"/>
              <w:rPr>
                <w:sz w:val="20"/>
                <w:szCs w:val="20"/>
              </w:rPr>
            </w:pPr>
            <w:r>
              <w:rPr>
                <w:sz w:val="20"/>
                <w:szCs w:val="20"/>
              </w:rPr>
              <w:t>0.</w:t>
            </w:r>
            <w:r w:rsidRPr="00E13174">
              <w:rPr>
                <w:sz w:val="20"/>
                <w:szCs w:val="20"/>
              </w:rPr>
              <w:t>091</w:t>
            </w:r>
          </w:p>
        </w:tc>
        <w:tc>
          <w:tcPr>
            <w:tcW w:w="929" w:type="dxa"/>
            <w:shd w:val="clear" w:color="auto" w:fill="auto"/>
            <w:tcMar>
              <w:top w:w="0" w:type="dxa"/>
              <w:left w:w="75" w:type="dxa"/>
              <w:bottom w:w="0" w:type="dxa"/>
              <w:right w:w="75" w:type="dxa"/>
            </w:tcMar>
          </w:tcPr>
          <w:p w14:paraId="0172A839"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26AC5445"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151</w:t>
            </w:r>
          </w:p>
        </w:tc>
        <w:tc>
          <w:tcPr>
            <w:tcW w:w="700" w:type="dxa"/>
            <w:shd w:val="clear" w:color="auto" w:fill="auto"/>
            <w:tcMar>
              <w:top w:w="0" w:type="dxa"/>
              <w:left w:w="75" w:type="dxa"/>
              <w:bottom w:w="0" w:type="dxa"/>
              <w:right w:w="75" w:type="dxa"/>
            </w:tcMar>
          </w:tcPr>
          <w:p w14:paraId="3C29B26F" w14:textId="77777777" w:rsidR="00243ADA" w:rsidRPr="00E13174" w:rsidRDefault="00243ADA" w:rsidP="00E82871">
            <w:pPr>
              <w:jc w:val="center"/>
              <w:rPr>
                <w:sz w:val="20"/>
                <w:szCs w:val="20"/>
              </w:rPr>
            </w:pPr>
            <w:r>
              <w:rPr>
                <w:sz w:val="20"/>
                <w:szCs w:val="20"/>
              </w:rPr>
              <w:t>0.</w:t>
            </w:r>
            <w:r w:rsidRPr="00E13174">
              <w:rPr>
                <w:sz w:val="20"/>
                <w:szCs w:val="20"/>
              </w:rPr>
              <w:t>286</w:t>
            </w:r>
          </w:p>
        </w:tc>
      </w:tr>
      <w:tr w:rsidR="00243ADA" w:rsidRPr="00E13174" w14:paraId="2AFEF23D" w14:textId="77777777" w:rsidTr="00243ADA">
        <w:tc>
          <w:tcPr>
            <w:tcW w:w="1961" w:type="dxa"/>
          </w:tcPr>
          <w:p w14:paraId="28E074D3" w14:textId="77777777" w:rsidR="00243ADA" w:rsidRPr="00E13174" w:rsidRDefault="00243ADA" w:rsidP="00E82871">
            <w:pPr>
              <w:rPr>
                <w:b/>
                <w:sz w:val="20"/>
                <w:szCs w:val="20"/>
              </w:rPr>
            </w:pPr>
          </w:p>
        </w:tc>
        <w:tc>
          <w:tcPr>
            <w:tcW w:w="1061" w:type="dxa"/>
            <w:shd w:val="clear" w:color="auto" w:fill="auto"/>
            <w:tcMar>
              <w:top w:w="0" w:type="dxa"/>
              <w:left w:w="75" w:type="dxa"/>
              <w:bottom w:w="0" w:type="dxa"/>
              <w:right w:w="75" w:type="dxa"/>
            </w:tcMar>
          </w:tcPr>
          <w:p w14:paraId="45EE9B98" w14:textId="77777777" w:rsidR="00243ADA" w:rsidRPr="00E13174" w:rsidRDefault="00243ADA" w:rsidP="00E82871">
            <w:pPr>
              <w:rPr>
                <w:sz w:val="20"/>
                <w:szCs w:val="20"/>
                <w:lang w:val="en-US"/>
              </w:rPr>
            </w:pPr>
          </w:p>
        </w:tc>
        <w:tc>
          <w:tcPr>
            <w:tcW w:w="2373" w:type="dxa"/>
            <w:shd w:val="clear" w:color="auto" w:fill="auto"/>
            <w:tcMar>
              <w:top w:w="0" w:type="dxa"/>
              <w:left w:w="75" w:type="dxa"/>
              <w:bottom w:w="0" w:type="dxa"/>
              <w:right w:w="75" w:type="dxa"/>
            </w:tcMar>
          </w:tcPr>
          <w:p w14:paraId="6DD3E0FF" w14:textId="77777777" w:rsidR="00243ADA" w:rsidRPr="00E13174" w:rsidRDefault="00243ADA" w:rsidP="00E82871">
            <w:pPr>
              <w:rPr>
                <w:sz w:val="20"/>
                <w:szCs w:val="20"/>
                <w:lang w:val="en-US"/>
              </w:rPr>
            </w:pPr>
            <w:r w:rsidRPr="00E13174">
              <w:rPr>
                <w:sz w:val="20"/>
                <w:szCs w:val="20"/>
                <w:lang w:val="en-US"/>
              </w:rPr>
              <w:t xml:space="preserve">Black </w:t>
            </w:r>
            <w:r>
              <w:rPr>
                <w:sz w:val="20"/>
                <w:szCs w:val="20"/>
                <w:lang w:val="en-US"/>
              </w:rPr>
              <w:t>vs</w:t>
            </w:r>
            <w:r w:rsidRPr="00E13174">
              <w:rPr>
                <w:sz w:val="20"/>
                <w:szCs w:val="20"/>
                <w:lang w:val="en-US"/>
              </w:rPr>
              <w:t xml:space="preserve"> other ethnicities</w:t>
            </w:r>
          </w:p>
        </w:tc>
        <w:tc>
          <w:tcPr>
            <w:tcW w:w="790" w:type="dxa"/>
            <w:shd w:val="clear" w:color="auto" w:fill="auto"/>
            <w:tcMar>
              <w:top w:w="0" w:type="dxa"/>
              <w:left w:w="75" w:type="dxa"/>
              <w:bottom w:w="0" w:type="dxa"/>
              <w:right w:w="75" w:type="dxa"/>
            </w:tcMar>
          </w:tcPr>
          <w:p w14:paraId="746B7B1D"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022</w:t>
            </w:r>
          </w:p>
        </w:tc>
        <w:tc>
          <w:tcPr>
            <w:tcW w:w="692" w:type="dxa"/>
            <w:shd w:val="clear" w:color="auto" w:fill="auto"/>
            <w:tcMar>
              <w:top w:w="0" w:type="dxa"/>
              <w:left w:w="75" w:type="dxa"/>
              <w:bottom w:w="0" w:type="dxa"/>
              <w:right w:w="75" w:type="dxa"/>
            </w:tcMar>
          </w:tcPr>
          <w:p w14:paraId="5A5EF7B4" w14:textId="77777777" w:rsidR="00243ADA" w:rsidRPr="00E13174" w:rsidRDefault="00243ADA" w:rsidP="00E82871">
            <w:pPr>
              <w:jc w:val="center"/>
              <w:rPr>
                <w:sz w:val="20"/>
                <w:szCs w:val="20"/>
              </w:rPr>
            </w:pPr>
            <w:r>
              <w:rPr>
                <w:sz w:val="20"/>
                <w:szCs w:val="20"/>
              </w:rPr>
              <w:t>0.</w:t>
            </w:r>
            <w:r w:rsidRPr="00E13174">
              <w:rPr>
                <w:sz w:val="20"/>
                <w:szCs w:val="20"/>
              </w:rPr>
              <w:t>120</w:t>
            </w:r>
          </w:p>
        </w:tc>
        <w:tc>
          <w:tcPr>
            <w:tcW w:w="929" w:type="dxa"/>
            <w:shd w:val="clear" w:color="auto" w:fill="auto"/>
            <w:tcMar>
              <w:top w:w="0" w:type="dxa"/>
              <w:left w:w="75" w:type="dxa"/>
              <w:bottom w:w="0" w:type="dxa"/>
              <w:right w:w="75" w:type="dxa"/>
            </w:tcMar>
          </w:tcPr>
          <w:p w14:paraId="08518B16"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3B51848A"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310</w:t>
            </w:r>
          </w:p>
        </w:tc>
        <w:tc>
          <w:tcPr>
            <w:tcW w:w="700" w:type="dxa"/>
            <w:shd w:val="clear" w:color="auto" w:fill="auto"/>
            <w:tcMar>
              <w:top w:w="0" w:type="dxa"/>
              <w:left w:w="75" w:type="dxa"/>
              <w:bottom w:w="0" w:type="dxa"/>
              <w:right w:w="75" w:type="dxa"/>
            </w:tcMar>
          </w:tcPr>
          <w:p w14:paraId="415668CA" w14:textId="77777777" w:rsidR="00243ADA" w:rsidRPr="00E13174" w:rsidRDefault="00243ADA" w:rsidP="00E82871">
            <w:pPr>
              <w:jc w:val="center"/>
              <w:rPr>
                <w:sz w:val="20"/>
                <w:szCs w:val="20"/>
              </w:rPr>
            </w:pPr>
            <w:r>
              <w:rPr>
                <w:sz w:val="20"/>
                <w:szCs w:val="20"/>
              </w:rPr>
              <w:t>0.</w:t>
            </w:r>
            <w:r w:rsidRPr="00E13174">
              <w:rPr>
                <w:sz w:val="20"/>
                <w:szCs w:val="20"/>
              </w:rPr>
              <w:t>265</w:t>
            </w:r>
          </w:p>
        </w:tc>
      </w:tr>
      <w:tr w:rsidR="00243ADA" w:rsidRPr="00E13174" w14:paraId="1A01DB7C" w14:textId="77777777" w:rsidTr="00243ADA">
        <w:tc>
          <w:tcPr>
            <w:tcW w:w="1961" w:type="dxa"/>
          </w:tcPr>
          <w:p w14:paraId="119FD45F" w14:textId="77777777" w:rsidR="00243ADA" w:rsidRPr="00E13174" w:rsidRDefault="00243ADA" w:rsidP="00E82871">
            <w:pPr>
              <w:rPr>
                <w:b/>
                <w:sz w:val="20"/>
                <w:szCs w:val="20"/>
              </w:rPr>
            </w:pPr>
          </w:p>
        </w:tc>
        <w:tc>
          <w:tcPr>
            <w:tcW w:w="1061" w:type="dxa"/>
            <w:vMerge w:val="restart"/>
            <w:shd w:val="clear" w:color="auto" w:fill="auto"/>
            <w:tcMar>
              <w:top w:w="0" w:type="dxa"/>
              <w:left w:w="75" w:type="dxa"/>
              <w:bottom w:w="0" w:type="dxa"/>
              <w:right w:w="75" w:type="dxa"/>
            </w:tcMar>
            <w:hideMark/>
          </w:tcPr>
          <w:p w14:paraId="3BA2FB8E" w14:textId="77777777" w:rsidR="00243ADA" w:rsidRPr="00E13174" w:rsidRDefault="00243ADA" w:rsidP="00E82871">
            <w:pPr>
              <w:rPr>
                <w:sz w:val="20"/>
                <w:szCs w:val="20"/>
              </w:rPr>
            </w:pPr>
            <w:r w:rsidRPr="00E13174">
              <w:rPr>
                <w:sz w:val="20"/>
                <w:szCs w:val="20"/>
                <w:lang w:val="en-US"/>
              </w:rPr>
              <w:t xml:space="preserve">Country </w:t>
            </w:r>
          </w:p>
        </w:tc>
        <w:tc>
          <w:tcPr>
            <w:tcW w:w="2373" w:type="dxa"/>
            <w:vMerge w:val="restart"/>
            <w:shd w:val="clear" w:color="auto" w:fill="auto"/>
            <w:tcMar>
              <w:top w:w="0" w:type="dxa"/>
              <w:left w:w="75" w:type="dxa"/>
              <w:bottom w:w="0" w:type="dxa"/>
              <w:right w:w="75" w:type="dxa"/>
            </w:tcMar>
            <w:hideMark/>
          </w:tcPr>
          <w:p w14:paraId="76995584"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Netherlands</w:t>
            </w:r>
          </w:p>
          <w:p w14:paraId="7372AE79"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Spain</w:t>
            </w:r>
          </w:p>
          <w:p w14:paraId="119C4C2D"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France</w:t>
            </w:r>
          </w:p>
          <w:p w14:paraId="34230356" w14:textId="77777777" w:rsidR="00243ADA" w:rsidRPr="00E13174" w:rsidRDefault="00243ADA" w:rsidP="00E82871">
            <w:pPr>
              <w:rPr>
                <w:sz w:val="20"/>
                <w:szCs w:val="20"/>
                <w:lang w:val="en-US"/>
              </w:rPr>
            </w:pPr>
            <w:r w:rsidRPr="00E13174">
              <w:rPr>
                <w:sz w:val="20"/>
                <w:szCs w:val="20"/>
                <w:lang w:val="en-US"/>
              </w:rPr>
              <w:t xml:space="preserve">UK </w:t>
            </w:r>
            <w:r>
              <w:rPr>
                <w:sz w:val="20"/>
                <w:szCs w:val="20"/>
                <w:lang w:val="en-US"/>
              </w:rPr>
              <w:t>vs</w:t>
            </w:r>
            <w:r w:rsidRPr="00E13174">
              <w:rPr>
                <w:sz w:val="20"/>
                <w:szCs w:val="20"/>
                <w:lang w:val="en-US"/>
              </w:rPr>
              <w:t xml:space="preserve"> Italy</w:t>
            </w:r>
          </w:p>
          <w:p w14:paraId="3E43BB6E" w14:textId="77777777" w:rsidR="00243ADA" w:rsidRPr="00E13174" w:rsidRDefault="00243ADA" w:rsidP="00E82871">
            <w:pPr>
              <w:rPr>
                <w:sz w:val="20"/>
                <w:szCs w:val="20"/>
              </w:rPr>
            </w:pPr>
            <w:r w:rsidRPr="00E13174">
              <w:rPr>
                <w:sz w:val="20"/>
                <w:szCs w:val="20"/>
                <w:lang w:val="en-US"/>
              </w:rPr>
              <w:t xml:space="preserve">UK </w:t>
            </w:r>
            <w:r>
              <w:rPr>
                <w:sz w:val="20"/>
                <w:szCs w:val="20"/>
                <w:lang w:val="en-US"/>
              </w:rPr>
              <w:t>vs</w:t>
            </w:r>
            <w:r w:rsidRPr="00E13174">
              <w:rPr>
                <w:sz w:val="20"/>
                <w:szCs w:val="20"/>
                <w:lang w:val="en-US"/>
              </w:rPr>
              <w:t xml:space="preserve"> Brazil</w:t>
            </w:r>
          </w:p>
        </w:tc>
        <w:tc>
          <w:tcPr>
            <w:tcW w:w="790" w:type="dxa"/>
            <w:shd w:val="clear" w:color="auto" w:fill="auto"/>
            <w:tcMar>
              <w:top w:w="0" w:type="dxa"/>
              <w:left w:w="75" w:type="dxa"/>
              <w:bottom w:w="0" w:type="dxa"/>
              <w:right w:w="75" w:type="dxa"/>
            </w:tcMar>
            <w:hideMark/>
          </w:tcPr>
          <w:p w14:paraId="477A45D9"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417</w:t>
            </w:r>
            <w:r w:rsidRPr="00E13174">
              <w:rPr>
                <w:sz w:val="20"/>
                <w:szCs w:val="20"/>
                <w:vertAlign w:val="superscript"/>
              </w:rPr>
              <w:t>*</w:t>
            </w:r>
          </w:p>
        </w:tc>
        <w:tc>
          <w:tcPr>
            <w:tcW w:w="692" w:type="dxa"/>
            <w:shd w:val="clear" w:color="auto" w:fill="auto"/>
            <w:tcMar>
              <w:top w:w="0" w:type="dxa"/>
              <w:left w:w="75" w:type="dxa"/>
              <w:bottom w:w="0" w:type="dxa"/>
              <w:right w:w="75" w:type="dxa"/>
            </w:tcMar>
            <w:hideMark/>
          </w:tcPr>
          <w:p w14:paraId="38D67C56" w14:textId="77777777" w:rsidR="00243ADA" w:rsidRPr="00E13174" w:rsidRDefault="00243ADA" w:rsidP="00E82871">
            <w:pPr>
              <w:jc w:val="center"/>
              <w:rPr>
                <w:sz w:val="20"/>
                <w:szCs w:val="20"/>
              </w:rPr>
            </w:pPr>
            <w:r>
              <w:rPr>
                <w:sz w:val="20"/>
                <w:szCs w:val="20"/>
              </w:rPr>
              <w:t>0.</w:t>
            </w:r>
            <w:r w:rsidRPr="00E13174">
              <w:rPr>
                <w:sz w:val="20"/>
                <w:szCs w:val="20"/>
              </w:rPr>
              <w:t>112</w:t>
            </w:r>
          </w:p>
        </w:tc>
        <w:tc>
          <w:tcPr>
            <w:tcW w:w="929" w:type="dxa"/>
            <w:shd w:val="clear" w:color="auto" w:fill="auto"/>
            <w:tcMar>
              <w:top w:w="0" w:type="dxa"/>
              <w:left w:w="75" w:type="dxa"/>
              <w:bottom w:w="0" w:type="dxa"/>
              <w:right w:w="75" w:type="dxa"/>
            </w:tcMar>
            <w:hideMark/>
          </w:tcPr>
          <w:p w14:paraId="176CB54E" w14:textId="77777777" w:rsidR="00243ADA" w:rsidRPr="00E13174" w:rsidRDefault="00243ADA" w:rsidP="00E82871">
            <w:pPr>
              <w:jc w:val="center"/>
              <w:rPr>
                <w:sz w:val="20"/>
                <w:szCs w:val="20"/>
              </w:rPr>
            </w:pPr>
            <w:r>
              <w:rPr>
                <w:sz w:val="20"/>
                <w:szCs w:val="20"/>
              </w:rPr>
              <w:t>0.</w:t>
            </w:r>
            <w:r w:rsidRPr="00E13174">
              <w:rPr>
                <w:sz w:val="20"/>
                <w:szCs w:val="20"/>
              </w:rPr>
              <w:t>003</w:t>
            </w:r>
          </w:p>
        </w:tc>
        <w:tc>
          <w:tcPr>
            <w:tcW w:w="1124" w:type="dxa"/>
            <w:shd w:val="clear" w:color="auto" w:fill="auto"/>
            <w:tcMar>
              <w:top w:w="0" w:type="dxa"/>
              <w:left w:w="75" w:type="dxa"/>
              <w:bottom w:w="0" w:type="dxa"/>
              <w:right w:w="75" w:type="dxa"/>
            </w:tcMar>
            <w:hideMark/>
          </w:tcPr>
          <w:p w14:paraId="40741E71"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746</w:t>
            </w:r>
          </w:p>
        </w:tc>
        <w:tc>
          <w:tcPr>
            <w:tcW w:w="700" w:type="dxa"/>
            <w:shd w:val="clear" w:color="auto" w:fill="auto"/>
            <w:tcMar>
              <w:top w:w="0" w:type="dxa"/>
              <w:left w:w="75" w:type="dxa"/>
              <w:bottom w:w="0" w:type="dxa"/>
              <w:right w:w="75" w:type="dxa"/>
            </w:tcMar>
            <w:hideMark/>
          </w:tcPr>
          <w:p w14:paraId="41C0BC3A"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087</w:t>
            </w:r>
          </w:p>
        </w:tc>
      </w:tr>
      <w:tr w:rsidR="00243ADA" w:rsidRPr="00E13174" w14:paraId="4FC15572" w14:textId="77777777" w:rsidTr="00243ADA">
        <w:tc>
          <w:tcPr>
            <w:tcW w:w="1961" w:type="dxa"/>
          </w:tcPr>
          <w:p w14:paraId="544DD26D" w14:textId="77777777" w:rsidR="00243ADA" w:rsidRPr="00E13174" w:rsidRDefault="00243ADA" w:rsidP="00E82871">
            <w:pPr>
              <w:jc w:val="center"/>
              <w:rPr>
                <w:sz w:val="20"/>
                <w:szCs w:val="20"/>
              </w:rPr>
            </w:pPr>
          </w:p>
        </w:tc>
        <w:tc>
          <w:tcPr>
            <w:tcW w:w="1061" w:type="dxa"/>
            <w:vMerge/>
            <w:shd w:val="clear" w:color="auto" w:fill="auto"/>
            <w:hideMark/>
          </w:tcPr>
          <w:p w14:paraId="488E8A25" w14:textId="77777777" w:rsidR="00243ADA" w:rsidRPr="00E13174" w:rsidRDefault="00243ADA" w:rsidP="00E82871">
            <w:pPr>
              <w:jc w:val="center"/>
              <w:rPr>
                <w:sz w:val="20"/>
                <w:szCs w:val="20"/>
              </w:rPr>
            </w:pPr>
          </w:p>
        </w:tc>
        <w:tc>
          <w:tcPr>
            <w:tcW w:w="2373" w:type="dxa"/>
            <w:vMerge/>
            <w:shd w:val="clear" w:color="auto" w:fill="auto"/>
            <w:hideMark/>
          </w:tcPr>
          <w:p w14:paraId="1F569286"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573FD36E" w14:textId="77777777" w:rsidR="00243ADA" w:rsidRPr="00E13174" w:rsidRDefault="00243ADA" w:rsidP="00E82871">
            <w:pPr>
              <w:jc w:val="center"/>
              <w:rPr>
                <w:sz w:val="20"/>
                <w:szCs w:val="20"/>
              </w:rPr>
            </w:pPr>
            <w:r>
              <w:rPr>
                <w:sz w:val="20"/>
                <w:szCs w:val="20"/>
              </w:rPr>
              <w:t>0.</w:t>
            </w:r>
            <w:r w:rsidRPr="00E13174">
              <w:rPr>
                <w:sz w:val="20"/>
                <w:szCs w:val="20"/>
              </w:rPr>
              <w:t>123</w:t>
            </w:r>
          </w:p>
        </w:tc>
        <w:tc>
          <w:tcPr>
            <w:tcW w:w="692" w:type="dxa"/>
            <w:shd w:val="clear" w:color="auto" w:fill="auto"/>
            <w:tcMar>
              <w:top w:w="0" w:type="dxa"/>
              <w:left w:w="75" w:type="dxa"/>
              <w:bottom w:w="0" w:type="dxa"/>
              <w:right w:w="75" w:type="dxa"/>
            </w:tcMar>
            <w:hideMark/>
          </w:tcPr>
          <w:p w14:paraId="469EF801" w14:textId="77777777" w:rsidR="00243ADA" w:rsidRPr="00E13174" w:rsidRDefault="00243ADA" w:rsidP="00E82871">
            <w:pPr>
              <w:jc w:val="center"/>
              <w:rPr>
                <w:sz w:val="20"/>
                <w:szCs w:val="20"/>
              </w:rPr>
            </w:pPr>
            <w:r>
              <w:rPr>
                <w:sz w:val="20"/>
                <w:szCs w:val="20"/>
              </w:rPr>
              <w:t>0.</w:t>
            </w:r>
            <w:r w:rsidRPr="00E13174">
              <w:rPr>
                <w:sz w:val="20"/>
                <w:szCs w:val="20"/>
              </w:rPr>
              <w:t>117</w:t>
            </w:r>
          </w:p>
        </w:tc>
        <w:tc>
          <w:tcPr>
            <w:tcW w:w="929" w:type="dxa"/>
            <w:shd w:val="clear" w:color="auto" w:fill="auto"/>
            <w:tcMar>
              <w:top w:w="0" w:type="dxa"/>
              <w:left w:w="75" w:type="dxa"/>
              <w:bottom w:w="0" w:type="dxa"/>
              <w:right w:w="75" w:type="dxa"/>
            </w:tcMar>
            <w:hideMark/>
          </w:tcPr>
          <w:p w14:paraId="5B9D1E6C"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35A4E9D4"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221</w:t>
            </w:r>
          </w:p>
        </w:tc>
        <w:tc>
          <w:tcPr>
            <w:tcW w:w="700" w:type="dxa"/>
            <w:shd w:val="clear" w:color="auto" w:fill="auto"/>
            <w:tcMar>
              <w:top w:w="0" w:type="dxa"/>
              <w:left w:w="75" w:type="dxa"/>
              <w:bottom w:w="0" w:type="dxa"/>
              <w:right w:w="75" w:type="dxa"/>
            </w:tcMar>
            <w:hideMark/>
          </w:tcPr>
          <w:p w14:paraId="12AB46A1" w14:textId="77777777" w:rsidR="00243ADA" w:rsidRPr="00E13174" w:rsidRDefault="00243ADA" w:rsidP="00E82871">
            <w:pPr>
              <w:jc w:val="center"/>
              <w:rPr>
                <w:sz w:val="20"/>
                <w:szCs w:val="20"/>
              </w:rPr>
            </w:pPr>
            <w:r>
              <w:rPr>
                <w:sz w:val="20"/>
                <w:szCs w:val="20"/>
              </w:rPr>
              <w:t>0.</w:t>
            </w:r>
            <w:r w:rsidRPr="00E13174">
              <w:rPr>
                <w:sz w:val="20"/>
                <w:szCs w:val="20"/>
              </w:rPr>
              <w:t>466</w:t>
            </w:r>
          </w:p>
        </w:tc>
      </w:tr>
      <w:tr w:rsidR="00243ADA" w:rsidRPr="00E13174" w14:paraId="17BEDDE4" w14:textId="77777777" w:rsidTr="00243ADA">
        <w:tc>
          <w:tcPr>
            <w:tcW w:w="1961" w:type="dxa"/>
          </w:tcPr>
          <w:p w14:paraId="46F7D0C7" w14:textId="77777777" w:rsidR="00243ADA" w:rsidRPr="00E13174" w:rsidRDefault="00243ADA" w:rsidP="00E82871">
            <w:pPr>
              <w:jc w:val="center"/>
              <w:rPr>
                <w:sz w:val="20"/>
                <w:szCs w:val="20"/>
              </w:rPr>
            </w:pPr>
          </w:p>
        </w:tc>
        <w:tc>
          <w:tcPr>
            <w:tcW w:w="1061" w:type="dxa"/>
            <w:vMerge/>
            <w:shd w:val="clear" w:color="auto" w:fill="auto"/>
            <w:hideMark/>
          </w:tcPr>
          <w:p w14:paraId="2C113E62" w14:textId="77777777" w:rsidR="00243ADA" w:rsidRPr="00E13174" w:rsidRDefault="00243ADA" w:rsidP="00E82871">
            <w:pPr>
              <w:jc w:val="center"/>
              <w:rPr>
                <w:sz w:val="20"/>
                <w:szCs w:val="20"/>
              </w:rPr>
            </w:pPr>
          </w:p>
        </w:tc>
        <w:tc>
          <w:tcPr>
            <w:tcW w:w="2373" w:type="dxa"/>
            <w:vMerge/>
            <w:shd w:val="clear" w:color="auto" w:fill="auto"/>
            <w:hideMark/>
          </w:tcPr>
          <w:p w14:paraId="2C92F225"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1C60464B"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026</w:t>
            </w:r>
          </w:p>
        </w:tc>
        <w:tc>
          <w:tcPr>
            <w:tcW w:w="692" w:type="dxa"/>
            <w:shd w:val="clear" w:color="auto" w:fill="auto"/>
            <w:tcMar>
              <w:top w:w="0" w:type="dxa"/>
              <w:left w:w="75" w:type="dxa"/>
              <w:bottom w:w="0" w:type="dxa"/>
              <w:right w:w="75" w:type="dxa"/>
            </w:tcMar>
            <w:hideMark/>
          </w:tcPr>
          <w:p w14:paraId="34755E59" w14:textId="77777777" w:rsidR="00243ADA" w:rsidRPr="00E13174" w:rsidRDefault="00243ADA" w:rsidP="00E82871">
            <w:pPr>
              <w:jc w:val="center"/>
              <w:rPr>
                <w:sz w:val="20"/>
                <w:szCs w:val="20"/>
              </w:rPr>
            </w:pPr>
            <w:r>
              <w:rPr>
                <w:sz w:val="20"/>
                <w:szCs w:val="20"/>
              </w:rPr>
              <w:t>0.</w:t>
            </w:r>
            <w:r w:rsidRPr="00E13174">
              <w:rPr>
                <w:sz w:val="20"/>
                <w:szCs w:val="20"/>
              </w:rPr>
              <w:t>146</w:t>
            </w:r>
          </w:p>
        </w:tc>
        <w:tc>
          <w:tcPr>
            <w:tcW w:w="929" w:type="dxa"/>
            <w:shd w:val="clear" w:color="auto" w:fill="auto"/>
            <w:tcMar>
              <w:top w:w="0" w:type="dxa"/>
              <w:left w:w="75" w:type="dxa"/>
              <w:bottom w:w="0" w:type="dxa"/>
              <w:right w:w="75" w:type="dxa"/>
            </w:tcMar>
            <w:hideMark/>
          </w:tcPr>
          <w:p w14:paraId="15B15187"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4E916FAD"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457</w:t>
            </w:r>
          </w:p>
        </w:tc>
        <w:tc>
          <w:tcPr>
            <w:tcW w:w="700" w:type="dxa"/>
            <w:shd w:val="clear" w:color="auto" w:fill="auto"/>
            <w:tcMar>
              <w:top w:w="0" w:type="dxa"/>
              <w:left w:w="75" w:type="dxa"/>
              <w:bottom w:w="0" w:type="dxa"/>
              <w:right w:w="75" w:type="dxa"/>
            </w:tcMar>
            <w:hideMark/>
          </w:tcPr>
          <w:p w14:paraId="3C760C33" w14:textId="77777777" w:rsidR="00243ADA" w:rsidRPr="00E13174" w:rsidRDefault="00243ADA" w:rsidP="00E82871">
            <w:pPr>
              <w:jc w:val="center"/>
              <w:rPr>
                <w:sz w:val="20"/>
                <w:szCs w:val="20"/>
              </w:rPr>
            </w:pPr>
            <w:r>
              <w:rPr>
                <w:sz w:val="20"/>
                <w:szCs w:val="20"/>
              </w:rPr>
              <w:t>0.</w:t>
            </w:r>
            <w:r w:rsidRPr="00E13174">
              <w:rPr>
                <w:sz w:val="20"/>
                <w:szCs w:val="20"/>
              </w:rPr>
              <w:t>405</w:t>
            </w:r>
          </w:p>
        </w:tc>
      </w:tr>
      <w:tr w:rsidR="00243ADA" w:rsidRPr="00E13174" w14:paraId="43DB65EC" w14:textId="77777777" w:rsidTr="00243ADA">
        <w:tc>
          <w:tcPr>
            <w:tcW w:w="1961" w:type="dxa"/>
          </w:tcPr>
          <w:p w14:paraId="105333BF" w14:textId="77777777" w:rsidR="00243ADA" w:rsidRPr="00E13174" w:rsidRDefault="00243ADA" w:rsidP="00E82871">
            <w:pPr>
              <w:jc w:val="center"/>
              <w:rPr>
                <w:sz w:val="20"/>
                <w:szCs w:val="20"/>
              </w:rPr>
            </w:pPr>
          </w:p>
        </w:tc>
        <w:tc>
          <w:tcPr>
            <w:tcW w:w="1061" w:type="dxa"/>
            <w:vMerge/>
            <w:shd w:val="clear" w:color="auto" w:fill="auto"/>
            <w:hideMark/>
          </w:tcPr>
          <w:p w14:paraId="62F4D78A" w14:textId="77777777" w:rsidR="00243ADA" w:rsidRPr="00E13174" w:rsidRDefault="00243ADA" w:rsidP="00E82871">
            <w:pPr>
              <w:jc w:val="center"/>
              <w:rPr>
                <w:sz w:val="20"/>
                <w:szCs w:val="20"/>
              </w:rPr>
            </w:pPr>
          </w:p>
        </w:tc>
        <w:tc>
          <w:tcPr>
            <w:tcW w:w="2373" w:type="dxa"/>
            <w:vMerge/>
            <w:shd w:val="clear" w:color="auto" w:fill="auto"/>
            <w:hideMark/>
          </w:tcPr>
          <w:p w14:paraId="65FDA8F7"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4F47F1C8"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224</w:t>
            </w:r>
          </w:p>
        </w:tc>
        <w:tc>
          <w:tcPr>
            <w:tcW w:w="692" w:type="dxa"/>
            <w:shd w:val="clear" w:color="auto" w:fill="auto"/>
            <w:tcMar>
              <w:top w:w="0" w:type="dxa"/>
              <w:left w:w="75" w:type="dxa"/>
              <w:bottom w:w="0" w:type="dxa"/>
              <w:right w:w="75" w:type="dxa"/>
            </w:tcMar>
            <w:hideMark/>
          </w:tcPr>
          <w:p w14:paraId="16136EA2" w14:textId="77777777" w:rsidR="00243ADA" w:rsidRPr="00E13174" w:rsidRDefault="00243ADA" w:rsidP="00E82871">
            <w:pPr>
              <w:jc w:val="center"/>
              <w:rPr>
                <w:sz w:val="20"/>
                <w:szCs w:val="20"/>
              </w:rPr>
            </w:pPr>
            <w:r>
              <w:rPr>
                <w:sz w:val="20"/>
                <w:szCs w:val="20"/>
              </w:rPr>
              <w:t>0.</w:t>
            </w:r>
            <w:r w:rsidRPr="00E13174">
              <w:rPr>
                <w:sz w:val="20"/>
                <w:szCs w:val="20"/>
              </w:rPr>
              <w:t>133</w:t>
            </w:r>
          </w:p>
        </w:tc>
        <w:tc>
          <w:tcPr>
            <w:tcW w:w="929" w:type="dxa"/>
            <w:shd w:val="clear" w:color="auto" w:fill="auto"/>
            <w:tcMar>
              <w:top w:w="0" w:type="dxa"/>
              <w:left w:w="75" w:type="dxa"/>
              <w:bottom w:w="0" w:type="dxa"/>
              <w:right w:w="75" w:type="dxa"/>
            </w:tcMar>
            <w:hideMark/>
          </w:tcPr>
          <w:p w14:paraId="028802B0"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36DBD881"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615</w:t>
            </w:r>
          </w:p>
        </w:tc>
        <w:tc>
          <w:tcPr>
            <w:tcW w:w="700" w:type="dxa"/>
            <w:shd w:val="clear" w:color="auto" w:fill="auto"/>
            <w:tcMar>
              <w:top w:w="0" w:type="dxa"/>
              <w:left w:w="75" w:type="dxa"/>
              <w:bottom w:w="0" w:type="dxa"/>
              <w:right w:w="75" w:type="dxa"/>
            </w:tcMar>
            <w:hideMark/>
          </w:tcPr>
          <w:p w14:paraId="2B0D9A0B" w14:textId="77777777" w:rsidR="00243ADA" w:rsidRPr="00E13174" w:rsidRDefault="00243ADA" w:rsidP="00E82871">
            <w:pPr>
              <w:jc w:val="center"/>
              <w:rPr>
                <w:sz w:val="20"/>
                <w:szCs w:val="20"/>
              </w:rPr>
            </w:pPr>
            <w:r>
              <w:rPr>
                <w:sz w:val="20"/>
                <w:szCs w:val="20"/>
              </w:rPr>
              <w:t>0.</w:t>
            </w:r>
            <w:r w:rsidRPr="00E13174">
              <w:rPr>
                <w:sz w:val="20"/>
                <w:szCs w:val="20"/>
              </w:rPr>
              <w:t>167</w:t>
            </w:r>
          </w:p>
        </w:tc>
      </w:tr>
      <w:tr w:rsidR="00243ADA" w:rsidRPr="00E13174" w14:paraId="4109FA94" w14:textId="77777777" w:rsidTr="00243ADA">
        <w:tc>
          <w:tcPr>
            <w:tcW w:w="1961" w:type="dxa"/>
          </w:tcPr>
          <w:p w14:paraId="52E1E4FA" w14:textId="77777777" w:rsidR="00243ADA" w:rsidRPr="00E13174" w:rsidRDefault="00243ADA" w:rsidP="00E82871">
            <w:pPr>
              <w:jc w:val="center"/>
              <w:rPr>
                <w:sz w:val="20"/>
                <w:szCs w:val="20"/>
              </w:rPr>
            </w:pPr>
          </w:p>
        </w:tc>
        <w:tc>
          <w:tcPr>
            <w:tcW w:w="1061" w:type="dxa"/>
            <w:vMerge/>
            <w:shd w:val="clear" w:color="auto" w:fill="auto"/>
            <w:hideMark/>
          </w:tcPr>
          <w:p w14:paraId="3F1A2748" w14:textId="77777777" w:rsidR="00243ADA" w:rsidRPr="00E13174" w:rsidRDefault="00243ADA" w:rsidP="00E82871">
            <w:pPr>
              <w:jc w:val="center"/>
              <w:rPr>
                <w:sz w:val="20"/>
                <w:szCs w:val="20"/>
              </w:rPr>
            </w:pPr>
          </w:p>
        </w:tc>
        <w:tc>
          <w:tcPr>
            <w:tcW w:w="2373" w:type="dxa"/>
            <w:vMerge/>
            <w:shd w:val="clear" w:color="auto" w:fill="auto"/>
            <w:hideMark/>
          </w:tcPr>
          <w:p w14:paraId="6961D48A"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692394BC" w14:textId="77777777" w:rsidR="00243ADA" w:rsidRPr="00E13174" w:rsidRDefault="00243ADA" w:rsidP="00E82871">
            <w:pPr>
              <w:jc w:val="center"/>
              <w:rPr>
                <w:sz w:val="20"/>
                <w:szCs w:val="20"/>
              </w:rPr>
            </w:pPr>
            <w:r>
              <w:rPr>
                <w:sz w:val="20"/>
                <w:szCs w:val="20"/>
              </w:rPr>
              <w:t>0.</w:t>
            </w:r>
            <w:r w:rsidRPr="00E13174">
              <w:rPr>
                <w:sz w:val="20"/>
                <w:szCs w:val="20"/>
              </w:rPr>
              <w:t>156</w:t>
            </w:r>
          </w:p>
        </w:tc>
        <w:tc>
          <w:tcPr>
            <w:tcW w:w="692" w:type="dxa"/>
            <w:shd w:val="clear" w:color="auto" w:fill="auto"/>
            <w:tcMar>
              <w:top w:w="0" w:type="dxa"/>
              <w:left w:w="75" w:type="dxa"/>
              <w:bottom w:w="0" w:type="dxa"/>
              <w:right w:w="75" w:type="dxa"/>
            </w:tcMar>
            <w:hideMark/>
          </w:tcPr>
          <w:p w14:paraId="150DF200" w14:textId="77777777" w:rsidR="00243ADA" w:rsidRPr="00E13174" w:rsidRDefault="00243ADA" w:rsidP="00E82871">
            <w:pPr>
              <w:jc w:val="center"/>
              <w:rPr>
                <w:sz w:val="20"/>
                <w:szCs w:val="20"/>
              </w:rPr>
            </w:pPr>
            <w:r>
              <w:rPr>
                <w:sz w:val="20"/>
                <w:szCs w:val="20"/>
              </w:rPr>
              <w:t>0.</w:t>
            </w:r>
            <w:r w:rsidRPr="00E13174">
              <w:rPr>
                <w:sz w:val="20"/>
                <w:szCs w:val="20"/>
              </w:rPr>
              <w:t>116</w:t>
            </w:r>
          </w:p>
        </w:tc>
        <w:tc>
          <w:tcPr>
            <w:tcW w:w="929" w:type="dxa"/>
            <w:shd w:val="clear" w:color="auto" w:fill="auto"/>
            <w:tcMar>
              <w:top w:w="0" w:type="dxa"/>
              <w:left w:w="75" w:type="dxa"/>
              <w:bottom w:w="0" w:type="dxa"/>
              <w:right w:w="75" w:type="dxa"/>
            </w:tcMar>
            <w:hideMark/>
          </w:tcPr>
          <w:p w14:paraId="5309AD96"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35552730"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186</w:t>
            </w:r>
          </w:p>
        </w:tc>
        <w:tc>
          <w:tcPr>
            <w:tcW w:w="700" w:type="dxa"/>
            <w:shd w:val="clear" w:color="auto" w:fill="auto"/>
            <w:tcMar>
              <w:top w:w="0" w:type="dxa"/>
              <w:left w:w="75" w:type="dxa"/>
              <w:bottom w:w="0" w:type="dxa"/>
              <w:right w:w="75" w:type="dxa"/>
            </w:tcMar>
            <w:hideMark/>
          </w:tcPr>
          <w:p w14:paraId="1ECD3228" w14:textId="77777777" w:rsidR="00243ADA" w:rsidRPr="00E13174" w:rsidRDefault="00243ADA" w:rsidP="00E82871">
            <w:pPr>
              <w:jc w:val="center"/>
              <w:rPr>
                <w:sz w:val="20"/>
                <w:szCs w:val="20"/>
              </w:rPr>
            </w:pPr>
            <w:r>
              <w:rPr>
                <w:sz w:val="20"/>
                <w:szCs w:val="20"/>
              </w:rPr>
              <w:t>0.</w:t>
            </w:r>
            <w:r w:rsidRPr="00E13174">
              <w:rPr>
                <w:sz w:val="20"/>
                <w:szCs w:val="20"/>
              </w:rPr>
              <w:t>499</w:t>
            </w:r>
          </w:p>
        </w:tc>
      </w:tr>
      <w:tr w:rsidR="00243ADA" w:rsidRPr="00E13174" w14:paraId="26486F04" w14:textId="77777777" w:rsidTr="00243ADA">
        <w:tc>
          <w:tcPr>
            <w:tcW w:w="1961" w:type="dxa"/>
          </w:tcPr>
          <w:p w14:paraId="36DED5A2" w14:textId="77777777" w:rsidR="00243ADA" w:rsidRPr="00E13174" w:rsidRDefault="00243ADA" w:rsidP="00E82871">
            <w:pPr>
              <w:jc w:val="center"/>
              <w:rPr>
                <w:sz w:val="20"/>
                <w:szCs w:val="20"/>
              </w:rPr>
            </w:pPr>
          </w:p>
        </w:tc>
        <w:tc>
          <w:tcPr>
            <w:tcW w:w="1061" w:type="dxa"/>
            <w:vMerge/>
            <w:shd w:val="clear" w:color="auto" w:fill="auto"/>
            <w:hideMark/>
          </w:tcPr>
          <w:p w14:paraId="1DB687D6" w14:textId="77777777" w:rsidR="00243ADA" w:rsidRPr="00E13174" w:rsidRDefault="00243ADA" w:rsidP="00E82871">
            <w:pPr>
              <w:jc w:val="center"/>
              <w:rPr>
                <w:sz w:val="20"/>
                <w:szCs w:val="20"/>
              </w:rPr>
            </w:pPr>
          </w:p>
        </w:tc>
        <w:tc>
          <w:tcPr>
            <w:tcW w:w="2373" w:type="dxa"/>
            <w:vMerge w:val="restart"/>
            <w:shd w:val="clear" w:color="auto" w:fill="auto"/>
            <w:tcMar>
              <w:top w:w="0" w:type="dxa"/>
              <w:left w:w="75" w:type="dxa"/>
              <w:bottom w:w="0" w:type="dxa"/>
              <w:right w:w="75" w:type="dxa"/>
            </w:tcMar>
            <w:hideMark/>
          </w:tcPr>
          <w:p w14:paraId="7E85EA5D"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Spain</w:t>
            </w:r>
          </w:p>
          <w:p w14:paraId="727CF8E1"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France</w:t>
            </w:r>
          </w:p>
          <w:p w14:paraId="3F64BCC2"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Italy</w:t>
            </w:r>
          </w:p>
          <w:p w14:paraId="16AA4368" w14:textId="77777777" w:rsidR="00243ADA" w:rsidRPr="00E13174" w:rsidRDefault="00243ADA" w:rsidP="00E82871">
            <w:pPr>
              <w:rPr>
                <w:sz w:val="20"/>
                <w:szCs w:val="20"/>
                <w:lang w:val="en-US"/>
              </w:rPr>
            </w:pPr>
            <w:r w:rsidRPr="00E13174">
              <w:rPr>
                <w:sz w:val="20"/>
                <w:szCs w:val="20"/>
                <w:lang w:val="en-US"/>
              </w:rPr>
              <w:t xml:space="preserve">Netherlands </w:t>
            </w:r>
            <w:r>
              <w:rPr>
                <w:sz w:val="20"/>
                <w:szCs w:val="20"/>
                <w:lang w:val="en-US"/>
              </w:rPr>
              <w:t>vs</w:t>
            </w:r>
            <w:r w:rsidRPr="00E13174">
              <w:rPr>
                <w:sz w:val="20"/>
                <w:szCs w:val="20"/>
                <w:lang w:val="en-US"/>
              </w:rPr>
              <w:t xml:space="preserve"> Brazil</w:t>
            </w:r>
          </w:p>
        </w:tc>
        <w:tc>
          <w:tcPr>
            <w:tcW w:w="790" w:type="dxa"/>
            <w:shd w:val="clear" w:color="auto" w:fill="auto"/>
            <w:tcMar>
              <w:top w:w="0" w:type="dxa"/>
              <w:left w:w="75" w:type="dxa"/>
              <w:bottom w:w="0" w:type="dxa"/>
              <w:right w:w="75" w:type="dxa"/>
            </w:tcMar>
            <w:hideMark/>
          </w:tcPr>
          <w:p w14:paraId="1CE8B9F6" w14:textId="77777777" w:rsidR="00243ADA" w:rsidRPr="00E13174" w:rsidRDefault="00243ADA" w:rsidP="00E82871">
            <w:pPr>
              <w:jc w:val="center"/>
              <w:rPr>
                <w:sz w:val="20"/>
                <w:szCs w:val="20"/>
              </w:rPr>
            </w:pPr>
            <w:r>
              <w:rPr>
                <w:sz w:val="20"/>
                <w:szCs w:val="20"/>
              </w:rPr>
              <w:t>0.</w:t>
            </w:r>
            <w:r w:rsidRPr="00E13174">
              <w:rPr>
                <w:sz w:val="20"/>
                <w:szCs w:val="20"/>
              </w:rPr>
              <w:t>539</w:t>
            </w:r>
            <w:r w:rsidRPr="00E13174">
              <w:rPr>
                <w:sz w:val="20"/>
                <w:szCs w:val="20"/>
                <w:vertAlign w:val="superscript"/>
              </w:rPr>
              <w:t>*</w:t>
            </w:r>
          </w:p>
        </w:tc>
        <w:tc>
          <w:tcPr>
            <w:tcW w:w="692" w:type="dxa"/>
            <w:shd w:val="clear" w:color="auto" w:fill="auto"/>
            <w:tcMar>
              <w:top w:w="0" w:type="dxa"/>
              <w:left w:w="75" w:type="dxa"/>
              <w:bottom w:w="0" w:type="dxa"/>
              <w:right w:w="75" w:type="dxa"/>
            </w:tcMar>
            <w:hideMark/>
          </w:tcPr>
          <w:p w14:paraId="2732C94B" w14:textId="77777777" w:rsidR="00243ADA" w:rsidRPr="00E13174" w:rsidRDefault="00243ADA" w:rsidP="00E82871">
            <w:pPr>
              <w:jc w:val="center"/>
              <w:rPr>
                <w:sz w:val="20"/>
                <w:szCs w:val="20"/>
              </w:rPr>
            </w:pPr>
            <w:r>
              <w:rPr>
                <w:sz w:val="20"/>
                <w:szCs w:val="20"/>
              </w:rPr>
              <w:t>0.</w:t>
            </w:r>
            <w:r w:rsidRPr="00E13174">
              <w:rPr>
                <w:sz w:val="20"/>
                <w:szCs w:val="20"/>
              </w:rPr>
              <w:t>107</w:t>
            </w:r>
          </w:p>
        </w:tc>
        <w:tc>
          <w:tcPr>
            <w:tcW w:w="929" w:type="dxa"/>
            <w:shd w:val="clear" w:color="auto" w:fill="auto"/>
            <w:tcMar>
              <w:top w:w="0" w:type="dxa"/>
              <w:left w:w="75" w:type="dxa"/>
              <w:bottom w:w="0" w:type="dxa"/>
              <w:right w:w="75" w:type="dxa"/>
            </w:tcMar>
            <w:hideMark/>
          </w:tcPr>
          <w:p w14:paraId="6260FB31" w14:textId="77777777" w:rsidR="00243ADA" w:rsidRPr="00E13174" w:rsidRDefault="00243ADA" w:rsidP="00E82871">
            <w:pPr>
              <w:jc w:val="center"/>
              <w:rPr>
                <w:sz w:val="20"/>
                <w:szCs w:val="20"/>
              </w:rPr>
            </w:pPr>
            <w:r>
              <w:rPr>
                <w:sz w:val="20"/>
                <w:szCs w:val="20"/>
              </w:rPr>
              <w:t>0.</w:t>
            </w:r>
            <w:r w:rsidRPr="00E13174">
              <w:rPr>
                <w:sz w:val="20"/>
                <w:szCs w:val="20"/>
              </w:rPr>
              <w:t>000</w:t>
            </w:r>
          </w:p>
        </w:tc>
        <w:tc>
          <w:tcPr>
            <w:tcW w:w="1124" w:type="dxa"/>
            <w:shd w:val="clear" w:color="auto" w:fill="auto"/>
            <w:tcMar>
              <w:top w:w="0" w:type="dxa"/>
              <w:left w:w="75" w:type="dxa"/>
              <w:bottom w:w="0" w:type="dxa"/>
              <w:right w:w="75" w:type="dxa"/>
            </w:tcMar>
            <w:hideMark/>
          </w:tcPr>
          <w:p w14:paraId="3D916270" w14:textId="77777777" w:rsidR="00243ADA" w:rsidRPr="00E13174" w:rsidRDefault="00243ADA" w:rsidP="00E82871">
            <w:pPr>
              <w:jc w:val="center"/>
              <w:rPr>
                <w:sz w:val="20"/>
                <w:szCs w:val="20"/>
              </w:rPr>
            </w:pPr>
            <w:r>
              <w:rPr>
                <w:sz w:val="20"/>
                <w:szCs w:val="20"/>
              </w:rPr>
              <w:t>0.</w:t>
            </w:r>
            <w:r w:rsidRPr="00E13174">
              <w:rPr>
                <w:sz w:val="20"/>
                <w:szCs w:val="20"/>
              </w:rPr>
              <w:t>226</w:t>
            </w:r>
          </w:p>
        </w:tc>
        <w:tc>
          <w:tcPr>
            <w:tcW w:w="700" w:type="dxa"/>
            <w:shd w:val="clear" w:color="auto" w:fill="auto"/>
            <w:tcMar>
              <w:top w:w="0" w:type="dxa"/>
              <w:left w:w="75" w:type="dxa"/>
              <w:bottom w:w="0" w:type="dxa"/>
              <w:right w:w="75" w:type="dxa"/>
            </w:tcMar>
            <w:hideMark/>
          </w:tcPr>
          <w:p w14:paraId="0D7A4226" w14:textId="77777777" w:rsidR="00243ADA" w:rsidRPr="00E13174" w:rsidRDefault="00243ADA" w:rsidP="00E82871">
            <w:pPr>
              <w:jc w:val="center"/>
              <w:rPr>
                <w:sz w:val="20"/>
                <w:szCs w:val="20"/>
              </w:rPr>
            </w:pPr>
            <w:r>
              <w:rPr>
                <w:sz w:val="20"/>
                <w:szCs w:val="20"/>
              </w:rPr>
              <w:t>0.</w:t>
            </w:r>
            <w:r w:rsidRPr="00E13174">
              <w:rPr>
                <w:sz w:val="20"/>
                <w:szCs w:val="20"/>
              </w:rPr>
              <w:t>853</w:t>
            </w:r>
          </w:p>
        </w:tc>
      </w:tr>
      <w:tr w:rsidR="00243ADA" w:rsidRPr="00E13174" w14:paraId="586D56AB" w14:textId="77777777" w:rsidTr="00243ADA">
        <w:tc>
          <w:tcPr>
            <w:tcW w:w="1961" w:type="dxa"/>
          </w:tcPr>
          <w:p w14:paraId="43D7C3AB" w14:textId="77777777" w:rsidR="00243ADA" w:rsidRPr="00E13174" w:rsidRDefault="00243ADA" w:rsidP="00E82871">
            <w:pPr>
              <w:jc w:val="center"/>
              <w:rPr>
                <w:sz w:val="20"/>
                <w:szCs w:val="20"/>
              </w:rPr>
            </w:pPr>
          </w:p>
        </w:tc>
        <w:tc>
          <w:tcPr>
            <w:tcW w:w="1061" w:type="dxa"/>
            <w:vMerge/>
            <w:shd w:val="clear" w:color="auto" w:fill="auto"/>
            <w:hideMark/>
          </w:tcPr>
          <w:p w14:paraId="477A6172" w14:textId="77777777" w:rsidR="00243ADA" w:rsidRPr="00E13174" w:rsidRDefault="00243ADA" w:rsidP="00E82871">
            <w:pPr>
              <w:jc w:val="center"/>
              <w:rPr>
                <w:sz w:val="20"/>
                <w:szCs w:val="20"/>
              </w:rPr>
            </w:pPr>
          </w:p>
        </w:tc>
        <w:tc>
          <w:tcPr>
            <w:tcW w:w="2373" w:type="dxa"/>
            <w:vMerge/>
            <w:shd w:val="clear" w:color="auto" w:fill="auto"/>
            <w:hideMark/>
          </w:tcPr>
          <w:p w14:paraId="3CF92296"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3CB0BBF8" w14:textId="77777777" w:rsidR="00243ADA" w:rsidRPr="00E13174" w:rsidRDefault="00243ADA" w:rsidP="00E82871">
            <w:pPr>
              <w:jc w:val="center"/>
              <w:rPr>
                <w:sz w:val="20"/>
                <w:szCs w:val="20"/>
              </w:rPr>
            </w:pPr>
            <w:r>
              <w:rPr>
                <w:sz w:val="20"/>
                <w:szCs w:val="20"/>
              </w:rPr>
              <w:t>0.</w:t>
            </w:r>
            <w:r w:rsidRPr="00E13174">
              <w:rPr>
                <w:sz w:val="20"/>
                <w:szCs w:val="20"/>
              </w:rPr>
              <w:t>391</w:t>
            </w:r>
          </w:p>
        </w:tc>
        <w:tc>
          <w:tcPr>
            <w:tcW w:w="692" w:type="dxa"/>
            <w:shd w:val="clear" w:color="auto" w:fill="auto"/>
            <w:tcMar>
              <w:top w:w="0" w:type="dxa"/>
              <w:left w:w="75" w:type="dxa"/>
              <w:bottom w:w="0" w:type="dxa"/>
              <w:right w:w="75" w:type="dxa"/>
            </w:tcMar>
          </w:tcPr>
          <w:p w14:paraId="6327ED03" w14:textId="77777777" w:rsidR="00243ADA" w:rsidRPr="00E13174" w:rsidRDefault="00243ADA" w:rsidP="00E82871">
            <w:pPr>
              <w:jc w:val="center"/>
              <w:rPr>
                <w:sz w:val="20"/>
                <w:szCs w:val="20"/>
              </w:rPr>
            </w:pPr>
            <w:r>
              <w:rPr>
                <w:sz w:val="20"/>
                <w:szCs w:val="20"/>
              </w:rPr>
              <w:t>0.</w:t>
            </w:r>
            <w:r w:rsidRPr="00E13174">
              <w:rPr>
                <w:sz w:val="20"/>
                <w:szCs w:val="20"/>
              </w:rPr>
              <w:t>143</w:t>
            </w:r>
          </w:p>
        </w:tc>
        <w:tc>
          <w:tcPr>
            <w:tcW w:w="929" w:type="dxa"/>
            <w:shd w:val="clear" w:color="auto" w:fill="auto"/>
            <w:tcMar>
              <w:top w:w="0" w:type="dxa"/>
              <w:left w:w="75" w:type="dxa"/>
              <w:bottom w:w="0" w:type="dxa"/>
              <w:right w:w="75" w:type="dxa"/>
            </w:tcMar>
          </w:tcPr>
          <w:p w14:paraId="0DBC76B7" w14:textId="77777777" w:rsidR="00243ADA" w:rsidRPr="00E13174" w:rsidRDefault="00243ADA" w:rsidP="00E82871">
            <w:pPr>
              <w:jc w:val="center"/>
              <w:rPr>
                <w:sz w:val="20"/>
                <w:szCs w:val="20"/>
              </w:rPr>
            </w:pPr>
            <w:r>
              <w:rPr>
                <w:sz w:val="20"/>
                <w:szCs w:val="20"/>
              </w:rPr>
              <w:t>0.</w:t>
            </w:r>
            <w:r w:rsidRPr="00E13174">
              <w:rPr>
                <w:sz w:val="20"/>
                <w:szCs w:val="20"/>
              </w:rPr>
              <w:t>097</w:t>
            </w:r>
          </w:p>
        </w:tc>
        <w:tc>
          <w:tcPr>
            <w:tcW w:w="1124" w:type="dxa"/>
            <w:shd w:val="clear" w:color="auto" w:fill="auto"/>
            <w:tcMar>
              <w:top w:w="0" w:type="dxa"/>
              <w:left w:w="75" w:type="dxa"/>
              <w:bottom w:w="0" w:type="dxa"/>
              <w:right w:w="75" w:type="dxa"/>
            </w:tcMar>
          </w:tcPr>
          <w:p w14:paraId="1223102B"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031</w:t>
            </w:r>
          </w:p>
        </w:tc>
        <w:tc>
          <w:tcPr>
            <w:tcW w:w="700" w:type="dxa"/>
            <w:shd w:val="clear" w:color="auto" w:fill="auto"/>
            <w:tcMar>
              <w:top w:w="0" w:type="dxa"/>
              <w:left w:w="75" w:type="dxa"/>
              <w:bottom w:w="0" w:type="dxa"/>
              <w:right w:w="75" w:type="dxa"/>
            </w:tcMar>
          </w:tcPr>
          <w:p w14:paraId="662FF23F" w14:textId="77777777" w:rsidR="00243ADA" w:rsidRPr="00E13174" w:rsidRDefault="00243ADA" w:rsidP="00E82871">
            <w:pPr>
              <w:jc w:val="center"/>
              <w:rPr>
                <w:sz w:val="20"/>
                <w:szCs w:val="20"/>
              </w:rPr>
            </w:pPr>
            <w:r>
              <w:rPr>
                <w:sz w:val="20"/>
                <w:szCs w:val="20"/>
              </w:rPr>
              <w:t>0.</w:t>
            </w:r>
            <w:r w:rsidRPr="00E13174">
              <w:rPr>
                <w:sz w:val="20"/>
                <w:szCs w:val="20"/>
              </w:rPr>
              <w:t>812</w:t>
            </w:r>
          </w:p>
        </w:tc>
      </w:tr>
      <w:tr w:rsidR="00243ADA" w:rsidRPr="00E13174" w14:paraId="0D0483F7" w14:textId="77777777" w:rsidTr="00243ADA">
        <w:tc>
          <w:tcPr>
            <w:tcW w:w="1961" w:type="dxa"/>
          </w:tcPr>
          <w:p w14:paraId="75A2BAA8" w14:textId="77777777" w:rsidR="00243ADA" w:rsidRPr="00E13174" w:rsidRDefault="00243ADA" w:rsidP="00E82871">
            <w:pPr>
              <w:jc w:val="center"/>
              <w:rPr>
                <w:sz w:val="20"/>
                <w:szCs w:val="20"/>
              </w:rPr>
            </w:pPr>
          </w:p>
        </w:tc>
        <w:tc>
          <w:tcPr>
            <w:tcW w:w="1061" w:type="dxa"/>
            <w:vMerge/>
            <w:shd w:val="clear" w:color="auto" w:fill="auto"/>
            <w:hideMark/>
          </w:tcPr>
          <w:p w14:paraId="7EDFA561" w14:textId="77777777" w:rsidR="00243ADA" w:rsidRPr="00E13174" w:rsidRDefault="00243ADA" w:rsidP="00E82871">
            <w:pPr>
              <w:jc w:val="center"/>
              <w:rPr>
                <w:sz w:val="20"/>
                <w:szCs w:val="20"/>
              </w:rPr>
            </w:pPr>
          </w:p>
        </w:tc>
        <w:tc>
          <w:tcPr>
            <w:tcW w:w="2373" w:type="dxa"/>
            <w:vMerge/>
            <w:shd w:val="clear" w:color="auto" w:fill="auto"/>
            <w:hideMark/>
          </w:tcPr>
          <w:p w14:paraId="64D87F3C"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60960A85" w14:textId="77777777" w:rsidR="00243ADA" w:rsidRPr="00E13174" w:rsidRDefault="00243ADA" w:rsidP="00E82871">
            <w:pPr>
              <w:jc w:val="center"/>
              <w:rPr>
                <w:sz w:val="20"/>
                <w:szCs w:val="20"/>
              </w:rPr>
            </w:pPr>
            <w:r>
              <w:rPr>
                <w:sz w:val="20"/>
                <w:szCs w:val="20"/>
              </w:rPr>
              <w:t>0.</w:t>
            </w:r>
            <w:r w:rsidRPr="00E13174">
              <w:rPr>
                <w:sz w:val="20"/>
                <w:szCs w:val="20"/>
              </w:rPr>
              <w:t>193</w:t>
            </w:r>
          </w:p>
        </w:tc>
        <w:tc>
          <w:tcPr>
            <w:tcW w:w="692" w:type="dxa"/>
            <w:shd w:val="clear" w:color="auto" w:fill="auto"/>
            <w:tcMar>
              <w:top w:w="0" w:type="dxa"/>
              <w:left w:w="75" w:type="dxa"/>
              <w:bottom w:w="0" w:type="dxa"/>
              <w:right w:w="75" w:type="dxa"/>
            </w:tcMar>
          </w:tcPr>
          <w:p w14:paraId="771E7577" w14:textId="77777777" w:rsidR="00243ADA" w:rsidRPr="00E13174" w:rsidRDefault="00243ADA" w:rsidP="00E82871">
            <w:pPr>
              <w:jc w:val="center"/>
              <w:rPr>
                <w:sz w:val="20"/>
                <w:szCs w:val="20"/>
              </w:rPr>
            </w:pPr>
            <w:r>
              <w:rPr>
                <w:sz w:val="20"/>
                <w:szCs w:val="20"/>
              </w:rPr>
              <w:t>0.</w:t>
            </w:r>
            <w:r w:rsidRPr="00E13174">
              <w:rPr>
                <w:sz w:val="20"/>
                <w:szCs w:val="20"/>
              </w:rPr>
              <w:t>125</w:t>
            </w:r>
          </w:p>
        </w:tc>
        <w:tc>
          <w:tcPr>
            <w:tcW w:w="929" w:type="dxa"/>
            <w:shd w:val="clear" w:color="auto" w:fill="auto"/>
            <w:tcMar>
              <w:top w:w="0" w:type="dxa"/>
              <w:left w:w="75" w:type="dxa"/>
              <w:bottom w:w="0" w:type="dxa"/>
              <w:right w:w="75" w:type="dxa"/>
            </w:tcMar>
          </w:tcPr>
          <w:p w14:paraId="668D5EAC"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5875E3D8"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176</w:t>
            </w:r>
          </w:p>
        </w:tc>
        <w:tc>
          <w:tcPr>
            <w:tcW w:w="700" w:type="dxa"/>
            <w:shd w:val="clear" w:color="auto" w:fill="auto"/>
            <w:tcMar>
              <w:top w:w="0" w:type="dxa"/>
              <w:left w:w="75" w:type="dxa"/>
              <w:bottom w:w="0" w:type="dxa"/>
              <w:right w:w="75" w:type="dxa"/>
            </w:tcMar>
          </w:tcPr>
          <w:p w14:paraId="3DB2BCDF" w14:textId="77777777" w:rsidR="00243ADA" w:rsidRPr="00E13174" w:rsidRDefault="00243ADA" w:rsidP="00E82871">
            <w:pPr>
              <w:jc w:val="center"/>
              <w:rPr>
                <w:sz w:val="20"/>
                <w:szCs w:val="20"/>
              </w:rPr>
            </w:pPr>
            <w:r>
              <w:rPr>
                <w:sz w:val="20"/>
                <w:szCs w:val="20"/>
              </w:rPr>
              <w:t>0.</w:t>
            </w:r>
            <w:r w:rsidRPr="00E13174">
              <w:rPr>
                <w:sz w:val="20"/>
                <w:szCs w:val="20"/>
              </w:rPr>
              <w:t>562</w:t>
            </w:r>
          </w:p>
        </w:tc>
      </w:tr>
      <w:tr w:rsidR="00243ADA" w:rsidRPr="00E13174" w14:paraId="1D45DA54" w14:textId="77777777" w:rsidTr="00243ADA">
        <w:tc>
          <w:tcPr>
            <w:tcW w:w="1961" w:type="dxa"/>
          </w:tcPr>
          <w:p w14:paraId="0147631E" w14:textId="77777777" w:rsidR="00243ADA" w:rsidRPr="00E13174" w:rsidRDefault="00243ADA" w:rsidP="00E82871">
            <w:pPr>
              <w:jc w:val="center"/>
              <w:rPr>
                <w:sz w:val="20"/>
                <w:szCs w:val="20"/>
              </w:rPr>
            </w:pPr>
          </w:p>
        </w:tc>
        <w:tc>
          <w:tcPr>
            <w:tcW w:w="1061" w:type="dxa"/>
            <w:vMerge/>
            <w:shd w:val="clear" w:color="auto" w:fill="auto"/>
            <w:hideMark/>
          </w:tcPr>
          <w:p w14:paraId="2AB214D8" w14:textId="77777777" w:rsidR="00243ADA" w:rsidRPr="00E13174" w:rsidRDefault="00243ADA" w:rsidP="00E82871">
            <w:pPr>
              <w:jc w:val="center"/>
              <w:rPr>
                <w:sz w:val="20"/>
                <w:szCs w:val="20"/>
              </w:rPr>
            </w:pPr>
          </w:p>
        </w:tc>
        <w:tc>
          <w:tcPr>
            <w:tcW w:w="2373" w:type="dxa"/>
            <w:vMerge/>
            <w:shd w:val="clear" w:color="auto" w:fill="auto"/>
            <w:hideMark/>
          </w:tcPr>
          <w:p w14:paraId="0CD67CFD"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1B859EB6" w14:textId="77777777" w:rsidR="00243ADA" w:rsidRPr="00E13174" w:rsidRDefault="00243ADA" w:rsidP="00E82871">
            <w:pPr>
              <w:jc w:val="center"/>
              <w:rPr>
                <w:sz w:val="20"/>
                <w:szCs w:val="20"/>
              </w:rPr>
            </w:pPr>
            <w:r>
              <w:rPr>
                <w:sz w:val="20"/>
                <w:szCs w:val="20"/>
              </w:rPr>
              <w:t>0.</w:t>
            </w:r>
            <w:r w:rsidRPr="00E13174">
              <w:rPr>
                <w:sz w:val="20"/>
                <w:szCs w:val="20"/>
              </w:rPr>
              <w:t>573</w:t>
            </w:r>
            <w:r w:rsidRPr="00E13174">
              <w:rPr>
                <w:sz w:val="20"/>
                <w:szCs w:val="20"/>
                <w:vertAlign w:val="superscript"/>
              </w:rPr>
              <w:t>*</w:t>
            </w:r>
          </w:p>
        </w:tc>
        <w:tc>
          <w:tcPr>
            <w:tcW w:w="692" w:type="dxa"/>
            <w:shd w:val="clear" w:color="auto" w:fill="auto"/>
            <w:tcMar>
              <w:top w:w="0" w:type="dxa"/>
              <w:left w:w="75" w:type="dxa"/>
              <w:bottom w:w="0" w:type="dxa"/>
              <w:right w:w="75" w:type="dxa"/>
            </w:tcMar>
          </w:tcPr>
          <w:p w14:paraId="70266F10" w14:textId="77777777" w:rsidR="00243ADA" w:rsidRPr="00E13174" w:rsidRDefault="00243ADA" w:rsidP="00E82871">
            <w:pPr>
              <w:jc w:val="center"/>
              <w:rPr>
                <w:sz w:val="20"/>
                <w:szCs w:val="20"/>
              </w:rPr>
            </w:pPr>
            <w:r>
              <w:rPr>
                <w:sz w:val="20"/>
                <w:szCs w:val="20"/>
              </w:rPr>
              <w:t>0.</w:t>
            </w:r>
            <w:r w:rsidRPr="00E13174">
              <w:rPr>
                <w:sz w:val="20"/>
                <w:szCs w:val="20"/>
              </w:rPr>
              <w:t>111</w:t>
            </w:r>
          </w:p>
        </w:tc>
        <w:tc>
          <w:tcPr>
            <w:tcW w:w="929" w:type="dxa"/>
            <w:shd w:val="clear" w:color="auto" w:fill="auto"/>
            <w:tcMar>
              <w:top w:w="0" w:type="dxa"/>
              <w:left w:w="75" w:type="dxa"/>
              <w:bottom w:w="0" w:type="dxa"/>
              <w:right w:w="75" w:type="dxa"/>
            </w:tcMar>
          </w:tcPr>
          <w:p w14:paraId="0D7FB130" w14:textId="77777777" w:rsidR="00243ADA" w:rsidRPr="00E13174" w:rsidRDefault="00243ADA" w:rsidP="00E82871">
            <w:pPr>
              <w:jc w:val="center"/>
              <w:rPr>
                <w:sz w:val="20"/>
                <w:szCs w:val="20"/>
              </w:rPr>
            </w:pPr>
            <w:r>
              <w:rPr>
                <w:sz w:val="20"/>
                <w:szCs w:val="20"/>
              </w:rPr>
              <w:t>0.</w:t>
            </w:r>
            <w:r w:rsidRPr="00E13174">
              <w:rPr>
                <w:sz w:val="20"/>
                <w:szCs w:val="20"/>
              </w:rPr>
              <w:t>000</w:t>
            </w:r>
          </w:p>
        </w:tc>
        <w:tc>
          <w:tcPr>
            <w:tcW w:w="1124" w:type="dxa"/>
            <w:shd w:val="clear" w:color="auto" w:fill="auto"/>
            <w:tcMar>
              <w:top w:w="0" w:type="dxa"/>
              <w:left w:w="75" w:type="dxa"/>
              <w:bottom w:w="0" w:type="dxa"/>
              <w:right w:w="75" w:type="dxa"/>
            </w:tcMar>
          </w:tcPr>
          <w:p w14:paraId="76BD3DC0" w14:textId="77777777" w:rsidR="00243ADA" w:rsidRPr="00E13174" w:rsidRDefault="00243ADA" w:rsidP="00E82871">
            <w:pPr>
              <w:jc w:val="center"/>
              <w:rPr>
                <w:sz w:val="20"/>
                <w:szCs w:val="20"/>
              </w:rPr>
            </w:pPr>
            <w:r>
              <w:rPr>
                <w:sz w:val="20"/>
                <w:szCs w:val="20"/>
              </w:rPr>
              <w:t>0.</w:t>
            </w:r>
            <w:r w:rsidRPr="00E13174">
              <w:rPr>
                <w:sz w:val="20"/>
                <w:szCs w:val="20"/>
              </w:rPr>
              <w:t>247</w:t>
            </w:r>
          </w:p>
        </w:tc>
        <w:tc>
          <w:tcPr>
            <w:tcW w:w="700" w:type="dxa"/>
            <w:shd w:val="clear" w:color="auto" w:fill="auto"/>
            <w:tcMar>
              <w:top w:w="0" w:type="dxa"/>
              <w:left w:w="75" w:type="dxa"/>
              <w:bottom w:w="0" w:type="dxa"/>
              <w:right w:w="75" w:type="dxa"/>
            </w:tcMar>
          </w:tcPr>
          <w:p w14:paraId="54F6DB3F" w14:textId="77777777" w:rsidR="00243ADA" w:rsidRPr="00E13174" w:rsidRDefault="00243ADA" w:rsidP="00E82871">
            <w:pPr>
              <w:jc w:val="center"/>
              <w:rPr>
                <w:sz w:val="20"/>
                <w:szCs w:val="20"/>
              </w:rPr>
            </w:pPr>
            <w:r>
              <w:rPr>
                <w:sz w:val="20"/>
                <w:szCs w:val="20"/>
              </w:rPr>
              <w:t>0.</w:t>
            </w:r>
            <w:r w:rsidRPr="00E13174">
              <w:rPr>
                <w:sz w:val="20"/>
                <w:szCs w:val="20"/>
              </w:rPr>
              <w:t>899</w:t>
            </w:r>
          </w:p>
        </w:tc>
      </w:tr>
      <w:tr w:rsidR="00243ADA" w:rsidRPr="00E13174" w14:paraId="726103C5" w14:textId="77777777" w:rsidTr="00243ADA">
        <w:tc>
          <w:tcPr>
            <w:tcW w:w="1961" w:type="dxa"/>
          </w:tcPr>
          <w:p w14:paraId="1BD58536" w14:textId="77777777" w:rsidR="00243ADA" w:rsidRPr="00E13174" w:rsidRDefault="00243ADA" w:rsidP="00E82871">
            <w:pPr>
              <w:jc w:val="center"/>
              <w:rPr>
                <w:sz w:val="20"/>
                <w:szCs w:val="20"/>
              </w:rPr>
            </w:pPr>
          </w:p>
        </w:tc>
        <w:tc>
          <w:tcPr>
            <w:tcW w:w="1061" w:type="dxa"/>
            <w:vMerge/>
            <w:shd w:val="clear" w:color="auto" w:fill="auto"/>
            <w:hideMark/>
          </w:tcPr>
          <w:p w14:paraId="69642109" w14:textId="77777777" w:rsidR="00243ADA" w:rsidRPr="00E13174" w:rsidRDefault="00243ADA" w:rsidP="00E82871">
            <w:pPr>
              <w:jc w:val="center"/>
              <w:rPr>
                <w:sz w:val="20"/>
                <w:szCs w:val="20"/>
              </w:rPr>
            </w:pPr>
          </w:p>
        </w:tc>
        <w:tc>
          <w:tcPr>
            <w:tcW w:w="2373" w:type="dxa"/>
            <w:vMerge w:val="restart"/>
            <w:shd w:val="clear" w:color="auto" w:fill="auto"/>
            <w:tcMar>
              <w:top w:w="0" w:type="dxa"/>
              <w:left w:w="75" w:type="dxa"/>
              <w:bottom w:w="0" w:type="dxa"/>
              <w:right w:w="75" w:type="dxa"/>
            </w:tcMar>
            <w:hideMark/>
          </w:tcPr>
          <w:p w14:paraId="41544DDB" w14:textId="77777777" w:rsidR="00243ADA" w:rsidRPr="00E13174" w:rsidRDefault="00243ADA" w:rsidP="00E82871">
            <w:pPr>
              <w:rPr>
                <w:sz w:val="20"/>
                <w:szCs w:val="20"/>
                <w:lang w:val="en-US"/>
              </w:rPr>
            </w:pPr>
            <w:r w:rsidRPr="00E13174">
              <w:rPr>
                <w:sz w:val="20"/>
                <w:szCs w:val="20"/>
                <w:lang w:val="en-US"/>
              </w:rPr>
              <w:t xml:space="preserve">Spain </w:t>
            </w:r>
            <w:r>
              <w:rPr>
                <w:sz w:val="20"/>
                <w:szCs w:val="20"/>
                <w:lang w:val="en-US"/>
              </w:rPr>
              <w:t>vs</w:t>
            </w:r>
            <w:r w:rsidRPr="00E13174">
              <w:rPr>
                <w:sz w:val="20"/>
                <w:szCs w:val="20"/>
                <w:lang w:val="en-US"/>
              </w:rPr>
              <w:t xml:space="preserve"> France</w:t>
            </w:r>
          </w:p>
          <w:p w14:paraId="5A3BA080" w14:textId="77777777" w:rsidR="00243ADA" w:rsidRPr="00E13174" w:rsidRDefault="00243ADA" w:rsidP="00E82871">
            <w:pPr>
              <w:rPr>
                <w:sz w:val="20"/>
                <w:szCs w:val="20"/>
                <w:lang w:val="en-US"/>
              </w:rPr>
            </w:pPr>
            <w:r w:rsidRPr="00E13174">
              <w:rPr>
                <w:sz w:val="20"/>
                <w:szCs w:val="20"/>
                <w:lang w:val="en-US"/>
              </w:rPr>
              <w:t xml:space="preserve">Spain </w:t>
            </w:r>
            <w:r>
              <w:rPr>
                <w:sz w:val="20"/>
                <w:szCs w:val="20"/>
                <w:lang w:val="en-US"/>
              </w:rPr>
              <w:t>vs</w:t>
            </w:r>
            <w:r w:rsidRPr="00E13174">
              <w:rPr>
                <w:sz w:val="20"/>
                <w:szCs w:val="20"/>
                <w:lang w:val="en-US"/>
              </w:rPr>
              <w:t xml:space="preserve"> Italy</w:t>
            </w:r>
          </w:p>
          <w:p w14:paraId="3C893574" w14:textId="77777777" w:rsidR="00243ADA" w:rsidRPr="00E13174" w:rsidRDefault="00243ADA" w:rsidP="00E82871">
            <w:pPr>
              <w:rPr>
                <w:sz w:val="20"/>
                <w:szCs w:val="20"/>
              </w:rPr>
            </w:pPr>
            <w:r w:rsidRPr="00E13174">
              <w:rPr>
                <w:sz w:val="20"/>
                <w:szCs w:val="20"/>
                <w:lang w:val="en-US"/>
              </w:rPr>
              <w:t xml:space="preserve">Spain </w:t>
            </w:r>
            <w:r>
              <w:rPr>
                <w:sz w:val="20"/>
                <w:szCs w:val="20"/>
                <w:lang w:val="en-US"/>
              </w:rPr>
              <w:t>vs</w:t>
            </w:r>
            <w:r w:rsidRPr="00E13174">
              <w:rPr>
                <w:sz w:val="20"/>
                <w:szCs w:val="20"/>
                <w:lang w:val="en-US"/>
              </w:rPr>
              <w:t xml:space="preserve"> Brazil</w:t>
            </w:r>
          </w:p>
        </w:tc>
        <w:tc>
          <w:tcPr>
            <w:tcW w:w="790" w:type="dxa"/>
            <w:shd w:val="clear" w:color="auto" w:fill="auto"/>
            <w:tcMar>
              <w:top w:w="0" w:type="dxa"/>
              <w:left w:w="75" w:type="dxa"/>
              <w:bottom w:w="0" w:type="dxa"/>
              <w:right w:w="75" w:type="dxa"/>
            </w:tcMar>
            <w:hideMark/>
          </w:tcPr>
          <w:p w14:paraId="76D46CA4"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149</w:t>
            </w:r>
          </w:p>
        </w:tc>
        <w:tc>
          <w:tcPr>
            <w:tcW w:w="692" w:type="dxa"/>
            <w:shd w:val="clear" w:color="auto" w:fill="auto"/>
            <w:tcMar>
              <w:top w:w="0" w:type="dxa"/>
              <w:left w:w="75" w:type="dxa"/>
              <w:bottom w:w="0" w:type="dxa"/>
              <w:right w:w="75" w:type="dxa"/>
            </w:tcMar>
            <w:hideMark/>
          </w:tcPr>
          <w:p w14:paraId="4E58D70C" w14:textId="77777777" w:rsidR="00243ADA" w:rsidRPr="00E13174" w:rsidRDefault="00243ADA" w:rsidP="00E82871">
            <w:pPr>
              <w:jc w:val="center"/>
              <w:rPr>
                <w:sz w:val="20"/>
                <w:szCs w:val="20"/>
              </w:rPr>
            </w:pPr>
            <w:r>
              <w:rPr>
                <w:sz w:val="20"/>
                <w:szCs w:val="20"/>
              </w:rPr>
              <w:t>0.</w:t>
            </w:r>
            <w:r w:rsidRPr="00E13174">
              <w:rPr>
                <w:sz w:val="20"/>
                <w:szCs w:val="20"/>
              </w:rPr>
              <w:t>144</w:t>
            </w:r>
          </w:p>
        </w:tc>
        <w:tc>
          <w:tcPr>
            <w:tcW w:w="929" w:type="dxa"/>
            <w:shd w:val="clear" w:color="auto" w:fill="auto"/>
            <w:tcMar>
              <w:top w:w="0" w:type="dxa"/>
              <w:left w:w="75" w:type="dxa"/>
              <w:bottom w:w="0" w:type="dxa"/>
              <w:right w:w="75" w:type="dxa"/>
            </w:tcMar>
            <w:hideMark/>
          </w:tcPr>
          <w:p w14:paraId="413ED0C9"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21DC784D"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572</w:t>
            </w:r>
          </w:p>
        </w:tc>
        <w:tc>
          <w:tcPr>
            <w:tcW w:w="700" w:type="dxa"/>
            <w:shd w:val="clear" w:color="auto" w:fill="auto"/>
            <w:tcMar>
              <w:top w:w="0" w:type="dxa"/>
              <w:left w:w="75" w:type="dxa"/>
              <w:bottom w:w="0" w:type="dxa"/>
              <w:right w:w="75" w:type="dxa"/>
            </w:tcMar>
            <w:hideMark/>
          </w:tcPr>
          <w:p w14:paraId="21FFEE2D" w14:textId="77777777" w:rsidR="00243ADA" w:rsidRPr="00E13174" w:rsidRDefault="00243ADA" w:rsidP="00E82871">
            <w:pPr>
              <w:jc w:val="center"/>
              <w:rPr>
                <w:sz w:val="20"/>
                <w:szCs w:val="20"/>
              </w:rPr>
            </w:pPr>
            <w:r>
              <w:rPr>
                <w:sz w:val="20"/>
                <w:szCs w:val="20"/>
              </w:rPr>
              <w:t>0.</w:t>
            </w:r>
            <w:r w:rsidRPr="00E13174">
              <w:rPr>
                <w:sz w:val="20"/>
                <w:szCs w:val="20"/>
              </w:rPr>
              <w:t>274</w:t>
            </w:r>
          </w:p>
        </w:tc>
      </w:tr>
      <w:tr w:rsidR="00243ADA" w:rsidRPr="00E13174" w14:paraId="7B82EEC4" w14:textId="77777777" w:rsidTr="00243ADA">
        <w:tc>
          <w:tcPr>
            <w:tcW w:w="1961" w:type="dxa"/>
          </w:tcPr>
          <w:p w14:paraId="0EDA8B17" w14:textId="77777777" w:rsidR="00243ADA" w:rsidRPr="00E13174" w:rsidRDefault="00243ADA" w:rsidP="00E82871">
            <w:pPr>
              <w:jc w:val="center"/>
              <w:rPr>
                <w:sz w:val="20"/>
                <w:szCs w:val="20"/>
              </w:rPr>
            </w:pPr>
          </w:p>
        </w:tc>
        <w:tc>
          <w:tcPr>
            <w:tcW w:w="1061" w:type="dxa"/>
            <w:vMerge/>
            <w:shd w:val="clear" w:color="auto" w:fill="auto"/>
            <w:hideMark/>
          </w:tcPr>
          <w:p w14:paraId="7116A1D5" w14:textId="77777777" w:rsidR="00243ADA" w:rsidRPr="00E13174" w:rsidRDefault="00243ADA" w:rsidP="00E82871">
            <w:pPr>
              <w:jc w:val="center"/>
              <w:rPr>
                <w:sz w:val="20"/>
                <w:szCs w:val="20"/>
              </w:rPr>
            </w:pPr>
          </w:p>
        </w:tc>
        <w:tc>
          <w:tcPr>
            <w:tcW w:w="2373" w:type="dxa"/>
            <w:vMerge/>
            <w:shd w:val="clear" w:color="auto" w:fill="auto"/>
            <w:hideMark/>
          </w:tcPr>
          <w:p w14:paraId="0C4B563A"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4137ADA3"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346</w:t>
            </w:r>
          </w:p>
        </w:tc>
        <w:tc>
          <w:tcPr>
            <w:tcW w:w="692" w:type="dxa"/>
            <w:shd w:val="clear" w:color="auto" w:fill="auto"/>
            <w:tcMar>
              <w:top w:w="0" w:type="dxa"/>
              <w:left w:w="75" w:type="dxa"/>
              <w:bottom w:w="0" w:type="dxa"/>
              <w:right w:w="75" w:type="dxa"/>
            </w:tcMar>
            <w:hideMark/>
          </w:tcPr>
          <w:p w14:paraId="100D1365" w14:textId="77777777" w:rsidR="00243ADA" w:rsidRPr="00E13174" w:rsidRDefault="00243ADA" w:rsidP="00E82871">
            <w:pPr>
              <w:jc w:val="center"/>
              <w:rPr>
                <w:sz w:val="20"/>
                <w:szCs w:val="20"/>
              </w:rPr>
            </w:pPr>
            <w:r>
              <w:rPr>
                <w:sz w:val="20"/>
                <w:szCs w:val="20"/>
              </w:rPr>
              <w:t>0.</w:t>
            </w:r>
            <w:r w:rsidRPr="00E13174">
              <w:rPr>
                <w:sz w:val="20"/>
                <w:szCs w:val="20"/>
              </w:rPr>
              <w:t>123</w:t>
            </w:r>
          </w:p>
        </w:tc>
        <w:tc>
          <w:tcPr>
            <w:tcW w:w="929" w:type="dxa"/>
            <w:shd w:val="clear" w:color="auto" w:fill="auto"/>
            <w:tcMar>
              <w:top w:w="0" w:type="dxa"/>
              <w:left w:w="75" w:type="dxa"/>
              <w:bottom w:w="0" w:type="dxa"/>
              <w:right w:w="75" w:type="dxa"/>
            </w:tcMar>
            <w:hideMark/>
          </w:tcPr>
          <w:p w14:paraId="60ADC09D" w14:textId="77777777" w:rsidR="00243ADA" w:rsidRPr="00E13174" w:rsidRDefault="00243ADA" w:rsidP="00E82871">
            <w:pPr>
              <w:jc w:val="center"/>
              <w:rPr>
                <w:sz w:val="20"/>
                <w:szCs w:val="20"/>
              </w:rPr>
            </w:pPr>
            <w:r>
              <w:rPr>
                <w:sz w:val="20"/>
                <w:szCs w:val="20"/>
              </w:rPr>
              <w:t>0.</w:t>
            </w:r>
            <w:r w:rsidRPr="00E13174">
              <w:rPr>
                <w:sz w:val="20"/>
                <w:szCs w:val="20"/>
              </w:rPr>
              <w:t>073</w:t>
            </w:r>
          </w:p>
        </w:tc>
        <w:tc>
          <w:tcPr>
            <w:tcW w:w="1124" w:type="dxa"/>
            <w:shd w:val="clear" w:color="auto" w:fill="auto"/>
            <w:tcMar>
              <w:top w:w="0" w:type="dxa"/>
              <w:left w:w="75" w:type="dxa"/>
              <w:bottom w:w="0" w:type="dxa"/>
              <w:right w:w="75" w:type="dxa"/>
            </w:tcMar>
            <w:hideMark/>
          </w:tcPr>
          <w:p w14:paraId="04C32659"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707</w:t>
            </w:r>
          </w:p>
        </w:tc>
        <w:tc>
          <w:tcPr>
            <w:tcW w:w="700" w:type="dxa"/>
            <w:shd w:val="clear" w:color="auto" w:fill="auto"/>
            <w:tcMar>
              <w:top w:w="0" w:type="dxa"/>
              <w:left w:w="75" w:type="dxa"/>
              <w:bottom w:w="0" w:type="dxa"/>
              <w:right w:w="75" w:type="dxa"/>
            </w:tcMar>
            <w:hideMark/>
          </w:tcPr>
          <w:p w14:paraId="4DA2D99B" w14:textId="77777777" w:rsidR="00243ADA" w:rsidRPr="00E13174" w:rsidRDefault="00243ADA" w:rsidP="00E82871">
            <w:pPr>
              <w:jc w:val="center"/>
              <w:rPr>
                <w:sz w:val="20"/>
                <w:szCs w:val="20"/>
              </w:rPr>
            </w:pPr>
            <w:r>
              <w:rPr>
                <w:sz w:val="20"/>
                <w:szCs w:val="20"/>
              </w:rPr>
              <w:t>0.</w:t>
            </w:r>
            <w:r w:rsidRPr="00E13174">
              <w:rPr>
                <w:sz w:val="20"/>
                <w:szCs w:val="20"/>
              </w:rPr>
              <w:t>015</w:t>
            </w:r>
          </w:p>
        </w:tc>
      </w:tr>
      <w:tr w:rsidR="00243ADA" w:rsidRPr="00E13174" w14:paraId="61B0282D" w14:textId="77777777" w:rsidTr="00243ADA">
        <w:tc>
          <w:tcPr>
            <w:tcW w:w="1961" w:type="dxa"/>
          </w:tcPr>
          <w:p w14:paraId="690EBEC6" w14:textId="77777777" w:rsidR="00243ADA" w:rsidRPr="00E13174" w:rsidRDefault="00243ADA" w:rsidP="00E82871">
            <w:pPr>
              <w:jc w:val="center"/>
              <w:rPr>
                <w:sz w:val="20"/>
                <w:szCs w:val="20"/>
              </w:rPr>
            </w:pPr>
          </w:p>
        </w:tc>
        <w:tc>
          <w:tcPr>
            <w:tcW w:w="1061" w:type="dxa"/>
            <w:vMerge/>
            <w:shd w:val="clear" w:color="auto" w:fill="auto"/>
            <w:hideMark/>
          </w:tcPr>
          <w:p w14:paraId="75B9AF95" w14:textId="77777777" w:rsidR="00243ADA" w:rsidRPr="00E13174" w:rsidRDefault="00243ADA" w:rsidP="00E82871">
            <w:pPr>
              <w:jc w:val="center"/>
              <w:rPr>
                <w:sz w:val="20"/>
                <w:szCs w:val="20"/>
              </w:rPr>
            </w:pPr>
          </w:p>
        </w:tc>
        <w:tc>
          <w:tcPr>
            <w:tcW w:w="2373" w:type="dxa"/>
            <w:vMerge/>
            <w:shd w:val="clear" w:color="auto" w:fill="auto"/>
            <w:hideMark/>
          </w:tcPr>
          <w:p w14:paraId="6F91D86B"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tcPr>
          <w:p w14:paraId="49287349" w14:textId="77777777" w:rsidR="00243ADA" w:rsidRPr="00E13174" w:rsidRDefault="00243ADA" w:rsidP="00E82871">
            <w:pPr>
              <w:jc w:val="center"/>
              <w:rPr>
                <w:sz w:val="20"/>
                <w:szCs w:val="20"/>
              </w:rPr>
            </w:pPr>
            <w:r>
              <w:rPr>
                <w:sz w:val="20"/>
                <w:szCs w:val="20"/>
              </w:rPr>
              <w:t>0.</w:t>
            </w:r>
            <w:r w:rsidRPr="00E13174">
              <w:rPr>
                <w:sz w:val="20"/>
                <w:szCs w:val="20"/>
              </w:rPr>
              <w:t>034</w:t>
            </w:r>
          </w:p>
        </w:tc>
        <w:tc>
          <w:tcPr>
            <w:tcW w:w="692" w:type="dxa"/>
            <w:shd w:val="clear" w:color="auto" w:fill="auto"/>
            <w:tcMar>
              <w:top w:w="0" w:type="dxa"/>
              <w:left w:w="75" w:type="dxa"/>
              <w:bottom w:w="0" w:type="dxa"/>
              <w:right w:w="75" w:type="dxa"/>
            </w:tcMar>
          </w:tcPr>
          <w:p w14:paraId="2FDB9F72" w14:textId="77777777" w:rsidR="00243ADA" w:rsidRPr="00E13174" w:rsidRDefault="00243ADA" w:rsidP="00E82871">
            <w:pPr>
              <w:jc w:val="center"/>
              <w:rPr>
                <w:sz w:val="20"/>
                <w:szCs w:val="20"/>
              </w:rPr>
            </w:pPr>
            <w:r>
              <w:rPr>
                <w:sz w:val="20"/>
                <w:szCs w:val="20"/>
              </w:rPr>
              <w:t>0.</w:t>
            </w:r>
            <w:r w:rsidRPr="00E13174">
              <w:rPr>
                <w:sz w:val="20"/>
                <w:szCs w:val="20"/>
              </w:rPr>
              <w:t>113</w:t>
            </w:r>
          </w:p>
        </w:tc>
        <w:tc>
          <w:tcPr>
            <w:tcW w:w="929" w:type="dxa"/>
            <w:shd w:val="clear" w:color="auto" w:fill="auto"/>
            <w:tcMar>
              <w:top w:w="0" w:type="dxa"/>
              <w:left w:w="75" w:type="dxa"/>
              <w:bottom w:w="0" w:type="dxa"/>
              <w:right w:w="75" w:type="dxa"/>
            </w:tcMar>
          </w:tcPr>
          <w:p w14:paraId="1780AFC9"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tcPr>
          <w:p w14:paraId="3EE45D8E"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299</w:t>
            </w:r>
          </w:p>
        </w:tc>
        <w:tc>
          <w:tcPr>
            <w:tcW w:w="700" w:type="dxa"/>
            <w:shd w:val="clear" w:color="auto" w:fill="auto"/>
            <w:tcMar>
              <w:top w:w="0" w:type="dxa"/>
              <w:left w:w="75" w:type="dxa"/>
              <w:bottom w:w="0" w:type="dxa"/>
              <w:right w:w="75" w:type="dxa"/>
            </w:tcMar>
          </w:tcPr>
          <w:p w14:paraId="59E5D884" w14:textId="77777777" w:rsidR="00243ADA" w:rsidRPr="00E13174" w:rsidRDefault="00243ADA" w:rsidP="00E82871">
            <w:pPr>
              <w:jc w:val="center"/>
              <w:rPr>
                <w:sz w:val="20"/>
                <w:szCs w:val="20"/>
              </w:rPr>
            </w:pPr>
            <w:r>
              <w:rPr>
                <w:sz w:val="20"/>
                <w:szCs w:val="20"/>
              </w:rPr>
              <w:t>0.</w:t>
            </w:r>
            <w:r w:rsidRPr="00E13174">
              <w:rPr>
                <w:sz w:val="20"/>
                <w:szCs w:val="20"/>
              </w:rPr>
              <w:t>366</w:t>
            </w:r>
          </w:p>
        </w:tc>
      </w:tr>
      <w:tr w:rsidR="00243ADA" w:rsidRPr="00E13174" w14:paraId="1B46D70D" w14:textId="77777777" w:rsidTr="00243ADA">
        <w:tc>
          <w:tcPr>
            <w:tcW w:w="1961" w:type="dxa"/>
          </w:tcPr>
          <w:p w14:paraId="3E023996" w14:textId="77777777" w:rsidR="00243ADA" w:rsidRPr="00E13174" w:rsidRDefault="00243ADA" w:rsidP="00E82871">
            <w:pPr>
              <w:jc w:val="center"/>
              <w:rPr>
                <w:sz w:val="20"/>
                <w:szCs w:val="20"/>
              </w:rPr>
            </w:pPr>
          </w:p>
        </w:tc>
        <w:tc>
          <w:tcPr>
            <w:tcW w:w="1061" w:type="dxa"/>
            <w:vMerge/>
            <w:shd w:val="clear" w:color="auto" w:fill="auto"/>
            <w:hideMark/>
          </w:tcPr>
          <w:p w14:paraId="76681744" w14:textId="77777777" w:rsidR="00243ADA" w:rsidRPr="00E13174" w:rsidRDefault="00243ADA" w:rsidP="00E82871">
            <w:pPr>
              <w:jc w:val="center"/>
              <w:rPr>
                <w:sz w:val="20"/>
                <w:szCs w:val="20"/>
              </w:rPr>
            </w:pPr>
          </w:p>
        </w:tc>
        <w:tc>
          <w:tcPr>
            <w:tcW w:w="2373" w:type="dxa"/>
            <w:vMerge w:val="restart"/>
            <w:shd w:val="clear" w:color="auto" w:fill="auto"/>
            <w:tcMar>
              <w:top w:w="0" w:type="dxa"/>
              <w:left w:w="75" w:type="dxa"/>
              <w:bottom w:w="0" w:type="dxa"/>
              <w:right w:w="75" w:type="dxa"/>
            </w:tcMar>
            <w:hideMark/>
          </w:tcPr>
          <w:p w14:paraId="12517B80" w14:textId="77777777" w:rsidR="00243ADA" w:rsidRPr="00E13174" w:rsidRDefault="00243ADA" w:rsidP="00E82871">
            <w:pPr>
              <w:rPr>
                <w:sz w:val="20"/>
                <w:szCs w:val="20"/>
              </w:rPr>
            </w:pPr>
            <w:r w:rsidRPr="00E13174">
              <w:rPr>
                <w:sz w:val="20"/>
                <w:szCs w:val="20"/>
              </w:rPr>
              <w:t xml:space="preserve">France </w:t>
            </w:r>
            <w:r>
              <w:rPr>
                <w:sz w:val="20"/>
                <w:szCs w:val="20"/>
              </w:rPr>
              <w:t>vs</w:t>
            </w:r>
            <w:r w:rsidRPr="00E13174">
              <w:rPr>
                <w:sz w:val="20"/>
                <w:szCs w:val="20"/>
              </w:rPr>
              <w:t xml:space="preserve"> </w:t>
            </w:r>
            <w:proofErr w:type="spellStart"/>
            <w:r w:rsidRPr="00E13174">
              <w:rPr>
                <w:sz w:val="20"/>
                <w:szCs w:val="20"/>
              </w:rPr>
              <w:t>Italy</w:t>
            </w:r>
            <w:proofErr w:type="spellEnd"/>
          </w:p>
          <w:p w14:paraId="5AFB9146" w14:textId="77777777" w:rsidR="00243ADA" w:rsidRPr="00E13174" w:rsidRDefault="00243ADA" w:rsidP="00E82871">
            <w:pPr>
              <w:rPr>
                <w:sz w:val="20"/>
                <w:szCs w:val="20"/>
              </w:rPr>
            </w:pPr>
            <w:r w:rsidRPr="00E13174">
              <w:rPr>
                <w:sz w:val="20"/>
                <w:szCs w:val="20"/>
              </w:rPr>
              <w:t xml:space="preserve">France </w:t>
            </w:r>
            <w:r>
              <w:rPr>
                <w:sz w:val="20"/>
                <w:szCs w:val="20"/>
              </w:rPr>
              <w:t>vs</w:t>
            </w:r>
            <w:r w:rsidRPr="00E13174">
              <w:rPr>
                <w:sz w:val="20"/>
                <w:szCs w:val="20"/>
              </w:rPr>
              <w:t xml:space="preserve"> Brazil</w:t>
            </w:r>
          </w:p>
        </w:tc>
        <w:tc>
          <w:tcPr>
            <w:tcW w:w="790" w:type="dxa"/>
            <w:shd w:val="clear" w:color="auto" w:fill="auto"/>
            <w:tcMar>
              <w:top w:w="0" w:type="dxa"/>
              <w:left w:w="75" w:type="dxa"/>
              <w:bottom w:w="0" w:type="dxa"/>
              <w:right w:w="75" w:type="dxa"/>
            </w:tcMar>
            <w:hideMark/>
          </w:tcPr>
          <w:p w14:paraId="000117FB"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198</w:t>
            </w:r>
          </w:p>
        </w:tc>
        <w:tc>
          <w:tcPr>
            <w:tcW w:w="692" w:type="dxa"/>
            <w:shd w:val="clear" w:color="auto" w:fill="auto"/>
            <w:tcMar>
              <w:top w:w="0" w:type="dxa"/>
              <w:left w:w="75" w:type="dxa"/>
              <w:bottom w:w="0" w:type="dxa"/>
              <w:right w:w="75" w:type="dxa"/>
            </w:tcMar>
            <w:hideMark/>
          </w:tcPr>
          <w:p w14:paraId="45019ABA" w14:textId="77777777" w:rsidR="00243ADA" w:rsidRPr="00E13174" w:rsidRDefault="00243ADA" w:rsidP="00E82871">
            <w:pPr>
              <w:jc w:val="center"/>
              <w:rPr>
                <w:sz w:val="20"/>
                <w:szCs w:val="20"/>
              </w:rPr>
            </w:pPr>
            <w:r>
              <w:rPr>
                <w:sz w:val="20"/>
                <w:szCs w:val="20"/>
              </w:rPr>
              <w:t>0.</w:t>
            </w:r>
            <w:r w:rsidRPr="00E13174">
              <w:rPr>
                <w:sz w:val="20"/>
                <w:szCs w:val="20"/>
              </w:rPr>
              <w:t>157</w:t>
            </w:r>
          </w:p>
        </w:tc>
        <w:tc>
          <w:tcPr>
            <w:tcW w:w="929" w:type="dxa"/>
            <w:shd w:val="clear" w:color="auto" w:fill="auto"/>
            <w:tcMar>
              <w:top w:w="0" w:type="dxa"/>
              <w:left w:w="75" w:type="dxa"/>
              <w:bottom w:w="0" w:type="dxa"/>
              <w:right w:w="75" w:type="dxa"/>
            </w:tcMar>
            <w:hideMark/>
          </w:tcPr>
          <w:p w14:paraId="6999A14B"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45CDAC23"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661</w:t>
            </w:r>
          </w:p>
        </w:tc>
        <w:tc>
          <w:tcPr>
            <w:tcW w:w="700" w:type="dxa"/>
            <w:shd w:val="clear" w:color="auto" w:fill="auto"/>
            <w:tcMar>
              <w:top w:w="0" w:type="dxa"/>
              <w:left w:w="75" w:type="dxa"/>
              <w:bottom w:w="0" w:type="dxa"/>
              <w:right w:w="75" w:type="dxa"/>
            </w:tcMar>
            <w:hideMark/>
          </w:tcPr>
          <w:p w14:paraId="7E519826" w14:textId="77777777" w:rsidR="00243ADA" w:rsidRPr="00E13174" w:rsidRDefault="00243ADA" w:rsidP="00E82871">
            <w:pPr>
              <w:jc w:val="center"/>
              <w:rPr>
                <w:sz w:val="20"/>
                <w:szCs w:val="20"/>
              </w:rPr>
            </w:pPr>
            <w:r>
              <w:rPr>
                <w:sz w:val="20"/>
                <w:szCs w:val="20"/>
              </w:rPr>
              <w:t>0.</w:t>
            </w:r>
            <w:r w:rsidRPr="00E13174">
              <w:rPr>
                <w:sz w:val="20"/>
                <w:szCs w:val="20"/>
              </w:rPr>
              <w:t>266</w:t>
            </w:r>
          </w:p>
        </w:tc>
      </w:tr>
      <w:tr w:rsidR="00243ADA" w:rsidRPr="00E13174" w14:paraId="5CC67EF8" w14:textId="77777777" w:rsidTr="00243ADA">
        <w:tc>
          <w:tcPr>
            <w:tcW w:w="1961" w:type="dxa"/>
          </w:tcPr>
          <w:p w14:paraId="07B4E145" w14:textId="77777777" w:rsidR="00243ADA" w:rsidRPr="00E13174" w:rsidRDefault="00243ADA" w:rsidP="00E82871">
            <w:pPr>
              <w:jc w:val="center"/>
              <w:rPr>
                <w:sz w:val="20"/>
                <w:szCs w:val="20"/>
              </w:rPr>
            </w:pPr>
          </w:p>
        </w:tc>
        <w:tc>
          <w:tcPr>
            <w:tcW w:w="1061" w:type="dxa"/>
            <w:vMerge/>
            <w:shd w:val="clear" w:color="auto" w:fill="auto"/>
            <w:hideMark/>
          </w:tcPr>
          <w:p w14:paraId="4132DBD9" w14:textId="77777777" w:rsidR="00243ADA" w:rsidRPr="00E13174" w:rsidRDefault="00243ADA" w:rsidP="00E82871">
            <w:pPr>
              <w:jc w:val="center"/>
              <w:rPr>
                <w:sz w:val="20"/>
                <w:szCs w:val="20"/>
              </w:rPr>
            </w:pPr>
          </w:p>
        </w:tc>
        <w:tc>
          <w:tcPr>
            <w:tcW w:w="2373" w:type="dxa"/>
            <w:vMerge/>
            <w:shd w:val="clear" w:color="auto" w:fill="auto"/>
            <w:hideMark/>
          </w:tcPr>
          <w:p w14:paraId="5728EE1F" w14:textId="77777777" w:rsidR="00243ADA" w:rsidRPr="00E13174" w:rsidRDefault="00243ADA" w:rsidP="00E82871">
            <w:pPr>
              <w:rPr>
                <w:sz w:val="20"/>
                <w:szCs w:val="20"/>
              </w:rPr>
            </w:pPr>
          </w:p>
        </w:tc>
        <w:tc>
          <w:tcPr>
            <w:tcW w:w="790" w:type="dxa"/>
            <w:shd w:val="clear" w:color="auto" w:fill="auto"/>
            <w:tcMar>
              <w:top w:w="0" w:type="dxa"/>
              <w:left w:w="75" w:type="dxa"/>
              <w:bottom w:w="0" w:type="dxa"/>
              <w:right w:w="75" w:type="dxa"/>
            </w:tcMar>
            <w:hideMark/>
          </w:tcPr>
          <w:p w14:paraId="5843F061" w14:textId="77777777" w:rsidR="00243ADA" w:rsidRPr="00E13174" w:rsidRDefault="00243ADA" w:rsidP="00E82871">
            <w:pPr>
              <w:jc w:val="center"/>
              <w:rPr>
                <w:sz w:val="20"/>
                <w:szCs w:val="20"/>
              </w:rPr>
            </w:pPr>
            <w:r>
              <w:rPr>
                <w:sz w:val="20"/>
                <w:szCs w:val="20"/>
              </w:rPr>
              <w:t>0.</w:t>
            </w:r>
            <w:r w:rsidRPr="00E13174">
              <w:rPr>
                <w:sz w:val="20"/>
                <w:szCs w:val="20"/>
              </w:rPr>
              <w:t>182</w:t>
            </w:r>
          </w:p>
        </w:tc>
        <w:tc>
          <w:tcPr>
            <w:tcW w:w="692" w:type="dxa"/>
            <w:shd w:val="clear" w:color="auto" w:fill="auto"/>
            <w:tcMar>
              <w:top w:w="0" w:type="dxa"/>
              <w:left w:w="75" w:type="dxa"/>
              <w:bottom w:w="0" w:type="dxa"/>
              <w:right w:w="75" w:type="dxa"/>
            </w:tcMar>
            <w:hideMark/>
          </w:tcPr>
          <w:p w14:paraId="4169A044" w14:textId="77777777" w:rsidR="00243ADA" w:rsidRPr="00E13174" w:rsidRDefault="00243ADA" w:rsidP="00E82871">
            <w:pPr>
              <w:jc w:val="center"/>
              <w:rPr>
                <w:sz w:val="20"/>
                <w:szCs w:val="20"/>
              </w:rPr>
            </w:pPr>
            <w:r>
              <w:rPr>
                <w:sz w:val="20"/>
                <w:szCs w:val="20"/>
              </w:rPr>
              <w:t>0.</w:t>
            </w:r>
            <w:r w:rsidRPr="00E13174">
              <w:rPr>
                <w:sz w:val="20"/>
                <w:szCs w:val="20"/>
              </w:rPr>
              <w:t>145</w:t>
            </w:r>
          </w:p>
        </w:tc>
        <w:tc>
          <w:tcPr>
            <w:tcW w:w="929" w:type="dxa"/>
            <w:shd w:val="clear" w:color="auto" w:fill="auto"/>
            <w:tcMar>
              <w:top w:w="0" w:type="dxa"/>
              <w:left w:w="75" w:type="dxa"/>
              <w:bottom w:w="0" w:type="dxa"/>
              <w:right w:w="75" w:type="dxa"/>
            </w:tcMar>
            <w:hideMark/>
          </w:tcPr>
          <w:p w14:paraId="0C36212E" w14:textId="77777777" w:rsidR="00243ADA" w:rsidRPr="00E13174" w:rsidRDefault="00243ADA" w:rsidP="00E82871">
            <w:pPr>
              <w:jc w:val="center"/>
              <w:rPr>
                <w:sz w:val="20"/>
                <w:szCs w:val="20"/>
              </w:rPr>
            </w:pPr>
            <w:r>
              <w:rPr>
                <w:sz w:val="20"/>
                <w:szCs w:val="20"/>
              </w:rPr>
              <w:t>1.</w:t>
            </w:r>
            <w:r w:rsidRPr="00E13174">
              <w:rPr>
                <w:sz w:val="20"/>
                <w:szCs w:val="20"/>
              </w:rPr>
              <w:t>000</w:t>
            </w:r>
          </w:p>
        </w:tc>
        <w:tc>
          <w:tcPr>
            <w:tcW w:w="1124" w:type="dxa"/>
            <w:shd w:val="clear" w:color="auto" w:fill="auto"/>
            <w:tcMar>
              <w:top w:w="0" w:type="dxa"/>
              <w:left w:w="75" w:type="dxa"/>
              <w:bottom w:w="0" w:type="dxa"/>
              <w:right w:w="75" w:type="dxa"/>
            </w:tcMar>
            <w:hideMark/>
          </w:tcPr>
          <w:p w14:paraId="13A39856" w14:textId="77777777" w:rsidR="00243ADA" w:rsidRPr="00E13174" w:rsidRDefault="00243ADA" w:rsidP="00E82871">
            <w:pPr>
              <w:jc w:val="center"/>
              <w:rPr>
                <w:sz w:val="20"/>
                <w:szCs w:val="20"/>
              </w:rPr>
            </w:pPr>
            <w:r w:rsidRPr="00E13174">
              <w:rPr>
                <w:sz w:val="20"/>
                <w:szCs w:val="20"/>
              </w:rPr>
              <w:t>-</w:t>
            </w:r>
            <w:r>
              <w:rPr>
                <w:sz w:val="20"/>
                <w:szCs w:val="20"/>
              </w:rPr>
              <w:t>0.</w:t>
            </w:r>
            <w:r w:rsidRPr="00E13174">
              <w:rPr>
                <w:sz w:val="20"/>
                <w:szCs w:val="20"/>
              </w:rPr>
              <w:t>244</w:t>
            </w:r>
          </w:p>
        </w:tc>
        <w:tc>
          <w:tcPr>
            <w:tcW w:w="700" w:type="dxa"/>
            <w:shd w:val="clear" w:color="auto" w:fill="auto"/>
            <w:tcMar>
              <w:top w:w="0" w:type="dxa"/>
              <w:left w:w="75" w:type="dxa"/>
              <w:bottom w:w="0" w:type="dxa"/>
              <w:right w:w="75" w:type="dxa"/>
            </w:tcMar>
            <w:hideMark/>
          </w:tcPr>
          <w:p w14:paraId="0617DEAE" w14:textId="77777777" w:rsidR="00243ADA" w:rsidRPr="00E13174" w:rsidRDefault="00243ADA" w:rsidP="00E82871">
            <w:pPr>
              <w:jc w:val="center"/>
              <w:rPr>
                <w:sz w:val="20"/>
                <w:szCs w:val="20"/>
              </w:rPr>
            </w:pPr>
            <w:r>
              <w:rPr>
                <w:sz w:val="20"/>
                <w:szCs w:val="20"/>
              </w:rPr>
              <w:t>0.</w:t>
            </w:r>
            <w:r w:rsidRPr="00E13174">
              <w:rPr>
                <w:sz w:val="20"/>
                <w:szCs w:val="20"/>
              </w:rPr>
              <w:t>609</w:t>
            </w:r>
          </w:p>
        </w:tc>
      </w:tr>
      <w:tr w:rsidR="00243ADA" w:rsidRPr="00E13174" w14:paraId="5F372AC2" w14:textId="77777777" w:rsidTr="00243ADA">
        <w:tc>
          <w:tcPr>
            <w:tcW w:w="1961" w:type="dxa"/>
            <w:tcBorders>
              <w:bottom w:val="single" w:sz="4" w:space="0" w:color="auto"/>
            </w:tcBorders>
          </w:tcPr>
          <w:p w14:paraId="4601CE0E" w14:textId="77777777" w:rsidR="00243ADA" w:rsidRPr="00E13174" w:rsidRDefault="00243ADA" w:rsidP="00E82871">
            <w:pPr>
              <w:jc w:val="center"/>
              <w:rPr>
                <w:sz w:val="20"/>
                <w:szCs w:val="20"/>
              </w:rPr>
            </w:pPr>
          </w:p>
        </w:tc>
        <w:tc>
          <w:tcPr>
            <w:tcW w:w="1061" w:type="dxa"/>
            <w:vMerge/>
            <w:tcBorders>
              <w:bottom w:val="single" w:sz="4" w:space="0" w:color="auto"/>
            </w:tcBorders>
            <w:shd w:val="clear" w:color="auto" w:fill="auto"/>
            <w:hideMark/>
          </w:tcPr>
          <w:p w14:paraId="4E4AC062" w14:textId="77777777" w:rsidR="00243ADA" w:rsidRPr="00E13174" w:rsidRDefault="00243ADA" w:rsidP="00E82871">
            <w:pPr>
              <w:jc w:val="center"/>
              <w:rPr>
                <w:sz w:val="20"/>
                <w:szCs w:val="20"/>
              </w:rPr>
            </w:pPr>
          </w:p>
        </w:tc>
        <w:tc>
          <w:tcPr>
            <w:tcW w:w="2373" w:type="dxa"/>
            <w:tcBorders>
              <w:bottom w:val="single" w:sz="4" w:space="0" w:color="auto"/>
            </w:tcBorders>
            <w:shd w:val="clear" w:color="auto" w:fill="auto"/>
            <w:tcMar>
              <w:top w:w="0" w:type="dxa"/>
              <w:left w:w="75" w:type="dxa"/>
              <w:bottom w:w="0" w:type="dxa"/>
              <w:right w:w="75" w:type="dxa"/>
            </w:tcMar>
            <w:hideMark/>
          </w:tcPr>
          <w:p w14:paraId="24C34C84" w14:textId="77777777" w:rsidR="00243ADA" w:rsidRPr="00E13174" w:rsidRDefault="00243ADA" w:rsidP="00E82871">
            <w:pPr>
              <w:rPr>
                <w:sz w:val="20"/>
                <w:szCs w:val="20"/>
              </w:rPr>
            </w:pPr>
            <w:proofErr w:type="spellStart"/>
            <w:r w:rsidRPr="00E13174">
              <w:rPr>
                <w:sz w:val="20"/>
                <w:szCs w:val="20"/>
              </w:rPr>
              <w:t>Italy</w:t>
            </w:r>
            <w:proofErr w:type="spellEnd"/>
            <w:r w:rsidRPr="00E13174">
              <w:rPr>
                <w:sz w:val="20"/>
                <w:szCs w:val="20"/>
              </w:rPr>
              <w:t xml:space="preserve"> </w:t>
            </w:r>
            <w:r>
              <w:rPr>
                <w:sz w:val="20"/>
                <w:szCs w:val="20"/>
              </w:rPr>
              <w:t>vs</w:t>
            </w:r>
            <w:r w:rsidRPr="00E13174">
              <w:rPr>
                <w:sz w:val="20"/>
                <w:szCs w:val="20"/>
              </w:rPr>
              <w:t xml:space="preserve"> Brazil</w:t>
            </w:r>
          </w:p>
        </w:tc>
        <w:tc>
          <w:tcPr>
            <w:tcW w:w="790" w:type="dxa"/>
            <w:tcBorders>
              <w:bottom w:val="single" w:sz="4" w:space="0" w:color="auto"/>
            </w:tcBorders>
            <w:shd w:val="clear" w:color="auto" w:fill="auto"/>
            <w:tcMar>
              <w:top w:w="0" w:type="dxa"/>
              <w:left w:w="75" w:type="dxa"/>
              <w:bottom w:w="0" w:type="dxa"/>
              <w:right w:w="75" w:type="dxa"/>
            </w:tcMar>
            <w:hideMark/>
          </w:tcPr>
          <w:p w14:paraId="735B206B" w14:textId="77777777" w:rsidR="00243ADA" w:rsidRPr="00E13174" w:rsidRDefault="00243ADA" w:rsidP="00E82871">
            <w:pPr>
              <w:jc w:val="center"/>
              <w:rPr>
                <w:sz w:val="20"/>
                <w:szCs w:val="20"/>
              </w:rPr>
            </w:pPr>
            <w:r>
              <w:rPr>
                <w:sz w:val="20"/>
                <w:szCs w:val="20"/>
              </w:rPr>
              <w:t>0.</w:t>
            </w:r>
            <w:r w:rsidRPr="00E13174">
              <w:rPr>
                <w:sz w:val="20"/>
                <w:szCs w:val="20"/>
              </w:rPr>
              <w:t>380</w:t>
            </w:r>
            <w:r w:rsidRPr="00E13174">
              <w:rPr>
                <w:sz w:val="20"/>
                <w:szCs w:val="20"/>
                <w:vertAlign w:val="superscript"/>
              </w:rPr>
              <w:t>*</w:t>
            </w:r>
          </w:p>
        </w:tc>
        <w:tc>
          <w:tcPr>
            <w:tcW w:w="692" w:type="dxa"/>
            <w:tcBorders>
              <w:bottom w:val="single" w:sz="4" w:space="0" w:color="auto"/>
            </w:tcBorders>
            <w:shd w:val="clear" w:color="auto" w:fill="auto"/>
            <w:tcMar>
              <w:top w:w="0" w:type="dxa"/>
              <w:left w:w="75" w:type="dxa"/>
              <w:bottom w:w="0" w:type="dxa"/>
              <w:right w:w="75" w:type="dxa"/>
            </w:tcMar>
            <w:hideMark/>
          </w:tcPr>
          <w:p w14:paraId="09F7991E" w14:textId="77777777" w:rsidR="00243ADA" w:rsidRPr="00E13174" w:rsidRDefault="00243ADA" w:rsidP="00E82871">
            <w:pPr>
              <w:jc w:val="center"/>
              <w:rPr>
                <w:sz w:val="20"/>
                <w:szCs w:val="20"/>
              </w:rPr>
            </w:pPr>
            <w:r>
              <w:rPr>
                <w:sz w:val="20"/>
                <w:szCs w:val="20"/>
              </w:rPr>
              <w:t>0.</w:t>
            </w:r>
            <w:r w:rsidRPr="00E13174">
              <w:rPr>
                <w:sz w:val="20"/>
                <w:szCs w:val="20"/>
              </w:rPr>
              <w:t>127</w:t>
            </w:r>
          </w:p>
        </w:tc>
        <w:tc>
          <w:tcPr>
            <w:tcW w:w="929" w:type="dxa"/>
            <w:tcBorders>
              <w:bottom w:val="single" w:sz="4" w:space="0" w:color="auto"/>
            </w:tcBorders>
            <w:shd w:val="clear" w:color="auto" w:fill="auto"/>
            <w:tcMar>
              <w:top w:w="0" w:type="dxa"/>
              <w:left w:w="75" w:type="dxa"/>
              <w:bottom w:w="0" w:type="dxa"/>
              <w:right w:w="75" w:type="dxa"/>
            </w:tcMar>
            <w:hideMark/>
          </w:tcPr>
          <w:p w14:paraId="7AB9CB44" w14:textId="77777777" w:rsidR="00243ADA" w:rsidRPr="00E13174" w:rsidRDefault="00243ADA" w:rsidP="00E82871">
            <w:pPr>
              <w:jc w:val="center"/>
              <w:rPr>
                <w:sz w:val="20"/>
                <w:szCs w:val="20"/>
              </w:rPr>
            </w:pPr>
            <w:r>
              <w:rPr>
                <w:sz w:val="20"/>
                <w:szCs w:val="20"/>
              </w:rPr>
              <w:t>0.</w:t>
            </w:r>
            <w:r w:rsidRPr="00E13174">
              <w:rPr>
                <w:sz w:val="20"/>
                <w:szCs w:val="20"/>
              </w:rPr>
              <w:t>044</w:t>
            </w:r>
          </w:p>
        </w:tc>
        <w:tc>
          <w:tcPr>
            <w:tcW w:w="1124" w:type="dxa"/>
            <w:tcBorders>
              <w:bottom w:val="single" w:sz="4" w:space="0" w:color="auto"/>
            </w:tcBorders>
            <w:shd w:val="clear" w:color="auto" w:fill="auto"/>
            <w:tcMar>
              <w:top w:w="0" w:type="dxa"/>
              <w:left w:w="75" w:type="dxa"/>
              <w:bottom w:w="0" w:type="dxa"/>
              <w:right w:w="75" w:type="dxa"/>
            </w:tcMar>
            <w:hideMark/>
          </w:tcPr>
          <w:p w14:paraId="44B7F8D2" w14:textId="77777777" w:rsidR="00243ADA" w:rsidRPr="00E13174" w:rsidRDefault="00243ADA" w:rsidP="00E82871">
            <w:pPr>
              <w:jc w:val="center"/>
              <w:rPr>
                <w:sz w:val="20"/>
                <w:szCs w:val="20"/>
              </w:rPr>
            </w:pPr>
            <w:r>
              <w:rPr>
                <w:sz w:val="20"/>
                <w:szCs w:val="20"/>
              </w:rPr>
              <w:t>0.</w:t>
            </w:r>
            <w:r w:rsidRPr="00E13174">
              <w:rPr>
                <w:sz w:val="20"/>
                <w:szCs w:val="20"/>
              </w:rPr>
              <w:t>005</w:t>
            </w:r>
          </w:p>
        </w:tc>
        <w:tc>
          <w:tcPr>
            <w:tcW w:w="700" w:type="dxa"/>
            <w:tcBorders>
              <w:bottom w:val="single" w:sz="4" w:space="0" w:color="auto"/>
            </w:tcBorders>
            <w:shd w:val="clear" w:color="auto" w:fill="auto"/>
            <w:tcMar>
              <w:top w:w="0" w:type="dxa"/>
              <w:left w:w="75" w:type="dxa"/>
              <w:bottom w:w="0" w:type="dxa"/>
              <w:right w:w="75" w:type="dxa"/>
            </w:tcMar>
            <w:hideMark/>
          </w:tcPr>
          <w:p w14:paraId="60D179B6" w14:textId="77777777" w:rsidR="00243ADA" w:rsidRPr="00E13174" w:rsidRDefault="00243ADA" w:rsidP="00E82871">
            <w:pPr>
              <w:jc w:val="center"/>
              <w:rPr>
                <w:sz w:val="20"/>
                <w:szCs w:val="20"/>
              </w:rPr>
            </w:pPr>
            <w:r>
              <w:rPr>
                <w:sz w:val="20"/>
                <w:szCs w:val="20"/>
              </w:rPr>
              <w:t>0.</w:t>
            </w:r>
            <w:r w:rsidRPr="00E13174">
              <w:rPr>
                <w:sz w:val="20"/>
                <w:szCs w:val="20"/>
              </w:rPr>
              <w:t>755</w:t>
            </w:r>
          </w:p>
        </w:tc>
      </w:tr>
    </w:tbl>
    <w:p w14:paraId="33FA5BC0" w14:textId="77777777" w:rsidR="0067137C" w:rsidRDefault="00E13174" w:rsidP="0067137C">
      <w:pPr>
        <w:rPr>
          <w:sz w:val="20"/>
          <w:szCs w:val="20"/>
          <w:lang w:val="en-US"/>
        </w:rPr>
      </w:pPr>
      <w:r w:rsidRPr="00E13174">
        <w:rPr>
          <w:sz w:val="20"/>
          <w:szCs w:val="20"/>
          <w:lang w:val="en-US"/>
        </w:rPr>
        <w:t>Based on estimated marginal means</w:t>
      </w:r>
    </w:p>
    <w:p w14:paraId="13E92E99" w14:textId="269EB15D" w:rsidR="00E13174" w:rsidRPr="0067137C" w:rsidRDefault="00E13174" w:rsidP="0067137C">
      <w:pPr>
        <w:rPr>
          <w:sz w:val="20"/>
          <w:szCs w:val="20"/>
          <w:lang w:val="en-US"/>
        </w:rPr>
      </w:pPr>
      <w:r w:rsidRPr="0067137C">
        <w:rPr>
          <w:sz w:val="20"/>
          <w:szCs w:val="20"/>
          <w:vertAlign w:val="superscript"/>
          <w:lang w:val="en-US"/>
        </w:rPr>
        <w:t>a</w:t>
      </w:r>
      <w:r w:rsidRPr="0067137C">
        <w:rPr>
          <w:sz w:val="20"/>
          <w:szCs w:val="20"/>
          <w:lang w:val="en-US"/>
        </w:rPr>
        <w:t xml:space="preserve"> Mean difference </w:t>
      </w:r>
    </w:p>
    <w:p w14:paraId="44EF9B99" w14:textId="0429340E" w:rsidR="00BF7A87" w:rsidRDefault="00E13174" w:rsidP="0067137C">
      <w:pPr>
        <w:spacing w:line="480" w:lineRule="auto"/>
        <w:jc w:val="both"/>
        <w:rPr>
          <w:sz w:val="20"/>
          <w:szCs w:val="20"/>
          <w:lang w:val="en-US"/>
        </w:rPr>
      </w:pPr>
      <w:r w:rsidRPr="0067137C">
        <w:rPr>
          <w:sz w:val="20"/>
          <w:szCs w:val="20"/>
          <w:vertAlign w:val="superscript"/>
          <w:lang w:val="en-US"/>
        </w:rPr>
        <w:t>b</w:t>
      </w:r>
      <w:r w:rsidR="0067137C">
        <w:rPr>
          <w:sz w:val="20"/>
          <w:szCs w:val="20"/>
          <w:lang w:val="en-US"/>
        </w:rPr>
        <w:t xml:space="preserve"> </w:t>
      </w:r>
      <w:r w:rsidRPr="0067137C">
        <w:rPr>
          <w:sz w:val="20"/>
          <w:szCs w:val="20"/>
          <w:lang w:val="en-US"/>
        </w:rPr>
        <w:t>Adjustment for multiple comparisons: Bonferroni.</w:t>
      </w:r>
    </w:p>
    <w:p w14:paraId="3BBEB9B4" w14:textId="77777777" w:rsidR="0067137C" w:rsidRPr="0067137C" w:rsidRDefault="0067137C" w:rsidP="0067137C">
      <w:pPr>
        <w:spacing w:line="480" w:lineRule="auto"/>
        <w:jc w:val="both"/>
        <w:rPr>
          <w:sz w:val="20"/>
          <w:szCs w:val="20"/>
          <w:lang w:val="en-US"/>
        </w:rPr>
      </w:pPr>
    </w:p>
    <w:p w14:paraId="51E58296" w14:textId="77777777" w:rsidR="00DB2290" w:rsidRDefault="00231FDC" w:rsidP="000424D5">
      <w:pPr>
        <w:spacing w:line="480" w:lineRule="auto"/>
        <w:jc w:val="both"/>
        <w:rPr>
          <w:lang w:val="en-US"/>
        </w:rPr>
      </w:pPr>
      <w:r>
        <w:rPr>
          <w:color w:val="1C1E29"/>
          <w:lang w:val="en-GB"/>
        </w:rPr>
        <w:t>T</w:t>
      </w:r>
      <w:r w:rsidR="0067137C" w:rsidRPr="0067137C">
        <w:rPr>
          <w:color w:val="1C1E29"/>
          <w:lang w:val="en-GB"/>
        </w:rPr>
        <w:t>he differences found in symptom dimensions by age, gender, ethnicity and countries were expected, based on our previous stu</w:t>
      </w:r>
      <w:r w:rsidR="00093D3E">
        <w:rPr>
          <w:color w:val="1C1E29"/>
          <w:lang w:val="en-GB"/>
        </w:rPr>
        <w:t>dy</w:t>
      </w:r>
      <w:r w:rsidR="0067137C" w:rsidRPr="0067137C">
        <w:rPr>
          <w:color w:val="1C1E29"/>
          <w:lang w:val="en-GB"/>
        </w:rPr>
        <w:t xml:space="preserve">. About country we found, for example, that positive symptoms are more present in patients from minority ethnic groups, as compared with majority populations, who are </w:t>
      </w:r>
      <w:r w:rsidR="00EF666A">
        <w:rPr>
          <w:color w:val="1C1E29"/>
          <w:lang w:val="en-GB"/>
        </w:rPr>
        <w:t>mostly</w:t>
      </w:r>
      <w:r w:rsidR="0067137C" w:rsidRPr="0067137C">
        <w:rPr>
          <w:color w:val="1C1E29"/>
          <w:lang w:val="en-GB"/>
        </w:rPr>
        <w:t xml:space="preserve"> represented in some countries (e.g. France</w:t>
      </w:r>
      <w:r w:rsidR="00EF666A">
        <w:rPr>
          <w:color w:val="1C1E29"/>
          <w:lang w:val="en-GB"/>
        </w:rPr>
        <w:t xml:space="preserve"> or UK,</w:t>
      </w:r>
      <w:r w:rsidR="0067137C" w:rsidRPr="0067137C">
        <w:rPr>
          <w:color w:val="1C1E29"/>
          <w:lang w:val="en-GB"/>
        </w:rPr>
        <w:t>). Additionally, we found that residents in urban areas scored higher on the general symptom dimension, as compared to rural areas residents (e.g. some sites in Italy and Spain</w:t>
      </w:r>
      <w:r w:rsidR="0067137C">
        <w:rPr>
          <w:color w:val="1C1E29"/>
          <w:lang w:val="en-GB"/>
        </w:rPr>
        <w:t xml:space="preserve">) </w:t>
      </w:r>
      <w:r w:rsidR="00844AF3" w:rsidRPr="00F10953">
        <w:rPr>
          <w:color w:val="0E101A"/>
          <w:lang w:val="en-GB"/>
        </w:rPr>
        <w:fldChar w:fldCharType="begin" w:fldLock="1"/>
      </w:r>
      <w:r w:rsidR="00844AF3">
        <w:rPr>
          <w:color w:val="0E101A"/>
          <w:lang w:val="en-GB"/>
        </w:rPr>
        <w:instrText>ADDIN CSL_CITATION {"citationItems":[{"id":"ITEM-1","itemData":{"DOI":"10.1017/S0033291718002131","ISSN":"14698978","PMID":"30282569","abstract":"Background. The value of the nosological distinction between non-affective and affective psychosis has frequently been challenged. We aimed to investigate the transdiagnostic dimensional structure and associated characteristics of psychopathology at First Episode Psychosis (FEP). Regardless of diagnostic categories, we expected that positive symptoms occurred more frequently in ethnic minority groups and in more densely populated environments, and that negative symptoms were associated with indices of neurodevelopmental impairment. Method. This study included 2182 FEP individuals recruited across six countries, as part of the EUropean network of national schizophrenia networks studying Gene-Environment Interactions (EU-GEI) study. Symptom ratings were analysed using multidimensional item response modelling in Mplus to estimate five theory-based models of psychosis. We used multiple regression models to examine demographic and context factors associated with symptom dimensions. Results. A bifactor model, composed of one general factor and five specific dimensions of positive, negative, disorganization, manic and depressive symptoms, best-represented associations among ratings of psychotic symptoms. Positive symptoms were more common in ethnic minority groups. Urbanicity was associated with a higher score on the general factor. Men presented with more negative and less depressive symptoms than women. Early age-at-firstcontact with psychiatric services was associated with higher scores on negative, disorganized, and manic symptom dimensions. Conclusions. Our results suggest that the bifactor model of psychopathology holds across diagnostic categories of non-affective and affective psychosis at FEP, and demographic and context determinants map onto general and specific symptom dimensions. These findings have implications for tailoring symptom-specific treatments and inform research into the mood-psychosis spectrum.","author":[{"dropping-particle":"","family":"Quattrone","given":"Diego","non-dropping-particle":"","parse-names":false,"suffix":""},{"dropping-particle":"","family":"Forti","given":"Marta","non-dropping-particle":"Di","parse-names":false,"suffix":""},{"dropping-particle":"","family":"Gayer-Anderson","given":"Charlotte","non-dropping-particle":"","parse-names":false,"suffix":""},{"dropping-particle":"","family":"Ferraro","given":"Laura","non-dropping-particle":"","parse-names":false,"suffix":""},{"dropping-particle":"","family":"Jongsma","given":"Hannah E","non-dropping-particle":"","parse-names":false,"suffix":""},{"dropping-particle":"","family":"Tripoli","given":"Giada","non-dropping-particle":"","parse-names":false,"suffix":""},{"dropping-particle":"","family":"Cascia","given":"Caterina","non-dropping-particle":"La","parse-names":false,"suffix":""},{"dropping-particle":"","family":"Barbera","given":"Daniele","non-dropping-particle":"La","parse-names":false,"suffix":""},{"dropping-particle":"","family":"Tarricone","given":"Ilaria","non-dropping-particle":"","parse-names":false,"suffix":""},{"dropping-particle":"","family":"Berardi","given":"Domenico","non-dropping-particle":"","parse-names":false,"suffix":""},{"dropping-particle":"","family":"Szöke","given":"Andrei","non-dropping-particle":"","parse-names":false,"suffix":""},{"dropping-particle":"","family":"Arango","given":"Celso","non-dropping-particle":"","parse-names":false,"suffix":""},{"dropping-particle":"","family":"Lasalvia","given":"Antonio","non-dropping-particle":"","parse-names":false,"suffix":""},{"dropping-particle":"","family":"Tortelli","given":"Andrea","non-dropping-particle":"","parse-names":false,"suffix":""},{"dropping-particle":"","family":"Llorca","given":"Pierre Michel","non-dropping-particle":"","parse-names":false,"suffix":""},{"dropping-particle":"","family":"Haan","given":"Lieuwe","non-dropping-particle":"De","parse-names":false,"suffix":""},{"dropping-particle":"","family":"Velthorst","given":"Eva","non-dropping-particle":"","parse-names":false,"suffix":""},{"dropping-particle":"","family":"Bobes","given":"Julio","non-dropping-particle":"","parse-names":false,"suffix":""},{"dropping-particle":"","family":"Bernardo","given":"Miguel","non-dropping-particle":"","parse-names":false,"suffix":""},{"dropping-particle":"","family":"Sanjuán","given":"Julio","non-dropping-particle":"","parse-names":false,"suffix":""},{"dropping-particle":"","family":"Santos","given":"Jose Luis","non-dropping-particle":"","parse-names":false,"suffix":""},{"dropping-particle":"","family":"Arrojo","given":"Manuel","non-dropping-particle":"","parse-names":false,"suffix":""},{"dropping-particle":"","family":"Del-Ben","given":"Cristina Marta","non-dropping-particle":"","parse-names":false,"suffix":""},{"dropping-particle":"","family":"Menezes","given":"Paulo Rossi","non-dropping-particle":"","parse-names":false,"suffix":""},{"dropping-particle":"","family":"Selten","given":"Jean Paul","non-dropping-particle":"","parse-names":false,"suffix":""},{"dropping-particle":"","family":"Jones","given":"Peter B","non-dropping-particle":"","parse-names":false,"suffix":""},{"dropping-particle":"","family":"Kirkbride","given":"James B","non-dropping-particle":"","parse-names":false,"suffix":""},{"dropping-particle":"","family":"Richards","given":"Alexander L","non-dropping-particle":"","parse-names":false,"suffix":""},{"dropping-particle":"","family":"O'Donovan","given":"Michael C","non-dropping-particle":"","parse-names":false,"suffix":""},{"dropping-particle":"","family":"Sham","given":"Pak C","non-dropping-particle":"","parse-names":false,"suffix":""},{"dropping-particle":"","family":"Vassos","given":"Evangelos","non-dropping-particle":"","parse-names":false,"suffix":""},{"dropping-particle":"","family":"Rutten","given":"Bart Pf","non-dropping-particle":"","parse-names":false,"suffix":""},{"dropping-particle":"","family":"Os","given":"Jim","non-dropping-particle":"Van","parse-names":false,"suffix":""},{"dropping-particle":"","family":"Morgan","given":"Craig","non-dropping-particle":"","parse-names":false,"suffix":""},{"dropping-particle":"","family":"Lewis","given":"Cathryn M","non-dropping-particle":"","parse-names":false,"suffix":""},{"dropping-particle":"","family":"Murray","given":"Robin M","non-dropping-particle":"","parse-names":false,"suffix":""},{"dropping-particle":"","family":"Reininghaus","given":"Ulrich","non-dropping-particle":"","parse-names":false,"suffix":""},{"dropping-particle":"","family":"Hubbard","given":"Kathryn","non-dropping-particle":"","parse-names":false,"suffix":""},{"dropping-particle":"","family":"Beards","given":"Stephanie","non-dropping-particle":"","parse-names":false,"suffix":""},{"dropping-particle":"","family":"Stilo","given":"Simona A.","non-dropping-particle":"","parse-names":false,"suffix":""},{"dropping-particle":"","family":"Parellada","given":"Mara","non-dropping-particle":"","parse-names":false,"suffix":""},{"dropping-particle":"","family":"Cuadrado","given":"Pedro","non-dropping-particle":"","parse-names":false,"suffix":""},{"dropping-particle":"","family":"Solano","given":"Jose Juan Rodriguez","non-dropping-particle":"","parse-names":false,"suffix":""},{"dropping-particle":"","family":"Carracedo","given":"Angel","non-dropping-particle":"","parse-names":false,"suffix":""},{"dropping-particle":"","family":"Bernardo","given":"Enrique Garcia","non-dropping-particle":"","parse-names":false,"suffix":""},{"dropping-particle":"","family":"Roldan","given":"Laura","non-dropping-particle":"","parse-names":false,"suffix":""},{"dropping-particle":"","family":"Lopez","given":"Gonzalo","non-dropping-particle":"","parse-names":false,"suffix":""},{"dropping-particle":"","family":"Cabrera","given":"Bibiana","non-dropping-particle":"","parse-names":false,"suffix":""},{"dropping-particle":"","family":"Lorente-Rovira","given":"Esther","non-dropping-particle":"","parse-names":false,"suffix":""},{"dropping-particle":"","family":"Garcia-Portilla","given":"Paz","non-dropping-particle":"","parse-names":false,"suffix":""},{"dropping-particle":"","family":"Costas","given":"Javier","non-dropping-particle":"","parse-names":false,"suffix":""},{"dropping-particle":"","family":"Jimenez-Lopez","given":"Estela","non-dropping-particle":"","parse-names":false,"suffix":""},{"dropping-particle":"","family":"Matteis","given":"Mario","non-dropping-particle":"","parse-names":false,"suffix":""},{"dropping-particle":"","family":"Rapado","given":"Marta","non-dropping-particle":"","parse-names":false,"suffix":""},{"dropping-particle":"","family":"Gonzalez","given":"Emiliano","non-dropping-particle":"","parse-names":false,"suffix":""},{"dropping-particle":"","family":"Martinez","given":"Covadonga","non-dropping-particle":"","parse-names":false,"suffix":""},{"dropping-particle":"","family":"Sanchez","given":"Emilio","non-dropping-particle":"","parse-names":false,"suffix":""},{"dropping-particle":"","family":"Olmeda","given":"Ma Soledad","non-dropping-particle":"","parse-names":false,"suffix":""},{"dropping-particle":"","family":"Franke","given":"Nathalie","non-dropping-particle":"","parse-names":false,"suffix":""},{"dropping-particle":"","family":"Termorshuizen","given":"Fabian","non-dropping-particle":"","parse-names":false,"suffix":""},{"dropping-particle":"","family":"Dam","given":"Daniella","non-dropping-particle":"Van","parse-names":false,"suffix":""},{"dropping-particle":"","family":"Ven","given":"Elsje","non-dropping-particle":"Van Der","parse-names":false,"suffix":""},{"dropping-particle":"","family":"Messchaart","given":"Elles","non-dropping-particle":"","parse-names":false,"suffix":""},{"dropping-particle":"","family":"Leboyer","given":"Marion","non-dropping-particle":"","parse-names":false,"suffix":""},{"dropping-particle":"","family":"Schürhoff","given":"Franck","non-dropping-particle":"","parse-names":false,"suffix":""},{"dropping-particle":"","family":"Jamain","given":"Stephane","non-dropping-particle":"","parse-names":false,"suffix":""},{"dropping-particle":"","family":"Baudin","given":"Gregoire","non-dropping-particle":"","parse-names":false,"suffix":""},{"dropping-particle":"","family":"Ferchiou","given":"Aziz","non-dropping-particle":"","parse-names":false,"suffix":""},{"dropping-particle":"","family":"Pignon","given":"Baptiste","non-dropping-particle":"","parse-names":false,"suffix":""},{"dropping-particle":"","family":"Richard","given":"Jean Romain","non-dropping-particle":"","parse-names":false,"suffix":""},{"dropping-particle":"","family":"Charpeaud","given":"Thomas","non-dropping-particle":"","parse-names":false,"suffix":""},{"dropping-particle":"","family":"Tronche","given":"Anne Marie","non-dropping-particle":"","parse-names":false,"suffix":""},{"dropping-particle":"","family":"Frijda","given":"Flora","non-dropping-particle":"","parse-names":false,"suffix":""},{"dropping-particle":"","family":"Marrazzo","given":"Giovanna","non-dropping-particle":"","parse-names":false,"suffix":""},{"dropping-particle":"","family":"Sideli","given":"Lucia","non-dropping-particle":"","parse-names":false,"suffix":""},{"dropping-particle":"","family":"Sartorio","given":"Crocettarachele","non-dropping-particle":"","parse-names":false,"suffix":""},{"dropping-particle":"","family":"Seminerio","given":"Fabio","non-dropping-particle":"","parse-names":false,"suffix":""},{"dropping-particle":"","family":"Loureiro","given":"Camila Marcelino","non-dropping-particle":"","parse-names":false,"suffix":""},{"dropping-particle":"","family":"Shuhama","given":"Rosana","non-dropping-particle":"","parse-names":false,"suffix":""},{"dropping-particle":"","family":"Ruggeri","given":"Mirella","non-dropping-particle":"","parse-names":false,"suffix":""},{"dropping-particle":"","family":"Tosato","given":"Sarah","non-dropping-particle":"","parse-names":false,"suffix":""},{"dropping-particle":"","family":"Bonetto","given":"Chiara","non-dropping-particle":"","parse-names":false,"suffix":""},{"dropping-particle":"","family":"Cristofalo","given":"Doriana","non-dropping-particle":"","parse-names":false,"suffix":""}],"container-title":"Psychological Medicine","id":"ITEM-1","issue":"8","issued":{"date-parts":[["2019","10","4"]]},"page":"1378-1391","title":"Transdiagnostic dimensions of psychopathology at first episode psychosis: Findings from the multinational EU-GEI study","type":"article-journal","volume":"49"},"uris":["http://www.mendeley.com/documents/?uuid=a912f8bd-b39e-364e-8687-9dd2e6984364"]}],"mendeley":{"formattedCitation":"(Quattrone et al., 2019)","plainTextFormattedCitation":"(Quattrone et al., 2019)","previouslyFormattedCitation":"(Quattrone et al., 2019)"},"properties":{"noteIndex":0},"schema":"https://github.com/citation-style-language/schema/raw/master/csl-citation.json"}</w:instrText>
      </w:r>
      <w:r w:rsidR="00844AF3" w:rsidRPr="00F10953">
        <w:rPr>
          <w:color w:val="0E101A"/>
          <w:lang w:val="en-GB"/>
        </w:rPr>
        <w:fldChar w:fldCharType="separate"/>
      </w:r>
      <w:r w:rsidR="00844AF3" w:rsidRPr="00944661">
        <w:rPr>
          <w:noProof/>
          <w:color w:val="0E101A"/>
          <w:lang w:val="en-GB"/>
        </w:rPr>
        <w:t>(Quattrone et al.</w:t>
      </w:r>
      <w:r w:rsidR="00844AF3">
        <w:rPr>
          <w:noProof/>
          <w:color w:val="0E101A"/>
          <w:lang w:val="en-GB"/>
        </w:rPr>
        <w:t>,</w:t>
      </w:r>
      <w:r w:rsidR="00844AF3" w:rsidRPr="00944661">
        <w:rPr>
          <w:noProof/>
          <w:color w:val="0E101A"/>
          <w:lang w:val="en-GB"/>
        </w:rPr>
        <w:t xml:space="preserve"> 2019)</w:t>
      </w:r>
      <w:r w:rsidR="00844AF3" w:rsidRPr="00F10953">
        <w:rPr>
          <w:color w:val="0E101A"/>
          <w:lang w:val="en-GB"/>
        </w:rPr>
        <w:fldChar w:fldCharType="end"/>
      </w:r>
      <w:r w:rsidR="00991BDC">
        <w:rPr>
          <w:lang w:val="en-US"/>
        </w:rPr>
        <w:t>.</w:t>
      </w:r>
    </w:p>
    <w:p w14:paraId="73127ED0" w14:textId="77777777" w:rsidR="00DB2290" w:rsidRDefault="00DB2290" w:rsidP="000424D5">
      <w:pPr>
        <w:spacing w:line="480" w:lineRule="auto"/>
        <w:jc w:val="both"/>
        <w:rPr>
          <w:lang w:val="en-US"/>
        </w:rPr>
      </w:pPr>
    </w:p>
    <w:p w14:paraId="08375F94" w14:textId="77777777" w:rsidR="00DB2290" w:rsidRDefault="00DB2290">
      <w:pPr>
        <w:rPr>
          <w:lang w:val="en-US"/>
        </w:rPr>
      </w:pPr>
      <w:r>
        <w:rPr>
          <w:lang w:val="en-US"/>
        </w:rPr>
        <w:br w:type="page"/>
      </w:r>
    </w:p>
    <w:p w14:paraId="3D51108F" w14:textId="4A7261E7" w:rsidR="000424D5" w:rsidRPr="000018C3" w:rsidRDefault="000424D5" w:rsidP="000018C3">
      <w:pPr>
        <w:pStyle w:val="Titolo1"/>
        <w:spacing w:line="480" w:lineRule="auto"/>
        <w:rPr>
          <w:rFonts w:ascii="Times New Roman" w:eastAsiaTheme="minorHAnsi" w:hAnsi="Times New Roman" w:cs="Times New Roman"/>
          <w:i/>
          <w:color w:val="000000" w:themeColor="text1"/>
          <w:sz w:val="24"/>
          <w:szCs w:val="24"/>
          <w:lang w:val="en-GB"/>
        </w:rPr>
      </w:pPr>
      <w:bookmarkStart w:id="9" w:name="_Toc79487690"/>
      <w:r w:rsidRPr="000018C3">
        <w:rPr>
          <w:rFonts w:ascii="Times New Roman" w:eastAsiaTheme="minorHAnsi" w:hAnsi="Times New Roman" w:cs="Times New Roman"/>
          <w:i/>
          <w:color w:val="000000" w:themeColor="text1"/>
          <w:sz w:val="24"/>
          <w:szCs w:val="24"/>
          <w:lang w:val="en-GB"/>
        </w:rPr>
        <w:lastRenderedPageBreak/>
        <w:t>DUP and AP treatment influence on the relationship between symptom dimensions and cognitive and premorbid adjustment</w:t>
      </w:r>
      <w:bookmarkEnd w:id="9"/>
    </w:p>
    <w:p w14:paraId="318AD98A" w14:textId="77777777" w:rsidR="00FA5710" w:rsidRDefault="00FA5710" w:rsidP="000424D5">
      <w:pPr>
        <w:spacing w:line="480" w:lineRule="auto"/>
        <w:jc w:val="both"/>
        <w:rPr>
          <w:i/>
          <w:lang w:val="en-US"/>
        </w:rPr>
      </w:pPr>
    </w:p>
    <w:p w14:paraId="4512D4B5" w14:textId="030A49AC" w:rsidR="000F7ABC" w:rsidRDefault="00213576" w:rsidP="000424D5">
      <w:pPr>
        <w:spacing w:line="480" w:lineRule="auto"/>
        <w:jc w:val="both"/>
        <w:rPr>
          <w:color w:val="1C1E29"/>
          <w:lang w:val="en-GB"/>
        </w:rPr>
      </w:pPr>
      <w:r>
        <w:rPr>
          <w:color w:val="000000" w:themeColor="text1"/>
          <w:lang w:val="en-GB"/>
        </w:rPr>
        <w:t xml:space="preserve">Patients had a median DUP of </w:t>
      </w:r>
      <w:r w:rsidR="00FD231A">
        <w:rPr>
          <w:color w:val="000000" w:themeColor="text1"/>
          <w:lang w:val="en-GB"/>
        </w:rPr>
        <w:t>61</w:t>
      </w:r>
      <w:r w:rsidR="00623659">
        <w:rPr>
          <w:color w:val="000000" w:themeColor="text1"/>
          <w:lang w:val="en-GB"/>
        </w:rPr>
        <w:t>.5</w:t>
      </w:r>
      <w:r w:rsidR="00FD231A">
        <w:rPr>
          <w:color w:val="000000" w:themeColor="text1"/>
          <w:lang w:val="en-GB"/>
        </w:rPr>
        <w:t xml:space="preserve"> week</w:t>
      </w:r>
      <w:r w:rsidR="00623659">
        <w:rPr>
          <w:color w:val="000000" w:themeColor="text1"/>
          <w:lang w:val="en-GB"/>
        </w:rPr>
        <w:t xml:space="preserve"> (</w:t>
      </w:r>
      <w:proofErr w:type="spellStart"/>
      <w:r w:rsidR="00623659">
        <w:rPr>
          <w:color w:val="000000" w:themeColor="text1"/>
          <w:lang w:val="en-GB"/>
        </w:rPr>
        <w:t>sd</w:t>
      </w:r>
      <w:proofErr w:type="spellEnd"/>
      <w:r w:rsidR="00623659">
        <w:rPr>
          <w:color w:val="000000" w:themeColor="text1"/>
          <w:lang w:val="en-GB"/>
        </w:rPr>
        <w:t xml:space="preserve">=179). 61.8% </w:t>
      </w:r>
      <w:r w:rsidR="00400E39">
        <w:rPr>
          <w:color w:val="000000" w:themeColor="text1"/>
          <w:lang w:val="en-GB"/>
        </w:rPr>
        <w:t xml:space="preserve">(N=485) </w:t>
      </w:r>
      <w:r w:rsidR="00623659">
        <w:rPr>
          <w:color w:val="000000" w:themeColor="text1"/>
          <w:lang w:val="en-GB"/>
        </w:rPr>
        <w:t xml:space="preserve">of patients were AP </w:t>
      </w:r>
      <w:r w:rsidR="001E20F2">
        <w:rPr>
          <w:color w:val="000000" w:themeColor="text1"/>
          <w:lang w:val="en-GB"/>
        </w:rPr>
        <w:t xml:space="preserve">free </w:t>
      </w:r>
      <w:r w:rsidR="00623659">
        <w:rPr>
          <w:color w:val="000000" w:themeColor="text1"/>
          <w:lang w:val="en-GB"/>
        </w:rPr>
        <w:t xml:space="preserve">at the time of the assessment, 22% </w:t>
      </w:r>
      <w:r w:rsidR="00400E39">
        <w:rPr>
          <w:color w:val="000000" w:themeColor="text1"/>
          <w:lang w:val="en-GB"/>
        </w:rPr>
        <w:t>(</w:t>
      </w:r>
      <w:r w:rsidR="00CF6423">
        <w:rPr>
          <w:color w:val="000000" w:themeColor="text1"/>
          <w:lang w:val="en-GB"/>
        </w:rPr>
        <w:t>N=173</w:t>
      </w:r>
      <w:r w:rsidR="00400E39">
        <w:rPr>
          <w:color w:val="000000" w:themeColor="text1"/>
          <w:lang w:val="en-GB"/>
        </w:rPr>
        <w:t xml:space="preserve">) </w:t>
      </w:r>
      <w:r w:rsidR="00623659">
        <w:rPr>
          <w:color w:val="000000" w:themeColor="text1"/>
          <w:lang w:val="en-GB"/>
        </w:rPr>
        <w:t>was taking 1 AP, 16.2%</w:t>
      </w:r>
      <w:r w:rsidR="00CF6423">
        <w:rPr>
          <w:color w:val="000000" w:themeColor="text1"/>
          <w:lang w:val="en-GB"/>
        </w:rPr>
        <w:t xml:space="preserve"> (N=127)</w:t>
      </w:r>
      <w:r w:rsidR="004A6C9F">
        <w:rPr>
          <w:color w:val="000000" w:themeColor="text1"/>
          <w:lang w:val="en-GB"/>
        </w:rPr>
        <w:t xml:space="preserve"> was taking more than 1 AP.</w:t>
      </w:r>
      <w:r w:rsidR="00400E39">
        <w:rPr>
          <w:color w:val="000000" w:themeColor="text1"/>
          <w:lang w:val="en-GB"/>
        </w:rPr>
        <w:t xml:space="preserve"> </w:t>
      </w:r>
      <w:r w:rsidR="00C96EBB">
        <w:rPr>
          <w:color w:val="000000" w:themeColor="text1"/>
          <w:lang w:val="en-GB"/>
        </w:rPr>
        <w:t>A longer DUP was related to lower PSA (r=-0.124, p&lt;0.001), lower general (r=-0.124, p&lt;0.001) and higher positive symptoms (r=0.170, p&lt;0.001).</w:t>
      </w:r>
      <w:r w:rsidR="00404B53">
        <w:rPr>
          <w:color w:val="000000" w:themeColor="text1"/>
          <w:lang w:val="en-GB"/>
        </w:rPr>
        <w:t xml:space="preserve"> Patients with </w:t>
      </w:r>
      <w:r w:rsidR="00E14C7D">
        <w:rPr>
          <w:color w:val="000000" w:themeColor="text1"/>
          <w:lang w:val="en-GB"/>
        </w:rPr>
        <w:t xml:space="preserve">more </w:t>
      </w:r>
      <w:r w:rsidR="00BA16F3">
        <w:rPr>
          <w:color w:val="000000" w:themeColor="text1"/>
          <w:lang w:val="en-GB"/>
        </w:rPr>
        <w:t>than one AP</w:t>
      </w:r>
      <w:r w:rsidR="00E106E9">
        <w:rPr>
          <w:color w:val="000000" w:themeColor="text1"/>
          <w:lang w:val="en-GB"/>
        </w:rPr>
        <w:t xml:space="preserve"> had more negative </w:t>
      </w:r>
      <w:r w:rsidR="00A51689">
        <w:rPr>
          <w:color w:val="000000" w:themeColor="text1"/>
          <w:lang w:val="en-GB"/>
        </w:rPr>
        <w:t xml:space="preserve">and disorganised </w:t>
      </w:r>
      <w:r w:rsidR="00404B53">
        <w:rPr>
          <w:color w:val="000000" w:themeColor="text1"/>
          <w:lang w:val="en-GB"/>
        </w:rPr>
        <w:t xml:space="preserve">symptoms </w:t>
      </w:r>
      <w:r w:rsidR="00E106E9">
        <w:rPr>
          <w:color w:val="000000" w:themeColor="text1"/>
          <w:lang w:val="en-GB"/>
        </w:rPr>
        <w:t xml:space="preserve">than patients with </w:t>
      </w:r>
      <w:r w:rsidR="00E14C7D">
        <w:rPr>
          <w:color w:val="000000" w:themeColor="text1"/>
          <w:lang w:val="en-GB"/>
        </w:rPr>
        <w:t xml:space="preserve">one AP (Mean difference </w:t>
      </w:r>
      <w:r w:rsidR="00A51689">
        <w:rPr>
          <w:color w:val="000000" w:themeColor="text1"/>
          <w:lang w:val="en-GB"/>
        </w:rPr>
        <w:t xml:space="preserve">for negative = </w:t>
      </w:r>
      <w:r w:rsidR="00E14C7D">
        <w:rPr>
          <w:color w:val="000000" w:themeColor="text1"/>
          <w:lang w:val="en-GB"/>
        </w:rPr>
        <w:t>0.354; C.I. 95% 0.073, 0.635, p=0.008</w:t>
      </w:r>
      <w:r w:rsidR="00A51689">
        <w:rPr>
          <w:color w:val="000000" w:themeColor="text1"/>
          <w:lang w:val="en-GB"/>
        </w:rPr>
        <w:t>; Mean difference for disorganisation = 0.277; C.I. 95% 0.002, 0.551, p=0.047</w:t>
      </w:r>
      <w:r w:rsidR="00E14C7D">
        <w:rPr>
          <w:color w:val="000000" w:themeColor="text1"/>
          <w:lang w:val="en-GB"/>
        </w:rPr>
        <w:t xml:space="preserve">) or </w:t>
      </w:r>
      <w:r w:rsidR="00E106E9">
        <w:rPr>
          <w:color w:val="000000" w:themeColor="text1"/>
          <w:lang w:val="en-GB"/>
        </w:rPr>
        <w:t xml:space="preserve">AP </w:t>
      </w:r>
      <w:r w:rsidR="009A43F9">
        <w:rPr>
          <w:color w:val="000000" w:themeColor="text1"/>
          <w:lang w:val="en-GB"/>
        </w:rPr>
        <w:t>free</w:t>
      </w:r>
      <w:r w:rsidR="00A51689">
        <w:rPr>
          <w:color w:val="000000" w:themeColor="text1"/>
          <w:lang w:val="en-GB"/>
        </w:rPr>
        <w:t xml:space="preserve"> </w:t>
      </w:r>
      <w:r w:rsidR="00E14C7D">
        <w:rPr>
          <w:color w:val="000000" w:themeColor="text1"/>
          <w:lang w:val="en-GB"/>
        </w:rPr>
        <w:t>(Mean difference</w:t>
      </w:r>
      <w:r w:rsidR="00A51689">
        <w:rPr>
          <w:color w:val="000000" w:themeColor="text1"/>
          <w:lang w:val="en-GB"/>
        </w:rPr>
        <w:t xml:space="preserve"> for negative</w:t>
      </w:r>
      <w:r w:rsidR="00FD231A">
        <w:rPr>
          <w:color w:val="000000" w:themeColor="text1"/>
          <w:lang w:val="en-GB"/>
        </w:rPr>
        <w:t>=</w:t>
      </w:r>
      <w:r w:rsidR="00E14C7D">
        <w:rPr>
          <w:color w:val="000000" w:themeColor="text1"/>
          <w:lang w:val="en-GB"/>
        </w:rPr>
        <w:t>0.271; C.I. 95% 0.032, 0.511, p=0.020</w:t>
      </w:r>
      <w:r w:rsidR="00A51689">
        <w:rPr>
          <w:color w:val="000000" w:themeColor="text1"/>
          <w:lang w:val="en-GB"/>
        </w:rPr>
        <w:t>; Mean difference for disorganisation = 0.306; C.I. 95% 0.072, 0.</w:t>
      </w:r>
      <w:r w:rsidR="00A51689" w:rsidRPr="00A51689">
        <w:rPr>
          <w:color w:val="000000" w:themeColor="text1"/>
          <w:lang w:val="en-GB"/>
        </w:rPr>
        <w:t xml:space="preserve"> </w:t>
      </w:r>
      <w:r w:rsidR="00A51689">
        <w:rPr>
          <w:color w:val="000000" w:themeColor="text1"/>
          <w:lang w:val="en-GB"/>
        </w:rPr>
        <w:t>540, p=0.005</w:t>
      </w:r>
      <w:r w:rsidR="00E14C7D">
        <w:rPr>
          <w:color w:val="000000" w:themeColor="text1"/>
          <w:lang w:val="en-GB"/>
        </w:rPr>
        <w:t xml:space="preserve">) </w:t>
      </w:r>
      <w:r w:rsidR="00E106E9">
        <w:rPr>
          <w:color w:val="000000" w:themeColor="text1"/>
          <w:lang w:val="en-GB"/>
        </w:rPr>
        <w:t>at the time of the interview.</w:t>
      </w:r>
      <w:r w:rsidR="00FA5710">
        <w:rPr>
          <w:color w:val="000000" w:themeColor="text1"/>
          <w:lang w:val="en-GB"/>
        </w:rPr>
        <w:t xml:space="preserve"> </w:t>
      </w:r>
      <w:r w:rsidR="00FA5710" w:rsidRPr="008C793F">
        <w:rPr>
          <w:color w:val="000000" w:themeColor="text1"/>
          <w:lang w:val="en-GB"/>
        </w:rPr>
        <w:t>We wanted to repeat the MANCOVA by including DUP and AP treatment as covariates, to avoid any influence of long-lasting symptomatology and pharmacotherapy on the relationship between the variables of interest.</w:t>
      </w:r>
      <w:r w:rsidR="00FA5710">
        <w:rPr>
          <w:color w:val="000000" w:themeColor="text1"/>
          <w:lang w:val="en-GB"/>
        </w:rPr>
        <w:t xml:space="preserve"> AP </w:t>
      </w:r>
      <w:r w:rsidR="00093149">
        <w:rPr>
          <w:color w:val="000000" w:themeColor="text1"/>
          <w:lang w:val="en-GB"/>
        </w:rPr>
        <w:t xml:space="preserve">had no effect into the model </w:t>
      </w:r>
      <w:r w:rsidR="00093149" w:rsidRPr="00C663A8">
        <w:rPr>
          <w:color w:val="1C1E29"/>
          <w:lang w:val="en-GB"/>
        </w:rPr>
        <w:t>[Pillai=0.</w:t>
      </w:r>
      <w:r w:rsidR="00093149">
        <w:rPr>
          <w:color w:val="1C1E29"/>
          <w:lang w:val="en-GB"/>
        </w:rPr>
        <w:t>020</w:t>
      </w:r>
      <w:r w:rsidR="00093149" w:rsidRPr="00C663A8">
        <w:rPr>
          <w:color w:val="1C1E29"/>
          <w:lang w:val="en-GB"/>
        </w:rPr>
        <w:t xml:space="preserve">, </w:t>
      </w:r>
      <w:proofErr w:type="gramStart"/>
      <w:r w:rsidR="00093149" w:rsidRPr="00C663A8">
        <w:rPr>
          <w:color w:val="1C1E29"/>
          <w:lang w:val="en-GB"/>
        </w:rPr>
        <w:t>F(</w:t>
      </w:r>
      <w:proofErr w:type="gramEnd"/>
      <w:r w:rsidR="00093149">
        <w:rPr>
          <w:color w:val="1C1E29"/>
          <w:lang w:val="en-GB"/>
        </w:rPr>
        <w:t>12</w:t>
      </w:r>
      <w:r w:rsidR="00093149" w:rsidRPr="00C663A8">
        <w:rPr>
          <w:color w:val="1C1E29"/>
          <w:lang w:val="en-GB"/>
        </w:rPr>
        <w:t xml:space="preserve">, </w:t>
      </w:r>
      <w:r w:rsidR="00093149">
        <w:rPr>
          <w:color w:val="1C1E29"/>
          <w:lang w:val="en-GB"/>
        </w:rPr>
        <w:t>1406)=1.17; p=0.300</w:t>
      </w:r>
      <w:r w:rsidR="00093149" w:rsidRPr="00C663A8">
        <w:rPr>
          <w:color w:val="1C1E29"/>
          <w:lang w:val="en-GB"/>
        </w:rPr>
        <w:t>; partial</w:t>
      </w:r>
      <w:r w:rsidR="00093149" w:rsidRPr="00C663A8">
        <w:rPr>
          <w:color w:val="1C1E29"/>
          <w:lang w:val="en-GB"/>
        </w:rPr>
        <w:sym w:font="Symbol" w:char="F020"/>
      </w:r>
      <w:r w:rsidR="00093149" w:rsidRPr="00C663A8">
        <w:rPr>
          <w:color w:val="1C1E29"/>
          <w:lang w:val="en-GB"/>
        </w:rPr>
        <w:sym w:font="Symbol" w:char="F068"/>
      </w:r>
      <w:r w:rsidR="00093149">
        <w:rPr>
          <w:color w:val="1C1E29"/>
          <w:lang w:val="en-GB"/>
        </w:rPr>
        <w:t>2=0.010</w:t>
      </w:r>
      <w:r w:rsidR="00093149" w:rsidRPr="00C663A8">
        <w:rPr>
          <w:color w:val="1C1E29"/>
          <w:lang w:val="en-GB"/>
        </w:rPr>
        <w:t>]</w:t>
      </w:r>
      <w:r w:rsidR="00CC0008">
        <w:rPr>
          <w:color w:val="1C1E29"/>
          <w:lang w:val="en-GB"/>
        </w:rPr>
        <w:t>, DUP was instead significantly related to the results</w:t>
      </w:r>
      <w:r w:rsidR="002D7926">
        <w:rPr>
          <w:color w:val="1C1E29"/>
          <w:lang w:val="en-GB"/>
        </w:rPr>
        <w:t xml:space="preserve"> </w:t>
      </w:r>
      <w:r w:rsidR="002D7926" w:rsidRPr="00C663A8">
        <w:rPr>
          <w:color w:val="1C1E29"/>
          <w:lang w:val="en-GB"/>
        </w:rPr>
        <w:t>[Pillai=0.</w:t>
      </w:r>
      <w:r w:rsidR="002D7926">
        <w:rPr>
          <w:color w:val="1C1E29"/>
          <w:lang w:val="en-GB"/>
        </w:rPr>
        <w:t>042</w:t>
      </w:r>
      <w:r w:rsidR="002D7926" w:rsidRPr="00C663A8">
        <w:rPr>
          <w:color w:val="1C1E29"/>
          <w:lang w:val="en-GB"/>
        </w:rPr>
        <w:t>, F(</w:t>
      </w:r>
      <w:r w:rsidR="002D7926">
        <w:rPr>
          <w:color w:val="1C1E29"/>
          <w:lang w:val="en-GB"/>
        </w:rPr>
        <w:t>6</w:t>
      </w:r>
      <w:r w:rsidR="002D7926" w:rsidRPr="00C663A8">
        <w:rPr>
          <w:color w:val="1C1E29"/>
          <w:lang w:val="en-GB"/>
        </w:rPr>
        <w:t xml:space="preserve">, </w:t>
      </w:r>
      <w:r w:rsidR="002D7926">
        <w:rPr>
          <w:color w:val="1C1E29"/>
          <w:lang w:val="en-GB"/>
        </w:rPr>
        <w:t>702)=5.121; p&lt;0.001</w:t>
      </w:r>
      <w:r w:rsidR="002D7926" w:rsidRPr="00C663A8">
        <w:rPr>
          <w:color w:val="1C1E29"/>
          <w:lang w:val="en-GB"/>
        </w:rPr>
        <w:t>; partial</w:t>
      </w:r>
      <w:r w:rsidR="002D7926" w:rsidRPr="00C663A8">
        <w:rPr>
          <w:color w:val="1C1E29"/>
          <w:lang w:val="en-GB"/>
        </w:rPr>
        <w:sym w:font="Symbol" w:char="F020"/>
      </w:r>
      <w:r w:rsidR="002D7926" w:rsidRPr="00C663A8">
        <w:rPr>
          <w:color w:val="1C1E29"/>
          <w:lang w:val="en-GB"/>
        </w:rPr>
        <w:sym w:font="Symbol" w:char="F068"/>
      </w:r>
      <w:r w:rsidR="002D7926">
        <w:rPr>
          <w:color w:val="1C1E29"/>
          <w:lang w:val="en-GB"/>
        </w:rPr>
        <w:t>2=0.042</w:t>
      </w:r>
      <w:r w:rsidR="002D7926" w:rsidRPr="00C663A8">
        <w:rPr>
          <w:color w:val="1C1E29"/>
          <w:lang w:val="en-GB"/>
        </w:rPr>
        <w:t>]</w:t>
      </w:r>
      <w:r w:rsidR="002D7926">
        <w:rPr>
          <w:color w:val="1C1E29"/>
          <w:lang w:val="en-GB"/>
        </w:rPr>
        <w:t>.</w:t>
      </w:r>
      <w:r w:rsidR="00CA7EBB">
        <w:rPr>
          <w:color w:val="1C1E29"/>
          <w:lang w:val="en-GB"/>
        </w:rPr>
        <w:t xml:space="preserve"> T</w:t>
      </w:r>
      <w:r w:rsidR="004D0C54">
        <w:rPr>
          <w:color w:val="1C1E29"/>
          <w:lang w:val="en-GB"/>
        </w:rPr>
        <w:t>his measure was related to the same symptom dimensions as in the bivariate correlation</w:t>
      </w:r>
      <w:r w:rsidR="009A43F9">
        <w:rPr>
          <w:color w:val="1C1E29"/>
          <w:lang w:val="en-GB"/>
        </w:rPr>
        <w:t>s</w:t>
      </w:r>
      <w:r w:rsidR="004D0C54">
        <w:rPr>
          <w:color w:val="1C1E29"/>
          <w:lang w:val="en-GB"/>
        </w:rPr>
        <w:t xml:space="preserve">, </w:t>
      </w:r>
      <w:r w:rsidR="00CA7EBB">
        <w:rPr>
          <w:color w:val="1C1E29"/>
          <w:lang w:val="en-GB"/>
        </w:rPr>
        <w:t>but it did not influence the results.</w:t>
      </w:r>
      <w:r w:rsidR="00A074EF">
        <w:rPr>
          <w:color w:val="1C1E29"/>
          <w:lang w:val="en-GB"/>
        </w:rPr>
        <w:t xml:space="preserve"> </w:t>
      </w:r>
      <w:r w:rsidR="00CA7EBB">
        <w:rPr>
          <w:color w:val="1C1E29"/>
          <w:lang w:val="en-GB"/>
        </w:rPr>
        <w:t xml:space="preserve">In fact, </w:t>
      </w:r>
      <w:r w:rsidR="00340C47" w:rsidRPr="00324303">
        <w:rPr>
          <w:color w:val="1C1E29"/>
          <w:lang w:val="en-GB"/>
        </w:rPr>
        <w:t xml:space="preserve">positive symptoms were </w:t>
      </w:r>
      <w:r w:rsidR="001A5F2B" w:rsidRPr="00324303">
        <w:rPr>
          <w:color w:val="1C1E29"/>
          <w:lang w:val="en-GB"/>
        </w:rPr>
        <w:t>still</w:t>
      </w:r>
      <w:r w:rsidR="00340C47" w:rsidRPr="00324303">
        <w:rPr>
          <w:color w:val="1C1E29"/>
          <w:lang w:val="en-GB"/>
        </w:rPr>
        <w:t xml:space="preserve"> more common in individuals with lower</w:t>
      </w:r>
      <w:r w:rsidR="001A5F2B" w:rsidRPr="00324303">
        <w:rPr>
          <w:color w:val="1C1E29"/>
          <w:lang w:val="en-GB"/>
        </w:rPr>
        <w:t xml:space="preserve"> IQ (B=-0.006, 95% C.I. -0.011, -0.001, p=0.024</w:t>
      </w:r>
      <w:r w:rsidR="00340C47" w:rsidRPr="00324303">
        <w:rPr>
          <w:color w:val="1C1E29"/>
          <w:lang w:val="en-GB"/>
        </w:rPr>
        <w:t>). Negative symptoms were associated with lower IQ</w:t>
      </w:r>
      <w:r w:rsidR="001A5F2B" w:rsidRPr="00324303">
        <w:rPr>
          <w:color w:val="1C1E29"/>
          <w:lang w:val="en-GB"/>
        </w:rPr>
        <w:t xml:space="preserve"> </w:t>
      </w:r>
      <w:r w:rsidR="00340C47" w:rsidRPr="00324303">
        <w:rPr>
          <w:color w:val="1C1E29"/>
          <w:lang w:val="en-GB"/>
        </w:rPr>
        <w:t>(B=-0.005,</w:t>
      </w:r>
      <w:r w:rsidR="001A5F2B" w:rsidRPr="00324303">
        <w:rPr>
          <w:color w:val="1C1E29"/>
          <w:lang w:val="en-GB"/>
        </w:rPr>
        <w:t xml:space="preserve"> 95% C.I. -0.010, 0.0, p=0.038</w:t>
      </w:r>
      <w:r w:rsidR="00340C47" w:rsidRPr="00324303">
        <w:rPr>
          <w:color w:val="1C1E29"/>
          <w:lang w:val="en-GB"/>
        </w:rPr>
        <w:t>), and with worse P</w:t>
      </w:r>
      <w:r w:rsidR="001A5F2B" w:rsidRPr="00324303">
        <w:rPr>
          <w:color w:val="1C1E29"/>
          <w:lang w:val="en-GB"/>
        </w:rPr>
        <w:t>SF (B=-0.139</w:t>
      </w:r>
      <w:r w:rsidR="00340C47" w:rsidRPr="00324303">
        <w:rPr>
          <w:color w:val="1C1E29"/>
          <w:lang w:val="en-GB"/>
        </w:rPr>
        <w:t>, 95% C.I. -0.</w:t>
      </w:r>
      <w:r w:rsidR="001A5F2B" w:rsidRPr="00324303">
        <w:rPr>
          <w:color w:val="1C1E29"/>
          <w:lang w:val="en-GB"/>
        </w:rPr>
        <w:t>20, -0.07</w:t>
      </w:r>
      <w:r w:rsidR="00340C47" w:rsidRPr="00324303">
        <w:rPr>
          <w:color w:val="1C1E29"/>
          <w:lang w:val="en-GB"/>
        </w:rPr>
        <w:t xml:space="preserve">, p&lt;0.001). </w:t>
      </w:r>
      <w:r w:rsidR="001A5F2B" w:rsidRPr="00324303">
        <w:rPr>
          <w:color w:val="1C1E29"/>
          <w:lang w:val="en-GB"/>
        </w:rPr>
        <w:t>M</w:t>
      </w:r>
      <w:r w:rsidR="00340C47" w:rsidRPr="00324303">
        <w:rPr>
          <w:color w:val="1C1E29"/>
          <w:lang w:val="en-GB"/>
        </w:rPr>
        <w:t xml:space="preserve">anic symptoms were </w:t>
      </w:r>
      <w:r w:rsidR="001A5F2B" w:rsidRPr="00324303">
        <w:rPr>
          <w:color w:val="1C1E29"/>
          <w:lang w:val="en-GB"/>
        </w:rPr>
        <w:t>still</w:t>
      </w:r>
      <w:r w:rsidR="00340C47" w:rsidRPr="00324303">
        <w:rPr>
          <w:color w:val="1C1E29"/>
          <w:lang w:val="en-GB"/>
        </w:rPr>
        <w:t xml:space="preserve"> more common in patients with higher IQ </w:t>
      </w:r>
      <w:r w:rsidR="001A5F2B" w:rsidRPr="00324303">
        <w:rPr>
          <w:color w:val="1C1E29"/>
          <w:lang w:val="en-GB"/>
        </w:rPr>
        <w:t>(B=0.006</w:t>
      </w:r>
      <w:r w:rsidR="00340C47" w:rsidRPr="00324303">
        <w:rPr>
          <w:color w:val="1C1E29"/>
          <w:lang w:val="en-GB"/>
        </w:rPr>
        <w:t xml:space="preserve">, 95% C.I. </w:t>
      </w:r>
      <w:r w:rsidR="001A5F2B" w:rsidRPr="00324303">
        <w:rPr>
          <w:color w:val="1C1E29"/>
          <w:lang w:val="en-GB"/>
        </w:rPr>
        <w:t>0.001, 0.010, p=0.017</w:t>
      </w:r>
      <w:r w:rsidR="00340C47" w:rsidRPr="00324303">
        <w:rPr>
          <w:color w:val="1C1E29"/>
          <w:lang w:val="en-GB"/>
        </w:rPr>
        <w:t>), and better PSF (B=0.07</w:t>
      </w:r>
      <w:r w:rsidR="001A5F2B" w:rsidRPr="00324303">
        <w:rPr>
          <w:color w:val="1C1E29"/>
          <w:lang w:val="en-GB"/>
        </w:rPr>
        <w:t>6, 95% C.I. 0.</w:t>
      </w:r>
      <w:r w:rsidR="00340C47" w:rsidRPr="00324303">
        <w:rPr>
          <w:color w:val="1C1E29"/>
          <w:lang w:val="en-GB"/>
        </w:rPr>
        <w:t>1</w:t>
      </w:r>
      <w:r w:rsidR="001A5F2B" w:rsidRPr="00324303">
        <w:rPr>
          <w:color w:val="1C1E29"/>
          <w:lang w:val="en-GB"/>
        </w:rPr>
        <w:t>44, 0.007</w:t>
      </w:r>
      <w:r w:rsidR="00340C47" w:rsidRPr="00324303">
        <w:rPr>
          <w:color w:val="1C1E29"/>
          <w:lang w:val="en-GB"/>
        </w:rPr>
        <w:t>, p=0.</w:t>
      </w:r>
      <w:r w:rsidR="001A5F2B" w:rsidRPr="00324303">
        <w:rPr>
          <w:color w:val="1C1E29"/>
          <w:lang w:val="en-GB"/>
        </w:rPr>
        <w:t>008</w:t>
      </w:r>
      <w:r w:rsidR="00340C47" w:rsidRPr="00324303">
        <w:rPr>
          <w:color w:val="1C1E29"/>
          <w:lang w:val="en-GB"/>
        </w:rPr>
        <w:t>). Depressive symptoms were more common in individuals with lower PSF (B=-0.09</w:t>
      </w:r>
      <w:r w:rsidR="001A5F2B" w:rsidRPr="00324303">
        <w:rPr>
          <w:color w:val="1C1E29"/>
          <w:lang w:val="en-GB"/>
        </w:rPr>
        <w:t>1, 95% C.I. -0.156, -0.027, p=0.006</w:t>
      </w:r>
      <w:r w:rsidR="00340C47" w:rsidRPr="00324303">
        <w:rPr>
          <w:color w:val="1C1E29"/>
          <w:lang w:val="en-GB"/>
        </w:rPr>
        <w:t xml:space="preserve">). </w:t>
      </w:r>
      <w:r w:rsidR="00324303" w:rsidRPr="00324303">
        <w:rPr>
          <w:color w:val="1C1E29"/>
          <w:lang w:val="en-GB"/>
        </w:rPr>
        <w:t>This analysis</w:t>
      </w:r>
      <w:r w:rsidR="00340C47" w:rsidRPr="00324303">
        <w:rPr>
          <w:color w:val="1C1E29"/>
          <w:lang w:val="en-GB"/>
        </w:rPr>
        <w:t xml:space="preserve">, did not </w:t>
      </w:r>
      <w:r w:rsidR="00324303" w:rsidRPr="00324303">
        <w:rPr>
          <w:color w:val="1C1E29"/>
          <w:lang w:val="en-GB"/>
        </w:rPr>
        <w:t>reveal</w:t>
      </w:r>
      <w:r w:rsidR="00340C47" w:rsidRPr="00324303">
        <w:rPr>
          <w:color w:val="1C1E29"/>
          <w:lang w:val="en-GB"/>
        </w:rPr>
        <w:t xml:space="preserve"> an</w:t>
      </w:r>
      <w:r w:rsidR="00324303" w:rsidRPr="00324303">
        <w:rPr>
          <w:color w:val="1C1E29"/>
          <w:lang w:val="en-GB"/>
        </w:rPr>
        <w:t>y</w:t>
      </w:r>
      <w:r w:rsidR="00340C47" w:rsidRPr="00324303">
        <w:rPr>
          <w:color w:val="1C1E29"/>
          <w:lang w:val="en-GB"/>
        </w:rPr>
        <w:t xml:space="preserve"> association between IQ and/or PSF with the general psychosis factor or the disorganisation symptom dimensions</w:t>
      </w:r>
      <w:r w:rsidR="00324303" w:rsidRPr="00324303">
        <w:rPr>
          <w:color w:val="1C1E29"/>
          <w:lang w:val="en-GB"/>
        </w:rPr>
        <w:t xml:space="preserve"> and no novel associations were found</w:t>
      </w:r>
      <w:r w:rsidR="001A5F2B" w:rsidRPr="00324303">
        <w:rPr>
          <w:color w:val="1C1E29"/>
          <w:lang w:val="en-GB"/>
        </w:rPr>
        <w:t>.</w:t>
      </w:r>
    </w:p>
    <w:p w14:paraId="3CB8FBF7" w14:textId="77777777" w:rsidR="000F7ABC" w:rsidRDefault="000F7ABC">
      <w:pPr>
        <w:rPr>
          <w:color w:val="1C1E29"/>
          <w:lang w:val="en-GB"/>
        </w:rPr>
      </w:pPr>
      <w:r>
        <w:rPr>
          <w:color w:val="1C1E29"/>
          <w:lang w:val="en-GB"/>
        </w:rPr>
        <w:br w:type="page"/>
      </w:r>
    </w:p>
    <w:p w14:paraId="4EB7FA4D" w14:textId="64FA38F0" w:rsidR="00C96EBB" w:rsidRPr="000018C3" w:rsidRDefault="000F7ABC" w:rsidP="001E2F61">
      <w:pPr>
        <w:pStyle w:val="Titolo1"/>
        <w:spacing w:line="480" w:lineRule="auto"/>
        <w:rPr>
          <w:rFonts w:ascii="Times New Roman" w:eastAsiaTheme="minorHAnsi" w:hAnsi="Times New Roman" w:cs="Times New Roman"/>
          <w:b/>
          <w:color w:val="1C1E29"/>
          <w:sz w:val="24"/>
          <w:szCs w:val="24"/>
          <w:lang w:val="en-GB"/>
        </w:rPr>
      </w:pPr>
      <w:bookmarkStart w:id="10" w:name="_Toc79487691"/>
      <w:r w:rsidRPr="000018C3">
        <w:rPr>
          <w:rFonts w:ascii="Times New Roman" w:eastAsiaTheme="minorHAnsi" w:hAnsi="Times New Roman" w:cs="Times New Roman"/>
          <w:b/>
          <w:color w:val="1C1E29"/>
          <w:sz w:val="24"/>
          <w:szCs w:val="24"/>
          <w:lang w:val="en-GB"/>
        </w:rPr>
        <w:lastRenderedPageBreak/>
        <w:t>References</w:t>
      </w:r>
      <w:bookmarkEnd w:id="10"/>
      <w:r w:rsidRPr="000018C3">
        <w:rPr>
          <w:rFonts w:ascii="Times New Roman" w:eastAsiaTheme="minorHAnsi" w:hAnsi="Times New Roman" w:cs="Times New Roman"/>
          <w:b/>
          <w:color w:val="1C1E29"/>
          <w:sz w:val="24"/>
          <w:szCs w:val="24"/>
          <w:lang w:val="en-GB"/>
        </w:rPr>
        <w:t xml:space="preserve"> </w:t>
      </w:r>
    </w:p>
    <w:p w14:paraId="50A4048D" w14:textId="77777777" w:rsidR="000018C3" w:rsidRDefault="000018C3" w:rsidP="009742C0">
      <w:pPr>
        <w:widowControl w:val="0"/>
        <w:autoSpaceDE w:val="0"/>
        <w:autoSpaceDN w:val="0"/>
        <w:adjustRightInd w:val="0"/>
        <w:spacing w:line="480" w:lineRule="auto"/>
        <w:ind w:left="480" w:hanging="480"/>
        <w:rPr>
          <w:rFonts w:eastAsia="Times New Roman"/>
          <w:noProof/>
        </w:rPr>
      </w:pPr>
    </w:p>
    <w:p w14:paraId="632CEE92" w14:textId="04941200" w:rsidR="009742C0" w:rsidRPr="009742C0" w:rsidRDefault="009742C0" w:rsidP="009742C0">
      <w:pPr>
        <w:widowControl w:val="0"/>
        <w:autoSpaceDE w:val="0"/>
        <w:autoSpaceDN w:val="0"/>
        <w:adjustRightInd w:val="0"/>
        <w:spacing w:line="480" w:lineRule="auto"/>
        <w:ind w:left="480" w:hanging="480"/>
        <w:rPr>
          <w:rFonts w:eastAsia="Times New Roman"/>
          <w:noProof/>
          <w:lang w:val="en-US"/>
        </w:rPr>
      </w:pPr>
      <w:r w:rsidRPr="009742C0">
        <w:rPr>
          <w:rFonts w:eastAsia="Times New Roman"/>
          <w:noProof/>
        </w:rPr>
        <w:t xml:space="preserve">Di Forti, M., Quattrone, D., Freeman, T. P., Tripoli, G., Gayer-Anderson, C., Quigley, H., Rodriguez, V., Jongsma, H. E., Ferraro, L., La Cascia, C., La Barbera, D., Tarricone, I., Berardi, D., Szöke, A., Arango, C., Tortelli, A., Velthorst, E., Bernardo, M., Del-Ben, C. M., … van der Ven, E. (2019). </w:t>
      </w:r>
      <w:r w:rsidRPr="009742C0">
        <w:rPr>
          <w:rFonts w:eastAsia="Times New Roman"/>
          <w:noProof/>
          <w:lang w:val="en-US"/>
        </w:rPr>
        <w:t xml:space="preserve">The contribution of cannabis use to variation in the incidence of psychotic disorder across Europe (EU-GEI): a multicentre case-control study. </w:t>
      </w:r>
      <w:r w:rsidRPr="009742C0">
        <w:rPr>
          <w:rFonts w:eastAsia="Times New Roman"/>
          <w:i/>
          <w:iCs/>
          <w:noProof/>
          <w:lang w:val="en-US"/>
        </w:rPr>
        <w:t>The Lancet Psychiatry</w:t>
      </w:r>
      <w:r w:rsidRPr="009742C0">
        <w:rPr>
          <w:rFonts w:eastAsia="Times New Roman"/>
          <w:noProof/>
          <w:lang w:val="en-US"/>
        </w:rPr>
        <w:t xml:space="preserve">, </w:t>
      </w:r>
      <w:r w:rsidRPr="009742C0">
        <w:rPr>
          <w:rFonts w:eastAsia="Times New Roman"/>
          <w:i/>
          <w:iCs/>
          <w:noProof/>
          <w:lang w:val="en-US"/>
        </w:rPr>
        <w:t>6</w:t>
      </w:r>
      <w:r w:rsidRPr="009742C0">
        <w:rPr>
          <w:rFonts w:eastAsia="Times New Roman"/>
          <w:noProof/>
          <w:lang w:val="en-US"/>
        </w:rPr>
        <w:t>(5), 427–436. https://doi.org/10.1016/S2215-0366(19)30048-3</w:t>
      </w:r>
    </w:p>
    <w:p w14:paraId="4DC9493B" w14:textId="77777777" w:rsidR="009742C0" w:rsidRPr="009742C0" w:rsidRDefault="009742C0" w:rsidP="009742C0">
      <w:pPr>
        <w:widowControl w:val="0"/>
        <w:autoSpaceDE w:val="0"/>
        <w:autoSpaceDN w:val="0"/>
        <w:adjustRightInd w:val="0"/>
        <w:spacing w:line="480" w:lineRule="auto"/>
        <w:ind w:left="480" w:hanging="480"/>
        <w:rPr>
          <w:rFonts w:eastAsia="Times New Roman"/>
          <w:noProof/>
        </w:rPr>
      </w:pPr>
      <w:r w:rsidRPr="009742C0">
        <w:rPr>
          <w:rFonts w:eastAsia="Times New Roman"/>
          <w:noProof/>
          <w:lang w:val="en-US"/>
        </w:rPr>
        <w:t xml:space="preserve">Ferraro, L., Cascia, C. La, Quattrone, D., Sideli, L., Matranga, D., Capuccio, V., Tripoli, G., Gayer-Anderson, C., Morgan, C., Sami, M. B., Sham, P., de Haan, L., Velthorst, E., Jongsma, H. E., Kirkbride, J. B., Rutten, B. P. F., Richards, A. L., Roldan, L., Arango, C., … Forti, M. Di. (2019). Premorbid Adjustment and {IQ} in Patients With First-Episode Psychosis: A Multisite Case-Control Study of Their Relationship With Cannabis Use. </w:t>
      </w:r>
      <w:r w:rsidRPr="009742C0">
        <w:rPr>
          <w:rFonts w:eastAsia="Times New Roman"/>
          <w:i/>
          <w:iCs/>
          <w:noProof/>
        </w:rPr>
        <w:t>Schizophrenia Bulletin</w:t>
      </w:r>
      <w:r w:rsidRPr="009742C0">
        <w:rPr>
          <w:rFonts w:eastAsia="Times New Roman"/>
          <w:noProof/>
        </w:rPr>
        <w:t>. https://doi.org/10.1093/schbul/sbz077</w:t>
      </w:r>
    </w:p>
    <w:p w14:paraId="3E0B2F61" w14:textId="77777777" w:rsidR="009742C0" w:rsidRPr="009742C0" w:rsidRDefault="009742C0" w:rsidP="009742C0">
      <w:pPr>
        <w:widowControl w:val="0"/>
        <w:autoSpaceDE w:val="0"/>
        <w:autoSpaceDN w:val="0"/>
        <w:adjustRightInd w:val="0"/>
        <w:spacing w:line="480" w:lineRule="auto"/>
        <w:ind w:left="480" w:hanging="480"/>
        <w:rPr>
          <w:rFonts w:eastAsia="Times New Roman"/>
          <w:noProof/>
          <w:lang w:val="en-US"/>
        </w:rPr>
      </w:pPr>
      <w:r w:rsidRPr="009742C0">
        <w:rPr>
          <w:rFonts w:eastAsia="Times New Roman"/>
          <w:noProof/>
        </w:rPr>
        <w:t xml:space="preserve">Ferraro, L., Russo, M., O’Connor, J., Wiffen, B. D. R., Falcone, M. A., Sideli, L., Gardner-Sood, P., Stilo, S., Trotta, A., Dazzan, P., Mondelli, V., Taylor, H., Friedman, B., Sallis, H., La Cascia, C., La Barbera, D., David, A. S., Reichenberg, A., Murray, R. M., &amp; Di Forti, M. (2013). </w:t>
      </w:r>
      <w:r w:rsidRPr="009742C0">
        <w:rPr>
          <w:rFonts w:eastAsia="Times New Roman"/>
          <w:noProof/>
          <w:lang w:val="en-US"/>
        </w:rPr>
        <w:t xml:space="preserve">Cannabis users have higher premorbid IQ than other patients with first onset psychosis. </w:t>
      </w:r>
      <w:r w:rsidRPr="009742C0">
        <w:rPr>
          <w:rFonts w:eastAsia="Times New Roman"/>
          <w:i/>
          <w:iCs/>
          <w:noProof/>
          <w:lang w:val="en-US"/>
        </w:rPr>
        <w:t>Schizophrenia Research</w:t>
      </w:r>
      <w:r w:rsidRPr="009742C0">
        <w:rPr>
          <w:rFonts w:eastAsia="Times New Roman"/>
          <w:noProof/>
          <w:lang w:val="en-US"/>
        </w:rPr>
        <w:t xml:space="preserve">, </w:t>
      </w:r>
      <w:r w:rsidRPr="009742C0">
        <w:rPr>
          <w:rFonts w:eastAsia="Times New Roman"/>
          <w:i/>
          <w:iCs/>
          <w:noProof/>
          <w:lang w:val="en-US"/>
        </w:rPr>
        <w:t>150</w:t>
      </w:r>
      <w:r w:rsidRPr="009742C0">
        <w:rPr>
          <w:rFonts w:eastAsia="Times New Roman"/>
          <w:noProof/>
          <w:lang w:val="en-US"/>
        </w:rPr>
        <w:t>(1), 129–135.</w:t>
      </w:r>
    </w:p>
    <w:p w14:paraId="4E257900" w14:textId="77777777" w:rsidR="009742C0" w:rsidRPr="009742C0" w:rsidRDefault="009742C0" w:rsidP="009742C0">
      <w:pPr>
        <w:widowControl w:val="0"/>
        <w:autoSpaceDE w:val="0"/>
        <w:autoSpaceDN w:val="0"/>
        <w:adjustRightInd w:val="0"/>
        <w:spacing w:line="480" w:lineRule="auto"/>
        <w:ind w:left="480" w:hanging="480"/>
        <w:rPr>
          <w:rFonts w:eastAsia="Times New Roman"/>
          <w:noProof/>
          <w:lang w:val="en-US"/>
        </w:rPr>
      </w:pPr>
      <w:r w:rsidRPr="009742C0">
        <w:rPr>
          <w:rFonts w:eastAsia="Times New Roman"/>
          <w:noProof/>
          <w:lang w:val="en-US"/>
        </w:rPr>
        <w:t xml:space="preserve">Fried, P., Watkinson, B., &amp; Gray, R. (2005). Neurocognitive consequences of marihuana-a comparison with pre-drug performance. </w:t>
      </w:r>
      <w:r w:rsidRPr="009742C0">
        <w:rPr>
          <w:rFonts w:eastAsia="Times New Roman"/>
          <w:i/>
          <w:iCs/>
          <w:noProof/>
          <w:lang w:val="en-US"/>
        </w:rPr>
        <w:t>Neurotoxicology and Teratology</w:t>
      </w:r>
      <w:r w:rsidRPr="009742C0">
        <w:rPr>
          <w:rFonts w:eastAsia="Times New Roman"/>
          <w:noProof/>
          <w:lang w:val="en-US"/>
        </w:rPr>
        <w:t xml:space="preserve">, </w:t>
      </w:r>
      <w:r w:rsidRPr="009742C0">
        <w:rPr>
          <w:rFonts w:eastAsia="Times New Roman"/>
          <w:i/>
          <w:iCs/>
          <w:noProof/>
          <w:lang w:val="en-US"/>
        </w:rPr>
        <w:t>27</w:t>
      </w:r>
      <w:r w:rsidRPr="009742C0">
        <w:rPr>
          <w:rFonts w:eastAsia="Times New Roman"/>
          <w:noProof/>
          <w:lang w:val="en-US"/>
        </w:rPr>
        <w:t>(2), 231–239.</w:t>
      </w:r>
    </w:p>
    <w:p w14:paraId="0E9FC9E6" w14:textId="77777777" w:rsidR="009742C0" w:rsidRPr="009742C0" w:rsidRDefault="009742C0" w:rsidP="009742C0">
      <w:pPr>
        <w:widowControl w:val="0"/>
        <w:autoSpaceDE w:val="0"/>
        <w:autoSpaceDN w:val="0"/>
        <w:adjustRightInd w:val="0"/>
        <w:spacing w:line="480" w:lineRule="auto"/>
        <w:ind w:left="480" w:hanging="480"/>
        <w:rPr>
          <w:rFonts w:eastAsia="Times New Roman"/>
          <w:noProof/>
          <w:lang w:val="en-US"/>
        </w:rPr>
      </w:pPr>
      <w:r w:rsidRPr="009742C0">
        <w:rPr>
          <w:rFonts w:eastAsia="Times New Roman"/>
          <w:noProof/>
          <w:lang w:val="en-US"/>
        </w:rPr>
        <w:t xml:space="preserve">González-Blanch, C., Gleeson, J. F., Koval, P., Cotton, S. M., McGorry, P. D., &amp; Alvarez-Jimenez, M. (2015). Social functioning trajectories of young first-episode psychosis patients with and without cannabis misuse:A 30-month follow-up study. </w:t>
      </w:r>
      <w:r w:rsidRPr="009742C0">
        <w:rPr>
          <w:rFonts w:eastAsia="Times New Roman"/>
          <w:i/>
          <w:iCs/>
          <w:noProof/>
          <w:lang w:val="en-US"/>
        </w:rPr>
        <w:t>PLoS ONE</w:t>
      </w:r>
      <w:r w:rsidRPr="009742C0">
        <w:rPr>
          <w:rFonts w:eastAsia="Times New Roman"/>
          <w:noProof/>
          <w:lang w:val="en-US"/>
        </w:rPr>
        <w:t xml:space="preserve">, </w:t>
      </w:r>
      <w:r w:rsidRPr="009742C0">
        <w:rPr>
          <w:rFonts w:eastAsia="Times New Roman"/>
          <w:i/>
          <w:iCs/>
          <w:noProof/>
          <w:lang w:val="en-US"/>
        </w:rPr>
        <w:t>10</w:t>
      </w:r>
      <w:r w:rsidRPr="009742C0">
        <w:rPr>
          <w:rFonts w:eastAsia="Times New Roman"/>
          <w:noProof/>
          <w:lang w:val="en-US"/>
        </w:rPr>
        <w:t>(4), e0122404. https://doi.org/10.1371/journal.pone.0122404</w:t>
      </w:r>
    </w:p>
    <w:p w14:paraId="23112851" w14:textId="77777777" w:rsidR="009742C0" w:rsidRPr="009742C0" w:rsidRDefault="009742C0" w:rsidP="009742C0">
      <w:pPr>
        <w:widowControl w:val="0"/>
        <w:autoSpaceDE w:val="0"/>
        <w:autoSpaceDN w:val="0"/>
        <w:adjustRightInd w:val="0"/>
        <w:spacing w:line="480" w:lineRule="auto"/>
        <w:ind w:left="480" w:hanging="480"/>
        <w:rPr>
          <w:rFonts w:eastAsia="Times New Roman"/>
          <w:noProof/>
          <w:lang w:val="en-US"/>
        </w:rPr>
      </w:pPr>
      <w:r w:rsidRPr="009742C0">
        <w:rPr>
          <w:rFonts w:eastAsia="Times New Roman"/>
          <w:noProof/>
          <w:lang w:val="en-US"/>
        </w:rPr>
        <w:t xml:space="preserve">Jacobus, J., Bava, S., Cohen-Zion, M., Mahmood, O., &amp; Tapert, S. F. (2009). Functional </w:t>
      </w:r>
      <w:r w:rsidRPr="009742C0">
        <w:rPr>
          <w:rFonts w:eastAsia="Times New Roman"/>
          <w:noProof/>
          <w:lang w:val="en-US"/>
        </w:rPr>
        <w:lastRenderedPageBreak/>
        <w:t xml:space="preserve">consequences of marijuana use in adolescents. </w:t>
      </w:r>
      <w:r w:rsidRPr="009742C0">
        <w:rPr>
          <w:rFonts w:eastAsia="Times New Roman"/>
          <w:i/>
          <w:iCs/>
          <w:noProof/>
          <w:lang w:val="en-US"/>
        </w:rPr>
        <w:t>Pharmacology, Biochemistry, and Behavior</w:t>
      </w:r>
      <w:r w:rsidRPr="009742C0">
        <w:rPr>
          <w:rFonts w:eastAsia="Times New Roman"/>
          <w:noProof/>
          <w:lang w:val="en-US"/>
        </w:rPr>
        <w:t xml:space="preserve">, </w:t>
      </w:r>
      <w:r w:rsidRPr="009742C0">
        <w:rPr>
          <w:rFonts w:eastAsia="Times New Roman"/>
          <w:i/>
          <w:iCs/>
          <w:noProof/>
          <w:lang w:val="en-US"/>
        </w:rPr>
        <w:t>92</w:t>
      </w:r>
      <w:r w:rsidRPr="009742C0">
        <w:rPr>
          <w:rFonts w:eastAsia="Times New Roman"/>
          <w:noProof/>
          <w:lang w:val="en-US"/>
        </w:rPr>
        <w:t>(4), 559–565.</w:t>
      </w:r>
    </w:p>
    <w:p w14:paraId="644461E6" w14:textId="77777777" w:rsidR="009742C0" w:rsidRPr="009742C0" w:rsidRDefault="009742C0" w:rsidP="009742C0">
      <w:pPr>
        <w:widowControl w:val="0"/>
        <w:autoSpaceDE w:val="0"/>
        <w:autoSpaceDN w:val="0"/>
        <w:adjustRightInd w:val="0"/>
        <w:spacing w:line="480" w:lineRule="auto"/>
        <w:ind w:left="480" w:hanging="480"/>
        <w:rPr>
          <w:rFonts w:eastAsia="Times New Roman"/>
          <w:noProof/>
        </w:rPr>
      </w:pPr>
      <w:r w:rsidRPr="009742C0">
        <w:rPr>
          <w:rFonts w:eastAsia="Times New Roman"/>
          <w:noProof/>
          <w:lang w:val="en-US"/>
        </w:rPr>
        <w:t xml:space="preserve">Murray, R. M., Englund, A., Abi-Dargham, A., Lewis, D. A., Di Forti, M., Davies, C., Sherif, M., McGuire, P., &amp; D’Souza, D. C. (2017). Cannabis-associated psychosis: Neural substrate and clinical impact. In </w:t>
      </w:r>
      <w:r w:rsidRPr="009742C0">
        <w:rPr>
          <w:rFonts w:eastAsia="Times New Roman"/>
          <w:i/>
          <w:iCs/>
          <w:noProof/>
          <w:lang w:val="en-US"/>
        </w:rPr>
        <w:t>Neuropharmacology</w:t>
      </w:r>
      <w:r w:rsidRPr="009742C0">
        <w:rPr>
          <w:rFonts w:eastAsia="Times New Roman"/>
          <w:noProof/>
          <w:lang w:val="en-US"/>
        </w:rPr>
        <w:t xml:space="preserve"> (Vol. 124, pp. 89–104). </w:t>
      </w:r>
      <w:r w:rsidRPr="009742C0">
        <w:rPr>
          <w:rFonts w:eastAsia="Times New Roman"/>
          <w:noProof/>
        </w:rPr>
        <w:t>Pergamon. https://doi.org/10.1016/j.neuropharm.2017.06.018</w:t>
      </w:r>
    </w:p>
    <w:p w14:paraId="2E6C906B" w14:textId="77777777" w:rsidR="009742C0" w:rsidRPr="009742C0" w:rsidRDefault="009742C0" w:rsidP="009742C0">
      <w:pPr>
        <w:widowControl w:val="0"/>
        <w:autoSpaceDE w:val="0"/>
        <w:autoSpaceDN w:val="0"/>
        <w:adjustRightInd w:val="0"/>
        <w:spacing w:line="480" w:lineRule="auto"/>
        <w:ind w:left="480" w:hanging="480"/>
        <w:rPr>
          <w:rFonts w:eastAsia="Times New Roman"/>
          <w:noProof/>
          <w:lang w:val="en-US"/>
        </w:rPr>
      </w:pPr>
      <w:r w:rsidRPr="009742C0">
        <w:rPr>
          <w:rFonts w:eastAsia="Times New Roman"/>
          <w:noProof/>
        </w:rPr>
        <w:t xml:space="preserve">Murray, R. M., Mehta, M., &amp; Di Forti, M. (2014). </w:t>
      </w:r>
      <w:r w:rsidRPr="009742C0">
        <w:rPr>
          <w:rFonts w:eastAsia="Times New Roman"/>
          <w:noProof/>
          <w:lang w:val="en-US"/>
        </w:rPr>
        <w:t xml:space="preserve">Different Dopaminergic abnormalities underlie cannabis dependence and cannabis-induced psychosis. In </w:t>
      </w:r>
      <w:r w:rsidRPr="009742C0">
        <w:rPr>
          <w:rFonts w:eastAsia="Times New Roman"/>
          <w:i/>
          <w:iCs/>
          <w:noProof/>
          <w:lang w:val="en-US"/>
        </w:rPr>
        <w:t>Biological Psychiatry</w:t>
      </w:r>
      <w:r w:rsidRPr="009742C0">
        <w:rPr>
          <w:rFonts w:eastAsia="Times New Roman"/>
          <w:noProof/>
          <w:lang w:val="en-US"/>
        </w:rPr>
        <w:t xml:space="preserve"> (Vol. 75, Issue 6, pp. 430–431). https://doi.org/10.1016/j.biopsych.2014.01.011</w:t>
      </w:r>
    </w:p>
    <w:p w14:paraId="15ED26E0" w14:textId="77777777" w:rsidR="009742C0" w:rsidRPr="009742C0" w:rsidRDefault="009742C0" w:rsidP="009742C0">
      <w:pPr>
        <w:widowControl w:val="0"/>
        <w:autoSpaceDE w:val="0"/>
        <w:autoSpaceDN w:val="0"/>
        <w:adjustRightInd w:val="0"/>
        <w:spacing w:line="480" w:lineRule="auto"/>
        <w:ind w:left="480" w:hanging="480"/>
        <w:rPr>
          <w:rFonts w:eastAsia="Times New Roman"/>
          <w:noProof/>
          <w:lang w:val="en-US"/>
        </w:rPr>
      </w:pPr>
      <w:r w:rsidRPr="009742C0">
        <w:rPr>
          <w:rFonts w:eastAsia="Times New Roman"/>
          <w:noProof/>
          <w:lang w:val="en-US"/>
        </w:rPr>
        <w:t xml:space="preserve">Muthén, L. K., &amp; Muthén, B. O. (2012). </w:t>
      </w:r>
      <w:r w:rsidRPr="009742C0">
        <w:rPr>
          <w:rFonts w:eastAsia="Times New Roman"/>
          <w:i/>
          <w:iCs/>
          <w:noProof/>
          <w:lang w:val="en-US"/>
        </w:rPr>
        <w:t>Mplus : statistical analysis with latent variables : user’s guide</w:t>
      </w:r>
      <w:r w:rsidRPr="009742C0">
        <w:rPr>
          <w:rFonts w:eastAsia="Times New Roman"/>
          <w:noProof/>
          <w:lang w:val="en-US"/>
        </w:rPr>
        <w:t>. www.StatModel.com</w:t>
      </w:r>
    </w:p>
    <w:p w14:paraId="45F91639" w14:textId="77777777" w:rsidR="009742C0" w:rsidRPr="009742C0" w:rsidRDefault="009742C0" w:rsidP="009742C0">
      <w:pPr>
        <w:widowControl w:val="0"/>
        <w:autoSpaceDE w:val="0"/>
        <w:autoSpaceDN w:val="0"/>
        <w:adjustRightInd w:val="0"/>
        <w:spacing w:line="480" w:lineRule="auto"/>
        <w:ind w:left="480" w:hanging="480"/>
        <w:rPr>
          <w:rFonts w:eastAsia="Times New Roman"/>
          <w:noProof/>
        </w:rPr>
      </w:pPr>
      <w:r w:rsidRPr="009742C0">
        <w:rPr>
          <w:rFonts w:eastAsia="Times New Roman"/>
          <w:noProof/>
        </w:rPr>
        <w:t xml:space="preserve">Quattrone, D., Di Forti, M., Gayer-Anderson, C., Ferraro, L., Jongsma, H. E., Tripoli, G., La Cascia, C., La Barbera, D., Tarricone, I., Berardi, D., Szöke, A., Arango, C., Lasalvia, A., Tortelli, A., Llorca, P. M., De Haan, L., Velthorst, E., Bobes, J., Bernardo, M., … </w:t>
      </w:r>
      <w:r w:rsidRPr="009742C0">
        <w:rPr>
          <w:rFonts w:eastAsia="Times New Roman"/>
          <w:noProof/>
          <w:lang w:val="en-US"/>
        </w:rPr>
        <w:t xml:space="preserve">Cristofalo, D. (2019). Transdiagnostic dimensions of psychopathology at first episode psychosis: Findings from the multinational EU-GEI study. </w:t>
      </w:r>
      <w:r w:rsidRPr="009742C0">
        <w:rPr>
          <w:rFonts w:eastAsia="Times New Roman"/>
          <w:i/>
          <w:iCs/>
          <w:noProof/>
        </w:rPr>
        <w:t>Psychological Medicine</w:t>
      </w:r>
      <w:r w:rsidRPr="009742C0">
        <w:rPr>
          <w:rFonts w:eastAsia="Times New Roman"/>
          <w:noProof/>
        </w:rPr>
        <w:t xml:space="preserve">, </w:t>
      </w:r>
      <w:r w:rsidRPr="009742C0">
        <w:rPr>
          <w:rFonts w:eastAsia="Times New Roman"/>
          <w:i/>
          <w:iCs/>
          <w:noProof/>
        </w:rPr>
        <w:t>49</w:t>
      </w:r>
      <w:r w:rsidRPr="009742C0">
        <w:rPr>
          <w:rFonts w:eastAsia="Times New Roman"/>
          <w:noProof/>
        </w:rPr>
        <w:t>(8), 1378–1391. https://doi.org/10.1017/S0033291718002131</w:t>
      </w:r>
    </w:p>
    <w:p w14:paraId="7FD6610B" w14:textId="77777777" w:rsidR="009742C0" w:rsidRPr="009742C0" w:rsidRDefault="009742C0" w:rsidP="009742C0">
      <w:pPr>
        <w:widowControl w:val="0"/>
        <w:autoSpaceDE w:val="0"/>
        <w:autoSpaceDN w:val="0"/>
        <w:adjustRightInd w:val="0"/>
        <w:spacing w:line="480" w:lineRule="auto"/>
        <w:ind w:left="480" w:hanging="480"/>
        <w:rPr>
          <w:rFonts w:eastAsia="Times New Roman"/>
          <w:noProof/>
          <w:lang w:val="en-US"/>
        </w:rPr>
      </w:pPr>
      <w:r w:rsidRPr="009742C0">
        <w:rPr>
          <w:rFonts w:eastAsia="Times New Roman"/>
          <w:noProof/>
        </w:rPr>
        <w:t xml:space="preserve">Quattrone, D., Ferraro, L., Tripoli, G., La Cascia, C., Quigley, H., Quattrone, A., Jongsma, H., Del Peschio, S., Gatto, G., EU-GEI_GROUP, Gayer-Anderson, C., Jones, P. B., Kirkbride, J. B., La Barbera, D., Tarricone, I., Tosato, S., Lasalvia, A., Szöke, A., Arango, C., … </w:t>
      </w:r>
      <w:r w:rsidRPr="009742C0">
        <w:rPr>
          <w:rFonts w:eastAsia="Times New Roman"/>
          <w:noProof/>
          <w:lang w:val="en-US"/>
        </w:rPr>
        <w:t xml:space="preserve">Di Forti, M. (2020). Daily use of high potency cannabis is associated with more positive symptoms in first episode psychosis patients: the EU-GEI case-control study. </w:t>
      </w:r>
      <w:r w:rsidRPr="009742C0">
        <w:rPr>
          <w:rFonts w:eastAsia="Times New Roman"/>
          <w:i/>
          <w:iCs/>
          <w:noProof/>
          <w:lang w:val="en-US"/>
        </w:rPr>
        <w:t>Psychological Medicine</w:t>
      </w:r>
      <w:r w:rsidRPr="009742C0">
        <w:rPr>
          <w:rFonts w:eastAsia="Times New Roman"/>
          <w:noProof/>
          <w:lang w:val="en-US"/>
        </w:rPr>
        <w:t xml:space="preserve">, </w:t>
      </w:r>
      <w:r w:rsidRPr="009742C0">
        <w:rPr>
          <w:rFonts w:eastAsia="Times New Roman"/>
          <w:i/>
          <w:iCs/>
          <w:noProof/>
          <w:lang w:val="en-US"/>
        </w:rPr>
        <w:t>in press</w:t>
      </w:r>
      <w:r w:rsidRPr="009742C0">
        <w:rPr>
          <w:rFonts w:eastAsia="Times New Roman"/>
          <w:noProof/>
          <w:lang w:val="en-US"/>
        </w:rPr>
        <w:t>.</w:t>
      </w:r>
    </w:p>
    <w:p w14:paraId="5E55E91E" w14:textId="77777777" w:rsidR="009742C0" w:rsidRPr="009742C0" w:rsidRDefault="009742C0" w:rsidP="009742C0">
      <w:pPr>
        <w:widowControl w:val="0"/>
        <w:autoSpaceDE w:val="0"/>
        <w:autoSpaceDN w:val="0"/>
        <w:adjustRightInd w:val="0"/>
        <w:spacing w:line="480" w:lineRule="auto"/>
        <w:ind w:left="480" w:hanging="480"/>
        <w:rPr>
          <w:rFonts w:eastAsia="Times New Roman"/>
          <w:noProof/>
          <w:lang w:val="en-US"/>
        </w:rPr>
      </w:pPr>
      <w:r w:rsidRPr="009742C0">
        <w:rPr>
          <w:rFonts w:eastAsia="Times New Roman"/>
          <w:noProof/>
          <w:lang w:val="en-US"/>
        </w:rPr>
        <w:t xml:space="preserve">Ringen, P. A., Nesvåg, R., Helle, S., Lagerberg, T. V., Lange, E. H., Loberg, E. M., Agartz, I., Andreassen, O. A., &amp; Melle, I. (2016). Premorbid cannabis use is associated with more symptoms and poorer functioning in schizophrenia spectrum disorder. </w:t>
      </w:r>
      <w:r w:rsidRPr="009742C0">
        <w:rPr>
          <w:rFonts w:eastAsia="Times New Roman"/>
          <w:i/>
          <w:iCs/>
          <w:noProof/>
          <w:lang w:val="en-US"/>
        </w:rPr>
        <w:t>Psychological Medicine</w:t>
      </w:r>
      <w:r w:rsidRPr="009742C0">
        <w:rPr>
          <w:rFonts w:eastAsia="Times New Roman"/>
          <w:noProof/>
          <w:lang w:val="en-US"/>
        </w:rPr>
        <w:t xml:space="preserve">, </w:t>
      </w:r>
      <w:r w:rsidRPr="009742C0">
        <w:rPr>
          <w:rFonts w:eastAsia="Times New Roman"/>
          <w:i/>
          <w:iCs/>
          <w:noProof/>
          <w:lang w:val="en-US"/>
        </w:rPr>
        <w:t>46</w:t>
      </w:r>
      <w:r w:rsidRPr="009742C0">
        <w:rPr>
          <w:rFonts w:eastAsia="Times New Roman"/>
          <w:noProof/>
          <w:lang w:val="en-US"/>
        </w:rPr>
        <w:t>(15), 3127–3136. https://doi.org/10.1017/S0033291716001999</w:t>
      </w:r>
    </w:p>
    <w:p w14:paraId="20DD0322" w14:textId="77777777" w:rsidR="009742C0" w:rsidRPr="009742C0" w:rsidRDefault="009742C0" w:rsidP="009742C0">
      <w:pPr>
        <w:widowControl w:val="0"/>
        <w:autoSpaceDE w:val="0"/>
        <w:autoSpaceDN w:val="0"/>
        <w:adjustRightInd w:val="0"/>
        <w:spacing w:line="480" w:lineRule="auto"/>
        <w:ind w:left="480" w:hanging="480"/>
        <w:rPr>
          <w:rFonts w:eastAsia="Times New Roman"/>
          <w:noProof/>
          <w:lang w:val="en-US"/>
        </w:rPr>
      </w:pPr>
      <w:r w:rsidRPr="009742C0">
        <w:rPr>
          <w:rFonts w:eastAsia="Times New Roman"/>
          <w:noProof/>
          <w:lang w:val="en-US"/>
        </w:rPr>
        <w:lastRenderedPageBreak/>
        <w:t xml:space="preserve">Seddon, J. L., Birchwood, M., Copello, A., Everard, L., Jones, P. B., Fowler, D., Amos, T., Freemantle, N., Sharma, V., Marshall, M., &amp; Singh, S. P. (2016). Cannabis Use Is Associated With Increased Psychotic Symptoms and Poorer Psychosocial Functioning in First-Episode Psychosis: A Report From the UK National EDEN Study. </w:t>
      </w:r>
      <w:r w:rsidRPr="009742C0">
        <w:rPr>
          <w:rFonts w:eastAsia="Times New Roman"/>
          <w:i/>
          <w:iCs/>
          <w:noProof/>
          <w:lang w:val="en-US"/>
        </w:rPr>
        <w:t>Schizophrenia Bulletin</w:t>
      </w:r>
      <w:r w:rsidRPr="009742C0">
        <w:rPr>
          <w:rFonts w:eastAsia="Times New Roman"/>
          <w:noProof/>
          <w:lang w:val="en-US"/>
        </w:rPr>
        <w:t xml:space="preserve">, </w:t>
      </w:r>
      <w:r w:rsidRPr="009742C0">
        <w:rPr>
          <w:rFonts w:eastAsia="Times New Roman"/>
          <w:i/>
          <w:iCs/>
          <w:noProof/>
          <w:lang w:val="en-US"/>
        </w:rPr>
        <w:t>42</w:t>
      </w:r>
      <w:r w:rsidRPr="009742C0">
        <w:rPr>
          <w:rFonts w:eastAsia="Times New Roman"/>
          <w:noProof/>
          <w:lang w:val="en-US"/>
        </w:rPr>
        <w:t>(3), 619–625. https://doi.org/10.1093/schbul/sbv154</w:t>
      </w:r>
    </w:p>
    <w:p w14:paraId="59CE0405" w14:textId="77777777" w:rsidR="009742C0" w:rsidRPr="009742C0" w:rsidRDefault="009742C0" w:rsidP="009742C0">
      <w:pPr>
        <w:widowControl w:val="0"/>
        <w:autoSpaceDE w:val="0"/>
        <w:autoSpaceDN w:val="0"/>
        <w:adjustRightInd w:val="0"/>
        <w:spacing w:line="480" w:lineRule="auto"/>
        <w:ind w:left="480" w:hanging="480"/>
        <w:rPr>
          <w:rFonts w:eastAsia="Times New Roman"/>
          <w:noProof/>
          <w:lang w:val="en-US"/>
        </w:rPr>
      </w:pPr>
      <w:r w:rsidRPr="009742C0">
        <w:rPr>
          <w:rFonts w:eastAsia="Times New Roman"/>
          <w:noProof/>
          <w:lang w:val="en-US"/>
        </w:rPr>
        <w:t xml:space="preserve">Thompson, J. L., Urban, N., Slifstein, M., Xu, X., Kegeles, L. S., Girgis, R. R., Beckerman, Y., Harkavy-Friedman, J. M., Gil, R., &amp; Abi-Dargham, A. (2013). Striatal dopamine release in schizophrenia comorbid with substance dependence. </w:t>
      </w:r>
      <w:r w:rsidRPr="009742C0">
        <w:rPr>
          <w:rFonts w:eastAsia="Times New Roman"/>
          <w:i/>
          <w:iCs/>
          <w:noProof/>
          <w:lang w:val="en-US"/>
        </w:rPr>
        <w:t>Molecular Psychiatry</w:t>
      </w:r>
      <w:r w:rsidRPr="009742C0">
        <w:rPr>
          <w:rFonts w:eastAsia="Times New Roman"/>
          <w:noProof/>
          <w:lang w:val="en-US"/>
        </w:rPr>
        <w:t xml:space="preserve">, </w:t>
      </w:r>
      <w:r w:rsidRPr="009742C0">
        <w:rPr>
          <w:rFonts w:eastAsia="Times New Roman"/>
          <w:i/>
          <w:iCs/>
          <w:noProof/>
          <w:lang w:val="en-US"/>
        </w:rPr>
        <w:t>18</w:t>
      </w:r>
      <w:r w:rsidRPr="009742C0">
        <w:rPr>
          <w:rFonts w:eastAsia="Times New Roman"/>
          <w:noProof/>
          <w:lang w:val="en-US"/>
        </w:rPr>
        <w:t>(8), 909–915. https://doi.org/10.1038/mp.2012.109</w:t>
      </w:r>
    </w:p>
    <w:p w14:paraId="4F7D1765" w14:textId="77777777" w:rsidR="009742C0" w:rsidRPr="009742C0" w:rsidRDefault="009742C0" w:rsidP="009742C0">
      <w:pPr>
        <w:widowControl w:val="0"/>
        <w:autoSpaceDE w:val="0"/>
        <w:autoSpaceDN w:val="0"/>
        <w:adjustRightInd w:val="0"/>
        <w:spacing w:line="480" w:lineRule="auto"/>
        <w:ind w:left="480" w:hanging="480"/>
        <w:rPr>
          <w:noProof/>
        </w:rPr>
      </w:pPr>
      <w:r w:rsidRPr="009742C0">
        <w:rPr>
          <w:rFonts w:eastAsia="Times New Roman"/>
          <w:noProof/>
          <w:lang w:val="en-US"/>
        </w:rPr>
        <w:t xml:space="preserve">Velthorst, E., Levine, S. Z., Henquet, C., De Haan, L., Van Os, J., Myin-Germeys, I., &amp; Reichenberg, A. (2013). To cut a short test even shorter: Reliability and validity of a brief assessment of intellectual ability in Schizophrenia - A control-case family study. </w:t>
      </w:r>
      <w:r w:rsidRPr="009742C0">
        <w:rPr>
          <w:rFonts w:eastAsia="Times New Roman"/>
          <w:i/>
          <w:iCs/>
          <w:noProof/>
        </w:rPr>
        <w:t>Cognitive Neuropsychiatry</w:t>
      </w:r>
      <w:r w:rsidRPr="009742C0">
        <w:rPr>
          <w:rFonts w:eastAsia="Times New Roman"/>
          <w:noProof/>
        </w:rPr>
        <w:t xml:space="preserve">, </w:t>
      </w:r>
      <w:r w:rsidRPr="009742C0">
        <w:rPr>
          <w:rFonts w:eastAsia="Times New Roman"/>
          <w:i/>
          <w:iCs/>
          <w:noProof/>
        </w:rPr>
        <w:t>18</w:t>
      </w:r>
      <w:r w:rsidRPr="009742C0">
        <w:rPr>
          <w:rFonts w:eastAsia="Times New Roman"/>
          <w:noProof/>
        </w:rPr>
        <w:t>(6), 574–593. https://doi.org/10.1080/13546805.2012.731390</w:t>
      </w:r>
    </w:p>
    <w:p w14:paraId="1E7E0E60" w14:textId="6CAEAF9D" w:rsidR="000F7ABC" w:rsidRDefault="000F7ABC" w:rsidP="009742C0">
      <w:pPr>
        <w:widowControl w:val="0"/>
        <w:autoSpaceDE w:val="0"/>
        <w:autoSpaceDN w:val="0"/>
        <w:adjustRightInd w:val="0"/>
        <w:spacing w:line="480" w:lineRule="auto"/>
        <w:ind w:left="480" w:hanging="480"/>
        <w:rPr>
          <w:color w:val="000000" w:themeColor="text1"/>
          <w:lang w:val="en-GB"/>
        </w:rPr>
      </w:pPr>
    </w:p>
    <w:p w14:paraId="6E6734A3" w14:textId="77777777" w:rsidR="000F7ABC" w:rsidRPr="00A074EF" w:rsidRDefault="000F7ABC" w:rsidP="000424D5">
      <w:pPr>
        <w:spacing w:line="480" w:lineRule="auto"/>
        <w:jc w:val="both"/>
        <w:rPr>
          <w:color w:val="000000" w:themeColor="text1"/>
          <w:lang w:val="en-GB"/>
        </w:rPr>
      </w:pPr>
    </w:p>
    <w:p w14:paraId="0AB8FE17" w14:textId="77777777" w:rsidR="00991BDC" w:rsidRPr="00A763F8" w:rsidRDefault="00991BDC">
      <w:pPr>
        <w:rPr>
          <w:rFonts w:asciiTheme="minorHAnsi" w:hAnsiTheme="minorHAnsi" w:cstheme="minorBidi"/>
          <w:lang w:val="en-GB" w:eastAsia="en-US"/>
        </w:rPr>
      </w:pPr>
    </w:p>
    <w:sectPr w:rsidR="00991BDC" w:rsidRPr="00A763F8" w:rsidSect="0078406E">
      <w:footerReference w:type="even" r:id="rId8"/>
      <w:footerReference w:type="default" r:id="rId9"/>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6E1F19" w14:textId="77777777" w:rsidR="00CB1EA0" w:rsidRDefault="00CB1EA0" w:rsidP="00A763F8">
      <w:r>
        <w:separator/>
      </w:r>
    </w:p>
  </w:endnote>
  <w:endnote w:type="continuationSeparator" w:id="0">
    <w:p w14:paraId="0FDABC74" w14:textId="77777777" w:rsidR="00CB1EA0" w:rsidRDefault="00CB1EA0" w:rsidP="00A76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Symbol">
    <w:panose1 w:val="05050102010706020507"/>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524DB8" w14:textId="77777777" w:rsidR="001E2F61" w:rsidRDefault="001E2F61" w:rsidP="007206CC">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41A252E1" w14:textId="77777777" w:rsidR="001E2F61" w:rsidRDefault="001E2F61" w:rsidP="00A763F8">
    <w:pPr>
      <w:pStyle w:val="Pidipa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2AAFFA" w14:textId="77777777" w:rsidR="001E2F61" w:rsidRDefault="001E2F61" w:rsidP="007206CC">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DA6110">
      <w:rPr>
        <w:rStyle w:val="Numeropagina"/>
        <w:noProof/>
      </w:rPr>
      <w:t>13</w:t>
    </w:r>
    <w:r>
      <w:rPr>
        <w:rStyle w:val="Numeropagina"/>
      </w:rPr>
      <w:fldChar w:fldCharType="end"/>
    </w:r>
  </w:p>
  <w:p w14:paraId="0DA4324F" w14:textId="77777777" w:rsidR="001E2F61" w:rsidRDefault="001E2F61" w:rsidP="00A763F8">
    <w:pPr>
      <w:pStyle w:val="Pidipagina"/>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61BABB" w14:textId="77777777" w:rsidR="00CB1EA0" w:rsidRDefault="00CB1EA0" w:rsidP="00A763F8">
      <w:r>
        <w:separator/>
      </w:r>
    </w:p>
  </w:footnote>
  <w:footnote w:type="continuationSeparator" w:id="0">
    <w:p w14:paraId="3C7B327E" w14:textId="77777777" w:rsidR="00CB1EA0" w:rsidRDefault="00CB1EA0" w:rsidP="00A763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D3C"/>
    <w:rsid w:val="000018C3"/>
    <w:rsid w:val="00030C22"/>
    <w:rsid w:val="000362A7"/>
    <w:rsid w:val="000424D5"/>
    <w:rsid w:val="0005152F"/>
    <w:rsid w:val="0005517B"/>
    <w:rsid w:val="00057CEC"/>
    <w:rsid w:val="00060715"/>
    <w:rsid w:val="00090F31"/>
    <w:rsid w:val="00092A9D"/>
    <w:rsid w:val="00093149"/>
    <w:rsid w:val="00093D3E"/>
    <w:rsid w:val="000B355C"/>
    <w:rsid w:val="000D292C"/>
    <w:rsid w:val="000D7AF0"/>
    <w:rsid w:val="000F7ABC"/>
    <w:rsid w:val="00120AA5"/>
    <w:rsid w:val="00132D11"/>
    <w:rsid w:val="001536E8"/>
    <w:rsid w:val="00191CA3"/>
    <w:rsid w:val="001A5F2B"/>
    <w:rsid w:val="001D2BD7"/>
    <w:rsid w:val="001E00C4"/>
    <w:rsid w:val="001E20F2"/>
    <w:rsid w:val="001E2F61"/>
    <w:rsid w:val="00213576"/>
    <w:rsid w:val="00231FDC"/>
    <w:rsid w:val="00243ADA"/>
    <w:rsid w:val="00245350"/>
    <w:rsid w:val="002725B0"/>
    <w:rsid w:val="00296294"/>
    <w:rsid w:val="002A0FBF"/>
    <w:rsid w:val="002D54B1"/>
    <w:rsid w:val="002D5B95"/>
    <w:rsid w:val="002D7926"/>
    <w:rsid w:val="00305DAD"/>
    <w:rsid w:val="00324303"/>
    <w:rsid w:val="00340C47"/>
    <w:rsid w:val="003527CE"/>
    <w:rsid w:val="003C104D"/>
    <w:rsid w:val="003C7728"/>
    <w:rsid w:val="003C7CDC"/>
    <w:rsid w:val="003D2014"/>
    <w:rsid w:val="003D347A"/>
    <w:rsid w:val="00400E39"/>
    <w:rsid w:val="00404B53"/>
    <w:rsid w:val="00455313"/>
    <w:rsid w:val="00487E4C"/>
    <w:rsid w:val="004A6C9F"/>
    <w:rsid w:val="004B171A"/>
    <w:rsid w:val="004B4172"/>
    <w:rsid w:val="004C7D3C"/>
    <w:rsid w:val="004D0C54"/>
    <w:rsid w:val="004E20DD"/>
    <w:rsid w:val="00501A1F"/>
    <w:rsid w:val="00506661"/>
    <w:rsid w:val="00516849"/>
    <w:rsid w:val="00524E89"/>
    <w:rsid w:val="00537C50"/>
    <w:rsid w:val="0059342F"/>
    <w:rsid w:val="005C163A"/>
    <w:rsid w:val="005D5345"/>
    <w:rsid w:val="005E1925"/>
    <w:rsid w:val="00623659"/>
    <w:rsid w:val="00640802"/>
    <w:rsid w:val="00652F41"/>
    <w:rsid w:val="00655316"/>
    <w:rsid w:val="0067137C"/>
    <w:rsid w:val="00683C49"/>
    <w:rsid w:val="006A1C09"/>
    <w:rsid w:val="006A3DD7"/>
    <w:rsid w:val="006A5343"/>
    <w:rsid w:val="00706C7A"/>
    <w:rsid w:val="00716B32"/>
    <w:rsid w:val="007206CC"/>
    <w:rsid w:val="007223B8"/>
    <w:rsid w:val="00724609"/>
    <w:rsid w:val="007610DC"/>
    <w:rsid w:val="007769C6"/>
    <w:rsid w:val="0078406E"/>
    <w:rsid w:val="007971BF"/>
    <w:rsid w:val="007E111A"/>
    <w:rsid w:val="007E4671"/>
    <w:rsid w:val="007F2F5C"/>
    <w:rsid w:val="0084077D"/>
    <w:rsid w:val="00844AF3"/>
    <w:rsid w:val="008464FE"/>
    <w:rsid w:val="00857EFE"/>
    <w:rsid w:val="0086128F"/>
    <w:rsid w:val="00861E67"/>
    <w:rsid w:val="00864A49"/>
    <w:rsid w:val="008A0267"/>
    <w:rsid w:val="008C793F"/>
    <w:rsid w:val="008E44FD"/>
    <w:rsid w:val="008F7C93"/>
    <w:rsid w:val="0090645B"/>
    <w:rsid w:val="00913572"/>
    <w:rsid w:val="00955C96"/>
    <w:rsid w:val="0096329D"/>
    <w:rsid w:val="009742C0"/>
    <w:rsid w:val="00991BDC"/>
    <w:rsid w:val="00997CEE"/>
    <w:rsid w:val="009A43F9"/>
    <w:rsid w:val="009B3CFB"/>
    <w:rsid w:val="009B4CE7"/>
    <w:rsid w:val="00A03772"/>
    <w:rsid w:val="00A074EF"/>
    <w:rsid w:val="00A2597F"/>
    <w:rsid w:val="00A32E2B"/>
    <w:rsid w:val="00A432F8"/>
    <w:rsid w:val="00A51689"/>
    <w:rsid w:val="00A763F8"/>
    <w:rsid w:val="00A97C5D"/>
    <w:rsid w:val="00AA4C3B"/>
    <w:rsid w:val="00AA65CB"/>
    <w:rsid w:val="00AB39AE"/>
    <w:rsid w:val="00AB505E"/>
    <w:rsid w:val="00AD2CDB"/>
    <w:rsid w:val="00AE7278"/>
    <w:rsid w:val="00AF32A4"/>
    <w:rsid w:val="00AF3681"/>
    <w:rsid w:val="00AF4C2E"/>
    <w:rsid w:val="00B03210"/>
    <w:rsid w:val="00B03B93"/>
    <w:rsid w:val="00B206E6"/>
    <w:rsid w:val="00B21D21"/>
    <w:rsid w:val="00B25AD4"/>
    <w:rsid w:val="00B26820"/>
    <w:rsid w:val="00B42C74"/>
    <w:rsid w:val="00B516C6"/>
    <w:rsid w:val="00B56B69"/>
    <w:rsid w:val="00B575F8"/>
    <w:rsid w:val="00B61FC3"/>
    <w:rsid w:val="00B6332A"/>
    <w:rsid w:val="00B64AF5"/>
    <w:rsid w:val="00B820B2"/>
    <w:rsid w:val="00B959E0"/>
    <w:rsid w:val="00B9647A"/>
    <w:rsid w:val="00BA16F3"/>
    <w:rsid w:val="00BD4ED5"/>
    <w:rsid w:val="00BF7A87"/>
    <w:rsid w:val="00C15750"/>
    <w:rsid w:val="00C210BF"/>
    <w:rsid w:val="00C304A8"/>
    <w:rsid w:val="00C663A8"/>
    <w:rsid w:val="00C80C1C"/>
    <w:rsid w:val="00C922DC"/>
    <w:rsid w:val="00C96EBB"/>
    <w:rsid w:val="00CA6C9A"/>
    <w:rsid w:val="00CA7EBB"/>
    <w:rsid w:val="00CB1EA0"/>
    <w:rsid w:val="00CC0008"/>
    <w:rsid w:val="00CD4645"/>
    <w:rsid w:val="00CD631E"/>
    <w:rsid w:val="00CF6423"/>
    <w:rsid w:val="00D30C38"/>
    <w:rsid w:val="00D532CF"/>
    <w:rsid w:val="00DA6110"/>
    <w:rsid w:val="00DB18D8"/>
    <w:rsid w:val="00DB2290"/>
    <w:rsid w:val="00DD2322"/>
    <w:rsid w:val="00DD36C0"/>
    <w:rsid w:val="00E020E3"/>
    <w:rsid w:val="00E106E9"/>
    <w:rsid w:val="00E13174"/>
    <w:rsid w:val="00E14C7D"/>
    <w:rsid w:val="00E216C7"/>
    <w:rsid w:val="00E22ECF"/>
    <w:rsid w:val="00E249F9"/>
    <w:rsid w:val="00E25213"/>
    <w:rsid w:val="00E2567B"/>
    <w:rsid w:val="00E77ADE"/>
    <w:rsid w:val="00E82871"/>
    <w:rsid w:val="00EA0CB1"/>
    <w:rsid w:val="00EB33DD"/>
    <w:rsid w:val="00EE50F7"/>
    <w:rsid w:val="00EF666A"/>
    <w:rsid w:val="00F10313"/>
    <w:rsid w:val="00F23849"/>
    <w:rsid w:val="00F33D24"/>
    <w:rsid w:val="00F35EBA"/>
    <w:rsid w:val="00F62A46"/>
    <w:rsid w:val="00F65610"/>
    <w:rsid w:val="00FA5710"/>
    <w:rsid w:val="00FC05AE"/>
    <w:rsid w:val="00FC2F67"/>
    <w:rsid w:val="00FD231A"/>
    <w:rsid w:val="00FD7BA0"/>
    <w:rsid w:val="00FE5818"/>
    <w:rsid w:val="00FF2C27"/>
    <w:rsid w:val="00FF536A"/>
  </w:rsids>
  <m:mathPr>
    <m:mathFont m:val="Cambria Math"/>
    <m:brkBin m:val="before"/>
    <m:brkBinSub m:val="--"/>
    <m:smallFrac m:val="0"/>
    <m:dispDef/>
    <m:lMargin m:val="0"/>
    <m:rMargin m:val="0"/>
    <m:defJc m:val="centerGroup"/>
    <m:wrapIndent m:val="1440"/>
    <m:intLim m:val="subSup"/>
    <m:naryLim m:val="undOvr"/>
  </m:mathPr>
  <w:themeFontLang w:val="it-IT"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C530D7"/>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4B171A"/>
    <w:rPr>
      <w:rFonts w:ascii="Times New Roman" w:hAnsi="Times New Roman" w:cs="Times New Roman"/>
      <w:lang w:eastAsia="it-IT"/>
    </w:rPr>
  </w:style>
  <w:style w:type="paragraph" w:styleId="Titolo1">
    <w:name w:val="heading 1"/>
    <w:basedOn w:val="Normale"/>
    <w:next w:val="Normale"/>
    <w:link w:val="Titolo1Carattere"/>
    <w:uiPriority w:val="9"/>
    <w:qFormat/>
    <w:rsid w:val="000018C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0018C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Sommario1">
    <w:name w:val="toc 1"/>
    <w:aliases w:val="Index"/>
    <w:basedOn w:val="Normale"/>
    <w:next w:val="Normale"/>
    <w:autoRedefine/>
    <w:uiPriority w:val="39"/>
    <w:unhideWhenUsed/>
    <w:qFormat/>
    <w:rsid w:val="00AF4C2E"/>
    <w:pPr>
      <w:spacing w:before="120"/>
    </w:pPr>
    <w:rPr>
      <w:rFonts w:asciiTheme="minorHAnsi" w:hAnsiTheme="minorHAnsi"/>
      <w:b/>
      <w:bCs/>
      <w:caps/>
      <w:sz w:val="22"/>
      <w:szCs w:val="22"/>
    </w:rPr>
  </w:style>
  <w:style w:type="paragraph" w:styleId="NormaleWeb">
    <w:name w:val="Normal (Web)"/>
    <w:basedOn w:val="Normale"/>
    <w:uiPriority w:val="99"/>
    <w:unhideWhenUsed/>
    <w:rsid w:val="004C7D3C"/>
    <w:pPr>
      <w:spacing w:before="100" w:beforeAutospacing="1" w:after="100" w:afterAutospacing="1"/>
    </w:pPr>
  </w:style>
  <w:style w:type="character" w:styleId="Enfasicorsivo">
    <w:name w:val="Emphasis"/>
    <w:basedOn w:val="Carpredefinitoparagrafo"/>
    <w:uiPriority w:val="20"/>
    <w:qFormat/>
    <w:rsid w:val="004C7D3C"/>
    <w:rPr>
      <w:i/>
      <w:iCs/>
    </w:rPr>
  </w:style>
  <w:style w:type="paragraph" w:customStyle="1" w:styleId="EndNoteBibliography">
    <w:name w:val="EndNote Bibliography"/>
    <w:basedOn w:val="Normale"/>
    <w:link w:val="EndNoteBibliographyChar"/>
    <w:rsid w:val="004C7D3C"/>
    <w:pPr>
      <w:jc w:val="both"/>
    </w:pPr>
    <w:rPr>
      <w:lang w:val="en-US" w:eastAsia="en-US"/>
    </w:rPr>
  </w:style>
  <w:style w:type="character" w:customStyle="1" w:styleId="EndNoteBibliographyChar">
    <w:name w:val="EndNote Bibliography Char"/>
    <w:basedOn w:val="Carpredefinitoparagrafo"/>
    <w:link w:val="EndNoteBibliography"/>
    <w:rsid w:val="004C7D3C"/>
    <w:rPr>
      <w:rFonts w:ascii="Times New Roman" w:hAnsi="Times New Roman" w:cs="Times New Roman"/>
      <w:lang w:val="en-US"/>
    </w:rPr>
  </w:style>
  <w:style w:type="paragraph" w:customStyle="1" w:styleId="p1">
    <w:name w:val="p1"/>
    <w:basedOn w:val="Normale"/>
    <w:rsid w:val="00524E89"/>
    <w:rPr>
      <w:rFonts w:ascii="Helvetica" w:hAnsi="Helvetica"/>
      <w:sz w:val="18"/>
      <w:szCs w:val="18"/>
    </w:rPr>
  </w:style>
  <w:style w:type="paragraph" w:customStyle="1" w:styleId="p2">
    <w:name w:val="p2"/>
    <w:basedOn w:val="Normale"/>
    <w:rsid w:val="00524E89"/>
    <w:pPr>
      <w:spacing w:line="240" w:lineRule="atLeast"/>
      <w:ind w:left="45"/>
      <w:jc w:val="center"/>
    </w:pPr>
    <w:rPr>
      <w:rFonts w:ascii="Arial" w:hAnsi="Arial" w:cs="Arial"/>
      <w:color w:val="010204"/>
      <w:sz w:val="23"/>
      <w:szCs w:val="23"/>
    </w:rPr>
  </w:style>
  <w:style w:type="paragraph" w:customStyle="1" w:styleId="p3">
    <w:name w:val="p3"/>
    <w:basedOn w:val="Normale"/>
    <w:rsid w:val="00524E89"/>
    <w:rPr>
      <w:sz w:val="18"/>
      <w:szCs w:val="18"/>
    </w:rPr>
  </w:style>
  <w:style w:type="paragraph" w:customStyle="1" w:styleId="p4">
    <w:name w:val="p4"/>
    <w:basedOn w:val="Normale"/>
    <w:rsid w:val="00524E89"/>
    <w:pPr>
      <w:spacing w:line="240" w:lineRule="atLeast"/>
      <w:ind w:left="45"/>
      <w:jc w:val="center"/>
    </w:pPr>
    <w:rPr>
      <w:rFonts w:ascii="Arial" w:hAnsi="Arial" w:cs="Arial"/>
      <w:color w:val="315D73"/>
      <w:sz w:val="18"/>
      <w:szCs w:val="18"/>
    </w:rPr>
  </w:style>
  <w:style w:type="paragraph" w:customStyle="1" w:styleId="p5">
    <w:name w:val="p5"/>
    <w:basedOn w:val="Normale"/>
    <w:rsid w:val="00524E89"/>
    <w:pPr>
      <w:spacing w:line="240" w:lineRule="atLeast"/>
      <w:ind w:left="45"/>
    </w:pPr>
    <w:rPr>
      <w:rFonts w:ascii="Arial" w:hAnsi="Arial" w:cs="Arial"/>
      <w:color w:val="315D73"/>
      <w:sz w:val="18"/>
      <w:szCs w:val="18"/>
    </w:rPr>
  </w:style>
  <w:style w:type="paragraph" w:customStyle="1" w:styleId="p6">
    <w:name w:val="p6"/>
    <w:basedOn w:val="Normale"/>
    <w:rsid w:val="00524E89"/>
    <w:pPr>
      <w:spacing w:line="240" w:lineRule="atLeast"/>
      <w:ind w:left="45"/>
      <w:jc w:val="right"/>
    </w:pPr>
    <w:rPr>
      <w:rFonts w:ascii="Arial" w:hAnsi="Arial" w:cs="Arial"/>
      <w:color w:val="010204"/>
      <w:sz w:val="18"/>
      <w:szCs w:val="18"/>
    </w:rPr>
  </w:style>
  <w:style w:type="paragraph" w:customStyle="1" w:styleId="p7">
    <w:name w:val="p7"/>
    <w:basedOn w:val="Normale"/>
    <w:rsid w:val="00524E89"/>
    <w:pPr>
      <w:spacing w:line="300" w:lineRule="atLeast"/>
    </w:pPr>
    <w:rPr>
      <w:sz w:val="18"/>
      <w:szCs w:val="18"/>
    </w:rPr>
  </w:style>
  <w:style w:type="paragraph" w:styleId="Mappadocumento">
    <w:name w:val="Document Map"/>
    <w:basedOn w:val="Normale"/>
    <w:link w:val="MappadocumentoCarattere"/>
    <w:uiPriority w:val="99"/>
    <w:semiHidden/>
    <w:unhideWhenUsed/>
    <w:rsid w:val="00AB505E"/>
  </w:style>
  <w:style w:type="character" w:customStyle="1" w:styleId="MappadocumentoCarattere">
    <w:name w:val="Mappa documento Carattere"/>
    <w:basedOn w:val="Carpredefinitoparagrafo"/>
    <w:link w:val="Mappadocumento"/>
    <w:uiPriority w:val="99"/>
    <w:semiHidden/>
    <w:rsid w:val="00AB505E"/>
    <w:rPr>
      <w:rFonts w:ascii="Times New Roman" w:hAnsi="Times New Roman" w:cs="Times New Roman"/>
      <w:lang w:eastAsia="it-IT"/>
    </w:rPr>
  </w:style>
  <w:style w:type="paragraph" w:customStyle="1" w:styleId="p8">
    <w:name w:val="p8"/>
    <w:basedOn w:val="Normale"/>
    <w:rsid w:val="00057CEC"/>
    <w:pPr>
      <w:spacing w:line="240" w:lineRule="atLeast"/>
      <w:ind w:left="45"/>
    </w:pPr>
    <w:rPr>
      <w:rFonts w:ascii="Arial" w:hAnsi="Arial" w:cs="Arial"/>
      <w:color w:val="010204"/>
      <w:sz w:val="18"/>
      <w:szCs w:val="18"/>
    </w:rPr>
  </w:style>
  <w:style w:type="paragraph" w:customStyle="1" w:styleId="p9">
    <w:name w:val="p9"/>
    <w:basedOn w:val="Normale"/>
    <w:rsid w:val="00057CEC"/>
    <w:pPr>
      <w:spacing w:line="300" w:lineRule="atLeast"/>
    </w:pPr>
    <w:rPr>
      <w:sz w:val="18"/>
      <w:szCs w:val="18"/>
    </w:rPr>
  </w:style>
  <w:style w:type="character" w:customStyle="1" w:styleId="apple-converted-space">
    <w:name w:val="apple-converted-space"/>
    <w:basedOn w:val="Carpredefinitoparagrafo"/>
    <w:rsid w:val="00057CEC"/>
  </w:style>
  <w:style w:type="paragraph" w:styleId="Testofumetto">
    <w:name w:val="Balloon Text"/>
    <w:basedOn w:val="Normale"/>
    <w:link w:val="TestofumettoCarattere"/>
    <w:uiPriority w:val="99"/>
    <w:semiHidden/>
    <w:unhideWhenUsed/>
    <w:rsid w:val="00231FDC"/>
    <w:rPr>
      <w:sz w:val="18"/>
      <w:szCs w:val="18"/>
    </w:rPr>
  </w:style>
  <w:style w:type="character" w:customStyle="1" w:styleId="TestofumettoCarattere">
    <w:name w:val="Testo fumetto Carattere"/>
    <w:basedOn w:val="Carpredefinitoparagrafo"/>
    <w:link w:val="Testofumetto"/>
    <w:uiPriority w:val="99"/>
    <w:semiHidden/>
    <w:rsid w:val="00231FDC"/>
    <w:rPr>
      <w:rFonts w:ascii="Times New Roman" w:hAnsi="Times New Roman" w:cs="Times New Roman"/>
      <w:sz w:val="18"/>
      <w:szCs w:val="18"/>
      <w:lang w:eastAsia="it-IT"/>
    </w:rPr>
  </w:style>
  <w:style w:type="paragraph" w:styleId="Pidipagina">
    <w:name w:val="footer"/>
    <w:basedOn w:val="Normale"/>
    <w:link w:val="PidipaginaCarattere"/>
    <w:uiPriority w:val="99"/>
    <w:unhideWhenUsed/>
    <w:rsid w:val="00A763F8"/>
    <w:pPr>
      <w:tabs>
        <w:tab w:val="center" w:pos="4819"/>
        <w:tab w:val="right" w:pos="9638"/>
      </w:tabs>
    </w:pPr>
  </w:style>
  <w:style w:type="character" w:customStyle="1" w:styleId="PidipaginaCarattere">
    <w:name w:val="Piè di pagina Carattere"/>
    <w:basedOn w:val="Carpredefinitoparagrafo"/>
    <w:link w:val="Pidipagina"/>
    <w:uiPriority w:val="99"/>
    <w:rsid w:val="00A763F8"/>
    <w:rPr>
      <w:rFonts w:ascii="Times New Roman" w:hAnsi="Times New Roman" w:cs="Times New Roman"/>
      <w:lang w:eastAsia="it-IT"/>
    </w:rPr>
  </w:style>
  <w:style w:type="character" w:styleId="Numeropagina">
    <w:name w:val="page number"/>
    <w:basedOn w:val="Carpredefinitoparagrafo"/>
    <w:uiPriority w:val="99"/>
    <w:semiHidden/>
    <w:unhideWhenUsed/>
    <w:rsid w:val="00A763F8"/>
  </w:style>
  <w:style w:type="character" w:customStyle="1" w:styleId="Titolo1Carattere">
    <w:name w:val="Titolo 1 Carattere"/>
    <w:basedOn w:val="Carpredefinitoparagrafo"/>
    <w:link w:val="Titolo1"/>
    <w:uiPriority w:val="9"/>
    <w:rsid w:val="000018C3"/>
    <w:rPr>
      <w:rFonts w:asciiTheme="majorHAnsi" w:eastAsiaTheme="majorEastAsia" w:hAnsiTheme="majorHAnsi" w:cstheme="majorBidi"/>
      <w:color w:val="2F5496" w:themeColor="accent1" w:themeShade="BF"/>
      <w:sz w:val="32"/>
      <w:szCs w:val="32"/>
      <w:lang w:eastAsia="it-IT"/>
    </w:rPr>
  </w:style>
  <w:style w:type="paragraph" w:styleId="Titolosommario">
    <w:name w:val="TOC Heading"/>
    <w:basedOn w:val="Titolo1"/>
    <w:next w:val="Normale"/>
    <w:uiPriority w:val="39"/>
    <w:unhideWhenUsed/>
    <w:qFormat/>
    <w:rsid w:val="000018C3"/>
    <w:pPr>
      <w:spacing w:before="480" w:line="276" w:lineRule="auto"/>
      <w:outlineLvl w:val="9"/>
    </w:pPr>
    <w:rPr>
      <w:b/>
      <w:bCs/>
      <w:sz w:val="28"/>
      <w:szCs w:val="28"/>
    </w:rPr>
  </w:style>
  <w:style w:type="character" w:styleId="Collegamentoipertestuale">
    <w:name w:val="Hyperlink"/>
    <w:basedOn w:val="Carpredefinitoparagrafo"/>
    <w:uiPriority w:val="99"/>
    <w:unhideWhenUsed/>
    <w:rsid w:val="000018C3"/>
    <w:rPr>
      <w:color w:val="0563C1" w:themeColor="hyperlink"/>
      <w:u w:val="single"/>
    </w:rPr>
  </w:style>
  <w:style w:type="paragraph" w:styleId="Sommario2">
    <w:name w:val="toc 2"/>
    <w:basedOn w:val="Normale"/>
    <w:next w:val="Normale"/>
    <w:autoRedefine/>
    <w:uiPriority w:val="39"/>
    <w:unhideWhenUsed/>
    <w:rsid w:val="000018C3"/>
    <w:pPr>
      <w:ind w:left="240"/>
    </w:pPr>
    <w:rPr>
      <w:rFonts w:asciiTheme="minorHAnsi" w:hAnsiTheme="minorHAnsi"/>
      <w:smallCaps/>
      <w:sz w:val="22"/>
      <w:szCs w:val="22"/>
    </w:rPr>
  </w:style>
  <w:style w:type="paragraph" w:styleId="Sommario3">
    <w:name w:val="toc 3"/>
    <w:basedOn w:val="Normale"/>
    <w:next w:val="Normale"/>
    <w:autoRedefine/>
    <w:uiPriority w:val="39"/>
    <w:unhideWhenUsed/>
    <w:rsid w:val="000018C3"/>
    <w:pPr>
      <w:ind w:left="480"/>
    </w:pPr>
    <w:rPr>
      <w:rFonts w:asciiTheme="minorHAnsi" w:hAnsiTheme="minorHAnsi"/>
      <w:i/>
      <w:iCs/>
      <w:sz w:val="22"/>
      <w:szCs w:val="22"/>
    </w:rPr>
  </w:style>
  <w:style w:type="paragraph" w:styleId="Sommario4">
    <w:name w:val="toc 4"/>
    <w:basedOn w:val="Normale"/>
    <w:next w:val="Normale"/>
    <w:autoRedefine/>
    <w:uiPriority w:val="39"/>
    <w:semiHidden/>
    <w:unhideWhenUsed/>
    <w:rsid w:val="000018C3"/>
    <w:pPr>
      <w:ind w:left="720"/>
    </w:pPr>
    <w:rPr>
      <w:rFonts w:asciiTheme="minorHAnsi" w:hAnsiTheme="minorHAnsi"/>
      <w:sz w:val="18"/>
      <w:szCs w:val="18"/>
    </w:rPr>
  </w:style>
  <w:style w:type="paragraph" w:styleId="Sommario5">
    <w:name w:val="toc 5"/>
    <w:basedOn w:val="Normale"/>
    <w:next w:val="Normale"/>
    <w:autoRedefine/>
    <w:uiPriority w:val="39"/>
    <w:semiHidden/>
    <w:unhideWhenUsed/>
    <w:rsid w:val="000018C3"/>
    <w:pPr>
      <w:ind w:left="960"/>
    </w:pPr>
    <w:rPr>
      <w:rFonts w:asciiTheme="minorHAnsi" w:hAnsiTheme="minorHAnsi"/>
      <w:sz w:val="18"/>
      <w:szCs w:val="18"/>
    </w:rPr>
  </w:style>
  <w:style w:type="paragraph" w:styleId="Sommario6">
    <w:name w:val="toc 6"/>
    <w:basedOn w:val="Normale"/>
    <w:next w:val="Normale"/>
    <w:autoRedefine/>
    <w:uiPriority w:val="39"/>
    <w:semiHidden/>
    <w:unhideWhenUsed/>
    <w:rsid w:val="000018C3"/>
    <w:pPr>
      <w:ind w:left="1200"/>
    </w:pPr>
    <w:rPr>
      <w:rFonts w:asciiTheme="minorHAnsi" w:hAnsiTheme="minorHAnsi"/>
      <w:sz w:val="18"/>
      <w:szCs w:val="18"/>
    </w:rPr>
  </w:style>
  <w:style w:type="paragraph" w:styleId="Sommario7">
    <w:name w:val="toc 7"/>
    <w:basedOn w:val="Normale"/>
    <w:next w:val="Normale"/>
    <w:autoRedefine/>
    <w:uiPriority w:val="39"/>
    <w:semiHidden/>
    <w:unhideWhenUsed/>
    <w:rsid w:val="000018C3"/>
    <w:pPr>
      <w:ind w:left="1440"/>
    </w:pPr>
    <w:rPr>
      <w:rFonts w:asciiTheme="minorHAnsi" w:hAnsiTheme="minorHAnsi"/>
      <w:sz w:val="18"/>
      <w:szCs w:val="18"/>
    </w:rPr>
  </w:style>
  <w:style w:type="paragraph" w:styleId="Sommario8">
    <w:name w:val="toc 8"/>
    <w:basedOn w:val="Normale"/>
    <w:next w:val="Normale"/>
    <w:autoRedefine/>
    <w:uiPriority w:val="39"/>
    <w:semiHidden/>
    <w:unhideWhenUsed/>
    <w:rsid w:val="000018C3"/>
    <w:pPr>
      <w:ind w:left="1680"/>
    </w:pPr>
    <w:rPr>
      <w:rFonts w:asciiTheme="minorHAnsi" w:hAnsiTheme="minorHAnsi"/>
      <w:sz w:val="18"/>
      <w:szCs w:val="18"/>
    </w:rPr>
  </w:style>
  <w:style w:type="paragraph" w:styleId="Sommario9">
    <w:name w:val="toc 9"/>
    <w:basedOn w:val="Normale"/>
    <w:next w:val="Normale"/>
    <w:autoRedefine/>
    <w:uiPriority w:val="39"/>
    <w:semiHidden/>
    <w:unhideWhenUsed/>
    <w:rsid w:val="000018C3"/>
    <w:pPr>
      <w:ind w:left="1920"/>
    </w:pPr>
    <w:rPr>
      <w:rFonts w:asciiTheme="minorHAnsi" w:hAnsiTheme="minorHAnsi"/>
      <w:sz w:val="18"/>
      <w:szCs w:val="18"/>
    </w:rPr>
  </w:style>
  <w:style w:type="character" w:customStyle="1" w:styleId="Titolo2Carattere">
    <w:name w:val="Titolo 2 Carattere"/>
    <w:basedOn w:val="Carpredefinitoparagrafo"/>
    <w:link w:val="Titolo2"/>
    <w:uiPriority w:val="9"/>
    <w:rsid w:val="000018C3"/>
    <w:rPr>
      <w:rFonts w:asciiTheme="majorHAnsi" w:eastAsiaTheme="majorEastAsia" w:hAnsiTheme="majorHAnsi" w:cstheme="majorBidi"/>
      <w:color w:val="2F5496" w:themeColor="accent1" w:themeShade="BF"/>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782690">
      <w:bodyDiv w:val="1"/>
      <w:marLeft w:val="0"/>
      <w:marRight w:val="0"/>
      <w:marTop w:val="0"/>
      <w:marBottom w:val="0"/>
      <w:divBdr>
        <w:top w:val="none" w:sz="0" w:space="0" w:color="auto"/>
        <w:left w:val="none" w:sz="0" w:space="0" w:color="auto"/>
        <w:bottom w:val="none" w:sz="0" w:space="0" w:color="auto"/>
        <w:right w:val="none" w:sz="0" w:space="0" w:color="auto"/>
      </w:divBdr>
    </w:div>
    <w:div w:id="627903163">
      <w:bodyDiv w:val="1"/>
      <w:marLeft w:val="0"/>
      <w:marRight w:val="0"/>
      <w:marTop w:val="0"/>
      <w:marBottom w:val="0"/>
      <w:divBdr>
        <w:top w:val="none" w:sz="0" w:space="0" w:color="auto"/>
        <w:left w:val="none" w:sz="0" w:space="0" w:color="auto"/>
        <w:bottom w:val="none" w:sz="0" w:space="0" w:color="auto"/>
        <w:right w:val="none" w:sz="0" w:space="0" w:color="auto"/>
      </w:divBdr>
    </w:div>
    <w:div w:id="685521235">
      <w:bodyDiv w:val="1"/>
      <w:marLeft w:val="0"/>
      <w:marRight w:val="0"/>
      <w:marTop w:val="0"/>
      <w:marBottom w:val="0"/>
      <w:divBdr>
        <w:top w:val="none" w:sz="0" w:space="0" w:color="auto"/>
        <w:left w:val="none" w:sz="0" w:space="0" w:color="auto"/>
        <w:bottom w:val="none" w:sz="0" w:space="0" w:color="auto"/>
        <w:right w:val="none" w:sz="0" w:space="0" w:color="auto"/>
      </w:divBdr>
    </w:div>
    <w:div w:id="719474345">
      <w:bodyDiv w:val="1"/>
      <w:marLeft w:val="0"/>
      <w:marRight w:val="0"/>
      <w:marTop w:val="0"/>
      <w:marBottom w:val="0"/>
      <w:divBdr>
        <w:top w:val="none" w:sz="0" w:space="0" w:color="auto"/>
        <w:left w:val="none" w:sz="0" w:space="0" w:color="auto"/>
        <w:bottom w:val="none" w:sz="0" w:space="0" w:color="auto"/>
        <w:right w:val="none" w:sz="0" w:space="0" w:color="auto"/>
      </w:divBdr>
    </w:div>
    <w:div w:id="764879534">
      <w:bodyDiv w:val="1"/>
      <w:marLeft w:val="0"/>
      <w:marRight w:val="0"/>
      <w:marTop w:val="0"/>
      <w:marBottom w:val="0"/>
      <w:divBdr>
        <w:top w:val="none" w:sz="0" w:space="0" w:color="auto"/>
        <w:left w:val="none" w:sz="0" w:space="0" w:color="auto"/>
        <w:bottom w:val="none" w:sz="0" w:space="0" w:color="auto"/>
        <w:right w:val="none" w:sz="0" w:space="0" w:color="auto"/>
      </w:divBdr>
    </w:div>
    <w:div w:id="766927591">
      <w:bodyDiv w:val="1"/>
      <w:marLeft w:val="0"/>
      <w:marRight w:val="0"/>
      <w:marTop w:val="0"/>
      <w:marBottom w:val="0"/>
      <w:divBdr>
        <w:top w:val="none" w:sz="0" w:space="0" w:color="auto"/>
        <w:left w:val="none" w:sz="0" w:space="0" w:color="auto"/>
        <w:bottom w:val="none" w:sz="0" w:space="0" w:color="auto"/>
        <w:right w:val="none" w:sz="0" w:space="0" w:color="auto"/>
      </w:divBdr>
    </w:div>
    <w:div w:id="838691440">
      <w:bodyDiv w:val="1"/>
      <w:marLeft w:val="0"/>
      <w:marRight w:val="0"/>
      <w:marTop w:val="0"/>
      <w:marBottom w:val="0"/>
      <w:divBdr>
        <w:top w:val="none" w:sz="0" w:space="0" w:color="auto"/>
        <w:left w:val="none" w:sz="0" w:space="0" w:color="auto"/>
        <w:bottom w:val="none" w:sz="0" w:space="0" w:color="auto"/>
        <w:right w:val="none" w:sz="0" w:space="0" w:color="auto"/>
      </w:divBdr>
    </w:div>
    <w:div w:id="1063792720">
      <w:bodyDiv w:val="1"/>
      <w:marLeft w:val="0"/>
      <w:marRight w:val="0"/>
      <w:marTop w:val="0"/>
      <w:marBottom w:val="0"/>
      <w:divBdr>
        <w:top w:val="none" w:sz="0" w:space="0" w:color="auto"/>
        <w:left w:val="none" w:sz="0" w:space="0" w:color="auto"/>
        <w:bottom w:val="none" w:sz="0" w:space="0" w:color="auto"/>
        <w:right w:val="none" w:sz="0" w:space="0" w:color="auto"/>
      </w:divBdr>
    </w:div>
    <w:div w:id="1152255406">
      <w:bodyDiv w:val="1"/>
      <w:marLeft w:val="0"/>
      <w:marRight w:val="0"/>
      <w:marTop w:val="0"/>
      <w:marBottom w:val="0"/>
      <w:divBdr>
        <w:top w:val="none" w:sz="0" w:space="0" w:color="auto"/>
        <w:left w:val="none" w:sz="0" w:space="0" w:color="auto"/>
        <w:bottom w:val="none" w:sz="0" w:space="0" w:color="auto"/>
        <w:right w:val="none" w:sz="0" w:space="0" w:color="auto"/>
      </w:divBdr>
    </w:div>
    <w:div w:id="1356888833">
      <w:bodyDiv w:val="1"/>
      <w:marLeft w:val="0"/>
      <w:marRight w:val="0"/>
      <w:marTop w:val="0"/>
      <w:marBottom w:val="0"/>
      <w:divBdr>
        <w:top w:val="none" w:sz="0" w:space="0" w:color="auto"/>
        <w:left w:val="none" w:sz="0" w:space="0" w:color="auto"/>
        <w:bottom w:val="none" w:sz="0" w:space="0" w:color="auto"/>
        <w:right w:val="none" w:sz="0" w:space="0" w:color="auto"/>
      </w:divBdr>
    </w:div>
    <w:div w:id="1562861931">
      <w:bodyDiv w:val="1"/>
      <w:marLeft w:val="0"/>
      <w:marRight w:val="0"/>
      <w:marTop w:val="0"/>
      <w:marBottom w:val="0"/>
      <w:divBdr>
        <w:top w:val="none" w:sz="0" w:space="0" w:color="auto"/>
        <w:left w:val="none" w:sz="0" w:space="0" w:color="auto"/>
        <w:bottom w:val="none" w:sz="0" w:space="0" w:color="auto"/>
        <w:right w:val="none" w:sz="0" w:space="0" w:color="auto"/>
      </w:divBdr>
    </w:div>
    <w:div w:id="1772699618">
      <w:bodyDiv w:val="1"/>
      <w:marLeft w:val="0"/>
      <w:marRight w:val="0"/>
      <w:marTop w:val="0"/>
      <w:marBottom w:val="0"/>
      <w:divBdr>
        <w:top w:val="none" w:sz="0" w:space="0" w:color="auto"/>
        <w:left w:val="none" w:sz="0" w:space="0" w:color="auto"/>
        <w:bottom w:val="none" w:sz="0" w:space="0" w:color="auto"/>
        <w:right w:val="none" w:sz="0" w:space="0" w:color="auto"/>
      </w:divBdr>
    </w:div>
    <w:div w:id="1939171615">
      <w:bodyDiv w:val="1"/>
      <w:marLeft w:val="0"/>
      <w:marRight w:val="0"/>
      <w:marTop w:val="0"/>
      <w:marBottom w:val="0"/>
      <w:divBdr>
        <w:top w:val="none" w:sz="0" w:space="0" w:color="auto"/>
        <w:left w:val="none" w:sz="0" w:space="0" w:color="auto"/>
        <w:bottom w:val="none" w:sz="0" w:space="0" w:color="auto"/>
        <w:right w:val="none" w:sz="0" w:space="0" w:color="auto"/>
      </w:divBdr>
    </w:div>
    <w:div w:id="1946617123">
      <w:bodyDiv w:val="1"/>
      <w:marLeft w:val="0"/>
      <w:marRight w:val="0"/>
      <w:marTop w:val="0"/>
      <w:marBottom w:val="0"/>
      <w:divBdr>
        <w:top w:val="none" w:sz="0" w:space="0" w:color="auto"/>
        <w:left w:val="none" w:sz="0" w:space="0" w:color="auto"/>
        <w:bottom w:val="none" w:sz="0" w:space="0" w:color="auto"/>
        <w:right w:val="none" w:sz="0" w:space="0" w:color="auto"/>
      </w:divBdr>
    </w:div>
    <w:div w:id="195732784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glossaryDocument" Target="glossary/document.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tiff"/><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Symbol">
    <w:panose1 w:val="05050102010706020507"/>
    <w:charset w:val="02"/>
    <w:family w:val="auto"/>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193"/>
    <w:rsid w:val="00FA0193"/>
  </w:rsids>
  <m:mathPr>
    <m:mathFont m:val="Cambria Math"/>
    <m:brkBin m:val="before"/>
    <m:brkBinSub m:val="--"/>
    <m:smallFrac m:val="0"/>
    <m:dispDef/>
    <m:lMargin m:val="0"/>
    <m:rMargin m:val="0"/>
    <m:defJc m:val="centerGroup"/>
    <m:wrapIndent m:val="1440"/>
    <m:intLim m:val="subSup"/>
    <m:naryLim m:val="undOvr"/>
  </m:mathPr>
  <w:themeFontLang w:val="it-IT"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1CB25F89A899214D99F314C33EA5CF38">
    <w:name w:val="1CB25F89A899214D99F314C33EA5CF38"/>
    <w:rsid w:val="00FA0193"/>
  </w:style>
  <w:style w:type="paragraph" w:customStyle="1" w:styleId="80B1BB3C10F8434B82AC0B75AE5B7446">
    <w:name w:val="80B1BB3C10F8434B82AC0B75AE5B7446"/>
    <w:rsid w:val="00FA0193"/>
  </w:style>
  <w:style w:type="paragraph" w:customStyle="1" w:styleId="EA4453FAB89EBB4B9AE35C627C3BB722">
    <w:name w:val="EA4453FAB89EBB4B9AE35C627C3BB722"/>
    <w:rsid w:val="00FA0193"/>
  </w:style>
  <w:style w:type="paragraph" w:customStyle="1" w:styleId="D85BFD48A77126408B725AA857B72F87">
    <w:name w:val="D85BFD48A77126408B725AA857B72F87"/>
    <w:rsid w:val="00FA0193"/>
  </w:style>
  <w:style w:type="paragraph" w:customStyle="1" w:styleId="C8728A37205FA74D93C7EE437FB1AE23">
    <w:name w:val="C8728A37205FA74D93C7EE437FB1AE23"/>
    <w:rsid w:val="00FA0193"/>
  </w:style>
  <w:style w:type="paragraph" w:customStyle="1" w:styleId="05C3F45B2B22884FA1FCAAD7CBE9C282">
    <w:name w:val="05C3F45B2B22884FA1FCAAD7CBE9C282"/>
    <w:rsid w:val="00FA01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0FD88AA-DDA9-0B47-828D-F76861C0C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24922</Words>
  <Characters>149039</Characters>
  <Application>Microsoft Macintosh Word</Application>
  <DocSecurity>0</DocSecurity>
  <Lines>2812</Lines>
  <Paragraphs>1199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Utente di Microsoft Office</cp:lastModifiedBy>
  <cp:revision>4</cp:revision>
  <dcterms:created xsi:type="dcterms:W3CDTF">2021-08-10T09:28:00Z</dcterms:created>
  <dcterms:modified xsi:type="dcterms:W3CDTF">2021-08-10T09:35:00Z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http://www.zotero.org/styles/apa-single-spaced</vt:lpwstr>
  </property>
  <property fmtid="{D5CDD505-2E9C-101B-9397-08002B2CF9AE}" pid="7" name="Mendeley Recent Style Name 2_1">
    <vt:lpwstr>American Psychological Association 7th edition (single-spaced bibliography)</vt:lpwstr>
  </property>
  <property fmtid="{D5CDD505-2E9C-101B-9397-08002B2CF9AE}" pid="8" name="Mendeley Recent Style Id 3_1">
    <vt:lpwstr>http://www.zotero.org/styles/hiob-ludolf-centre-for-ethiopian-studies-with-url-doi</vt:lpwstr>
  </property>
  <property fmtid="{D5CDD505-2E9C-101B-9397-08002B2CF9AE}" pid="9" name="Mendeley Recent Style Name 3_1">
    <vt:lpwstr>Hiob Ludolf Centre for Ethiopian Studies (with URL/DOI)</vt:lpwstr>
  </property>
  <property fmtid="{D5CDD505-2E9C-101B-9397-08002B2CF9AE}" pid="10" name="Mendeley Recent Style Id 4_1">
    <vt:lpwstr>http://www.zotero.org/styles/ieee-with-url</vt:lpwstr>
  </property>
  <property fmtid="{D5CDD505-2E9C-101B-9397-08002B2CF9AE}" pid="11" name="Mendeley Recent Style Name 4_1">
    <vt:lpwstr>IEEE (with URL)</vt:lpwstr>
  </property>
  <property fmtid="{D5CDD505-2E9C-101B-9397-08002B2CF9AE}" pid="12" name="Mendeley Recent Style Id 5_1">
    <vt:lpwstr>http://www.zotero.org/styles/minerva-medica</vt:lpwstr>
  </property>
  <property fmtid="{D5CDD505-2E9C-101B-9397-08002B2CF9AE}" pid="13" name="Mendeley Recent Style Name 5_1">
    <vt:lpwstr>Minerva Medica</vt:lpwstr>
  </property>
  <property fmtid="{D5CDD505-2E9C-101B-9397-08002B2CF9AE}" pid="14" name="Mendeley Recent Style Id 6_1">
    <vt:lpwstr>http://www.zotero.org/styles/modern-language-association-7th-edition-with-url</vt:lpwstr>
  </property>
  <property fmtid="{D5CDD505-2E9C-101B-9397-08002B2CF9AE}" pid="15" name="Mendeley Recent Style Name 6_1">
    <vt:lpwstr>Modern Language Association 7th edition (with URL)</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http://www.zotero.org/styles/psychological-bulletin</vt:lpwstr>
  </property>
  <property fmtid="{D5CDD505-2E9C-101B-9397-08002B2CF9AE}" pid="19" name="Mendeley Recent Style Name 8_1">
    <vt:lpwstr>Psychological Bulletin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b294a39a-8aab-32c5-a8ba-cb7edb6b9b58</vt:lpwstr>
  </property>
  <property fmtid="{D5CDD505-2E9C-101B-9397-08002B2CF9AE}" pid="24" name="Mendeley Citation Style_1">
    <vt:lpwstr>http://www.zotero.org/styles/apa-single-spaced</vt:lpwstr>
  </property>
</Properties>
</file>