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385" w:rsidRDefault="005F5D31" w:rsidP="003E3385">
      <w:pPr>
        <w:spacing w:after="160" w:line="259" w:lineRule="auto"/>
        <w:rPr>
          <w:b/>
          <w:sz w:val="28"/>
        </w:rPr>
      </w:pPr>
      <w:r>
        <w:rPr>
          <w:b/>
          <w:sz w:val="28"/>
        </w:rPr>
        <w:t>ADDITIONAL FILE</w:t>
      </w:r>
      <w:r w:rsidR="003E3385">
        <w:rPr>
          <w:b/>
          <w:sz w:val="28"/>
        </w:rPr>
        <w:t xml:space="preserve"> 2</w:t>
      </w:r>
    </w:p>
    <w:p w:rsidR="003E3385" w:rsidRPr="003E3385" w:rsidRDefault="003E3385" w:rsidP="003E3385">
      <w:pPr>
        <w:spacing w:after="0"/>
        <w:rPr>
          <w:rFonts w:eastAsia="Calibri" w:cs="Times New Roman"/>
          <w:i/>
          <w:sz w:val="18"/>
          <w:lang w:val="en-GB"/>
        </w:rPr>
      </w:pPr>
      <w:r w:rsidRPr="003E3385">
        <w:rPr>
          <w:rFonts w:eastAsia="Calibri" w:cs="Times New Roman"/>
          <w:i/>
          <w:sz w:val="18"/>
          <w:lang w:val="en-GB"/>
        </w:rPr>
        <w:t>This is supplementary material to the manuscript: “The experience of European hospital-based health care workers on following infection prevention and control procedures for COVID-19.”</w:t>
      </w:r>
    </w:p>
    <w:p w:rsidR="003E3385" w:rsidRPr="003E3385" w:rsidRDefault="003E3385" w:rsidP="003E3385">
      <w:pPr>
        <w:spacing w:after="0"/>
        <w:rPr>
          <w:rFonts w:eastAsia="Calibri" w:cs="Times New Roman"/>
          <w:i/>
          <w:sz w:val="18"/>
          <w:lang w:val="en-GB"/>
        </w:rPr>
      </w:pPr>
      <w:r w:rsidRPr="003E3385">
        <w:rPr>
          <w:rFonts w:eastAsia="Calibri" w:cs="Times New Roman"/>
          <w:i/>
          <w:sz w:val="18"/>
          <w:lang w:val="en-GB"/>
        </w:rPr>
        <w:t xml:space="preserve">Denise van Hout*, Paul Hutchinson, Marta </w:t>
      </w:r>
      <w:proofErr w:type="spellStart"/>
      <w:r w:rsidRPr="003E3385">
        <w:rPr>
          <w:rFonts w:eastAsia="Calibri" w:cs="Times New Roman"/>
          <w:i/>
          <w:sz w:val="18"/>
          <w:lang w:val="en-GB"/>
        </w:rPr>
        <w:t>Wanat</w:t>
      </w:r>
      <w:proofErr w:type="spellEnd"/>
      <w:r w:rsidRPr="003E3385">
        <w:rPr>
          <w:rFonts w:eastAsia="Calibri" w:cs="Times New Roman"/>
          <w:i/>
          <w:sz w:val="18"/>
          <w:lang w:val="en-GB"/>
        </w:rPr>
        <w:t xml:space="preserve">, Caitlin Pilbeam, Herman </w:t>
      </w:r>
      <w:proofErr w:type="spellStart"/>
      <w:r w:rsidRPr="003E3385">
        <w:rPr>
          <w:rFonts w:eastAsia="Calibri" w:cs="Times New Roman"/>
          <w:i/>
          <w:sz w:val="18"/>
          <w:lang w:val="en-GB"/>
        </w:rPr>
        <w:t>Goossens</w:t>
      </w:r>
      <w:proofErr w:type="spellEnd"/>
      <w:r w:rsidRPr="003E3385">
        <w:rPr>
          <w:rFonts w:eastAsia="Calibri" w:cs="Times New Roman"/>
          <w:i/>
          <w:sz w:val="18"/>
          <w:lang w:val="en-GB"/>
        </w:rPr>
        <w:t>, Sibyl Anthierens, Sarah Tonkin-Crine, Nina Gobat</w:t>
      </w:r>
    </w:p>
    <w:p w:rsidR="003E3385" w:rsidRPr="003E3385" w:rsidRDefault="003E3385" w:rsidP="003E3385">
      <w:pPr>
        <w:spacing w:after="0"/>
        <w:rPr>
          <w:rFonts w:eastAsia="Calibri" w:cs="Times New Roman"/>
          <w:i/>
          <w:sz w:val="18"/>
          <w:lang w:val="en-GB"/>
        </w:rPr>
      </w:pPr>
      <w:r w:rsidRPr="003E3385">
        <w:rPr>
          <w:rFonts w:eastAsia="Calibri" w:cs="Times New Roman"/>
          <w:i/>
          <w:sz w:val="18"/>
          <w:lang w:val="en-GB"/>
        </w:rPr>
        <w:t xml:space="preserve">*E-mail corresponding author: </w:t>
      </w:r>
      <w:hyperlink r:id="rId7" w:history="1">
        <w:r w:rsidRPr="003E3385">
          <w:rPr>
            <w:rFonts w:eastAsia="Calibri" w:cs="Times New Roman"/>
            <w:i/>
            <w:color w:val="0000FF"/>
            <w:sz w:val="18"/>
            <w:u w:val="single"/>
            <w:lang w:val="en-GB"/>
          </w:rPr>
          <w:t>D.vanHout-3@umcutrecht.nl</w:t>
        </w:r>
      </w:hyperlink>
    </w:p>
    <w:p w:rsidR="003E3385" w:rsidRPr="003E3385" w:rsidRDefault="003E3385" w:rsidP="003E3385">
      <w:pPr>
        <w:jc w:val="both"/>
        <w:rPr>
          <w:b/>
          <w:lang w:val="en-GB"/>
        </w:rPr>
      </w:pP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82"/>
        <w:gridCol w:w="1276"/>
        <w:gridCol w:w="1701"/>
      </w:tblGrid>
      <w:tr w:rsidR="003E3385" w:rsidRPr="00BD1066" w:rsidTr="00CB2CB0">
        <w:trPr>
          <w:trHeight w:val="290"/>
        </w:trPr>
        <w:tc>
          <w:tcPr>
            <w:tcW w:w="5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3385" w:rsidRPr="000B56D8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Segoe UI"/>
                <w:b/>
                <w:lang w:val="en-GB"/>
              </w:rPr>
            </w:pPr>
            <w:proofErr w:type="spellStart"/>
            <w:r>
              <w:rPr>
                <w:rFonts w:cs="Segoe UI"/>
                <w:b/>
                <w:lang w:val="en-GB"/>
              </w:rPr>
              <w:t>eTable</w:t>
            </w:r>
            <w:proofErr w:type="spellEnd"/>
            <w:r>
              <w:rPr>
                <w:rFonts w:cs="Segoe UI"/>
                <w:b/>
                <w:lang w:val="en-GB"/>
              </w:rPr>
              <w:t xml:space="preserve"> </w:t>
            </w:r>
            <w:r w:rsidRPr="000B56D8">
              <w:rPr>
                <w:rFonts w:cs="Segoe UI"/>
                <w:b/>
                <w:lang w:val="en-GB"/>
              </w:rPr>
              <w:t>1.</w:t>
            </w:r>
            <w:r w:rsidRPr="000B56D8">
              <w:rPr>
                <w:rFonts w:cs="Segoe UI"/>
                <w:lang w:val="en-GB"/>
              </w:rPr>
              <w:t xml:space="preserve"> Country of work of responding hospital healthcare workers (HCWs).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3385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Segoe UI"/>
                <w:b/>
                <w:bCs/>
                <w:color w:val="000000"/>
                <w:sz w:val="20"/>
                <w:szCs w:val="20"/>
              </w:rPr>
              <w:t>Round 1</w:t>
            </w:r>
          </w:p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b/>
                <w:bCs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b/>
                <w:bCs/>
                <w:color w:val="000000"/>
                <w:sz w:val="20"/>
                <w:szCs w:val="20"/>
              </w:rPr>
              <w:t>N = 190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3385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Segoe UI"/>
                <w:b/>
                <w:bCs/>
                <w:color w:val="000000"/>
                <w:sz w:val="20"/>
                <w:szCs w:val="20"/>
              </w:rPr>
              <w:t>Round 2</w:t>
            </w:r>
          </w:p>
          <w:p w:rsidR="003E3385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Segoe UI"/>
                <w:b/>
                <w:bCs/>
                <w:color w:val="000000"/>
                <w:sz w:val="20"/>
                <w:szCs w:val="20"/>
              </w:rPr>
              <w:t>N = 2099 (%)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Albania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7 (0.3)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Austria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3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Belarus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Belgium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4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(2.1)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43 (2.0)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Bosnia and Herzegovina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Bulgaria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2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(1.2)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3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Croatia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8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Cyprus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9 (0.4)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Czech Republic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3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Denmark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3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(1.6)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4 (0.2)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Estonia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3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(1.6)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29 (1,4)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8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166 (7.9)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6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159 (7.6)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Greece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23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42 (2.0)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6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7 (0.3)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2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(1.1)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5 (0.2)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4 (0.2)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7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(3.7)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54 (2.6)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Latvia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3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(1.6)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24 (1.1)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Lithuania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Luxembourg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Macedonia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3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(1.6)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3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147 (7.0)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Montenegro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13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(6.8)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242 (11.5)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Norway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183 (8.7)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13 (0.6)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18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(9.5)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712 (33.9)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Republic of Kosovo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9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(4.7)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8 (0.4)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Serbia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33 (1.6)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Slovakia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55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(28.9)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98 (4.7)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lastRenderedPageBreak/>
              <w:t>Sweden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Switzerland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12 (0.6)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9 (0.4)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2 (0.1)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8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(4.2)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61 (2.9)</w:t>
            </w:r>
          </w:p>
        </w:tc>
      </w:tr>
      <w:tr w:rsidR="003E3385" w:rsidRPr="00BD1066" w:rsidTr="00CB2CB0">
        <w:trPr>
          <w:trHeight w:val="290"/>
        </w:trPr>
        <w:tc>
          <w:tcPr>
            <w:tcW w:w="2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 w:rsidRPr="00BD1066">
              <w:rPr>
                <w:rFonts w:cs="Segoe UI"/>
                <w:color w:val="000000"/>
                <w:sz w:val="20"/>
                <w:szCs w:val="20"/>
              </w:rPr>
              <w:t>1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 (0.5)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3385" w:rsidRPr="00BD1066" w:rsidRDefault="003E3385" w:rsidP="00CB2C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-</w:t>
            </w:r>
          </w:p>
        </w:tc>
      </w:tr>
    </w:tbl>
    <w:tbl>
      <w:tblPr>
        <w:tblStyle w:val="Tabelraster"/>
        <w:tblpPr w:leftFromText="141" w:rightFromText="141" w:vertAnchor="text" w:horzAnchor="margin" w:tblpY="6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701"/>
        <w:gridCol w:w="1559"/>
        <w:gridCol w:w="992"/>
      </w:tblGrid>
      <w:tr w:rsidR="00921875" w:rsidRPr="00EC0A95" w:rsidTr="00921875">
        <w:tc>
          <w:tcPr>
            <w:tcW w:w="8755" w:type="dxa"/>
            <w:gridSpan w:val="4"/>
            <w:tcBorders>
              <w:bottom w:val="single" w:sz="4" w:space="0" w:color="auto"/>
            </w:tcBorders>
          </w:tcPr>
          <w:p w:rsidR="00921875" w:rsidRPr="00E404A7" w:rsidRDefault="00921875" w:rsidP="00921875">
            <w:pPr>
              <w:spacing w:after="0"/>
              <w:ind w:left="-99"/>
              <w:rPr>
                <w:b/>
                <w:color w:val="FF0000"/>
                <w:lang w:val="en-GB"/>
              </w:rPr>
            </w:pPr>
            <w:proofErr w:type="spellStart"/>
            <w:r>
              <w:rPr>
                <w:b/>
                <w:lang w:val="en-GB"/>
              </w:rPr>
              <w:t>eTable</w:t>
            </w:r>
            <w:proofErr w:type="spellEnd"/>
            <w:r>
              <w:rPr>
                <w:b/>
                <w:lang w:val="en-GB"/>
              </w:rPr>
              <w:t xml:space="preserve"> 2</w:t>
            </w:r>
            <w:r w:rsidRPr="00E404A7">
              <w:rPr>
                <w:b/>
                <w:lang w:val="en-GB"/>
              </w:rPr>
              <w:t>.</w:t>
            </w:r>
            <w:r w:rsidRPr="00E404A7">
              <w:rPr>
                <w:lang w:val="en-GB"/>
              </w:rPr>
              <w:t xml:space="preserve"> </w:t>
            </w:r>
            <w:r>
              <w:rPr>
                <w:lang w:val="en-GB"/>
              </w:rPr>
              <w:t>Round 1 survey: c</w:t>
            </w:r>
            <w:r w:rsidRPr="00E404A7">
              <w:rPr>
                <w:lang w:val="en-GB"/>
              </w:rPr>
              <w:t xml:space="preserve">omparison overall invited group of </w:t>
            </w:r>
            <w:r>
              <w:rPr>
                <w:lang w:val="en-GB"/>
              </w:rPr>
              <w:t>health care workers</w:t>
            </w:r>
            <w:r w:rsidRPr="00E404A7">
              <w:rPr>
                <w:lang w:val="en-GB"/>
              </w:rPr>
              <w:t xml:space="preserve"> and </w:t>
            </w:r>
            <w:r>
              <w:rPr>
                <w:lang w:val="en-GB"/>
              </w:rPr>
              <w:t>those who responded</w:t>
            </w:r>
            <w:r w:rsidRPr="00E404A7">
              <w:rPr>
                <w:lang w:val="en-GB"/>
              </w:rPr>
              <w:t>.</w:t>
            </w:r>
            <w:bookmarkStart w:id="0" w:name="_GoBack"/>
            <w:bookmarkEnd w:id="0"/>
          </w:p>
        </w:tc>
      </w:tr>
      <w:tr w:rsidR="00921875" w:rsidRPr="00EC0A95" w:rsidTr="00921875"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</w:tcPr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21875" w:rsidRDefault="00921875" w:rsidP="00921875">
            <w:pPr>
              <w:spacing w:after="0"/>
              <w:rPr>
                <w:i/>
                <w:sz w:val="20"/>
                <w:lang w:val="nl-NL"/>
              </w:rPr>
            </w:pPr>
            <w:proofErr w:type="spellStart"/>
            <w:r>
              <w:rPr>
                <w:i/>
                <w:sz w:val="20"/>
                <w:lang w:val="nl-NL"/>
              </w:rPr>
              <w:t>Recipients</w:t>
            </w:r>
            <w:proofErr w:type="spellEnd"/>
            <w:r>
              <w:rPr>
                <w:i/>
                <w:sz w:val="20"/>
                <w:lang w:val="nl-NL"/>
              </w:rPr>
              <w:t xml:space="preserve"> survey</w:t>
            </w:r>
          </w:p>
          <w:p w:rsidR="00921875" w:rsidRPr="006667A8" w:rsidRDefault="00921875" w:rsidP="00921875">
            <w:pPr>
              <w:spacing w:after="0"/>
              <w:rPr>
                <w:i/>
                <w:sz w:val="20"/>
                <w:lang w:val="nl-NL"/>
              </w:rPr>
            </w:pPr>
            <w:r w:rsidRPr="006667A8">
              <w:rPr>
                <w:i/>
                <w:sz w:val="20"/>
                <w:lang w:val="nl-NL"/>
              </w:rPr>
              <w:t xml:space="preserve">N = </w:t>
            </w:r>
            <w:r>
              <w:rPr>
                <w:i/>
                <w:sz w:val="20"/>
                <w:lang w:val="nl-NL"/>
              </w:rPr>
              <w:t>2436</w:t>
            </w:r>
            <w:r w:rsidRPr="006667A8">
              <w:rPr>
                <w:i/>
                <w:sz w:val="20"/>
                <w:lang w:val="nl-NL"/>
              </w:rPr>
              <w:t xml:space="preserve">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21875" w:rsidRPr="006667A8" w:rsidRDefault="00921875" w:rsidP="00921875">
            <w:pPr>
              <w:spacing w:after="0"/>
              <w:rPr>
                <w:i/>
                <w:sz w:val="20"/>
                <w:lang w:val="nl-NL"/>
              </w:rPr>
            </w:pPr>
            <w:proofErr w:type="spellStart"/>
            <w:r>
              <w:rPr>
                <w:i/>
                <w:sz w:val="20"/>
                <w:lang w:val="nl-NL"/>
              </w:rPr>
              <w:t>Respondents</w:t>
            </w:r>
            <w:proofErr w:type="spellEnd"/>
          </w:p>
          <w:p w:rsidR="00921875" w:rsidRPr="006667A8" w:rsidRDefault="00921875" w:rsidP="00921875">
            <w:pPr>
              <w:spacing w:after="0"/>
              <w:rPr>
                <w:i/>
                <w:sz w:val="20"/>
                <w:lang w:val="nl-NL"/>
              </w:rPr>
            </w:pPr>
            <w:r w:rsidRPr="006667A8">
              <w:rPr>
                <w:i/>
                <w:sz w:val="20"/>
                <w:lang w:val="nl-NL"/>
              </w:rPr>
              <w:t>N =</w:t>
            </w:r>
            <w:r>
              <w:rPr>
                <w:i/>
                <w:sz w:val="20"/>
                <w:lang w:val="nl-NL"/>
              </w:rPr>
              <w:t xml:space="preserve"> 190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21875" w:rsidRPr="00914D9C" w:rsidRDefault="00921875" w:rsidP="00921875">
            <w:pPr>
              <w:spacing w:after="0"/>
              <w:rPr>
                <w:i/>
                <w:sz w:val="20"/>
                <w:lang w:val="nl-NL"/>
              </w:rPr>
            </w:pPr>
          </w:p>
          <w:p w:rsidR="00921875" w:rsidRPr="00914D9C" w:rsidRDefault="00921875" w:rsidP="00921875">
            <w:pPr>
              <w:spacing w:after="0"/>
              <w:rPr>
                <w:i/>
                <w:sz w:val="20"/>
                <w:vertAlign w:val="superscript"/>
                <w:lang w:val="nl-NL"/>
              </w:rPr>
            </w:pPr>
            <w:r w:rsidRPr="00914D9C">
              <w:rPr>
                <w:i/>
                <w:sz w:val="20"/>
                <w:lang w:val="nl-NL"/>
              </w:rPr>
              <w:t>P value</w:t>
            </w:r>
            <w:r w:rsidRPr="00914D9C">
              <w:rPr>
                <w:sz w:val="20"/>
                <w:vertAlign w:val="superscript"/>
                <w:lang w:val="nl-NL"/>
              </w:rPr>
              <w:t>1</w:t>
            </w:r>
          </w:p>
        </w:tc>
      </w:tr>
      <w:tr w:rsidR="00921875" w:rsidRPr="00EC0A95" w:rsidTr="00921875">
        <w:tc>
          <w:tcPr>
            <w:tcW w:w="4503" w:type="dxa"/>
            <w:tcBorders>
              <w:top w:val="single" w:sz="4" w:space="0" w:color="auto"/>
            </w:tcBorders>
          </w:tcPr>
          <w:p w:rsidR="00921875" w:rsidRPr="00805DEB" w:rsidRDefault="00921875" w:rsidP="00921875">
            <w:pPr>
              <w:spacing w:after="0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Female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21875" w:rsidRPr="00805DEB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9</w:t>
            </w:r>
            <w:r w:rsidRPr="006667A8">
              <w:rPr>
                <w:sz w:val="20"/>
                <w:lang w:val="en-GB"/>
              </w:rPr>
              <w:t>2</w:t>
            </w:r>
            <w:r>
              <w:rPr>
                <w:sz w:val="20"/>
                <w:lang w:val="en-GB"/>
              </w:rPr>
              <w:t>1</w:t>
            </w:r>
            <w:r w:rsidRPr="006667A8">
              <w:rPr>
                <w:sz w:val="20"/>
                <w:lang w:val="en-GB"/>
              </w:rPr>
              <w:t xml:space="preserve"> (37.</w:t>
            </w:r>
            <w:r>
              <w:rPr>
                <w:sz w:val="20"/>
                <w:lang w:val="en-GB"/>
              </w:rPr>
              <w:t>8</w:t>
            </w:r>
            <w:r w:rsidRPr="006667A8">
              <w:rPr>
                <w:sz w:val="20"/>
                <w:lang w:val="en-GB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21875" w:rsidRPr="00805DEB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84 (42.6)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21875" w:rsidRPr="00914D9C" w:rsidRDefault="00921875" w:rsidP="00921875">
            <w:pPr>
              <w:spacing w:after="0"/>
              <w:rPr>
                <w:sz w:val="20"/>
                <w:lang w:val="en-GB"/>
              </w:rPr>
            </w:pPr>
            <w:r w:rsidRPr="00914D9C">
              <w:rPr>
                <w:sz w:val="20"/>
                <w:lang w:val="en-GB"/>
              </w:rPr>
              <w:t>NS</w:t>
            </w:r>
          </w:p>
        </w:tc>
      </w:tr>
      <w:tr w:rsidR="00921875" w:rsidRPr="00EC0A95" w:rsidTr="00921875">
        <w:tc>
          <w:tcPr>
            <w:tcW w:w="4503" w:type="dxa"/>
          </w:tcPr>
          <w:p w:rsidR="00921875" w:rsidRPr="00914D9C" w:rsidRDefault="00921875" w:rsidP="00921875">
            <w:pPr>
              <w:spacing w:after="0"/>
              <w:rPr>
                <w:b/>
                <w:sz w:val="20"/>
                <w:vertAlign w:val="superscript"/>
                <w:lang w:val="en-GB"/>
              </w:rPr>
            </w:pPr>
            <w:r>
              <w:rPr>
                <w:b/>
                <w:sz w:val="20"/>
                <w:lang w:val="en-GB"/>
              </w:rPr>
              <w:t>Region</w:t>
            </w:r>
            <w:r>
              <w:rPr>
                <w:b/>
                <w:sz w:val="20"/>
                <w:vertAlign w:val="superscript"/>
                <w:lang w:val="en-GB"/>
              </w:rPr>
              <w:t>2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Eastern Europe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Northern Europe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Southern Europe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Western Europe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Unknown</w:t>
            </w:r>
          </w:p>
        </w:tc>
        <w:tc>
          <w:tcPr>
            <w:tcW w:w="1701" w:type="dxa"/>
          </w:tcPr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384 (15.8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248 (</w:t>
            </w:r>
            <w:r>
              <w:rPr>
                <w:sz w:val="20"/>
                <w:lang w:val="en-GB"/>
              </w:rPr>
              <w:t>10.2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1083 (44.5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71</w:t>
            </w:r>
            <w:r>
              <w:rPr>
                <w:sz w:val="20"/>
                <w:lang w:val="en-GB"/>
              </w:rPr>
              <w:t>5 (29.4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 (0.2)</w:t>
            </w:r>
          </w:p>
        </w:tc>
        <w:tc>
          <w:tcPr>
            <w:tcW w:w="1559" w:type="dxa"/>
          </w:tcPr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18 (9.5)</w:t>
            </w: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20 (10.5)</w:t>
            </w: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119 (62.6)</w:t>
            </w: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32 (16.8)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 (0.5)</w:t>
            </w:r>
          </w:p>
        </w:tc>
        <w:tc>
          <w:tcPr>
            <w:tcW w:w="992" w:type="dxa"/>
          </w:tcPr>
          <w:p w:rsidR="00921875" w:rsidRPr="00914D9C" w:rsidRDefault="00921875" w:rsidP="00921875">
            <w:pPr>
              <w:spacing w:after="0"/>
              <w:rPr>
                <w:sz w:val="20"/>
                <w:lang w:val="en-GB"/>
              </w:rPr>
            </w:pPr>
          </w:p>
          <w:p w:rsidR="00921875" w:rsidRPr="00914D9C" w:rsidRDefault="00921875" w:rsidP="00921875">
            <w:pPr>
              <w:spacing w:after="0"/>
              <w:rPr>
                <w:sz w:val="20"/>
                <w:vertAlign w:val="superscript"/>
                <w:lang w:val="en-GB"/>
              </w:rPr>
            </w:pPr>
            <w:r w:rsidRPr="00914D9C">
              <w:rPr>
                <w:sz w:val="20"/>
                <w:lang w:val="en-GB"/>
              </w:rPr>
              <w:t>&lt;.05</w:t>
            </w:r>
          </w:p>
        </w:tc>
      </w:tr>
      <w:tr w:rsidR="00921875" w:rsidRPr="00EC0A95" w:rsidTr="00921875">
        <w:tc>
          <w:tcPr>
            <w:tcW w:w="4503" w:type="dxa"/>
            <w:tcBorders>
              <w:bottom w:val="single" w:sz="4" w:space="0" w:color="auto"/>
            </w:tcBorders>
          </w:tcPr>
          <w:p w:rsidR="00921875" w:rsidRPr="006667A8" w:rsidRDefault="00921875" w:rsidP="00921875">
            <w:pPr>
              <w:spacing w:after="0"/>
              <w:rPr>
                <w:b/>
                <w:sz w:val="20"/>
                <w:lang w:val="en-GB"/>
              </w:rPr>
            </w:pPr>
            <w:r w:rsidRPr="006667A8">
              <w:rPr>
                <w:b/>
                <w:sz w:val="20"/>
                <w:lang w:val="en-GB"/>
              </w:rPr>
              <w:t>Medical specialty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Acute care (anaesthesiology, ER, ICU)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Internal medicine</w:t>
            </w:r>
          </w:p>
          <w:p w:rsidR="00921875" w:rsidRPr="006667A8" w:rsidRDefault="00921875" w:rsidP="00921875">
            <w:pPr>
              <w:spacing w:after="0"/>
              <w:rPr>
                <w:i/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 xml:space="preserve">     </w:t>
            </w:r>
            <w:r w:rsidRPr="006667A8">
              <w:rPr>
                <w:i/>
                <w:sz w:val="20"/>
                <w:lang w:val="en-GB"/>
              </w:rPr>
              <w:t>Of which infectious diseases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Public health &amp; research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Surgery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Other</w:t>
            </w:r>
          </w:p>
          <w:p w:rsidR="00921875" w:rsidRPr="006667A8" w:rsidRDefault="00921875" w:rsidP="00921875">
            <w:pPr>
              <w:spacing w:after="0"/>
              <w:rPr>
                <w:b/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Unknown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21875" w:rsidRPr="006667A8" w:rsidRDefault="00921875" w:rsidP="00921875">
            <w:pPr>
              <w:spacing w:after="0"/>
              <w:jc w:val="center"/>
              <w:rPr>
                <w:sz w:val="20"/>
                <w:lang w:val="en-GB"/>
              </w:rPr>
            </w:pP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1068</w:t>
            </w:r>
            <w:r w:rsidRPr="006667A8">
              <w:rPr>
                <w:sz w:val="20"/>
                <w:lang w:val="en-GB"/>
              </w:rPr>
              <w:t xml:space="preserve"> (</w:t>
            </w:r>
            <w:r>
              <w:rPr>
                <w:sz w:val="20"/>
                <w:lang w:val="en-GB"/>
              </w:rPr>
              <w:t>43.8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885</w:t>
            </w:r>
            <w:r w:rsidRPr="006667A8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(36.3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i/>
                <w:sz w:val="20"/>
                <w:lang w:val="en-GB"/>
              </w:rPr>
            </w:pPr>
            <w:r w:rsidRPr="006667A8">
              <w:rPr>
                <w:i/>
                <w:sz w:val="20"/>
                <w:lang w:val="en-GB"/>
              </w:rPr>
              <w:t xml:space="preserve">     </w:t>
            </w:r>
            <w:r>
              <w:rPr>
                <w:i/>
                <w:sz w:val="20"/>
                <w:lang w:val="en-GB"/>
              </w:rPr>
              <w:t>586</w:t>
            </w:r>
            <w:r w:rsidRPr="006667A8">
              <w:rPr>
                <w:i/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>(24.1</w:t>
            </w:r>
            <w:r w:rsidRPr="006667A8">
              <w:rPr>
                <w:i/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196</w:t>
            </w:r>
            <w:r w:rsidRPr="006667A8">
              <w:rPr>
                <w:sz w:val="20"/>
                <w:lang w:val="en-GB"/>
              </w:rPr>
              <w:t xml:space="preserve"> (</w:t>
            </w:r>
            <w:r>
              <w:rPr>
                <w:sz w:val="20"/>
                <w:lang w:val="en-GB"/>
              </w:rPr>
              <w:t>8.0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18</w:t>
            </w:r>
            <w:r>
              <w:rPr>
                <w:sz w:val="20"/>
                <w:lang w:val="en-GB"/>
              </w:rPr>
              <w:t>1</w:t>
            </w:r>
            <w:r w:rsidRPr="006667A8">
              <w:rPr>
                <w:sz w:val="20"/>
                <w:lang w:val="en-GB"/>
              </w:rPr>
              <w:t xml:space="preserve"> (</w:t>
            </w:r>
            <w:r>
              <w:rPr>
                <w:sz w:val="20"/>
                <w:lang w:val="en-GB"/>
              </w:rPr>
              <w:t>7.4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69 (2.8</w:t>
            </w:r>
            <w:r w:rsidRPr="006667A8">
              <w:rPr>
                <w:sz w:val="20"/>
                <w:lang w:val="en-GB"/>
              </w:rPr>
              <w:t>)</w:t>
            </w:r>
          </w:p>
          <w:p w:rsidR="00921875" w:rsidRPr="006667A8" w:rsidRDefault="00921875" w:rsidP="00921875">
            <w:pPr>
              <w:spacing w:after="0"/>
              <w:rPr>
                <w:sz w:val="20"/>
                <w:lang w:val="en-GB"/>
              </w:rPr>
            </w:pPr>
            <w:r w:rsidRPr="006667A8">
              <w:rPr>
                <w:sz w:val="20"/>
                <w:lang w:val="en-GB"/>
              </w:rPr>
              <w:t>37 (1.</w:t>
            </w:r>
            <w:r>
              <w:rPr>
                <w:sz w:val="20"/>
                <w:lang w:val="en-GB"/>
              </w:rPr>
              <w:t>5</w:t>
            </w:r>
            <w:r w:rsidRPr="006667A8">
              <w:rPr>
                <w:sz w:val="20"/>
                <w:lang w:val="en-GB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69 (36.3)</w:t>
            </w: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76 (40.0)</w:t>
            </w:r>
          </w:p>
          <w:p w:rsidR="00921875" w:rsidRDefault="00921875" w:rsidP="00921875">
            <w:pPr>
              <w:spacing w:after="0"/>
              <w:rPr>
                <w:i/>
                <w:sz w:val="20"/>
                <w:lang w:val="en-GB"/>
              </w:rPr>
            </w:pPr>
            <w:r>
              <w:rPr>
                <w:i/>
                <w:sz w:val="20"/>
                <w:lang w:val="en-GB"/>
              </w:rPr>
              <w:t xml:space="preserve">    36 (18.9</w:t>
            </w:r>
            <w:r w:rsidRPr="000721D2">
              <w:rPr>
                <w:i/>
                <w:sz w:val="20"/>
                <w:lang w:val="en-GB"/>
              </w:rPr>
              <w:t>)</w:t>
            </w: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13 (6.8)</w:t>
            </w: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14 (7.4)</w:t>
            </w:r>
          </w:p>
          <w:p w:rsidR="00921875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11 (5.8)</w:t>
            </w:r>
          </w:p>
          <w:p w:rsidR="00921875" w:rsidRPr="000721D2" w:rsidRDefault="00921875" w:rsidP="00921875">
            <w:pPr>
              <w:spacing w:after="0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7 (3.7)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1875" w:rsidRPr="00914D9C" w:rsidRDefault="00921875" w:rsidP="00921875">
            <w:pPr>
              <w:spacing w:after="0"/>
              <w:rPr>
                <w:sz w:val="20"/>
                <w:lang w:val="en-GB"/>
              </w:rPr>
            </w:pPr>
          </w:p>
          <w:p w:rsidR="00921875" w:rsidRPr="00914D9C" w:rsidRDefault="00921875" w:rsidP="00921875">
            <w:pPr>
              <w:spacing w:after="0"/>
              <w:rPr>
                <w:sz w:val="20"/>
                <w:vertAlign w:val="superscript"/>
                <w:lang w:val="en-GB"/>
              </w:rPr>
            </w:pPr>
            <w:r w:rsidRPr="00914D9C">
              <w:rPr>
                <w:sz w:val="20"/>
                <w:lang w:val="en-GB"/>
              </w:rPr>
              <w:t>&lt;.05</w:t>
            </w:r>
          </w:p>
        </w:tc>
      </w:tr>
      <w:tr w:rsidR="00921875" w:rsidRPr="006667A8" w:rsidTr="00921875">
        <w:tc>
          <w:tcPr>
            <w:tcW w:w="8755" w:type="dxa"/>
            <w:gridSpan w:val="4"/>
            <w:tcBorders>
              <w:top w:val="single" w:sz="4" w:space="0" w:color="auto"/>
            </w:tcBorders>
          </w:tcPr>
          <w:p w:rsidR="00921875" w:rsidRPr="006646B2" w:rsidRDefault="00921875" w:rsidP="00921875">
            <w:pPr>
              <w:rPr>
                <w:sz w:val="20"/>
                <w:vertAlign w:val="superscript"/>
                <w:lang w:val="en-GB"/>
              </w:rPr>
            </w:pPr>
            <w:r>
              <w:rPr>
                <w:sz w:val="20"/>
                <w:lang w:val="en-GB"/>
              </w:rPr>
              <w:t>ER, emergency room; ICU, intensive care unit; NS, non-significant</w:t>
            </w:r>
            <w:r>
              <w:rPr>
                <w:sz w:val="20"/>
                <w:lang w:val="en-GB"/>
              </w:rPr>
              <w:br/>
            </w:r>
            <w:r>
              <w:rPr>
                <w:sz w:val="20"/>
                <w:vertAlign w:val="superscript"/>
                <w:lang w:val="en-GB"/>
              </w:rPr>
              <w:t>1</w:t>
            </w:r>
            <w:r>
              <w:rPr>
                <w:sz w:val="20"/>
                <w:lang w:val="en-GB"/>
              </w:rPr>
              <w:t xml:space="preserve"> </w:t>
            </w:r>
            <w:r>
              <w:rPr>
                <w:i/>
                <w:sz w:val="20"/>
                <w:lang w:val="en-GB"/>
              </w:rPr>
              <w:t>C</w:t>
            </w:r>
            <w:r w:rsidRPr="002E157C">
              <w:rPr>
                <w:sz w:val="20"/>
                <w:lang w:val="en-GB"/>
              </w:rPr>
              <w:t>omparison</w:t>
            </w:r>
            <w:r>
              <w:rPr>
                <w:sz w:val="20"/>
                <w:lang w:val="en-GB"/>
              </w:rPr>
              <w:t xml:space="preserve"> characteristics of responding sample to expected proportions based on overall survey recipient group, </w:t>
            </w:r>
            <w:r w:rsidRPr="00914D9C">
              <w:rPr>
                <w:i/>
                <w:sz w:val="20"/>
                <w:lang w:val="en-GB"/>
              </w:rPr>
              <w:t>P</w:t>
            </w:r>
            <w:r>
              <w:rPr>
                <w:sz w:val="20"/>
                <w:lang w:val="en-GB"/>
              </w:rPr>
              <w:t xml:space="preserve"> value from Chi-square </w:t>
            </w:r>
            <w:r w:rsidRPr="00C95BE7">
              <w:rPr>
                <w:sz w:val="20"/>
                <w:lang w:val="en-GB"/>
              </w:rPr>
              <w:t>goodness of fit test.</w:t>
            </w:r>
            <w:r>
              <w:rPr>
                <w:sz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vertAlign w:val="superscript"/>
                <w:lang w:val="en-GB"/>
              </w:rPr>
              <w:br/>
              <w:t xml:space="preserve">2 </w:t>
            </w:r>
            <w:r w:rsidRPr="006667A8">
              <w:rPr>
                <w:sz w:val="20"/>
                <w:lang w:val="en-GB"/>
              </w:rPr>
              <w:t>Sub division of Europe adapted from the United Nations</w:t>
            </w:r>
            <w:r>
              <w:rPr>
                <w:sz w:val="20"/>
                <w:lang w:val="en-GB"/>
              </w:rPr>
              <w:t>;</w:t>
            </w:r>
            <w:r w:rsidRPr="00176089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f</w:t>
            </w:r>
            <w:r w:rsidRPr="00176089">
              <w:rPr>
                <w:sz w:val="20"/>
                <w:lang w:val="en-GB"/>
              </w:rPr>
              <w:t>or the current study, Cyprus, Israel and Turkey were</w:t>
            </w:r>
            <w:r>
              <w:rPr>
                <w:sz w:val="20"/>
                <w:lang w:val="en-GB"/>
              </w:rPr>
              <w:t xml:space="preserve"> categorized as Southern Europe [35].</w:t>
            </w:r>
          </w:p>
        </w:tc>
      </w:tr>
    </w:tbl>
    <w:p w:rsidR="003E3385" w:rsidRDefault="003E3385" w:rsidP="003E3385">
      <w:pPr>
        <w:rPr>
          <w:b/>
        </w:rPr>
      </w:pPr>
    </w:p>
    <w:p w:rsidR="003E3385" w:rsidRDefault="003E3385" w:rsidP="003E3385">
      <w:pPr>
        <w:spacing w:after="160" w:line="259" w:lineRule="auto"/>
        <w:rPr>
          <w:b/>
        </w:rPr>
      </w:pPr>
    </w:p>
    <w:p w:rsidR="003E3385" w:rsidRDefault="003E3385" w:rsidP="003E3385">
      <w:pPr>
        <w:rPr>
          <w:rFonts w:cs="Arial"/>
          <w:b/>
        </w:rPr>
      </w:pPr>
    </w:p>
    <w:p w:rsidR="00E65DC7" w:rsidRDefault="00E65DC7">
      <w:pPr>
        <w:spacing w:after="160" w:line="259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:rsidR="003E3385" w:rsidRDefault="003E3385" w:rsidP="003E3385">
      <w:pPr>
        <w:rPr>
          <w:b/>
        </w:rPr>
      </w:pPr>
      <w:proofErr w:type="spellStart"/>
      <w:r>
        <w:rPr>
          <w:rFonts w:cs="Arial"/>
          <w:b/>
        </w:rPr>
        <w:lastRenderedPageBreak/>
        <w:t>eFigure</w:t>
      </w:r>
      <w:proofErr w:type="spellEnd"/>
      <w:r>
        <w:rPr>
          <w:rFonts w:cs="Arial"/>
          <w:b/>
        </w:rPr>
        <w:t xml:space="preserve"> </w:t>
      </w:r>
      <w:r w:rsidR="00E65DC7">
        <w:rPr>
          <w:rFonts w:cs="Arial"/>
          <w:b/>
        </w:rPr>
        <w:t>1</w:t>
      </w:r>
      <w:r w:rsidRPr="009D1F60">
        <w:rPr>
          <w:rFonts w:cs="Arial"/>
          <w:b/>
        </w:rPr>
        <w:t>.</w:t>
      </w:r>
      <w:r>
        <w:rPr>
          <w:rFonts w:cs="Arial"/>
        </w:rPr>
        <w:t xml:space="preserve"> Self-reported a</w:t>
      </w:r>
      <w:r w:rsidRPr="009D1F60">
        <w:rPr>
          <w:rFonts w:cs="Arial"/>
        </w:rPr>
        <w:t>vailability of personal protective equipment during most recent clinical shift.</w:t>
      </w:r>
    </w:p>
    <w:p w:rsidR="003E3385" w:rsidRDefault="003E3385" w:rsidP="003E3385">
      <w:pPr>
        <w:rPr>
          <w:b/>
        </w:rPr>
      </w:pPr>
      <w:r>
        <w:rPr>
          <w:b/>
          <w:noProof/>
          <w:lang w:val="nl-NL" w:eastAsia="nl-NL"/>
        </w:rPr>
        <w:drawing>
          <wp:inline distT="0" distB="0" distL="0" distR="0" wp14:anchorId="3AF77BFE" wp14:editId="435CA194">
            <wp:extent cx="5731510" cy="2484120"/>
            <wp:effectExtent l="0" t="0" r="254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385" w:rsidRDefault="003E3385" w:rsidP="003E3385">
      <w:pPr>
        <w:spacing w:after="160" w:line="259" w:lineRule="auto"/>
        <w:rPr>
          <w:rFonts w:cs="Arial"/>
          <w:b/>
        </w:rPr>
      </w:pPr>
    </w:p>
    <w:tbl>
      <w:tblPr>
        <w:tblStyle w:val="Tabel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276"/>
        <w:gridCol w:w="992"/>
        <w:gridCol w:w="993"/>
        <w:gridCol w:w="1984"/>
      </w:tblGrid>
      <w:tr w:rsidR="003E3385" w:rsidRPr="00910B0F" w:rsidTr="00CB2CB0">
        <w:tc>
          <w:tcPr>
            <w:tcW w:w="9209" w:type="dxa"/>
            <w:gridSpan w:val="5"/>
            <w:tcBorders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rPr>
                <w:b/>
                <w:sz w:val="20"/>
                <w:szCs w:val="20"/>
                <w:lang w:val="en-GB"/>
              </w:rPr>
            </w:pPr>
            <w:bookmarkStart w:id="1" w:name="_Hlk53070954"/>
            <w:proofErr w:type="spellStart"/>
            <w:r w:rsidRPr="00E65DC7">
              <w:rPr>
                <w:b/>
                <w:szCs w:val="20"/>
                <w:lang w:val="en-GB"/>
              </w:rPr>
              <w:t>eTable</w:t>
            </w:r>
            <w:proofErr w:type="spellEnd"/>
            <w:r w:rsidRPr="00E65DC7">
              <w:rPr>
                <w:b/>
                <w:szCs w:val="20"/>
                <w:lang w:val="en-GB"/>
              </w:rPr>
              <w:t xml:space="preserve"> 3.</w:t>
            </w:r>
            <w:r w:rsidRPr="00E65DC7">
              <w:rPr>
                <w:szCs w:val="20"/>
                <w:lang w:val="en-GB"/>
              </w:rPr>
              <w:t xml:space="preserve"> Multivariable logistic regression for the association between gender and a WHO-5 Well-being Index below 50 points, in hospital healthcare workers during the COVID-19 pandemic.</w:t>
            </w:r>
          </w:p>
        </w:tc>
      </w:tr>
      <w:tr w:rsidR="003E3385" w:rsidRPr="00910B0F" w:rsidTr="00CB2CB0">
        <w:trPr>
          <w:trHeight w:val="354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sz w:val="20"/>
                <w:szCs w:val="20"/>
                <w:lang w:val="en-GB"/>
              </w:rPr>
              <w:t>aOR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910B0F">
              <w:rPr>
                <w:b/>
                <w:sz w:val="20"/>
                <w:szCs w:val="20"/>
                <w:lang w:val="en-GB"/>
              </w:rPr>
              <w:t xml:space="preserve">95% </w:t>
            </w:r>
            <w:r>
              <w:rPr>
                <w:b/>
                <w:sz w:val="20"/>
                <w:szCs w:val="20"/>
                <w:lang w:val="en-GB"/>
              </w:rPr>
              <w:t>CI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E3385" w:rsidRPr="007E61FD" w:rsidRDefault="003E3385" w:rsidP="00CB2CB0">
            <w:pPr>
              <w:spacing w:after="0"/>
              <w:jc w:val="center"/>
              <w:rPr>
                <w:b/>
                <w:i/>
                <w:iCs/>
                <w:sz w:val="20"/>
                <w:szCs w:val="20"/>
                <w:lang w:val="en-GB"/>
              </w:rPr>
            </w:pPr>
            <w:r w:rsidRPr="007E61FD">
              <w:rPr>
                <w:b/>
                <w:i/>
                <w:iCs/>
                <w:sz w:val="20"/>
                <w:szCs w:val="20"/>
                <w:lang w:val="en-GB"/>
              </w:rPr>
              <w:t>P value</w:t>
            </w:r>
          </w:p>
        </w:tc>
      </w:tr>
      <w:tr w:rsidR="003E3385" w:rsidRPr="00910B0F" w:rsidTr="00CB2CB0">
        <w:tc>
          <w:tcPr>
            <w:tcW w:w="3964" w:type="dxa"/>
            <w:tcBorders>
              <w:top w:val="single" w:sz="4" w:space="0" w:color="auto"/>
            </w:tcBorders>
          </w:tcPr>
          <w:p w:rsidR="003E3385" w:rsidRPr="00910B0F" w:rsidRDefault="003E3385" w:rsidP="00CB2CB0">
            <w:pPr>
              <w:spacing w:after="0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</w:rPr>
              <w:t>Age (in years)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iCs/>
                <w:sz w:val="20"/>
                <w:szCs w:val="20"/>
                <w:lang w:val="en-GB"/>
              </w:rPr>
            </w:pPr>
            <w:r>
              <w:rPr>
                <w:iCs/>
                <w:sz w:val="20"/>
                <w:szCs w:val="20"/>
                <w:lang w:val="en-GB"/>
              </w:rPr>
              <w:t>1.0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.03</w:t>
            </w:r>
          </w:p>
        </w:tc>
      </w:tr>
      <w:tr w:rsidR="003E3385" w:rsidRPr="00910B0F" w:rsidTr="00CB2CB0">
        <w:tc>
          <w:tcPr>
            <w:tcW w:w="3964" w:type="dxa"/>
          </w:tcPr>
          <w:p w:rsidR="003E3385" w:rsidRPr="00C01AD9" w:rsidRDefault="003E3385" w:rsidP="00CB2CB0">
            <w:pPr>
              <w:spacing w:after="0"/>
              <w:rPr>
                <w:bCs/>
                <w:sz w:val="20"/>
                <w:szCs w:val="20"/>
              </w:rPr>
            </w:pPr>
            <w:r w:rsidRPr="00C01AD9">
              <w:rPr>
                <w:bCs/>
                <w:sz w:val="20"/>
                <w:szCs w:val="20"/>
                <w:lang w:val="en-GB"/>
              </w:rPr>
              <w:t>Female gender</w:t>
            </w:r>
          </w:p>
        </w:tc>
        <w:tc>
          <w:tcPr>
            <w:tcW w:w="1276" w:type="dxa"/>
          </w:tcPr>
          <w:p w:rsidR="003E3385" w:rsidRPr="00C01AD9" w:rsidRDefault="003E3385" w:rsidP="00CB2CB0">
            <w:pPr>
              <w:spacing w:after="0"/>
              <w:jc w:val="center"/>
              <w:rPr>
                <w:bCs/>
                <w:sz w:val="20"/>
                <w:szCs w:val="20"/>
                <w:lang w:val="en-GB"/>
              </w:rPr>
            </w:pPr>
            <w:r w:rsidRPr="00C01AD9">
              <w:rPr>
                <w:bCs/>
                <w:sz w:val="20"/>
                <w:szCs w:val="20"/>
                <w:lang w:val="en-GB"/>
              </w:rPr>
              <w:t>1.5</w:t>
            </w:r>
          </w:p>
        </w:tc>
        <w:tc>
          <w:tcPr>
            <w:tcW w:w="992" w:type="dxa"/>
          </w:tcPr>
          <w:p w:rsidR="003E3385" w:rsidRPr="00C01AD9" w:rsidRDefault="003E3385" w:rsidP="00CB2CB0">
            <w:pPr>
              <w:spacing w:after="0"/>
              <w:jc w:val="center"/>
              <w:rPr>
                <w:bCs/>
                <w:sz w:val="20"/>
                <w:szCs w:val="20"/>
                <w:lang w:val="en-GB"/>
              </w:rPr>
            </w:pPr>
            <w:r w:rsidRPr="00C01AD9">
              <w:rPr>
                <w:bCs/>
                <w:sz w:val="20"/>
                <w:szCs w:val="20"/>
                <w:lang w:val="en-GB"/>
              </w:rPr>
              <w:t>1.2</w:t>
            </w:r>
          </w:p>
        </w:tc>
        <w:tc>
          <w:tcPr>
            <w:tcW w:w="993" w:type="dxa"/>
          </w:tcPr>
          <w:p w:rsidR="003E3385" w:rsidRPr="0010206E" w:rsidRDefault="003E3385" w:rsidP="00CB2CB0">
            <w:pPr>
              <w:spacing w:after="0"/>
              <w:jc w:val="center"/>
              <w:rPr>
                <w:bCs/>
                <w:iCs/>
                <w:sz w:val="20"/>
                <w:szCs w:val="20"/>
                <w:lang w:val="en-GB"/>
              </w:rPr>
            </w:pPr>
            <w:r w:rsidRPr="0010206E">
              <w:rPr>
                <w:bCs/>
                <w:iCs/>
                <w:sz w:val="20"/>
                <w:szCs w:val="20"/>
                <w:lang w:val="en-GB"/>
              </w:rPr>
              <w:t>1.8</w:t>
            </w:r>
          </w:p>
        </w:tc>
        <w:tc>
          <w:tcPr>
            <w:tcW w:w="1984" w:type="dxa"/>
          </w:tcPr>
          <w:p w:rsidR="003E3385" w:rsidRPr="00C01AD9" w:rsidRDefault="003E3385" w:rsidP="00CB2CB0">
            <w:pPr>
              <w:spacing w:after="0"/>
              <w:jc w:val="center"/>
              <w:rPr>
                <w:bCs/>
                <w:sz w:val="20"/>
                <w:szCs w:val="20"/>
                <w:lang w:val="en-GB"/>
              </w:rPr>
            </w:pPr>
            <w:r w:rsidRPr="00C01AD9">
              <w:rPr>
                <w:bCs/>
                <w:sz w:val="20"/>
                <w:szCs w:val="20"/>
                <w:lang w:val="en-GB"/>
              </w:rPr>
              <w:t>&lt;.001</w:t>
            </w:r>
          </w:p>
        </w:tc>
      </w:tr>
      <w:tr w:rsidR="003E3385" w:rsidRPr="00910B0F" w:rsidTr="00CB2CB0">
        <w:tc>
          <w:tcPr>
            <w:tcW w:w="3964" w:type="dxa"/>
          </w:tcPr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>Living alone</w:t>
            </w:r>
          </w:p>
        </w:tc>
        <w:tc>
          <w:tcPr>
            <w:tcW w:w="1276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1.2</w:t>
            </w:r>
          </w:p>
        </w:tc>
        <w:tc>
          <w:tcPr>
            <w:tcW w:w="992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993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1.6</w:t>
            </w:r>
          </w:p>
        </w:tc>
        <w:tc>
          <w:tcPr>
            <w:tcW w:w="1984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3E3385" w:rsidRPr="00910B0F" w:rsidTr="00CB2CB0">
        <w:tc>
          <w:tcPr>
            <w:tcW w:w="3964" w:type="dxa"/>
          </w:tcPr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>Job role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Other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Junior nurse </w:t>
            </w:r>
          </w:p>
          <w:p w:rsidR="003E3385" w:rsidRPr="00910B0F" w:rsidRDefault="003E3385" w:rsidP="00CB2CB0">
            <w:pPr>
              <w:tabs>
                <w:tab w:val="left" w:pos="2893"/>
              </w:tabs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Senior nurse</w:t>
            </w:r>
            <w:r>
              <w:rPr>
                <w:sz w:val="20"/>
                <w:szCs w:val="20"/>
              </w:rPr>
              <w:tab/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Junior medical doctor  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Senior medical doctor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Junior allied health professional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Senior allied health professional</w:t>
            </w:r>
          </w:p>
        </w:tc>
        <w:tc>
          <w:tcPr>
            <w:tcW w:w="1276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  <w:lang w:val="en-GB"/>
              </w:rPr>
              <w:t>ref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1.1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1.5</w:t>
            </w:r>
          </w:p>
        </w:tc>
        <w:tc>
          <w:tcPr>
            <w:tcW w:w="992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  <w:lang w:val="en-GB"/>
              </w:rPr>
              <w:t>ref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0.6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993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  <w:lang w:val="en-GB"/>
              </w:rPr>
              <w:t>ref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1.6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1.5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1.5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1.5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2.3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2.8</w:t>
            </w:r>
          </w:p>
        </w:tc>
        <w:tc>
          <w:tcPr>
            <w:tcW w:w="1984" w:type="dxa"/>
          </w:tcPr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</w:t>
            </w: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3E3385" w:rsidRPr="00910B0F" w:rsidTr="00CB2CB0">
        <w:tc>
          <w:tcPr>
            <w:tcW w:w="3964" w:type="dxa"/>
          </w:tcPr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>Academic hospital</w:t>
            </w:r>
          </w:p>
        </w:tc>
        <w:tc>
          <w:tcPr>
            <w:tcW w:w="1276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992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993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  <w:lang w:val="en-GB"/>
              </w:rPr>
              <w:t>1.</w:t>
            </w: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984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3E3385" w:rsidRPr="00910B0F" w:rsidTr="00CB2CB0">
        <w:tc>
          <w:tcPr>
            <w:tcW w:w="3964" w:type="dxa"/>
          </w:tcPr>
          <w:p w:rsidR="003E3385" w:rsidRPr="006646B2" w:rsidRDefault="003E3385" w:rsidP="00CB2CB0">
            <w:pPr>
              <w:spacing w:after="0"/>
              <w:rPr>
                <w:sz w:val="20"/>
                <w:szCs w:val="20"/>
                <w:vertAlign w:val="superscript"/>
              </w:rPr>
            </w:pPr>
            <w:r w:rsidRPr="00910B0F">
              <w:rPr>
                <w:sz w:val="20"/>
                <w:szCs w:val="20"/>
              </w:rPr>
              <w:t>Region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 Western Europe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 Eastern Europe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 Southern Europe</w:t>
            </w:r>
          </w:p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 w:rsidRPr="00910B0F">
              <w:rPr>
                <w:sz w:val="20"/>
                <w:szCs w:val="20"/>
              </w:rPr>
              <w:t xml:space="preserve">    Northern Europe</w:t>
            </w:r>
          </w:p>
        </w:tc>
        <w:tc>
          <w:tcPr>
            <w:tcW w:w="1276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  <w:lang w:val="en-GB"/>
              </w:rPr>
              <w:t>ref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3.6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2.3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1.8</w:t>
            </w:r>
          </w:p>
        </w:tc>
        <w:tc>
          <w:tcPr>
            <w:tcW w:w="992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  <w:lang w:val="en-GB"/>
              </w:rPr>
              <w:t>ref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2.0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1.8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993" w:type="dxa"/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 w:rsidRPr="00910B0F">
              <w:rPr>
                <w:sz w:val="20"/>
                <w:szCs w:val="20"/>
                <w:lang w:val="en-GB"/>
              </w:rPr>
              <w:t>ref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6.6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2.9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2.4</w:t>
            </w:r>
          </w:p>
        </w:tc>
        <w:tc>
          <w:tcPr>
            <w:tcW w:w="1984" w:type="dxa"/>
          </w:tcPr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-</w:t>
            </w: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&lt;.001</w:t>
            </w:r>
          </w:p>
          <w:p w:rsidR="003E3385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&lt;.001</w:t>
            </w:r>
          </w:p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&lt;.001</w:t>
            </w:r>
          </w:p>
        </w:tc>
      </w:tr>
      <w:tr w:rsidR="003E3385" w:rsidRPr="00910B0F" w:rsidTr="00CB2CB0">
        <w:tc>
          <w:tcPr>
            <w:tcW w:w="3964" w:type="dxa"/>
            <w:tcBorders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Providing direct </w:t>
            </w:r>
            <w:r w:rsidRPr="00910B0F">
              <w:rPr>
                <w:sz w:val="20"/>
                <w:szCs w:val="20"/>
              </w:rPr>
              <w:t xml:space="preserve">COVID-19 </w:t>
            </w:r>
            <w:r>
              <w:rPr>
                <w:sz w:val="20"/>
                <w:szCs w:val="20"/>
              </w:rPr>
              <w:t>patient care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E3385" w:rsidRPr="00910B0F" w:rsidRDefault="003E3385" w:rsidP="00CB2CB0">
            <w:pPr>
              <w:spacing w:after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.04</w:t>
            </w:r>
          </w:p>
        </w:tc>
      </w:tr>
      <w:tr w:rsidR="003E3385" w:rsidRPr="00910B0F" w:rsidTr="00CB2CB0">
        <w:tc>
          <w:tcPr>
            <w:tcW w:w="9209" w:type="dxa"/>
            <w:gridSpan w:val="5"/>
            <w:tcBorders>
              <w:top w:val="single" w:sz="4" w:space="0" w:color="auto"/>
            </w:tcBorders>
          </w:tcPr>
          <w:p w:rsidR="003E3385" w:rsidRDefault="003E3385" w:rsidP="00CB2CB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CI, confidence interval; COVID-19, </w:t>
            </w:r>
            <w:r w:rsidRPr="00C01AD9">
              <w:rPr>
                <w:sz w:val="20"/>
                <w:szCs w:val="20"/>
              </w:rPr>
              <w:t>coronavirus disease 2019</w:t>
            </w:r>
            <w:r>
              <w:rPr>
                <w:sz w:val="20"/>
                <w:szCs w:val="20"/>
              </w:rPr>
              <w:t xml:space="preserve">; </w:t>
            </w:r>
            <w:r w:rsidRPr="00910B0F">
              <w:rPr>
                <w:sz w:val="20"/>
                <w:szCs w:val="20"/>
              </w:rPr>
              <w:t>HCW, healthcare worker</w:t>
            </w:r>
            <w:r>
              <w:rPr>
                <w:sz w:val="20"/>
                <w:szCs w:val="20"/>
              </w:rPr>
              <w:t>; OR, odds ratio; WHO, World Health Organization</w:t>
            </w:r>
          </w:p>
          <w:p w:rsidR="003E3385" w:rsidRPr="00910B0F" w:rsidRDefault="003E3385" w:rsidP="0017608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  <w:vertAlign w:val="superscript"/>
                <w:lang w:val="en-GB"/>
              </w:rPr>
              <w:t xml:space="preserve"> </w:t>
            </w:r>
            <w:r w:rsidRPr="006667A8">
              <w:rPr>
                <w:sz w:val="20"/>
                <w:lang w:val="en-GB"/>
              </w:rPr>
              <w:t>Sub division of Europe a</w:t>
            </w:r>
            <w:r w:rsidR="00E65DC7">
              <w:rPr>
                <w:sz w:val="20"/>
                <w:lang w:val="en-GB"/>
              </w:rPr>
              <w:t>dapted from the United Nations</w:t>
            </w:r>
            <w:r w:rsidR="00176089">
              <w:rPr>
                <w:sz w:val="20"/>
                <w:lang w:val="en-GB"/>
              </w:rPr>
              <w:t>; f</w:t>
            </w:r>
            <w:r w:rsidR="00E65DC7" w:rsidRPr="00E65DC7">
              <w:rPr>
                <w:sz w:val="20"/>
                <w:lang w:val="en-GB"/>
              </w:rPr>
              <w:t>or the current study, Cyprus, Israel and Turkey were</w:t>
            </w:r>
            <w:r w:rsidR="00176089">
              <w:rPr>
                <w:sz w:val="20"/>
                <w:lang w:val="en-GB"/>
              </w:rPr>
              <w:t xml:space="preserve"> categorized as Southern Europe [</w:t>
            </w:r>
            <w:r w:rsidR="00176089">
              <w:rPr>
                <w:sz w:val="20"/>
                <w:lang w:val="en-GB"/>
              </w:rPr>
              <w:t>35].</w:t>
            </w:r>
          </w:p>
        </w:tc>
      </w:tr>
      <w:bookmarkEnd w:id="1"/>
    </w:tbl>
    <w:p w:rsidR="008D6406" w:rsidRPr="003E3385" w:rsidRDefault="008D6406" w:rsidP="008D6406">
      <w:pPr>
        <w:pStyle w:val="Geenafstand"/>
        <w:rPr>
          <w:rFonts w:ascii="Segoe UI" w:hAnsi="Segoe UI" w:cs="Segoe UI"/>
          <w:lang w:val="en-US"/>
        </w:rPr>
      </w:pPr>
    </w:p>
    <w:sectPr w:rsidR="008D6406" w:rsidRPr="003E338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385" w:rsidRDefault="003E3385" w:rsidP="003E3385">
      <w:pPr>
        <w:spacing w:after="0" w:line="240" w:lineRule="auto"/>
      </w:pPr>
      <w:r>
        <w:separator/>
      </w:r>
    </w:p>
  </w:endnote>
  <w:endnote w:type="continuationSeparator" w:id="0">
    <w:p w:rsidR="003E3385" w:rsidRDefault="003E3385" w:rsidP="003E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99281"/>
      <w:docPartObj>
        <w:docPartGallery w:val="Page Numbers (Bottom of Page)"/>
        <w:docPartUnique/>
      </w:docPartObj>
    </w:sdtPr>
    <w:sdtEndPr/>
    <w:sdtContent>
      <w:p w:rsidR="003E3385" w:rsidRDefault="003E338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875" w:rsidRPr="00921875">
          <w:rPr>
            <w:noProof/>
            <w:lang w:val="nl-NL"/>
          </w:rPr>
          <w:t>3</w:t>
        </w:r>
        <w:r>
          <w:fldChar w:fldCharType="end"/>
        </w:r>
      </w:p>
    </w:sdtContent>
  </w:sdt>
  <w:p w:rsidR="003E3385" w:rsidRDefault="003E33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385" w:rsidRDefault="003E3385" w:rsidP="003E3385">
      <w:pPr>
        <w:spacing w:after="0" w:line="240" w:lineRule="auto"/>
      </w:pPr>
      <w:r>
        <w:separator/>
      </w:r>
    </w:p>
  </w:footnote>
  <w:footnote w:type="continuationSeparator" w:id="0">
    <w:p w:rsidR="003E3385" w:rsidRDefault="003E3385" w:rsidP="003E33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85"/>
    <w:rsid w:val="00176089"/>
    <w:rsid w:val="003E3385"/>
    <w:rsid w:val="003F2CDA"/>
    <w:rsid w:val="005F5D31"/>
    <w:rsid w:val="006F142D"/>
    <w:rsid w:val="008D6406"/>
    <w:rsid w:val="00921875"/>
    <w:rsid w:val="00E6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8B096"/>
  <w15:chartTrackingRefBased/>
  <w15:docId w15:val="{E251928C-8723-4D3E-A57B-35670C98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E3385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E3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E3385"/>
    <w:rPr>
      <w:rFonts w:ascii="Segoe UI" w:hAnsi="Segoe UI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3E3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E3385"/>
    <w:rPr>
      <w:rFonts w:ascii="Segoe UI" w:hAnsi="Segoe UI"/>
      <w:lang w:val="en-US"/>
    </w:rPr>
  </w:style>
  <w:style w:type="character" w:styleId="Hyperlink">
    <w:name w:val="Hyperlink"/>
    <w:basedOn w:val="Standaardalinea-lettertype"/>
    <w:uiPriority w:val="99"/>
    <w:unhideWhenUsed/>
    <w:rsid w:val="003E3385"/>
    <w:rPr>
      <w:color w:val="0000FF"/>
      <w:u w:val="single"/>
    </w:rPr>
  </w:style>
  <w:style w:type="table" w:styleId="Tabelraster">
    <w:name w:val="Table Grid"/>
    <w:basedOn w:val="Standaardtabel"/>
    <w:uiPriority w:val="59"/>
    <w:rsid w:val="003E3385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.vanHout-3@umcutrecht.n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240B2-F820-4342-B024-5FC0106D5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596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Hout-3, D. van</dc:creator>
  <cp:keywords/>
  <dc:description/>
  <cp:lastModifiedBy>Hout-3, D. van</cp:lastModifiedBy>
  <cp:revision>4</cp:revision>
  <dcterms:created xsi:type="dcterms:W3CDTF">2020-11-20T12:46:00Z</dcterms:created>
  <dcterms:modified xsi:type="dcterms:W3CDTF">2020-12-09T16:41:00Z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http://www.zotero.org/styles/bmj-open</vt:lpwstr>
  </property>
  <property fmtid="{D5CDD505-2E9C-101B-9397-08002B2CF9AE}" pid="9" name="Mendeley Recent Style Name 3_1">
    <vt:lpwstr>BMJ Open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