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61C" w:rsidRDefault="004F361C" w:rsidP="004F36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</w:rPr>
        <w:t>S7</w:t>
      </w:r>
      <w:r w:rsidRPr="00DC42A2">
        <w:rPr>
          <w:rFonts w:ascii="Times New Roman" w:hAnsi="Times New Roman"/>
          <w:b/>
        </w:rPr>
        <w:t xml:space="preserve"> </w:t>
      </w:r>
      <w:r w:rsidRPr="00C270EA">
        <w:rPr>
          <w:rFonts w:ascii="Times New Roman" w:hAnsi="Times New Roman" w:cs="Times New Roman"/>
          <w:b/>
          <w:sz w:val="24"/>
          <w:szCs w:val="24"/>
        </w:rPr>
        <w:t>Table</w:t>
      </w:r>
      <w:bookmarkStart w:id="0" w:name="_GoBack"/>
      <w:bookmarkEnd w:id="0"/>
      <w:r w:rsidRPr="00C270EA">
        <w:rPr>
          <w:rFonts w:ascii="Times New Roman" w:hAnsi="Times New Roman" w:cs="Times New Roman"/>
          <w:b/>
          <w:sz w:val="24"/>
          <w:szCs w:val="24"/>
        </w:rPr>
        <w:t>.</w:t>
      </w:r>
      <w:r w:rsidRPr="009969C0">
        <w:rPr>
          <w:rFonts w:ascii="Times New Roman" w:hAnsi="Times New Roman" w:cs="Times New Roman"/>
          <w:sz w:val="24"/>
          <w:szCs w:val="24"/>
        </w:rPr>
        <w:t xml:space="preserve"> Inter- and intraday accuracy and precision </w:t>
      </w:r>
      <w:r>
        <w:rPr>
          <w:rFonts w:ascii="Times New Roman" w:hAnsi="Times New Roman" w:cs="Times New Roman"/>
          <w:sz w:val="24"/>
          <w:szCs w:val="24"/>
        </w:rPr>
        <w:t xml:space="preserve">(coefficient of variation) </w:t>
      </w:r>
      <w:r w:rsidRPr="009969C0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quality control (</w:t>
      </w:r>
      <w:r w:rsidRPr="009969C0">
        <w:rPr>
          <w:rFonts w:ascii="Times New Roman" w:hAnsi="Times New Roman" w:cs="Times New Roman"/>
          <w:sz w:val="24"/>
          <w:szCs w:val="24"/>
        </w:rPr>
        <w:t>QC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69C0">
        <w:rPr>
          <w:rFonts w:ascii="Times New Roman" w:hAnsi="Times New Roman" w:cs="Times New Roman"/>
          <w:sz w:val="24"/>
          <w:szCs w:val="24"/>
        </w:rPr>
        <w:t xml:space="preserve"> samples at four different concentration levels.</w:t>
      </w:r>
    </w:p>
    <w:tbl>
      <w:tblPr>
        <w:tblStyle w:val="TableGrid"/>
        <w:tblW w:w="5419" w:type="pct"/>
        <w:tblInd w:w="-31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1"/>
        <w:gridCol w:w="920"/>
        <w:gridCol w:w="708"/>
        <w:gridCol w:w="745"/>
        <w:gridCol w:w="705"/>
        <w:gridCol w:w="800"/>
        <w:gridCol w:w="696"/>
        <w:gridCol w:w="800"/>
        <w:gridCol w:w="702"/>
        <w:gridCol w:w="906"/>
        <w:gridCol w:w="665"/>
        <w:gridCol w:w="779"/>
        <w:gridCol w:w="679"/>
        <w:gridCol w:w="811"/>
        <w:gridCol w:w="748"/>
        <w:gridCol w:w="854"/>
        <w:gridCol w:w="699"/>
      </w:tblGrid>
      <w:tr w:rsidR="004F361C" w:rsidRPr="009969C0" w:rsidTr="00447590">
        <w:trPr>
          <w:trHeight w:val="318"/>
        </w:trPr>
        <w:tc>
          <w:tcPr>
            <w:tcW w:w="737" w:type="pct"/>
            <w:vMerge w:val="restar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Compound</w:t>
            </w:r>
          </w:p>
        </w:tc>
        <w:tc>
          <w:tcPr>
            <w:tcW w:w="1074" w:type="pct"/>
            <w:gridSpan w:val="4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QC 1 (96.0 </w:t>
            </w: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/µL)</w:t>
            </w:r>
          </w:p>
        </w:tc>
        <w:tc>
          <w:tcPr>
            <w:tcW w:w="1046" w:type="pct"/>
            <w:gridSpan w:val="4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QC 2 (23.9 </w:t>
            </w: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/µL)</w:t>
            </w:r>
          </w:p>
        </w:tc>
        <w:tc>
          <w:tcPr>
            <w:tcW w:w="1057" w:type="pct"/>
            <w:gridSpan w:val="4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QC 3 (12.0 </w:t>
            </w: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/µL)</w:t>
            </w:r>
          </w:p>
        </w:tc>
        <w:tc>
          <w:tcPr>
            <w:tcW w:w="1086" w:type="pct"/>
            <w:gridSpan w:val="4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QC 4 (2.99 </w:t>
            </w: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pg</w:t>
            </w:r>
            <w:proofErr w:type="spellEnd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/µL)</w:t>
            </w:r>
          </w:p>
        </w:tc>
      </w:tr>
      <w:tr w:rsidR="004F361C" w:rsidRPr="009969C0" w:rsidTr="00447590">
        <w:trPr>
          <w:trHeight w:val="318"/>
        </w:trPr>
        <w:tc>
          <w:tcPr>
            <w:tcW w:w="737" w:type="pct"/>
            <w:vMerge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8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Intraday</w:t>
            </w:r>
          </w:p>
        </w:tc>
        <w:tc>
          <w:tcPr>
            <w:tcW w:w="506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Interday</w:t>
            </w:r>
            <w:proofErr w:type="spellEnd"/>
          </w:p>
        </w:tc>
        <w:tc>
          <w:tcPr>
            <w:tcW w:w="522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Intraday</w:t>
            </w:r>
          </w:p>
        </w:tc>
        <w:tc>
          <w:tcPr>
            <w:tcW w:w="524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Interday</w:t>
            </w:r>
            <w:proofErr w:type="spellEnd"/>
          </w:p>
        </w:tc>
        <w:tc>
          <w:tcPr>
            <w:tcW w:w="548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Intraday</w:t>
            </w:r>
          </w:p>
        </w:tc>
        <w:tc>
          <w:tcPr>
            <w:tcW w:w="509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Interday</w:t>
            </w:r>
            <w:proofErr w:type="spellEnd"/>
          </w:p>
        </w:tc>
        <w:tc>
          <w:tcPr>
            <w:tcW w:w="544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Intraday</w:t>
            </w:r>
          </w:p>
        </w:tc>
        <w:tc>
          <w:tcPr>
            <w:tcW w:w="542" w:type="pct"/>
            <w:gridSpan w:val="2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Interday</w:t>
            </w:r>
            <w:proofErr w:type="spellEnd"/>
          </w:p>
        </w:tc>
      </w:tr>
      <w:tr w:rsidR="004F361C" w:rsidRPr="00E83D12" w:rsidTr="00447590">
        <w:trPr>
          <w:trHeight w:val="318"/>
        </w:trPr>
        <w:tc>
          <w:tcPr>
            <w:tcW w:w="737" w:type="pct"/>
            <w:vMerge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1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4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[%]</w:t>
            </w:r>
          </w:p>
        </w:tc>
        <w:tc>
          <w:tcPr>
            <w:tcW w:w="260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46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  <w:tc>
          <w:tcPr>
            <w:tcW w:w="279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43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  <w:tc>
          <w:tcPr>
            <w:tcW w:w="279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45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  <w:tc>
          <w:tcPr>
            <w:tcW w:w="316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31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  <w:tc>
          <w:tcPr>
            <w:tcW w:w="272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  <w:tc>
          <w:tcPr>
            <w:tcW w:w="283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61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[%]</w:t>
            </w:r>
          </w:p>
        </w:tc>
        <w:tc>
          <w:tcPr>
            <w:tcW w:w="298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Acc. [%]</w:t>
            </w:r>
          </w:p>
        </w:tc>
        <w:tc>
          <w:tcPr>
            <w:tcW w:w="244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Prec.[%]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TXB</w:t>
            </w:r>
            <w:r w:rsidRPr="00DC42A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90.3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88.5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97.3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89.2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96.6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93.3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5.80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9,12,13-TriHOME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3.93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9,10,13-TriHOME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4.53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PGF</w:t>
            </w:r>
            <w:r w:rsidRPr="00DC42A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α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PGE</w:t>
            </w:r>
            <w:r w:rsidRPr="00DC42A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98.2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99.9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PGD</w:t>
            </w:r>
            <w:r w:rsidRPr="00DC42A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4.27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99.2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Resolvin</w:t>
            </w:r>
            <w:proofErr w:type="spellEnd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D2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81.1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86.9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8.59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Resolvin</w:t>
            </w:r>
            <w:proofErr w:type="spellEnd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D1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99.7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97.7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4.87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LTB</w:t>
            </w:r>
            <w:r w:rsidRPr="00DC42A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12(13)-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DiHOME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9(10)-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DiHOME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14,15-DHET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11,12-DHET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8,9-DHET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94.2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5,6-DHET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5.72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12-HEPE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1.92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13-HODE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89.9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93.4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99.6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9-HODE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86.4</w:t>
            </w:r>
          </w:p>
        </w:tc>
        <w:tc>
          <w:tcPr>
            <w:tcW w:w="24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4.29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99.9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89.5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91.55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96.5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8.19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6.65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91.9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87.5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5.98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90.5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6.53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5.91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17(R)-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HDoHE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92.8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81.1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86.9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8.87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4.30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13-oxo-ODE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7.92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14.52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87.2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85.9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5.58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87.5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7.07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97.9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6.35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15-oxo-ETE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94.7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93.1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5.75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6.32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92.47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89.5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6.78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10.92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15(S)-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HETrE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6.70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96.9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7.72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12-oxo-ETE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8.54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8.68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17.39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91.2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6.97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99.7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5-HETE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89.2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88.7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8.92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12(13)-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EpOME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8.57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7.68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5.85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5.79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5.77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8.98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14(15)-EET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97.7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8.56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6.30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9(10)-</w:t>
            </w:r>
            <w:proofErr w:type="spellStart"/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EpOME</w:t>
            </w:r>
            <w:proofErr w:type="spellEnd"/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7.99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6.72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9.26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11(12)-EET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5.55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99.8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9.21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5-oxo-ETE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8.56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6.93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</w:tr>
      <w:tr w:rsidR="004F361C" w:rsidRPr="009969C0" w:rsidTr="00447590">
        <w:trPr>
          <w:trHeight w:val="170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8(9)-EET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9.39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4.40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10.77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</w:tr>
      <w:tr w:rsidR="004F361C" w:rsidRPr="009969C0" w:rsidTr="00447590">
        <w:trPr>
          <w:trHeight w:val="282"/>
        </w:trPr>
        <w:tc>
          <w:tcPr>
            <w:tcW w:w="737" w:type="pct"/>
          </w:tcPr>
          <w:p w:rsidR="004F361C" w:rsidRPr="009969C0" w:rsidRDefault="004F361C" w:rsidP="004475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5(6)-EET</w:t>
            </w:r>
          </w:p>
        </w:tc>
        <w:tc>
          <w:tcPr>
            <w:tcW w:w="32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</w:p>
        </w:tc>
        <w:tc>
          <w:tcPr>
            <w:tcW w:w="247" w:type="pct"/>
            <w:vAlign w:val="bottom"/>
          </w:tcPr>
          <w:p w:rsidR="004F361C" w:rsidRPr="00E83D12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D12">
              <w:rPr>
                <w:rFonts w:ascii="Times New Roman" w:hAnsi="Times New Roman" w:cs="Times New Roman"/>
                <w:sz w:val="24"/>
                <w:szCs w:val="24"/>
              </w:rPr>
              <w:t>9.26</w:t>
            </w:r>
          </w:p>
        </w:tc>
        <w:tc>
          <w:tcPr>
            <w:tcW w:w="260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93.4</w:t>
            </w:r>
          </w:p>
        </w:tc>
        <w:tc>
          <w:tcPr>
            <w:tcW w:w="24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279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5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  <w:tc>
          <w:tcPr>
            <w:tcW w:w="316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3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272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37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  <w:tc>
          <w:tcPr>
            <w:tcW w:w="283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1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5.76</w:t>
            </w:r>
          </w:p>
        </w:tc>
        <w:tc>
          <w:tcPr>
            <w:tcW w:w="298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44" w:type="pct"/>
            <w:vAlign w:val="bottom"/>
          </w:tcPr>
          <w:p w:rsidR="004F361C" w:rsidRPr="009969C0" w:rsidRDefault="004F361C" w:rsidP="004475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69C0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</w:tr>
    </w:tbl>
    <w:p w:rsidR="004F361C" w:rsidRPr="009969C0" w:rsidRDefault="004F361C" w:rsidP="004F361C">
      <w:pPr>
        <w:rPr>
          <w:rFonts w:ascii="Times New Roman" w:hAnsi="Times New Roman" w:cs="Times New Roman"/>
          <w:b/>
          <w:sz w:val="24"/>
          <w:szCs w:val="24"/>
        </w:rPr>
      </w:pPr>
    </w:p>
    <w:p w:rsidR="004F361C" w:rsidRDefault="004F361C" w:rsidP="004F361C">
      <w:pPr>
        <w:rPr>
          <w:rFonts w:ascii="Times New Roman" w:hAnsi="Times New Roman" w:cs="Times New Roman"/>
          <w:b/>
          <w:sz w:val="24"/>
          <w:szCs w:val="24"/>
        </w:rPr>
      </w:pPr>
    </w:p>
    <w:p w:rsidR="004F361C" w:rsidRDefault="004F361C" w:rsidP="004F361C">
      <w:pPr>
        <w:rPr>
          <w:rFonts w:ascii="Times New Roman" w:hAnsi="Times New Roman" w:cs="Times New Roman"/>
          <w:b/>
          <w:sz w:val="24"/>
          <w:szCs w:val="24"/>
        </w:rPr>
      </w:pPr>
    </w:p>
    <w:p w:rsidR="004F361C" w:rsidRDefault="004F361C" w:rsidP="004F361C">
      <w:pPr>
        <w:rPr>
          <w:rFonts w:ascii="Times New Roman" w:hAnsi="Times New Roman" w:cs="Times New Roman"/>
          <w:b/>
          <w:sz w:val="24"/>
          <w:szCs w:val="24"/>
        </w:rPr>
      </w:pPr>
    </w:p>
    <w:p w:rsidR="00DE7E55" w:rsidRDefault="00DE7E55"/>
    <w:sectPr w:rsidR="00DE7E55" w:rsidSect="004F361C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1C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361C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61C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61C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2015-06-17T19:12:00Z</dcterms:created>
  <dcterms:modified xsi:type="dcterms:W3CDTF">2015-06-17T19:12:00Z</dcterms:modified>
</cp:coreProperties>
</file>