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267EF" w14:textId="1F134914" w:rsidR="00DC120C" w:rsidRPr="00B74632" w:rsidRDefault="00DC120C" w:rsidP="00DC120C">
      <w:pPr>
        <w:rPr>
          <w:rFonts w:ascii="Arial" w:hAnsi="Arial" w:cs="Arial"/>
          <w:b/>
          <w:iCs/>
          <w:szCs w:val="24"/>
        </w:rPr>
      </w:pPr>
      <w:r w:rsidRPr="00B74632">
        <w:rPr>
          <w:rFonts w:ascii="Arial" w:hAnsi="Arial" w:cs="Arial"/>
          <w:b/>
          <w:szCs w:val="24"/>
        </w:rPr>
        <w:t xml:space="preserve">Table </w:t>
      </w:r>
      <w:r w:rsidR="00C62CCF">
        <w:rPr>
          <w:rFonts w:ascii="Arial" w:hAnsi="Arial" w:cs="Arial"/>
          <w:b/>
          <w:szCs w:val="24"/>
        </w:rPr>
        <w:t>S7</w:t>
      </w:r>
      <w:bookmarkStart w:id="0" w:name="_GoBack"/>
      <w:bookmarkEnd w:id="0"/>
      <w:r w:rsidRPr="00B74632">
        <w:rPr>
          <w:rFonts w:ascii="Arial" w:hAnsi="Arial" w:cs="Arial"/>
          <w:b/>
          <w:szCs w:val="24"/>
        </w:rPr>
        <w:t xml:space="preserve">. </w:t>
      </w:r>
      <w:r w:rsidRPr="00D66391">
        <w:rPr>
          <w:rFonts w:ascii="Arial" w:hAnsi="Arial" w:cs="Arial"/>
          <w:iCs/>
        </w:rPr>
        <w:t>Genetic predictors of CBD-related abnormal liver function tests adjusted for treatment group, sex, race, and baseline weight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184"/>
        <w:gridCol w:w="1331"/>
        <w:gridCol w:w="650"/>
        <w:gridCol w:w="790"/>
        <w:gridCol w:w="1710"/>
        <w:gridCol w:w="1080"/>
        <w:gridCol w:w="720"/>
        <w:gridCol w:w="1530"/>
        <w:gridCol w:w="810"/>
        <w:gridCol w:w="985"/>
      </w:tblGrid>
      <w:tr w:rsidR="003C2075" w:rsidRPr="00837239" w14:paraId="534233F6" w14:textId="77777777" w:rsidTr="00685D59">
        <w:trPr>
          <w:trHeight w:val="300"/>
        </w:trPr>
        <w:tc>
          <w:tcPr>
            <w:tcW w:w="1184" w:type="dxa"/>
            <w:tcBorders>
              <w:bottom w:val="single" w:sz="4" w:space="0" w:color="auto"/>
            </w:tcBorders>
            <w:vAlign w:val="center"/>
          </w:tcPr>
          <w:p w14:paraId="7699EBDA" w14:textId="135E60BB" w:rsidR="003C2075" w:rsidRPr="00837239" w:rsidRDefault="003C2075" w:rsidP="003C207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F9F499" w14:textId="06A79F33" w:rsidR="003C2075" w:rsidRPr="00837239" w:rsidRDefault="003C2075" w:rsidP="003C207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SNP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vAlign w:val="center"/>
          </w:tcPr>
          <w:p w14:paraId="5529425C" w14:textId="11630855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CHR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E3A6C7" w14:textId="75FD6897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Effect allele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7A81F496" w14:textId="101013F2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Consequence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910597" w14:textId="67805C25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906FA8" w14:textId="5BD0F6C7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14187F43" w14:textId="382DD07A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[95% CI]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AD6F127" w14:textId="33979953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0C49C1" w14:textId="77777777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EMP</w:t>
            </w:r>
          </w:p>
          <w:p w14:paraId="356A8A23" w14:textId="77765DD5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</w:tr>
      <w:tr w:rsidR="003C2075" w:rsidRPr="00837239" w14:paraId="2863C01C" w14:textId="77777777" w:rsidTr="00D20EC0">
        <w:trPr>
          <w:trHeight w:val="70"/>
        </w:trPr>
        <w:tc>
          <w:tcPr>
            <w:tcW w:w="1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036A4" w14:textId="3467C70D" w:rsidR="003C2075" w:rsidRPr="00837239" w:rsidRDefault="003C2075" w:rsidP="003C2075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ABCC5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7CCF5FD" w14:textId="5B7080AB" w:rsidR="003C2075" w:rsidRPr="00837239" w:rsidRDefault="003C2075" w:rsidP="003C207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rs3749442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D05BE87" w14:textId="09B96FBD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06B3627" w14:textId="6B1D7D3D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C0972C7" w14:textId="59730E0F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synonymous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84F264" w14:textId="4B18A583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453C5B6" w14:textId="0CD4D870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CD4B9B9" w14:textId="320EF4B8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[0.01 - 0.96]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E5C98B" w14:textId="596FE165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571C371" w14:textId="508DF234" w:rsidR="003C2075" w:rsidRPr="00837239" w:rsidRDefault="003C2075" w:rsidP="003C20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3C2075" w:rsidRPr="00837239" w14:paraId="0532DEAC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DC7F8" w14:textId="1DDACE0D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ADH1A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7D27C0" w14:textId="4D6A4E78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rs6811453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6A9C22" w14:textId="7F1E9171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F4A4B6" w14:textId="73C2A63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E5FA439" w14:textId="7614CE39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62BEAD5" w14:textId="69AB33C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DDCDC32" w14:textId="5B8DF98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F85CCE" w14:textId="4B1BFA2E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[0.04 - 0.93]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F0D2160" w14:textId="083EA98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C65835" w14:textId="4E7F9E19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3C2075" w:rsidRPr="00837239" w14:paraId="036BEA09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511CD" w14:textId="208F8D34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ADH1C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D8AA7B" w14:textId="3F64F0E7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rs1789915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1115B0" w14:textId="5FC52EB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179D516" w14:textId="79CBA0E9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39F05FCB" w14:textId="6E7FF682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synonymous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597CE6E" w14:textId="0A1A6720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D7358B" w14:textId="5222358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2DD855" w14:textId="4D3845DE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[0.02- 0.65]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BD10F9E" w14:textId="7CAFA658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50F8F6" w14:textId="41F24078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3C2075" w:rsidRPr="00837239" w14:paraId="3D8862AD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FE07B3" w14:textId="6B2F004D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APOA2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57A5336" w14:textId="713B7F48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rs5085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0D7421D" w14:textId="10EF8BB1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D104A59" w14:textId="259C1B9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4500FCE4" w14:textId="147C4019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1F29862" w14:textId="73E6D1D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recessive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CCD478" w14:textId="6CEBD58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FFFCDF" w14:textId="5E6D486B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[1.19 - 41.16]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594EBD4" w14:textId="488C554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D27DE4F" w14:textId="557C9840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3C2075" w:rsidRPr="00837239" w14:paraId="2CD7EBC2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3E68DB" w14:textId="4C72AD39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CBR1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496383" w14:textId="60E3DCA4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rs998383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F7B7D24" w14:textId="7B5E942E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F7CC523" w14:textId="7FF35FC2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20A3C1AF" w14:textId="39742711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54A14B1" w14:textId="2CE14DFC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6089408" w14:textId="009D3E6A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15.19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23C68E" w14:textId="07C5FA86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[1.66 - 138.70]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8512A6" w14:textId="1F0362E1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2934B6" w14:textId="5A340E58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3C2075" w:rsidRPr="00837239" w14:paraId="6644B6E0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C2972" w14:textId="05542C8E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CYP1B1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4EEE8E" w14:textId="28CBD788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rs1056836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22860B" w14:textId="4EF75701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7D2046" w14:textId="62753D7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D4BF3D2" w14:textId="63E020B8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5D5A9B1" w14:textId="3DB64D62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0DB9C14" w14:textId="0595DB9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FF8E9F" w14:textId="0A527C4F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[0.04 - 0.78]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E0F3E0E" w14:textId="1B7E5162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9CC862F" w14:textId="502D2D35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3C2075" w:rsidRPr="00837239" w14:paraId="32EA7B76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28AE9A" w14:textId="688E3D18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CYP1B1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4BF341F" w14:textId="03FFD21A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rs1056837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63F4B93" w14:textId="15099C4A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54316B9" w14:textId="7F4F4C9A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CBAC9E" w14:textId="06B8313A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75AA1B70" w14:textId="71E669E1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9EB8310" w14:textId="4AB27C05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B0FBB86" w14:textId="62D81713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[0.04 - 0.78]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59A0528" w14:textId="1291DC5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0C4A494" w14:textId="1B63CBDF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3C2075" w:rsidRPr="00837239" w14:paraId="6FB27C83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8F3276" w14:textId="78DB2712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CYP2C19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88FB57A" w14:textId="09685EEA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rs3758581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31F6A5" w14:textId="259E809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CFCBF1" w14:textId="2D9F6CCC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5CFB8A4" w14:textId="03E390E9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CEB281E" w14:textId="0D4C3BB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46EFE1C" w14:textId="4B8EC52C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10.02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1751A2" w14:textId="0BFBEE44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[1.51 - 66.52]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A3AF69" w14:textId="4FE61DB9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8D16D9" w14:textId="3F0D3D0B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3C2075" w:rsidRPr="00837239" w14:paraId="02A24887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D5FAD32" w14:textId="5F741A07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CYP2C9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A841787" w14:textId="0F6430BE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rs1057910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8877101" w14:textId="722132E5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F0720D6" w14:textId="6AD9FFA1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8373AE" w14:textId="0F748A36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0F9AE0F" w14:textId="2892F55E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59732BD" w14:textId="184310E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10.02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4826CD4" w14:textId="6C0CC03A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[1.51 - 66.52]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A95D7A2" w14:textId="2689243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17E3ACB" w14:textId="6DE3271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3C2075" w:rsidRPr="00837239" w14:paraId="55D9D2C8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6C52129" w14:textId="75490766" w:rsidR="003C2075" w:rsidRPr="00837239" w:rsidRDefault="003C2075" w:rsidP="003C2075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CYP2C9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395EBA0" w14:textId="6141934F" w:rsidR="003C2075" w:rsidRPr="00837239" w:rsidRDefault="003C2075" w:rsidP="003C207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rs1057911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97D3FC7" w14:textId="14674AD4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5048970" w14:textId="1198BC86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1966DB" w14:textId="2EB30E0E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synonymous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0B8B98E2" w14:textId="716E4C32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574C7DC" w14:textId="2B641796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10.02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C23E769" w14:textId="54B044C8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[1.51 - 66.52]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8719298" w14:textId="35533B31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81196F9" w14:textId="463F2A09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3C2075" w:rsidRPr="00837239" w14:paraId="0B96C547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078141B" w14:textId="2A2EE74D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CYP2D6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9A8144B" w14:textId="2A437FAF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rs3892097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01F5BD7" w14:textId="059563B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E12EB5F" w14:textId="7783FDE1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6DC720E" w14:textId="73EC643F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splice acceptor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2106372" w14:textId="6AF65159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recessive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9C3D685" w14:textId="1DDD70CC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10.91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9097872" w14:textId="6538E691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[1.13 - 105.40]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B5E75DF" w14:textId="311131DF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1DCB84B" w14:textId="1F78CD1A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3C2075" w:rsidRPr="00837239" w14:paraId="51106726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21AF8D5" w14:textId="42DBEFA9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CYP2F1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FC8CB26" w14:textId="50BB5B5E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rs58285195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5266235" w14:textId="0D014A1F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C9274E8" w14:textId="639E3128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99BA01A" w14:textId="515E9167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259EBA7" w14:textId="0A46963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recessive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EB20FDB" w14:textId="48F156D5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42.30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0170227" w14:textId="3E432DFA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[1.84 - 972.10]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DBA517B" w14:textId="037AFC1A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FD4C82D" w14:textId="749C69CC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3C2075" w:rsidRPr="00837239" w14:paraId="6B573EC6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D51FFEE" w14:textId="4F4E5C6E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CYP2F1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DD45994" w14:textId="158F9CDC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rs7246981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67D5004" w14:textId="19369EE9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0738DB4" w14:textId="10E3623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C1033F2" w14:textId="37403814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34A580A3" w14:textId="5B2EBD1A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recessive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C44D01F" w14:textId="0B632BEF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38.94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6F1061D" w14:textId="6B119C79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[1.71 - 886.70]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78439A2" w14:textId="0494048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6A3F768" w14:textId="20E75CB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3C2075" w:rsidRPr="00837239" w14:paraId="2C15C20B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1024A6" w14:textId="20AADCC0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CYP39A1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F5AAB61" w14:textId="12DCAF25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rs7761731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46D6F20" w14:textId="76DE2F1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54CCBA8" w14:textId="6FAF3A5F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2E2DCC3E" w14:textId="4FB55E55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E0122B1" w14:textId="5F08BF0E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9CB4AB" w14:textId="3E39D670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CBF231" w14:textId="141B63EC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[0.03 - 0.91]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5171533" w14:textId="0096E40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94FF5F" w14:textId="74983B9F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3C2075" w:rsidRPr="00837239" w14:paraId="479EC7F6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C1F45D" w14:textId="61D77C9D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GSTM2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0C881DC" w14:textId="4B89B1BA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rs592792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2A81E1" w14:textId="09B6A0D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4C56DFB" w14:textId="1D610B9E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451901F9" w14:textId="49911F10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83EF3">
              <w:rPr>
                <w:rFonts w:ascii="Arial" w:hAnsi="Arial" w:cs="Arial"/>
                <w:color w:val="000000"/>
                <w:sz w:val="20"/>
                <w:szCs w:val="20"/>
              </w:rPr>
              <w:t>synonymous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B6D9019" w14:textId="3BF205E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3E011F" w14:textId="216A545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5.35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BDEDC9" w14:textId="216FA4A1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[1.27 - 22.48]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F580499" w14:textId="7CA246B8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EB52D7C" w14:textId="6227F5EE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3C2075" w:rsidRPr="00837239" w14:paraId="0078F17B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6A0102" w14:textId="109872B6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QPRT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B57EFF" w14:textId="08B158F2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rs3862476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FD5CB3D" w14:textId="2CB0FF60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7E2AB64" w14:textId="03867D4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0DD5F911" w14:textId="3A03F842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4C0BD91" w14:textId="55004C9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354CF3" w14:textId="0AB7441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8.83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D5E7FD" w14:textId="6CFC2F4B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[1.42 - 54.73]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D3182FE" w14:textId="58D4556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F7B18F4" w14:textId="05BBB825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3C2075" w:rsidRPr="00837239" w14:paraId="496659B4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4AEEF" w14:textId="06F7D343" w:rsidR="003C2075" w:rsidRPr="00837239" w:rsidRDefault="003C2075" w:rsidP="003C2075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SLC22A11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C47E9F6" w14:textId="2C463537" w:rsidR="003C2075" w:rsidRPr="00837239" w:rsidRDefault="003C2075" w:rsidP="003C207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rs1783811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E726DC" w14:textId="34249D1F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CA8B01" w14:textId="22533D1F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0439155" w14:textId="732B44CE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noncoding exon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B2B6045" w14:textId="15A6CB01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recessive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A18EA3D" w14:textId="738E377C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11.03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DF28AF" w14:textId="6725A21A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[1.74 - 69.74]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28AB74" w14:textId="1336CE75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7462781" w14:textId="30EAF1E6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3C2075" w:rsidRPr="00837239" w14:paraId="4F80197E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8C200F" w14:textId="2B15CD1E" w:rsidR="003C2075" w:rsidRPr="00837239" w:rsidRDefault="003C2075" w:rsidP="003C2075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SLC22A2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8B6DF33" w14:textId="607C0E2C" w:rsidR="003C2075" w:rsidRPr="00837239" w:rsidRDefault="003C2075" w:rsidP="003C207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rs316003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9D9C31" w14:textId="1D6EFEF3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7DD699" w14:textId="55F4F50B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59E7A69" w14:textId="38AB55F7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83EF3">
              <w:rPr>
                <w:rFonts w:ascii="Arial" w:hAnsi="Arial" w:cs="Arial"/>
                <w:color w:val="000000"/>
                <w:sz w:val="20"/>
                <w:szCs w:val="20"/>
              </w:rPr>
              <w:t>synonymous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BCAC4EA" w14:textId="494684DE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recessive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CF13CBF" w14:textId="67A49164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18.43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B4290E" w14:textId="25B808F7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[1.86 - 182.60]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97C45E" w14:textId="541E5E9C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0553286" w14:textId="730BFD46" w:rsidR="003C2075" w:rsidRPr="00837239" w:rsidRDefault="003C2075" w:rsidP="003C207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3C2075" w:rsidRPr="00837239" w14:paraId="0AC3FFF0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ED650" w14:textId="5EDBB8B4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SLC22A4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1505EE1" w14:textId="5C6E5A44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rs272879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354B0D7" w14:textId="11EA317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310D477" w14:textId="7126C59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7B3A117" w14:textId="51DFB504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83EF3">
              <w:rPr>
                <w:rFonts w:ascii="Arial" w:hAnsi="Arial" w:cs="Arial"/>
                <w:color w:val="000000"/>
                <w:sz w:val="20"/>
                <w:szCs w:val="20"/>
              </w:rPr>
              <w:t>synonymous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3137AA40" w14:textId="6D6C4F39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F8B2A3F" w14:textId="7210511A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8E09A49" w14:textId="78E6DE73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[0.03 - 0.59]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B8BD5D6" w14:textId="71A47CB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E973B1F" w14:textId="49D46D09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3C2075" w:rsidRPr="00837239" w14:paraId="40DAFDA0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3E4E6A" w14:textId="279E5BE9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SLC22A4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D530324" w14:textId="7810FC04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rs272893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4AC2C43" w14:textId="43FE200C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C2AB1F3" w14:textId="7A2F5B58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F9862C" w14:textId="22535E74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0B9D5075" w14:textId="108071C0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D243F65" w14:textId="3B0E51F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2A0C395" w14:textId="3EC5BAFE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[0.03 - 0.60]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C7C0651" w14:textId="13A10470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D0B2D70" w14:textId="1971D9D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3C2075" w:rsidRPr="00837239" w14:paraId="4633677D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40B818" w14:textId="3AA06825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SLC22A5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9E349CF" w14:textId="376A013F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rs274558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F9362EA" w14:textId="41304A8B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446873F" w14:textId="7E85A9A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0BF465D" w14:textId="247A0383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83EF3">
              <w:rPr>
                <w:rFonts w:ascii="Arial" w:hAnsi="Arial" w:cs="Arial"/>
                <w:color w:val="000000"/>
                <w:sz w:val="20"/>
                <w:szCs w:val="20"/>
              </w:rPr>
              <w:t>synonymous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4FB4CC2" w14:textId="3B498D7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7BC6253" w14:textId="335AF55A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14FEAA" w14:textId="20FB71DB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[0.02 - 0.53]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D7AAAE8" w14:textId="18023D56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5FB5687" w14:textId="4257D4F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</w:p>
        </w:tc>
      </w:tr>
      <w:tr w:rsidR="003C2075" w:rsidRPr="00837239" w14:paraId="7C6C4046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15F65C" w14:textId="7E73251A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SLC28A2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E98F9FF" w14:textId="59086427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rs1060896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BB658F" w14:textId="6E54D96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33E216" w14:textId="3D29F772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675363E" w14:textId="318A681B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9AEB09B" w14:textId="1B0E9545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DB9FA1C" w14:textId="0C19DD8B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BCC8CE" w14:textId="69DF2947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[0.05 - 0.86]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F706F5D" w14:textId="68F6C42B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76D052D" w14:textId="23157F46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3C2075" w:rsidRPr="00837239" w14:paraId="79D27F6D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EAAEB8" w14:textId="11EC3F99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SLCO3A1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93DBB42" w14:textId="425F3D29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rs2283458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45BAD3" w14:textId="3165568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1D2769" w14:textId="4081FCFB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F7DE386" w14:textId="1CB75CE1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B8E7999" w14:textId="6E0A86E6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recessive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DBCE68" w14:textId="2B887DB5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6.75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8A2DDF" w14:textId="193DFEFE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[1.21 - 37.62]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0E7F6E" w14:textId="214E136E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93B7A5F" w14:textId="40A99C80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3C2075" w:rsidRPr="00837239" w14:paraId="70995B72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6F6E9D" w14:textId="14F7254D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SULT1B1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CF333CF" w14:textId="169E9DB0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rs11731028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9175D92" w14:textId="4824F70E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06D8DEB" w14:textId="5EEE3A26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EA4F15" w14:textId="63EB3762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8E8A2E2" w14:textId="32D405A6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recessive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FBD922A" w14:textId="3BE5239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9.65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69D3BD5" w14:textId="2DA6AF90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[1.66 - 56.11]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90D4DD7" w14:textId="0ABBC9B0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E702DC9" w14:textId="4EFBD4E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3C2075" w:rsidRPr="00837239" w14:paraId="77D1AEEC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56260A" w14:textId="204FEA2C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SULT1B1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1FE30C3" w14:textId="4364724C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rs1604741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A18E98" w14:textId="2BD97A4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3E82A79" w14:textId="5823F602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CB221D8" w14:textId="2CEEC5C8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8C95D06" w14:textId="5BE3F1EA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recessive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00264E8" w14:textId="5905312C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8.49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E5D4D2" w14:textId="1E066D88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[1.77 - 40.77]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227381" w14:textId="079D9B8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6B5CEF7" w14:textId="3FD8D7FC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3C2075" w:rsidRPr="00837239" w14:paraId="4FBF4BC8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3081BB" w14:textId="1DEE607D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SULT1C2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EDAF49" w14:textId="3E899A08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rs17036104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E6A60E2" w14:textId="1B7CFA6C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137E04" w14:textId="22624810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0D636F8" w14:textId="73B94442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507A7EE" w14:textId="37687426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C21526" w14:textId="5B92C57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5.66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B23BC7" w14:textId="43C7F714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[1.34 - 23.90]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9AC2D7D" w14:textId="6981E2B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D59F958" w14:textId="4F5FB404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3C2075" w:rsidRPr="00837239" w14:paraId="67E28288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CB14F0" w14:textId="355FBB0C" w:rsidR="003C2075" w:rsidRPr="00837239" w:rsidRDefault="003C2075" w:rsidP="003C207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SULT1C2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1EF40DD" w14:textId="342A0F62" w:rsidR="003C2075" w:rsidRPr="00837239" w:rsidRDefault="003C2075" w:rsidP="003C2075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rs3731680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298138E" w14:textId="3DFD67AE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F333468" w14:textId="5839A9B7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A6E6380" w14:textId="6176D6F8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3’ UTR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77EC3103" w14:textId="559B19A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B2148AF" w14:textId="19BFD665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5.66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6EE4083" w14:textId="1B73C60F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[1.34 - 23.90]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D2D9A62" w14:textId="6AD21C6B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98895AA" w14:textId="2534300C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3C2075" w:rsidRPr="00837239" w14:paraId="2445F61B" w14:textId="77777777" w:rsidTr="00D20EC0">
        <w:trPr>
          <w:trHeight w:val="144"/>
        </w:trPr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B68B32" w14:textId="286EDFF8" w:rsidR="003C2075" w:rsidRPr="00837239" w:rsidRDefault="003C2075" w:rsidP="003C2075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UGT2A1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106FDAB" w14:textId="62220025" w:rsidR="003C2075" w:rsidRPr="00837239" w:rsidRDefault="003C2075" w:rsidP="003C207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rs4148304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3E5060" w14:textId="52622DBC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59E691D" w14:textId="4BAD4496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79334949" w14:textId="493AC451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F8F67DC" w14:textId="45A7F9DA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B9043F3" w14:textId="3546D160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5.05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8BCA18" w14:textId="0AA2A5BE" w:rsidR="003C2075" w:rsidRPr="00837239" w:rsidRDefault="003C2075" w:rsidP="003C207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[1.22 - 20.91]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5D4EEA2" w14:textId="1EF07FDD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D3969D" w14:textId="62E15DB3" w:rsidR="003C2075" w:rsidRPr="00837239" w:rsidRDefault="003C2075" w:rsidP="003C20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</w:tbl>
    <w:p w14:paraId="2AFF20F5" w14:textId="77777777" w:rsidR="00DC120C" w:rsidRPr="00B74632" w:rsidRDefault="00DC120C" w:rsidP="00DC120C">
      <w:pPr>
        <w:pStyle w:val="NoSpacing"/>
        <w:rPr>
          <w:rFonts w:ascii="Arial" w:hAnsi="Arial" w:cs="Arial"/>
          <w:szCs w:val="20"/>
        </w:rPr>
      </w:pPr>
    </w:p>
    <w:p w14:paraId="52B2B4D5" w14:textId="554EDF49" w:rsidR="00DC120C" w:rsidRDefault="00DC120C" w:rsidP="00DC120C">
      <w:pPr>
        <w:pStyle w:val="NoSpacing"/>
        <w:rPr>
          <w:rFonts w:ascii="Arial" w:hAnsi="Arial" w:cs="Arial"/>
          <w:sz w:val="18"/>
          <w:szCs w:val="18"/>
        </w:rPr>
      </w:pPr>
      <w:r w:rsidRPr="005B5D5E">
        <w:rPr>
          <w:rFonts w:ascii="Arial" w:hAnsi="Arial" w:cs="Arial"/>
          <w:sz w:val="18"/>
          <w:szCs w:val="18"/>
        </w:rPr>
        <w:t>CHR: chromosome</w:t>
      </w:r>
      <w:r w:rsidR="003C2075">
        <w:rPr>
          <w:rFonts w:ascii="Arial" w:hAnsi="Arial" w:cs="Arial"/>
          <w:sz w:val="18"/>
          <w:szCs w:val="18"/>
        </w:rPr>
        <w:t xml:space="preserve">; </w:t>
      </w:r>
      <w:proofErr w:type="gramStart"/>
      <w:r w:rsidR="003C2075">
        <w:rPr>
          <w:rFonts w:ascii="Arial" w:hAnsi="Arial" w:cs="Arial"/>
          <w:sz w:val="18"/>
          <w:szCs w:val="18"/>
        </w:rPr>
        <w:t>OR:</w:t>
      </w:r>
      <w:proofErr w:type="gramEnd"/>
      <w:r w:rsidR="003C2075">
        <w:rPr>
          <w:rFonts w:ascii="Arial" w:hAnsi="Arial" w:cs="Arial"/>
          <w:sz w:val="18"/>
          <w:szCs w:val="18"/>
        </w:rPr>
        <w:t xml:space="preserve"> odds ratio; </w:t>
      </w:r>
      <w:r w:rsidRPr="005B5D5E">
        <w:rPr>
          <w:rFonts w:ascii="Arial" w:hAnsi="Arial" w:cs="Arial"/>
          <w:sz w:val="18"/>
          <w:szCs w:val="18"/>
        </w:rPr>
        <w:t>EMP p: empirical p-value obtained from 1,000 permutations</w:t>
      </w:r>
    </w:p>
    <w:p w14:paraId="29712CE6" w14:textId="77777777" w:rsidR="003C2075" w:rsidRPr="00B74632" w:rsidRDefault="003C2075" w:rsidP="003C2075">
      <w:pPr>
        <w:pStyle w:val="NoSpacing"/>
        <w:rPr>
          <w:rFonts w:ascii="Arial" w:hAnsi="Arial" w:cs="Arial"/>
          <w:sz w:val="18"/>
          <w:szCs w:val="16"/>
        </w:rPr>
      </w:pPr>
      <w:r w:rsidRPr="00B74632">
        <w:rPr>
          <w:rFonts w:ascii="Arial" w:hAnsi="Arial" w:cs="Arial"/>
          <w:sz w:val="18"/>
          <w:szCs w:val="16"/>
        </w:rPr>
        <w:t xml:space="preserve">Variants in grey </w:t>
      </w:r>
      <w:proofErr w:type="gramStart"/>
      <w:r>
        <w:rPr>
          <w:rFonts w:ascii="Arial" w:hAnsi="Arial" w:cs="Arial"/>
          <w:sz w:val="18"/>
          <w:szCs w:val="16"/>
        </w:rPr>
        <w:t>were removed</w:t>
      </w:r>
      <w:proofErr w:type="gramEnd"/>
      <w:r>
        <w:rPr>
          <w:rFonts w:ascii="Arial" w:hAnsi="Arial" w:cs="Arial"/>
          <w:sz w:val="18"/>
          <w:szCs w:val="16"/>
        </w:rPr>
        <w:t xml:space="preserve"> due to LD</w:t>
      </w:r>
    </w:p>
    <w:p w14:paraId="2CD02FF7" w14:textId="77777777" w:rsidR="00DC120C" w:rsidRPr="005B5D5E" w:rsidRDefault="00DC120C" w:rsidP="00DC120C">
      <w:pPr>
        <w:pStyle w:val="NoSpacing"/>
        <w:rPr>
          <w:rFonts w:ascii="Arial" w:hAnsi="Arial" w:cs="Arial"/>
          <w:sz w:val="18"/>
          <w:szCs w:val="18"/>
        </w:rPr>
      </w:pPr>
      <w:r w:rsidRPr="005B5D5E">
        <w:rPr>
          <w:rFonts w:ascii="Arial" w:hAnsi="Arial" w:cs="Arial"/>
          <w:sz w:val="18"/>
          <w:szCs w:val="18"/>
        </w:rPr>
        <w:t xml:space="preserve">Consequences indicate the most severe consequence reported for the variant in </w:t>
      </w:r>
      <w:proofErr w:type="spellStart"/>
      <w:r w:rsidRPr="005B5D5E">
        <w:rPr>
          <w:rFonts w:ascii="Arial" w:hAnsi="Arial" w:cs="Arial"/>
          <w:sz w:val="18"/>
          <w:szCs w:val="18"/>
        </w:rPr>
        <w:t>Ensembl</w:t>
      </w:r>
      <w:proofErr w:type="spellEnd"/>
      <w:r w:rsidRPr="005B5D5E">
        <w:rPr>
          <w:rFonts w:ascii="Arial" w:hAnsi="Arial" w:cs="Arial"/>
          <w:sz w:val="18"/>
          <w:szCs w:val="18"/>
        </w:rPr>
        <w:t xml:space="preserve"> (GRCh37 Release 104)</w:t>
      </w:r>
    </w:p>
    <w:p w14:paraId="49CCCF60" w14:textId="77777777" w:rsidR="00DC120C" w:rsidRDefault="00DC120C" w:rsidP="00DC120C">
      <w:pPr>
        <w:pStyle w:val="NoSpacing"/>
        <w:ind w:firstLine="720"/>
        <w:rPr>
          <w:rFonts w:ascii="Arial" w:hAnsi="Arial" w:cs="Arial"/>
          <w:b/>
          <w:bCs/>
        </w:rPr>
      </w:pPr>
    </w:p>
    <w:p w14:paraId="4DF7B895" w14:textId="77777777" w:rsidR="007358C0" w:rsidRPr="00837239" w:rsidRDefault="007358C0" w:rsidP="007358C0">
      <w:pPr>
        <w:pStyle w:val="NoSpacing"/>
        <w:rPr>
          <w:rFonts w:ascii="Arial" w:hAnsi="Arial" w:cs="Arial"/>
          <w:sz w:val="20"/>
          <w:szCs w:val="20"/>
        </w:rPr>
      </w:pPr>
    </w:p>
    <w:p w14:paraId="3370F88F" w14:textId="77777777" w:rsidR="00AE448E" w:rsidRDefault="00C62CCF"/>
    <w:sectPr w:rsidR="00AE448E" w:rsidSect="007358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8C0"/>
    <w:rsid w:val="00003786"/>
    <w:rsid w:val="003C2075"/>
    <w:rsid w:val="00507D9C"/>
    <w:rsid w:val="007358C0"/>
    <w:rsid w:val="00A54D9B"/>
    <w:rsid w:val="00AF63FE"/>
    <w:rsid w:val="00C62CCF"/>
    <w:rsid w:val="00C83EF3"/>
    <w:rsid w:val="00D73E68"/>
    <w:rsid w:val="00DC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E760F"/>
  <w15:chartTrackingRefBased/>
  <w15:docId w15:val="{6C21BD66-43D5-401C-B743-79325A144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5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358C0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735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790794175F540823AE429B2E99174" ma:contentTypeVersion="8" ma:contentTypeDescription="Create a new document." ma:contentTypeScope="" ma:versionID="aca249d326f3bd923fa8b74113d729a9">
  <xsd:schema xmlns:xsd="http://www.w3.org/2001/XMLSchema" xmlns:xs="http://www.w3.org/2001/XMLSchema" xmlns:p="http://schemas.microsoft.com/office/2006/metadata/properties" xmlns:ns3="a71cbf2a-6e8f-45df-9a7f-4be37baf57fb" targetNamespace="http://schemas.microsoft.com/office/2006/metadata/properties" ma:root="true" ma:fieldsID="e00447d076fee66175630ba37eba156d" ns3:_="">
    <xsd:import namespace="a71cbf2a-6e8f-45df-9a7f-4be37baf57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cbf2a-6e8f-45df-9a7f-4be37baf57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401F51-9E67-4A69-9BAC-222C3487F3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256774-FAD7-4F01-B30B-B2082EB4305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71cbf2a-6e8f-45df-9a7f-4be37baf57f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E50A102-DA46-4462-B44A-F79E41FEF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cbf2a-6e8f-45df-9a7f-4be37baf5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Medicine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Brittney Harris (Campus)</dc:creator>
  <cp:keywords/>
  <dc:description/>
  <cp:lastModifiedBy>Davis, Brittney Harris (Campus)</cp:lastModifiedBy>
  <cp:revision>2</cp:revision>
  <dcterms:created xsi:type="dcterms:W3CDTF">2021-07-19T16:27:00Z</dcterms:created>
  <dcterms:modified xsi:type="dcterms:W3CDTF">2021-07-19T16:27:00Z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0x010100A48790794175F540823AE429B2E99174</vt:lpwstr>
  </property>
</Properties>
</file>