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66C2B" w14:textId="55C24CDE" w:rsidR="00531C45" w:rsidRPr="00312406" w:rsidRDefault="00531C45" w:rsidP="00531C45">
      <w:pPr>
        <w:rPr>
          <w:rFonts w:ascii="Aptos" w:hAnsi="Aptos" w:cstheme="minorHAnsi"/>
          <w:b/>
          <w:bCs/>
          <w:sz w:val="22"/>
          <w:szCs w:val="22"/>
        </w:rPr>
      </w:pPr>
      <w:r w:rsidRPr="00312406">
        <w:rPr>
          <w:rFonts w:ascii="Aptos" w:hAnsi="Aptos" w:cstheme="minorHAnsi"/>
          <w:b/>
          <w:bCs/>
          <w:sz w:val="22"/>
          <w:szCs w:val="22"/>
        </w:rPr>
        <w:t>Supplementary Material A.</w:t>
      </w:r>
      <w:commentRangeStart w:id="0"/>
      <w:commentRangeEnd w:id="0"/>
      <w:r w:rsidRPr="00312406">
        <w:rPr>
          <w:rStyle w:val="CommentReference"/>
          <w:rFonts w:ascii="Aptos" w:eastAsiaTheme="minorHAnsi" w:hAnsi="Aptos" w:cstheme="minorBidi"/>
          <w:sz w:val="22"/>
          <w:szCs w:val="22"/>
          <w:lang w:eastAsia="en-US"/>
        </w:rPr>
        <w:commentReference w:id="0"/>
      </w:r>
    </w:p>
    <w:p w14:paraId="65A05D46" w14:textId="77777777" w:rsidR="00531C45" w:rsidRPr="00312406" w:rsidRDefault="00531C45" w:rsidP="00531C45">
      <w:pPr>
        <w:rPr>
          <w:rFonts w:ascii="Aptos" w:hAnsi="Aptos" w:cstheme="minorHAnsi"/>
          <w:sz w:val="22"/>
          <w:szCs w:val="22"/>
        </w:rPr>
      </w:pPr>
    </w:p>
    <w:p w14:paraId="5427345A" w14:textId="77777777" w:rsidR="00531C45" w:rsidRPr="00312406" w:rsidRDefault="00531C45" w:rsidP="00531C45">
      <w:pPr>
        <w:rPr>
          <w:rFonts w:ascii="Aptos" w:hAnsi="Aptos" w:cstheme="minorHAnsi"/>
          <w:color w:val="000000" w:themeColor="text1"/>
          <w:sz w:val="22"/>
          <w:szCs w:val="22"/>
        </w:rPr>
      </w:pPr>
      <w:r w:rsidRPr="00312406">
        <w:rPr>
          <w:rFonts w:ascii="Aptos" w:hAnsi="Aptos" w:cstheme="minorHAnsi"/>
          <w:color w:val="000000" w:themeColor="text1"/>
          <w:sz w:val="22"/>
          <w:szCs w:val="22"/>
        </w:rPr>
        <w:t xml:space="preserve">Table 1. </w:t>
      </w:r>
    </w:p>
    <w:p w14:paraId="7F103D14" w14:textId="77777777" w:rsidR="00531C45" w:rsidRPr="00312406" w:rsidRDefault="00531C45" w:rsidP="00531C45">
      <w:pPr>
        <w:rPr>
          <w:rFonts w:ascii="Aptos" w:hAnsi="Aptos" w:cstheme="minorHAnsi"/>
          <w:sz w:val="22"/>
          <w:szCs w:val="22"/>
        </w:rPr>
      </w:pPr>
      <w:r w:rsidRPr="00312406">
        <w:rPr>
          <w:rFonts w:ascii="Aptos" w:hAnsi="Aptos" w:cstheme="minorHAnsi"/>
          <w:color w:val="000000" w:themeColor="text1"/>
          <w:sz w:val="22"/>
          <w:szCs w:val="22"/>
        </w:rPr>
        <w:t>Participants in the NHS Check Study by NHS Trust</w:t>
      </w:r>
    </w:p>
    <w:p w14:paraId="2D04270C" w14:textId="77777777" w:rsidR="00531C45" w:rsidRPr="00312406" w:rsidRDefault="00531C45" w:rsidP="00531C45">
      <w:pPr>
        <w:rPr>
          <w:rFonts w:ascii="Aptos" w:hAnsi="Aptos" w:cstheme="minorHAnsi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949"/>
        <w:gridCol w:w="13"/>
        <w:gridCol w:w="1881"/>
        <w:gridCol w:w="2177"/>
      </w:tblGrid>
      <w:tr w:rsidR="00531C45" w:rsidRPr="00312406" w14:paraId="1A11A4A9" w14:textId="77777777" w:rsidTr="00680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9" w:type="dxa"/>
          </w:tcPr>
          <w:p w14:paraId="135AB7BA" w14:textId="77777777" w:rsidR="00531C45" w:rsidRPr="00312406" w:rsidRDefault="00531C45" w:rsidP="00BE0A54">
            <w:pPr>
              <w:jc w:val="center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Participating NHS Trusts</w:t>
            </w:r>
          </w:p>
        </w:tc>
        <w:tc>
          <w:tcPr>
            <w:tcW w:w="1894" w:type="dxa"/>
            <w:gridSpan w:val="2"/>
          </w:tcPr>
          <w:p w14:paraId="1A470F2C" w14:textId="77777777" w:rsidR="00531C45" w:rsidRPr="00312406" w:rsidRDefault="00531C45" w:rsidP="00BE0A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No. of participants</w:t>
            </w:r>
          </w:p>
        </w:tc>
        <w:tc>
          <w:tcPr>
            <w:tcW w:w="2177" w:type="dxa"/>
          </w:tcPr>
          <w:p w14:paraId="331DD218" w14:textId="77777777" w:rsidR="00531C45" w:rsidRPr="00312406" w:rsidRDefault="00531C45" w:rsidP="00BE0A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~ % of workforce participated</w:t>
            </w:r>
          </w:p>
        </w:tc>
      </w:tr>
      <w:tr w:rsidR="00531C45" w:rsidRPr="00312406" w14:paraId="0AA069D0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bottom w:val="nil"/>
            </w:tcBorders>
          </w:tcPr>
          <w:p w14:paraId="31E694E1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Avon and Wiltshire Mental Health Partnership NHS Trust</w:t>
            </w:r>
          </w:p>
        </w:tc>
        <w:tc>
          <w:tcPr>
            <w:tcW w:w="1881" w:type="dxa"/>
            <w:tcBorders>
              <w:bottom w:val="nil"/>
            </w:tcBorders>
          </w:tcPr>
          <w:p w14:paraId="75EA3907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979</w:t>
            </w:r>
          </w:p>
        </w:tc>
        <w:tc>
          <w:tcPr>
            <w:tcW w:w="2177" w:type="dxa"/>
            <w:tcBorders>
              <w:bottom w:val="nil"/>
            </w:tcBorders>
          </w:tcPr>
          <w:p w14:paraId="359AB1B6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22.6%</w:t>
            </w:r>
          </w:p>
        </w:tc>
      </w:tr>
      <w:tr w:rsidR="00531C45" w:rsidRPr="00312406" w14:paraId="53E08038" w14:textId="77777777" w:rsidTr="00A30A42">
        <w:trPr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47080A1B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Cornwall Partnership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1A789AD5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1093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1FD89BDF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27.5%</w:t>
            </w:r>
          </w:p>
        </w:tc>
      </w:tr>
      <w:tr w:rsidR="00531C45" w:rsidRPr="00312406" w14:paraId="05CD4F00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66A3C5C0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Cambridgeshire and Peterborough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33E635AF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1495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21A659BC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35.3%</w:t>
            </w:r>
          </w:p>
        </w:tc>
      </w:tr>
      <w:tr w:rsidR="00531C45" w:rsidRPr="00312406" w14:paraId="08BE8180" w14:textId="77777777" w:rsidTr="00A30A42">
        <w:trPr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305C7457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Cambridge University Hospitals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65E7F011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1017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DF19A70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9.0%</w:t>
            </w:r>
          </w:p>
        </w:tc>
      </w:tr>
      <w:tr w:rsidR="00531C45" w:rsidRPr="00312406" w14:paraId="5A783256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0F7AB191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Devon Partnership NHS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70FAC5A4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1386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5F7D06BC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42.2%</w:t>
            </w:r>
          </w:p>
        </w:tc>
      </w:tr>
      <w:tr w:rsidR="00531C45" w:rsidRPr="00312406" w14:paraId="183CC36B" w14:textId="77777777" w:rsidTr="00A30A42">
        <w:trPr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502FF77D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East Suffolk and North Essex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5B3665FA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447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50F3136B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4.4%</w:t>
            </w:r>
          </w:p>
        </w:tc>
      </w:tr>
      <w:tr w:rsidR="00531C45" w:rsidRPr="00312406" w14:paraId="54196B28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6E21A7A6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Gloucestershire Hospitals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1C298BF6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731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0EB0B34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8.6%</w:t>
            </w:r>
          </w:p>
        </w:tc>
      </w:tr>
      <w:tr w:rsidR="00531C45" w:rsidRPr="00312406" w14:paraId="52C034EA" w14:textId="77777777" w:rsidTr="00A30A42">
        <w:trPr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6E30D03F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Guys and St Thomas'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61B1E9B6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3044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15FC975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15.4%</w:t>
            </w:r>
          </w:p>
        </w:tc>
      </w:tr>
      <w:tr w:rsidR="00531C45" w:rsidRPr="00312406" w14:paraId="6B3C2F7A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32BAE3AE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 xml:space="preserve">King's College Hospital NHS Foundation Trust 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46BD5404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2053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684CF411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15.8%</w:t>
            </w:r>
          </w:p>
        </w:tc>
      </w:tr>
      <w:tr w:rsidR="00531C45" w:rsidRPr="00312406" w14:paraId="4594701D" w14:textId="77777777" w:rsidTr="00A30A4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7EF64C75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Lancashire and South Cumbria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49E02F7F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852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388AF2E1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13.4%</w:t>
            </w:r>
          </w:p>
        </w:tc>
      </w:tr>
      <w:tr w:rsidR="00531C45" w:rsidRPr="00312406" w14:paraId="52A50712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6A9DE239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Norfolk and Norwich University Hospitals NHS Foundation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45FC8ECE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1376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4FF5679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13.1%</w:t>
            </w:r>
          </w:p>
        </w:tc>
      </w:tr>
      <w:tr w:rsidR="00531C45" w:rsidRPr="00312406" w14:paraId="4BA0056F" w14:textId="77777777" w:rsidTr="00A30A4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200D1056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Nottinghamshire Healthcare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30388211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2522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2E2A351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28.5%</w:t>
            </w:r>
          </w:p>
        </w:tc>
      </w:tr>
      <w:tr w:rsidR="00531C45" w:rsidRPr="00312406" w14:paraId="6D698506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54FD5734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Royal Papworth Hospital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16075B9B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153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33520A7F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7.3%</w:t>
            </w:r>
          </w:p>
        </w:tc>
      </w:tr>
      <w:tr w:rsidR="00531C45" w:rsidRPr="00312406" w14:paraId="309E6AF7" w14:textId="77777777" w:rsidTr="00A30A4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04211DB0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Sheffield Health and Social Care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057C88A3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485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15928253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18.6%</w:t>
            </w:r>
          </w:p>
        </w:tc>
      </w:tr>
      <w:tr w:rsidR="00531C45" w:rsidRPr="00312406" w14:paraId="41C045D2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487A6424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South London and Maudsley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1A608DD3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1550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52D9BD7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30.1%</w:t>
            </w:r>
          </w:p>
        </w:tc>
      </w:tr>
      <w:tr w:rsidR="00531C45" w:rsidRPr="00312406" w14:paraId="1D3446B2" w14:textId="77777777" w:rsidTr="00A30A4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08436468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 xml:space="preserve">Tees </w:t>
            </w:r>
            <w:proofErr w:type="spellStart"/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Esk</w:t>
            </w:r>
            <w:proofErr w:type="spellEnd"/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 xml:space="preserve"> and Wear Valleys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1C6F9877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1980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038C6EE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27.1%</w:t>
            </w:r>
          </w:p>
        </w:tc>
      </w:tr>
      <w:tr w:rsidR="00531C45" w:rsidRPr="00312406" w14:paraId="5D6B44AF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7988D0E9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t>University Hospitals of Derby and Burton NHS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10C3765B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35A03057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3.8%</w:t>
            </w:r>
          </w:p>
        </w:tc>
      </w:tr>
      <w:tr w:rsidR="00531C45" w:rsidRPr="00312406" w14:paraId="51009113" w14:textId="77777777" w:rsidTr="00A30A4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nil"/>
            </w:tcBorders>
          </w:tcPr>
          <w:p w14:paraId="7736C78F" w14:textId="77777777" w:rsidR="00531C45" w:rsidRPr="00312406" w:rsidRDefault="00531C45" w:rsidP="00BE0A54">
            <w:pPr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 w:val="0"/>
                <w:bCs w:val="0"/>
                <w:color w:val="000000" w:themeColor="text1"/>
                <w:sz w:val="22"/>
                <w:szCs w:val="22"/>
              </w:rPr>
              <w:lastRenderedPageBreak/>
              <w:t>University Hospitals of Leicester NHS Foundation Trust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14:paraId="0B92BEED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1680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17B334E2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10.1%</w:t>
            </w:r>
          </w:p>
        </w:tc>
      </w:tr>
      <w:tr w:rsidR="00531C45" w:rsidRPr="00312406" w14:paraId="4E179906" w14:textId="77777777" w:rsidTr="00A3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nil"/>
              <w:bottom w:val="single" w:sz="4" w:space="0" w:color="auto"/>
            </w:tcBorders>
          </w:tcPr>
          <w:p w14:paraId="1DCA70FA" w14:textId="77777777" w:rsidR="00531C45" w:rsidRPr="00312406" w:rsidRDefault="00531C45" w:rsidP="00BE0A54">
            <w:pPr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</w:tcPr>
          <w:p w14:paraId="7A5CEFF2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</w:tcPr>
          <w:p w14:paraId="5A6E21E8" w14:textId="77777777" w:rsidR="00531C45" w:rsidRPr="00312406" w:rsidRDefault="00531C45" w:rsidP="00BE0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531C45" w:rsidRPr="00312406" w14:paraId="02CEBD8D" w14:textId="77777777" w:rsidTr="00A30A4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7A56498D" w14:textId="77777777" w:rsidR="00531C45" w:rsidRPr="00312406" w:rsidRDefault="00531C45" w:rsidP="00BE0A54">
            <w:pPr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1881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5B50A646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23, 346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4007B59A" w14:textId="77777777" w:rsidR="00531C45" w:rsidRPr="00312406" w:rsidRDefault="00531C45" w:rsidP="00BE0A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504A6D37" w14:textId="77777777" w:rsidR="00531C45" w:rsidRPr="00312406" w:rsidRDefault="00531C45" w:rsidP="00531C45">
      <w:pPr>
        <w:rPr>
          <w:rFonts w:ascii="Aptos" w:hAnsi="Aptos" w:cstheme="minorHAnsi"/>
          <w:sz w:val="22"/>
          <w:szCs w:val="22"/>
        </w:rPr>
      </w:pPr>
    </w:p>
    <w:p w14:paraId="524CAA27" w14:textId="77777777" w:rsidR="00531C45" w:rsidRPr="00312406" w:rsidRDefault="00531C45" w:rsidP="00531C45">
      <w:pPr>
        <w:rPr>
          <w:rFonts w:ascii="Aptos" w:hAnsi="Aptos" w:cstheme="minorHAnsi"/>
          <w:i/>
          <w:iCs/>
          <w:sz w:val="22"/>
          <w:szCs w:val="22"/>
        </w:rPr>
      </w:pPr>
      <w:r w:rsidRPr="00312406">
        <w:rPr>
          <w:rFonts w:ascii="Aptos" w:hAnsi="Aptos" w:cstheme="minorHAnsi"/>
          <w:i/>
          <w:iCs/>
          <w:sz w:val="22"/>
          <w:szCs w:val="22"/>
        </w:rPr>
        <w:t xml:space="preserve">Note. This table is up to date as of 07.12.21 and may fluctuate depending on the addition and withdrawal of participants. </w:t>
      </w:r>
    </w:p>
    <w:p w14:paraId="62287C79" w14:textId="77777777" w:rsidR="00531C45" w:rsidRPr="00312406" w:rsidRDefault="00531C45" w:rsidP="00531C45">
      <w:pPr>
        <w:rPr>
          <w:rFonts w:ascii="Aptos" w:hAnsi="Aptos" w:cstheme="minorHAnsi"/>
          <w:sz w:val="22"/>
          <w:szCs w:val="22"/>
        </w:rPr>
      </w:pPr>
    </w:p>
    <w:p w14:paraId="34DB7034" w14:textId="4463F8C4" w:rsidR="00694FED" w:rsidRPr="00312406" w:rsidRDefault="003F60FC" w:rsidP="00531C45">
      <w:pPr>
        <w:rPr>
          <w:rFonts w:ascii="Aptos" w:hAnsi="Aptos" w:cstheme="minorHAnsi"/>
          <w:b/>
          <w:bCs/>
          <w:sz w:val="22"/>
          <w:szCs w:val="22"/>
        </w:rPr>
      </w:pPr>
      <w:r w:rsidRPr="00312406">
        <w:rPr>
          <w:rFonts w:ascii="Aptos" w:hAnsi="Aptos" w:cstheme="minorHAnsi"/>
          <w:b/>
          <w:bCs/>
          <w:sz w:val="22"/>
          <w:szCs w:val="22"/>
        </w:rPr>
        <w:t>Supplementary Material B</w:t>
      </w:r>
    </w:p>
    <w:p w14:paraId="77E76FB9" w14:textId="77777777" w:rsidR="00F45959" w:rsidRPr="00312406" w:rsidRDefault="00F45959" w:rsidP="00F45959">
      <w:pPr>
        <w:rPr>
          <w:rFonts w:ascii="Aptos" w:hAnsi="Aptos"/>
          <w:sz w:val="22"/>
          <w:szCs w:val="22"/>
        </w:rPr>
      </w:pPr>
      <w:r w:rsidRPr="00312406">
        <w:rPr>
          <w:rFonts w:ascii="Aptos" w:hAnsi="Aptos"/>
          <w:sz w:val="22"/>
          <w:szCs w:val="22"/>
        </w:rPr>
        <w:t>Multi-level generalised linear model</w:t>
      </w:r>
      <w:r w:rsidRPr="00312406">
        <w:rPr>
          <w:rFonts w:ascii="Aptos" w:hAnsi="Aptos"/>
          <w:color w:val="212121"/>
          <w:sz w:val="22"/>
          <w:szCs w:val="22"/>
        </w:rPr>
        <w:t xml:space="preserve">s </w:t>
      </w:r>
      <w:r w:rsidRPr="00312406">
        <w:rPr>
          <w:rFonts w:ascii="Aptos" w:hAnsi="Aptos"/>
          <w:sz w:val="22"/>
          <w:szCs w:val="22"/>
        </w:rPr>
        <w:t>showed that HCWs who used support had an estimated 0.35 unit increase in their GHQ-12 score at T2 compared to those who did not use support at T2 (OR 0.35; 95% CI 0.24 to 0.46). Secondly, HCWs who felt supported by their manager at T2 had a 1.13 unit decrease in their GHQ-12 total score at T2 compared to those who did not feel supported (OR -1.13; 95% CI -1.41 to -0.86). Finally, HCWs who felt supported by their colleagues at T2 had a 1.03 unit decrease in their GHQ-12 total score at T2 compared to those who did not feel supported at T2 (OR -1.03; 95% CI -1.21 to -0.85).</w:t>
      </w:r>
    </w:p>
    <w:p w14:paraId="6A65DD57" w14:textId="77777777" w:rsidR="00312406" w:rsidRPr="00312406" w:rsidRDefault="00B64C38" w:rsidP="00F45959">
      <w:pPr>
        <w:rPr>
          <w:rFonts w:ascii="Aptos" w:hAnsi="Aptos"/>
          <w:sz w:val="22"/>
          <w:szCs w:val="22"/>
        </w:rPr>
      </w:pPr>
      <w:r w:rsidRPr="00312406">
        <w:rPr>
          <w:rFonts w:ascii="Aptos" w:hAnsi="Aptos"/>
          <w:sz w:val="22"/>
          <w:szCs w:val="22"/>
        </w:rPr>
        <w:t xml:space="preserve">Table 1. </w:t>
      </w:r>
    </w:p>
    <w:p w14:paraId="0BC5CB02" w14:textId="6E5A8C10" w:rsidR="00B85188" w:rsidRPr="00312406" w:rsidRDefault="00312406" w:rsidP="00F45959">
      <w:pPr>
        <w:rPr>
          <w:rFonts w:ascii="Aptos" w:hAnsi="Aptos"/>
          <w:sz w:val="22"/>
          <w:szCs w:val="22"/>
        </w:rPr>
      </w:pPr>
      <w:r w:rsidRPr="00312406">
        <w:rPr>
          <w:rFonts w:ascii="Aptos" w:hAnsi="Aptos"/>
          <w:sz w:val="22"/>
          <w:szCs w:val="22"/>
        </w:rPr>
        <w:t>Associations between support use, manager support and colleague support and score on the GHQ-12.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6"/>
        <w:gridCol w:w="1995"/>
        <w:gridCol w:w="1195"/>
        <w:gridCol w:w="2590"/>
      </w:tblGrid>
      <w:tr w:rsidR="00A51A12" w:rsidRPr="00312406" w14:paraId="00C4F6C4" w14:textId="77777777" w:rsidTr="00B90475">
        <w:trPr>
          <w:trHeight w:val="145"/>
        </w:trPr>
        <w:tc>
          <w:tcPr>
            <w:tcW w:w="29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1B6AE" w14:textId="77777777" w:rsidR="00B85188" w:rsidRPr="00B85188" w:rsidRDefault="00B85188" w:rsidP="00B85188">
            <w:pPr>
              <w:spacing w:before="0" w:after="0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A2725" w14:textId="77777777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Coefficient</w:t>
            </w:r>
          </w:p>
        </w:tc>
        <w:tc>
          <w:tcPr>
            <w:tcW w:w="11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CB2E5" w14:textId="77777777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25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7F027" w14:textId="77777777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95% CI</w:t>
            </w:r>
          </w:p>
        </w:tc>
      </w:tr>
      <w:tr w:rsidR="00A51A12" w:rsidRPr="00312406" w14:paraId="3ED6FC18" w14:textId="77777777" w:rsidTr="00A51A12">
        <w:trPr>
          <w:trHeight w:val="158"/>
        </w:trPr>
        <w:tc>
          <w:tcPr>
            <w:tcW w:w="2956" w:type="dxa"/>
            <w:tcBorders>
              <w:top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B7494" w14:textId="77777777" w:rsidR="00B85188" w:rsidRPr="00B85188" w:rsidRDefault="00B85188" w:rsidP="00B85188">
            <w:pPr>
              <w:spacing w:before="0" w:after="0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Support Used</w:t>
            </w:r>
          </w:p>
        </w:tc>
        <w:tc>
          <w:tcPr>
            <w:tcW w:w="1995" w:type="dxa"/>
            <w:tcBorders>
              <w:top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40E29" w14:textId="5CD602F2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color w:val="000000"/>
                <w:sz w:val="22"/>
                <w:szCs w:val="22"/>
              </w:rPr>
              <w:t>0.3</w:t>
            </w:r>
            <w:r w:rsidR="004713A6" w:rsidRPr="00312406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95" w:type="dxa"/>
            <w:tcBorders>
              <w:top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0094F" w14:textId="65245E34" w:rsidR="00B85188" w:rsidRPr="00B85188" w:rsidRDefault="009118F6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590" w:type="dxa"/>
            <w:tcBorders>
              <w:top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1E5BB" w14:textId="52CE47EE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color w:val="000000"/>
                <w:sz w:val="22"/>
                <w:szCs w:val="22"/>
              </w:rPr>
              <w:t>0.2</w:t>
            </w:r>
            <w:r w:rsidR="004713A6" w:rsidRPr="00312406">
              <w:rPr>
                <w:rFonts w:ascii="Aptos" w:hAnsi="Aptos"/>
                <w:color w:val="000000"/>
                <w:sz w:val="22"/>
                <w:szCs w:val="22"/>
              </w:rPr>
              <w:t>4</w:t>
            </w:r>
            <w:r w:rsidRPr="00B85188">
              <w:rPr>
                <w:rFonts w:ascii="Aptos" w:hAnsi="Aptos"/>
                <w:color w:val="000000"/>
                <w:sz w:val="22"/>
                <w:szCs w:val="22"/>
              </w:rPr>
              <w:t xml:space="preserve"> - 0.4</w:t>
            </w:r>
            <w:r w:rsidR="004713A6" w:rsidRPr="00312406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A51A12" w:rsidRPr="00312406" w14:paraId="191BC222" w14:textId="77777777" w:rsidTr="00A51A12">
        <w:trPr>
          <w:trHeight w:val="145"/>
        </w:trPr>
        <w:tc>
          <w:tcPr>
            <w:tcW w:w="295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1F14B" w14:textId="77777777" w:rsidR="00B85188" w:rsidRPr="00B85188" w:rsidRDefault="00B85188" w:rsidP="00B85188">
            <w:pPr>
              <w:spacing w:before="0" w:after="0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Manager Support</w:t>
            </w:r>
          </w:p>
        </w:tc>
        <w:tc>
          <w:tcPr>
            <w:tcW w:w="19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2BC82" w14:textId="261204F9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color w:val="000000"/>
                <w:sz w:val="22"/>
                <w:szCs w:val="22"/>
              </w:rPr>
              <w:t>-1.13</w:t>
            </w:r>
          </w:p>
        </w:tc>
        <w:tc>
          <w:tcPr>
            <w:tcW w:w="119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6C782" w14:textId="0D260660" w:rsidR="00B85188" w:rsidRPr="00B85188" w:rsidRDefault="009118F6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59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07881" w14:textId="5075C03D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color w:val="000000"/>
                <w:sz w:val="22"/>
                <w:szCs w:val="22"/>
              </w:rPr>
              <w:t>-1.4</w:t>
            </w:r>
            <w:r w:rsidR="00A51A12" w:rsidRPr="00312406">
              <w:rPr>
                <w:rFonts w:ascii="Aptos" w:hAnsi="Aptos"/>
                <w:color w:val="000000"/>
                <w:sz w:val="22"/>
                <w:szCs w:val="22"/>
              </w:rPr>
              <w:t>1</w:t>
            </w:r>
            <w:r w:rsidRPr="00B85188">
              <w:rPr>
                <w:rFonts w:ascii="Aptos" w:hAnsi="Aptos"/>
                <w:color w:val="000000"/>
                <w:sz w:val="22"/>
                <w:szCs w:val="22"/>
              </w:rPr>
              <w:t xml:space="preserve"> - -0.8</w:t>
            </w:r>
            <w:r w:rsidR="00A51A12" w:rsidRPr="00312406">
              <w:rPr>
                <w:rFonts w:ascii="Aptos" w:hAnsi="Aptos"/>
                <w:color w:val="000000"/>
                <w:sz w:val="22"/>
                <w:szCs w:val="22"/>
              </w:rPr>
              <w:t>6</w:t>
            </w:r>
          </w:p>
        </w:tc>
      </w:tr>
      <w:tr w:rsidR="00A51A12" w:rsidRPr="00312406" w14:paraId="03F9285B" w14:textId="77777777" w:rsidTr="00A51A12">
        <w:trPr>
          <w:trHeight w:val="145"/>
        </w:trPr>
        <w:tc>
          <w:tcPr>
            <w:tcW w:w="2956" w:type="dxa"/>
            <w:tcBorders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360F3" w14:textId="77777777" w:rsidR="00B85188" w:rsidRPr="00B85188" w:rsidRDefault="00B85188" w:rsidP="00B85188">
            <w:pPr>
              <w:spacing w:before="0" w:after="0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Colleague Support</w:t>
            </w:r>
          </w:p>
        </w:tc>
        <w:tc>
          <w:tcPr>
            <w:tcW w:w="1995" w:type="dxa"/>
            <w:tcBorders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B38E0" w14:textId="6975FD8D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color w:val="000000"/>
                <w:sz w:val="22"/>
                <w:szCs w:val="22"/>
              </w:rPr>
              <w:t>-1.0</w:t>
            </w:r>
            <w:r w:rsidR="009118F6" w:rsidRPr="00312406">
              <w:rPr>
                <w:rFonts w:ascii="Aptos" w:hAnsi="Aptos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5" w:type="dxa"/>
            <w:tcBorders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1A0BF" w14:textId="56EB9479" w:rsidR="00B85188" w:rsidRPr="00B85188" w:rsidRDefault="009118F6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590" w:type="dxa"/>
            <w:tcBorders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0A224" w14:textId="705A5577" w:rsidR="00B85188" w:rsidRPr="00B85188" w:rsidRDefault="00B85188" w:rsidP="00B90475">
            <w:pPr>
              <w:spacing w:before="0" w:after="0"/>
              <w:jc w:val="center"/>
              <w:rPr>
                <w:rFonts w:ascii="Aptos" w:hAnsi="Aptos"/>
                <w:sz w:val="22"/>
                <w:szCs w:val="22"/>
              </w:rPr>
            </w:pPr>
            <w:r w:rsidRPr="00B85188">
              <w:rPr>
                <w:rFonts w:ascii="Aptos" w:hAnsi="Aptos"/>
                <w:color w:val="000000"/>
                <w:sz w:val="22"/>
                <w:szCs w:val="22"/>
              </w:rPr>
              <w:t>-1.2</w:t>
            </w:r>
            <w:r w:rsidR="00A51A12" w:rsidRPr="00312406">
              <w:rPr>
                <w:rFonts w:ascii="Aptos" w:hAnsi="Aptos"/>
                <w:color w:val="000000"/>
                <w:sz w:val="22"/>
                <w:szCs w:val="22"/>
              </w:rPr>
              <w:t>1</w:t>
            </w:r>
            <w:r w:rsidRPr="00B85188">
              <w:rPr>
                <w:rFonts w:ascii="Aptos" w:hAnsi="Aptos"/>
                <w:color w:val="000000"/>
                <w:sz w:val="22"/>
                <w:szCs w:val="22"/>
              </w:rPr>
              <w:t xml:space="preserve"> - -0.8</w:t>
            </w:r>
            <w:r w:rsidR="00A51A12" w:rsidRPr="00312406">
              <w:rPr>
                <w:rFonts w:ascii="Aptos" w:hAnsi="Aptos"/>
                <w:color w:val="000000"/>
                <w:sz w:val="22"/>
                <w:szCs w:val="22"/>
              </w:rPr>
              <w:t>5</w:t>
            </w:r>
          </w:p>
        </w:tc>
      </w:tr>
    </w:tbl>
    <w:p w14:paraId="1996C16F" w14:textId="77777777" w:rsidR="00B85188" w:rsidRPr="00312406" w:rsidRDefault="00B85188" w:rsidP="00F45959">
      <w:pPr>
        <w:rPr>
          <w:rFonts w:ascii="Aptos" w:hAnsi="Aptos"/>
          <w:sz w:val="22"/>
          <w:szCs w:val="22"/>
        </w:rPr>
      </w:pPr>
    </w:p>
    <w:p w14:paraId="4382A66C" w14:textId="77777777" w:rsidR="00694FED" w:rsidRPr="00312406" w:rsidRDefault="00694FED" w:rsidP="00531C45">
      <w:pPr>
        <w:rPr>
          <w:rFonts w:ascii="Aptos" w:hAnsi="Aptos" w:cstheme="minorHAnsi"/>
          <w:sz w:val="22"/>
          <w:szCs w:val="22"/>
        </w:rPr>
      </w:pPr>
    </w:p>
    <w:p w14:paraId="1439A3E5" w14:textId="6D9B51EA" w:rsidR="00694FED" w:rsidRPr="00312406" w:rsidRDefault="00694FED" w:rsidP="00531C45">
      <w:pPr>
        <w:rPr>
          <w:rFonts w:ascii="Aptos" w:hAnsi="Aptos" w:cstheme="minorHAnsi"/>
          <w:b/>
          <w:bCs/>
          <w:sz w:val="22"/>
          <w:szCs w:val="22"/>
        </w:rPr>
      </w:pPr>
      <w:r w:rsidRPr="00312406">
        <w:rPr>
          <w:rFonts w:ascii="Aptos" w:hAnsi="Aptos" w:cstheme="minorHAnsi"/>
          <w:b/>
          <w:bCs/>
          <w:sz w:val="22"/>
          <w:szCs w:val="22"/>
        </w:rPr>
        <w:t>Supplementary Material C</w:t>
      </w:r>
    </w:p>
    <w:p w14:paraId="64D8C756" w14:textId="77777777" w:rsidR="00ED4970" w:rsidRPr="00312406" w:rsidRDefault="0030262A" w:rsidP="00531C45">
      <w:pPr>
        <w:rPr>
          <w:rFonts w:ascii="Aptos" w:hAnsi="Aptos" w:cstheme="minorHAnsi"/>
          <w:sz w:val="22"/>
          <w:szCs w:val="22"/>
        </w:rPr>
      </w:pPr>
      <w:r w:rsidRPr="00312406">
        <w:rPr>
          <w:rFonts w:ascii="Aptos" w:hAnsi="Aptos" w:cstheme="minorHAnsi"/>
          <w:sz w:val="22"/>
          <w:szCs w:val="22"/>
        </w:rPr>
        <w:t xml:space="preserve">Table 1. </w:t>
      </w:r>
    </w:p>
    <w:p w14:paraId="3E7EF9CE" w14:textId="13D17095" w:rsidR="0030262A" w:rsidRPr="00312406" w:rsidRDefault="0030262A" w:rsidP="00531C45">
      <w:pPr>
        <w:rPr>
          <w:rFonts w:ascii="Aptos" w:hAnsi="Aptos" w:cstheme="minorHAnsi"/>
          <w:sz w:val="22"/>
          <w:szCs w:val="22"/>
        </w:rPr>
      </w:pPr>
      <w:r w:rsidRPr="00312406">
        <w:rPr>
          <w:rFonts w:ascii="Aptos" w:hAnsi="Aptos" w:cstheme="minorHAnsi"/>
          <w:sz w:val="22"/>
          <w:szCs w:val="22"/>
        </w:rPr>
        <w:t xml:space="preserve">The proportion of HCWs </w:t>
      </w:r>
      <w:r w:rsidR="00ED4970" w:rsidRPr="00312406">
        <w:rPr>
          <w:rFonts w:ascii="Aptos" w:hAnsi="Aptos" w:cstheme="minorHAnsi"/>
          <w:sz w:val="22"/>
          <w:szCs w:val="22"/>
        </w:rPr>
        <w:t>included in the analysis by the original 17 ethnic groups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118"/>
        <w:gridCol w:w="2902"/>
      </w:tblGrid>
      <w:tr w:rsidR="00D553B2" w:rsidRPr="00312406" w14:paraId="691CBD56" w14:textId="77777777" w:rsidTr="00D553B2">
        <w:trPr>
          <w:trHeight w:val="165"/>
        </w:trPr>
        <w:tc>
          <w:tcPr>
            <w:tcW w:w="368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21042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Ethnic Group</w:t>
            </w:r>
          </w:p>
        </w:tc>
        <w:tc>
          <w:tcPr>
            <w:tcW w:w="211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65B8A" w14:textId="0168C114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Frequency</w:t>
            </w:r>
            <w:r w:rsidR="00D553B2" w:rsidRPr="0031240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 (n)</w:t>
            </w:r>
          </w:p>
        </w:tc>
        <w:tc>
          <w:tcPr>
            <w:tcW w:w="290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29360" w14:textId="5CF88954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Weighted (%)</w:t>
            </w:r>
          </w:p>
        </w:tc>
      </w:tr>
      <w:tr w:rsidR="00D553B2" w:rsidRPr="00312406" w14:paraId="4BD4504C" w14:textId="77777777" w:rsidTr="00D553B2">
        <w:trPr>
          <w:trHeight w:val="180"/>
        </w:trPr>
        <w:tc>
          <w:tcPr>
            <w:tcW w:w="3686" w:type="dxa"/>
            <w:tcBorders>
              <w:top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888ED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White English/Welsh/Scottish/Northern Irish</w:t>
            </w:r>
          </w:p>
        </w:tc>
        <w:tc>
          <w:tcPr>
            <w:tcW w:w="2118" w:type="dxa"/>
            <w:tcBorders>
              <w:top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9A92B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7814</w:t>
            </w:r>
          </w:p>
        </w:tc>
        <w:tc>
          <w:tcPr>
            <w:tcW w:w="2902" w:type="dxa"/>
            <w:tcBorders>
              <w:top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B8B86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sz w:val="22"/>
                <w:szCs w:val="22"/>
              </w:rPr>
              <w:t>75.00</w:t>
            </w:r>
          </w:p>
        </w:tc>
      </w:tr>
      <w:tr w:rsidR="00D553B2" w:rsidRPr="00312406" w14:paraId="52EA215F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94B6D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White Irish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F69F2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0181E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1.67</w:t>
            </w:r>
          </w:p>
        </w:tc>
      </w:tr>
      <w:tr w:rsidR="00D553B2" w:rsidRPr="00312406" w14:paraId="6BC5A7C9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F179E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White Gypsy or Irish Traveller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A0E00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sz w:val="22"/>
                <w:szCs w:val="22"/>
              </w:rPr>
              <w:t>*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7C461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1D4FB735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2AF1A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lastRenderedPageBreak/>
              <w:t>Any other White background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42D44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649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98C15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6.12</w:t>
            </w:r>
          </w:p>
        </w:tc>
      </w:tr>
      <w:tr w:rsidR="00D553B2" w:rsidRPr="00312406" w14:paraId="12BC9513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41ADD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Mixed White and Black Caribbean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74302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2A2CF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038694BF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FC461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Mixed White and Black African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DAC35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44777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527304F5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5283F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Mixed White and Asian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5CFF4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64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7A006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671DF6C5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211BC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Any other Mixed/Multiple ethnic background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F0DE5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77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4F7A9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26DE9179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0BE75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Indian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74EA4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0D5FF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4.59</w:t>
            </w:r>
          </w:p>
        </w:tc>
      </w:tr>
      <w:tr w:rsidR="00D553B2" w:rsidRPr="00312406" w14:paraId="461E43DC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F8FC5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Pakistani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B56FB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48991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6C0C5DD2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E3401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Bangladeshi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DBF1D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99095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2AF36EC2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83C3F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Chinese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C1992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46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DEA54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66CEE647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CE4F0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Any other Asian background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7AA92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785A5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2.73</w:t>
            </w:r>
          </w:p>
        </w:tc>
      </w:tr>
      <w:tr w:rsidR="00D553B2" w:rsidRPr="00312406" w14:paraId="0EDA615D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51BBE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Black African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61BB9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23790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2.64</w:t>
            </w:r>
          </w:p>
        </w:tc>
      </w:tr>
      <w:tr w:rsidR="00D553B2" w:rsidRPr="00312406" w14:paraId="4FFE3A08" w14:textId="77777777" w:rsidTr="00D553B2">
        <w:trPr>
          <w:trHeight w:val="180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5DC4A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Black Caribbean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0E2DE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C2C59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sz w:val="22"/>
                <w:szCs w:val="22"/>
              </w:rPr>
              <w:t>1.98</w:t>
            </w:r>
          </w:p>
        </w:tc>
      </w:tr>
      <w:tr w:rsidR="00D553B2" w:rsidRPr="00312406" w14:paraId="3857B5E2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52DBB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Any other Black background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83D31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06DF8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7C97BCC4" w14:textId="77777777" w:rsidTr="00D553B2">
        <w:trPr>
          <w:trHeight w:val="165"/>
        </w:trPr>
        <w:tc>
          <w:tcPr>
            <w:tcW w:w="368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9836F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Arab</w:t>
            </w:r>
          </w:p>
        </w:tc>
        <w:tc>
          <w:tcPr>
            <w:tcW w:w="2118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3F51D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0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F57CA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&lt;1</w:t>
            </w:r>
          </w:p>
        </w:tc>
      </w:tr>
      <w:tr w:rsidR="00D553B2" w:rsidRPr="00312406" w14:paraId="011CE0C8" w14:textId="77777777" w:rsidTr="00D553B2">
        <w:trPr>
          <w:trHeight w:val="165"/>
        </w:trPr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1A9FB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Any other ethnic group</w:t>
            </w:r>
          </w:p>
        </w:tc>
        <w:tc>
          <w:tcPr>
            <w:tcW w:w="2118" w:type="dxa"/>
            <w:tcBorders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2E8E9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61</w:t>
            </w:r>
          </w:p>
        </w:tc>
        <w:tc>
          <w:tcPr>
            <w:tcW w:w="2902" w:type="dxa"/>
            <w:tcBorders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E0D9B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color w:val="000000"/>
                <w:sz w:val="22"/>
                <w:szCs w:val="22"/>
              </w:rPr>
              <w:t>1.48</w:t>
            </w:r>
          </w:p>
        </w:tc>
      </w:tr>
      <w:tr w:rsidR="00D553B2" w:rsidRPr="00312406" w14:paraId="31764B9D" w14:textId="77777777" w:rsidTr="00D553B2">
        <w:trPr>
          <w:trHeight w:val="165"/>
        </w:trPr>
        <w:tc>
          <w:tcPr>
            <w:tcW w:w="368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81A98" w14:textId="77777777" w:rsidR="00694FED" w:rsidRPr="007E4636" w:rsidRDefault="00694FED" w:rsidP="004D2C61">
            <w:pPr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11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10D11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7E4636">
              <w:rPr>
                <w:rFonts w:ascii="Aptos" w:hAnsi="Aptos"/>
                <w:color w:val="000000"/>
                <w:sz w:val="22"/>
                <w:szCs w:val="22"/>
              </w:rPr>
              <w:t>9716</w:t>
            </w:r>
          </w:p>
        </w:tc>
        <w:tc>
          <w:tcPr>
            <w:tcW w:w="290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F0DEF" w14:textId="77777777" w:rsidR="00694FED" w:rsidRPr="007E4636" w:rsidRDefault="00694FED" w:rsidP="00D553B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12406">
              <w:rPr>
                <w:rFonts w:ascii="Aptos" w:hAnsi="Aptos"/>
                <w:sz w:val="22"/>
                <w:szCs w:val="22"/>
              </w:rPr>
              <w:t>100</w:t>
            </w:r>
          </w:p>
        </w:tc>
      </w:tr>
    </w:tbl>
    <w:p w14:paraId="41FF86C5" w14:textId="77777777" w:rsidR="00694FED" w:rsidRPr="00312406" w:rsidRDefault="00694FED" w:rsidP="00531C45">
      <w:pPr>
        <w:rPr>
          <w:rFonts w:ascii="Aptos" w:hAnsi="Aptos" w:cstheme="minorHAnsi"/>
          <w:sz w:val="22"/>
          <w:szCs w:val="22"/>
        </w:rPr>
      </w:pPr>
    </w:p>
    <w:p w14:paraId="463C13C9" w14:textId="25E77752" w:rsidR="00531C45" w:rsidRPr="00312406" w:rsidRDefault="00531C45" w:rsidP="00531C45">
      <w:pPr>
        <w:rPr>
          <w:rFonts w:ascii="Aptos" w:hAnsi="Aptos" w:cstheme="minorHAnsi"/>
          <w:sz w:val="22"/>
          <w:szCs w:val="22"/>
        </w:rPr>
      </w:pPr>
      <w:r w:rsidRPr="00312406">
        <w:rPr>
          <w:rFonts w:ascii="Aptos" w:hAnsi="Aptos" w:cstheme="minorHAnsi"/>
          <w:sz w:val="22"/>
          <w:szCs w:val="22"/>
        </w:rPr>
        <w:br w:type="page"/>
      </w:r>
    </w:p>
    <w:p w14:paraId="42805B49" w14:textId="77777777" w:rsidR="00531C45" w:rsidRPr="00312406" w:rsidRDefault="00531C45" w:rsidP="00531C45">
      <w:pPr>
        <w:rPr>
          <w:rFonts w:ascii="Aptos" w:hAnsi="Aptos" w:cstheme="minorHAnsi"/>
          <w:sz w:val="22"/>
          <w:szCs w:val="22"/>
        </w:rPr>
      </w:pPr>
    </w:p>
    <w:p w14:paraId="1F10D8D7" w14:textId="6322315F" w:rsidR="00531C45" w:rsidRPr="00312406" w:rsidRDefault="00531C45" w:rsidP="00531C45">
      <w:pPr>
        <w:rPr>
          <w:rFonts w:ascii="Aptos" w:hAnsi="Aptos" w:cstheme="minorHAnsi"/>
          <w:b/>
          <w:bCs/>
          <w:i/>
          <w:iCs/>
          <w:sz w:val="22"/>
          <w:szCs w:val="22"/>
        </w:rPr>
      </w:pPr>
      <w:r w:rsidRPr="00312406">
        <w:rPr>
          <w:rFonts w:ascii="Aptos" w:hAnsi="Aptos" w:cstheme="minorHAnsi"/>
          <w:b/>
          <w:bCs/>
          <w:sz w:val="22"/>
          <w:szCs w:val="22"/>
        </w:rPr>
        <w:t xml:space="preserve">Supplementary Material </w:t>
      </w:r>
      <w:r w:rsidR="00694FED" w:rsidRPr="00312406">
        <w:rPr>
          <w:rFonts w:ascii="Aptos" w:hAnsi="Aptos" w:cstheme="minorHAnsi"/>
          <w:b/>
          <w:bCs/>
          <w:sz w:val="22"/>
          <w:szCs w:val="22"/>
        </w:rPr>
        <w:t>D</w:t>
      </w:r>
      <w:r w:rsidRPr="00312406">
        <w:rPr>
          <w:rFonts w:ascii="Aptos" w:hAnsi="Aptos" w:cstheme="minorHAnsi"/>
          <w:i/>
          <w:iCs/>
          <w:sz w:val="22"/>
          <w:szCs w:val="22"/>
        </w:rPr>
        <w:fldChar w:fldCharType="begin"/>
      </w:r>
      <w:r w:rsidRPr="00312406">
        <w:rPr>
          <w:rFonts w:ascii="Aptos" w:hAnsi="Aptos" w:cstheme="minorHAnsi"/>
          <w:i/>
          <w:iCs/>
          <w:sz w:val="22"/>
          <w:szCs w:val="22"/>
        </w:rPr>
        <w:instrText xml:space="preserve"> ADDIN EN.CITE &lt;EndNote&gt;&lt;Cite Hidden="1"&gt;&lt;Author&gt;Institute for Government Analysis&lt;/Author&gt;&lt;Year&gt;n.d.&lt;/Year&gt;&lt;RecNum&gt;363&lt;/RecNum&gt;&lt;record&gt;&lt;rec-number&gt;363&lt;/rec-number&gt;&lt;foreign-keys&gt;&lt;key app="EN" db-id="trv2f2xzyrpaa0evts2p2tabesze5x2pd2w2" timestamp="1658309643"&gt;363&lt;/key&gt;&lt;/foreign-keys&gt;&lt;ref-type name="Web Page"&gt;12&lt;/ref-type&gt;&lt;contributors&gt;&lt;authors&gt;&lt;author&gt;Institute for Government Analysis,&lt;/author&gt;&lt;/authors&gt;&lt;/contributors&gt;&lt;titles&gt;&lt;title&gt;Timeline of UK coronavirus lockdowns, March 2020 to March 2021&lt;/title&gt;&lt;/titles&gt;&lt;volume&gt;2022&lt;/volume&gt;&lt;number&gt;27 July&lt;/number&gt;&lt;dates&gt;&lt;year&gt;n.d.&lt;/year&gt;&lt;/dates&gt;&lt;urls&gt;&lt;related-urls&gt;&lt;url&gt;https://www.instituteforgovernment.org.uk/sites/default/files/timeline-lockdown-web.pdf&lt;/url&gt;&lt;/related-urls&gt;&lt;/urls&gt;&lt;/record&gt;&lt;/Cite&gt;&lt;/EndNote&gt;</w:instrText>
      </w:r>
      <w:r w:rsidRPr="00312406">
        <w:rPr>
          <w:rFonts w:ascii="Aptos" w:hAnsi="Aptos" w:cstheme="minorHAnsi"/>
          <w:i/>
          <w:iCs/>
          <w:sz w:val="22"/>
          <w:szCs w:val="22"/>
        </w:rPr>
        <w:fldChar w:fldCharType="separate"/>
      </w:r>
      <w:r w:rsidRPr="00312406">
        <w:rPr>
          <w:rFonts w:ascii="Aptos" w:hAnsi="Aptos" w:cstheme="minorHAnsi"/>
          <w:i/>
          <w:iCs/>
          <w:sz w:val="22"/>
          <w:szCs w:val="22"/>
        </w:rPr>
        <w:fldChar w:fldCharType="end"/>
      </w:r>
    </w:p>
    <w:p w14:paraId="73ED7A68" w14:textId="22181798" w:rsidR="00531C45" w:rsidRPr="00312406" w:rsidRDefault="00531C45" w:rsidP="009D28EB">
      <w:pPr>
        <w:pStyle w:val="Caption"/>
        <w:keepNext/>
        <w:rPr>
          <w:rFonts w:ascii="Aptos" w:hAnsi="Aptos" w:cstheme="minorHAnsi"/>
          <w:color w:val="000000" w:themeColor="text1"/>
          <w:sz w:val="22"/>
          <w:szCs w:val="22"/>
        </w:rPr>
      </w:pPr>
    </w:p>
    <w:p w14:paraId="787DEE6D" w14:textId="6198EE1B" w:rsidR="00531C45" w:rsidRPr="00312406" w:rsidRDefault="00531C45" w:rsidP="00531C45">
      <w:pPr>
        <w:pStyle w:val="Caption"/>
        <w:keepNext/>
        <w:rPr>
          <w:rFonts w:ascii="Aptos" w:hAnsi="Aptos" w:cstheme="minorHAnsi"/>
          <w:color w:val="000000" w:themeColor="text1"/>
          <w:sz w:val="22"/>
          <w:szCs w:val="22"/>
        </w:rPr>
      </w:pPr>
      <w:r w:rsidRPr="00312406">
        <w:rPr>
          <w:rFonts w:ascii="Aptos" w:hAnsi="Aptos" w:cstheme="minorHAnsi"/>
          <w:color w:val="000000" w:themeColor="text1"/>
          <w:sz w:val="22"/>
          <w:szCs w:val="22"/>
        </w:rPr>
        <w:t>Table</w:t>
      </w:r>
      <w:r w:rsidR="009D28EB" w:rsidRPr="00312406">
        <w:rPr>
          <w:rFonts w:ascii="Aptos" w:hAnsi="Aptos" w:cstheme="minorHAnsi"/>
          <w:color w:val="000000" w:themeColor="text1"/>
          <w:sz w:val="22"/>
          <w:szCs w:val="22"/>
        </w:rPr>
        <w:t xml:space="preserve"> 1</w:t>
      </w:r>
      <w:r w:rsidRPr="00312406">
        <w:rPr>
          <w:rFonts w:ascii="Aptos" w:hAnsi="Aptos" w:cstheme="minorHAnsi"/>
          <w:color w:val="000000" w:themeColor="text1"/>
          <w:sz w:val="22"/>
          <w:szCs w:val="22"/>
        </w:rPr>
        <w:t xml:space="preserve">.  </w:t>
      </w:r>
    </w:p>
    <w:p w14:paraId="1230B52D" w14:textId="0D877DD2" w:rsidR="00531C45" w:rsidRPr="00312406" w:rsidRDefault="00531C45" w:rsidP="00531C45">
      <w:pPr>
        <w:pStyle w:val="Caption"/>
        <w:keepNext/>
        <w:rPr>
          <w:rFonts w:ascii="Aptos" w:hAnsi="Aptos" w:cstheme="minorHAnsi"/>
          <w:color w:val="000000" w:themeColor="text1"/>
          <w:sz w:val="22"/>
          <w:szCs w:val="22"/>
        </w:rPr>
      </w:pPr>
      <w:r w:rsidRPr="00312406">
        <w:rPr>
          <w:rFonts w:ascii="Aptos" w:hAnsi="Aptos" w:cstheme="minorHAnsi"/>
          <w:color w:val="000000" w:themeColor="text1"/>
          <w:sz w:val="22"/>
          <w:szCs w:val="22"/>
        </w:rPr>
        <w:t>Proportion of Staff Born in UK</w:t>
      </w:r>
      <w:r w:rsidR="004648FD" w:rsidRPr="00312406">
        <w:rPr>
          <w:rFonts w:ascii="Aptos" w:hAnsi="Aptos" w:cstheme="minorHAnsi"/>
          <w:color w:val="000000" w:themeColor="text1"/>
          <w:sz w:val="22"/>
          <w:szCs w:val="22"/>
        </w:rPr>
        <w:t xml:space="preserve"> or </w:t>
      </w:r>
      <w:r w:rsidRPr="00312406">
        <w:rPr>
          <w:rFonts w:ascii="Aptos" w:hAnsi="Aptos" w:cstheme="minorHAnsi"/>
          <w:color w:val="000000" w:themeColor="text1"/>
          <w:sz w:val="22"/>
          <w:szCs w:val="22"/>
        </w:rPr>
        <w:t>elsewhere by Ethnicity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2"/>
        <w:gridCol w:w="2199"/>
        <w:gridCol w:w="2797"/>
        <w:gridCol w:w="1696"/>
      </w:tblGrid>
      <w:tr w:rsidR="0082674A" w:rsidRPr="00312406" w14:paraId="1531151E" w14:textId="77777777" w:rsidTr="009D28EB">
        <w:trPr>
          <w:trHeight w:val="1142"/>
        </w:trPr>
        <w:tc>
          <w:tcPr>
            <w:tcW w:w="2102" w:type="dxa"/>
            <w:tcBorders>
              <w:bottom w:val="single" w:sz="4" w:space="0" w:color="auto"/>
            </w:tcBorders>
          </w:tcPr>
          <w:p w14:paraId="71A33046" w14:textId="77777777" w:rsidR="0082674A" w:rsidRPr="00312406" w:rsidRDefault="0082674A" w:rsidP="00BE0A54">
            <w:pPr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</w:rPr>
              <w:t>Ethnicity</w:t>
            </w:r>
          </w:p>
        </w:tc>
        <w:tc>
          <w:tcPr>
            <w:tcW w:w="2199" w:type="dxa"/>
            <w:tcBorders>
              <w:bottom w:val="single" w:sz="4" w:space="0" w:color="auto"/>
            </w:tcBorders>
          </w:tcPr>
          <w:p w14:paraId="1C7FDEB9" w14:textId="21F29C1C" w:rsidR="0082674A" w:rsidRPr="00312406" w:rsidRDefault="0082674A" w:rsidP="00BE0A54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</w:rPr>
              <w:t>Born in UK</w:t>
            </w:r>
          </w:p>
          <w:p w14:paraId="70902B42" w14:textId="77777777" w:rsidR="0082674A" w:rsidRPr="00312406" w:rsidRDefault="0082674A" w:rsidP="00BE0A54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</w:rPr>
              <w:t>n (%)</w:t>
            </w:r>
          </w:p>
        </w:tc>
        <w:tc>
          <w:tcPr>
            <w:tcW w:w="2797" w:type="dxa"/>
            <w:tcBorders>
              <w:bottom w:val="single" w:sz="4" w:space="0" w:color="auto"/>
            </w:tcBorders>
          </w:tcPr>
          <w:p w14:paraId="65D86AD3" w14:textId="261A953A" w:rsidR="0082674A" w:rsidRPr="00312406" w:rsidRDefault="0082674A" w:rsidP="00BE0A54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</w:rPr>
              <w:t xml:space="preserve">Born outside of </w:t>
            </w:r>
            <w:proofErr w:type="spellStart"/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</w:rPr>
              <w:t>UK</w:t>
            </w:r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  <w:vertAlign w:val="superscript"/>
              </w:rPr>
              <w:t>a</w:t>
            </w:r>
            <w:proofErr w:type="spellEnd"/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3A871790" w14:textId="77777777" w:rsidR="0082674A" w:rsidRPr="00312406" w:rsidRDefault="0082674A" w:rsidP="00BE0A54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sz w:val="22"/>
                <w:szCs w:val="22"/>
              </w:rPr>
              <w:t>n (%)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4C061ECF" w14:textId="77777777" w:rsidR="0082674A" w:rsidRPr="00312406" w:rsidRDefault="0082674A" w:rsidP="00BE0A54">
            <w:pPr>
              <w:jc w:val="center"/>
              <w:rPr>
                <w:rFonts w:ascii="Aptos" w:hAnsi="Aptos" w:cstheme="minorHAnsi"/>
                <w:b/>
                <w:bCs/>
                <w:i/>
                <w:i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i/>
                <w:iCs/>
                <w:sz w:val="22"/>
                <w:szCs w:val="22"/>
              </w:rPr>
              <w:t>Total</w:t>
            </w:r>
          </w:p>
          <w:p w14:paraId="21D8CCAF" w14:textId="77777777" w:rsidR="0082674A" w:rsidRPr="00312406" w:rsidRDefault="0082674A" w:rsidP="00BE0A54">
            <w:pPr>
              <w:jc w:val="center"/>
              <w:rPr>
                <w:rFonts w:ascii="Aptos" w:hAnsi="Aptos" w:cstheme="minorHAnsi"/>
                <w:b/>
                <w:bCs/>
                <w:i/>
                <w:i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b/>
                <w:bCs/>
                <w:i/>
                <w:iCs/>
                <w:sz w:val="22"/>
                <w:szCs w:val="22"/>
              </w:rPr>
              <w:t>n (%)</w:t>
            </w:r>
          </w:p>
        </w:tc>
      </w:tr>
      <w:tr w:rsidR="0082674A" w:rsidRPr="00312406" w14:paraId="0CC55363" w14:textId="77777777" w:rsidTr="009D28EB">
        <w:trPr>
          <w:trHeight w:val="496"/>
        </w:trPr>
        <w:tc>
          <w:tcPr>
            <w:tcW w:w="2102" w:type="dxa"/>
            <w:tcBorders>
              <w:bottom w:val="nil"/>
            </w:tcBorders>
          </w:tcPr>
          <w:p w14:paraId="1703D493" w14:textId="77777777" w:rsidR="0082674A" w:rsidRPr="00312406" w:rsidRDefault="0082674A" w:rsidP="00BE0A54">
            <w:pPr>
              <w:rPr>
                <w:rFonts w:ascii="Aptos" w:hAnsi="Aptos" w:cstheme="minorHAnsi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sz w:val="22"/>
                <w:szCs w:val="22"/>
              </w:rPr>
              <w:t>White British</w:t>
            </w:r>
          </w:p>
        </w:tc>
        <w:tc>
          <w:tcPr>
            <w:tcW w:w="2199" w:type="dxa"/>
            <w:tcBorders>
              <w:bottom w:val="nil"/>
            </w:tcBorders>
          </w:tcPr>
          <w:p w14:paraId="08FED97B" w14:textId="3683BF64" w:rsidR="0082674A" w:rsidRPr="00312406" w:rsidRDefault="0082674A" w:rsidP="00BE0A54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sz w:val="22"/>
                <w:szCs w:val="22"/>
              </w:rPr>
              <w:t>7561</w:t>
            </w:r>
            <w:r w:rsidR="00BA43F6" w:rsidRPr="00312406">
              <w:rPr>
                <w:rFonts w:ascii="Aptos" w:hAnsi="Aptos" w:cstheme="minorHAnsi"/>
                <w:sz w:val="22"/>
                <w:szCs w:val="22"/>
              </w:rPr>
              <w:t xml:space="preserve"> (96.87)</w:t>
            </w:r>
          </w:p>
        </w:tc>
        <w:tc>
          <w:tcPr>
            <w:tcW w:w="2797" w:type="dxa"/>
            <w:tcBorders>
              <w:bottom w:val="nil"/>
            </w:tcBorders>
          </w:tcPr>
          <w:p w14:paraId="33EA0180" w14:textId="37A69C03" w:rsidR="0082674A" w:rsidRPr="00312406" w:rsidRDefault="0082674A" w:rsidP="00BE0A54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sz w:val="22"/>
                <w:szCs w:val="22"/>
              </w:rPr>
              <w:t>216</w:t>
            </w:r>
            <w:r w:rsidR="00BA43F6" w:rsidRPr="00312406">
              <w:rPr>
                <w:rFonts w:ascii="Aptos" w:hAnsi="Aptos" w:cstheme="minorHAnsi"/>
                <w:sz w:val="22"/>
                <w:szCs w:val="22"/>
              </w:rPr>
              <w:t xml:space="preserve"> (3.13)</w:t>
            </w:r>
          </w:p>
        </w:tc>
        <w:tc>
          <w:tcPr>
            <w:tcW w:w="1696" w:type="dxa"/>
            <w:tcBorders>
              <w:bottom w:val="nil"/>
            </w:tcBorders>
          </w:tcPr>
          <w:p w14:paraId="7A8CF5F9" w14:textId="1D7D3524" w:rsidR="0082674A" w:rsidRPr="00312406" w:rsidRDefault="0082674A" w:rsidP="00BE0A54">
            <w:pPr>
              <w:jc w:val="center"/>
              <w:rPr>
                <w:rFonts w:ascii="Aptos" w:hAnsi="Aptos" w:cstheme="minorHAnsi"/>
                <w:i/>
                <w:iCs/>
                <w:sz w:val="22"/>
                <w:szCs w:val="22"/>
              </w:rPr>
            </w:pPr>
            <w:r w:rsidRPr="00312406">
              <w:rPr>
                <w:rFonts w:ascii="Aptos" w:hAnsi="Aptos" w:cstheme="minorHAnsi"/>
                <w:i/>
                <w:iCs/>
                <w:sz w:val="22"/>
                <w:szCs w:val="22"/>
              </w:rPr>
              <w:t>777</w:t>
            </w:r>
            <w:r w:rsidR="00BB3A55" w:rsidRPr="00312406">
              <w:rPr>
                <w:rFonts w:ascii="Aptos" w:hAnsi="Aptos" w:cstheme="minorHAnsi"/>
                <w:i/>
                <w:iCs/>
                <w:sz w:val="22"/>
                <w:szCs w:val="22"/>
              </w:rPr>
              <w:t xml:space="preserve"> (100)</w:t>
            </w:r>
          </w:p>
        </w:tc>
      </w:tr>
      <w:tr w:rsidR="0082674A" w:rsidRPr="006106D7" w14:paraId="75E81B30" w14:textId="77777777" w:rsidTr="009D28EB">
        <w:trPr>
          <w:trHeight w:val="496"/>
        </w:trPr>
        <w:tc>
          <w:tcPr>
            <w:tcW w:w="2102" w:type="dxa"/>
            <w:tcBorders>
              <w:top w:val="nil"/>
              <w:bottom w:val="nil"/>
            </w:tcBorders>
          </w:tcPr>
          <w:p w14:paraId="091CAF3F" w14:textId="77777777" w:rsidR="0082674A" w:rsidRPr="006106D7" w:rsidRDefault="0082674A" w:rsidP="00BE0A54">
            <w:pPr>
              <w:rPr>
                <w:rFonts w:cstheme="minorHAnsi"/>
                <w:sz w:val="22"/>
                <w:szCs w:val="22"/>
              </w:rPr>
            </w:pPr>
            <w:r w:rsidRPr="006106D7">
              <w:rPr>
                <w:rFonts w:cstheme="minorHAnsi"/>
                <w:sz w:val="22"/>
                <w:szCs w:val="22"/>
              </w:rPr>
              <w:t>White Other</w:t>
            </w:r>
          </w:p>
        </w:tc>
        <w:tc>
          <w:tcPr>
            <w:tcW w:w="2199" w:type="dxa"/>
            <w:tcBorders>
              <w:top w:val="nil"/>
              <w:bottom w:val="nil"/>
            </w:tcBorders>
          </w:tcPr>
          <w:p w14:paraId="2C7BB2CB" w14:textId="3E87D520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178</w:t>
            </w:r>
            <w:r w:rsidR="00BA43F6">
              <w:rPr>
                <w:rFonts w:cstheme="minorHAnsi"/>
                <w:sz w:val="22"/>
                <w:szCs w:val="22"/>
              </w:rPr>
              <w:t xml:space="preserve"> (</w:t>
            </w:r>
            <w:r w:rsidR="00E7350A">
              <w:rPr>
                <w:rFonts w:cstheme="minorHAnsi"/>
                <w:sz w:val="22"/>
                <w:szCs w:val="22"/>
              </w:rPr>
              <w:t>20.78)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14:paraId="2086E459" w14:textId="2A648DCE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657</w:t>
            </w:r>
            <w:r w:rsidR="00E7350A">
              <w:rPr>
                <w:rFonts w:cstheme="minorHAnsi"/>
                <w:sz w:val="22"/>
                <w:szCs w:val="22"/>
              </w:rPr>
              <w:t xml:space="preserve"> (79.22)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0505C0D" w14:textId="54ABE66D" w:rsidR="0082674A" w:rsidRPr="006106D7" w:rsidRDefault="0082674A" w:rsidP="00BE0A54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835</w:t>
            </w:r>
            <w:r w:rsidR="00BB3A55">
              <w:rPr>
                <w:rFonts w:cstheme="minorHAnsi"/>
                <w:i/>
                <w:iCs/>
                <w:sz w:val="22"/>
                <w:szCs w:val="22"/>
              </w:rPr>
              <w:t xml:space="preserve"> (100)</w:t>
            </w:r>
          </w:p>
        </w:tc>
      </w:tr>
      <w:tr w:rsidR="0082674A" w:rsidRPr="006106D7" w14:paraId="193378CC" w14:textId="77777777" w:rsidTr="009D28EB">
        <w:trPr>
          <w:trHeight w:val="496"/>
        </w:trPr>
        <w:tc>
          <w:tcPr>
            <w:tcW w:w="2102" w:type="dxa"/>
            <w:tcBorders>
              <w:top w:val="nil"/>
              <w:bottom w:val="nil"/>
            </w:tcBorders>
          </w:tcPr>
          <w:p w14:paraId="6467F0AE" w14:textId="77777777" w:rsidR="0082674A" w:rsidRPr="006106D7" w:rsidRDefault="0082674A" w:rsidP="00BE0A54">
            <w:pPr>
              <w:rPr>
                <w:rFonts w:cstheme="minorHAnsi"/>
                <w:sz w:val="22"/>
                <w:szCs w:val="22"/>
              </w:rPr>
            </w:pPr>
            <w:r w:rsidRPr="006106D7">
              <w:rPr>
                <w:rFonts w:cstheme="minorHAnsi"/>
                <w:sz w:val="22"/>
                <w:szCs w:val="22"/>
              </w:rPr>
              <w:t>Black</w:t>
            </w:r>
          </w:p>
        </w:tc>
        <w:tc>
          <w:tcPr>
            <w:tcW w:w="2199" w:type="dxa"/>
            <w:tcBorders>
              <w:top w:val="nil"/>
              <w:bottom w:val="nil"/>
            </w:tcBorders>
          </w:tcPr>
          <w:p w14:paraId="028920F3" w14:textId="2E7B8A21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142</w:t>
            </w:r>
            <w:r w:rsidR="00E7350A">
              <w:rPr>
                <w:rFonts w:cstheme="minorHAnsi"/>
                <w:sz w:val="22"/>
                <w:szCs w:val="22"/>
              </w:rPr>
              <w:t xml:space="preserve"> (48.70)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14:paraId="61C1C6AB" w14:textId="7CA0602C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136</w:t>
            </w:r>
            <w:r w:rsidR="00E7350A">
              <w:rPr>
                <w:rFonts w:cstheme="minorHAnsi"/>
                <w:sz w:val="22"/>
                <w:szCs w:val="22"/>
              </w:rPr>
              <w:t xml:space="preserve"> (51.30)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AC45667" w14:textId="1E5FBA05" w:rsidR="0082674A" w:rsidRPr="006106D7" w:rsidRDefault="0082674A" w:rsidP="00BE0A54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278</w:t>
            </w:r>
            <w:r w:rsidR="00BB3A55">
              <w:rPr>
                <w:rFonts w:cstheme="minorHAnsi"/>
                <w:i/>
                <w:iCs/>
                <w:sz w:val="22"/>
                <w:szCs w:val="22"/>
              </w:rPr>
              <w:t xml:space="preserve"> (100)</w:t>
            </w:r>
          </w:p>
        </w:tc>
      </w:tr>
      <w:tr w:rsidR="0082674A" w:rsidRPr="006106D7" w14:paraId="1265FFE2" w14:textId="77777777" w:rsidTr="009D28EB">
        <w:trPr>
          <w:trHeight w:val="496"/>
        </w:trPr>
        <w:tc>
          <w:tcPr>
            <w:tcW w:w="2102" w:type="dxa"/>
            <w:tcBorders>
              <w:top w:val="nil"/>
              <w:bottom w:val="nil"/>
            </w:tcBorders>
          </w:tcPr>
          <w:p w14:paraId="66ADF99B" w14:textId="77777777" w:rsidR="0082674A" w:rsidRPr="006106D7" w:rsidRDefault="0082674A" w:rsidP="00BE0A54">
            <w:pPr>
              <w:rPr>
                <w:rFonts w:cstheme="minorHAnsi"/>
                <w:sz w:val="22"/>
                <w:szCs w:val="22"/>
              </w:rPr>
            </w:pPr>
            <w:r w:rsidRPr="006106D7">
              <w:rPr>
                <w:rFonts w:cstheme="minorHAnsi"/>
                <w:sz w:val="22"/>
                <w:szCs w:val="22"/>
              </w:rPr>
              <w:t>Asian</w:t>
            </w:r>
          </w:p>
        </w:tc>
        <w:tc>
          <w:tcPr>
            <w:tcW w:w="2199" w:type="dxa"/>
            <w:tcBorders>
              <w:top w:val="nil"/>
              <w:bottom w:val="nil"/>
            </w:tcBorders>
          </w:tcPr>
          <w:p w14:paraId="3B4DA4CC" w14:textId="271A7643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185</w:t>
            </w:r>
            <w:r w:rsidR="00E7350A">
              <w:rPr>
                <w:rFonts w:cstheme="minorHAnsi"/>
                <w:sz w:val="22"/>
                <w:szCs w:val="22"/>
              </w:rPr>
              <w:t xml:space="preserve"> (33.65)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14:paraId="2CB7F8C2" w14:textId="729DEF04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316</w:t>
            </w:r>
            <w:r w:rsidR="00E7350A">
              <w:rPr>
                <w:rFonts w:cstheme="minorHAnsi"/>
                <w:sz w:val="22"/>
                <w:szCs w:val="22"/>
              </w:rPr>
              <w:t xml:space="preserve"> (66.35)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528342A" w14:textId="7A468061" w:rsidR="0082674A" w:rsidRPr="006106D7" w:rsidRDefault="0082674A" w:rsidP="00BE0A54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501</w:t>
            </w:r>
            <w:r w:rsidR="00BB3A55">
              <w:rPr>
                <w:rFonts w:cstheme="minorHAnsi"/>
                <w:i/>
                <w:iCs/>
                <w:sz w:val="22"/>
                <w:szCs w:val="22"/>
              </w:rPr>
              <w:t xml:space="preserve"> (100)</w:t>
            </w:r>
          </w:p>
        </w:tc>
      </w:tr>
      <w:tr w:rsidR="0082674A" w:rsidRPr="006106D7" w14:paraId="68D148D5" w14:textId="77777777" w:rsidTr="009D28EB">
        <w:trPr>
          <w:trHeight w:val="496"/>
        </w:trPr>
        <w:tc>
          <w:tcPr>
            <w:tcW w:w="2102" w:type="dxa"/>
            <w:tcBorders>
              <w:top w:val="nil"/>
            </w:tcBorders>
          </w:tcPr>
          <w:p w14:paraId="6E1645A9" w14:textId="77777777" w:rsidR="0082674A" w:rsidRPr="006106D7" w:rsidRDefault="0082674A" w:rsidP="00BE0A54">
            <w:pPr>
              <w:rPr>
                <w:rFonts w:cstheme="minorHAnsi"/>
                <w:sz w:val="22"/>
                <w:szCs w:val="22"/>
              </w:rPr>
            </w:pPr>
            <w:r w:rsidRPr="006106D7">
              <w:rPr>
                <w:rFonts w:cstheme="minorHAnsi"/>
                <w:sz w:val="22"/>
                <w:szCs w:val="22"/>
              </w:rPr>
              <w:t>Mixed/Other</w:t>
            </w:r>
          </w:p>
        </w:tc>
        <w:tc>
          <w:tcPr>
            <w:tcW w:w="2199" w:type="dxa"/>
            <w:tcBorders>
              <w:top w:val="nil"/>
            </w:tcBorders>
          </w:tcPr>
          <w:p w14:paraId="677B45F3" w14:textId="12CE84EF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190</w:t>
            </w:r>
            <w:r w:rsidR="00E7350A">
              <w:rPr>
                <w:rFonts w:cstheme="minorHAnsi"/>
                <w:sz w:val="22"/>
                <w:szCs w:val="22"/>
              </w:rPr>
              <w:t xml:space="preserve"> (</w:t>
            </w:r>
            <w:r w:rsidR="00BB3A55">
              <w:rPr>
                <w:rFonts w:cstheme="minorHAnsi"/>
                <w:sz w:val="22"/>
                <w:szCs w:val="22"/>
              </w:rPr>
              <w:t>52.56)</w:t>
            </w:r>
          </w:p>
        </w:tc>
        <w:tc>
          <w:tcPr>
            <w:tcW w:w="2797" w:type="dxa"/>
            <w:tcBorders>
              <w:top w:val="nil"/>
            </w:tcBorders>
          </w:tcPr>
          <w:p w14:paraId="7F37684B" w14:textId="2B082FF6" w:rsidR="0082674A" w:rsidRPr="006106D7" w:rsidRDefault="0082674A" w:rsidP="00BE0A5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95</w:t>
            </w:r>
            <w:r w:rsidR="00BB3A55">
              <w:rPr>
                <w:rFonts w:cstheme="minorHAnsi"/>
                <w:sz w:val="22"/>
                <w:szCs w:val="22"/>
              </w:rPr>
              <w:t xml:space="preserve"> (47.44)</w:t>
            </w:r>
          </w:p>
        </w:tc>
        <w:tc>
          <w:tcPr>
            <w:tcW w:w="1696" w:type="dxa"/>
            <w:tcBorders>
              <w:top w:val="nil"/>
            </w:tcBorders>
          </w:tcPr>
          <w:p w14:paraId="6FE96B96" w14:textId="52985FFD" w:rsidR="0082674A" w:rsidRPr="006106D7" w:rsidRDefault="0082674A" w:rsidP="00BE0A54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285</w:t>
            </w:r>
            <w:r w:rsidR="00BB3A55">
              <w:rPr>
                <w:rFonts w:cstheme="minorHAnsi"/>
                <w:i/>
                <w:iCs/>
                <w:sz w:val="22"/>
                <w:szCs w:val="22"/>
              </w:rPr>
              <w:t xml:space="preserve"> (100)</w:t>
            </w:r>
          </w:p>
        </w:tc>
      </w:tr>
      <w:tr w:rsidR="0082674A" w:rsidRPr="006106D7" w14:paraId="662CFB9E" w14:textId="77777777" w:rsidTr="009D28EB">
        <w:trPr>
          <w:trHeight w:val="876"/>
        </w:trPr>
        <w:tc>
          <w:tcPr>
            <w:tcW w:w="2102" w:type="dxa"/>
          </w:tcPr>
          <w:p w14:paraId="3FE41096" w14:textId="77777777" w:rsidR="0082674A" w:rsidRPr="006106D7" w:rsidRDefault="0082674A" w:rsidP="00BE0A54">
            <w:pPr>
              <w:rPr>
                <w:rFonts w:cstheme="minorHAnsi"/>
                <w:b/>
                <w:bCs/>
                <w:i/>
                <w:iCs/>
                <w:sz w:val="22"/>
                <w:szCs w:val="22"/>
              </w:rPr>
            </w:pPr>
            <w:r w:rsidRPr="006106D7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Total</w:t>
            </w:r>
          </w:p>
          <w:p w14:paraId="2B5D11FA" w14:textId="77777777" w:rsidR="0082674A" w:rsidRPr="006106D7" w:rsidRDefault="0082674A" w:rsidP="00BE0A54">
            <w:pPr>
              <w:rPr>
                <w:rFonts w:cstheme="minorHAnsi"/>
                <w:b/>
                <w:bCs/>
                <w:i/>
                <w:iCs/>
                <w:sz w:val="22"/>
                <w:szCs w:val="22"/>
              </w:rPr>
            </w:pPr>
            <w:r w:rsidRPr="006106D7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n (%)</w:t>
            </w:r>
          </w:p>
        </w:tc>
        <w:tc>
          <w:tcPr>
            <w:tcW w:w="2199" w:type="dxa"/>
          </w:tcPr>
          <w:p w14:paraId="2C87623D" w14:textId="23A5C3C1" w:rsidR="0082674A" w:rsidRPr="006106D7" w:rsidRDefault="0082674A" w:rsidP="00BE0A54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8256</w:t>
            </w:r>
            <w:r w:rsidR="00BB3A55">
              <w:rPr>
                <w:rFonts w:cstheme="minorHAnsi"/>
                <w:i/>
                <w:iCs/>
                <w:sz w:val="22"/>
                <w:szCs w:val="22"/>
              </w:rPr>
              <w:t xml:space="preserve"> (81.24)</w:t>
            </w:r>
          </w:p>
        </w:tc>
        <w:tc>
          <w:tcPr>
            <w:tcW w:w="2797" w:type="dxa"/>
          </w:tcPr>
          <w:p w14:paraId="60D07D66" w14:textId="0D83F16B" w:rsidR="0082674A" w:rsidRPr="006106D7" w:rsidRDefault="0082674A" w:rsidP="00BE0A54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1420</w:t>
            </w:r>
            <w:r w:rsidR="00BB3A55">
              <w:rPr>
                <w:rFonts w:cstheme="minorHAnsi"/>
                <w:i/>
                <w:iCs/>
                <w:sz w:val="22"/>
                <w:szCs w:val="22"/>
              </w:rPr>
              <w:t xml:space="preserve"> (18.76)</w:t>
            </w:r>
          </w:p>
        </w:tc>
        <w:tc>
          <w:tcPr>
            <w:tcW w:w="1696" w:type="dxa"/>
          </w:tcPr>
          <w:p w14:paraId="562F0DB0" w14:textId="227BABEC" w:rsidR="0082674A" w:rsidRPr="006106D7" w:rsidRDefault="0082674A" w:rsidP="00BE0A54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9676</w:t>
            </w:r>
          </w:p>
        </w:tc>
      </w:tr>
    </w:tbl>
    <w:p w14:paraId="66BDBEB4" w14:textId="30C758EC" w:rsidR="00531C45" w:rsidRDefault="00731685" w:rsidP="00531C45">
      <w:pPr>
        <w:rPr>
          <w:rFonts w:cstheme="minorHAnsi"/>
          <w:sz w:val="22"/>
          <w:szCs w:val="22"/>
        </w:rPr>
      </w:pPr>
      <w:proofErr w:type="spellStart"/>
      <w:r w:rsidRPr="00731685">
        <w:rPr>
          <w:rFonts w:cstheme="minorHAnsi"/>
          <w:sz w:val="22"/>
          <w:szCs w:val="22"/>
          <w:vertAlign w:val="superscript"/>
        </w:rPr>
        <w:t>a</w:t>
      </w:r>
      <w:r>
        <w:rPr>
          <w:rFonts w:cstheme="minorHAnsi"/>
          <w:sz w:val="22"/>
          <w:szCs w:val="22"/>
        </w:rPr>
        <w:t>These</w:t>
      </w:r>
      <w:proofErr w:type="spellEnd"/>
      <w:r>
        <w:rPr>
          <w:rFonts w:cstheme="minorHAnsi"/>
          <w:sz w:val="22"/>
          <w:szCs w:val="22"/>
        </w:rPr>
        <w:t xml:space="preserve"> categories </w:t>
      </w:r>
      <w:r w:rsidR="00BB3A55">
        <w:rPr>
          <w:rFonts w:cstheme="minorHAnsi"/>
          <w:sz w:val="22"/>
          <w:szCs w:val="22"/>
        </w:rPr>
        <w:t xml:space="preserve">were </w:t>
      </w:r>
      <w:r>
        <w:rPr>
          <w:rFonts w:cstheme="minorHAnsi"/>
          <w:sz w:val="22"/>
          <w:szCs w:val="22"/>
        </w:rPr>
        <w:t>combined due to small cell counts.</w:t>
      </w:r>
    </w:p>
    <w:p w14:paraId="17AF99C1" w14:textId="77777777" w:rsidR="00531C45" w:rsidRPr="006106D7" w:rsidRDefault="00531C45" w:rsidP="00531C45">
      <w:pPr>
        <w:rPr>
          <w:rFonts w:cstheme="minorHAnsi"/>
          <w:sz w:val="22"/>
          <w:szCs w:val="22"/>
        </w:rPr>
        <w:sectPr w:rsidR="00531C45" w:rsidRPr="006106D7" w:rsidSect="00737BEB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0707A8E7" w14:textId="77777777" w:rsidR="007271A4" w:rsidRDefault="007271A4" w:rsidP="004D7DA7"/>
    <w:sectPr w:rsidR="007271A4" w:rsidSect="00475B49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ebecca Rhead" w:date="2023-05-04T16:28:00Z" w:initials="RR">
    <w:p w14:paraId="69FC572C" w14:textId="77777777" w:rsidR="00531C45" w:rsidRDefault="00531C45" w:rsidP="00531C45">
      <w:pPr>
        <w:pStyle w:val="CommentText"/>
      </w:pPr>
      <w:r>
        <w:rPr>
          <w:rStyle w:val="CommentReference"/>
        </w:rPr>
        <w:annotationRef/>
      </w:r>
      <w:r>
        <w:t xml:space="preserve">Move the supplementary to a sep document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FC572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FE5B98" w16cex:dateUtc="2023-05-04T15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FC572C" w16cid:durableId="27FE5B9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ebecca Rhead">
    <w15:presenceInfo w15:providerId="AD" w15:userId="S::k1767438@kcl.ac.uk::bab2f2d0-d880-41a0-ab4c-7ab5029d5b7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45"/>
    <w:rsid w:val="00000DD9"/>
    <w:rsid w:val="00000DEC"/>
    <w:rsid w:val="00011FC7"/>
    <w:rsid w:val="00020802"/>
    <w:rsid w:val="000211C7"/>
    <w:rsid w:val="00023F5B"/>
    <w:rsid w:val="0002436D"/>
    <w:rsid w:val="00024D70"/>
    <w:rsid w:val="00030726"/>
    <w:rsid w:val="00032E9B"/>
    <w:rsid w:val="00040418"/>
    <w:rsid w:val="000436BB"/>
    <w:rsid w:val="00045F1C"/>
    <w:rsid w:val="0004710D"/>
    <w:rsid w:val="0005316D"/>
    <w:rsid w:val="00061FF0"/>
    <w:rsid w:val="00070745"/>
    <w:rsid w:val="000759D5"/>
    <w:rsid w:val="00076E20"/>
    <w:rsid w:val="00092C20"/>
    <w:rsid w:val="000A140D"/>
    <w:rsid w:val="000A58E8"/>
    <w:rsid w:val="000B0557"/>
    <w:rsid w:val="000C55E5"/>
    <w:rsid w:val="000C7B05"/>
    <w:rsid w:val="000D114B"/>
    <w:rsid w:val="000D43E9"/>
    <w:rsid w:val="000D7A52"/>
    <w:rsid w:val="000E5A02"/>
    <w:rsid w:val="000E6DC8"/>
    <w:rsid w:val="000E71AD"/>
    <w:rsid w:val="000E7A8D"/>
    <w:rsid w:val="000F477A"/>
    <w:rsid w:val="000F682F"/>
    <w:rsid w:val="00100FFA"/>
    <w:rsid w:val="0010330C"/>
    <w:rsid w:val="00103497"/>
    <w:rsid w:val="00104F13"/>
    <w:rsid w:val="00107D24"/>
    <w:rsid w:val="00110DF2"/>
    <w:rsid w:val="0011174F"/>
    <w:rsid w:val="00111FCF"/>
    <w:rsid w:val="001128E5"/>
    <w:rsid w:val="00114D4C"/>
    <w:rsid w:val="00116677"/>
    <w:rsid w:val="001171DD"/>
    <w:rsid w:val="00123FDB"/>
    <w:rsid w:val="00125E8F"/>
    <w:rsid w:val="00127F6E"/>
    <w:rsid w:val="0014402F"/>
    <w:rsid w:val="00144F29"/>
    <w:rsid w:val="0014595E"/>
    <w:rsid w:val="00145C4C"/>
    <w:rsid w:val="00150535"/>
    <w:rsid w:val="001542CB"/>
    <w:rsid w:val="0015590B"/>
    <w:rsid w:val="00161D1A"/>
    <w:rsid w:val="00161E83"/>
    <w:rsid w:val="001809AF"/>
    <w:rsid w:val="00185CC8"/>
    <w:rsid w:val="00192DC8"/>
    <w:rsid w:val="001A1552"/>
    <w:rsid w:val="001B4FD2"/>
    <w:rsid w:val="001B76F5"/>
    <w:rsid w:val="001C5BDD"/>
    <w:rsid w:val="001C67EF"/>
    <w:rsid w:val="001E4A23"/>
    <w:rsid w:val="001F55ED"/>
    <w:rsid w:val="002019BD"/>
    <w:rsid w:val="00202F03"/>
    <w:rsid w:val="00214738"/>
    <w:rsid w:val="002151A3"/>
    <w:rsid w:val="0022169F"/>
    <w:rsid w:val="00223B4A"/>
    <w:rsid w:val="00233214"/>
    <w:rsid w:val="00243B48"/>
    <w:rsid w:val="00243F73"/>
    <w:rsid w:val="00244449"/>
    <w:rsid w:val="00245CCF"/>
    <w:rsid w:val="0025079D"/>
    <w:rsid w:val="00253B15"/>
    <w:rsid w:val="00260B86"/>
    <w:rsid w:val="00266608"/>
    <w:rsid w:val="002757B8"/>
    <w:rsid w:val="00284966"/>
    <w:rsid w:val="00294F2E"/>
    <w:rsid w:val="00296C51"/>
    <w:rsid w:val="002B1BFB"/>
    <w:rsid w:val="002B38D3"/>
    <w:rsid w:val="002C59E6"/>
    <w:rsid w:val="002D3561"/>
    <w:rsid w:val="002E0751"/>
    <w:rsid w:val="002F03C3"/>
    <w:rsid w:val="00301E91"/>
    <w:rsid w:val="0030262A"/>
    <w:rsid w:val="00304E20"/>
    <w:rsid w:val="00306B81"/>
    <w:rsid w:val="003112AD"/>
    <w:rsid w:val="00312406"/>
    <w:rsid w:val="00320DD6"/>
    <w:rsid w:val="00322178"/>
    <w:rsid w:val="00323EEA"/>
    <w:rsid w:val="00331415"/>
    <w:rsid w:val="00335EAF"/>
    <w:rsid w:val="00336C57"/>
    <w:rsid w:val="00341127"/>
    <w:rsid w:val="003421C0"/>
    <w:rsid w:val="00343A5D"/>
    <w:rsid w:val="00343D70"/>
    <w:rsid w:val="00344D04"/>
    <w:rsid w:val="00345AF4"/>
    <w:rsid w:val="0034746A"/>
    <w:rsid w:val="00350EB1"/>
    <w:rsid w:val="00351FE8"/>
    <w:rsid w:val="00357429"/>
    <w:rsid w:val="00362673"/>
    <w:rsid w:val="003628A7"/>
    <w:rsid w:val="00367079"/>
    <w:rsid w:val="003774CF"/>
    <w:rsid w:val="00391B84"/>
    <w:rsid w:val="003932DD"/>
    <w:rsid w:val="003A1EF6"/>
    <w:rsid w:val="003A595A"/>
    <w:rsid w:val="003B0F59"/>
    <w:rsid w:val="003D040A"/>
    <w:rsid w:val="003D4051"/>
    <w:rsid w:val="003D55E9"/>
    <w:rsid w:val="003E022F"/>
    <w:rsid w:val="003E1D7D"/>
    <w:rsid w:val="003E4073"/>
    <w:rsid w:val="003E6624"/>
    <w:rsid w:val="003F3728"/>
    <w:rsid w:val="003F5CC0"/>
    <w:rsid w:val="003F60FC"/>
    <w:rsid w:val="00400BA3"/>
    <w:rsid w:val="004211F6"/>
    <w:rsid w:val="00443327"/>
    <w:rsid w:val="0044368B"/>
    <w:rsid w:val="00443B48"/>
    <w:rsid w:val="00445359"/>
    <w:rsid w:val="00456F7F"/>
    <w:rsid w:val="004648FD"/>
    <w:rsid w:val="004700F2"/>
    <w:rsid w:val="004713A6"/>
    <w:rsid w:val="00472E69"/>
    <w:rsid w:val="00473B65"/>
    <w:rsid w:val="00483C7A"/>
    <w:rsid w:val="00487025"/>
    <w:rsid w:val="004902E4"/>
    <w:rsid w:val="00492647"/>
    <w:rsid w:val="00492DD5"/>
    <w:rsid w:val="00493B42"/>
    <w:rsid w:val="00495722"/>
    <w:rsid w:val="00496E4C"/>
    <w:rsid w:val="004B01DC"/>
    <w:rsid w:val="004B06CF"/>
    <w:rsid w:val="004C2875"/>
    <w:rsid w:val="004C746A"/>
    <w:rsid w:val="004D02C9"/>
    <w:rsid w:val="004D1E9A"/>
    <w:rsid w:val="004D7DA7"/>
    <w:rsid w:val="004E0BBA"/>
    <w:rsid w:val="004E0DE1"/>
    <w:rsid w:val="004E55D2"/>
    <w:rsid w:val="004E5F23"/>
    <w:rsid w:val="00506182"/>
    <w:rsid w:val="00512D9D"/>
    <w:rsid w:val="005147A7"/>
    <w:rsid w:val="005165F8"/>
    <w:rsid w:val="00517664"/>
    <w:rsid w:val="005250B6"/>
    <w:rsid w:val="00525B68"/>
    <w:rsid w:val="00530786"/>
    <w:rsid w:val="00531C45"/>
    <w:rsid w:val="00536156"/>
    <w:rsid w:val="00537F92"/>
    <w:rsid w:val="00540C3A"/>
    <w:rsid w:val="00542A72"/>
    <w:rsid w:val="00544BFD"/>
    <w:rsid w:val="00570BD8"/>
    <w:rsid w:val="00573F7A"/>
    <w:rsid w:val="0057489A"/>
    <w:rsid w:val="00575142"/>
    <w:rsid w:val="00582F95"/>
    <w:rsid w:val="00583FA4"/>
    <w:rsid w:val="00592A2F"/>
    <w:rsid w:val="00593C67"/>
    <w:rsid w:val="00593EBE"/>
    <w:rsid w:val="00594D41"/>
    <w:rsid w:val="00595788"/>
    <w:rsid w:val="0059582A"/>
    <w:rsid w:val="00597AE8"/>
    <w:rsid w:val="005A095A"/>
    <w:rsid w:val="005A11C9"/>
    <w:rsid w:val="005A2B74"/>
    <w:rsid w:val="005A7BD4"/>
    <w:rsid w:val="005B1F45"/>
    <w:rsid w:val="005B4A43"/>
    <w:rsid w:val="005B768B"/>
    <w:rsid w:val="005D1BA7"/>
    <w:rsid w:val="005D65CB"/>
    <w:rsid w:val="005E4A9C"/>
    <w:rsid w:val="005E6F54"/>
    <w:rsid w:val="005E6FBE"/>
    <w:rsid w:val="005F11CA"/>
    <w:rsid w:val="005F5844"/>
    <w:rsid w:val="00600A6F"/>
    <w:rsid w:val="0060234F"/>
    <w:rsid w:val="00604032"/>
    <w:rsid w:val="00604857"/>
    <w:rsid w:val="00606897"/>
    <w:rsid w:val="0061582D"/>
    <w:rsid w:val="00616CD9"/>
    <w:rsid w:val="0062055D"/>
    <w:rsid w:val="00621071"/>
    <w:rsid w:val="0062384A"/>
    <w:rsid w:val="0064262F"/>
    <w:rsid w:val="00643444"/>
    <w:rsid w:val="00644E87"/>
    <w:rsid w:val="006513F8"/>
    <w:rsid w:val="0065281C"/>
    <w:rsid w:val="00654BBE"/>
    <w:rsid w:val="00673B8B"/>
    <w:rsid w:val="00674798"/>
    <w:rsid w:val="00676DF1"/>
    <w:rsid w:val="00680648"/>
    <w:rsid w:val="00680C7F"/>
    <w:rsid w:val="00682CD6"/>
    <w:rsid w:val="006916A0"/>
    <w:rsid w:val="00691AEA"/>
    <w:rsid w:val="00692937"/>
    <w:rsid w:val="00694126"/>
    <w:rsid w:val="00694FED"/>
    <w:rsid w:val="0069725A"/>
    <w:rsid w:val="006A0E01"/>
    <w:rsid w:val="006B0867"/>
    <w:rsid w:val="006B4707"/>
    <w:rsid w:val="006C3136"/>
    <w:rsid w:val="006C3A49"/>
    <w:rsid w:val="006D42E2"/>
    <w:rsid w:val="006D6117"/>
    <w:rsid w:val="006E73DF"/>
    <w:rsid w:val="006F162A"/>
    <w:rsid w:val="006F6081"/>
    <w:rsid w:val="00702F3B"/>
    <w:rsid w:val="00704BE0"/>
    <w:rsid w:val="00713644"/>
    <w:rsid w:val="00724F28"/>
    <w:rsid w:val="00726F8E"/>
    <w:rsid w:val="007271A4"/>
    <w:rsid w:val="00731685"/>
    <w:rsid w:val="0073624F"/>
    <w:rsid w:val="007411C0"/>
    <w:rsid w:val="007463A6"/>
    <w:rsid w:val="007527EC"/>
    <w:rsid w:val="00765D5E"/>
    <w:rsid w:val="00771C64"/>
    <w:rsid w:val="007771AA"/>
    <w:rsid w:val="00781BF5"/>
    <w:rsid w:val="00783789"/>
    <w:rsid w:val="00783CFF"/>
    <w:rsid w:val="007857B1"/>
    <w:rsid w:val="0079176B"/>
    <w:rsid w:val="00793C8A"/>
    <w:rsid w:val="00793EB7"/>
    <w:rsid w:val="0079622E"/>
    <w:rsid w:val="007A1E7F"/>
    <w:rsid w:val="007A4823"/>
    <w:rsid w:val="007A75EC"/>
    <w:rsid w:val="007B20F4"/>
    <w:rsid w:val="007B4208"/>
    <w:rsid w:val="007B4360"/>
    <w:rsid w:val="007D442E"/>
    <w:rsid w:val="007D60CF"/>
    <w:rsid w:val="007E14C4"/>
    <w:rsid w:val="007F1FE9"/>
    <w:rsid w:val="007F3F0D"/>
    <w:rsid w:val="00802FF8"/>
    <w:rsid w:val="0081176A"/>
    <w:rsid w:val="00821BD7"/>
    <w:rsid w:val="0082674A"/>
    <w:rsid w:val="00831D35"/>
    <w:rsid w:val="00834255"/>
    <w:rsid w:val="0083784D"/>
    <w:rsid w:val="00845A44"/>
    <w:rsid w:val="00852360"/>
    <w:rsid w:val="00854ED5"/>
    <w:rsid w:val="00856BDE"/>
    <w:rsid w:val="00865EE6"/>
    <w:rsid w:val="00871AE6"/>
    <w:rsid w:val="00881218"/>
    <w:rsid w:val="00882CC5"/>
    <w:rsid w:val="00891BC3"/>
    <w:rsid w:val="00896113"/>
    <w:rsid w:val="008A0A1E"/>
    <w:rsid w:val="008A48EA"/>
    <w:rsid w:val="008C4C2C"/>
    <w:rsid w:val="008D44A6"/>
    <w:rsid w:val="008D5CBA"/>
    <w:rsid w:val="008E587F"/>
    <w:rsid w:val="008F0C7E"/>
    <w:rsid w:val="008F1206"/>
    <w:rsid w:val="00900804"/>
    <w:rsid w:val="00902228"/>
    <w:rsid w:val="00904657"/>
    <w:rsid w:val="009046DC"/>
    <w:rsid w:val="009069CF"/>
    <w:rsid w:val="009118F6"/>
    <w:rsid w:val="0091529F"/>
    <w:rsid w:val="00921319"/>
    <w:rsid w:val="00930A9B"/>
    <w:rsid w:val="00937E9B"/>
    <w:rsid w:val="00944E91"/>
    <w:rsid w:val="0096658C"/>
    <w:rsid w:val="00972173"/>
    <w:rsid w:val="00981718"/>
    <w:rsid w:val="00985CD7"/>
    <w:rsid w:val="00990AD7"/>
    <w:rsid w:val="00990B59"/>
    <w:rsid w:val="009A264C"/>
    <w:rsid w:val="009A28ED"/>
    <w:rsid w:val="009B6373"/>
    <w:rsid w:val="009B6D87"/>
    <w:rsid w:val="009C5EB7"/>
    <w:rsid w:val="009D005A"/>
    <w:rsid w:val="009D28EB"/>
    <w:rsid w:val="009D6D3F"/>
    <w:rsid w:val="009F021A"/>
    <w:rsid w:val="009F361A"/>
    <w:rsid w:val="00A0344D"/>
    <w:rsid w:val="00A06F84"/>
    <w:rsid w:val="00A10990"/>
    <w:rsid w:val="00A14C6D"/>
    <w:rsid w:val="00A30A42"/>
    <w:rsid w:val="00A32DA2"/>
    <w:rsid w:val="00A40A6E"/>
    <w:rsid w:val="00A50662"/>
    <w:rsid w:val="00A51A12"/>
    <w:rsid w:val="00A56019"/>
    <w:rsid w:val="00A6013A"/>
    <w:rsid w:val="00A73D3B"/>
    <w:rsid w:val="00A81E85"/>
    <w:rsid w:val="00A861BD"/>
    <w:rsid w:val="00A87035"/>
    <w:rsid w:val="00A9761B"/>
    <w:rsid w:val="00AB5771"/>
    <w:rsid w:val="00AB5C18"/>
    <w:rsid w:val="00AC1F7D"/>
    <w:rsid w:val="00AC60A8"/>
    <w:rsid w:val="00AD4F34"/>
    <w:rsid w:val="00AD515B"/>
    <w:rsid w:val="00B04C93"/>
    <w:rsid w:val="00B07607"/>
    <w:rsid w:val="00B1193B"/>
    <w:rsid w:val="00B122A1"/>
    <w:rsid w:val="00B2029D"/>
    <w:rsid w:val="00B26329"/>
    <w:rsid w:val="00B42C25"/>
    <w:rsid w:val="00B43407"/>
    <w:rsid w:val="00B44168"/>
    <w:rsid w:val="00B50333"/>
    <w:rsid w:val="00B52246"/>
    <w:rsid w:val="00B53D57"/>
    <w:rsid w:val="00B62C65"/>
    <w:rsid w:val="00B64C38"/>
    <w:rsid w:val="00B66E68"/>
    <w:rsid w:val="00B772A6"/>
    <w:rsid w:val="00B77DC8"/>
    <w:rsid w:val="00B85188"/>
    <w:rsid w:val="00B8753F"/>
    <w:rsid w:val="00B90475"/>
    <w:rsid w:val="00BA117E"/>
    <w:rsid w:val="00BA43F6"/>
    <w:rsid w:val="00BA795E"/>
    <w:rsid w:val="00BB388B"/>
    <w:rsid w:val="00BB3A55"/>
    <w:rsid w:val="00BB497D"/>
    <w:rsid w:val="00BC2BE0"/>
    <w:rsid w:val="00BC6974"/>
    <w:rsid w:val="00BD33CB"/>
    <w:rsid w:val="00BE2622"/>
    <w:rsid w:val="00BF210A"/>
    <w:rsid w:val="00BF3495"/>
    <w:rsid w:val="00C02C8A"/>
    <w:rsid w:val="00C07E72"/>
    <w:rsid w:val="00C21FE5"/>
    <w:rsid w:val="00C23C69"/>
    <w:rsid w:val="00C246C8"/>
    <w:rsid w:val="00C31770"/>
    <w:rsid w:val="00C33276"/>
    <w:rsid w:val="00C34F38"/>
    <w:rsid w:val="00C71FA1"/>
    <w:rsid w:val="00C76F46"/>
    <w:rsid w:val="00C80CC1"/>
    <w:rsid w:val="00C86A9A"/>
    <w:rsid w:val="00CA042B"/>
    <w:rsid w:val="00CA0E26"/>
    <w:rsid w:val="00CA5CD3"/>
    <w:rsid w:val="00CB10A2"/>
    <w:rsid w:val="00CB2091"/>
    <w:rsid w:val="00CB3A37"/>
    <w:rsid w:val="00CC74E5"/>
    <w:rsid w:val="00CE60A2"/>
    <w:rsid w:val="00CF3942"/>
    <w:rsid w:val="00D00EDF"/>
    <w:rsid w:val="00D02475"/>
    <w:rsid w:val="00D061F6"/>
    <w:rsid w:val="00D12272"/>
    <w:rsid w:val="00D12610"/>
    <w:rsid w:val="00D23074"/>
    <w:rsid w:val="00D25C08"/>
    <w:rsid w:val="00D27872"/>
    <w:rsid w:val="00D32D4B"/>
    <w:rsid w:val="00D353F6"/>
    <w:rsid w:val="00D44E05"/>
    <w:rsid w:val="00D53158"/>
    <w:rsid w:val="00D553B2"/>
    <w:rsid w:val="00D5572F"/>
    <w:rsid w:val="00D62678"/>
    <w:rsid w:val="00D635D3"/>
    <w:rsid w:val="00D66195"/>
    <w:rsid w:val="00D707E1"/>
    <w:rsid w:val="00D7146F"/>
    <w:rsid w:val="00D744B5"/>
    <w:rsid w:val="00D74580"/>
    <w:rsid w:val="00D75802"/>
    <w:rsid w:val="00D80A63"/>
    <w:rsid w:val="00D81F46"/>
    <w:rsid w:val="00D83257"/>
    <w:rsid w:val="00D9443C"/>
    <w:rsid w:val="00DB4926"/>
    <w:rsid w:val="00DB4FBF"/>
    <w:rsid w:val="00DC4BC1"/>
    <w:rsid w:val="00DC5AC1"/>
    <w:rsid w:val="00DD1BA8"/>
    <w:rsid w:val="00DD24E6"/>
    <w:rsid w:val="00DE3E7A"/>
    <w:rsid w:val="00E04877"/>
    <w:rsid w:val="00E04CD5"/>
    <w:rsid w:val="00E06F9D"/>
    <w:rsid w:val="00E20D9F"/>
    <w:rsid w:val="00E22D15"/>
    <w:rsid w:val="00E310F6"/>
    <w:rsid w:val="00E32684"/>
    <w:rsid w:val="00E40F9E"/>
    <w:rsid w:val="00E47E4E"/>
    <w:rsid w:val="00E51839"/>
    <w:rsid w:val="00E60309"/>
    <w:rsid w:val="00E6536F"/>
    <w:rsid w:val="00E662AA"/>
    <w:rsid w:val="00E7350A"/>
    <w:rsid w:val="00E7367B"/>
    <w:rsid w:val="00E81A2D"/>
    <w:rsid w:val="00E82EC5"/>
    <w:rsid w:val="00E8474A"/>
    <w:rsid w:val="00E86C6B"/>
    <w:rsid w:val="00E95713"/>
    <w:rsid w:val="00EA6D43"/>
    <w:rsid w:val="00EA788F"/>
    <w:rsid w:val="00EC0302"/>
    <w:rsid w:val="00EC59AC"/>
    <w:rsid w:val="00EC68BA"/>
    <w:rsid w:val="00EC70BA"/>
    <w:rsid w:val="00ED4970"/>
    <w:rsid w:val="00ED6EBD"/>
    <w:rsid w:val="00EE1378"/>
    <w:rsid w:val="00EF2B67"/>
    <w:rsid w:val="00EF5F8D"/>
    <w:rsid w:val="00EF617E"/>
    <w:rsid w:val="00EF6691"/>
    <w:rsid w:val="00F20EF0"/>
    <w:rsid w:val="00F21BF2"/>
    <w:rsid w:val="00F23167"/>
    <w:rsid w:val="00F25AB9"/>
    <w:rsid w:val="00F25F21"/>
    <w:rsid w:val="00F27996"/>
    <w:rsid w:val="00F30505"/>
    <w:rsid w:val="00F37FDD"/>
    <w:rsid w:val="00F45127"/>
    <w:rsid w:val="00F45959"/>
    <w:rsid w:val="00F4758D"/>
    <w:rsid w:val="00F50798"/>
    <w:rsid w:val="00F55ABA"/>
    <w:rsid w:val="00F6471E"/>
    <w:rsid w:val="00F65518"/>
    <w:rsid w:val="00F66484"/>
    <w:rsid w:val="00F72813"/>
    <w:rsid w:val="00F73CB7"/>
    <w:rsid w:val="00F7665B"/>
    <w:rsid w:val="00F83884"/>
    <w:rsid w:val="00F96E90"/>
    <w:rsid w:val="00FA0292"/>
    <w:rsid w:val="00FA130C"/>
    <w:rsid w:val="00FA3FD0"/>
    <w:rsid w:val="00FB5332"/>
    <w:rsid w:val="00FB552D"/>
    <w:rsid w:val="00FB77AD"/>
    <w:rsid w:val="00FC0639"/>
    <w:rsid w:val="00FC27B2"/>
    <w:rsid w:val="00FC32AD"/>
    <w:rsid w:val="00FD14A0"/>
    <w:rsid w:val="00FD48C6"/>
    <w:rsid w:val="00FF2309"/>
    <w:rsid w:val="00FF4BE1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3F777"/>
  <w14:defaultImageDpi w14:val="32767"/>
  <w15:chartTrackingRefBased/>
  <w15:docId w15:val="{14AA945A-8094-6E4E-A592-29F5EFC1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31C45"/>
    <w:pPr>
      <w:spacing w:before="120" w:after="120"/>
    </w:pPr>
    <w:rPr>
      <w:rFonts w:eastAsia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31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C45"/>
    <w:rPr>
      <w:rFonts w:eastAsia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C45"/>
    <w:rPr>
      <w:kern w:val="0"/>
      <w:sz w:val="20"/>
      <w:szCs w:val="20"/>
      <w14:ligatures w14:val="none"/>
    </w:rPr>
  </w:style>
  <w:style w:type="table" w:styleId="PlainTable2">
    <w:name w:val="Plain Table 2"/>
    <w:basedOn w:val="TableNormal"/>
    <w:uiPriority w:val="42"/>
    <w:rsid w:val="00531C45"/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31C45"/>
    <w:pPr>
      <w:widowControl w:val="0"/>
      <w:spacing w:after="200"/>
    </w:pPr>
    <w:rPr>
      <w:rFonts w:eastAsiaTheme="minorHAnsi" w:cstheme="minorBidi"/>
      <w:i/>
      <w:iCs/>
      <w:color w:val="44546A" w:themeColor="text2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531C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85188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Croak</dc:creator>
  <cp:keywords/>
  <dc:description/>
  <cp:lastModifiedBy>Bethany Croak</cp:lastModifiedBy>
  <cp:revision>44</cp:revision>
  <dcterms:created xsi:type="dcterms:W3CDTF">2023-05-18T14:59:00Z</dcterms:created>
  <dcterms:modified xsi:type="dcterms:W3CDTF">2025-02-28T12:47:00Z</dcterms:modified>
</cp:coreProperties>
</file>