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6C20E" w14:textId="5C595698" w:rsidR="00AC6BE5" w:rsidRPr="00B66610" w:rsidRDefault="00AC6BE5" w:rsidP="00AC6BE5">
      <w:pPr>
        <w:rPr>
          <w:rFonts w:ascii="Times" w:hAnsi="Times" w:cstheme="minorHAnsi"/>
          <w:b/>
        </w:rPr>
      </w:pPr>
      <w:r w:rsidRPr="00B66610">
        <w:rPr>
          <w:rFonts w:ascii="Times" w:hAnsi="Times"/>
          <w:b/>
          <w:bCs/>
        </w:rPr>
        <w:t xml:space="preserve">Supplementary Table 1. </w:t>
      </w:r>
      <w:r w:rsidRPr="00B66610">
        <w:rPr>
          <w:rFonts w:ascii="Times" w:hAnsi="Times" w:cstheme="minorHAnsi"/>
          <w:b/>
        </w:rPr>
        <w:t>ICD-9-CM and ICD-10-CM Codes:</w:t>
      </w:r>
    </w:p>
    <w:tbl>
      <w:tblPr>
        <w:tblStyle w:val="TableGrid"/>
        <w:tblW w:w="90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0"/>
        <w:gridCol w:w="3960"/>
        <w:gridCol w:w="2880"/>
      </w:tblGrid>
      <w:tr w:rsidR="00AC6BE5" w:rsidRPr="00B66610" w14:paraId="2CB4D943" w14:textId="77777777" w:rsidTr="006F3CD3">
        <w:trPr>
          <w:tblHeader/>
        </w:trPr>
        <w:tc>
          <w:tcPr>
            <w:tcW w:w="2250" w:type="dxa"/>
            <w:tcBorders>
              <w:bottom w:val="single" w:sz="4" w:space="0" w:color="auto"/>
            </w:tcBorders>
          </w:tcPr>
          <w:p w14:paraId="05BF62F7" w14:textId="77777777" w:rsidR="00AC6BE5" w:rsidRPr="00B66610" w:rsidRDefault="00AC6BE5" w:rsidP="006F3CD3">
            <w:pPr>
              <w:rPr>
                <w:rFonts w:ascii="Times" w:hAnsi="Times" w:cstheme="minorHAnsi"/>
                <w:i/>
              </w:rPr>
            </w:pP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14:paraId="1A4442F9" w14:textId="77777777" w:rsidR="00AC6BE5" w:rsidRPr="00B66610" w:rsidRDefault="00AC6BE5" w:rsidP="006F3CD3">
            <w:pPr>
              <w:jc w:val="center"/>
              <w:rPr>
                <w:rFonts w:ascii="Times" w:hAnsi="Times" w:cstheme="minorHAnsi"/>
                <w:b/>
              </w:rPr>
            </w:pPr>
            <w:r w:rsidRPr="00B66610">
              <w:rPr>
                <w:rFonts w:ascii="Times" w:hAnsi="Times" w:cstheme="minorHAnsi"/>
                <w:b/>
              </w:rPr>
              <w:t>ICD-9-CM Code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47CA087F" w14:textId="77777777" w:rsidR="00AC6BE5" w:rsidRPr="00B66610" w:rsidRDefault="00AC6BE5" w:rsidP="006F3CD3">
            <w:pPr>
              <w:jc w:val="center"/>
              <w:rPr>
                <w:rFonts w:ascii="Times" w:hAnsi="Times" w:cstheme="minorHAnsi"/>
                <w:b/>
              </w:rPr>
            </w:pPr>
            <w:r w:rsidRPr="00B66610">
              <w:rPr>
                <w:rFonts w:ascii="Times" w:hAnsi="Times" w:cstheme="minorHAnsi"/>
                <w:b/>
              </w:rPr>
              <w:t>ICD-10-CM Code</w:t>
            </w:r>
          </w:p>
        </w:tc>
      </w:tr>
      <w:tr w:rsidR="00AC6BE5" w:rsidRPr="00B66610" w14:paraId="519C6913" w14:textId="77777777" w:rsidTr="006F3CD3">
        <w:tc>
          <w:tcPr>
            <w:tcW w:w="2250" w:type="dxa"/>
            <w:tcBorders>
              <w:top w:val="single" w:sz="4" w:space="0" w:color="auto"/>
            </w:tcBorders>
          </w:tcPr>
          <w:p w14:paraId="30FFB31C" w14:textId="77777777" w:rsidR="00AC6BE5" w:rsidRPr="00B66610" w:rsidRDefault="00AC6BE5" w:rsidP="006F3CD3">
            <w:pPr>
              <w:spacing w:after="60"/>
              <w:rPr>
                <w:rFonts w:ascii="Times" w:hAnsi="Times" w:cstheme="minorHAnsi"/>
                <w:b/>
                <w:i/>
              </w:rPr>
            </w:pPr>
            <w:r w:rsidRPr="00B66610">
              <w:rPr>
                <w:rFonts w:ascii="Times" w:hAnsi="Times" w:cstheme="minorHAnsi"/>
                <w:b/>
                <w:i/>
              </w:rPr>
              <w:t>Inclusion Criteria</w:t>
            </w:r>
          </w:p>
        </w:tc>
        <w:tc>
          <w:tcPr>
            <w:tcW w:w="3960" w:type="dxa"/>
            <w:tcBorders>
              <w:top w:val="single" w:sz="4" w:space="0" w:color="auto"/>
            </w:tcBorders>
          </w:tcPr>
          <w:p w14:paraId="5C8715DB" w14:textId="77777777" w:rsidR="00AC6BE5" w:rsidRPr="00B66610" w:rsidRDefault="00AC6BE5" w:rsidP="006F3CD3">
            <w:pPr>
              <w:spacing w:after="60"/>
              <w:rPr>
                <w:rFonts w:ascii="Times" w:hAnsi="Times" w:cstheme="minorHAnsi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455E66D9" w14:textId="77777777" w:rsidR="00AC6BE5" w:rsidRPr="00B66610" w:rsidRDefault="00AC6BE5" w:rsidP="006F3CD3">
            <w:pPr>
              <w:spacing w:after="60"/>
              <w:rPr>
                <w:rFonts w:ascii="Times" w:hAnsi="Times" w:cstheme="minorHAnsi"/>
              </w:rPr>
            </w:pPr>
          </w:p>
        </w:tc>
      </w:tr>
      <w:tr w:rsidR="00AC6BE5" w:rsidRPr="00B66610" w14:paraId="7E1CB946" w14:textId="77777777" w:rsidTr="006F3CD3">
        <w:tc>
          <w:tcPr>
            <w:tcW w:w="2250" w:type="dxa"/>
          </w:tcPr>
          <w:p w14:paraId="7877DA5C" w14:textId="77777777" w:rsidR="00AC6BE5" w:rsidRPr="00B66610" w:rsidRDefault="00AC6BE5" w:rsidP="006F3CD3">
            <w:pPr>
              <w:spacing w:after="60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Ulcerative Colitis</w:t>
            </w:r>
          </w:p>
        </w:tc>
        <w:tc>
          <w:tcPr>
            <w:tcW w:w="3960" w:type="dxa"/>
          </w:tcPr>
          <w:p w14:paraId="2901012C" w14:textId="77777777" w:rsidR="00AC6BE5" w:rsidRPr="00B66610" w:rsidRDefault="00AC6BE5" w:rsidP="006F3CD3">
            <w:pPr>
              <w:spacing w:after="60"/>
              <w:rPr>
                <w:rFonts w:ascii="Times" w:hAnsi="Times" w:cstheme="minorHAnsi"/>
                <w:iCs/>
              </w:rPr>
            </w:pPr>
            <w:r w:rsidRPr="00B66610">
              <w:rPr>
                <w:rFonts w:ascii="Times" w:hAnsi="Times" w:cstheme="minorHAnsi"/>
                <w:iCs/>
              </w:rPr>
              <w:t>556.xx</w:t>
            </w:r>
          </w:p>
        </w:tc>
        <w:tc>
          <w:tcPr>
            <w:tcW w:w="2880" w:type="dxa"/>
          </w:tcPr>
          <w:p w14:paraId="2696B14E" w14:textId="77777777" w:rsidR="00AC6BE5" w:rsidRPr="00B66610" w:rsidRDefault="00AC6BE5" w:rsidP="006F3CD3">
            <w:pPr>
              <w:spacing w:after="60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K51</w:t>
            </w:r>
          </w:p>
        </w:tc>
      </w:tr>
      <w:tr w:rsidR="00AC6BE5" w:rsidRPr="00B66610" w14:paraId="7E29D318" w14:textId="77777777" w:rsidTr="006F3CD3">
        <w:tc>
          <w:tcPr>
            <w:tcW w:w="2250" w:type="dxa"/>
          </w:tcPr>
          <w:p w14:paraId="2EFCBE9F" w14:textId="77777777" w:rsidR="00AC6BE5" w:rsidRPr="00B66610" w:rsidRDefault="00AC6BE5" w:rsidP="006F3CD3">
            <w:pPr>
              <w:spacing w:after="240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Crohn’s Disease</w:t>
            </w:r>
          </w:p>
        </w:tc>
        <w:tc>
          <w:tcPr>
            <w:tcW w:w="3960" w:type="dxa"/>
          </w:tcPr>
          <w:p w14:paraId="3129ADE8" w14:textId="77777777" w:rsidR="00AC6BE5" w:rsidRPr="00B66610" w:rsidRDefault="00AC6BE5" w:rsidP="006F3CD3">
            <w:pPr>
              <w:spacing w:after="240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555.xx</w:t>
            </w:r>
          </w:p>
        </w:tc>
        <w:tc>
          <w:tcPr>
            <w:tcW w:w="2880" w:type="dxa"/>
          </w:tcPr>
          <w:p w14:paraId="27017673" w14:textId="77777777" w:rsidR="00AC6BE5" w:rsidRPr="00B66610" w:rsidRDefault="00AC6BE5" w:rsidP="006F3CD3">
            <w:pPr>
              <w:spacing w:after="240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K50</w:t>
            </w:r>
          </w:p>
        </w:tc>
      </w:tr>
      <w:tr w:rsidR="00AC6BE5" w:rsidRPr="00B66610" w14:paraId="57ABA68B" w14:textId="77777777" w:rsidTr="006F3CD3">
        <w:tc>
          <w:tcPr>
            <w:tcW w:w="2250" w:type="dxa"/>
            <w:tcBorders>
              <w:top w:val="single" w:sz="4" w:space="0" w:color="auto"/>
            </w:tcBorders>
          </w:tcPr>
          <w:p w14:paraId="25943E33" w14:textId="77777777" w:rsidR="00AC6BE5" w:rsidRPr="00B66610" w:rsidRDefault="00AC6BE5" w:rsidP="006F3CD3">
            <w:pPr>
              <w:spacing w:after="60"/>
              <w:rPr>
                <w:rFonts w:ascii="Times" w:hAnsi="Times" w:cstheme="minorHAnsi"/>
                <w:b/>
                <w:i/>
              </w:rPr>
            </w:pPr>
            <w:r w:rsidRPr="00B66610">
              <w:rPr>
                <w:rFonts w:ascii="Times" w:hAnsi="Times" w:cstheme="minorHAnsi"/>
                <w:b/>
                <w:i/>
              </w:rPr>
              <w:t>Exclusion Criteria</w:t>
            </w:r>
          </w:p>
        </w:tc>
        <w:tc>
          <w:tcPr>
            <w:tcW w:w="3960" w:type="dxa"/>
            <w:tcBorders>
              <w:top w:val="single" w:sz="4" w:space="0" w:color="auto"/>
            </w:tcBorders>
          </w:tcPr>
          <w:p w14:paraId="4322F561" w14:textId="77777777" w:rsidR="00AC6BE5" w:rsidRPr="00B66610" w:rsidRDefault="00AC6BE5" w:rsidP="006F3CD3">
            <w:pPr>
              <w:spacing w:after="60"/>
              <w:rPr>
                <w:rFonts w:ascii="Times" w:hAnsi="Times" w:cstheme="minorHAnsi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2F2C75B0" w14:textId="77777777" w:rsidR="00AC6BE5" w:rsidRPr="00B66610" w:rsidRDefault="00AC6BE5" w:rsidP="006F3CD3">
            <w:pPr>
              <w:spacing w:after="60"/>
              <w:rPr>
                <w:rFonts w:ascii="Times" w:hAnsi="Times" w:cstheme="minorHAnsi"/>
              </w:rPr>
            </w:pPr>
          </w:p>
        </w:tc>
      </w:tr>
      <w:tr w:rsidR="00AC6BE5" w:rsidRPr="00B66610" w14:paraId="326D9668" w14:textId="77777777" w:rsidTr="006F3CD3">
        <w:tc>
          <w:tcPr>
            <w:tcW w:w="2250" w:type="dxa"/>
          </w:tcPr>
          <w:p w14:paraId="6F2118E1" w14:textId="77777777" w:rsidR="00AC6BE5" w:rsidRPr="00B66610" w:rsidRDefault="00AC6BE5" w:rsidP="006F3CD3">
            <w:pPr>
              <w:spacing w:after="240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Pregnancy</w:t>
            </w:r>
          </w:p>
        </w:tc>
        <w:tc>
          <w:tcPr>
            <w:tcW w:w="3960" w:type="dxa"/>
          </w:tcPr>
          <w:p w14:paraId="63C46FA4" w14:textId="77777777" w:rsidR="00AC6BE5" w:rsidRPr="00B66610" w:rsidRDefault="00AC6BE5" w:rsidP="006F3CD3">
            <w:pPr>
              <w:spacing w:after="240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7923, 7965, V617, V6511, any diagnosis code starting with 63, 64, 65, 66, 670, 671, 672, 673, 674, 675,676, 677, V22, V</w:t>
            </w:r>
            <w:proofErr w:type="gramStart"/>
            <w:r w:rsidRPr="00B66610">
              <w:rPr>
                <w:rFonts w:ascii="Times" w:hAnsi="Times" w:cstheme="minorHAnsi"/>
              </w:rPr>
              <w:t>24,V</w:t>
            </w:r>
            <w:proofErr w:type="gramEnd"/>
            <w:r w:rsidRPr="00B66610">
              <w:rPr>
                <w:rFonts w:ascii="Times" w:hAnsi="Times" w:cstheme="minorHAnsi"/>
              </w:rPr>
              <w:t>27,V280,282, V286,V616,V617, 753, 7530, 7531, 7532, 7533, 7534, 7535, 7536, 7537, any procedure code staring with 72, 73, 74, 750, 751, 752, 754, 755</w:t>
            </w:r>
          </w:p>
        </w:tc>
        <w:tc>
          <w:tcPr>
            <w:tcW w:w="2880" w:type="dxa"/>
          </w:tcPr>
          <w:p w14:paraId="01FBC2D2" w14:textId="77777777" w:rsidR="00AC6BE5" w:rsidRPr="00B66610" w:rsidRDefault="00AC6BE5" w:rsidP="006F3CD3">
            <w:pPr>
              <w:spacing w:after="240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Z34, Z39, O</w:t>
            </w:r>
          </w:p>
        </w:tc>
      </w:tr>
      <w:tr w:rsidR="00AC6BE5" w:rsidRPr="00B66610" w14:paraId="53AF0581" w14:textId="77777777" w:rsidTr="006F3CD3">
        <w:tc>
          <w:tcPr>
            <w:tcW w:w="2250" w:type="dxa"/>
            <w:tcBorders>
              <w:top w:val="single" w:sz="4" w:space="0" w:color="auto"/>
            </w:tcBorders>
          </w:tcPr>
          <w:p w14:paraId="312FDC64" w14:textId="77777777" w:rsidR="00AC6BE5" w:rsidRPr="00B66610" w:rsidRDefault="00AC6BE5" w:rsidP="006F3CD3">
            <w:pPr>
              <w:spacing w:after="60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  <w:b/>
                <w:bCs/>
                <w:i/>
                <w:iCs/>
              </w:rPr>
              <w:t>Diagnoses of Interest</w:t>
            </w:r>
          </w:p>
        </w:tc>
        <w:tc>
          <w:tcPr>
            <w:tcW w:w="3960" w:type="dxa"/>
            <w:tcBorders>
              <w:top w:val="single" w:sz="4" w:space="0" w:color="auto"/>
            </w:tcBorders>
          </w:tcPr>
          <w:p w14:paraId="1426B32F" w14:textId="77777777" w:rsidR="00AC6BE5" w:rsidRPr="00B66610" w:rsidRDefault="00AC6BE5" w:rsidP="006F3CD3">
            <w:pPr>
              <w:spacing w:after="60"/>
              <w:rPr>
                <w:rFonts w:ascii="Times" w:hAnsi="Times" w:cstheme="minorHAnsi"/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2BB4D729" w14:textId="77777777" w:rsidR="00AC6BE5" w:rsidRPr="00B66610" w:rsidRDefault="00AC6BE5" w:rsidP="006F3CD3">
            <w:pPr>
              <w:spacing w:after="60"/>
              <w:rPr>
                <w:rFonts w:ascii="Times" w:hAnsi="Times" w:cstheme="minorHAnsi"/>
                <w:iCs/>
              </w:rPr>
            </w:pPr>
          </w:p>
        </w:tc>
      </w:tr>
      <w:tr w:rsidR="00AC6BE5" w:rsidRPr="00B66610" w14:paraId="1D82AF6D" w14:textId="77777777" w:rsidTr="006F3CD3">
        <w:tc>
          <w:tcPr>
            <w:tcW w:w="2250" w:type="dxa"/>
          </w:tcPr>
          <w:p w14:paraId="7C72F5E2" w14:textId="77777777" w:rsidR="00AC6BE5" w:rsidRPr="00B66610" w:rsidRDefault="00AC6BE5" w:rsidP="006F3CD3">
            <w:pPr>
              <w:spacing w:after="60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Marijuana Use</w:t>
            </w:r>
          </w:p>
        </w:tc>
        <w:tc>
          <w:tcPr>
            <w:tcW w:w="3960" w:type="dxa"/>
          </w:tcPr>
          <w:p w14:paraId="614FDF01" w14:textId="77777777" w:rsidR="00AC6BE5" w:rsidRPr="00B66610" w:rsidRDefault="00AC6BE5" w:rsidP="006F3CD3">
            <w:pPr>
              <w:spacing w:after="60"/>
              <w:rPr>
                <w:rFonts w:ascii="Times" w:hAnsi="Times" w:cstheme="minorHAnsi"/>
                <w:iCs/>
              </w:rPr>
            </w:pPr>
            <w:r w:rsidRPr="00B66610">
              <w:rPr>
                <w:rFonts w:ascii="Times" w:hAnsi="Times" w:cstheme="minorHAnsi"/>
              </w:rPr>
              <w:t>304.3-304.33, 305.2-305.23</w:t>
            </w:r>
          </w:p>
        </w:tc>
        <w:tc>
          <w:tcPr>
            <w:tcW w:w="2880" w:type="dxa"/>
          </w:tcPr>
          <w:p w14:paraId="502B0599" w14:textId="77777777" w:rsidR="00AC6BE5" w:rsidRPr="00B66610" w:rsidRDefault="00AC6BE5" w:rsidP="006F3CD3">
            <w:pPr>
              <w:pStyle w:val="ListParagraph"/>
              <w:spacing w:after="60"/>
              <w:ind w:left="0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F12</w:t>
            </w:r>
          </w:p>
        </w:tc>
      </w:tr>
      <w:tr w:rsidR="00AC6BE5" w:rsidRPr="00B66610" w14:paraId="19A8793B" w14:textId="77777777" w:rsidTr="006F3CD3">
        <w:tc>
          <w:tcPr>
            <w:tcW w:w="2250" w:type="dxa"/>
            <w:tcBorders>
              <w:bottom w:val="single" w:sz="4" w:space="0" w:color="auto"/>
            </w:tcBorders>
          </w:tcPr>
          <w:p w14:paraId="3990B134" w14:textId="77777777" w:rsidR="00AC6BE5" w:rsidRPr="00B66610" w:rsidRDefault="00AC6BE5" w:rsidP="006F3CD3">
            <w:pPr>
              <w:spacing w:after="240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Steroid Use</w:t>
            </w: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14:paraId="7EEAF21A" w14:textId="77777777" w:rsidR="00AC6BE5" w:rsidRPr="00B66610" w:rsidRDefault="00AC6BE5" w:rsidP="006F3CD3">
            <w:pPr>
              <w:spacing w:after="240"/>
              <w:rPr>
                <w:rFonts w:ascii="Times" w:hAnsi="Times" w:cstheme="minorHAnsi"/>
              </w:rPr>
            </w:pPr>
            <w:r w:rsidRPr="00B66610">
              <w:rPr>
                <w:rFonts w:ascii="Times" w:hAnsi="Times"/>
              </w:rPr>
              <w:t>V58.65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1656C3F6" w14:textId="77777777" w:rsidR="00AC6BE5" w:rsidRPr="00B66610" w:rsidRDefault="00AC6BE5" w:rsidP="006F3CD3">
            <w:pPr>
              <w:pStyle w:val="ListParagraph"/>
              <w:spacing w:after="240"/>
              <w:ind w:left="0"/>
              <w:rPr>
                <w:rFonts w:ascii="Times" w:hAnsi="Times" w:cstheme="minorHAnsi"/>
              </w:rPr>
            </w:pPr>
            <w:r w:rsidRPr="00B66610">
              <w:rPr>
                <w:rFonts w:ascii="Times" w:hAnsi="Times"/>
              </w:rPr>
              <w:t xml:space="preserve">Z79.52 </w:t>
            </w:r>
          </w:p>
        </w:tc>
      </w:tr>
      <w:tr w:rsidR="00AC6BE5" w:rsidRPr="00B66610" w14:paraId="7D5F0B97" w14:textId="77777777" w:rsidTr="006F3CD3">
        <w:trPr>
          <w:trHeight w:val="70"/>
        </w:trPr>
        <w:tc>
          <w:tcPr>
            <w:tcW w:w="2250" w:type="dxa"/>
            <w:tcBorders>
              <w:top w:val="single" w:sz="4" w:space="0" w:color="auto"/>
            </w:tcBorders>
          </w:tcPr>
          <w:p w14:paraId="6F3F7D22" w14:textId="77777777" w:rsidR="00AC6BE5" w:rsidRPr="00B66610" w:rsidRDefault="00AC6BE5" w:rsidP="006F3CD3">
            <w:pPr>
              <w:spacing w:after="60"/>
              <w:rPr>
                <w:rFonts w:ascii="Times" w:hAnsi="Times" w:cstheme="minorHAnsi"/>
                <w:b/>
                <w:bCs/>
                <w:i/>
                <w:iCs/>
              </w:rPr>
            </w:pPr>
            <w:r w:rsidRPr="00B66610">
              <w:rPr>
                <w:rFonts w:ascii="Times" w:hAnsi="Times" w:cstheme="minorHAnsi"/>
                <w:b/>
                <w:bCs/>
                <w:i/>
                <w:iCs/>
              </w:rPr>
              <w:t>Procedures</w:t>
            </w:r>
          </w:p>
        </w:tc>
        <w:tc>
          <w:tcPr>
            <w:tcW w:w="3960" w:type="dxa"/>
            <w:tcBorders>
              <w:top w:val="single" w:sz="4" w:space="0" w:color="auto"/>
            </w:tcBorders>
          </w:tcPr>
          <w:p w14:paraId="71B08419" w14:textId="77777777" w:rsidR="00AC6BE5" w:rsidRPr="00B66610" w:rsidRDefault="00AC6BE5" w:rsidP="006F3CD3">
            <w:pPr>
              <w:spacing w:after="60"/>
              <w:rPr>
                <w:rFonts w:ascii="Times" w:hAnsi="Times" w:cstheme="minorHAnsi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1BC8B1F0" w14:textId="77777777" w:rsidR="00AC6BE5" w:rsidRPr="00B66610" w:rsidRDefault="00AC6BE5" w:rsidP="006F3CD3">
            <w:pPr>
              <w:pStyle w:val="ListParagraph"/>
              <w:spacing w:after="60"/>
              <w:ind w:left="0"/>
              <w:rPr>
                <w:rFonts w:ascii="Times" w:hAnsi="Times" w:cstheme="minorHAnsi"/>
              </w:rPr>
            </w:pPr>
          </w:p>
        </w:tc>
      </w:tr>
      <w:tr w:rsidR="00AC6BE5" w:rsidRPr="00B66610" w14:paraId="4DE1AEA4" w14:textId="77777777" w:rsidTr="006F3CD3">
        <w:tc>
          <w:tcPr>
            <w:tcW w:w="2250" w:type="dxa"/>
          </w:tcPr>
          <w:p w14:paraId="424CA407" w14:textId="77777777" w:rsidR="00AC6BE5" w:rsidRPr="00B66610" w:rsidRDefault="00AC6BE5" w:rsidP="006F3CD3">
            <w:pPr>
              <w:spacing w:after="60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Colonoscopy</w:t>
            </w:r>
          </w:p>
        </w:tc>
        <w:tc>
          <w:tcPr>
            <w:tcW w:w="3960" w:type="dxa"/>
          </w:tcPr>
          <w:p w14:paraId="113D8A45" w14:textId="77777777" w:rsidR="00AC6BE5" w:rsidRPr="00B66610" w:rsidRDefault="00AC6BE5" w:rsidP="006F3CD3">
            <w:pPr>
              <w:spacing w:after="60"/>
              <w:rPr>
                <w:rFonts w:ascii="Times" w:hAnsi="Times" w:cstheme="minorHAnsi"/>
              </w:rPr>
            </w:pPr>
            <w:r w:rsidRPr="00B66610">
              <w:rPr>
                <w:rFonts w:ascii="Times" w:hAnsi="Times"/>
              </w:rPr>
              <w:t>45.23</w:t>
            </w:r>
          </w:p>
        </w:tc>
        <w:tc>
          <w:tcPr>
            <w:tcW w:w="2880" w:type="dxa"/>
          </w:tcPr>
          <w:p w14:paraId="00EE37DC" w14:textId="77777777" w:rsidR="00AC6BE5" w:rsidRPr="00B66610" w:rsidRDefault="00AC6BE5" w:rsidP="006F3CD3">
            <w:pPr>
              <w:pStyle w:val="ListParagraph"/>
              <w:spacing w:after="60"/>
              <w:ind w:left="0"/>
              <w:rPr>
                <w:rFonts w:ascii="Times" w:hAnsi="Times" w:cstheme="minorHAnsi"/>
              </w:rPr>
            </w:pPr>
            <w:r w:rsidRPr="00B66610">
              <w:rPr>
                <w:rFonts w:ascii="Times" w:hAnsi="Times"/>
              </w:rPr>
              <w:t>45378 (</w:t>
            </w:r>
            <w:r w:rsidRPr="00B66610">
              <w:rPr>
                <w:rFonts w:ascii="Times" w:hAnsi="Times"/>
                <w:color w:val="000000"/>
              </w:rPr>
              <w:t>0DJD8ZZ)</w:t>
            </w:r>
          </w:p>
        </w:tc>
      </w:tr>
      <w:tr w:rsidR="00AC6BE5" w:rsidRPr="00B66610" w14:paraId="507205D5" w14:textId="77777777" w:rsidTr="006F3CD3">
        <w:tc>
          <w:tcPr>
            <w:tcW w:w="2250" w:type="dxa"/>
          </w:tcPr>
          <w:p w14:paraId="65F59A80" w14:textId="77777777" w:rsidR="00AC6BE5" w:rsidRPr="00B66610" w:rsidRDefault="00AC6BE5" w:rsidP="006F3CD3">
            <w:pPr>
              <w:spacing w:after="60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Ileocectomy</w:t>
            </w:r>
          </w:p>
        </w:tc>
        <w:tc>
          <w:tcPr>
            <w:tcW w:w="3960" w:type="dxa"/>
          </w:tcPr>
          <w:p w14:paraId="1A350C66" w14:textId="77777777" w:rsidR="00AC6BE5" w:rsidRPr="00B66610" w:rsidRDefault="00AC6BE5" w:rsidP="006F3CD3">
            <w:pPr>
              <w:spacing w:after="60"/>
              <w:rPr>
                <w:rFonts w:ascii="Times" w:hAnsi="Times" w:cstheme="minorHAnsi"/>
              </w:rPr>
            </w:pPr>
            <w:r w:rsidRPr="00B66610">
              <w:rPr>
                <w:rFonts w:ascii="Times" w:hAnsi="Times"/>
              </w:rPr>
              <w:t>45.72</w:t>
            </w:r>
          </w:p>
        </w:tc>
        <w:tc>
          <w:tcPr>
            <w:tcW w:w="2880" w:type="dxa"/>
          </w:tcPr>
          <w:p w14:paraId="00296E1D" w14:textId="77777777" w:rsidR="00AC6BE5" w:rsidRPr="00B66610" w:rsidRDefault="00AC6BE5" w:rsidP="006F3CD3">
            <w:pPr>
              <w:pStyle w:val="ListParagraph"/>
              <w:spacing w:after="60"/>
              <w:ind w:left="0"/>
              <w:rPr>
                <w:rFonts w:ascii="Times" w:hAnsi="Times" w:cstheme="minorHAnsi"/>
              </w:rPr>
            </w:pPr>
            <w:r w:rsidRPr="00B66610">
              <w:rPr>
                <w:rFonts w:ascii="Times" w:hAnsi="Times"/>
              </w:rPr>
              <w:t>0DTH0ZZ</w:t>
            </w:r>
          </w:p>
        </w:tc>
      </w:tr>
      <w:tr w:rsidR="00AC6BE5" w:rsidRPr="00B66610" w14:paraId="3CF17AF9" w14:textId="77777777" w:rsidTr="006F3CD3">
        <w:tc>
          <w:tcPr>
            <w:tcW w:w="2250" w:type="dxa"/>
          </w:tcPr>
          <w:p w14:paraId="4156982B" w14:textId="77777777" w:rsidR="00AC6BE5" w:rsidRPr="00B66610" w:rsidRDefault="00AC6BE5" w:rsidP="006F3CD3">
            <w:pPr>
              <w:spacing w:after="60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Colectomy</w:t>
            </w:r>
          </w:p>
        </w:tc>
        <w:tc>
          <w:tcPr>
            <w:tcW w:w="3960" w:type="dxa"/>
          </w:tcPr>
          <w:p w14:paraId="32187F0A" w14:textId="77777777" w:rsidR="00AC6BE5" w:rsidRPr="00B66610" w:rsidRDefault="00AC6BE5" w:rsidP="006F3CD3">
            <w:pPr>
              <w:spacing w:after="60"/>
              <w:rPr>
                <w:rFonts w:ascii="Times" w:hAnsi="Times" w:cstheme="minorHAnsi"/>
              </w:rPr>
            </w:pPr>
            <w:r w:rsidRPr="00B66610">
              <w:rPr>
                <w:rFonts w:ascii="Times" w:hAnsi="Times"/>
              </w:rPr>
              <w:t>45.8x</w:t>
            </w:r>
          </w:p>
        </w:tc>
        <w:tc>
          <w:tcPr>
            <w:tcW w:w="2880" w:type="dxa"/>
          </w:tcPr>
          <w:p w14:paraId="70CE7F2B" w14:textId="77777777" w:rsidR="00AC6BE5" w:rsidRPr="00B66610" w:rsidRDefault="00AC6BE5" w:rsidP="006F3CD3">
            <w:pPr>
              <w:spacing w:after="60"/>
              <w:rPr>
                <w:rFonts w:ascii="Times" w:hAnsi="Times"/>
              </w:rPr>
            </w:pPr>
            <w:r w:rsidRPr="00B66610">
              <w:rPr>
                <w:rFonts w:ascii="Times" w:hAnsi="Times"/>
              </w:rPr>
              <w:t>0DTE4ZZ, 0DTE0ZZ, 0DTE7ZZ, 0DTE8ZZ</w:t>
            </w:r>
          </w:p>
        </w:tc>
      </w:tr>
      <w:tr w:rsidR="00AC6BE5" w:rsidRPr="00B66610" w14:paraId="7826160F" w14:textId="77777777" w:rsidTr="006F3CD3">
        <w:tc>
          <w:tcPr>
            <w:tcW w:w="2250" w:type="dxa"/>
          </w:tcPr>
          <w:p w14:paraId="17078118" w14:textId="77777777" w:rsidR="00AC6BE5" w:rsidRPr="00B66610" w:rsidRDefault="00AC6BE5" w:rsidP="006F3CD3">
            <w:pPr>
              <w:spacing w:after="60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TPN</w:t>
            </w:r>
          </w:p>
        </w:tc>
        <w:tc>
          <w:tcPr>
            <w:tcW w:w="3960" w:type="dxa"/>
          </w:tcPr>
          <w:p w14:paraId="15F03902" w14:textId="77777777" w:rsidR="00AC6BE5" w:rsidRPr="00B66610" w:rsidRDefault="00AC6BE5" w:rsidP="006F3CD3">
            <w:pPr>
              <w:spacing w:after="60"/>
              <w:rPr>
                <w:rFonts w:ascii="Times" w:hAnsi="Times"/>
              </w:rPr>
            </w:pPr>
            <w:r w:rsidRPr="00B66610">
              <w:rPr>
                <w:rFonts w:ascii="Times" w:hAnsi="Times"/>
              </w:rPr>
              <w:t>99.15</w:t>
            </w:r>
          </w:p>
        </w:tc>
        <w:tc>
          <w:tcPr>
            <w:tcW w:w="2880" w:type="dxa"/>
          </w:tcPr>
          <w:p w14:paraId="3BC7B98C" w14:textId="77777777" w:rsidR="00AC6BE5" w:rsidRPr="00B66610" w:rsidRDefault="00AC6BE5" w:rsidP="006F3CD3">
            <w:pPr>
              <w:spacing w:after="60"/>
              <w:rPr>
                <w:rFonts w:ascii="Times" w:hAnsi="Times"/>
              </w:rPr>
            </w:pPr>
            <w:r w:rsidRPr="00B66610">
              <w:rPr>
                <w:rFonts w:ascii="Times" w:hAnsi="Times"/>
              </w:rPr>
              <w:t>3E0336Z, 3E0436Z, 3E0536Z, 3E0636Z</w:t>
            </w:r>
          </w:p>
        </w:tc>
      </w:tr>
      <w:tr w:rsidR="00AC6BE5" w:rsidRPr="00B66610" w14:paraId="111A789D" w14:textId="77777777" w:rsidTr="006F3CD3">
        <w:tc>
          <w:tcPr>
            <w:tcW w:w="2250" w:type="dxa"/>
            <w:tcBorders>
              <w:bottom w:val="single" w:sz="4" w:space="0" w:color="auto"/>
            </w:tcBorders>
          </w:tcPr>
          <w:p w14:paraId="6829345C" w14:textId="77777777" w:rsidR="00AC6BE5" w:rsidRPr="00B66610" w:rsidRDefault="00AC6BE5" w:rsidP="006F3CD3">
            <w:pPr>
              <w:spacing w:after="240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I&amp;D</w:t>
            </w: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14:paraId="0FCA9174" w14:textId="77777777" w:rsidR="00AC6BE5" w:rsidRPr="00B66610" w:rsidRDefault="00AC6BE5" w:rsidP="006F3CD3">
            <w:pPr>
              <w:spacing w:after="240"/>
              <w:rPr>
                <w:rFonts w:ascii="Times" w:hAnsi="Times" w:cstheme="minorHAnsi"/>
              </w:rPr>
            </w:pPr>
            <w:r w:rsidRPr="00B66610">
              <w:rPr>
                <w:rFonts w:ascii="Times" w:hAnsi="Times"/>
              </w:rPr>
              <w:t>86.04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693AD56C" w14:textId="77777777" w:rsidR="00AC6BE5" w:rsidRPr="00B66610" w:rsidRDefault="00F97DC6" w:rsidP="006F3CD3">
            <w:pPr>
              <w:rPr>
                <w:rFonts w:ascii="Times" w:hAnsi="Times" w:cstheme="minorHAnsi"/>
              </w:rPr>
            </w:pPr>
            <w:hyperlink r:id="rId8" w:history="1">
              <w:r w:rsidR="00AC6BE5" w:rsidRPr="00B66610">
                <w:rPr>
                  <w:rFonts w:ascii="Times" w:hAnsi="Times"/>
                </w:rPr>
                <w:t>0D9P30Z</w:t>
              </w:r>
            </w:hyperlink>
            <w:r w:rsidR="00AC6BE5" w:rsidRPr="00B66610">
              <w:rPr>
                <w:rFonts w:ascii="Times" w:hAnsi="Times"/>
                <w:b/>
                <w:bCs/>
              </w:rPr>
              <w:t xml:space="preserve">, </w:t>
            </w:r>
            <w:hyperlink r:id="rId9" w:history="1">
              <w:r w:rsidR="00AC6BE5" w:rsidRPr="00B66610">
                <w:rPr>
                  <w:rFonts w:ascii="Times" w:hAnsi="Times"/>
                </w:rPr>
                <w:t>0D9P40Z</w:t>
              </w:r>
            </w:hyperlink>
          </w:p>
        </w:tc>
      </w:tr>
    </w:tbl>
    <w:p w14:paraId="789A7945" w14:textId="77777777" w:rsidR="00D965F1" w:rsidRDefault="00D965F1" w:rsidP="00AC6BE5">
      <w:pPr>
        <w:rPr>
          <w:rFonts w:ascii="Times" w:hAnsi="Times"/>
          <w:b/>
          <w:bCs/>
        </w:rPr>
      </w:pPr>
    </w:p>
    <w:p w14:paraId="03BCF0C2" w14:textId="77777777" w:rsidR="00D965F1" w:rsidRDefault="00D965F1" w:rsidP="00AC6BE5">
      <w:pPr>
        <w:rPr>
          <w:rFonts w:ascii="Times" w:hAnsi="Times"/>
          <w:b/>
          <w:bCs/>
        </w:rPr>
      </w:pPr>
    </w:p>
    <w:p w14:paraId="7EDF0C78" w14:textId="77777777" w:rsidR="00D965F1" w:rsidRDefault="00D965F1" w:rsidP="00AC6BE5">
      <w:pPr>
        <w:rPr>
          <w:rFonts w:ascii="Times" w:hAnsi="Times"/>
          <w:b/>
          <w:bCs/>
        </w:rPr>
      </w:pPr>
    </w:p>
    <w:p w14:paraId="6921BF26" w14:textId="77777777" w:rsidR="00D965F1" w:rsidRDefault="00D965F1" w:rsidP="00AC6BE5">
      <w:pPr>
        <w:rPr>
          <w:rFonts w:ascii="Times" w:hAnsi="Times"/>
          <w:b/>
          <w:bCs/>
        </w:rPr>
      </w:pPr>
    </w:p>
    <w:p w14:paraId="0C040F4C" w14:textId="77777777" w:rsidR="00D965F1" w:rsidRDefault="00D965F1" w:rsidP="00AC6BE5">
      <w:pPr>
        <w:rPr>
          <w:rFonts w:ascii="Times" w:hAnsi="Times"/>
          <w:b/>
          <w:bCs/>
        </w:rPr>
      </w:pPr>
    </w:p>
    <w:p w14:paraId="0169ADDB" w14:textId="77777777" w:rsidR="00D965F1" w:rsidRDefault="00D965F1" w:rsidP="00AC6BE5">
      <w:pPr>
        <w:rPr>
          <w:rFonts w:ascii="Times" w:hAnsi="Times"/>
          <w:b/>
          <w:bCs/>
        </w:rPr>
      </w:pPr>
    </w:p>
    <w:p w14:paraId="387F45F7" w14:textId="77777777" w:rsidR="00D965F1" w:rsidRDefault="00D965F1" w:rsidP="00AC6BE5">
      <w:pPr>
        <w:rPr>
          <w:rFonts w:ascii="Times" w:hAnsi="Times"/>
          <w:b/>
          <w:bCs/>
        </w:rPr>
      </w:pPr>
    </w:p>
    <w:p w14:paraId="43244725" w14:textId="77777777" w:rsidR="00D965F1" w:rsidRDefault="00D965F1" w:rsidP="00AC6BE5">
      <w:pPr>
        <w:rPr>
          <w:rFonts w:ascii="Times" w:hAnsi="Times"/>
          <w:b/>
          <w:bCs/>
        </w:rPr>
      </w:pPr>
    </w:p>
    <w:p w14:paraId="7BDB6D17" w14:textId="77777777" w:rsidR="00D965F1" w:rsidRDefault="00D965F1" w:rsidP="00AC6BE5">
      <w:pPr>
        <w:rPr>
          <w:rFonts w:ascii="Times" w:hAnsi="Times"/>
          <w:b/>
          <w:bCs/>
        </w:rPr>
      </w:pPr>
    </w:p>
    <w:p w14:paraId="0767E2D2" w14:textId="77777777" w:rsidR="00D965F1" w:rsidRDefault="00D965F1" w:rsidP="00AC6BE5">
      <w:pPr>
        <w:rPr>
          <w:rFonts w:ascii="Times" w:hAnsi="Times"/>
          <w:b/>
          <w:bCs/>
        </w:rPr>
      </w:pPr>
    </w:p>
    <w:p w14:paraId="6A1B63A3" w14:textId="77777777" w:rsidR="00D965F1" w:rsidRDefault="00D965F1" w:rsidP="00AC6BE5">
      <w:pPr>
        <w:rPr>
          <w:rFonts w:ascii="Times" w:hAnsi="Times"/>
          <w:b/>
          <w:bCs/>
        </w:rPr>
      </w:pPr>
    </w:p>
    <w:p w14:paraId="3C79006A" w14:textId="77777777" w:rsidR="00D965F1" w:rsidRDefault="00D965F1" w:rsidP="00AC6BE5">
      <w:pPr>
        <w:rPr>
          <w:rFonts w:ascii="Times" w:hAnsi="Times"/>
          <w:b/>
          <w:bCs/>
        </w:rPr>
      </w:pPr>
    </w:p>
    <w:p w14:paraId="11DC2FC1" w14:textId="77777777" w:rsidR="00D965F1" w:rsidRDefault="00D965F1" w:rsidP="00AC6BE5">
      <w:pPr>
        <w:rPr>
          <w:rFonts w:ascii="Times" w:hAnsi="Times"/>
          <w:b/>
          <w:bCs/>
        </w:rPr>
      </w:pPr>
    </w:p>
    <w:p w14:paraId="0DE32957" w14:textId="77777777" w:rsidR="00D965F1" w:rsidRDefault="00D965F1" w:rsidP="00AC6BE5">
      <w:pPr>
        <w:rPr>
          <w:rFonts w:ascii="Times" w:hAnsi="Times"/>
          <w:b/>
          <w:bCs/>
        </w:rPr>
      </w:pPr>
    </w:p>
    <w:p w14:paraId="5296C18D" w14:textId="77777777" w:rsidR="00D965F1" w:rsidRDefault="00D965F1" w:rsidP="00AC6BE5">
      <w:pPr>
        <w:rPr>
          <w:rFonts w:ascii="Times" w:hAnsi="Times"/>
          <w:b/>
          <w:bCs/>
        </w:rPr>
      </w:pPr>
    </w:p>
    <w:p w14:paraId="3DA44302" w14:textId="77777777" w:rsidR="00D965F1" w:rsidRDefault="00D965F1" w:rsidP="00AC6BE5">
      <w:pPr>
        <w:rPr>
          <w:rFonts w:ascii="Times" w:hAnsi="Times"/>
          <w:b/>
          <w:bCs/>
        </w:rPr>
      </w:pPr>
    </w:p>
    <w:p w14:paraId="339FC6D4" w14:textId="77777777" w:rsidR="00D965F1" w:rsidRDefault="00D965F1" w:rsidP="00AC6BE5">
      <w:pPr>
        <w:rPr>
          <w:rFonts w:ascii="Times" w:hAnsi="Times"/>
          <w:b/>
          <w:bCs/>
        </w:rPr>
      </w:pPr>
    </w:p>
    <w:p w14:paraId="0EE3FB8E" w14:textId="77777777" w:rsidR="00D965F1" w:rsidRDefault="00D965F1" w:rsidP="00AC6BE5">
      <w:pPr>
        <w:rPr>
          <w:rFonts w:ascii="Times" w:hAnsi="Times"/>
          <w:b/>
          <w:bCs/>
        </w:rPr>
      </w:pPr>
    </w:p>
    <w:p w14:paraId="59151CE0" w14:textId="2DEA419D" w:rsidR="00AC6BE5" w:rsidRPr="00D965F1" w:rsidRDefault="00844430" w:rsidP="00AC6BE5">
      <w:pPr>
        <w:rPr>
          <w:rFonts w:ascii="Times" w:hAnsi="Times"/>
        </w:rPr>
      </w:pPr>
      <w:r w:rsidRPr="00B66610">
        <w:rPr>
          <w:rFonts w:ascii="Times" w:hAnsi="Times" w:cstheme="minorHAnsi"/>
          <w:b/>
          <w:bCs/>
        </w:rPr>
        <w:lastRenderedPageBreak/>
        <w:t xml:space="preserve">Supplementary </w:t>
      </w:r>
      <w:r w:rsidR="00AC6BE5" w:rsidRPr="00B66610">
        <w:rPr>
          <w:rFonts w:ascii="Times" w:hAnsi="Times" w:cstheme="minorHAnsi"/>
          <w:b/>
          <w:bCs/>
        </w:rPr>
        <w:t xml:space="preserve">Table 2. </w:t>
      </w:r>
      <w:r w:rsidR="00AC6BE5" w:rsidRPr="001C1A2E">
        <w:rPr>
          <w:rFonts w:ascii="Times" w:hAnsi="Times" w:cstheme="minorHAnsi"/>
          <w:b/>
          <w:bCs/>
        </w:rPr>
        <w:t>Multivariable logistic regression model for mortality.</w:t>
      </w:r>
    </w:p>
    <w:tbl>
      <w:tblPr>
        <w:tblStyle w:val="TableGrid"/>
        <w:tblW w:w="73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1170"/>
        <w:gridCol w:w="1900"/>
        <w:gridCol w:w="910"/>
      </w:tblGrid>
      <w:tr w:rsidR="00AC6BE5" w:rsidRPr="00B66610" w14:paraId="6BAF81E3" w14:textId="77777777" w:rsidTr="006F3CD3">
        <w:trPr>
          <w:jc w:val="center"/>
        </w:trPr>
        <w:tc>
          <w:tcPr>
            <w:tcW w:w="3330" w:type="dxa"/>
            <w:tcBorders>
              <w:bottom w:val="single" w:sz="4" w:space="0" w:color="auto"/>
            </w:tcBorders>
          </w:tcPr>
          <w:p w14:paraId="1A01939F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4988F0DC" w14:textId="77777777" w:rsidR="00AC6BE5" w:rsidRPr="00B66610" w:rsidRDefault="00AC6BE5" w:rsidP="006F3CD3">
            <w:pPr>
              <w:jc w:val="center"/>
              <w:rPr>
                <w:rFonts w:ascii="Times" w:hAnsi="Times" w:cstheme="minorHAnsi"/>
                <w:i/>
              </w:rPr>
            </w:pPr>
            <w:r w:rsidRPr="00B66610">
              <w:rPr>
                <w:rFonts w:ascii="Times" w:hAnsi="Times" w:cstheme="minorHAnsi"/>
                <w:i/>
              </w:rPr>
              <w:t>OR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vAlign w:val="center"/>
          </w:tcPr>
          <w:p w14:paraId="258D074F" w14:textId="77777777" w:rsidR="00AC6BE5" w:rsidRPr="00B66610" w:rsidRDefault="00AC6BE5" w:rsidP="006F3CD3">
            <w:pPr>
              <w:jc w:val="center"/>
              <w:rPr>
                <w:rFonts w:ascii="Times" w:hAnsi="Times" w:cstheme="minorHAnsi"/>
                <w:i/>
              </w:rPr>
            </w:pPr>
            <w:r w:rsidRPr="00B66610">
              <w:rPr>
                <w:rFonts w:ascii="Times" w:hAnsi="Times" w:cstheme="minorHAnsi"/>
                <w:i/>
              </w:rPr>
              <w:t>95% CI</w:t>
            </w:r>
          </w:p>
        </w:tc>
        <w:tc>
          <w:tcPr>
            <w:tcW w:w="910" w:type="dxa"/>
            <w:tcBorders>
              <w:bottom w:val="single" w:sz="4" w:space="0" w:color="auto"/>
            </w:tcBorders>
          </w:tcPr>
          <w:p w14:paraId="2E5E1DF1" w14:textId="77777777" w:rsidR="00AC6BE5" w:rsidRPr="00B66610" w:rsidRDefault="00AC6BE5" w:rsidP="006F3CD3">
            <w:pPr>
              <w:jc w:val="center"/>
              <w:rPr>
                <w:rFonts w:ascii="Times" w:hAnsi="Times" w:cstheme="minorHAnsi"/>
                <w:i/>
                <w:iCs/>
              </w:rPr>
            </w:pPr>
            <w:r w:rsidRPr="00B66610">
              <w:rPr>
                <w:rFonts w:ascii="Times" w:hAnsi="Times" w:cstheme="minorHAnsi"/>
                <w:i/>
                <w:iCs/>
              </w:rPr>
              <w:t>p-value</w:t>
            </w:r>
          </w:p>
        </w:tc>
      </w:tr>
      <w:tr w:rsidR="00AC6BE5" w:rsidRPr="00B66610" w14:paraId="47AD1C1E" w14:textId="77777777" w:rsidTr="006F3CD3">
        <w:trPr>
          <w:jc w:val="center"/>
        </w:trPr>
        <w:tc>
          <w:tcPr>
            <w:tcW w:w="3330" w:type="dxa"/>
            <w:tcBorders>
              <w:top w:val="single" w:sz="4" w:space="0" w:color="auto"/>
            </w:tcBorders>
          </w:tcPr>
          <w:p w14:paraId="4716CB6A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2011 (Before legalization)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5086755A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5150E159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tcBorders>
              <w:top w:val="single" w:sz="4" w:space="0" w:color="auto"/>
            </w:tcBorders>
            <w:vAlign w:val="center"/>
          </w:tcPr>
          <w:p w14:paraId="26E20380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0.937</w:t>
            </w:r>
          </w:p>
        </w:tc>
      </w:tr>
      <w:tr w:rsidR="00AC6BE5" w:rsidRPr="00B66610" w14:paraId="169D7F72" w14:textId="77777777" w:rsidTr="006F3CD3">
        <w:trPr>
          <w:jc w:val="center"/>
        </w:trPr>
        <w:tc>
          <w:tcPr>
            <w:tcW w:w="3330" w:type="dxa"/>
          </w:tcPr>
          <w:p w14:paraId="571C83D6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Non-cannabis user</w:t>
            </w:r>
          </w:p>
        </w:tc>
        <w:tc>
          <w:tcPr>
            <w:tcW w:w="1170" w:type="dxa"/>
          </w:tcPr>
          <w:p w14:paraId="7BFA99E1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57EE5794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6DA2B8EE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49818769" w14:textId="77777777" w:rsidTr="006F3CD3">
        <w:trPr>
          <w:jc w:val="center"/>
        </w:trPr>
        <w:tc>
          <w:tcPr>
            <w:tcW w:w="3330" w:type="dxa"/>
          </w:tcPr>
          <w:p w14:paraId="332EEAFE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Cannabis user</w:t>
            </w:r>
          </w:p>
        </w:tc>
        <w:tc>
          <w:tcPr>
            <w:tcW w:w="1170" w:type="dxa"/>
            <w:vAlign w:val="bottom"/>
          </w:tcPr>
          <w:p w14:paraId="29F9DD0E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1.08</w:t>
            </w:r>
          </w:p>
        </w:tc>
        <w:tc>
          <w:tcPr>
            <w:tcW w:w="1900" w:type="dxa"/>
            <w:vAlign w:val="bottom"/>
          </w:tcPr>
          <w:p w14:paraId="71A22033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(0.14, 8.15)</w:t>
            </w:r>
          </w:p>
        </w:tc>
        <w:tc>
          <w:tcPr>
            <w:tcW w:w="910" w:type="dxa"/>
            <w:vAlign w:val="bottom"/>
          </w:tcPr>
          <w:p w14:paraId="73BA349E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323624AB" w14:textId="77777777" w:rsidTr="006F3CD3">
        <w:trPr>
          <w:jc w:val="center"/>
        </w:trPr>
        <w:tc>
          <w:tcPr>
            <w:tcW w:w="3330" w:type="dxa"/>
          </w:tcPr>
          <w:p w14:paraId="0934A449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2015 (After legalization)</w:t>
            </w:r>
          </w:p>
        </w:tc>
        <w:tc>
          <w:tcPr>
            <w:tcW w:w="1170" w:type="dxa"/>
          </w:tcPr>
          <w:p w14:paraId="438F2F87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1900" w:type="dxa"/>
          </w:tcPr>
          <w:p w14:paraId="671F31EC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32CB0972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0.816</w:t>
            </w:r>
          </w:p>
        </w:tc>
      </w:tr>
      <w:tr w:rsidR="00AC6BE5" w:rsidRPr="00B66610" w14:paraId="5A01B4A4" w14:textId="77777777" w:rsidTr="006F3CD3">
        <w:trPr>
          <w:jc w:val="center"/>
        </w:trPr>
        <w:tc>
          <w:tcPr>
            <w:tcW w:w="3330" w:type="dxa"/>
          </w:tcPr>
          <w:p w14:paraId="62298E2F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Non-cannabis user</w:t>
            </w:r>
          </w:p>
        </w:tc>
        <w:tc>
          <w:tcPr>
            <w:tcW w:w="1170" w:type="dxa"/>
          </w:tcPr>
          <w:p w14:paraId="6F4087A6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19A0DEB2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4B8C2203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0C581B5F" w14:textId="77777777" w:rsidTr="006F3CD3">
        <w:trPr>
          <w:jc w:val="center"/>
        </w:trPr>
        <w:tc>
          <w:tcPr>
            <w:tcW w:w="3330" w:type="dxa"/>
          </w:tcPr>
          <w:p w14:paraId="0E7BD278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Cannabis user</w:t>
            </w:r>
          </w:p>
        </w:tc>
        <w:tc>
          <w:tcPr>
            <w:tcW w:w="1170" w:type="dxa"/>
            <w:vAlign w:val="bottom"/>
          </w:tcPr>
          <w:p w14:paraId="3F4605BC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0.89</w:t>
            </w:r>
          </w:p>
        </w:tc>
        <w:tc>
          <w:tcPr>
            <w:tcW w:w="1900" w:type="dxa"/>
            <w:vAlign w:val="bottom"/>
          </w:tcPr>
          <w:p w14:paraId="7C56C35A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(0.32, 2.46)</w:t>
            </w:r>
          </w:p>
        </w:tc>
        <w:tc>
          <w:tcPr>
            <w:tcW w:w="910" w:type="dxa"/>
            <w:vAlign w:val="bottom"/>
          </w:tcPr>
          <w:p w14:paraId="27914D88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2E95D264" w14:textId="77777777" w:rsidTr="006F3CD3">
        <w:trPr>
          <w:jc w:val="center"/>
        </w:trPr>
        <w:tc>
          <w:tcPr>
            <w:tcW w:w="3330" w:type="dxa"/>
          </w:tcPr>
          <w:p w14:paraId="2B1ED17F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IBD Type</w:t>
            </w:r>
          </w:p>
        </w:tc>
        <w:tc>
          <w:tcPr>
            <w:tcW w:w="1170" w:type="dxa"/>
            <w:vAlign w:val="bottom"/>
          </w:tcPr>
          <w:p w14:paraId="5857C1A3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1900" w:type="dxa"/>
            <w:vAlign w:val="bottom"/>
          </w:tcPr>
          <w:p w14:paraId="39AC7583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bottom"/>
          </w:tcPr>
          <w:p w14:paraId="282500A0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&lt;0.001</w:t>
            </w:r>
          </w:p>
        </w:tc>
      </w:tr>
      <w:tr w:rsidR="00AC6BE5" w:rsidRPr="00B66610" w14:paraId="5E3BF782" w14:textId="77777777" w:rsidTr="006F3CD3">
        <w:trPr>
          <w:jc w:val="center"/>
        </w:trPr>
        <w:tc>
          <w:tcPr>
            <w:tcW w:w="3330" w:type="dxa"/>
          </w:tcPr>
          <w:p w14:paraId="44B51F1E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Crohn’s Disease</w:t>
            </w:r>
          </w:p>
        </w:tc>
        <w:tc>
          <w:tcPr>
            <w:tcW w:w="1170" w:type="dxa"/>
            <w:vAlign w:val="bottom"/>
          </w:tcPr>
          <w:p w14:paraId="7377A51A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  <w:vAlign w:val="bottom"/>
          </w:tcPr>
          <w:p w14:paraId="5005C32A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bottom"/>
          </w:tcPr>
          <w:p w14:paraId="081D11AE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5FD1232B" w14:textId="77777777" w:rsidTr="006F3CD3">
        <w:trPr>
          <w:jc w:val="center"/>
        </w:trPr>
        <w:tc>
          <w:tcPr>
            <w:tcW w:w="3330" w:type="dxa"/>
          </w:tcPr>
          <w:p w14:paraId="3D931204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Ulcerative Colitis</w:t>
            </w:r>
          </w:p>
        </w:tc>
        <w:tc>
          <w:tcPr>
            <w:tcW w:w="1170" w:type="dxa"/>
            <w:vAlign w:val="bottom"/>
          </w:tcPr>
          <w:p w14:paraId="4E26EA7C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1.62</w:t>
            </w:r>
          </w:p>
        </w:tc>
        <w:tc>
          <w:tcPr>
            <w:tcW w:w="1900" w:type="dxa"/>
            <w:vAlign w:val="bottom"/>
          </w:tcPr>
          <w:p w14:paraId="45FE7861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(1.27, 2.06)</w:t>
            </w:r>
          </w:p>
        </w:tc>
        <w:tc>
          <w:tcPr>
            <w:tcW w:w="910" w:type="dxa"/>
            <w:vAlign w:val="bottom"/>
          </w:tcPr>
          <w:p w14:paraId="4E5CF934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298B733B" w14:textId="77777777" w:rsidTr="006F3CD3">
        <w:trPr>
          <w:jc w:val="center"/>
        </w:trPr>
        <w:tc>
          <w:tcPr>
            <w:tcW w:w="3330" w:type="dxa"/>
          </w:tcPr>
          <w:p w14:paraId="753F1C4F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Age (1 year increase)</w:t>
            </w:r>
          </w:p>
        </w:tc>
        <w:tc>
          <w:tcPr>
            <w:tcW w:w="1170" w:type="dxa"/>
            <w:vAlign w:val="bottom"/>
          </w:tcPr>
          <w:p w14:paraId="112DEDED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1.05</w:t>
            </w:r>
          </w:p>
        </w:tc>
        <w:tc>
          <w:tcPr>
            <w:tcW w:w="1900" w:type="dxa"/>
            <w:vAlign w:val="bottom"/>
          </w:tcPr>
          <w:p w14:paraId="2A0D4DE1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(1.04, 1.06)</w:t>
            </w:r>
          </w:p>
        </w:tc>
        <w:tc>
          <w:tcPr>
            <w:tcW w:w="910" w:type="dxa"/>
            <w:vAlign w:val="bottom"/>
          </w:tcPr>
          <w:p w14:paraId="5B716DBB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&lt;0.001</w:t>
            </w:r>
          </w:p>
        </w:tc>
      </w:tr>
      <w:tr w:rsidR="00AC6BE5" w:rsidRPr="00B66610" w14:paraId="2F30D54F" w14:textId="77777777" w:rsidTr="006F3CD3">
        <w:trPr>
          <w:jc w:val="center"/>
        </w:trPr>
        <w:tc>
          <w:tcPr>
            <w:tcW w:w="3330" w:type="dxa"/>
          </w:tcPr>
          <w:p w14:paraId="65D05F2B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Male sex</w:t>
            </w:r>
          </w:p>
        </w:tc>
        <w:tc>
          <w:tcPr>
            <w:tcW w:w="1170" w:type="dxa"/>
            <w:vAlign w:val="bottom"/>
          </w:tcPr>
          <w:p w14:paraId="05DFF26E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1.38</w:t>
            </w:r>
          </w:p>
        </w:tc>
        <w:tc>
          <w:tcPr>
            <w:tcW w:w="1900" w:type="dxa"/>
            <w:vAlign w:val="bottom"/>
          </w:tcPr>
          <w:p w14:paraId="7B641876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(1.09, 1.75)</w:t>
            </w:r>
          </w:p>
        </w:tc>
        <w:tc>
          <w:tcPr>
            <w:tcW w:w="910" w:type="dxa"/>
            <w:vAlign w:val="bottom"/>
          </w:tcPr>
          <w:p w14:paraId="4A0B510A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0.008</w:t>
            </w:r>
          </w:p>
        </w:tc>
      </w:tr>
      <w:tr w:rsidR="00AC6BE5" w:rsidRPr="00B66610" w14:paraId="6BE0B863" w14:textId="77777777" w:rsidTr="006F3CD3">
        <w:trPr>
          <w:jc w:val="center"/>
        </w:trPr>
        <w:tc>
          <w:tcPr>
            <w:tcW w:w="3330" w:type="dxa"/>
          </w:tcPr>
          <w:p w14:paraId="7F740805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Race</w:t>
            </w:r>
          </w:p>
        </w:tc>
        <w:tc>
          <w:tcPr>
            <w:tcW w:w="1170" w:type="dxa"/>
            <w:vAlign w:val="center"/>
          </w:tcPr>
          <w:p w14:paraId="21649D3B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1900" w:type="dxa"/>
            <w:vAlign w:val="center"/>
          </w:tcPr>
          <w:p w14:paraId="2BF0AC30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910" w:type="dxa"/>
            <w:vAlign w:val="center"/>
          </w:tcPr>
          <w:p w14:paraId="4B0A796A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0.070</w:t>
            </w:r>
          </w:p>
        </w:tc>
      </w:tr>
      <w:tr w:rsidR="00AC6BE5" w:rsidRPr="00B66610" w14:paraId="77ADD158" w14:textId="77777777" w:rsidTr="006F3CD3">
        <w:trPr>
          <w:jc w:val="center"/>
        </w:trPr>
        <w:tc>
          <w:tcPr>
            <w:tcW w:w="3330" w:type="dxa"/>
          </w:tcPr>
          <w:p w14:paraId="270EA8D9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White</w:t>
            </w:r>
          </w:p>
        </w:tc>
        <w:tc>
          <w:tcPr>
            <w:tcW w:w="1170" w:type="dxa"/>
          </w:tcPr>
          <w:p w14:paraId="78706279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0A7EAD67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38CEFC32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2E4C026E" w14:textId="77777777" w:rsidTr="006F3CD3">
        <w:trPr>
          <w:jc w:val="center"/>
        </w:trPr>
        <w:tc>
          <w:tcPr>
            <w:tcW w:w="3330" w:type="dxa"/>
          </w:tcPr>
          <w:p w14:paraId="62450C3C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Black</w:t>
            </w:r>
          </w:p>
        </w:tc>
        <w:tc>
          <w:tcPr>
            <w:tcW w:w="1170" w:type="dxa"/>
            <w:vAlign w:val="bottom"/>
          </w:tcPr>
          <w:p w14:paraId="0DF34FF6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2.06</w:t>
            </w:r>
          </w:p>
        </w:tc>
        <w:tc>
          <w:tcPr>
            <w:tcW w:w="1900" w:type="dxa"/>
            <w:vAlign w:val="bottom"/>
          </w:tcPr>
          <w:p w14:paraId="4A4F5500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(1.19, 3.56)</w:t>
            </w:r>
          </w:p>
        </w:tc>
        <w:tc>
          <w:tcPr>
            <w:tcW w:w="910" w:type="dxa"/>
            <w:vAlign w:val="bottom"/>
          </w:tcPr>
          <w:p w14:paraId="607CC986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11661585" w14:textId="77777777" w:rsidTr="006F3CD3">
        <w:trPr>
          <w:jc w:val="center"/>
        </w:trPr>
        <w:tc>
          <w:tcPr>
            <w:tcW w:w="3330" w:type="dxa"/>
          </w:tcPr>
          <w:p w14:paraId="35060D41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Hispanic</w:t>
            </w:r>
          </w:p>
        </w:tc>
        <w:tc>
          <w:tcPr>
            <w:tcW w:w="1170" w:type="dxa"/>
            <w:vAlign w:val="bottom"/>
          </w:tcPr>
          <w:p w14:paraId="4437418B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1.00</w:t>
            </w:r>
          </w:p>
        </w:tc>
        <w:tc>
          <w:tcPr>
            <w:tcW w:w="1900" w:type="dxa"/>
            <w:vAlign w:val="bottom"/>
          </w:tcPr>
          <w:p w14:paraId="16DA3D8D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(0.49, 2.07)</w:t>
            </w:r>
          </w:p>
        </w:tc>
        <w:tc>
          <w:tcPr>
            <w:tcW w:w="910" w:type="dxa"/>
            <w:vAlign w:val="bottom"/>
          </w:tcPr>
          <w:p w14:paraId="4D780BB6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14D95B5B" w14:textId="77777777" w:rsidTr="006F3CD3">
        <w:trPr>
          <w:jc w:val="center"/>
        </w:trPr>
        <w:tc>
          <w:tcPr>
            <w:tcW w:w="3330" w:type="dxa"/>
          </w:tcPr>
          <w:p w14:paraId="14543EF9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Other</w:t>
            </w:r>
          </w:p>
        </w:tc>
        <w:tc>
          <w:tcPr>
            <w:tcW w:w="1170" w:type="dxa"/>
            <w:vAlign w:val="bottom"/>
          </w:tcPr>
          <w:p w14:paraId="7F009E03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0.85</w:t>
            </w:r>
          </w:p>
        </w:tc>
        <w:tc>
          <w:tcPr>
            <w:tcW w:w="1900" w:type="dxa"/>
            <w:vAlign w:val="bottom"/>
          </w:tcPr>
          <w:p w14:paraId="55BAC4D6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(0.42, 1.75)</w:t>
            </w:r>
          </w:p>
        </w:tc>
        <w:tc>
          <w:tcPr>
            <w:tcW w:w="910" w:type="dxa"/>
            <w:vAlign w:val="bottom"/>
          </w:tcPr>
          <w:p w14:paraId="791E275F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0812C062" w14:textId="77777777" w:rsidTr="006F3CD3">
        <w:trPr>
          <w:jc w:val="center"/>
        </w:trPr>
        <w:tc>
          <w:tcPr>
            <w:tcW w:w="3330" w:type="dxa"/>
          </w:tcPr>
          <w:p w14:paraId="71925EA3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Income quartile</w:t>
            </w:r>
          </w:p>
        </w:tc>
        <w:tc>
          <w:tcPr>
            <w:tcW w:w="1170" w:type="dxa"/>
            <w:vAlign w:val="center"/>
          </w:tcPr>
          <w:p w14:paraId="17459658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1900" w:type="dxa"/>
            <w:vAlign w:val="center"/>
          </w:tcPr>
          <w:p w14:paraId="63A55CA6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910" w:type="dxa"/>
            <w:vAlign w:val="center"/>
          </w:tcPr>
          <w:p w14:paraId="59E02C5D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0.394</w:t>
            </w:r>
          </w:p>
        </w:tc>
      </w:tr>
      <w:tr w:rsidR="00AC6BE5" w:rsidRPr="00B66610" w14:paraId="46ADDE6C" w14:textId="77777777" w:rsidTr="006F3CD3">
        <w:trPr>
          <w:jc w:val="center"/>
        </w:trPr>
        <w:tc>
          <w:tcPr>
            <w:tcW w:w="3330" w:type="dxa"/>
          </w:tcPr>
          <w:p w14:paraId="526B25D9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First</w:t>
            </w:r>
          </w:p>
        </w:tc>
        <w:tc>
          <w:tcPr>
            <w:tcW w:w="1170" w:type="dxa"/>
            <w:vAlign w:val="bottom"/>
          </w:tcPr>
          <w:p w14:paraId="7397E326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1.17</w:t>
            </w:r>
          </w:p>
        </w:tc>
        <w:tc>
          <w:tcPr>
            <w:tcW w:w="1900" w:type="dxa"/>
            <w:vAlign w:val="bottom"/>
          </w:tcPr>
          <w:p w14:paraId="24F22989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(0.80, 1.70)</w:t>
            </w:r>
          </w:p>
        </w:tc>
        <w:tc>
          <w:tcPr>
            <w:tcW w:w="910" w:type="dxa"/>
            <w:vAlign w:val="bottom"/>
          </w:tcPr>
          <w:p w14:paraId="793022A4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004E1215" w14:textId="77777777" w:rsidTr="006F3CD3">
        <w:trPr>
          <w:jc w:val="center"/>
        </w:trPr>
        <w:tc>
          <w:tcPr>
            <w:tcW w:w="3330" w:type="dxa"/>
          </w:tcPr>
          <w:p w14:paraId="173A9DFE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Second</w:t>
            </w:r>
          </w:p>
        </w:tc>
        <w:tc>
          <w:tcPr>
            <w:tcW w:w="1170" w:type="dxa"/>
            <w:vAlign w:val="bottom"/>
          </w:tcPr>
          <w:p w14:paraId="3ECBDB10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1.20</w:t>
            </w:r>
          </w:p>
        </w:tc>
        <w:tc>
          <w:tcPr>
            <w:tcW w:w="1900" w:type="dxa"/>
            <w:vAlign w:val="bottom"/>
          </w:tcPr>
          <w:p w14:paraId="2D9FBAB9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(0.86, 1.68)</w:t>
            </w:r>
          </w:p>
        </w:tc>
        <w:tc>
          <w:tcPr>
            <w:tcW w:w="910" w:type="dxa"/>
            <w:vAlign w:val="bottom"/>
          </w:tcPr>
          <w:p w14:paraId="63CB10BD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31D76791" w14:textId="77777777" w:rsidTr="006F3CD3">
        <w:trPr>
          <w:jc w:val="center"/>
        </w:trPr>
        <w:tc>
          <w:tcPr>
            <w:tcW w:w="3330" w:type="dxa"/>
          </w:tcPr>
          <w:p w14:paraId="4E1866ED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Third</w:t>
            </w:r>
          </w:p>
        </w:tc>
        <w:tc>
          <w:tcPr>
            <w:tcW w:w="1170" w:type="dxa"/>
            <w:vAlign w:val="bottom"/>
          </w:tcPr>
          <w:p w14:paraId="19316DE4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0.94</w:t>
            </w:r>
          </w:p>
        </w:tc>
        <w:tc>
          <w:tcPr>
            <w:tcW w:w="1900" w:type="dxa"/>
            <w:vAlign w:val="bottom"/>
          </w:tcPr>
          <w:p w14:paraId="185172E3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(0.69, 1.29)</w:t>
            </w:r>
          </w:p>
        </w:tc>
        <w:tc>
          <w:tcPr>
            <w:tcW w:w="910" w:type="dxa"/>
            <w:vAlign w:val="bottom"/>
          </w:tcPr>
          <w:p w14:paraId="07B124A4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54D32E57" w14:textId="77777777" w:rsidTr="006F3CD3">
        <w:trPr>
          <w:jc w:val="center"/>
        </w:trPr>
        <w:tc>
          <w:tcPr>
            <w:tcW w:w="3330" w:type="dxa"/>
          </w:tcPr>
          <w:p w14:paraId="2FAD0429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Fourth</w:t>
            </w:r>
          </w:p>
        </w:tc>
        <w:tc>
          <w:tcPr>
            <w:tcW w:w="1170" w:type="dxa"/>
          </w:tcPr>
          <w:p w14:paraId="1B85749C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69D744BC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0274C5C1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52B92BDA" w14:textId="77777777" w:rsidTr="006F3CD3">
        <w:trPr>
          <w:jc w:val="center"/>
        </w:trPr>
        <w:tc>
          <w:tcPr>
            <w:tcW w:w="3330" w:type="dxa"/>
          </w:tcPr>
          <w:p w14:paraId="44A5A669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Type of insurance</w:t>
            </w:r>
          </w:p>
        </w:tc>
        <w:tc>
          <w:tcPr>
            <w:tcW w:w="1170" w:type="dxa"/>
            <w:vAlign w:val="center"/>
          </w:tcPr>
          <w:p w14:paraId="21EDDCB8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1900" w:type="dxa"/>
            <w:vAlign w:val="center"/>
          </w:tcPr>
          <w:p w14:paraId="3D3938C4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910" w:type="dxa"/>
            <w:vAlign w:val="center"/>
          </w:tcPr>
          <w:p w14:paraId="57437A56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0.109</w:t>
            </w:r>
          </w:p>
        </w:tc>
      </w:tr>
      <w:tr w:rsidR="00AC6BE5" w:rsidRPr="00B66610" w14:paraId="086CB386" w14:textId="77777777" w:rsidTr="006F3CD3">
        <w:trPr>
          <w:jc w:val="center"/>
        </w:trPr>
        <w:tc>
          <w:tcPr>
            <w:tcW w:w="3330" w:type="dxa"/>
          </w:tcPr>
          <w:p w14:paraId="24D438A4" w14:textId="77777777" w:rsidR="00AC6BE5" w:rsidRPr="00B66610" w:rsidRDefault="00AC6BE5" w:rsidP="006F3CD3">
            <w:pPr>
              <w:ind w:left="252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Private</w:t>
            </w:r>
          </w:p>
        </w:tc>
        <w:tc>
          <w:tcPr>
            <w:tcW w:w="1170" w:type="dxa"/>
          </w:tcPr>
          <w:p w14:paraId="7C8DBB60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645A3CDF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74DE1F89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459A9A8C" w14:textId="77777777" w:rsidTr="006F3CD3">
        <w:trPr>
          <w:jc w:val="center"/>
        </w:trPr>
        <w:tc>
          <w:tcPr>
            <w:tcW w:w="3330" w:type="dxa"/>
          </w:tcPr>
          <w:p w14:paraId="4D2FCCC2" w14:textId="77777777" w:rsidR="00AC6BE5" w:rsidRPr="00B66610" w:rsidRDefault="00AC6BE5" w:rsidP="006F3CD3">
            <w:pPr>
              <w:ind w:left="252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Medicare</w:t>
            </w:r>
          </w:p>
        </w:tc>
        <w:tc>
          <w:tcPr>
            <w:tcW w:w="1170" w:type="dxa"/>
            <w:vAlign w:val="bottom"/>
          </w:tcPr>
          <w:p w14:paraId="3DCF0758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0.89</w:t>
            </w:r>
          </w:p>
        </w:tc>
        <w:tc>
          <w:tcPr>
            <w:tcW w:w="1900" w:type="dxa"/>
            <w:vAlign w:val="bottom"/>
          </w:tcPr>
          <w:p w14:paraId="4A597EC7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(0.65, 1.21)</w:t>
            </w:r>
          </w:p>
        </w:tc>
        <w:tc>
          <w:tcPr>
            <w:tcW w:w="910" w:type="dxa"/>
            <w:vAlign w:val="bottom"/>
          </w:tcPr>
          <w:p w14:paraId="666180E4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72B4ABFE" w14:textId="77777777" w:rsidTr="006F3CD3">
        <w:trPr>
          <w:jc w:val="center"/>
        </w:trPr>
        <w:tc>
          <w:tcPr>
            <w:tcW w:w="3330" w:type="dxa"/>
          </w:tcPr>
          <w:p w14:paraId="5727C007" w14:textId="77777777" w:rsidR="00AC6BE5" w:rsidRPr="00B66610" w:rsidRDefault="00AC6BE5" w:rsidP="006F3CD3">
            <w:pPr>
              <w:ind w:left="252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Medicaid</w:t>
            </w:r>
          </w:p>
        </w:tc>
        <w:tc>
          <w:tcPr>
            <w:tcW w:w="1170" w:type="dxa"/>
            <w:vAlign w:val="bottom"/>
          </w:tcPr>
          <w:p w14:paraId="2AFEBE36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1.64</w:t>
            </w:r>
          </w:p>
        </w:tc>
        <w:tc>
          <w:tcPr>
            <w:tcW w:w="1900" w:type="dxa"/>
            <w:vAlign w:val="bottom"/>
          </w:tcPr>
          <w:p w14:paraId="09D3E627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(1.02, 2.64)</w:t>
            </w:r>
          </w:p>
        </w:tc>
        <w:tc>
          <w:tcPr>
            <w:tcW w:w="910" w:type="dxa"/>
            <w:vAlign w:val="bottom"/>
          </w:tcPr>
          <w:p w14:paraId="2131130D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5157DBF8" w14:textId="77777777" w:rsidTr="006F3CD3">
        <w:trPr>
          <w:jc w:val="center"/>
        </w:trPr>
        <w:tc>
          <w:tcPr>
            <w:tcW w:w="3330" w:type="dxa"/>
          </w:tcPr>
          <w:p w14:paraId="18371A0D" w14:textId="77777777" w:rsidR="00AC6BE5" w:rsidRPr="00B66610" w:rsidRDefault="00AC6BE5" w:rsidP="006F3CD3">
            <w:pPr>
              <w:ind w:left="252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Other</w:t>
            </w:r>
          </w:p>
        </w:tc>
        <w:tc>
          <w:tcPr>
            <w:tcW w:w="1170" w:type="dxa"/>
            <w:vAlign w:val="bottom"/>
          </w:tcPr>
          <w:p w14:paraId="14EF120F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0.94</w:t>
            </w:r>
          </w:p>
        </w:tc>
        <w:tc>
          <w:tcPr>
            <w:tcW w:w="1900" w:type="dxa"/>
            <w:vAlign w:val="bottom"/>
          </w:tcPr>
          <w:p w14:paraId="329478CE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(0.46, 1.90)</w:t>
            </w:r>
          </w:p>
        </w:tc>
        <w:tc>
          <w:tcPr>
            <w:tcW w:w="910" w:type="dxa"/>
            <w:vAlign w:val="bottom"/>
          </w:tcPr>
          <w:p w14:paraId="04EB48E3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1DCD6914" w14:textId="77777777" w:rsidTr="006F3CD3">
        <w:trPr>
          <w:jc w:val="center"/>
        </w:trPr>
        <w:tc>
          <w:tcPr>
            <w:tcW w:w="3330" w:type="dxa"/>
            <w:tcBorders>
              <w:bottom w:val="single" w:sz="4" w:space="0" w:color="auto"/>
            </w:tcBorders>
          </w:tcPr>
          <w:p w14:paraId="329E9914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AHRQ-Elixhauser Comorbidity ≥3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14:paraId="096361E5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4.15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vAlign w:val="bottom"/>
          </w:tcPr>
          <w:p w14:paraId="44AF4890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(2.98, 5.78)</w:t>
            </w:r>
          </w:p>
        </w:tc>
        <w:tc>
          <w:tcPr>
            <w:tcW w:w="910" w:type="dxa"/>
            <w:tcBorders>
              <w:bottom w:val="single" w:sz="4" w:space="0" w:color="auto"/>
            </w:tcBorders>
            <w:vAlign w:val="bottom"/>
          </w:tcPr>
          <w:p w14:paraId="137F82E6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&lt;0.001</w:t>
            </w:r>
          </w:p>
        </w:tc>
      </w:tr>
    </w:tbl>
    <w:p w14:paraId="6C44EE98" w14:textId="77777777" w:rsidR="00AC6BE5" w:rsidRPr="00B66610" w:rsidRDefault="00AC6BE5" w:rsidP="00AC6BE5">
      <w:pPr>
        <w:rPr>
          <w:rFonts w:ascii="Times" w:hAnsi="Times" w:cstheme="minorHAnsi"/>
        </w:rPr>
      </w:pPr>
      <w:r w:rsidRPr="00B66610">
        <w:rPr>
          <w:rFonts w:ascii="Times" w:hAnsi="Times" w:cstheme="minorHAnsi"/>
        </w:rPr>
        <w:t xml:space="preserve">The interaction between state and </w:t>
      </w:r>
      <w:proofErr w:type="gramStart"/>
      <w:r w:rsidRPr="00B66610">
        <w:rPr>
          <w:rFonts w:ascii="Times" w:hAnsi="Times" w:cstheme="minorHAnsi"/>
        </w:rPr>
        <w:t>time period</w:t>
      </w:r>
      <w:proofErr w:type="gramEnd"/>
      <w:r w:rsidRPr="00B66610">
        <w:rPr>
          <w:rFonts w:ascii="Times" w:hAnsi="Times" w:cstheme="minorHAnsi"/>
        </w:rPr>
        <w:t xml:space="preserve"> was not significant, p=0.860.</w:t>
      </w:r>
    </w:p>
    <w:p w14:paraId="2B821E41" w14:textId="5DD74710" w:rsidR="00AC6BE5" w:rsidRPr="001C1A2E" w:rsidRDefault="00AC6BE5" w:rsidP="00AC6BE5">
      <w:pPr>
        <w:rPr>
          <w:rFonts w:ascii="Times" w:hAnsi="Times" w:cstheme="minorHAnsi"/>
          <w:b/>
          <w:bCs/>
        </w:rPr>
      </w:pPr>
      <w:r w:rsidRPr="001C1A2E">
        <w:rPr>
          <w:rFonts w:ascii="Times" w:hAnsi="Times"/>
          <w:b/>
          <w:bCs/>
        </w:rPr>
        <w:br w:type="page"/>
      </w:r>
      <w:r w:rsidR="00844430" w:rsidRPr="001C1A2E">
        <w:rPr>
          <w:rFonts w:ascii="Times" w:hAnsi="Times"/>
          <w:b/>
          <w:bCs/>
        </w:rPr>
        <w:lastRenderedPageBreak/>
        <w:t>Supple</w:t>
      </w:r>
      <w:r w:rsidR="00931F7E" w:rsidRPr="00B66610">
        <w:rPr>
          <w:rFonts w:ascii="Times" w:hAnsi="Times"/>
          <w:b/>
          <w:bCs/>
        </w:rPr>
        <w:t>me</w:t>
      </w:r>
      <w:r w:rsidR="00844430" w:rsidRPr="001C1A2E">
        <w:rPr>
          <w:rFonts w:ascii="Times" w:hAnsi="Times"/>
          <w:b/>
          <w:bCs/>
        </w:rPr>
        <w:t xml:space="preserve">ntary </w:t>
      </w:r>
      <w:r w:rsidRPr="00B66610">
        <w:rPr>
          <w:rFonts w:ascii="Times" w:hAnsi="Times" w:cstheme="minorHAnsi"/>
          <w:b/>
          <w:bCs/>
        </w:rPr>
        <w:t xml:space="preserve">Table 3. </w:t>
      </w:r>
      <w:r w:rsidRPr="001C1A2E">
        <w:rPr>
          <w:rFonts w:ascii="Times" w:hAnsi="Times" w:cstheme="minorHAnsi"/>
          <w:b/>
          <w:bCs/>
        </w:rPr>
        <w:t>Multivariable logistic regression model for steroid use.</w:t>
      </w:r>
    </w:p>
    <w:tbl>
      <w:tblPr>
        <w:tblStyle w:val="TableGrid"/>
        <w:tblW w:w="73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1170"/>
        <w:gridCol w:w="1900"/>
        <w:gridCol w:w="910"/>
      </w:tblGrid>
      <w:tr w:rsidR="00AC6BE5" w:rsidRPr="00B66610" w14:paraId="55E64047" w14:textId="77777777" w:rsidTr="006F3CD3">
        <w:trPr>
          <w:jc w:val="center"/>
        </w:trPr>
        <w:tc>
          <w:tcPr>
            <w:tcW w:w="3330" w:type="dxa"/>
            <w:tcBorders>
              <w:bottom w:val="single" w:sz="4" w:space="0" w:color="auto"/>
            </w:tcBorders>
          </w:tcPr>
          <w:p w14:paraId="39CF5FC8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639A5006" w14:textId="77777777" w:rsidR="00AC6BE5" w:rsidRPr="00B66610" w:rsidRDefault="00AC6BE5" w:rsidP="006F3CD3">
            <w:pPr>
              <w:jc w:val="center"/>
              <w:rPr>
                <w:rFonts w:ascii="Times" w:hAnsi="Times" w:cstheme="minorHAnsi"/>
                <w:i/>
              </w:rPr>
            </w:pPr>
            <w:r w:rsidRPr="00B66610">
              <w:rPr>
                <w:rFonts w:ascii="Times" w:hAnsi="Times" w:cstheme="minorHAnsi"/>
                <w:i/>
              </w:rPr>
              <w:t>OR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vAlign w:val="center"/>
          </w:tcPr>
          <w:p w14:paraId="31FCE440" w14:textId="77777777" w:rsidR="00AC6BE5" w:rsidRPr="00B66610" w:rsidRDefault="00AC6BE5" w:rsidP="006F3CD3">
            <w:pPr>
              <w:jc w:val="center"/>
              <w:rPr>
                <w:rFonts w:ascii="Times" w:hAnsi="Times" w:cstheme="minorHAnsi"/>
                <w:i/>
              </w:rPr>
            </w:pPr>
            <w:r w:rsidRPr="00B66610">
              <w:rPr>
                <w:rFonts w:ascii="Times" w:hAnsi="Times" w:cstheme="minorHAnsi"/>
                <w:i/>
              </w:rPr>
              <w:t>95% CI</w:t>
            </w:r>
          </w:p>
        </w:tc>
        <w:tc>
          <w:tcPr>
            <w:tcW w:w="910" w:type="dxa"/>
            <w:tcBorders>
              <w:bottom w:val="single" w:sz="4" w:space="0" w:color="auto"/>
            </w:tcBorders>
          </w:tcPr>
          <w:p w14:paraId="4DCD3E92" w14:textId="77777777" w:rsidR="00AC6BE5" w:rsidRPr="00B66610" w:rsidRDefault="00AC6BE5" w:rsidP="006F3CD3">
            <w:pPr>
              <w:jc w:val="center"/>
              <w:rPr>
                <w:rFonts w:ascii="Times" w:hAnsi="Times" w:cstheme="minorHAnsi"/>
                <w:i/>
                <w:iCs/>
              </w:rPr>
            </w:pPr>
            <w:r w:rsidRPr="00B66610">
              <w:rPr>
                <w:rFonts w:ascii="Times" w:hAnsi="Times" w:cstheme="minorHAnsi"/>
                <w:i/>
                <w:iCs/>
              </w:rPr>
              <w:t>p-value</w:t>
            </w:r>
          </w:p>
        </w:tc>
      </w:tr>
      <w:tr w:rsidR="00AC6BE5" w:rsidRPr="00B66610" w14:paraId="602D93F1" w14:textId="77777777" w:rsidTr="006F3CD3">
        <w:trPr>
          <w:jc w:val="center"/>
        </w:trPr>
        <w:tc>
          <w:tcPr>
            <w:tcW w:w="3330" w:type="dxa"/>
            <w:tcBorders>
              <w:top w:val="single" w:sz="4" w:space="0" w:color="auto"/>
            </w:tcBorders>
          </w:tcPr>
          <w:p w14:paraId="7D3CCA71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2011 (Before legalization)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202F4B69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516CC672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tcBorders>
              <w:top w:val="single" w:sz="4" w:space="0" w:color="auto"/>
            </w:tcBorders>
            <w:vAlign w:val="center"/>
          </w:tcPr>
          <w:p w14:paraId="5505F24F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0.946</w:t>
            </w:r>
          </w:p>
        </w:tc>
      </w:tr>
      <w:tr w:rsidR="00AC6BE5" w:rsidRPr="00B66610" w14:paraId="15B65F00" w14:textId="77777777" w:rsidTr="006F3CD3">
        <w:trPr>
          <w:jc w:val="center"/>
        </w:trPr>
        <w:tc>
          <w:tcPr>
            <w:tcW w:w="3330" w:type="dxa"/>
          </w:tcPr>
          <w:p w14:paraId="4F917D2F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Non-cannabis user</w:t>
            </w:r>
          </w:p>
        </w:tc>
        <w:tc>
          <w:tcPr>
            <w:tcW w:w="1170" w:type="dxa"/>
          </w:tcPr>
          <w:p w14:paraId="1B7C5ED9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0D4F7E75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3DB2F6E4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0752130D" w14:textId="77777777" w:rsidTr="006F3CD3">
        <w:trPr>
          <w:jc w:val="center"/>
        </w:trPr>
        <w:tc>
          <w:tcPr>
            <w:tcW w:w="3330" w:type="dxa"/>
          </w:tcPr>
          <w:p w14:paraId="10673222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Cannabis user</w:t>
            </w:r>
          </w:p>
        </w:tc>
        <w:tc>
          <w:tcPr>
            <w:tcW w:w="1170" w:type="dxa"/>
            <w:vAlign w:val="bottom"/>
          </w:tcPr>
          <w:p w14:paraId="61FAFF7E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1.02</w:t>
            </w:r>
          </w:p>
        </w:tc>
        <w:tc>
          <w:tcPr>
            <w:tcW w:w="1900" w:type="dxa"/>
            <w:vAlign w:val="bottom"/>
          </w:tcPr>
          <w:p w14:paraId="75286700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(0.52, 2.00)</w:t>
            </w:r>
          </w:p>
        </w:tc>
        <w:tc>
          <w:tcPr>
            <w:tcW w:w="910" w:type="dxa"/>
            <w:vAlign w:val="bottom"/>
          </w:tcPr>
          <w:p w14:paraId="2A047039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34E0FA60" w14:textId="77777777" w:rsidTr="006F3CD3">
        <w:trPr>
          <w:jc w:val="center"/>
        </w:trPr>
        <w:tc>
          <w:tcPr>
            <w:tcW w:w="3330" w:type="dxa"/>
          </w:tcPr>
          <w:p w14:paraId="72B1931D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2015 (After legalization)</w:t>
            </w:r>
          </w:p>
        </w:tc>
        <w:tc>
          <w:tcPr>
            <w:tcW w:w="1170" w:type="dxa"/>
          </w:tcPr>
          <w:p w14:paraId="2165C4FC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1900" w:type="dxa"/>
          </w:tcPr>
          <w:p w14:paraId="5842BE5A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138D757D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0.070</w:t>
            </w:r>
          </w:p>
        </w:tc>
      </w:tr>
      <w:tr w:rsidR="00AC6BE5" w:rsidRPr="00B66610" w14:paraId="48FB550F" w14:textId="77777777" w:rsidTr="006F3CD3">
        <w:trPr>
          <w:jc w:val="center"/>
        </w:trPr>
        <w:tc>
          <w:tcPr>
            <w:tcW w:w="3330" w:type="dxa"/>
          </w:tcPr>
          <w:p w14:paraId="35F21708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Non-cannabis user</w:t>
            </w:r>
          </w:p>
        </w:tc>
        <w:tc>
          <w:tcPr>
            <w:tcW w:w="1170" w:type="dxa"/>
          </w:tcPr>
          <w:p w14:paraId="236A65CD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43D01F6C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225243AF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3479B4AC" w14:textId="77777777" w:rsidTr="006F3CD3">
        <w:trPr>
          <w:jc w:val="center"/>
        </w:trPr>
        <w:tc>
          <w:tcPr>
            <w:tcW w:w="3330" w:type="dxa"/>
          </w:tcPr>
          <w:p w14:paraId="6CFAFB09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Cannabis user</w:t>
            </w:r>
          </w:p>
        </w:tc>
        <w:tc>
          <w:tcPr>
            <w:tcW w:w="1170" w:type="dxa"/>
            <w:vAlign w:val="bottom"/>
          </w:tcPr>
          <w:p w14:paraId="737D7942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0.70</w:t>
            </w:r>
          </w:p>
        </w:tc>
        <w:tc>
          <w:tcPr>
            <w:tcW w:w="1900" w:type="dxa"/>
            <w:vAlign w:val="bottom"/>
          </w:tcPr>
          <w:p w14:paraId="2FA1D5E2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(0.47, 1.03)</w:t>
            </w:r>
          </w:p>
        </w:tc>
        <w:tc>
          <w:tcPr>
            <w:tcW w:w="910" w:type="dxa"/>
            <w:vAlign w:val="bottom"/>
          </w:tcPr>
          <w:p w14:paraId="6E971125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4AE0E674" w14:textId="77777777" w:rsidTr="006F3CD3">
        <w:trPr>
          <w:jc w:val="center"/>
        </w:trPr>
        <w:tc>
          <w:tcPr>
            <w:tcW w:w="3330" w:type="dxa"/>
          </w:tcPr>
          <w:p w14:paraId="3C150A9E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IBD Type</w:t>
            </w:r>
          </w:p>
        </w:tc>
        <w:tc>
          <w:tcPr>
            <w:tcW w:w="1170" w:type="dxa"/>
            <w:vAlign w:val="bottom"/>
          </w:tcPr>
          <w:p w14:paraId="0E452AF7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1900" w:type="dxa"/>
            <w:vAlign w:val="bottom"/>
          </w:tcPr>
          <w:p w14:paraId="0E8DF7DC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bottom"/>
          </w:tcPr>
          <w:p w14:paraId="776A7A40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&lt;0.001</w:t>
            </w:r>
          </w:p>
        </w:tc>
      </w:tr>
      <w:tr w:rsidR="00AC6BE5" w:rsidRPr="00B66610" w14:paraId="3283A882" w14:textId="77777777" w:rsidTr="006F3CD3">
        <w:trPr>
          <w:jc w:val="center"/>
        </w:trPr>
        <w:tc>
          <w:tcPr>
            <w:tcW w:w="3330" w:type="dxa"/>
          </w:tcPr>
          <w:p w14:paraId="30F5DE10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Crohn’s Disease</w:t>
            </w:r>
          </w:p>
        </w:tc>
        <w:tc>
          <w:tcPr>
            <w:tcW w:w="1170" w:type="dxa"/>
            <w:vAlign w:val="bottom"/>
          </w:tcPr>
          <w:p w14:paraId="6354D132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  <w:vAlign w:val="bottom"/>
          </w:tcPr>
          <w:p w14:paraId="47EA4CA5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bottom"/>
          </w:tcPr>
          <w:p w14:paraId="028B3BD9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11B919D8" w14:textId="77777777" w:rsidTr="006F3CD3">
        <w:trPr>
          <w:jc w:val="center"/>
        </w:trPr>
        <w:tc>
          <w:tcPr>
            <w:tcW w:w="3330" w:type="dxa"/>
          </w:tcPr>
          <w:p w14:paraId="7FE4514D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Ulcerative Colitis</w:t>
            </w:r>
          </w:p>
        </w:tc>
        <w:tc>
          <w:tcPr>
            <w:tcW w:w="1170" w:type="dxa"/>
            <w:vAlign w:val="center"/>
          </w:tcPr>
          <w:p w14:paraId="750FF227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1900" w:type="dxa"/>
            <w:vAlign w:val="center"/>
          </w:tcPr>
          <w:p w14:paraId="7FC9B3AE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(1.14, 1.41)</w:t>
            </w:r>
          </w:p>
        </w:tc>
        <w:tc>
          <w:tcPr>
            <w:tcW w:w="910" w:type="dxa"/>
            <w:vAlign w:val="center"/>
          </w:tcPr>
          <w:p w14:paraId="77FF219A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5113E5B3" w14:textId="77777777" w:rsidTr="006F3CD3">
        <w:trPr>
          <w:jc w:val="center"/>
        </w:trPr>
        <w:tc>
          <w:tcPr>
            <w:tcW w:w="3330" w:type="dxa"/>
          </w:tcPr>
          <w:p w14:paraId="0521218E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Age (1 year increase)</w:t>
            </w:r>
          </w:p>
        </w:tc>
        <w:tc>
          <w:tcPr>
            <w:tcW w:w="1170" w:type="dxa"/>
            <w:vAlign w:val="center"/>
          </w:tcPr>
          <w:p w14:paraId="6310ECE5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900" w:type="dxa"/>
            <w:vAlign w:val="center"/>
          </w:tcPr>
          <w:p w14:paraId="1B5D02C2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(0.98, 0.99)</w:t>
            </w:r>
          </w:p>
        </w:tc>
        <w:tc>
          <w:tcPr>
            <w:tcW w:w="910" w:type="dxa"/>
            <w:vAlign w:val="center"/>
          </w:tcPr>
          <w:p w14:paraId="5A3F7FBA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&lt;0.001</w:t>
            </w:r>
          </w:p>
        </w:tc>
      </w:tr>
      <w:tr w:rsidR="00AC6BE5" w:rsidRPr="00B66610" w14:paraId="0C82869D" w14:textId="77777777" w:rsidTr="006F3CD3">
        <w:trPr>
          <w:jc w:val="center"/>
        </w:trPr>
        <w:tc>
          <w:tcPr>
            <w:tcW w:w="3330" w:type="dxa"/>
          </w:tcPr>
          <w:p w14:paraId="035FE9C9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Male sex</w:t>
            </w:r>
          </w:p>
        </w:tc>
        <w:tc>
          <w:tcPr>
            <w:tcW w:w="1170" w:type="dxa"/>
            <w:vAlign w:val="center"/>
          </w:tcPr>
          <w:p w14:paraId="11986AC3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900" w:type="dxa"/>
            <w:vAlign w:val="center"/>
          </w:tcPr>
          <w:p w14:paraId="1F446ACC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(0.93, 1.15)</w:t>
            </w:r>
          </w:p>
        </w:tc>
        <w:tc>
          <w:tcPr>
            <w:tcW w:w="910" w:type="dxa"/>
            <w:vAlign w:val="center"/>
          </w:tcPr>
          <w:p w14:paraId="1EC1D12E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0.504</w:t>
            </w:r>
          </w:p>
        </w:tc>
      </w:tr>
      <w:tr w:rsidR="00AC6BE5" w:rsidRPr="00B66610" w14:paraId="623790AA" w14:textId="77777777" w:rsidTr="006F3CD3">
        <w:trPr>
          <w:jc w:val="center"/>
        </w:trPr>
        <w:tc>
          <w:tcPr>
            <w:tcW w:w="3330" w:type="dxa"/>
          </w:tcPr>
          <w:p w14:paraId="0672F1A8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Race</w:t>
            </w:r>
          </w:p>
        </w:tc>
        <w:tc>
          <w:tcPr>
            <w:tcW w:w="1170" w:type="dxa"/>
            <w:vAlign w:val="center"/>
          </w:tcPr>
          <w:p w14:paraId="02AD6B7D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1900" w:type="dxa"/>
            <w:vAlign w:val="center"/>
          </w:tcPr>
          <w:p w14:paraId="52014964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910" w:type="dxa"/>
            <w:vAlign w:val="center"/>
          </w:tcPr>
          <w:p w14:paraId="166956E7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&lt;0.001</w:t>
            </w:r>
          </w:p>
        </w:tc>
      </w:tr>
      <w:tr w:rsidR="00AC6BE5" w:rsidRPr="00B66610" w14:paraId="028A52EC" w14:textId="77777777" w:rsidTr="006F3CD3">
        <w:trPr>
          <w:jc w:val="center"/>
        </w:trPr>
        <w:tc>
          <w:tcPr>
            <w:tcW w:w="3330" w:type="dxa"/>
          </w:tcPr>
          <w:p w14:paraId="08B5C52B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White</w:t>
            </w:r>
          </w:p>
        </w:tc>
        <w:tc>
          <w:tcPr>
            <w:tcW w:w="1170" w:type="dxa"/>
          </w:tcPr>
          <w:p w14:paraId="4059BC51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4D9A4405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3230506E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125BDFCE" w14:textId="77777777" w:rsidTr="006F3CD3">
        <w:trPr>
          <w:jc w:val="center"/>
        </w:trPr>
        <w:tc>
          <w:tcPr>
            <w:tcW w:w="3330" w:type="dxa"/>
          </w:tcPr>
          <w:p w14:paraId="0F9BDBBD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Black</w:t>
            </w:r>
          </w:p>
        </w:tc>
        <w:tc>
          <w:tcPr>
            <w:tcW w:w="1170" w:type="dxa"/>
            <w:vAlign w:val="center"/>
          </w:tcPr>
          <w:p w14:paraId="69499762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900" w:type="dxa"/>
            <w:vAlign w:val="center"/>
          </w:tcPr>
          <w:p w14:paraId="47418483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(0.59, 1.08)</w:t>
            </w:r>
          </w:p>
        </w:tc>
        <w:tc>
          <w:tcPr>
            <w:tcW w:w="910" w:type="dxa"/>
            <w:vAlign w:val="center"/>
          </w:tcPr>
          <w:p w14:paraId="37855D5F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300164C4" w14:textId="77777777" w:rsidTr="006F3CD3">
        <w:trPr>
          <w:jc w:val="center"/>
        </w:trPr>
        <w:tc>
          <w:tcPr>
            <w:tcW w:w="3330" w:type="dxa"/>
          </w:tcPr>
          <w:p w14:paraId="69A59097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Hispanic</w:t>
            </w:r>
          </w:p>
        </w:tc>
        <w:tc>
          <w:tcPr>
            <w:tcW w:w="1170" w:type="dxa"/>
            <w:vAlign w:val="center"/>
          </w:tcPr>
          <w:p w14:paraId="0FA8D7E3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900" w:type="dxa"/>
            <w:vAlign w:val="center"/>
          </w:tcPr>
          <w:p w14:paraId="5B6EC993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(0.45, 0.89)</w:t>
            </w:r>
          </w:p>
        </w:tc>
        <w:tc>
          <w:tcPr>
            <w:tcW w:w="910" w:type="dxa"/>
            <w:vAlign w:val="center"/>
          </w:tcPr>
          <w:p w14:paraId="4437E963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77F86AC9" w14:textId="77777777" w:rsidTr="006F3CD3">
        <w:trPr>
          <w:jc w:val="center"/>
        </w:trPr>
        <w:tc>
          <w:tcPr>
            <w:tcW w:w="3330" w:type="dxa"/>
          </w:tcPr>
          <w:p w14:paraId="408378F6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Other</w:t>
            </w:r>
          </w:p>
        </w:tc>
        <w:tc>
          <w:tcPr>
            <w:tcW w:w="1170" w:type="dxa"/>
            <w:vAlign w:val="center"/>
          </w:tcPr>
          <w:p w14:paraId="0EC45355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900" w:type="dxa"/>
            <w:vAlign w:val="center"/>
          </w:tcPr>
          <w:p w14:paraId="1CBD8ED1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(0.36, 0.75)</w:t>
            </w:r>
          </w:p>
        </w:tc>
        <w:tc>
          <w:tcPr>
            <w:tcW w:w="910" w:type="dxa"/>
            <w:vAlign w:val="center"/>
          </w:tcPr>
          <w:p w14:paraId="2F1C9E7A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11504C1F" w14:textId="77777777" w:rsidTr="006F3CD3">
        <w:trPr>
          <w:jc w:val="center"/>
        </w:trPr>
        <w:tc>
          <w:tcPr>
            <w:tcW w:w="3330" w:type="dxa"/>
          </w:tcPr>
          <w:p w14:paraId="10259144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Income quartile</w:t>
            </w:r>
          </w:p>
        </w:tc>
        <w:tc>
          <w:tcPr>
            <w:tcW w:w="1170" w:type="dxa"/>
            <w:vAlign w:val="center"/>
          </w:tcPr>
          <w:p w14:paraId="0C429514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1900" w:type="dxa"/>
            <w:vAlign w:val="center"/>
          </w:tcPr>
          <w:p w14:paraId="715DDCA8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910" w:type="dxa"/>
            <w:vAlign w:val="center"/>
          </w:tcPr>
          <w:p w14:paraId="38E7024E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0.292</w:t>
            </w:r>
          </w:p>
        </w:tc>
      </w:tr>
      <w:tr w:rsidR="00AC6BE5" w:rsidRPr="00B66610" w14:paraId="14A9D2C0" w14:textId="77777777" w:rsidTr="006F3CD3">
        <w:trPr>
          <w:jc w:val="center"/>
        </w:trPr>
        <w:tc>
          <w:tcPr>
            <w:tcW w:w="3330" w:type="dxa"/>
          </w:tcPr>
          <w:p w14:paraId="5084F64F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First</w:t>
            </w:r>
          </w:p>
        </w:tc>
        <w:tc>
          <w:tcPr>
            <w:tcW w:w="1170" w:type="dxa"/>
            <w:vAlign w:val="center"/>
          </w:tcPr>
          <w:p w14:paraId="17EA259E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900" w:type="dxa"/>
            <w:vAlign w:val="center"/>
          </w:tcPr>
          <w:p w14:paraId="0CB1EDFA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(0.96, 1.35)</w:t>
            </w:r>
          </w:p>
        </w:tc>
        <w:tc>
          <w:tcPr>
            <w:tcW w:w="910" w:type="dxa"/>
            <w:vAlign w:val="center"/>
          </w:tcPr>
          <w:p w14:paraId="21033F8D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0840D2F3" w14:textId="77777777" w:rsidTr="006F3CD3">
        <w:trPr>
          <w:jc w:val="center"/>
        </w:trPr>
        <w:tc>
          <w:tcPr>
            <w:tcW w:w="3330" w:type="dxa"/>
          </w:tcPr>
          <w:p w14:paraId="5206D103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Second</w:t>
            </w:r>
          </w:p>
        </w:tc>
        <w:tc>
          <w:tcPr>
            <w:tcW w:w="1170" w:type="dxa"/>
            <w:vAlign w:val="center"/>
          </w:tcPr>
          <w:p w14:paraId="6A8D41F2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900" w:type="dxa"/>
            <w:vAlign w:val="center"/>
          </w:tcPr>
          <w:p w14:paraId="4827C34B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(0.96, 1.30)</w:t>
            </w:r>
          </w:p>
        </w:tc>
        <w:tc>
          <w:tcPr>
            <w:tcW w:w="910" w:type="dxa"/>
            <w:vAlign w:val="center"/>
          </w:tcPr>
          <w:p w14:paraId="387C010B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3E4F0F79" w14:textId="77777777" w:rsidTr="006F3CD3">
        <w:trPr>
          <w:jc w:val="center"/>
        </w:trPr>
        <w:tc>
          <w:tcPr>
            <w:tcW w:w="3330" w:type="dxa"/>
          </w:tcPr>
          <w:p w14:paraId="39E9607C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Third</w:t>
            </w:r>
          </w:p>
        </w:tc>
        <w:tc>
          <w:tcPr>
            <w:tcW w:w="1170" w:type="dxa"/>
            <w:vAlign w:val="center"/>
          </w:tcPr>
          <w:p w14:paraId="49275554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900" w:type="dxa"/>
            <w:vAlign w:val="center"/>
          </w:tcPr>
          <w:p w14:paraId="05016105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(0.98, 1.28)</w:t>
            </w:r>
          </w:p>
        </w:tc>
        <w:tc>
          <w:tcPr>
            <w:tcW w:w="910" w:type="dxa"/>
            <w:vAlign w:val="center"/>
          </w:tcPr>
          <w:p w14:paraId="20F3A6B4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33731BF3" w14:textId="77777777" w:rsidTr="006F3CD3">
        <w:trPr>
          <w:jc w:val="center"/>
        </w:trPr>
        <w:tc>
          <w:tcPr>
            <w:tcW w:w="3330" w:type="dxa"/>
          </w:tcPr>
          <w:p w14:paraId="7A1164C1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Fourth</w:t>
            </w:r>
          </w:p>
        </w:tc>
        <w:tc>
          <w:tcPr>
            <w:tcW w:w="1170" w:type="dxa"/>
          </w:tcPr>
          <w:p w14:paraId="08532B1D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79A9B9B2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7F45CA69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3C8EE3C3" w14:textId="77777777" w:rsidTr="006F3CD3">
        <w:trPr>
          <w:jc w:val="center"/>
        </w:trPr>
        <w:tc>
          <w:tcPr>
            <w:tcW w:w="3330" w:type="dxa"/>
          </w:tcPr>
          <w:p w14:paraId="62041237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Type of insurance</w:t>
            </w:r>
          </w:p>
        </w:tc>
        <w:tc>
          <w:tcPr>
            <w:tcW w:w="1170" w:type="dxa"/>
            <w:vAlign w:val="center"/>
          </w:tcPr>
          <w:p w14:paraId="513BB91F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1900" w:type="dxa"/>
            <w:vAlign w:val="center"/>
          </w:tcPr>
          <w:p w14:paraId="7B39BEBD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910" w:type="dxa"/>
            <w:vAlign w:val="center"/>
          </w:tcPr>
          <w:p w14:paraId="715748C0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0.001</w:t>
            </w:r>
          </w:p>
        </w:tc>
      </w:tr>
      <w:tr w:rsidR="00AC6BE5" w:rsidRPr="00B66610" w14:paraId="2492BBFE" w14:textId="77777777" w:rsidTr="006F3CD3">
        <w:trPr>
          <w:jc w:val="center"/>
        </w:trPr>
        <w:tc>
          <w:tcPr>
            <w:tcW w:w="3330" w:type="dxa"/>
          </w:tcPr>
          <w:p w14:paraId="50C48CFA" w14:textId="77777777" w:rsidR="00AC6BE5" w:rsidRPr="00B66610" w:rsidRDefault="00AC6BE5" w:rsidP="006F3CD3">
            <w:pPr>
              <w:ind w:left="252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Private</w:t>
            </w:r>
          </w:p>
        </w:tc>
        <w:tc>
          <w:tcPr>
            <w:tcW w:w="1170" w:type="dxa"/>
          </w:tcPr>
          <w:p w14:paraId="1F612432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6CB64FAE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291BA4EC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6496038E" w14:textId="77777777" w:rsidTr="006F3CD3">
        <w:trPr>
          <w:jc w:val="center"/>
        </w:trPr>
        <w:tc>
          <w:tcPr>
            <w:tcW w:w="3330" w:type="dxa"/>
          </w:tcPr>
          <w:p w14:paraId="2C42B2FA" w14:textId="77777777" w:rsidR="00AC6BE5" w:rsidRPr="00B66610" w:rsidRDefault="00AC6BE5" w:rsidP="006F3CD3">
            <w:pPr>
              <w:ind w:left="252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Medicare</w:t>
            </w:r>
          </w:p>
        </w:tc>
        <w:tc>
          <w:tcPr>
            <w:tcW w:w="1170" w:type="dxa"/>
            <w:vAlign w:val="center"/>
          </w:tcPr>
          <w:p w14:paraId="15D8E109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900" w:type="dxa"/>
            <w:vAlign w:val="center"/>
          </w:tcPr>
          <w:p w14:paraId="3C3DE34C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(0.95, 1.25)</w:t>
            </w:r>
          </w:p>
        </w:tc>
        <w:tc>
          <w:tcPr>
            <w:tcW w:w="910" w:type="dxa"/>
            <w:vAlign w:val="center"/>
          </w:tcPr>
          <w:p w14:paraId="2D45A9F6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4EA7E1B9" w14:textId="77777777" w:rsidTr="006F3CD3">
        <w:trPr>
          <w:jc w:val="center"/>
        </w:trPr>
        <w:tc>
          <w:tcPr>
            <w:tcW w:w="3330" w:type="dxa"/>
          </w:tcPr>
          <w:p w14:paraId="6A133979" w14:textId="77777777" w:rsidR="00AC6BE5" w:rsidRPr="00B66610" w:rsidRDefault="00AC6BE5" w:rsidP="006F3CD3">
            <w:pPr>
              <w:ind w:left="252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Medicaid</w:t>
            </w:r>
          </w:p>
        </w:tc>
        <w:tc>
          <w:tcPr>
            <w:tcW w:w="1170" w:type="dxa"/>
            <w:vAlign w:val="center"/>
          </w:tcPr>
          <w:p w14:paraId="7E90BD75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900" w:type="dxa"/>
            <w:vAlign w:val="center"/>
          </w:tcPr>
          <w:p w14:paraId="11C11DEE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(0.76, 1.08)</w:t>
            </w:r>
          </w:p>
        </w:tc>
        <w:tc>
          <w:tcPr>
            <w:tcW w:w="910" w:type="dxa"/>
            <w:vAlign w:val="center"/>
          </w:tcPr>
          <w:p w14:paraId="38A5E0A5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578A88B5" w14:textId="77777777" w:rsidTr="006F3CD3">
        <w:trPr>
          <w:jc w:val="center"/>
        </w:trPr>
        <w:tc>
          <w:tcPr>
            <w:tcW w:w="3330" w:type="dxa"/>
          </w:tcPr>
          <w:p w14:paraId="198B5080" w14:textId="77777777" w:rsidR="00AC6BE5" w:rsidRPr="00B66610" w:rsidRDefault="00AC6BE5" w:rsidP="006F3CD3">
            <w:pPr>
              <w:ind w:left="252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Other</w:t>
            </w:r>
          </w:p>
        </w:tc>
        <w:tc>
          <w:tcPr>
            <w:tcW w:w="1170" w:type="dxa"/>
            <w:vAlign w:val="center"/>
          </w:tcPr>
          <w:p w14:paraId="109BED42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900" w:type="dxa"/>
            <w:vAlign w:val="center"/>
          </w:tcPr>
          <w:p w14:paraId="48E9BDA4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(0.55, 0.88)</w:t>
            </w:r>
          </w:p>
        </w:tc>
        <w:tc>
          <w:tcPr>
            <w:tcW w:w="910" w:type="dxa"/>
            <w:vAlign w:val="center"/>
          </w:tcPr>
          <w:p w14:paraId="4A1D0D0D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499CBF47" w14:textId="77777777" w:rsidTr="006F3CD3">
        <w:trPr>
          <w:jc w:val="center"/>
        </w:trPr>
        <w:tc>
          <w:tcPr>
            <w:tcW w:w="3330" w:type="dxa"/>
            <w:tcBorders>
              <w:bottom w:val="single" w:sz="4" w:space="0" w:color="auto"/>
            </w:tcBorders>
          </w:tcPr>
          <w:p w14:paraId="78AB718D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AHRQ-Elixhauser Comorbidity ≥3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64301A58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1.51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vAlign w:val="center"/>
          </w:tcPr>
          <w:p w14:paraId="246F8001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(1.34, 1.69)</w:t>
            </w:r>
          </w:p>
        </w:tc>
        <w:tc>
          <w:tcPr>
            <w:tcW w:w="910" w:type="dxa"/>
            <w:tcBorders>
              <w:bottom w:val="single" w:sz="4" w:space="0" w:color="auto"/>
            </w:tcBorders>
            <w:vAlign w:val="center"/>
          </w:tcPr>
          <w:p w14:paraId="648E7EA0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&lt;0.001</w:t>
            </w:r>
          </w:p>
        </w:tc>
      </w:tr>
    </w:tbl>
    <w:p w14:paraId="1D62EA00" w14:textId="77777777" w:rsidR="00AC6BE5" w:rsidRPr="00B66610" w:rsidRDefault="00AC6BE5" w:rsidP="00AC6BE5">
      <w:pPr>
        <w:rPr>
          <w:rFonts w:ascii="Times" w:hAnsi="Times" w:cstheme="minorHAnsi"/>
        </w:rPr>
      </w:pPr>
      <w:r w:rsidRPr="00B66610">
        <w:rPr>
          <w:rFonts w:ascii="Times" w:hAnsi="Times" w:cstheme="minorHAnsi"/>
        </w:rPr>
        <w:t xml:space="preserve">The interaction between state and </w:t>
      </w:r>
      <w:proofErr w:type="gramStart"/>
      <w:r w:rsidRPr="00B66610">
        <w:rPr>
          <w:rFonts w:ascii="Times" w:hAnsi="Times" w:cstheme="minorHAnsi"/>
        </w:rPr>
        <w:t>time period</w:t>
      </w:r>
      <w:proofErr w:type="gramEnd"/>
      <w:r w:rsidRPr="00B66610">
        <w:rPr>
          <w:rFonts w:ascii="Times" w:hAnsi="Times" w:cstheme="minorHAnsi"/>
        </w:rPr>
        <w:t xml:space="preserve"> was not significant, p=0.328.</w:t>
      </w:r>
    </w:p>
    <w:p w14:paraId="76B7C85B" w14:textId="77777777" w:rsidR="00AC6BE5" w:rsidRPr="00B66610" w:rsidRDefault="00AC6BE5" w:rsidP="00AC6BE5">
      <w:pPr>
        <w:rPr>
          <w:rFonts w:ascii="Times" w:hAnsi="Times"/>
        </w:rPr>
      </w:pPr>
      <w:r w:rsidRPr="00B66610">
        <w:rPr>
          <w:rFonts w:ascii="Times" w:hAnsi="Times"/>
        </w:rPr>
        <w:br w:type="page"/>
      </w:r>
    </w:p>
    <w:p w14:paraId="02635844" w14:textId="4222B603" w:rsidR="00AC6BE5" w:rsidRPr="00B66610" w:rsidRDefault="004F0E96" w:rsidP="00AC6BE5">
      <w:pPr>
        <w:rPr>
          <w:rFonts w:ascii="Times" w:hAnsi="Times" w:cstheme="minorHAnsi"/>
        </w:rPr>
      </w:pPr>
      <w:r w:rsidRPr="00B66610">
        <w:rPr>
          <w:rFonts w:ascii="Times" w:hAnsi="Times" w:cstheme="minorHAnsi"/>
          <w:b/>
          <w:bCs/>
        </w:rPr>
        <w:lastRenderedPageBreak/>
        <w:t xml:space="preserve">Supplementary </w:t>
      </w:r>
      <w:r w:rsidR="00AC6BE5" w:rsidRPr="00B66610">
        <w:rPr>
          <w:rFonts w:ascii="Times" w:hAnsi="Times" w:cstheme="minorHAnsi"/>
          <w:b/>
          <w:bCs/>
        </w:rPr>
        <w:t xml:space="preserve">Table 4. </w:t>
      </w:r>
      <w:r w:rsidR="00AC6BE5" w:rsidRPr="001C1A2E">
        <w:rPr>
          <w:rFonts w:ascii="Times" w:hAnsi="Times" w:cstheme="minorHAnsi"/>
          <w:b/>
          <w:bCs/>
        </w:rPr>
        <w:t>Multivariable logistic regression model for colonoscopy.</w:t>
      </w:r>
    </w:p>
    <w:tbl>
      <w:tblPr>
        <w:tblStyle w:val="TableGrid"/>
        <w:tblW w:w="73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1170"/>
        <w:gridCol w:w="1900"/>
        <w:gridCol w:w="910"/>
      </w:tblGrid>
      <w:tr w:rsidR="00AC6BE5" w:rsidRPr="00B66610" w14:paraId="41AE7148" w14:textId="77777777" w:rsidTr="006F3CD3">
        <w:trPr>
          <w:jc w:val="center"/>
        </w:trPr>
        <w:tc>
          <w:tcPr>
            <w:tcW w:w="3330" w:type="dxa"/>
            <w:tcBorders>
              <w:bottom w:val="single" w:sz="4" w:space="0" w:color="auto"/>
            </w:tcBorders>
          </w:tcPr>
          <w:p w14:paraId="383DC9D2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35746212" w14:textId="77777777" w:rsidR="00AC6BE5" w:rsidRPr="00B66610" w:rsidRDefault="00AC6BE5" w:rsidP="006F3CD3">
            <w:pPr>
              <w:jc w:val="center"/>
              <w:rPr>
                <w:rFonts w:ascii="Times" w:hAnsi="Times" w:cstheme="minorHAnsi"/>
                <w:i/>
              </w:rPr>
            </w:pPr>
            <w:r w:rsidRPr="00B66610">
              <w:rPr>
                <w:rFonts w:ascii="Times" w:hAnsi="Times" w:cstheme="minorHAnsi"/>
                <w:i/>
              </w:rPr>
              <w:t>OR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vAlign w:val="center"/>
          </w:tcPr>
          <w:p w14:paraId="4CE322C8" w14:textId="77777777" w:rsidR="00AC6BE5" w:rsidRPr="00B66610" w:rsidRDefault="00AC6BE5" w:rsidP="006F3CD3">
            <w:pPr>
              <w:jc w:val="center"/>
              <w:rPr>
                <w:rFonts w:ascii="Times" w:hAnsi="Times" w:cstheme="minorHAnsi"/>
                <w:i/>
              </w:rPr>
            </w:pPr>
            <w:r w:rsidRPr="00B66610">
              <w:rPr>
                <w:rFonts w:ascii="Times" w:hAnsi="Times" w:cstheme="minorHAnsi"/>
                <w:i/>
              </w:rPr>
              <w:t>95% CI</w:t>
            </w:r>
          </w:p>
        </w:tc>
        <w:tc>
          <w:tcPr>
            <w:tcW w:w="910" w:type="dxa"/>
            <w:tcBorders>
              <w:bottom w:val="single" w:sz="4" w:space="0" w:color="auto"/>
            </w:tcBorders>
          </w:tcPr>
          <w:p w14:paraId="40BA2F1E" w14:textId="77777777" w:rsidR="00AC6BE5" w:rsidRPr="00B66610" w:rsidRDefault="00AC6BE5" w:rsidP="006F3CD3">
            <w:pPr>
              <w:jc w:val="center"/>
              <w:rPr>
                <w:rFonts w:ascii="Times" w:hAnsi="Times" w:cstheme="minorHAnsi"/>
                <w:i/>
                <w:iCs/>
              </w:rPr>
            </w:pPr>
            <w:r w:rsidRPr="00B66610">
              <w:rPr>
                <w:rFonts w:ascii="Times" w:hAnsi="Times" w:cstheme="minorHAnsi"/>
                <w:i/>
                <w:iCs/>
              </w:rPr>
              <w:t>p-value</w:t>
            </w:r>
          </w:p>
        </w:tc>
      </w:tr>
      <w:tr w:rsidR="00AC6BE5" w:rsidRPr="00B66610" w14:paraId="67F9D620" w14:textId="77777777" w:rsidTr="006F3CD3">
        <w:trPr>
          <w:jc w:val="center"/>
        </w:trPr>
        <w:tc>
          <w:tcPr>
            <w:tcW w:w="3330" w:type="dxa"/>
            <w:tcBorders>
              <w:top w:val="single" w:sz="4" w:space="0" w:color="auto"/>
            </w:tcBorders>
          </w:tcPr>
          <w:p w14:paraId="5C3CB9C3" w14:textId="37931651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Cannabis Use</w:t>
            </w:r>
            <w:r w:rsidR="004F0E96" w:rsidRPr="00B66610">
              <w:rPr>
                <w:rFonts w:ascii="Times" w:hAnsi="Times" w:cstheme="minorHAnsi"/>
              </w:rPr>
              <w:t>*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20AF492E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7F972D4B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tcBorders>
              <w:top w:val="single" w:sz="4" w:space="0" w:color="auto"/>
            </w:tcBorders>
            <w:vAlign w:val="center"/>
          </w:tcPr>
          <w:p w14:paraId="65B1904D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0.427</w:t>
            </w:r>
          </w:p>
        </w:tc>
      </w:tr>
      <w:tr w:rsidR="00AC6BE5" w:rsidRPr="00B66610" w14:paraId="7C2E499B" w14:textId="77777777" w:rsidTr="006F3CD3">
        <w:trPr>
          <w:jc w:val="center"/>
        </w:trPr>
        <w:tc>
          <w:tcPr>
            <w:tcW w:w="3330" w:type="dxa"/>
          </w:tcPr>
          <w:p w14:paraId="76988900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Non-cannabis user</w:t>
            </w:r>
          </w:p>
        </w:tc>
        <w:tc>
          <w:tcPr>
            <w:tcW w:w="1170" w:type="dxa"/>
          </w:tcPr>
          <w:p w14:paraId="54CCBD1C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4D7FBB9B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384CFA62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682F24A0" w14:textId="77777777" w:rsidTr="006F3CD3">
        <w:trPr>
          <w:jc w:val="center"/>
        </w:trPr>
        <w:tc>
          <w:tcPr>
            <w:tcW w:w="3330" w:type="dxa"/>
          </w:tcPr>
          <w:p w14:paraId="16CAAE81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Cannabis user</w:t>
            </w:r>
          </w:p>
        </w:tc>
        <w:tc>
          <w:tcPr>
            <w:tcW w:w="1170" w:type="dxa"/>
            <w:vAlign w:val="bottom"/>
          </w:tcPr>
          <w:p w14:paraId="7895539E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0.73</w:t>
            </w:r>
          </w:p>
        </w:tc>
        <w:tc>
          <w:tcPr>
            <w:tcW w:w="1900" w:type="dxa"/>
            <w:vAlign w:val="bottom"/>
          </w:tcPr>
          <w:p w14:paraId="13B5BC8D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(0.34, 1.58)</w:t>
            </w:r>
          </w:p>
        </w:tc>
        <w:tc>
          <w:tcPr>
            <w:tcW w:w="910" w:type="dxa"/>
            <w:vAlign w:val="bottom"/>
          </w:tcPr>
          <w:p w14:paraId="3E0F3348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62F7D008" w14:textId="77777777" w:rsidTr="006F3CD3">
        <w:trPr>
          <w:jc w:val="center"/>
        </w:trPr>
        <w:tc>
          <w:tcPr>
            <w:tcW w:w="3330" w:type="dxa"/>
          </w:tcPr>
          <w:p w14:paraId="739CF54C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Year</w:t>
            </w:r>
          </w:p>
        </w:tc>
        <w:tc>
          <w:tcPr>
            <w:tcW w:w="1170" w:type="dxa"/>
          </w:tcPr>
          <w:p w14:paraId="677B6961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1900" w:type="dxa"/>
          </w:tcPr>
          <w:p w14:paraId="0486A959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3D1B7F84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0.857</w:t>
            </w:r>
          </w:p>
        </w:tc>
      </w:tr>
      <w:tr w:rsidR="00AC6BE5" w:rsidRPr="00B66610" w14:paraId="2A276CFB" w14:textId="77777777" w:rsidTr="006F3CD3">
        <w:trPr>
          <w:jc w:val="center"/>
        </w:trPr>
        <w:tc>
          <w:tcPr>
            <w:tcW w:w="3330" w:type="dxa"/>
          </w:tcPr>
          <w:p w14:paraId="57F49E05" w14:textId="2C4DA0A5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2011</w:t>
            </w:r>
          </w:p>
        </w:tc>
        <w:tc>
          <w:tcPr>
            <w:tcW w:w="1170" w:type="dxa"/>
          </w:tcPr>
          <w:p w14:paraId="5E5EFADC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7CCAA9FA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05E7D6C8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5A141CED" w14:textId="77777777" w:rsidTr="006F3CD3">
        <w:trPr>
          <w:jc w:val="center"/>
        </w:trPr>
        <w:tc>
          <w:tcPr>
            <w:tcW w:w="3330" w:type="dxa"/>
          </w:tcPr>
          <w:p w14:paraId="458CA71C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2015</w:t>
            </w:r>
          </w:p>
        </w:tc>
        <w:tc>
          <w:tcPr>
            <w:tcW w:w="1170" w:type="dxa"/>
            <w:vAlign w:val="bottom"/>
          </w:tcPr>
          <w:p w14:paraId="3FF3B36A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1.02</w:t>
            </w:r>
          </w:p>
        </w:tc>
        <w:tc>
          <w:tcPr>
            <w:tcW w:w="1900" w:type="dxa"/>
            <w:vAlign w:val="bottom"/>
          </w:tcPr>
          <w:p w14:paraId="0336C5F9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(0.80, 1.30)</w:t>
            </w:r>
          </w:p>
        </w:tc>
        <w:tc>
          <w:tcPr>
            <w:tcW w:w="910" w:type="dxa"/>
            <w:vAlign w:val="bottom"/>
          </w:tcPr>
          <w:p w14:paraId="67559A7A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273D954C" w14:textId="77777777" w:rsidTr="006F3CD3">
        <w:trPr>
          <w:jc w:val="center"/>
        </w:trPr>
        <w:tc>
          <w:tcPr>
            <w:tcW w:w="3330" w:type="dxa"/>
          </w:tcPr>
          <w:p w14:paraId="50A6A270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IBD Type</w:t>
            </w:r>
          </w:p>
        </w:tc>
        <w:tc>
          <w:tcPr>
            <w:tcW w:w="1170" w:type="dxa"/>
            <w:vAlign w:val="bottom"/>
          </w:tcPr>
          <w:p w14:paraId="23B28392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1900" w:type="dxa"/>
            <w:vAlign w:val="bottom"/>
          </w:tcPr>
          <w:p w14:paraId="126E4C90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bottom"/>
          </w:tcPr>
          <w:p w14:paraId="2C7BDF98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0.868</w:t>
            </w:r>
          </w:p>
        </w:tc>
      </w:tr>
      <w:tr w:rsidR="00AC6BE5" w:rsidRPr="00B66610" w14:paraId="1225EA48" w14:textId="77777777" w:rsidTr="006F3CD3">
        <w:trPr>
          <w:jc w:val="center"/>
        </w:trPr>
        <w:tc>
          <w:tcPr>
            <w:tcW w:w="3330" w:type="dxa"/>
          </w:tcPr>
          <w:p w14:paraId="00955E9A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Crohn’s Disease</w:t>
            </w:r>
          </w:p>
        </w:tc>
        <w:tc>
          <w:tcPr>
            <w:tcW w:w="1170" w:type="dxa"/>
            <w:vAlign w:val="bottom"/>
          </w:tcPr>
          <w:p w14:paraId="7D5AF330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  <w:vAlign w:val="bottom"/>
          </w:tcPr>
          <w:p w14:paraId="25306FF4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bottom"/>
          </w:tcPr>
          <w:p w14:paraId="4E4397DD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749AABB8" w14:textId="77777777" w:rsidTr="006F3CD3">
        <w:trPr>
          <w:jc w:val="center"/>
        </w:trPr>
        <w:tc>
          <w:tcPr>
            <w:tcW w:w="3330" w:type="dxa"/>
          </w:tcPr>
          <w:p w14:paraId="53997C56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Ulcerative Colitis</w:t>
            </w:r>
          </w:p>
        </w:tc>
        <w:tc>
          <w:tcPr>
            <w:tcW w:w="1170" w:type="dxa"/>
            <w:vAlign w:val="bottom"/>
          </w:tcPr>
          <w:p w14:paraId="4243C137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1.02</w:t>
            </w:r>
          </w:p>
        </w:tc>
        <w:tc>
          <w:tcPr>
            <w:tcW w:w="1900" w:type="dxa"/>
            <w:vAlign w:val="bottom"/>
          </w:tcPr>
          <w:p w14:paraId="3C5829E1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(0.80, 1.31)</w:t>
            </w:r>
          </w:p>
        </w:tc>
        <w:tc>
          <w:tcPr>
            <w:tcW w:w="910" w:type="dxa"/>
            <w:vAlign w:val="bottom"/>
          </w:tcPr>
          <w:p w14:paraId="1D4B80D8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3667BC4E" w14:textId="77777777" w:rsidTr="006F3CD3">
        <w:trPr>
          <w:jc w:val="center"/>
        </w:trPr>
        <w:tc>
          <w:tcPr>
            <w:tcW w:w="3330" w:type="dxa"/>
          </w:tcPr>
          <w:p w14:paraId="6CBA9618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Age (1 year increase)</w:t>
            </w:r>
          </w:p>
        </w:tc>
        <w:tc>
          <w:tcPr>
            <w:tcW w:w="1170" w:type="dxa"/>
            <w:vAlign w:val="bottom"/>
          </w:tcPr>
          <w:p w14:paraId="4D1D186B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1.00</w:t>
            </w:r>
          </w:p>
        </w:tc>
        <w:tc>
          <w:tcPr>
            <w:tcW w:w="1900" w:type="dxa"/>
            <w:vAlign w:val="bottom"/>
          </w:tcPr>
          <w:p w14:paraId="703EAAE4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(0.99, 1.003)</w:t>
            </w:r>
          </w:p>
        </w:tc>
        <w:tc>
          <w:tcPr>
            <w:tcW w:w="910" w:type="dxa"/>
            <w:vAlign w:val="bottom"/>
          </w:tcPr>
          <w:p w14:paraId="2F2EEDDB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0.247</w:t>
            </w:r>
          </w:p>
        </w:tc>
      </w:tr>
      <w:tr w:rsidR="00AC6BE5" w:rsidRPr="00B66610" w14:paraId="47D7758A" w14:textId="77777777" w:rsidTr="006F3CD3">
        <w:trPr>
          <w:jc w:val="center"/>
        </w:trPr>
        <w:tc>
          <w:tcPr>
            <w:tcW w:w="3330" w:type="dxa"/>
          </w:tcPr>
          <w:p w14:paraId="44AFDCB2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Male sex</w:t>
            </w:r>
          </w:p>
        </w:tc>
        <w:tc>
          <w:tcPr>
            <w:tcW w:w="1170" w:type="dxa"/>
            <w:vAlign w:val="bottom"/>
          </w:tcPr>
          <w:p w14:paraId="29B262C5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1.39</w:t>
            </w:r>
          </w:p>
        </w:tc>
        <w:tc>
          <w:tcPr>
            <w:tcW w:w="1900" w:type="dxa"/>
            <w:vAlign w:val="bottom"/>
          </w:tcPr>
          <w:p w14:paraId="3B83EBB2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(1.09, 1.76)</w:t>
            </w:r>
          </w:p>
        </w:tc>
        <w:tc>
          <w:tcPr>
            <w:tcW w:w="910" w:type="dxa"/>
            <w:vAlign w:val="bottom"/>
          </w:tcPr>
          <w:p w14:paraId="4EF5D41E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0.007</w:t>
            </w:r>
          </w:p>
        </w:tc>
      </w:tr>
      <w:tr w:rsidR="00AC6BE5" w:rsidRPr="00B66610" w14:paraId="29861E03" w14:textId="77777777" w:rsidTr="006F3CD3">
        <w:trPr>
          <w:jc w:val="center"/>
        </w:trPr>
        <w:tc>
          <w:tcPr>
            <w:tcW w:w="3330" w:type="dxa"/>
          </w:tcPr>
          <w:p w14:paraId="2FC50587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Race</w:t>
            </w:r>
          </w:p>
        </w:tc>
        <w:tc>
          <w:tcPr>
            <w:tcW w:w="1170" w:type="dxa"/>
            <w:vAlign w:val="center"/>
          </w:tcPr>
          <w:p w14:paraId="3471D014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1900" w:type="dxa"/>
            <w:vAlign w:val="center"/>
          </w:tcPr>
          <w:p w14:paraId="0D486669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910" w:type="dxa"/>
            <w:vAlign w:val="center"/>
          </w:tcPr>
          <w:p w14:paraId="2D8D8723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0.461</w:t>
            </w:r>
          </w:p>
        </w:tc>
      </w:tr>
      <w:tr w:rsidR="00AC6BE5" w:rsidRPr="00B66610" w14:paraId="1B9BD077" w14:textId="77777777" w:rsidTr="006F3CD3">
        <w:trPr>
          <w:jc w:val="center"/>
        </w:trPr>
        <w:tc>
          <w:tcPr>
            <w:tcW w:w="3330" w:type="dxa"/>
          </w:tcPr>
          <w:p w14:paraId="193A19D5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White</w:t>
            </w:r>
          </w:p>
        </w:tc>
        <w:tc>
          <w:tcPr>
            <w:tcW w:w="1170" w:type="dxa"/>
          </w:tcPr>
          <w:p w14:paraId="64FDB174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738DAE5E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1D673653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4A463288" w14:textId="77777777" w:rsidTr="006F3CD3">
        <w:trPr>
          <w:jc w:val="center"/>
        </w:trPr>
        <w:tc>
          <w:tcPr>
            <w:tcW w:w="3330" w:type="dxa"/>
          </w:tcPr>
          <w:p w14:paraId="4399358E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Black</w:t>
            </w:r>
          </w:p>
        </w:tc>
        <w:tc>
          <w:tcPr>
            <w:tcW w:w="1170" w:type="dxa"/>
            <w:vAlign w:val="bottom"/>
          </w:tcPr>
          <w:p w14:paraId="67A857A2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1.50</w:t>
            </w:r>
          </w:p>
        </w:tc>
        <w:tc>
          <w:tcPr>
            <w:tcW w:w="1900" w:type="dxa"/>
            <w:vAlign w:val="bottom"/>
          </w:tcPr>
          <w:p w14:paraId="4036D3E5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(0.88, 2.56)</w:t>
            </w:r>
          </w:p>
        </w:tc>
        <w:tc>
          <w:tcPr>
            <w:tcW w:w="910" w:type="dxa"/>
            <w:vAlign w:val="bottom"/>
          </w:tcPr>
          <w:p w14:paraId="126BBD34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6C12D862" w14:textId="77777777" w:rsidTr="006F3CD3">
        <w:trPr>
          <w:jc w:val="center"/>
        </w:trPr>
        <w:tc>
          <w:tcPr>
            <w:tcW w:w="3330" w:type="dxa"/>
          </w:tcPr>
          <w:p w14:paraId="020D5F8E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Hispanic</w:t>
            </w:r>
          </w:p>
        </w:tc>
        <w:tc>
          <w:tcPr>
            <w:tcW w:w="1170" w:type="dxa"/>
            <w:vAlign w:val="bottom"/>
          </w:tcPr>
          <w:p w14:paraId="56177D63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1.21</w:t>
            </w:r>
          </w:p>
        </w:tc>
        <w:tc>
          <w:tcPr>
            <w:tcW w:w="1900" w:type="dxa"/>
            <w:vAlign w:val="bottom"/>
          </w:tcPr>
          <w:p w14:paraId="5E321EA6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(0.65, 2.25)</w:t>
            </w:r>
          </w:p>
        </w:tc>
        <w:tc>
          <w:tcPr>
            <w:tcW w:w="910" w:type="dxa"/>
            <w:vAlign w:val="bottom"/>
          </w:tcPr>
          <w:p w14:paraId="43CEB56C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6AA937ED" w14:textId="77777777" w:rsidTr="006F3CD3">
        <w:trPr>
          <w:jc w:val="center"/>
        </w:trPr>
        <w:tc>
          <w:tcPr>
            <w:tcW w:w="3330" w:type="dxa"/>
          </w:tcPr>
          <w:p w14:paraId="2A0413E0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Other</w:t>
            </w:r>
          </w:p>
        </w:tc>
        <w:tc>
          <w:tcPr>
            <w:tcW w:w="1170" w:type="dxa"/>
            <w:vAlign w:val="bottom"/>
          </w:tcPr>
          <w:p w14:paraId="797B3DFB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1.15</w:t>
            </w:r>
          </w:p>
        </w:tc>
        <w:tc>
          <w:tcPr>
            <w:tcW w:w="1900" w:type="dxa"/>
            <w:vAlign w:val="bottom"/>
          </w:tcPr>
          <w:p w14:paraId="0805BC93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(0.62, 2.11)</w:t>
            </w:r>
          </w:p>
        </w:tc>
        <w:tc>
          <w:tcPr>
            <w:tcW w:w="910" w:type="dxa"/>
            <w:vAlign w:val="bottom"/>
          </w:tcPr>
          <w:p w14:paraId="5F200694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6E1C83BF" w14:textId="77777777" w:rsidTr="006F3CD3">
        <w:trPr>
          <w:jc w:val="center"/>
        </w:trPr>
        <w:tc>
          <w:tcPr>
            <w:tcW w:w="3330" w:type="dxa"/>
          </w:tcPr>
          <w:p w14:paraId="78D368F8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Income quartile</w:t>
            </w:r>
          </w:p>
        </w:tc>
        <w:tc>
          <w:tcPr>
            <w:tcW w:w="1170" w:type="dxa"/>
            <w:vAlign w:val="center"/>
          </w:tcPr>
          <w:p w14:paraId="616EE52F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1900" w:type="dxa"/>
            <w:vAlign w:val="center"/>
          </w:tcPr>
          <w:p w14:paraId="765B15E9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910" w:type="dxa"/>
            <w:vAlign w:val="center"/>
          </w:tcPr>
          <w:p w14:paraId="1F6483AF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0.382</w:t>
            </w:r>
          </w:p>
        </w:tc>
      </w:tr>
      <w:tr w:rsidR="00AC6BE5" w:rsidRPr="00B66610" w14:paraId="319155D2" w14:textId="77777777" w:rsidTr="006F3CD3">
        <w:trPr>
          <w:jc w:val="center"/>
        </w:trPr>
        <w:tc>
          <w:tcPr>
            <w:tcW w:w="3330" w:type="dxa"/>
          </w:tcPr>
          <w:p w14:paraId="56F738E9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First</w:t>
            </w:r>
          </w:p>
        </w:tc>
        <w:tc>
          <w:tcPr>
            <w:tcW w:w="1170" w:type="dxa"/>
            <w:vAlign w:val="bottom"/>
          </w:tcPr>
          <w:p w14:paraId="654F2CAB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0.91</w:t>
            </w:r>
          </w:p>
        </w:tc>
        <w:tc>
          <w:tcPr>
            <w:tcW w:w="1900" w:type="dxa"/>
            <w:vAlign w:val="bottom"/>
          </w:tcPr>
          <w:p w14:paraId="297176C9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(0.60, 1.39)</w:t>
            </w:r>
          </w:p>
        </w:tc>
        <w:tc>
          <w:tcPr>
            <w:tcW w:w="910" w:type="dxa"/>
            <w:vAlign w:val="bottom"/>
          </w:tcPr>
          <w:p w14:paraId="00E6CE9F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189449D4" w14:textId="77777777" w:rsidTr="006F3CD3">
        <w:trPr>
          <w:jc w:val="center"/>
        </w:trPr>
        <w:tc>
          <w:tcPr>
            <w:tcW w:w="3330" w:type="dxa"/>
          </w:tcPr>
          <w:p w14:paraId="2F962BA3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Second</w:t>
            </w:r>
          </w:p>
        </w:tc>
        <w:tc>
          <w:tcPr>
            <w:tcW w:w="1170" w:type="dxa"/>
            <w:vAlign w:val="bottom"/>
          </w:tcPr>
          <w:p w14:paraId="2F14E318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1.19</w:t>
            </w:r>
          </w:p>
        </w:tc>
        <w:tc>
          <w:tcPr>
            <w:tcW w:w="1900" w:type="dxa"/>
            <w:vAlign w:val="bottom"/>
          </w:tcPr>
          <w:p w14:paraId="4F58EDDE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(0.85, 1.68)</w:t>
            </w:r>
          </w:p>
        </w:tc>
        <w:tc>
          <w:tcPr>
            <w:tcW w:w="910" w:type="dxa"/>
            <w:vAlign w:val="bottom"/>
          </w:tcPr>
          <w:p w14:paraId="21AA2D30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72A0ACC2" w14:textId="77777777" w:rsidTr="006F3CD3">
        <w:trPr>
          <w:jc w:val="center"/>
        </w:trPr>
        <w:tc>
          <w:tcPr>
            <w:tcW w:w="3330" w:type="dxa"/>
          </w:tcPr>
          <w:p w14:paraId="0BE1171F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Third</w:t>
            </w:r>
          </w:p>
        </w:tc>
        <w:tc>
          <w:tcPr>
            <w:tcW w:w="1170" w:type="dxa"/>
            <w:vAlign w:val="bottom"/>
          </w:tcPr>
          <w:p w14:paraId="5540B037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1.20</w:t>
            </w:r>
          </w:p>
        </w:tc>
        <w:tc>
          <w:tcPr>
            <w:tcW w:w="1900" w:type="dxa"/>
            <w:vAlign w:val="bottom"/>
          </w:tcPr>
          <w:p w14:paraId="2DB51169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(0.89, 1.63)</w:t>
            </w:r>
          </w:p>
        </w:tc>
        <w:tc>
          <w:tcPr>
            <w:tcW w:w="910" w:type="dxa"/>
            <w:vAlign w:val="bottom"/>
          </w:tcPr>
          <w:p w14:paraId="1669C469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0A0A15DE" w14:textId="77777777" w:rsidTr="006F3CD3">
        <w:trPr>
          <w:jc w:val="center"/>
        </w:trPr>
        <w:tc>
          <w:tcPr>
            <w:tcW w:w="3330" w:type="dxa"/>
          </w:tcPr>
          <w:p w14:paraId="19108CA9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Fourth</w:t>
            </w:r>
          </w:p>
        </w:tc>
        <w:tc>
          <w:tcPr>
            <w:tcW w:w="1170" w:type="dxa"/>
          </w:tcPr>
          <w:p w14:paraId="2AF0DE60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758FDE71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2B557F87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221D01B6" w14:textId="77777777" w:rsidTr="006F3CD3">
        <w:trPr>
          <w:jc w:val="center"/>
        </w:trPr>
        <w:tc>
          <w:tcPr>
            <w:tcW w:w="3330" w:type="dxa"/>
          </w:tcPr>
          <w:p w14:paraId="3FF5A57D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Type of insurance</w:t>
            </w:r>
          </w:p>
        </w:tc>
        <w:tc>
          <w:tcPr>
            <w:tcW w:w="1170" w:type="dxa"/>
            <w:vAlign w:val="center"/>
          </w:tcPr>
          <w:p w14:paraId="4DDA7CF5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1900" w:type="dxa"/>
            <w:vAlign w:val="center"/>
          </w:tcPr>
          <w:p w14:paraId="51F8A6F5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910" w:type="dxa"/>
            <w:vAlign w:val="center"/>
          </w:tcPr>
          <w:p w14:paraId="4B29EAAE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0.960</w:t>
            </w:r>
          </w:p>
        </w:tc>
      </w:tr>
      <w:tr w:rsidR="00AC6BE5" w:rsidRPr="00B66610" w14:paraId="64FFE3BE" w14:textId="77777777" w:rsidTr="006F3CD3">
        <w:trPr>
          <w:jc w:val="center"/>
        </w:trPr>
        <w:tc>
          <w:tcPr>
            <w:tcW w:w="3330" w:type="dxa"/>
          </w:tcPr>
          <w:p w14:paraId="4DD75731" w14:textId="77777777" w:rsidR="00AC6BE5" w:rsidRPr="00B66610" w:rsidRDefault="00AC6BE5" w:rsidP="006F3CD3">
            <w:pPr>
              <w:ind w:left="252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Private</w:t>
            </w:r>
          </w:p>
        </w:tc>
        <w:tc>
          <w:tcPr>
            <w:tcW w:w="1170" w:type="dxa"/>
          </w:tcPr>
          <w:p w14:paraId="5938D5DB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74711157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30B32E31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2D1440B3" w14:textId="77777777" w:rsidTr="006F3CD3">
        <w:trPr>
          <w:jc w:val="center"/>
        </w:trPr>
        <w:tc>
          <w:tcPr>
            <w:tcW w:w="3330" w:type="dxa"/>
          </w:tcPr>
          <w:p w14:paraId="47D0D6FA" w14:textId="77777777" w:rsidR="00AC6BE5" w:rsidRPr="00B66610" w:rsidRDefault="00AC6BE5" w:rsidP="006F3CD3">
            <w:pPr>
              <w:ind w:left="252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Medicare</w:t>
            </w:r>
          </w:p>
        </w:tc>
        <w:tc>
          <w:tcPr>
            <w:tcW w:w="1170" w:type="dxa"/>
            <w:vAlign w:val="bottom"/>
          </w:tcPr>
          <w:p w14:paraId="31D3FE53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1.02</w:t>
            </w:r>
          </w:p>
        </w:tc>
        <w:tc>
          <w:tcPr>
            <w:tcW w:w="1900" w:type="dxa"/>
            <w:vAlign w:val="bottom"/>
          </w:tcPr>
          <w:p w14:paraId="2CD09743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(0.74, 1.40)</w:t>
            </w:r>
          </w:p>
        </w:tc>
        <w:tc>
          <w:tcPr>
            <w:tcW w:w="910" w:type="dxa"/>
            <w:vAlign w:val="bottom"/>
          </w:tcPr>
          <w:p w14:paraId="5947A866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016EC4A8" w14:textId="77777777" w:rsidTr="006F3CD3">
        <w:trPr>
          <w:jc w:val="center"/>
        </w:trPr>
        <w:tc>
          <w:tcPr>
            <w:tcW w:w="3330" w:type="dxa"/>
          </w:tcPr>
          <w:p w14:paraId="7D02DF3A" w14:textId="77777777" w:rsidR="00AC6BE5" w:rsidRPr="00B66610" w:rsidRDefault="00AC6BE5" w:rsidP="006F3CD3">
            <w:pPr>
              <w:ind w:left="252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Medicaid</w:t>
            </w:r>
          </w:p>
        </w:tc>
        <w:tc>
          <w:tcPr>
            <w:tcW w:w="1170" w:type="dxa"/>
            <w:vAlign w:val="bottom"/>
          </w:tcPr>
          <w:p w14:paraId="723AA9DB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1.10</w:t>
            </w:r>
          </w:p>
        </w:tc>
        <w:tc>
          <w:tcPr>
            <w:tcW w:w="1900" w:type="dxa"/>
            <w:vAlign w:val="bottom"/>
          </w:tcPr>
          <w:p w14:paraId="4F932514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(0.76, 1.60)</w:t>
            </w:r>
          </w:p>
        </w:tc>
        <w:tc>
          <w:tcPr>
            <w:tcW w:w="910" w:type="dxa"/>
            <w:vAlign w:val="bottom"/>
          </w:tcPr>
          <w:p w14:paraId="5B02471B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53451CDB" w14:textId="77777777" w:rsidTr="006F3CD3">
        <w:trPr>
          <w:jc w:val="center"/>
        </w:trPr>
        <w:tc>
          <w:tcPr>
            <w:tcW w:w="3330" w:type="dxa"/>
          </w:tcPr>
          <w:p w14:paraId="117B1F73" w14:textId="77777777" w:rsidR="00AC6BE5" w:rsidRPr="00B66610" w:rsidRDefault="00AC6BE5" w:rsidP="006F3CD3">
            <w:pPr>
              <w:ind w:left="252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Other</w:t>
            </w:r>
          </w:p>
        </w:tc>
        <w:tc>
          <w:tcPr>
            <w:tcW w:w="1170" w:type="dxa"/>
            <w:vAlign w:val="bottom"/>
          </w:tcPr>
          <w:p w14:paraId="3B723E05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1.09</w:t>
            </w:r>
          </w:p>
        </w:tc>
        <w:tc>
          <w:tcPr>
            <w:tcW w:w="1900" w:type="dxa"/>
            <w:vAlign w:val="bottom"/>
          </w:tcPr>
          <w:p w14:paraId="28C2107C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(0.68, 1.75)</w:t>
            </w:r>
          </w:p>
        </w:tc>
        <w:tc>
          <w:tcPr>
            <w:tcW w:w="910" w:type="dxa"/>
            <w:vAlign w:val="bottom"/>
          </w:tcPr>
          <w:p w14:paraId="37FF2BEE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7345B555" w14:textId="77777777" w:rsidTr="006F3CD3">
        <w:trPr>
          <w:jc w:val="center"/>
        </w:trPr>
        <w:tc>
          <w:tcPr>
            <w:tcW w:w="3330" w:type="dxa"/>
            <w:tcBorders>
              <w:bottom w:val="single" w:sz="4" w:space="0" w:color="auto"/>
            </w:tcBorders>
          </w:tcPr>
          <w:p w14:paraId="1D70DDC5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AHRQ-Elixhauser Comorbidity ≥3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14:paraId="0DF88ABD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1.27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vAlign w:val="bottom"/>
          </w:tcPr>
          <w:p w14:paraId="12EF22AB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(0.99, 1.65)</w:t>
            </w:r>
          </w:p>
        </w:tc>
        <w:tc>
          <w:tcPr>
            <w:tcW w:w="910" w:type="dxa"/>
            <w:tcBorders>
              <w:bottom w:val="single" w:sz="4" w:space="0" w:color="auto"/>
            </w:tcBorders>
            <w:vAlign w:val="bottom"/>
          </w:tcPr>
          <w:p w14:paraId="7B11C1D3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0.064</w:t>
            </w:r>
          </w:p>
        </w:tc>
      </w:tr>
    </w:tbl>
    <w:p w14:paraId="544A7D7B" w14:textId="7E6C8D52" w:rsidR="00AC6BE5" w:rsidRPr="00B66610" w:rsidRDefault="004F0E96" w:rsidP="00AC6BE5">
      <w:pPr>
        <w:rPr>
          <w:rFonts w:ascii="Times" w:hAnsi="Times"/>
        </w:rPr>
      </w:pPr>
      <w:r w:rsidRPr="00B66610">
        <w:rPr>
          <w:rFonts w:ascii="Times" w:hAnsi="Times"/>
        </w:rPr>
        <w:t>*</w:t>
      </w:r>
      <w:r w:rsidRPr="00B66610">
        <w:rPr>
          <w:rFonts w:ascii="Times" w:hAnsi="Times" w:cstheme="minorHAnsi"/>
        </w:rPr>
        <w:t xml:space="preserve"> No patients who had a colonoscopy in 2011 also reported use of cannabis so the interaction between year and cannabis use is not included in the model.</w:t>
      </w:r>
    </w:p>
    <w:p w14:paraId="48BCBE69" w14:textId="77777777" w:rsidR="00AC6BE5" w:rsidRPr="00B66610" w:rsidRDefault="00AC6BE5" w:rsidP="00AC6BE5">
      <w:pPr>
        <w:rPr>
          <w:rFonts w:ascii="Times" w:hAnsi="Times" w:cstheme="minorHAnsi"/>
          <w:b/>
          <w:bCs/>
        </w:rPr>
      </w:pPr>
      <w:r w:rsidRPr="00B66610">
        <w:rPr>
          <w:rFonts w:ascii="Times" w:hAnsi="Times" w:cstheme="minorHAnsi"/>
          <w:b/>
          <w:bCs/>
        </w:rPr>
        <w:br w:type="page"/>
      </w:r>
    </w:p>
    <w:p w14:paraId="69550247" w14:textId="2DF9EEB8" w:rsidR="00AC6BE5" w:rsidRPr="001C1A2E" w:rsidRDefault="00EB50D7" w:rsidP="00AC6BE5">
      <w:pPr>
        <w:rPr>
          <w:rFonts w:ascii="Times" w:hAnsi="Times" w:cstheme="minorHAnsi"/>
          <w:b/>
          <w:bCs/>
        </w:rPr>
      </w:pPr>
      <w:r w:rsidRPr="00B66610">
        <w:rPr>
          <w:rFonts w:ascii="Times" w:hAnsi="Times" w:cstheme="minorHAnsi"/>
          <w:b/>
          <w:bCs/>
        </w:rPr>
        <w:lastRenderedPageBreak/>
        <w:t xml:space="preserve">Supplementary </w:t>
      </w:r>
      <w:r w:rsidR="00AC6BE5" w:rsidRPr="00B66610">
        <w:rPr>
          <w:rFonts w:ascii="Times" w:hAnsi="Times" w:cstheme="minorHAnsi"/>
          <w:b/>
          <w:bCs/>
        </w:rPr>
        <w:t xml:space="preserve">Table 5. </w:t>
      </w:r>
      <w:r w:rsidR="00AC6BE5" w:rsidRPr="001C1A2E">
        <w:rPr>
          <w:rFonts w:ascii="Times" w:hAnsi="Times" w:cstheme="minorHAnsi"/>
          <w:b/>
          <w:bCs/>
        </w:rPr>
        <w:t xml:space="preserve">Multivariable logistic regression model for </w:t>
      </w:r>
      <w:r w:rsidR="00721A6E" w:rsidRPr="001C1A2E">
        <w:rPr>
          <w:rFonts w:ascii="Times" w:hAnsi="Times" w:cstheme="minorHAnsi"/>
          <w:b/>
          <w:bCs/>
        </w:rPr>
        <w:t>ileocecectomy</w:t>
      </w:r>
      <w:r w:rsidR="00AC6BE5" w:rsidRPr="001C1A2E">
        <w:rPr>
          <w:rFonts w:ascii="Times" w:hAnsi="Times" w:cstheme="minorHAnsi"/>
          <w:b/>
          <w:bCs/>
        </w:rPr>
        <w:t>.</w:t>
      </w:r>
    </w:p>
    <w:tbl>
      <w:tblPr>
        <w:tblStyle w:val="TableGrid"/>
        <w:tblW w:w="73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1170"/>
        <w:gridCol w:w="1900"/>
        <w:gridCol w:w="910"/>
      </w:tblGrid>
      <w:tr w:rsidR="00AC6BE5" w:rsidRPr="00B66610" w14:paraId="2201B011" w14:textId="77777777" w:rsidTr="006F3CD3">
        <w:trPr>
          <w:jc w:val="center"/>
        </w:trPr>
        <w:tc>
          <w:tcPr>
            <w:tcW w:w="3330" w:type="dxa"/>
            <w:tcBorders>
              <w:bottom w:val="single" w:sz="4" w:space="0" w:color="auto"/>
            </w:tcBorders>
          </w:tcPr>
          <w:p w14:paraId="7D454617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659EDA90" w14:textId="77777777" w:rsidR="00AC6BE5" w:rsidRPr="00B66610" w:rsidRDefault="00AC6BE5" w:rsidP="006F3CD3">
            <w:pPr>
              <w:jc w:val="center"/>
              <w:rPr>
                <w:rFonts w:ascii="Times" w:hAnsi="Times" w:cstheme="minorHAnsi"/>
                <w:i/>
              </w:rPr>
            </w:pPr>
            <w:r w:rsidRPr="00B66610">
              <w:rPr>
                <w:rFonts w:ascii="Times" w:hAnsi="Times" w:cstheme="minorHAnsi"/>
                <w:i/>
              </w:rPr>
              <w:t>OR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vAlign w:val="center"/>
          </w:tcPr>
          <w:p w14:paraId="1A33AA0B" w14:textId="77777777" w:rsidR="00AC6BE5" w:rsidRPr="00B66610" w:rsidRDefault="00AC6BE5" w:rsidP="006F3CD3">
            <w:pPr>
              <w:jc w:val="center"/>
              <w:rPr>
                <w:rFonts w:ascii="Times" w:hAnsi="Times" w:cstheme="minorHAnsi"/>
                <w:i/>
              </w:rPr>
            </w:pPr>
            <w:r w:rsidRPr="00B66610">
              <w:rPr>
                <w:rFonts w:ascii="Times" w:hAnsi="Times" w:cstheme="minorHAnsi"/>
                <w:i/>
              </w:rPr>
              <w:t>95% CI</w:t>
            </w:r>
          </w:p>
        </w:tc>
        <w:tc>
          <w:tcPr>
            <w:tcW w:w="910" w:type="dxa"/>
            <w:tcBorders>
              <w:bottom w:val="single" w:sz="4" w:space="0" w:color="auto"/>
            </w:tcBorders>
          </w:tcPr>
          <w:p w14:paraId="4B0F38C5" w14:textId="77777777" w:rsidR="00AC6BE5" w:rsidRPr="00B66610" w:rsidRDefault="00AC6BE5" w:rsidP="006F3CD3">
            <w:pPr>
              <w:jc w:val="center"/>
              <w:rPr>
                <w:rFonts w:ascii="Times" w:hAnsi="Times" w:cstheme="minorHAnsi"/>
                <w:i/>
                <w:iCs/>
              </w:rPr>
            </w:pPr>
            <w:r w:rsidRPr="00B66610">
              <w:rPr>
                <w:rFonts w:ascii="Times" w:hAnsi="Times" w:cstheme="minorHAnsi"/>
                <w:i/>
                <w:iCs/>
              </w:rPr>
              <w:t>p-value</w:t>
            </w:r>
          </w:p>
        </w:tc>
      </w:tr>
      <w:tr w:rsidR="00AC6BE5" w:rsidRPr="00B66610" w14:paraId="75334331" w14:textId="77777777" w:rsidTr="006F3CD3">
        <w:trPr>
          <w:jc w:val="center"/>
        </w:trPr>
        <w:tc>
          <w:tcPr>
            <w:tcW w:w="3330" w:type="dxa"/>
            <w:tcBorders>
              <w:top w:val="single" w:sz="4" w:space="0" w:color="auto"/>
            </w:tcBorders>
          </w:tcPr>
          <w:p w14:paraId="35CC2F21" w14:textId="3AD21CF9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Cannabis Use</w:t>
            </w:r>
            <w:r w:rsidR="00EB50D7" w:rsidRPr="00B66610">
              <w:rPr>
                <w:rFonts w:ascii="Times" w:hAnsi="Times" w:cstheme="minorHAnsi"/>
              </w:rPr>
              <w:t>*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7538CC3E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1F005CC3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tcBorders>
              <w:top w:val="single" w:sz="4" w:space="0" w:color="auto"/>
            </w:tcBorders>
            <w:vAlign w:val="center"/>
          </w:tcPr>
          <w:p w14:paraId="6BF37097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0.152</w:t>
            </w:r>
          </w:p>
        </w:tc>
      </w:tr>
      <w:tr w:rsidR="00AC6BE5" w:rsidRPr="00B66610" w14:paraId="333EA924" w14:textId="77777777" w:rsidTr="006F3CD3">
        <w:trPr>
          <w:jc w:val="center"/>
        </w:trPr>
        <w:tc>
          <w:tcPr>
            <w:tcW w:w="3330" w:type="dxa"/>
          </w:tcPr>
          <w:p w14:paraId="4AA5B632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Non-cannabis user</w:t>
            </w:r>
          </w:p>
        </w:tc>
        <w:tc>
          <w:tcPr>
            <w:tcW w:w="1170" w:type="dxa"/>
          </w:tcPr>
          <w:p w14:paraId="524B7EB2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35484709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30D9EBFA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0A81F39B" w14:textId="77777777" w:rsidTr="006F3CD3">
        <w:trPr>
          <w:jc w:val="center"/>
        </w:trPr>
        <w:tc>
          <w:tcPr>
            <w:tcW w:w="3330" w:type="dxa"/>
          </w:tcPr>
          <w:p w14:paraId="05EBA352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Cannabis user</w:t>
            </w:r>
          </w:p>
        </w:tc>
        <w:tc>
          <w:tcPr>
            <w:tcW w:w="1170" w:type="dxa"/>
            <w:vAlign w:val="bottom"/>
          </w:tcPr>
          <w:p w14:paraId="3BE54114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0.24</w:t>
            </w:r>
          </w:p>
        </w:tc>
        <w:tc>
          <w:tcPr>
            <w:tcW w:w="1900" w:type="dxa"/>
            <w:vAlign w:val="bottom"/>
          </w:tcPr>
          <w:p w14:paraId="64FE7042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(0.03, 1.70)</w:t>
            </w:r>
          </w:p>
        </w:tc>
        <w:tc>
          <w:tcPr>
            <w:tcW w:w="910" w:type="dxa"/>
            <w:vAlign w:val="bottom"/>
          </w:tcPr>
          <w:p w14:paraId="10258592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2AFB829F" w14:textId="77777777" w:rsidTr="006F3CD3">
        <w:trPr>
          <w:jc w:val="center"/>
        </w:trPr>
        <w:tc>
          <w:tcPr>
            <w:tcW w:w="3330" w:type="dxa"/>
          </w:tcPr>
          <w:p w14:paraId="366B3250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Year</w:t>
            </w:r>
          </w:p>
        </w:tc>
        <w:tc>
          <w:tcPr>
            <w:tcW w:w="1170" w:type="dxa"/>
          </w:tcPr>
          <w:p w14:paraId="4975F8F5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1900" w:type="dxa"/>
          </w:tcPr>
          <w:p w14:paraId="4DDCBD4C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2856F4D6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0.100</w:t>
            </w:r>
          </w:p>
        </w:tc>
      </w:tr>
      <w:tr w:rsidR="00AC6BE5" w:rsidRPr="00B66610" w14:paraId="64DC1721" w14:textId="77777777" w:rsidTr="006F3CD3">
        <w:trPr>
          <w:jc w:val="center"/>
        </w:trPr>
        <w:tc>
          <w:tcPr>
            <w:tcW w:w="3330" w:type="dxa"/>
          </w:tcPr>
          <w:p w14:paraId="0DCECF2D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2011</w:t>
            </w:r>
          </w:p>
        </w:tc>
        <w:tc>
          <w:tcPr>
            <w:tcW w:w="1170" w:type="dxa"/>
          </w:tcPr>
          <w:p w14:paraId="51EEBAC7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4E803E6E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28E7EF82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0CE637A2" w14:textId="77777777" w:rsidTr="006F3CD3">
        <w:trPr>
          <w:jc w:val="center"/>
        </w:trPr>
        <w:tc>
          <w:tcPr>
            <w:tcW w:w="3330" w:type="dxa"/>
          </w:tcPr>
          <w:p w14:paraId="6A704313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2015</w:t>
            </w:r>
          </w:p>
        </w:tc>
        <w:tc>
          <w:tcPr>
            <w:tcW w:w="1170" w:type="dxa"/>
            <w:vAlign w:val="bottom"/>
          </w:tcPr>
          <w:p w14:paraId="6FCA13EE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0.74</w:t>
            </w:r>
          </w:p>
        </w:tc>
        <w:tc>
          <w:tcPr>
            <w:tcW w:w="1900" w:type="dxa"/>
            <w:vAlign w:val="bottom"/>
          </w:tcPr>
          <w:p w14:paraId="366B7E1C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(0.52, 1.06)</w:t>
            </w:r>
          </w:p>
        </w:tc>
        <w:tc>
          <w:tcPr>
            <w:tcW w:w="910" w:type="dxa"/>
            <w:vAlign w:val="bottom"/>
          </w:tcPr>
          <w:p w14:paraId="54D1BA55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00E4C9BC" w14:textId="77777777" w:rsidTr="006F3CD3">
        <w:trPr>
          <w:jc w:val="center"/>
        </w:trPr>
        <w:tc>
          <w:tcPr>
            <w:tcW w:w="3330" w:type="dxa"/>
          </w:tcPr>
          <w:p w14:paraId="76F0F2C7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IBD Type</w:t>
            </w:r>
          </w:p>
        </w:tc>
        <w:tc>
          <w:tcPr>
            <w:tcW w:w="1170" w:type="dxa"/>
            <w:vAlign w:val="bottom"/>
          </w:tcPr>
          <w:p w14:paraId="149EAD96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1900" w:type="dxa"/>
            <w:vAlign w:val="bottom"/>
          </w:tcPr>
          <w:p w14:paraId="26761F8C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bottom"/>
          </w:tcPr>
          <w:p w14:paraId="1CA4FF59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&lt;0.001</w:t>
            </w:r>
          </w:p>
        </w:tc>
      </w:tr>
      <w:tr w:rsidR="00AC6BE5" w:rsidRPr="00B66610" w14:paraId="35F01FCD" w14:textId="77777777" w:rsidTr="006F3CD3">
        <w:trPr>
          <w:jc w:val="center"/>
        </w:trPr>
        <w:tc>
          <w:tcPr>
            <w:tcW w:w="3330" w:type="dxa"/>
          </w:tcPr>
          <w:p w14:paraId="641BE0F3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Crohn’s Disease</w:t>
            </w:r>
          </w:p>
        </w:tc>
        <w:tc>
          <w:tcPr>
            <w:tcW w:w="1170" w:type="dxa"/>
            <w:vAlign w:val="bottom"/>
          </w:tcPr>
          <w:p w14:paraId="1C91B833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  <w:vAlign w:val="bottom"/>
          </w:tcPr>
          <w:p w14:paraId="1D544D61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bottom"/>
          </w:tcPr>
          <w:p w14:paraId="46293557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56293658" w14:textId="77777777" w:rsidTr="006F3CD3">
        <w:trPr>
          <w:jc w:val="center"/>
        </w:trPr>
        <w:tc>
          <w:tcPr>
            <w:tcW w:w="3330" w:type="dxa"/>
          </w:tcPr>
          <w:p w14:paraId="5800C31A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Ulcerative Colitis</w:t>
            </w:r>
          </w:p>
        </w:tc>
        <w:tc>
          <w:tcPr>
            <w:tcW w:w="1170" w:type="dxa"/>
            <w:vAlign w:val="bottom"/>
          </w:tcPr>
          <w:p w14:paraId="3049AF29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0.09</w:t>
            </w:r>
          </w:p>
        </w:tc>
        <w:tc>
          <w:tcPr>
            <w:tcW w:w="1900" w:type="dxa"/>
            <w:vAlign w:val="bottom"/>
          </w:tcPr>
          <w:p w14:paraId="15D19542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(0.04, 0.21)</w:t>
            </w:r>
          </w:p>
        </w:tc>
        <w:tc>
          <w:tcPr>
            <w:tcW w:w="910" w:type="dxa"/>
            <w:vAlign w:val="bottom"/>
          </w:tcPr>
          <w:p w14:paraId="2457C4E4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11FAE537" w14:textId="77777777" w:rsidTr="006F3CD3">
        <w:trPr>
          <w:jc w:val="center"/>
        </w:trPr>
        <w:tc>
          <w:tcPr>
            <w:tcW w:w="3330" w:type="dxa"/>
          </w:tcPr>
          <w:p w14:paraId="0616ADCE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Age (1 year increase)</w:t>
            </w:r>
          </w:p>
        </w:tc>
        <w:tc>
          <w:tcPr>
            <w:tcW w:w="1170" w:type="dxa"/>
            <w:vAlign w:val="bottom"/>
          </w:tcPr>
          <w:p w14:paraId="2F167787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0.96</w:t>
            </w:r>
          </w:p>
        </w:tc>
        <w:tc>
          <w:tcPr>
            <w:tcW w:w="1900" w:type="dxa"/>
            <w:vAlign w:val="bottom"/>
          </w:tcPr>
          <w:p w14:paraId="0BF438A8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(0.95, 0.98)</w:t>
            </w:r>
          </w:p>
        </w:tc>
        <w:tc>
          <w:tcPr>
            <w:tcW w:w="910" w:type="dxa"/>
            <w:vAlign w:val="bottom"/>
          </w:tcPr>
          <w:p w14:paraId="332E4ADE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&lt;0.001</w:t>
            </w:r>
          </w:p>
        </w:tc>
      </w:tr>
      <w:tr w:rsidR="00AC6BE5" w:rsidRPr="00B66610" w14:paraId="77A612C8" w14:textId="77777777" w:rsidTr="006F3CD3">
        <w:trPr>
          <w:jc w:val="center"/>
        </w:trPr>
        <w:tc>
          <w:tcPr>
            <w:tcW w:w="3330" w:type="dxa"/>
          </w:tcPr>
          <w:p w14:paraId="61383C28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Male sex</w:t>
            </w:r>
          </w:p>
        </w:tc>
        <w:tc>
          <w:tcPr>
            <w:tcW w:w="1170" w:type="dxa"/>
            <w:vAlign w:val="bottom"/>
          </w:tcPr>
          <w:p w14:paraId="4568A7D1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0.94</w:t>
            </w:r>
          </w:p>
        </w:tc>
        <w:tc>
          <w:tcPr>
            <w:tcW w:w="1900" w:type="dxa"/>
            <w:vAlign w:val="bottom"/>
          </w:tcPr>
          <w:p w14:paraId="5AFADC3C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(0.66, 1.35)</w:t>
            </w:r>
          </w:p>
        </w:tc>
        <w:tc>
          <w:tcPr>
            <w:tcW w:w="910" w:type="dxa"/>
            <w:vAlign w:val="bottom"/>
          </w:tcPr>
          <w:p w14:paraId="64DFC56F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0.751</w:t>
            </w:r>
          </w:p>
        </w:tc>
      </w:tr>
      <w:tr w:rsidR="00AC6BE5" w:rsidRPr="00B66610" w14:paraId="698EE712" w14:textId="77777777" w:rsidTr="006F3CD3">
        <w:trPr>
          <w:jc w:val="center"/>
        </w:trPr>
        <w:tc>
          <w:tcPr>
            <w:tcW w:w="3330" w:type="dxa"/>
          </w:tcPr>
          <w:p w14:paraId="392B6C3B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Race</w:t>
            </w:r>
          </w:p>
        </w:tc>
        <w:tc>
          <w:tcPr>
            <w:tcW w:w="1170" w:type="dxa"/>
            <w:vAlign w:val="center"/>
          </w:tcPr>
          <w:p w14:paraId="51E3EAB9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1900" w:type="dxa"/>
            <w:vAlign w:val="center"/>
          </w:tcPr>
          <w:p w14:paraId="2FB0AC80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910" w:type="dxa"/>
            <w:vAlign w:val="center"/>
          </w:tcPr>
          <w:p w14:paraId="27D6768E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0.12*</w:t>
            </w:r>
          </w:p>
        </w:tc>
      </w:tr>
      <w:tr w:rsidR="00AC6BE5" w:rsidRPr="00B66610" w14:paraId="79986830" w14:textId="77777777" w:rsidTr="006F3CD3">
        <w:trPr>
          <w:jc w:val="center"/>
        </w:trPr>
        <w:tc>
          <w:tcPr>
            <w:tcW w:w="3330" w:type="dxa"/>
          </w:tcPr>
          <w:p w14:paraId="2A43944D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White</w:t>
            </w:r>
          </w:p>
        </w:tc>
        <w:tc>
          <w:tcPr>
            <w:tcW w:w="1170" w:type="dxa"/>
          </w:tcPr>
          <w:p w14:paraId="7D9D23FD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107A8ED5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48C646D6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32A796E8" w14:textId="77777777" w:rsidTr="006F3CD3">
        <w:trPr>
          <w:jc w:val="center"/>
        </w:trPr>
        <w:tc>
          <w:tcPr>
            <w:tcW w:w="3330" w:type="dxa"/>
          </w:tcPr>
          <w:p w14:paraId="66E20195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Black</w:t>
            </w:r>
          </w:p>
        </w:tc>
        <w:tc>
          <w:tcPr>
            <w:tcW w:w="1170" w:type="dxa"/>
            <w:vAlign w:val="bottom"/>
          </w:tcPr>
          <w:p w14:paraId="07638C9F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0.41</w:t>
            </w:r>
          </w:p>
        </w:tc>
        <w:tc>
          <w:tcPr>
            <w:tcW w:w="1900" w:type="dxa"/>
            <w:vAlign w:val="bottom"/>
          </w:tcPr>
          <w:p w14:paraId="11165AEC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(0.10, 1.67)</w:t>
            </w:r>
          </w:p>
        </w:tc>
        <w:tc>
          <w:tcPr>
            <w:tcW w:w="910" w:type="dxa"/>
            <w:vAlign w:val="bottom"/>
          </w:tcPr>
          <w:p w14:paraId="21AADB30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011D09D2" w14:textId="77777777" w:rsidTr="006F3CD3">
        <w:trPr>
          <w:jc w:val="center"/>
        </w:trPr>
        <w:tc>
          <w:tcPr>
            <w:tcW w:w="3330" w:type="dxa"/>
          </w:tcPr>
          <w:p w14:paraId="62550D48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Hispanic</w:t>
            </w:r>
          </w:p>
        </w:tc>
        <w:tc>
          <w:tcPr>
            <w:tcW w:w="1170" w:type="dxa"/>
            <w:vAlign w:val="bottom"/>
          </w:tcPr>
          <w:p w14:paraId="73EB7C8A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0.25</w:t>
            </w:r>
          </w:p>
        </w:tc>
        <w:tc>
          <w:tcPr>
            <w:tcW w:w="1900" w:type="dxa"/>
            <w:vAlign w:val="bottom"/>
          </w:tcPr>
          <w:p w14:paraId="2C159DDD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(0.03, 1.79)</w:t>
            </w:r>
          </w:p>
        </w:tc>
        <w:tc>
          <w:tcPr>
            <w:tcW w:w="910" w:type="dxa"/>
            <w:vAlign w:val="bottom"/>
          </w:tcPr>
          <w:p w14:paraId="5455F822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151E5B1C" w14:textId="77777777" w:rsidTr="006F3CD3">
        <w:trPr>
          <w:jc w:val="center"/>
        </w:trPr>
        <w:tc>
          <w:tcPr>
            <w:tcW w:w="3330" w:type="dxa"/>
          </w:tcPr>
          <w:p w14:paraId="520E6C1E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Other</w:t>
            </w:r>
          </w:p>
        </w:tc>
        <w:tc>
          <w:tcPr>
            <w:tcW w:w="1170" w:type="dxa"/>
            <w:vAlign w:val="bottom"/>
          </w:tcPr>
          <w:p w14:paraId="0E56A8E6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0.21</w:t>
            </w:r>
          </w:p>
        </w:tc>
        <w:tc>
          <w:tcPr>
            <w:tcW w:w="1900" w:type="dxa"/>
            <w:vAlign w:val="bottom"/>
          </w:tcPr>
          <w:p w14:paraId="2D9A3102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(0.03, 1.54)</w:t>
            </w:r>
          </w:p>
        </w:tc>
        <w:tc>
          <w:tcPr>
            <w:tcW w:w="910" w:type="dxa"/>
            <w:vAlign w:val="bottom"/>
          </w:tcPr>
          <w:p w14:paraId="0F56EF13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0EAE9824" w14:textId="77777777" w:rsidTr="006F3CD3">
        <w:trPr>
          <w:jc w:val="center"/>
        </w:trPr>
        <w:tc>
          <w:tcPr>
            <w:tcW w:w="3330" w:type="dxa"/>
          </w:tcPr>
          <w:p w14:paraId="489A0548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Income quartile</w:t>
            </w:r>
          </w:p>
        </w:tc>
        <w:tc>
          <w:tcPr>
            <w:tcW w:w="1170" w:type="dxa"/>
            <w:vAlign w:val="center"/>
          </w:tcPr>
          <w:p w14:paraId="57C97944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1900" w:type="dxa"/>
            <w:vAlign w:val="center"/>
          </w:tcPr>
          <w:p w14:paraId="673E04EF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910" w:type="dxa"/>
            <w:vAlign w:val="center"/>
          </w:tcPr>
          <w:p w14:paraId="51503FDB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0.605</w:t>
            </w:r>
          </w:p>
        </w:tc>
      </w:tr>
      <w:tr w:rsidR="00AC6BE5" w:rsidRPr="00B66610" w14:paraId="18D06B04" w14:textId="77777777" w:rsidTr="006F3CD3">
        <w:trPr>
          <w:jc w:val="center"/>
        </w:trPr>
        <w:tc>
          <w:tcPr>
            <w:tcW w:w="3330" w:type="dxa"/>
          </w:tcPr>
          <w:p w14:paraId="5B0F5FEA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First</w:t>
            </w:r>
          </w:p>
        </w:tc>
        <w:tc>
          <w:tcPr>
            <w:tcW w:w="1170" w:type="dxa"/>
            <w:vAlign w:val="bottom"/>
          </w:tcPr>
          <w:p w14:paraId="77DF6EBE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0.68</w:t>
            </w:r>
          </w:p>
        </w:tc>
        <w:tc>
          <w:tcPr>
            <w:tcW w:w="1900" w:type="dxa"/>
            <w:vAlign w:val="bottom"/>
          </w:tcPr>
          <w:p w14:paraId="51A86DF4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(0.35, 1.34)</w:t>
            </w:r>
          </w:p>
        </w:tc>
        <w:tc>
          <w:tcPr>
            <w:tcW w:w="910" w:type="dxa"/>
            <w:vAlign w:val="bottom"/>
          </w:tcPr>
          <w:p w14:paraId="458EF817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683337C7" w14:textId="77777777" w:rsidTr="006F3CD3">
        <w:trPr>
          <w:jc w:val="center"/>
        </w:trPr>
        <w:tc>
          <w:tcPr>
            <w:tcW w:w="3330" w:type="dxa"/>
          </w:tcPr>
          <w:p w14:paraId="0EA63812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Second</w:t>
            </w:r>
          </w:p>
        </w:tc>
        <w:tc>
          <w:tcPr>
            <w:tcW w:w="1170" w:type="dxa"/>
            <w:vAlign w:val="bottom"/>
          </w:tcPr>
          <w:p w14:paraId="19C1C62F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1.07</w:t>
            </w:r>
          </w:p>
        </w:tc>
        <w:tc>
          <w:tcPr>
            <w:tcW w:w="1900" w:type="dxa"/>
            <w:vAlign w:val="bottom"/>
          </w:tcPr>
          <w:p w14:paraId="39DCC307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(0.65, 1.76)</w:t>
            </w:r>
          </w:p>
        </w:tc>
        <w:tc>
          <w:tcPr>
            <w:tcW w:w="910" w:type="dxa"/>
            <w:vAlign w:val="bottom"/>
          </w:tcPr>
          <w:p w14:paraId="6532C818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042E3CA6" w14:textId="77777777" w:rsidTr="006F3CD3">
        <w:trPr>
          <w:jc w:val="center"/>
        </w:trPr>
        <w:tc>
          <w:tcPr>
            <w:tcW w:w="3330" w:type="dxa"/>
          </w:tcPr>
          <w:p w14:paraId="0FEFBF30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Third</w:t>
            </w:r>
          </w:p>
        </w:tc>
        <w:tc>
          <w:tcPr>
            <w:tcW w:w="1170" w:type="dxa"/>
            <w:vAlign w:val="bottom"/>
          </w:tcPr>
          <w:p w14:paraId="7B864B82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1.05</w:t>
            </w:r>
          </w:p>
        </w:tc>
        <w:tc>
          <w:tcPr>
            <w:tcW w:w="1900" w:type="dxa"/>
            <w:vAlign w:val="bottom"/>
          </w:tcPr>
          <w:p w14:paraId="6A0BA778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(0.69, 1.60)</w:t>
            </w:r>
          </w:p>
        </w:tc>
        <w:tc>
          <w:tcPr>
            <w:tcW w:w="910" w:type="dxa"/>
            <w:vAlign w:val="bottom"/>
          </w:tcPr>
          <w:p w14:paraId="5C24A080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481A0531" w14:textId="77777777" w:rsidTr="006F3CD3">
        <w:trPr>
          <w:jc w:val="center"/>
        </w:trPr>
        <w:tc>
          <w:tcPr>
            <w:tcW w:w="3330" w:type="dxa"/>
          </w:tcPr>
          <w:p w14:paraId="7CD9603A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Fourth</w:t>
            </w:r>
          </w:p>
        </w:tc>
        <w:tc>
          <w:tcPr>
            <w:tcW w:w="1170" w:type="dxa"/>
          </w:tcPr>
          <w:p w14:paraId="3A4D8C8E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4C15E440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7EE23BB8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0E8089F1" w14:textId="77777777" w:rsidTr="006F3CD3">
        <w:trPr>
          <w:jc w:val="center"/>
        </w:trPr>
        <w:tc>
          <w:tcPr>
            <w:tcW w:w="3330" w:type="dxa"/>
          </w:tcPr>
          <w:p w14:paraId="294612AD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Type of insurance</w:t>
            </w:r>
          </w:p>
        </w:tc>
        <w:tc>
          <w:tcPr>
            <w:tcW w:w="1170" w:type="dxa"/>
            <w:vAlign w:val="center"/>
          </w:tcPr>
          <w:p w14:paraId="00474394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1900" w:type="dxa"/>
            <w:vAlign w:val="center"/>
          </w:tcPr>
          <w:p w14:paraId="48F8383E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910" w:type="dxa"/>
            <w:vAlign w:val="center"/>
          </w:tcPr>
          <w:p w14:paraId="75927432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0.349</w:t>
            </w:r>
          </w:p>
        </w:tc>
      </w:tr>
      <w:tr w:rsidR="00AC6BE5" w:rsidRPr="00B66610" w14:paraId="4FFAF1E6" w14:textId="77777777" w:rsidTr="006F3CD3">
        <w:trPr>
          <w:jc w:val="center"/>
        </w:trPr>
        <w:tc>
          <w:tcPr>
            <w:tcW w:w="3330" w:type="dxa"/>
          </w:tcPr>
          <w:p w14:paraId="7438AC0D" w14:textId="77777777" w:rsidR="00AC6BE5" w:rsidRPr="00B66610" w:rsidRDefault="00AC6BE5" w:rsidP="006F3CD3">
            <w:pPr>
              <w:ind w:left="252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Private</w:t>
            </w:r>
          </w:p>
        </w:tc>
        <w:tc>
          <w:tcPr>
            <w:tcW w:w="1170" w:type="dxa"/>
          </w:tcPr>
          <w:p w14:paraId="3D2D7632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141C1F3A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15E6BD5A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3BCD91DD" w14:textId="77777777" w:rsidTr="006F3CD3">
        <w:trPr>
          <w:jc w:val="center"/>
        </w:trPr>
        <w:tc>
          <w:tcPr>
            <w:tcW w:w="3330" w:type="dxa"/>
          </w:tcPr>
          <w:p w14:paraId="691ED3FA" w14:textId="77777777" w:rsidR="00AC6BE5" w:rsidRPr="00B66610" w:rsidRDefault="00AC6BE5" w:rsidP="006F3CD3">
            <w:pPr>
              <w:ind w:left="252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Medicare</w:t>
            </w:r>
          </w:p>
        </w:tc>
        <w:tc>
          <w:tcPr>
            <w:tcW w:w="1170" w:type="dxa"/>
            <w:vAlign w:val="bottom"/>
          </w:tcPr>
          <w:p w14:paraId="5EB70C57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0.94</w:t>
            </w:r>
          </w:p>
        </w:tc>
        <w:tc>
          <w:tcPr>
            <w:tcW w:w="1900" w:type="dxa"/>
            <w:vAlign w:val="bottom"/>
          </w:tcPr>
          <w:p w14:paraId="2F613C60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(0.56, 1.60)</w:t>
            </w:r>
          </w:p>
        </w:tc>
        <w:tc>
          <w:tcPr>
            <w:tcW w:w="910" w:type="dxa"/>
            <w:vAlign w:val="bottom"/>
          </w:tcPr>
          <w:p w14:paraId="4055EF63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34FBDDE9" w14:textId="77777777" w:rsidTr="006F3CD3">
        <w:trPr>
          <w:jc w:val="center"/>
        </w:trPr>
        <w:tc>
          <w:tcPr>
            <w:tcW w:w="3330" w:type="dxa"/>
          </w:tcPr>
          <w:p w14:paraId="5861B083" w14:textId="77777777" w:rsidR="00AC6BE5" w:rsidRPr="00B66610" w:rsidRDefault="00AC6BE5" w:rsidP="006F3CD3">
            <w:pPr>
              <w:ind w:left="252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Medicaid</w:t>
            </w:r>
          </w:p>
        </w:tc>
        <w:tc>
          <w:tcPr>
            <w:tcW w:w="1170" w:type="dxa"/>
            <w:vAlign w:val="bottom"/>
          </w:tcPr>
          <w:p w14:paraId="36BD7AA4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0.64</w:t>
            </w:r>
          </w:p>
        </w:tc>
        <w:tc>
          <w:tcPr>
            <w:tcW w:w="1900" w:type="dxa"/>
            <w:vAlign w:val="bottom"/>
          </w:tcPr>
          <w:p w14:paraId="1E16B262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(0.37, 1.12)</w:t>
            </w:r>
          </w:p>
        </w:tc>
        <w:tc>
          <w:tcPr>
            <w:tcW w:w="910" w:type="dxa"/>
            <w:vAlign w:val="bottom"/>
          </w:tcPr>
          <w:p w14:paraId="67C6140B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2AB8692E" w14:textId="77777777" w:rsidTr="006F3CD3">
        <w:trPr>
          <w:jc w:val="center"/>
        </w:trPr>
        <w:tc>
          <w:tcPr>
            <w:tcW w:w="3330" w:type="dxa"/>
          </w:tcPr>
          <w:p w14:paraId="3D7D0D69" w14:textId="77777777" w:rsidR="00AC6BE5" w:rsidRPr="00B66610" w:rsidRDefault="00AC6BE5" w:rsidP="006F3CD3">
            <w:pPr>
              <w:ind w:left="252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Other</w:t>
            </w:r>
          </w:p>
        </w:tc>
        <w:tc>
          <w:tcPr>
            <w:tcW w:w="1170" w:type="dxa"/>
            <w:vAlign w:val="bottom"/>
          </w:tcPr>
          <w:p w14:paraId="01783FDA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0.68</w:t>
            </w:r>
          </w:p>
        </w:tc>
        <w:tc>
          <w:tcPr>
            <w:tcW w:w="1900" w:type="dxa"/>
            <w:vAlign w:val="bottom"/>
          </w:tcPr>
          <w:p w14:paraId="7D364557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(0.35, 1.33)</w:t>
            </w:r>
          </w:p>
        </w:tc>
        <w:tc>
          <w:tcPr>
            <w:tcW w:w="910" w:type="dxa"/>
            <w:vAlign w:val="bottom"/>
          </w:tcPr>
          <w:p w14:paraId="260F0ED3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61D8AA22" w14:textId="77777777" w:rsidTr="006F3CD3">
        <w:trPr>
          <w:jc w:val="center"/>
        </w:trPr>
        <w:tc>
          <w:tcPr>
            <w:tcW w:w="3330" w:type="dxa"/>
            <w:tcBorders>
              <w:bottom w:val="single" w:sz="4" w:space="0" w:color="auto"/>
            </w:tcBorders>
          </w:tcPr>
          <w:p w14:paraId="7FA7C9D9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AHRQ-Elixhauser Comorbidity ≥3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14:paraId="62F77640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0.42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vAlign w:val="bottom"/>
          </w:tcPr>
          <w:p w14:paraId="4A806F28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(0.26, 0.68)</w:t>
            </w:r>
          </w:p>
        </w:tc>
        <w:tc>
          <w:tcPr>
            <w:tcW w:w="910" w:type="dxa"/>
            <w:tcBorders>
              <w:bottom w:val="single" w:sz="4" w:space="0" w:color="auto"/>
            </w:tcBorders>
            <w:vAlign w:val="bottom"/>
          </w:tcPr>
          <w:p w14:paraId="3C353FAD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&lt;0.001</w:t>
            </w:r>
          </w:p>
        </w:tc>
      </w:tr>
    </w:tbl>
    <w:p w14:paraId="3E2F3368" w14:textId="5D7D9AC0" w:rsidR="00AC6BE5" w:rsidRPr="00B66610" w:rsidRDefault="00EB50D7" w:rsidP="00AC6BE5">
      <w:pPr>
        <w:rPr>
          <w:rFonts w:ascii="Times" w:hAnsi="Times" w:cstheme="minorHAnsi"/>
          <w:b/>
          <w:bCs/>
        </w:rPr>
      </w:pPr>
      <w:r w:rsidRPr="00B66610">
        <w:rPr>
          <w:rFonts w:ascii="Times" w:hAnsi="Times"/>
        </w:rPr>
        <w:t xml:space="preserve">* </w:t>
      </w:r>
      <w:r w:rsidRPr="00B66610">
        <w:rPr>
          <w:rFonts w:ascii="Times" w:hAnsi="Times" w:cstheme="minorHAnsi"/>
        </w:rPr>
        <w:t xml:space="preserve">No patients who had an </w:t>
      </w:r>
      <w:r w:rsidR="003D7A20">
        <w:rPr>
          <w:rFonts w:cstheme="minorHAnsi"/>
        </w:rPr>
        <w:t xml:space="preserve">ileocecectomy </w:t>
      </w:r>
      <w:r w:rsidRPr="00B66610">
        <w:rPr>
          <w:rFonts w:ascii="Times" w:hAnsi="Times" w:cstheme="minorHAnsi"/>
        </w:rPr>
        <w:t>in 2011 also reported use of cannabis so the interaction between year and cannabis use is not included in the model.</w:t>
      </w:r>
      <w:r w:rsidR="00AC6BE5" w:rsidRPr="00B66610">
        <w:rPr>
          <w:rFonts w:ascii="Times" w:hAnsi="Times" w:cstheme="minorHAnsi"/>
          <w:b/>
          <w:bCs/>
        </w:rPr>
        <w:br/>
      </w:r>
      <w:r w:rsidR="00AC6BE5" w:rsidRPr="00B66610">
        <w:rPr>
          <w:rFonts w:ascii="Times" w:hAnsi="Times" w:cstheme="minorHAnsi"/>
          <w:b/>
          <w:bCs/>
        </w:rPr>
        <w:br/>
      </w:r>
    </w:p>
    <w:p w14:paraId="33D3ED41" w14:textId="77777777" w:rsidR="00AC6BE5" w:rsidRPr="00B66610" w:rsidRDefault="00AC6BE5" w:rsidP="00AC6BE5">
      <w:pPr>
        <w:rPr>
          <w:rFonts w:ascii="Times" w:hAnsi="Times" w:cstheme="minorHAnsi"/>
          <w:b/>
          <w:bCs/>
        </w:rPr>
      </w:pPr>
      <w:r w:rsidRPr="00B66610">
        <w:rPr>
          <w:rFonts w:ascii="Times" w:hAnsi="Times" w:cstheme="minorHAnsi"/>
          <w:b/>
          <w:bCs/>
        </w:rPr>
        <w:br w:type="page"/>
      </w:r>
    </w:p>
    <w:p w14:paraId="6441B399" w14:textId="34112062" w:rsidR="00AC6BE5" w:rsidRPr="001C1A2E" w:rsidRDefault="00EB50D7" w:rsidP="00AC6BE5">
      <w:pPr>
        <w:rPr>
          <w:rFonts w:ascii="Times" w:hAnsi="Times" w:cstheme="minorHAnsi"/>
          <w:b/>
          <w:bCs/>
        </w:rPr>
      </w:pPr>
      <w:r w:rsidRPr="00B66610">
        <w:rPr>
          <w:rFonts w:ascii="Times" w:hAnsi="Times" w:cstheme="minorHAnsi"/>
          <w:b/>
          <w:bCs/>
        </w:rPr>
        <w:lastRenderedPageBreak/>
        <w:t xml:space="preserve">Supplementary </w:t>
      </w:r>
      <w:r w:rsidR="00AC6BE5" w:rsidRPr="00B66610">
        <w:rPr>
          <w:rFonts w:ascii="Times" w:hAnsi="Times" w:cstheme="minorHAnsi"/>
          <w:b/>
          <w:bCs/>
        </w:rPr>
        <w:t xml:space="preserve">Table </w:t>
      </w:r>
      <w:r w:rsidR="00AC6BE5" w:rsidRPr="001C1A2E">
        <w:rPr>
          <w:rFonts w:ascii="Times" w:hAnsi="Times" w:cstheme="minorHAnsi"/>
          <w:b/>
          <w:bCs/>
        </w:rPr>
        <w:t>6. Multivariable logistic regression model for colectomy.</w:t>
      </w:r>
    </w:p>
    <w:tbl>
      <w:tblPr>
        <w:tblStyle w:val="TableGrid"/>
        <w:tblW w:w="73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1170"/>
        <w:gridCol w:w="1900"/>
        <w:gridCol w:w="910"/>
      </w:tblGrid>
      <w:tr w:rsidR="00AC6BE5" w:rsidRPr="00B66610" w14:paraId="2F607A78" w14:textId="77777777" w:rsidTr="006F3CD3">
        <w:trPr>
          <w:jc w:val="center"/>
        </w:trPr>
        <w:tc>
          <w:tcPr>
            <w:tcW w:w="3330" w:type="dxa"/>
            <w:tcBorders>
              <w:bottom w:val="single" w:sz="4" w:space="0" w:color="auto"/>
            </w:tcBorders>
          </w:tcPr>
          <w:p w14:paraId="4793DE61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0EC71B5D" w14:textId="77777777" w:rsidR="00AC6BE5" w:rsidRPr="00B66610" w:rsidRDefault="00AC6BE5" w:rsidP="006F3CD3">
            <w:pPr>
              <w:jc w:val="center"/>
              <w:rPr>
                <w:rFonts w:ascii="Times" w:hAnsi="Times" w:cstheme="minorHAnsi"/>
                <w:i/>
              </w:rPr>
            </w:pPr>
            <w:r w:rsidRPr="00B66610">
              <w:rPr>
                <w:rFonts w:ascii="Times" w:hAnsi="Times" w:cstheme="minorHAnsi"/>
                <w:i/>
              </w:rPr>
              <w:t>OR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vAlign w:val="center"/>
          </w:tcPr>
          <w:p w14:paraId="07717663" w14:textId="77777777" w:rsidR="00AC6BE5" w:rsidRPr="00B66610" w:rsidRDefault="00AC6BE5" w:rsidP="006F3CD3">
            <w:pPr>
              <w:jc w:val="center"/>
              <w:rPr>
                <w:rFonts w:ascii="Times" w:hAnsi="Times" w:cstheme="minorHAnsi"/>
                <w:i/>
              </w:rPr>
            </w:pPr>
            <w:r w:rsidRPr="00B66610">
              <w:rPr>
                <w:rFonts w:ascii="Times" w:hAnsi="Times" w:cstheme="minorHAnsi"/>
                <w:i/>
              </w:rPr>
              <w:t>95% CI</w:t>
            </w:r>
          </w:p>
        </w:tc>
        <w:tc>
          <w:tcPr>
            <w:tcW w:w="910" w:type="dxa"/>
            <w:tcBorders>
              <w:bottom w:val="single" w:sz="4" w:space="0" w:color="auto"/>
            </w:tcBorders>
          </w:tcPr>
          <w:p w14:paraId="26D75EE7" w14:textId="77777777" w:rsidR="00AC6BE5" w:rsidRPr="00B66610" w:rsidRDefault="00AC6BE5" w:rsidP="006F3CD3">
            <w:pPr>
              <w:jc w:val="center"/>
              <w:rPr>
                <w:rFonts w:ascii="Times" w:hAnsi="Times" w:cstheme="minorHAnsi"/>
                <w:i/>
                <w:iCs/>
              </w:rPr>
            </w:pPr>
            <w:r w:rsidRPr="00B66610">
              <w:rPr>
                <w:rFonts w:ascii="Times" w:hAnsi="Times" w:cstheme="minorHAnsi"/>
                <w:i/>
                <w:iCs/>
              </w:rPr>
              <w:t>p-value</w:t>
            </w:r>
          </w:p>
        </w:tc>
      </w:tr>
      <w:tr w:rsidR="00AC6BE5" w:rsidRPr="00B66610" w14:paraId="7562408A" w14:textId="77777777" w:rsidTr="006F3CD3">
        <w:trPr>
          <w:jc w:val="center"/>
        </w:trPr>
        <w:tc>
          <w:tcPr>
            <w:tcW w:w="3330" w:type="dxa"/>
            <w:tcBorders>
              <w:top w:val="single" w:sz="4" w:space="0" w:color="auto"/>
            </w:tcBorders>
          </w:tcPr>
          <w:p w14:paraId="23470A10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2011 (Before legalization)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7759D1B0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4BCE50E3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tcBorders>
              <w:top w:val="single" w:sz="4" w:space="0" w:color="auto"/>
            </w:tcBorders>
            <w:vAlign w:val="center"/>
          </w:tcPr>
          <w:p w14:paraId="4501E95C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0.694</w:t>
            </w:r>
          </w:p>
        </w:tc>
      </w:tr>
      <w:tr w:rsidR="00AC6BE5" w:rsidRPr="00B66610" w14:paraId="391B73DF" w14:textId="77777777" w:rsidTr="006F3CD3">
        <w:trPr>
          <w:jc w:val="center"/>
        </w:trPr>
        <w:tc>
          <w:tcPr>
            <w:tcW w:w="3330" w:type="dxa"/>
          </w:tcPr>
          <w:p w14:paraId="5552F155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Non-cannabis user</w:t>
            </w:r>
          </w:p>
        </w:tc>
        <w:tc>
          <w:tcPr>
            <w:tcW w:w="1170" w:type="dxa"/>
          </w:tcPr>
          <w:p w14:paraId="6A0125D0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491497E5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36140548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48937143" w14:textId="77777777" w:rsidTr="006F3CD3">
        <w:trPr>
          <w:jc w:val="center"/>
        </w:trPr>
        <w:tc>
          <w:tcPr>
            <w:tcW w:w="3330" w:type="dxa"/>
          </w:tcPr>
          <w:p w14:paraId="6D390E3F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Cannabis user</w:t>
            </w:r>
          </w:p>
        </w:tc>
        <w:tc>
          <w:tcPr>
            <w:tcW w:w="1170" w:type="dxa"/>
            <w:vAlign w:val="bottom"/>
          </w:tcPr>
          <w:p w14:paraId="40E477BB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0.67</w:t>
            </w:r>
          </w:p>
        </w:tc>
        <w:tc>
          <w:tcPr>
            <w:tcW w:w="1900" w:type="dxa"/>
            <w:vAlign w:val="bottom"/>
          </w:tcPr>
          <w:p w14:paraId="17D209B1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="Calibr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(0.09, 4.96)</w:t>
            </w:r>
          </w:p>
        </w:tc>
        <w:tc>
          <w:tcPr>
            <w:tcW w:w="910" w:type="dxa"/>
            <w:vAlign w:val="bottom"/>
          </w:tcPr>
          <w:p w14:paraId="6FCA8D16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6A1A5CEF" w14:textId="77777777" w:rsidTr="006F3CD3">
        <w:trPr>
          <w:jc w:val="center"/>
        </w:trPr>
        <w:tc>
          <w:tcPr>
            <w:tcW w:w="3330" w:type="dxa"/>
          </w:tcPr>
          <w:p w14:paraId="5B6D034F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2015 (After legalization)</w:t>
            </w:r>
          </w:p>
        </w:tc>
        <w:tc>
          <w:tcPr>
            <w:tcW w:w="1170" w:type="dxa"/>
          </w:tcPr>
          <w:p w14:paraId="0024E417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1900" w:type="dxa"/>
          </w:tcPr>
          <w:p w14:paraId="224EF989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4AC7B292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0.520</w:t>
            </w:r>
          </w:p>
        </w:tc>
      </w:tr>
      <w:tr w:rsidR="00AC6BE5" w:rsidRPr="00B66610" w14:paraId="3176E139" w14:textId="77777777" w:rsidTr="006F3CD3">
        <w:trPr>
          <w:jc w:val="center"/>
        </w:trPr>
        <w:tc>
          <w:tcPr>
            <w:tcW w:w="3330" w:type="dxa"/>
          </w:tcPr>
          <w:p w14:paraId="106C2B1F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Non-cannabis user</w:t>
            </w:r>
          </w:p>
        </w:tc>
        <w:tc>
          <w:tcPr>
            <w:tcW w:w="1170" w:type="dxa"/>
          </w:tcPr>
          <w:p w14:paraId="20BF0620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5B5AC680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447E0447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708D6378" w14:textId="77777777" w:rsidTr="006F3CD3">
        <w:trPr>
          <w:jc w:val="center"/>
        </w:trPr>
        <w:tc>
          <w:tcPr>
            <w:tcW w:w="3330" w:type="dxa"/>
          </w:tcPr>
          <w:p w14:paraId="38AB21D9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Cannabis user</w:t>
            </w:r>
          </w:p>
        </w:tc>
        <w:tc>
          <w:tcPr>
            <w:tcW w:w="1170" w:type="dxa"/>
            <w:vAlign w:val="bottom"/>
          </w:tcPr>
          <w:p w14:paraId="183E4904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1.28</w:t>
            </w:r>
          </w:p>
        </w:tc>
        <w:tc>
          <w:tcPr>
            <w:tcW w:w="1900" w:type="dxa"/>
            <w:vAlign w:val="bottom"/>
          </w:tcPr>
          <w:p w14:paraId="2883E75C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(0.61, 2.68)</w:t>
            </w:r>
          </w:p>
        </w:tc>
        <w:tc>
          <w:tcPr>
            <w:tcW w:w="910" w:type="dxa"/>
            <w:vAlign w:val="bottom"/>
          </w:tcPr>
          <w:p w14:paraId="674F8425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3FEB123C" w14:textId="77777777" w:rsidTr="006F3CD3">
        <w:trPr>
          <w:jc w:val="center"/>
        </w:trPr>
        <w:tc>
          <w:tcPr>
            <w:tcW w:w="3330" w:type="dxa"/>
          </w:tcPr>
          <w:p w14:paraId="7B2DDF3D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IBD Type</w:t>
            </w:r>
          </w:p>
        </w:tc>
        <w:tc>
          <w:tcPr>
            <w:tcW w:w="1170" w:type="dxa"/>
            <w:vAlign w:val="bottom"/>
          </w:tcPr>
          <w:p w14:paraId="29DA0FB0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1900" w:type="dxa"/>
            <w:vAlign w:val="bottom"/>
          </w:tcPr>
          <w:p w14:paraId="2D989566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bottom"/>
          </w:tcPr>
          <w:p w14:paraId="51A84850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&lt;0.001</w:t>
            </w:r>
          </w:p>
        </w:tc>
      </w:tr>
      <w:tr w:rsidR="00AC6BE5" w:rsidRPr="00B66610" w14:paraId="7C2D02CB" w14:textId="77777777" w:rsidTr="006F3CD3">
        <w:trPr>
          <w:jc w:val="center"/>
        </w:trPr>
        <w:tc>
          <w:tcPr>
            <w:tcW w:w="3330" w:type="dxa"/>
          </w:tcPr>
          <w:p w14:paraId="38275439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Crohn’s Disease</w:t>
            </w:r>
          </w:p>
        </w:tc>
        <w:tc>
          <w:tcPr>
            <w:tcW w:w="1170" w:type="dxa"/>
            <w:vAlign w:val="bottom"/>
          </w:tcPr>
          <w:p w14:paraId="57D6F309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  <w:vAlign w:val="bottom"/>
          </w:tcPr>
          <w:p w14:paraId="6C36826C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bottom"/>
          </w:tcPr>
          <w:p w14:paraId="0236677E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60199186" w14:textId="77777777" w:rsidTr="006F3CD3">
        <w:trPr>
          <w:jc w:val="center"/>
        </w:trPr>
        <w:tc>
          <w:tcPr>
            <w:tcW w:w="3330" w:type="dxa"/>
          </w:tcPr>
          <w:p w14:paraId="65D12486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Ulcerative Colitis</w:t>
            </w:r>
          </w:p>
        </w:tc>
        <w:tc>
          <w:tcPr>
            <w:tcW w:w="1170" w:type="dxa"/>
            <w:vAlign w:val="bottom"/>
          </w:tcPr>
          <w:p w14:paraId="2373267D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8.61</w:t>
            </w:r>
          </w:p>
        </w:tc>
        <w:tc>
          <w:tcPr>
            <w:tcW w:w="1900" w:type="dxa"/>
            <w:vAlign w:val="bottom"/>
          </w:tcPr>
          <w:p w14:paraId="13983BEA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(6.40, 11.60)</w:t>
            </w:r>
          </w:p>
        </w:tc>
        <w:tc>
          <w:tcPr>
            <w:tcW w:w="910" w:type="dxa"/>
            <w:vAlign w:val="bottom"/>
          </w:tcPr>
          <w:p w14:paraId="523F43D1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6CEB7106" w14:textId="77777777" w:rsidTr="006F3CD3">
        <w:trPr>
          <w:jc w:val="center"/>
        </w:trPr>
        <w:tc>
          <w:tcPr>
            <w:tcW w:w="3330" w:type="dxa"/>
          </w:tcPr>
          <w:p w14:paraId="4FF0B166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Age (1 year increase)</w:t>
            </w:r>
          </w:p>
        </w:tc>
        <w:tc>
          <w:tcPr>
            <w:tcW w:w="1170" w:type="dxa"/>
            <w:vAlign w:val="bottom"/>
          </w:tcPr>
          <w:p w14:paraId="5FD26939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0.98</w:t>
            </w:r>
          </w:p>
        </w:tc>
        <w:tc>
          <w:tcPr>
            <w:tcW w:w="1900" w:type="dxa"/>
            <w:vAlign w:val="bottom"/>
          </w:tcPr>
          <w:p w14:paraId="261BA160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(0.98, 0.99)</w:t>
            </w:r>
          </w:p>
        </w:tc>
        <w:tc>
          <w:tcPr>
            <w:tcW w:w="910" w:type="dxa"/>
            <w:vAlign w:val="bottom"/>
          </w:tcPr>
          <w:p w14:paraId="0D0AA869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&lt;0.001</w:t>
            </w:r>
          </w:p>
        </w:tc>
      </w:tr>
      <w:tr w:rsidR="00AC6BE5" w:rsidRPr="00B66610" w14:paraId="6FB617D7" w14:textId="77777777" w:rsidTr="006F3CD3">
        <w:trPr>
          <w:jc w:val="center"/>
        </w:trPr>
        <w:tc>
          <w:tcPr>
            <w:tcW w:w="3330" w:type="dxa"/>
          </w:tcPr>
          <w:p w14:paraId="1F5BEBD1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Male sex</w:t>
            </w:r>
          </w:p>
        </w:tc>
        <w:tc>
          <w:tcPr>
            <w:tcW w:w="1170" w:type="dxa"/>
            <w:vAlign w:val="bottom"/>
          </w:tcPr>
          <w:p w14:paraId="2472757D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1.22</w:t>
            </w:r>
          </w:p>
        </w:tc>
        <w:tc>
          <w:tcPr>
            <w:tcW w:w="1900" w:type="dxa"/>
            <w:vAlign w:val="bottom"/>
          </w:tcPr>
          <w:p w14:paraId="5611F79A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(0.97, 1.53)</w:t>
            </w:r>
          </w:p>
        </w:tc>
        <w:tc>
          <w:tcPr>
            <w:tcW w:w="910" w:type="dxa"/>
            <w:vAlign w:val="bottom"/>
          </w:tcPr>
          <w:p w14:paraId="0A54BBD2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0.092</w:t>
            </w:r>
          </w:p>
        </w:tc>
      </w:tr>
      <w:tr w:rsidR="00AC6BE5" w:rsidRPr="00B66610" w14:paraId="75908B0C" w14:textId="77777777" w:rsidTr="006F3CD3">
        <w:trPr>
          <w:jc w:val="center"/>
        </w:trPr>
        <w:tc>
          <w:tcPr>
            <w:tcW w:w="3330" w:type="dxa"/>
          </w:tcPr>
          <w:p w14:paraId="37BD87EB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Race</w:t>
            </w:r>
          </w:p>
        </w:tc>
        <w:tc>
          <w:tcPr>
            <w:tcW w:w="1170" w:type="dxa"/>
            <w:vAlign w:val="center"/>
          </w:tcPr>
          <w:p w14:paraId="7D14231A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1900" w:type="dxa"/>
            <w:vAlign w:val="center"/>
          </w:tcPr>
          <w:p w14:paraId="08938965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910" w:type="dxa"/>
            <w:vAlign w:val="center"/>
          </w:tcPr>
          <w:p w14:paraId="1F0A9F5E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0.399</w:t>
            </w:r>
          </w:p>
        </w:tc>
      </w:tr>
      <w:tr w:rsidR="00AC6BE5" w:rsidRPr="00B66610" w14:paraId="231C784D" w14:textId="77777777" w:rsidTr="006F3CD3">
        <w:trPr>
          <w:jc w:val="center"/>
        </w:trPr>
        <w:tc>
          <w:tcPr>
            <w:tcW w:w="3330" w:type="dxa"/>
          </w:tcPr>
          <w:p w14:paraId="45334A83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White</w:t>
            </w:r>
          </w:p>
        </w:tc>
        <w:tc>
          <w:tcPr>
            <w:tcW w:w="1170" w:type="dxa"/>
          </w:tcPr>
          <w:p w14:paraId="5BBE66DE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327D4657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0B003C78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0A8F7122" w14:textId="77777777" w:rsidTr="006F3CD3">
        <w:trPr>
          <w:jc w:val="center"/>
        </w:trPr>
        <w:tc>
          <w:tcPr>
            <w:tcW w:w="3330" w:type="dxa"/>
          </w:tcPr>
          <w:p w14:paraId="163FD800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Black</w:t>
            </w:r>
          </w:p>
        </w:tc>
        <w:tc>
          <w:tcPr>
            <w:tcW w:w="1170" w:type="dxa"/>
            <w:vAlign w:val="bottom"/>
          </w:tcPr>
          <w:p w14:paraId="2A4E2A0E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0.72</w:t>
            </w:r>
          </w:p>
        </w:tc>
        <w:tc>
          <w:tcPr>
            <w:tcW w:w="1900" w:type="dxa"/>
            <w:vAlign w:val="bottom"/>
          </w:tcPr>
          <w:p w14:paraId="13B01B74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(0.36, 1.42)</w:t>
            </w:r>
          </w:p>
        </w:tc>
        <w:tc>
          <w:tcPr>
            <w:tcW w:w="910" w:type="dxa"/>
            <w:vAlign w:val="bottom"/>
          </w:tcPr>
          <w:p w14:paraId="6619E5BD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1267FE12" w14:textId="77777777" w:rsidTr="006F3CD3">
        <w:trPr>
          <w:jc w:val="center"/>
        </w:trPr>
        <w:tc>
          <w:tcPr>
            <w:tcW w:w="3330" w:type="dxa"/>
          </w:tcPr>
          <w:p w14:paraId="3BF3E74A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Hispanic</w:t>
            </w:r>
          </w:p>
        </w:tc>
        <w:tc>
          <w:tcPr>
            <w:tcW w:w="1170" w:type="dxa"/>
            <w:vAlign w:val="bottom"/>
          </w:tcPr>
          <w:p w14:paraId="16FCD5BB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0.62</w:t>
            </w:r>
          </w:p>
        </w:tc>
        <w:tc>
          <w:tcPr>
            <w:tcW w:w="1900" w:type="dxa"/>
            <w:vAlign w:val="bottom"/>
          </w:tcPr>
          <w:p w14:paraId="7CA02439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(0.31, 1.21)</w:t>
            </w:r>
          </w:p>
        </w:tc>
        <w:tc>
          <w:tcPr>
            <w:tcW w:w="910" w:type="dxa"/>
            <w:vAlign w:val="bottom"/>
          </w:tcPr>
          <w:p w14:paraId="269A8EE0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322A3EAB" w14:textId="77777777" w:rsidTr="006F3CD3">
        <w:trPr>
          <w:jc w:val="center"/>
        </w:trPr>
        <w:tc>
          <w:tcPr>
            <w:tcW w:w="3330" w:type="dxa"/>
          </w:tcPr>
          <w:p w14:paraId="3A8AB216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Other</w:t>
            </w:r>
          </w:p>
        </w:tc>
        <w:tc>
          <w:tcPr>
            <w:tcW w:w="1170" w:type="dxa"/>
            <w:vAlign w:val="bottom"/>
          </w:tcPr>
          <w:p w14:paraId="75DEBCA6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1.11</w:t>
            </w:r>
          </w:p>
        </w:tc>
        <w:tc>
          <w:tcPr>
            <w:tcW w:w="1900" w:type="dxa"/>
            <w:vAlign w:val="bottom"/>
          </w:tcPr>
          <w:p w14:paraId="7CF81128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(0.64, 1.92)</w:t>
            </w:r>
          </w:p>
        </w:tc>
        <w:tc>
          <w:tcPr>
            <w:tcW w:w="910" w:type="dxa"/>
            <w:vAlign w:val="bottom"/>
          </w:tcPr>
          <w:p w14:paraId="53B71840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7C3E2859" w14:textId="77777777" w:rsidTr="006F3CD3">
        <w:trPr>
          <w:jc w:val="center"/>
        </w:trPr>
        <w:tc>
          <w:tcPr>
            <w:tcW w:w="3330" w:type="dxa"/>
          </w:tcPr>
          <w:p w14:paraId="19B303C9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Income quartile</w:t>
            </w:r>
          </w:p>
        </w:tc>
        <w:tc>
          <w:tcPr>
            <w:tcW w:w="1170" w:type="dxa"/>
            <w:vAlign w:val="center"/>
          </w:tcPr>
          <w:p w14:paraId="03A4EB73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1900" w:type="dxa"/>
            <w:vAlign w:val="center"/>
          </w:tcPr>
          <w:p w14:paraId="68E93B72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910" w:type="dxa"/>
            <w:vAlign w:val="center"/>
          </w:tcPr>
          <w:p w14:paraId="569A65BF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0.611</w:t>
            </w:r>
          </w:p>
        </w:tc>
      </w:tr>
      <w:tr w:rsidR="00AC6BE5" w:rsidRPr="00B66610" w14:paraId="56EDD622" w14:textId="77777777" w:rsidTr="006F3CD3">
        <w:trPr>
          <w:jc w:val="center"/>
        </w:trPr>
        <w:tc>
          <w:tcPr>
            <w:tcW w:w="3330" w:type="dxa"/>
          </w:tcPr>
          <w:p w14:paraId="779EE7F9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First</w:t>
            </w:r>
          </w:p>
        </w:tc>
        <w:tc>
          <w:tcPr>
            <w:tcW w:w="1170" w:type="dxa"/>
            <w:vAlign w:val="bottom"/>
          </w:tcPr>
          <w:p w14:paraId="26362F39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1.19</w:t>
            </w:r>
          </w:p>
        </w:tc>
        <w:tc>
          <w:tcPr>
            <w:tcW w:w="1900" w:type="dxa"/>
            <w:vAlign w:val="bottom"/>
          </w:tcPr>
          <w:p w14:paraId="07BE699D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(0.82, 1.73)</w:t>
            </w:r>
          </w:p>
        </w:tc>
        <w:tc>
          <w:tcPr>
            <w:tcW w:w="910" w:type="dxa"/>
            <w:vAlign w:val="bottom"/>
          </w:tcPr>
          <w:p w14:paraId="2EE65F96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5A56F615" w14:textId="77777777" w:rsidTr="006F3CD3">
        <w:trPr>
          <w:jc w:val="center"/>
        </w:trPr>
        <w:tc>
          <w:tcPr>
            <w:tcW w:w="3330" w:type="dxa"/>
          </w:tcPr>
          <w:p w14:paraId="7D3CAB9E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Second</w:t>
            </w:r>
          </w:p>
        </w:tc>
        <w:tc>
          <w:tcPr>
            <w:tcW w:w="1170" w:type="dxa"/>
            <w:vAlign w:val="bottom"/>
          </w:tcPr>
          <w:p w14:paraId="1B90C15D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1.17</w:t>
            </w:r>
          </w:p>
        </w:tc>
        <w:tc>
          <w:tcPr>
            <w:tcW w:w="1900" w:type="dxa"/>
            <w:vAlign w:val="bottom"/>
          </w:tcPr>
          <w:p w14:paraId="1B56D518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 xml:space="preserve">(0.84, 1.63) </w:t>
            </w:r>
          </w:p>
        </w:tc>
        <w:tc>
          <w:tcPr>
            <w:tcW w:w="910" w:type="dxa"/>
            <w:vAlign w:val="bottom"/>
          </w:tcPr>
          <w:p w14:paraId="6D39B80F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438C1FC4" w14:textId="77777777" w:rsidTr="006F3CD3">
        <w:trPr>
          <w:jc w:val="center"/>
        </w:trPr>
        <w:tc>
          <w:tcPr>
            <w:tcW w:w="3330" w:type="dxa"/>
          </w:tcPr>
          <w:p w14:paraId="552B6D5A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Third</w:t>
            </w:r>
          </w:p>
        </w:tc>
        <w:tc>
          <w:tcPr>
            <w:tcW w:w="1170" w:type="dxa"/>
            <w:vAlign w:val="bottom"/>
          </w:tcPr>
          <w:p w14:paraId="7E0EFAD8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1.20</w:t>
            </w:r>
          </w:p>
        </w:tc>
        <w:tc>
          <w:tcPr>
            <w:tcW w:w="1900" w:type="dxa"/>
            <w:vAlign w:val="bottom"/>
          </w:tcPr>
          <w:p w14:paraId="1FBA38EA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(0.90, 1.59)</w:t>
            </w:r>
          </w:p>
        </w:tc>
        <w:tc>
          <w:tcPr>
            <w:tcW w:w="910" w:type="dxa"/>
            <w:vAlign w:val="bottom"/>
          </w:tcPr>
          <w:p w14:paraId="46263A01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639920FE" w14:textId="77777777" w:rsidTr="006F3CD3">
        <w:trPr>
          <w:jc w:val="center"/>
        </w:trPr>
        <w:tc>
          <w:tcPr>
            <w:tcW w:w="3330" w:type="dxa"/>
          </w:tcPr>
          <w:p w14:paraId="71AB6F27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Fourth</w:t>
            </w:r>
          </w:p>
        </w:tc>
        <w:tc>
          <w:tcPr>
            <w:tcW w:w="1170" w:type="dxa"/>
          </w:tcPr>
          <w:p w14:paraId="58D419E9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5BF2EB77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11401CAF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4EAB6620" w14:textId="77777777" w:rsidTr="006F3CD3">
        <w:trPr>
          <w:jc w:val="center"/>
        </w:trPr>
        <w:tc>
          <w:tcPr>
            <w:tcW w:w="3330" w:type="dxa"/>
          </w:tcPr>
          <w:p w14:paraId="04938BB1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Type of insurance</w:t>
            </w:r>
          </w:p>
        </w:tc>
        <w:tc>
          <w:tcPr>
            <w:tcW w:w="1170" w:type="dxa"/>
            <w:vAlign w:val="center"/>
          </w:tcPr>
          <w:p w14:paraId="2B62A97E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1900" w:type="dxa"/>
            <w:vAlign w:val="center"/>
          </w:tcPr>
          <w:p w14:paraId="030D165A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910" w:type="dxa"/>
            <w:vAlign w:val="center"/>
          </w:tcPr>
          <w:p w14:paraId="281F2A6D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&lt;0.001</w:t>
            </w:r>
          </w:p>
        </w:tc>
      </w:tr>
      <w:tr w:rsidR="00AC6BE5" w:rsidRPr="00B66610" w14:paraId="62130919" w14:textId="77777777" w:rsidTr="006F3CD3">
        <w:trPr>
          <w:jc w:val="center"/>
        </w:trPr>
        <w:tc>
          <w:tcPr>
            <w:tcW w:w="3330" w:type="dxa"/>
          </w:tcPr>
          <w:p w14:paraId="2079B1E5" w14:textId="77777777" w:rsidR="00AC6BE5" w:rsidRPr="00B66610" w:rsidRDefault="00AC6BE5" w:rsidP="006F3CD3">
            <w:pPr>
              <w:ind w:left="252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Private</w:t>
            </w:r>
          </w:p>
        </w:tc>
        <w:tc>
          <w:tcPr>
            <w:tcW w:w="1170" w:type="dxa"/>
          </w:tcPr>
          <w:p w14:paraId="77AA509D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5BE3A09A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469520AB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296ED7CD" w14:textId="77777777" w:rsidTr="006F3CD3">
        <w:trPr>
          <w:jc w:val="center"/>
        </w:trPr>
        <w:tc>
          <w:tcPr>
            <w:tcW w:w="3330" w:type="dxa"/>
          </w:tcPr>
          <w:p w14:paraId="0F510124" w14:textId="77777777" w:rsidR="00AC6BE5" w:rsidRPr="00B66610" w:rsidRDefault="00AC6BE5" w:rsidP="006F3CD3">
            <w:pPr>
              <w:ind w:left="252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Medicare</w:t>
            </w:r>
          </w:p>
        </w:tc>
        <w:tc>
          <w:tcPr>
            <w:tcW w:w="1170" w:type="dxa"/>
            <w:vAlign w:val="bottom"/>
          </w:tcPr>
          <w:p w14:paraId="31A57BA0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0.58</w:t>
            </w:r>
          </w:p>
        </w:tc>
        <w:tc>
          <w:tcPr>
            <w:tcW w:w="1900" w:type="dxa"/>
            <w:vAlign w:val="bottom"/>
          </w:tcPr>
          <w:p w14:paraId="34846FC9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(0.42, 0.81)</w:t>
            </w:r>
          </w:p>
        </w:tc>
        <w:tc>
          <w:tcPr>
            <w:tcW w:w="910" w:type="dxa"/>
            <w:vAlign w:val="bottom"/>
          </w:tcPr>
          <w:p w14:paraId="57C13082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080C385B" w14:textId="77777777" w:rsidTr="006F3CD3">
        <w:trPr>
          <w:jc w:val="center"/>
        </w:trPr>
        <w:tc>
          <w:tcPr>
            <w:tcW w:w="3330" w:type="dxa"/>
          </w:tcPr>
          <w:p w14:paraId="1C598E85" w14:textId="77777777" w:rsidR="00AC6BE5" w:rsidRPr="00B66610" w:rsidRDefault="00AC6BE5" w:rsidP="006F3CD3">
            <w:pPr>
              <w:ind w:left="252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Medicaid</w:t>
            </w:r>
          </w:p>
        </w:tc>
        <w:tc>
          <w:tcPr>
            <w:tcW w:w="1170" w:type="dxa"/>
            <w:vAlign w:val="bottom"/>
          </w:tcPr>
          <w:p w14:paraId="32BD3CE3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0.72</w:t>
            </w:r>
          </w:p>
        </w:tc>
        <w:tc>
          <w:tcPr>
            <w:tcW w:w="1900" w:type="dxa"/>
            <w:vAlign w:val="bottom"/>
          </w:tcPr>
          <w:p w14:paraId="20D5AFA0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(0.50, 1.04)</w:t>
            </w:r>
          </w:p>
        </w:tc>
        <w:tc>
          <w:tcPr>
            <w:tcW w:w="910" w:type="dxa"/>
            <w:vAlign w:val="bottom"/>
          </w:tcPr>
          <w:p w14:paraId="40BF5AD3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71610D36" w14:textId="77777777" w:rsidTr="006F3CD3">
        <w:trPr>
          <w:jc w:val="center"/>
        </w:trPr>
        <w:tc>
          <w:tcPr>
            <w:tcW w:w="3330" w:type="dxa"/>
          </w:tcPr>
          <w:p w14:paraId="57DABD85" w14:textId="77777777" w:rsidR="00AC6BE5" w:rsidRPr="00B66610" w:rsidRDefault="00AC6BE5" w:rsidP="006F3CD3">
            <w:pPr>
              <w:ind w:left="252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Other</w:t>
            </w:r>
          </w:p>
        </w:tc>
        <w:tc>
          <w:tcPr>
            <w:tcW w:w="1170" w:type="dxa"/>
            <w:vAlign w:val="bottom"/>
          </w:tcPr>
          <w:p w14:paraId="7DA57593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0.39</w:t>
            </w:r>
          </w:p>
        </w:tc>
        <w:tc>
          <w:tcPr>
            <w:tcW w:w="1900" w:type="dxa"/>
            <w:vAlign w:val="bottom"/>
          </w:tcPr>
          <w:p w14:paraId="4F9C7592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(0.22, 0.70)</w:t>
            </w:r>
          </w:p>
        </w:tc>
        <w:tc>
          <w:tcPr>
            <w:tcW w:w="910" w:type="dxa"/>
            <w:vAlign w:val="bottom"/>
          </w:tcPr>
          <w:p w14:paraId="405754E8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554874D3" w14:textId="77777777" w:rsidTr="006F3CD3">
        <w:trPr>
          <w:jc w:val="center"/>
        </w:trPr>
        <w:tc>
          <w:tcPr>
            <w:tcW w:w="3330" w:type="dxa"/>
            <w:tcBorders>
              <w:bottom w:val="single" w:sz="4" w:space="0" w:color="auto"/>
            </w:tcBorders>
          </w:tcPr>
          <w:p w14:paraId="3344D504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AHRQ-Elixhauser Comorbidity ≥3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14:paraId="72ACD2CA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0.98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vAlign w:val="bottom"/>
          </w:tcPr>
          <w:p w14:paraId="6B1F9581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(0.76, 1.25)</w:t>
            </w:r>
          </w:p>
        </w:tc>
        <w:tc>
          <w:tcPr>
            <w:tcW w:w="910" w:type="dxa"/>
            <w:tcBorders>
              <w:bottom w:val="single" w:sz="4" w:space="0" w:color="auto"/>
            </w:tcBorders>
            <w:vAlign w:val="bottom"/>
          </w:tcPr>
          <w:p w14:paraId="35B75519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0.862</w:t>
            </w:r>
          </w:p>
        </w:tc>
      </w:tr>
    </w:tbl>
    <w:p w14:paraId="57B6AD33" w14:textId="77777777" w:rsidR="00AC6BE5" w:rsidRPr="00B66610" w:rsidRDefault="00AC6BE5" w:rsidP="00AC6BE5">
      <w:pPr>
        <w:rPr>
          <w:rFonts w:ascii="Times" w:hAnsi="Times" w:cstheme="minorHAnsi"/>
        </w:rPr>
      </w:pPr>
      <w:r w:rsidRPr="00B66610">
        <w:rPr>
          <w:rFonts w:ascii="Times" w:hAnsi="Times" w:cstheme="minorHAnsi"/>
        </w:rPr>
        <w:t xml:space="preserve">The interaction between state and </w:t>
      </w:r>
      <w:proofErr w:type="gramStart"/>
      <w:r w:rsidRPr="00B66610">
        <w:rPr>
          <w:rFonts w:ascii="Times" w:hAnsi="Times" w:cstheme="minorHAnsi"/>
        </w:rPr>
        <w:t>time period</w:t>
      </w:r>
      <w:proofErr w:type="gramEnd"/>
      <w:r w:rsidRPr="00B66610">
        <w:rPr>
          <w:rFonts w:ascii="Times" w:hAnsi="Times" w:cstheme="minorHAnsi"/>
        </w:rPr>
        <w:t xml:space="preserve"> was not significant, p=0.552.</w:t>
      </w:r>
    </w:p>
    <w:p w14:paraId="069981B3" w14:textId="5C4BA2BA" w:rsidR="00AC6BE5" w:rsidRPr="00B66610" w:rsidRDefault="00AC6BE5" w:rsidP="00AC6BE5">
      <w:pPr>
        <w:rPr>
          <w:rFonts w:ascii="Times" w:hAnsi="Times"/>
        </w:rPr>
      </w:pPr>
      <w:r w:rsidRPr="00B66610">
        <w:rPr>
          <w:rFonts w:ascii="Times" w:hAnsi="Times"/>
        </w:rPr>
        <w:br w:type="page"/>
      </w:r>
    </w:p>
    <w:p w14:paraId="16FDEABB" w14:textId="706E0220" w:rsidR="00AC6BE5" w:rsidRPr="001C1A2E" w:rsidRDefault="00963922" w:rsidP="00AC6BE5">
      <w:pPr>
        <w:rPr>
          <w:rFonts w:ascii="Times" w:hAnsi="Times" w:cstheme="minorHAnsi"/>
          <w:b/>
          <w:bCs/>
        </w:rPr>
      </w:pPr>
      <w:r w:rsidRPr="00B66610">
        <w:rPr>
          <w:rFonts w:ascii="Times" w:hAnsi="Times" w:cstheme="minorHAnsi"/>
          <w:b/>
          <w:bCs/>
        </w:rPr>
        <w:lastRenderedPageBreak/>
        <w:t xml:space="preserve">Supplementary </w:t>
      </w:r>
      <w:r w:rsidR="00AC6BE5" w:rsidRPr="00B66610">
        <w:rPr>
          <w:rFonts w:ascii="Times" w:hAnsi="Times" w:cstheme="minorHAnsi"/>
          <w:b/>
          <w:bCs/>
        </w:rPr>
        <w:t xml:space="preserve">Table </w:t>
      </w:r>
      <w:r w:rsidR="009C19E2" w:rsidRPr="00B66610">
        <w:rPr>
          <w:rFonts w:ascii="Times" w:hAnsi="Times" w:cstheme="minorHAnsi"/>
          <w:b/>
          <w:bCs/>
        </w:rPr>
        <w:t>7.</w:t>
      </w:r>
      <w:r w:rsidR="00AC6BE5" w:rsidRPr="00B66610">
        <w:rPr>
          <w:rFonts w:ascii="Times" w:hAnsi="Times" w:cstheme="minorHAnsi"/>
          <w:b/>
          <w:bCs/>
        </w:rPr>
        <w:t xml:space="preserve"> </w:t>
      </w:r>
      <w:r w:rsidR="00AC6BE5" w:rsidRPr="001C1A2E">
        <w:rPr>
          <w:rFonts w:ascii="Times" w:hAnsi="Times" w:cstheme="minorHAnsi"/>
          <w:b/>
          <w:bCs/>
        </w:rPr>
        <w:t>Multivariable logistic regression model for I&amp;D.</w:t>
      </w:r>
    </w:p>
    <w:tbl>
      <w:tblPr>
        <w:tblStyle w:val="TableGrid"/>
        <w:tblW w:w="73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1170"/>
        <w:gridCol w:w="1900"/>
        <w:gridCol w:w="910"/>
      </w:tblGrid>
      <w:tr w:rsidR="00AC6BE5" w:rsidRPr="00B66610" w14:paraId="7C1F0016" w14:textId="77777777" w:rsidTr="006F3CD3">
        <w:trPr>
          <w:jc w:val="center"/>
        </w:trPr>
        <w:tc>
          <w:tcPr>
            <w:tcW w:w="3330" w:type="dxa"/>
            <w:tcBorders>
              <w:bottom w:val="single" w:sz="4" w:space="0" w:color="auto"/>
            </w:tcBorders>
          </w:tcPr>
          <w:p w14:paraId="2622B950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1D2C0071" w14:textId="77777777" w:rsidR="00AC6BE5" w:rsidRPr="00B66610" w:rsidRDefault="00AC6BE5" w:rsidP="006F3CD3">
            <w:pPr>
              <w:jc w:val="center"/>
              <w:rPr>
                <w:rFonts w:ascii="Times" w:hAnsi="Times" w:cstheme="minorHAnsi"/>
                <w:i/>
              </w:rPr>
            </w:pPr>
            <w:r w:rsidRPr="00B66610">
              <w:rPr>
                <w:rFonts w:ascii="Times" w:hAnsi="Times" w:cstheme="minorHAnsi"/>
                <w:i/>
              </w:rPr>
              <w:t>OR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vAlign w:val="center"/>
          </w:tcPr>
          <w:p w14:paraId="3C19A261" w14:textId="77777777" w:rsidR="00AC6BE5" w:rsidRPr="00B66610" w:rsidRDefault="00AC6BE5" w:rsidP="006F3CD3">
            <w:pPr>
              <w:jc w:val="center"/>
              <w:rPr>
                <w:rFonts w:ascii="Times" w:hAnsi="Times" w:cstheme="minorHAnsi"/>
                <w:i/>
              </w:rPr>
            </w:pPr>
            <w:r w:rsidRPr="00B66610">
              <w:rPr>
                <w:rFonts w:ascii="Times" w:hAnsi="Times" w:cstheme="minorHAnsi"/>
                <w:i/>
              </w:rPr>
              <w:t>95% CI</w:t>
            </w:r>
          </w:p>
        </w:tc>
        <w:tc>
          <w:tcPr>
            <w:tcW w:w="910" w:type="dxa"/>
            <w:tcBorders>
              <w:bottom w:val="single" w:sz="4" w:space="0" w:color="auto"/>
            </w:tcBorders>
          </w:tcPr>
          <w:p w14:paraId="3E7726F9" w14:textId="77777777" w:rsidR="00AC6BE5" w:rsidRPr="00B66610" w:rsidRDefault="00AC6BE5" w:rsidP="006F3CD3">
            <w:pPr>
              <w:jc w:val="center"/>
              <w:rPr>
                <w:rFonts w:ascii="Times" w:hAnsi="Times" w:cstheme="minorHAnsi"/>
                <w:i/>
                <w:iCs/>
              </w:rPr>
            </w:pPr>
            <w:r w:rsidRPr="00B66610">
              <w:rPr>
                <w:rFonts w:ascii="Times" w:hAnsi="Times" w:cstheme="minorHAnsi"/>
                <w:i/>
                <w:iCs/>
              </w:rPr>
              <w:t>p-value</w:t>
            </w:r>
          </w:p>
        </w:tc>
      </w:tr>
      <w:tr w:rsidR="00AC6BE5" w:rsidRPr="00B66610" w14:paraId="042B720C" w14:textId="77777777" w:rsidTr="006F3CD3">
        <w:trPr>
          <w:jc w:val="center"/>
        </w:trPr>
        <w:tc>
          <w:tcPr>
            <w:tcW w:w="3330" w:type="dxa"/>
            <w:tcBorders>
              <w:top w:val="single" w:sz="4" w:space="0" w:color="auto"/>
            </w:tcBorders>
          </w:tcPr>
          <w:p w14:paraId="4C533FD5" w14:textId="5F53247E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Cannabis Use</w:t>
            </w:r>
            <w:r w:rsidR="00963922" w:rsidRPr="00B66610">
              <w:rPr>
                <w:rFonts w:ascii="Times" w:hAnsi="Times" w:cstheme="minorHAnsi"/>
              </w:rPr>
              <w:t>*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30C4A153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026DC9EB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tcBorders>
              <w:top w:val="single" w:sz="4" w:space="0" w:color="auto"/>
            </w:tcBorders>
            <w:vAlign w:val="center"/>
          </w:tcPr>
          <w:p w14:paraId="48E7EAE7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0.810</w:t>
            </w:r>
          </w:p>
        </w:tc>
      </w:tr>
      <w:tr w:rsidR="00AC6BE5" w:rsidRPr="00B66610" w14:paraId="7C9F8085" w14:textId="77777777" w:rsidTr="006F3CD3">
        <w:trPr>
          <w:jc w:val="center"/>
        </w:trPr>
        <w:tc>
          <w:tcPr>
            <w:tcW w:w="3330" w:type="dxa"/>
          </w:tcPr>
          <w:p w14:paraId="11C2DD7A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Non-cannabis user</w:t>
            </w:r>
          </w:p>
        </w:tc>
        <w:tc>
          <w:tcPr>
            <w:tcW w:w="1170" w:type="dxa"/>
          </w:tcPr>
          <w:p w14:paraId="7BB73DC0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3FC8E3F0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18DD4B53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0E7517EE" w14:textId="77777777" w:rsidTr="006F3CD3">
        <w:trPr>
          <w:jc w:val="center"/>
        </w:trPr>
        <w:tc>
          <w:tcPr>
            <w:tcW w:w="3330" w:type="dxa"/>
          </w:tcPr>
          <w:p w14:paraId="0E127890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Cannabis user</w:t>
            </w:r>
          </w:p>
        </w:tc>
        <w:tc>
          <w:tcPr>
            <w:tcW w:w="1170" w:type="dxa"/>
            <w:vAlign w:val="bottom"/>
          </w:tcPr>
          <w:p w14:paraId="75A7E4BB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1.14</w:t>
            </w:r>
          </w:p>
        </w:tc>
        <w:tc>
          <w:tcPr>
            <w:tcW w:w="1900" w:type="dxa"/>
            <w:vAlign w:val="bottom"/>
          </w:tcPr>
          <w:p w14:paraId="44FED185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(0.40, 3.22)</w:t>
            </w:r>
          </w:p>
        </w:tc>
        <w:tc>
          <w:tcPr>
            <w:tcW w:w="910" w:type="dxa"/>
            <w:vAlign w:val="bottom"/>
          </w:tcPr>
          <w:p w14:paraId="7EB8B141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29DFDFDC" w14:textId="77777777" w:rsidTr="006F3CD3">
        <w:trPr>
          <w:jc w:val="center"/>
        </w:trPr>
        <w:tc>
          <w:tcPr>
            <w:tcW w:w="3330" w:type="dxa"/>
          </w:tcPr>
          <w:p w14:paraId="3D23CF1E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Year</w:t>
            </w:r>
          </w:p>
        </w:tc>
        <w:tc>
          <w:tcPr>
            <w:tcW w:w="1170" w:type="dxa"/>
          </w:tcPr>
          <w:p w14:paraId="21CD7A95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1900" w:type="dxa"/>
          </w:tcPr>
          <w:p w14:paraId="62E460F2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6E68144E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0.512</w:t>
            </w:r>
          </w:p>
        </w:tc>
      </w:tr>
      <w:tr w:rsidR="00AC6BE5" w:rsidRPr="00B66610" w14:paraId="517365F4" w14:textId="77777777" w:rsidTr="006F3CD3">
        <w:trPr>
          <w:jc w:val="center"/>
        </w:trPr>
        <w:tc>
          <w:tcPr>
            <w:tcW w:w="3330" w:type="dxa"/>
          </w:tcPr>
          <w:p w14:paraId="0C9BC794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2011</w:t>
            </w:r>
          </w:p>
        </w:tc>
        <w:tc>
          <w:tcPr>
            <w:tcW w:w="1170" w:type="dxa"/>
          </w:tcPr>
          <w:p w14:paraId="4F442546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0456C43A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0FB297BA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570D6C4B" w14:textId="77777777" w:rsidTr="006F3CD3">
        <w:trPr>
          <w:jc w:val="center"/>
        </w:trPr>
        <w:tc>
          <w:tcPr>
            <w:tcW w:w="3330" w:type="dxa"/>
          </w:tcPr>
          <w:p w14:paraId="531B21FF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2015</w:t>
            </w:r>
          </w:p>
        </w:tc>
        <w:tc>
          <w:tcPr>
            <w:tcW w:w="1170" w:type="dxa"/>
            <w:vAlign w:val="bottom"/>
          </w:tcPr>
          <w:p w14:paraId="52F4241A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0.86</w:t>
            </w:r>
          </w:p>
        </w:tc>
        <w:tc>
          <w:tcPr>
            <w:tcW w:w="1900" w:type="dxa"/>
            <w:vAlign w:val="bottom"/>
          </w:tcPr>
          <w:p w14:paraId="7B19EBEF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(0.56, 1.34)</w:t>
            </w:r>
          </w:p>
        </w:tc>
        <w:tc>
          <w:tcPr>
            <w:tcW w:w="910" w:type="dxa"/>
            <w:vAlign w:val="bottom"/>
          </w:tcPr>
          <w:p w14:paraId="2C7D1EA5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004D8815" w14:textId="77777777" w:rsidTr="006F3CD3">
        <w:trPr>
          <w:jc w:val="center"/>
        </w:trPr>
        <w:tc>
          <w:tcPr>
            <w:tcW w:w="3330" w:type="dxa"/>
          </w:tcPr>
          <w:p w14:paraId="3900569C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IBD Type</w:t>
            </w:r>
          </w:p>
        </w:tc>
        <w:tc>
          <w:tcPr>
            <w:tcW w:w="1170" w:type="dxa"/>
            <w:vAlign w:val="bottom"/>
          </w:tcPr>
          <w:p w14:paraId="5D075E96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1900" w:type="dxa"/>
            <w:vAlign w:val="bottom"/>
          </w:tcPr>
          <w:p w14:paraId="7EC47801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bottom"/>
          </w:tcPr>
          <w:p w14:paraId="523CC48F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0.447</w:t>
            </w:r>
          </w:p>
        </w:tc>
      </w:tr>
      <w:tr w:rsidR="00AC6BE5" w:rsidRPr="00B66610" w14:paraId="0F9E2EC1" w14:textId="77777777" w:rsidTr="006F3CD3">
        <w:trPr>
          <w:jc w:val="center"/>
        </w:trPr>
        <w:tc>
          <w:tcPr>
            <w:tcW w:w="3330" w:type="dxa"/>
          </w:tcPr>
          <w:p w14:paraId="396A30D9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Crohn’s Disease</w:t>
            </w:r>
          </w:p>
        </w:tc>
        <w:tc>
          <w:tcPr>
            <w:tcW w:w="1170" w:type="dxa"/>
            <w:vAlign w:val="bottom"/>
          </w:tcPr>
          <w:p w14:paraId="39E0B68C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  <w:vAlign w:val="bottom"/>
          </w:tcPr>
          <w:p w14:paraId="7CC7E62F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bottom"/>
          </w:tcPr>
          <w:p w14:paraId="1BD6844D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1FE8C7D7" w14:textId="77777777" w:rsidTr="006F3CD3">
        <w:trPr>
          <w:jc w:val="center"/>
        </w:trPr>
        <w:tc>
          <w:tcPr>
            <w:tcW w:w="3330" w:type="dxa"/>
          </w:tcPr>
          <w:p w14:paraId="42745F1B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Ulcerative Colitis</w:t>
            </w:r>
          </w:p>
        </w:tc>
        <w:tc>
          <w:tcPr>
            <w:tcW w:w="1170" w:type="dxa"/>
            <w:vAlign w:val="bottom"/>
          </w:tcPr>
          <w:p w14:paraId="0571631B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0.84</w:t>
            </w:r>
          </w:p>
        </w:tc>
        <w:tc>
          <w:tcPr>
            <w:tcW w:w="1900" w:type="dxa"/>
            <w:vAlign w:val="bottom"/>
          </w:tcPr>
          <w:p w14:paraId="69F3C38B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(0.53, 1.32)</w:t>
            </w:r>
          </w:p>
        </w:tc>
        <w:tc>
          <w:tcPr>
            <w:tcW w:w="910" w:type="dxa"/>
            <w:vAlign w:val="bottom"/>
          </w:tcPr>
          <w:p w14:paraId="47A1A94D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7B8537EE" w14:textId="77777777" w:rsidTr="006F3CD3">
        <w:trPr>
          <w:jc w:val="center"/>
        </w:trPr>
        <w:tc>
          <w:tcPr>
            <w:tcW w:w="3330" w:type="dxa"/>
          </w:tcPr>
          <w:p w14:paraId="404746EA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Age (1 year increase)</w:t>
            </w:r>
          </w:p>
        </w:tc>
        <w:tc>
          <w:tcPr>
            <w:tcW w:w="1170" w:type="dxa"/>
            <w:vAlign w:val="bottom"/>
          </w:tcPr>
          <w:p w14:paraId="0978679D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0.98</w:t>
            </w:r>
          </w:p>
        </w:tc>
        <w:tc>
          <w:tcPr>
            <w:tcW w:w="1900" w:type="dxa"/>
            <w:vAlign w:val="bottom"/>
          </w:tcPr>
          <w:p w14:paraId="6B2B9506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(0.97, 0.997)</w:t>
            </w:r>
          </w:p>
        </w:tc>
        <w:tc>
          <w:tcPr>
            <w:tcW w:w="910" w:type="dxa"/>
            <w:vAlign w:val="bottom"/>
          </w:tcPr>
          <w:p w14:paraId="020100B8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0.021</w:t>
            </w:r>
          </w:p>
        </w:tc>
      </w:tr>
      <w:tr w:rsidR="00AC6BE5" w:rsidRPr="00B66610" w14:paraId="603C9755" w14:textId="77777777" w:rsidTr="006F3CD3">
        <w:trPr>
          <w:jc w:val="center"/>
        </w:trPr>
        <w:tc>
          <w:tcPr>
            <w:tcW w:w="3330" w:type="dxa"/>
          </w:tcPr>
          <w:p w14:paraId="40BFA24B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Male sex</w:t>
            </w:r>
          </w:p>
        </w:tc>
        <w:tc>
          <w:tcPr>
            <w:tcW w:w="1170" w:type="dxa"/>
            <w:vAlign w:val="bottom"/>
          </w:tcPr>
          <w:p w14:paraId="12C1F955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1.60</w:t>
            </w:r>
          </w:p>
        </w:tc>
        <w:tc>
          <w:tcPr>
            <w:tcW w:w="1900" w:type="dxa"/>
            <w:vAlign w:val="bottom"/>
          </w:tcPr>
          <w:p w14:paraId="3686DC70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(1.04, 2.47)</w:t>
            </w:r>
          </w:p>
        </w:tc>
        <w:tc>
          <w:tcPr>
            <w:tcW w:w="910" w:type="dxa"/>
            <w:vAlign w:val="bottom"/>
          </w:tcPr>
          <w:p w14:paraId="6EC3951E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0.034</w:t>
            </w:r>
          </w:p>
        </w:tc>
      </w:tr>
      <w:tr w:rsidR="00AC6BE5" w:rsidRPr="00B66610" w14:paraId="5D405FC2" w14:textId="77777777" w:rsidTr="006F3CD3">
        <w:trPr>
          <w:jc w:val="center"/>
        </w:trPr>
        <w:tc>
          <w:tcPr>
            <w:tcW w:w="3330" w:type="dxa"/>
          </w:tcPr>
          <w:p w14:paraId="0F868667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Race</w:t>
            </w:r>
          </w:p>
        </w:tc>
        <w:tc>
          <w:tcPr>
            <w:tcW w:w="1170" w:type="dxa"/>
            <w:vAlign w:val="center"/>
          </w:tcPr>
          <w:p w14:paraId="36DECDD3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1900" w:type="dxa"/>
            <w:vAlign w:val="center"/>
          </w:tcPr>
          <w:p w14:paraId="1C8AD82B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910" w:type="dxa"/>
            <w:vAlign w:val="center"/>
          </w:tcPr>
          <w:p w14:paraId="1593AC29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0.270</w:t>
            </w:r>
          </w:p>
        </w:tc>
      </w:tr>
      <w:tr w:rsidR="00AC6BE5" w:rsidRPr="00B66610" w14:paraId="64298EBB" w14:textId="77777777" w:rsidTr="006F3CD3">
        <w:trPr>
          <w:jc w:val="center"/>
        </w:trPr>
        <w:tc>
          <w:tcPr>
            <w:tcW w:w="3330" w:type="dxa"/>
          </w:tcPr>
          <w:p w14:paraId="09A67E88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White</w:t>
            </w:r>
          </w:p>
        </w:tc>
        <w:tc>
          <w:tcPr>
            <w:tcW w:w="1170" w:type="dxa"/>
          </w:tcPr>
          <w:p w14:paraId="5350CDD8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5DF5B846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36AB4958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7400EBBB" w14:textId="77777777" w:rsidTr="006F3CD3">
        <w:trPr>
          <w:jc w:val="center"/>
        </w:trPr>
        <w:tc>
          <w:tcPr>
            <w:tcW w:w="3330" w:type="dxa"/>
          </w:tcPr>
          <w:p w14:paraId="29558D01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Black</w:t>
            </w:r>
          </w:p>
        </w:tc>
        <w:tc>
          <w:tcPr>
            <w:tcW w:w="1170" w:type="dxa"/>
            <w:vAlign w:val="bottom"/>
          </w:tcPr>
          <w:p w14:paraId="520F1682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0.57</w:t>
            </w:r>
          </w:p>
        </w:tc>
        <w:tc>
          <w:tcPr>
            <w:tcW w:w="1900" w:type="dxa"/>
            <w:vAlign w:val="bottom"/>
          </w:tcPr>
          <w:p w14:paraId="27DF6D71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(0.14, 2.34)</w:t>
            </w:r>
          </w:p>
        </w:tc>
        <w:tc>
          <w:tcPr>
            <w:tcW w:w="910" w:type="dxa"/>
            <w:vAlign w:val="bottom"/>
          </w:tcPr>
          <w:p w14:paraId="41765753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00F201BD" w14:textId="77777777" w:rsidTr="006F3CD3">
        <w:trPr>
          <w:jc w:val="center"/>
        </w:trPr>
        <w:tc>
          <w:tcPr>
            <w:tcW w:w="3330" w:type="dxa"/>
          </w:tcPr>
          <w:p w14:paraId="62606A4E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Hispanic</w:t>
            </w:r>
          </w:p>
        </w:tc>
        <w:tc>
          <w:tcPr>
            <w:tcW w:w="1170" w:type="dxa"/>
            <w:vAlign w:val="bottom"/>
          </w:tcPr>
          <w:p w14:paraId="27DB1877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1.88</w:t>
            </w:r>
          </w:p>
        </w:tc>
        <w:tc>
          <w:tcPr>
            <w:tcW w:w="1900" w:type="dxa"/>
            <w:vAlign w:val="bottom"/>
          </w:tcPr>
          <w:p w14:paraId="1B4656D0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(0.80, 4.40)</w:t>
            </w:r>
          </w:p>
        </w:tc>
        <w:tc>
          <w:tcPr>
            <w:tcW w:w="910" w:type="dxa"/>
            <w:vAlign w:val="bottom"/>
          </w:tcPr>
          <w:p w14:paraId="747D2B46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0350E4D8" w14:textId="77777777" w:rsidTr="006F3CD3">
        <w:trPr>
          <w:jc w:val="center"/>
        </w:trPr>
        <w:tc>
          <w:tcPr>
            <w:tcW w:w="3330" w:type="dxa"/>
          </w:tcPr>
          <w:p w14:paraId="5F3952F3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Other</w:t>
            </w:r>
          </w:p>
        </w:tc>
        <w:tc>
          <w:tcPr>
            <w:tcW w:w="1170" w:type="dxa"/>
            <w:vAlign w:val="bottom"/>
          </w:tcPr>
          <w:p w14:paraId="35302353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1.67</w:t>
            </w:r>
          </w:p>
        </w:tc>
        <w:tc>
          <w:tcPr>
            <w:tcW w:w="1900" w:type="dxa"/>
            <w:vAlign w:val="bottom"/>
          </w:tcPr>
          <w:p w14:paraId="12C7ED70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(0.67, 4.17)</w:t>
            </w:r>
          </w:p>
        </w:tc>
        <w:tc>
          <w:tcPr>
            <w:tcW w:w="910" w:type="dxa"/>
            <w:vAlign w:val="bottom"/>
          </w:tcPr>
          <w:p w14:paraId="1AECA3B4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011C53D3" w14:textId="77777777" w:rsidTr="006F3CD3">
        <w:trPr>
          <w:jc w:val="center"/>
        </w:trPr>
        <w:tc>
          <w:tcPr>
            <w:tcW w:w="3330" w:type="dxa"/>
          </w:tcPr>
          <w:p w14:paraId="5167EBA3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Income quartile</w:t>
            </w:r>
          </w:p>
        </w:tc>
        <w:tc>
          <w:tcPr>
            <w:tcW w:w="1170" w:type="dxa"/>
            <w:vAlign w:val="center"/>
          </w:tcPr>
          <w:p w14:paraId="1AC7BCC3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1900" w:type="dxa"/>
            <w:vAlign w:val="center"/>
          </w:tcPr>
          <w:p w14:paraId="7BA14892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910" w:type="dxa"/>
            <w:vAlign w:val="center"/>
          </w:tcPr>
          <w:p w14:paraId="756A1108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0.196</w:t>
            </w:r>
          </w:p>
        </w:tc>
      </w:tr>
      <w:tr w:rsidR="00AC6BE5" w:rsidRPr="00B66610" w14:paraId="3770C2E9" w14:textId="77777777" w:rsidTr="006F3CD3">
        <w:trPr>
          <w:jc w:val="center"/>
        </w:trPr>
        <w:tc>
          <w:tcPr>
            <w:tcW w:w="3330" w:type="dxa"/>
          </w:tcPr>
          <w:p w14:paraId="36C87921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First</w:t>
            </w:r>
          </w:p>
        </w:tc>
        <w:tc>
          <w:tcPr>
            <w:tcW w:w="1170" w:type="dxa"/>
            <w:vAlign w:val="bottom"/>
          </w:tcPr>
          <w:p w14:paraId="43DBB8A9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1.57</w:t>
            </w:r>
          </w:p>
        </w:tc>
        <w:tc>
          <w:tcPr>
            <w:tcW w:w="1900" w:type="dxa"/>
            <w:vAlign w:val="bottom"/>
          </w:tcPr>
          <w:p w14:paraId="5F48103F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(0.80, 3.11)</w:t>
            </w:r>
          </w:p>
        </w:tc>
        <w:tc>
          <w:tcPr>
            <w:tcW w:w="910" w:type="dxa"/>
            <w:vAlign w:val="bottom"/>
          </w:tcPr>
          <w:p w14:paraId="6AA42D75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15033ECF" w14:textId="77777777" w:rsidTr="006F3CD3">
        <w:trPr>
          <w:jc w:val="center"/>
        </w:trPr>
        <w:tc>
          <w:tcPr>
            <w:tcW w:w="3330" w:type="dxa"/>
          </w:tcPr>
          <w:p w14:paraId="7BF24393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Second</w:t>
            </w:r>
          </w:p>
        </w:tc>
        <w:tc>
          <w:tcPr>
            <w:tcW w:w="1170" w:type="dxa"/>
            <w:vAlign w:val="bottom"/>
          </w:tcPr>
          <w:p w14:paraId="181763ED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1.74</w:t>
            </w:r>
          </w:p>
        </w:tc>
        <w:tc>
          <w:tcPr>
            <w:tcW w:w="1900" w:type="dxa"/>
            <w:vAlign w:val="bottom"/>
          </w:tcPr>
          <w:p w14:paraId="546148F2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(0.95, 3.20)</w:t>
            </w:r>
          </w:p>
        </w:tc>
        <w:tc>
          <w:tcPr>
            <w:tcW w:w="910" w:type="dxa"/>
            <w:vAlign w:val="bottom"/>
          </w:tcPr>
          <w:p w14:paraId="3338618D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4D562165" w14:textId="77777777" w:rsidTr="006F3CD3">
        <w:trPr>
          <w:jc w:val="center"/>
        </w:trPr>
        <w:tc>
          <w:tcPr>
            <w:tcW w:w="3330" w:type="dxa"/>
          </w:tcPr>
          <w:p w14:paraId="388D43D9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Third</w:t>
            </w:r>
          </w:p>
        </w:tc>
        <w:tc>
          <w:tcPr>
            <w:tcW w:w="1170" w:type="dxa"/>
            <w:vAlign w:val="bottom"/>
          </w:tcPr>
          <w:p w14:paraId="1E709B99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1.09</w:t>
            </w:r>
          </w:p>
        </w:tc>
        <w:tc>
          <w:tcPr>
            <w:tcW w:w="1900" w:type="dxa"/>
            <w:vAlign w:val="bottom"/>
          </w:tcPr>
          <w:p w14:paraId="610E0629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(0.60, 1.98)</w:t>
            </w:r>
          </w:p>
        </w:tc>
        <w:tc>
          <w:tcPr>
            <w:tcW w:w="910" w:type="dxa"/>
            <w:vAlign w:val="bottom"/>
          </w:tcPr>
          <w:p w14:paraId="720F3AF8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674697BB" w14:textId="77777777" w:rsidTr="006F3CD3">
        <w:trPr>
          <w:jc w:val="center"/>
        </w:trPr>
        <w:tc>
          <w:tcPr>
            <w:tcW w:w="3330" w:type="dxa"/>
          </w:tcPr>
          <w:p w14:paraId="7C4C0FB5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Fourth</w:t>
            </w:r>
          </w:p>
        </w:tc>
        <w:tc>
          <w:tcPr>
            <w:tcW w:w="1170" w:type="dxa"/>
          </w:tcPr>
          <w:p w14:paraId="0D0381CD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5A975071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79F5D703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351F69E4" w14:textId="77777777" w:rsidTr="006F3CD3">
        <w:trPr>
          <w:jc w:val="center"/>
        </w:trPr>
        <w:tc>
          <w:tcPr>
            <w:tcW w:w="3330" w:type="dxa"/>
          </w:tcPr>
          <w:p w14:paraId="1A37D4B3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Type of insurance</w:t>
            </w:r>
          </w:p>
        </w:tc>
        <w:tc>
          <w:tcPr>
            <w:tcW w:w="1170" w:type="dxa"/>
            <w:vAlign w:val="center"/>
          </w:tcPr>
          <w:p w14:paraId="6AE7A2DA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1900" w:type="dxa"/>
            <w:vAlign w:val="center"/>
          </w:tcPr>
          <w:p w14:paraId="535F7E81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910" w:type="dxa"/>
            <w:vAlign w:val="center"/>
          </w:tcPr>
          <w:p w14:paraId="1184F7B4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0.742</w:t>
            </w:r>
          </w:p>
        </w:tc>
      </w:tr>
      <w:tr w:rsidR="00AC6BE5" w:rsidRPr="00B66610" w14:paraId="35633401" w14:textId="77777777" w:rsidTr="006F3CD3">
        <w:trPr>
          <w:jc w:val="center"/>
        </w:trPr>
        <w:tc>
          <w:tcPr>
            <w:tcW w:w="3330" w:type="dxa"/>
          </w:tcPr>
          <w:p w14:paraId="112E1DD5" w14:textId="77777777" w:rsidR="00AC6BE5" w:rsidRPr="00B66610" w:rsidRDefault="00AC6BE5" w:rsidP="006F3CD3">
            <w:pPr>
              <w:ind w:left="252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Private</w:t>
            </w:r>
          </w:p>
        </w:tc>
        <w:tc>
          <w:tcPr>
            <w:tcW w:w="1170" w:type="dxa"/>
          </w:tcPr>
          <w:p w14:paraId="313B2B3A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45F62869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0F7923E8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7657020E" w14:textId="77777777" w:rsidTr="006F3CD3">
        <w:trPr>
          <w:jc w:val="center"/>
        </w:trPr>
        <w:tc>
          <w:tcPr>
            <w:tcW w:w="3330" w:type="dxa"/>
          </w:tcPr>
          <w:p w14:paraId="39CED119" w14:textId="77777777" w:rsidR="00AC6BE5" w:rsidRPr="00B66610" w:rsidRDefault="00AC6BE5" w:rsidP="006F3CD3">
            <w:pPr>
              <w:ind w:left="252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Medicare</w:t>
            </w:r>
          </w:p>
        </w:tc>
        <w:tc>
          <w:tcPr>
            <w:tcW w:w="1170" w:type="dxa"/>
            <w:vAlign w:val="bottom"/>
          </w:tcPr>
          <w:p w14:paraId="4E38718A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1.09</w:t>
            </w:r>
          </w:p>
        </w:tc>
        <w:tc>
          <w:tcPr>
            <w:tcW w:w="1900" w:type="dxa"/>
            <w:vAlign w:val="bottom"/>
          </w:tcPr>
          <w:p w14:paraId="6668A395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(0.60, 1.96)</w:t>
            </w:r>
          </w:p>
        </w:tc>
        <w:tc>
          <w:tcPr>
            <w:tcW w:w="910" w:type="dxa"/>
            <w:vAlign w:val="bottom"/>
          </w:tcPr>
          <w:p w14:paraId="57586CE9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17ACBD57" w14:textId="77777777" w:rsidTr="006F3CD3">
        <w:trPr>
          <w:jc w:val="center"/>
        </w:trPr>
        <w:tc>
          <w:tcPr>
            <w:tcW w:w="3330" w:type="dxa"/>
          </w:tcPr>
          <w:p w14:paraId="02F6C402" w14:textId="77777777" w:rsidR="00AC6BE5" w:rsidRPr="00B66610" w:rsidRDefault="00AC6BE5" w:rsidP="006F3CD3">
            <w:pPr>
              <w:ind w:left="252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Medicaid</w:t>
            </w:r>
          </w:p>
        </w:tc>
        <w:tc>
          <w:tcPr>
            <w:tcW w:w="1170" w:type="dxa"/>
            <w:vAlign w:val="bottom"/>
          </w:tcPr>
          <w:p w14:paraId="4FCA2A03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1.40</w:t>
            </w:r>
          </w:p>
        </w:tc>
        <w:tc>
          <w:tcPr>
            <w:tcW w:w="1900" w:type="dxa"/>
            <w:vAlign w:val="bottom"/>
          </w:tcPr>
          <w:p w14:paraId="19BA9228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(0.77, 2.56)</w:t>
            </w:r>
          </w:p>
        </w:tc>
        <w:tc>
          <w:tcPr>
            <w:tcW w:w="910" w:type="dxa"/>
            <w:vAlign w:val="bottom"/>
          </w:tcPr>
          <w:p w14:paraId="2585C394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52DDD40A" w14:textId="77777777" w:rsidTr="006F3CD3">
        <w:trPr>
          <w:jc w:val="center"/>
        </w:trPr>
        <w:tc>
          <w:tcPr>
            <w:tcW w:w="3330" w:type="dxa"/>
          </w:tcPr>
          <w:p w14:paraId="58E86B66" w14:textId="77777777" w:rsidR="00AC6BE5" w:rsidRPr="00B66610" w:rsidRDefault="00AC6BE5" w:rsidP="006F3CD3">
            <w:pPr>
              <w:ind w:left="252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Other</w:t>
            </w:r>
          </w:p>
        </w:tc>
        <w:tc>
          <w:tcPr>
            <w:tcW w:w="1170" w:type="dxa"/>
            <w:vAlign w:val="bottom"/>
          </w:tcPr>
          <w:p w14:paraId="676D1C1E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1.19</w:t>
            </w:r>
          </w:p>
        </w:tc>
        <w:tc>
          <w:tcPr>
            <w:tcW w:w="1900" w:type="dxa"/>
            <w:vAlign w:val="bottom"/>
          </w:tcPr>
          <w:p w14:paraId="5FDC9299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(0.54, 2.62)</w:t>
            </w:r>
          </w:p>
        </w:tc>
        <w:tc>
          <w:tcPr>
            <w:tcW w:w="910" w:type="dxa"/>
            <w:vAlign w:val="bottom"/>
          </w:tcPr>
          <w:p w14:paraId="2BF0E069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25D15AB0" w14:textId="77777777" w:rsidTr="006F3CD3">
        <w:trPr>
          <w:jc w:val="center"/>
        </w:trPr>
        <w:tc>
          <w:tcPr>
            <w:tcW w:w="3330" w:type="dxa"/>
            <w:tcBorders>
              <w:bottom w:val="single" w:sz="4" w:space="0" w:color="auto"/>
            </w:tcBorders>
          </w:tcPr>
          <w:p w14:paraId="231C70CE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AHRQ-Elixhauser Comorbidity ≥3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14:paraId="15205B44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1.34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vAlign w:val="bottom"/>
          </w:tcPr>
          <w:p w14:paraId="1559FDAC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="Calibri"/>
                <w:color w:val="000000"/>
              </w:rPr>
              <w:t>(0.84, 2.13)</w:t>
            </w:r>
          </w:p>
        </w:tc>
        <w:tc>
          <w:tcPr>
            <w:tcW w:w="910" w:type="dxa"/>
            <w:tcBorders>
              <w:bottom w:val="single" w:sz="4" w:space="0" w:color="auto"/>
            </w:tcBorders>
            <w:vAlign w:val="bottom"/>
          </w:tcPr>
          <w:p w14:paraId="38656B47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0.217</w:t>
            </w:r>
          </w:p>
        </w:tc>
      </w:tr>
    </w:tbl>
    <w:p w14:paraId="6B90C7E2" w14:textId="28A278CC" w:rsidR="00AC6BE5" w:rsidRPr="00B66610" w:rsidRDefault="00963922" w:rsidP="00AC6BE5">
      <w:pPr>
        <w:rPr>
          <w:rFonts w:ascii="Times" w:hAnsi="Times"/>
        </w:rPr>
      </w:pPr>
      <w:r w:rsidRPr="00B66610">
        <w:rPr>
          <w:rFonts w:ascii="Times" w:hAnsi="Times"/>
        </w:rPr>
        <w:t>*</w:t>
      </w:r>
      <w:r w:rsidRPr="00B66610">
        <w:rPr>
          <w:rFonts w:ascii="Times" w:hAnsi="Times" w:cstheme="minorHAnsi"/>
        </w:rPr>
        <w:t xml:space="preserve"> No patients who had an I&amp;D in 2011 also reported use of cannabis so the interaction between year and cannabis use is not included in the model.</w:t>
      </w:r>
    </w:p>
    <w:p w14:paraId="2C5120EA" w14:textId="77777777" w:rsidR="00AC6BE5" w:rsidRPr="00B66610" w:rsidRDefault="00AC6BE5" w:rsidP="00AC6BE5">
      <w:pPr>
        <w:rPr>
          <w:rFonts w:ascii="Times" w:hAnsi="Times"/>
        </w:rPr>
      </w:pPr>
      <w:r w:rsidRPr="00B66610">
        <w:rPr>
          <w:rFonts w:ascii="Times" w:hAnsi="Times"/>
        </w:rPr>
        <w:br w:type="page"/>
      </w:r>
    </w:p>
    <w:p w14:paraId="3F687591" w14:textId="6B6D9D8C" w:rsidR="00AC6BE5" w:rsidRPr="001C1A2E" w:rsidRDefault="00963922" w:rsidP="00AC6BE5">
      <w:pPr>
        <w:rPr>
          <w:rFonts w:ascii="Times" w:hAnsi="Times" w:cstheme="minorHAnsi"/>
          <w:b/>
          <w:bCs/>
        </w:rPr>
      </w:pPr>
      <w:r w:rsidRPr="00B66610">
        <w:rPr>
          <w:rFonts w:ascii="Times" w:hAnsi="Times" w:cstheme="minorHAnsi"/>
          <w:b/>
          <w:bCs/>
        </w:rPr>
        <w:lastRenderedPageBreak/>
        <w:t xml:space="preserve">Supplementary </w:t>
      </w:r>
      <w:r w:rsidR="00AC6BE5" w:rsidRPr="00B66610">
        <w:rPr>
          <w:rFonts w:ascii="Times" w:hAnsi="Times" w:cstheme="minorHAnsi"/>
          <w:b/>
          <w:bCs/>
        </w:rPr>
        <w:t xml:space="preserve">Table </w:t>
      </w:r>
      <w:r w:rsidR="009C19E2" w:rsidRPr="001C1A2E">
        <w:rPr>
          <w:rFonts w:ascii="Times" w:hAnsi="Times" w:cstheme="minorHAnsi"/>
          <w:b/>
          <w:bCs/>
        </w:rPr>
        <w:t>8</w:t>
      </w:r>
      <w:r w:rsidR="00AC6BE5" w:rsidRPr="001C1A2E">
        <w:rPr>
          <w:rFonts w:ascii="Times" w:hAnsi="Times" w:cstheme="minorHAnsi"/>
          <w:b/>
          <w:bCs/>
        </w:rPr>
        <w:t>. Multivariable linear regression model for length of stay.</w:t>
      </w:r>
    </w:p>
    <w:tbl>
      <w:tblPr>
        <w:tblStyle w:val="TableGrid"/>
        <w:tblW w:w="73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1170"/>
        <w:gridCol w:w="1900"/>
        <w:gridCol w:w="910"/>
      </w:tblGrid>
      <w:tr w:rsidR="00AC6BE5" w:rsidRPr="00B66610" w14:paraId="7E27A277" w14:textId="77777777" w:rsidTr="006F3CD3">
        <w:trPr>
          <w:jc w:val="center"/>
        </w:trPr>
        <w:tc>
          <w:tcPr>
            <w:tcW w:w="3330" w:type="dxa"/>
            <w:tcBorders>
              <w:bottom w:val="single" w:sz="4" w:space="0" w:color="auto"/>
            </w:tcBorders>
          </w:tcPr>
          <w:p w14:paraId="25731D3C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4C354D4E" w14:textId="77777777" w:rsidR="00AC6BE5" w:rsidRPr="00B66610" w:rsidRDefault="00AC6BE5" w:rsidP="006F3CD3">
            <w:pPr>
              <w:jc w:val="center"/>
              <w:rPr>
                <w:rFonts w:ascii="Times" w:hAnsi="Times" w:cstheme="minorHAnsi"/>
                <w:i/>
              </w:rPr>
            </w:pPr>
            <w:r w:rsidRPr="00B66610">
              <w:rPr>
                <w:rFonts w:ascii="Times" w:hAnsi="Times" w:cstheme="minorHAnsi"/>
                <w:i/>
              </w:rPr>
              <w:t>Days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vAlign w:val="center"/>
          </w:tcPr>
          <w:p w14:paraId="33E38041" w14:textId="77777777" w:rsidR="00AC6BE5" w:rsidRPr="00B66610" w:rsidRDefault="00AC6BE5" w:rsidP="006F3CD3">
            <w:pPr>
              <w:jc w:val="center"/>
              <w:rPr>
                <w:rFonts w:ascii="Times" w:hAnsi="Times" w:cstheme="minorHAnsi"/>
                <w:i/>
              </w:rPr>
            </w:pPr>
            <w:r w:rsidRPr="00B66610">
              <w:rPr>
                <w:rFonts w:ascii="Times" w:hAnsi="Times" w:cstheme="minorHAnsi"/>
                <w:i/>
              </w:rPr>
              <w:t>95% CI</w:t>
            </w:r>
          </w:p>
        </w:tc>
        <w:tc>
          <w:tcPr>
            <w:tcW w:w="910" w:type="dxa"/>
            <w:tcBorders>
              <w:bottom w:val="single" w:sz="4" w:space="0" w:color="auto"/>
            </w:tcBorders>
          </w:tcPr>
          <w:p w14:paraId="39BC0C10" w14:textId="77777777" w:rsidR="00AC6BE5" w:rsidRPr="00B66610" w:rsidRDefault="00AC6BE5" w:rsidP="006F3CD3">
            <w:pPr>
              <w:jc w:val="center"/>
              <w:rPr>
                <w:rFonts w:ascii="Times" w:hAnsi="Times" w:cstheme="minorHAnsi"/>
                <w:i/>
                <w:iCs/>
              </w:rPr>
            </w:pPr>
            <w:r w:rsidRPr="00B66610">
              <w:rPr>
                <w:rFonts w:ascii="Times" w:hAnsi="Times" w:cstheme="minorHAnsi"/>
                <w:i/>
                <w:iCs/>
              </w:rPr>
              <w:t>p-value</w:t>
            </w:r>
          </w:p>
        </w:tc>
      </w:tr>
      <w:tr w:rsidR="00AC6BE5" w:rsidRPr="00B66610" w14:paraId="307DCB4D" w14:textId="77777777" w:rsidTr="006F3CD3">
        <w:trPr>
          <w:jc w:val="center"/>
        </w:trPr>
        <w:tc>
          <w:tcPr>
            <w:tcW w:w="3330" w:type="dxa"/>
            <w:tcBorders>
              <w:top w:val="single" w:sz="4" w:space="0" w:color="auto"/>
            </w:tcBorders>
          </w:tcPr>
          <w:p w14:paraId="5190BB92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2011 (Before legalization)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3878B21F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09562030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tcBorders>
              <w:top w:val="single" w:sz="4" w:space="0" w:color="auto"/>
            </w:tcBorders>
            <w:vAlign w:val="center"/>
          </w:tcPr>
          <w:p w14:paraId="481D8B82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076A1090" w14:textId="77777777" w:rsidTr="006F3CD3">
        <w:trPr>
          <w:jc w:val="center"/>
        </w:trPr>
        <w:tc>
          <w:tcPr>
            <w:tcW w:w="3330" w:type="dxa"/>
          </w:tcPr>
          <w:p w14:paraId="64ED10FA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Non-cannabis user</w:t>
            </w:r>
          </w:p>
        </w:tc>
        <w:tc>
          <w:tcPr>
            <w:tcW w:w="1170" w:type="dxa"/>
          </w:tcPr>
          <w:p w14:paraId="75B13603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2A720036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727ED97A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0.563</w:t>
            </w:r>
          </w:p>
        </w:tc>
      </w:tr>
      <w:tr w:rsidR="00AC6BE5" w:rsidRPr="00B66610" w14:paraId="5F8229FB" w14:textId="77777777" w:rsidTr="006F3CD3">
        <w:trPr>
          <w:jc w:val="center"/>
        </w:trPr>
        <w:tc>
          <w:tcPr>
            <w:tcW w:w="3330" w:type="dxa"/>
          </w:tcPr>
          <w:p w14:paraId="0B0A25E1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Cannabis user</w:t>
            </w:r>
          </w:p>
        </w:tc>
        <w:tc>
          <w:tcPr>
            <w:tcW w:w="1170" w:type="dxa"/>
            <w:vAlign w:val="bottom"/>
          </w:tcPr>
          <w:p w14:paraId="1F5BD9BE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0.41</w:t>
            </w:r>
          </w:p>
        </w:tc>
        <w:tc>
          <w:tcPr>
            <w:tcW w:w="1900" w:type="dxa"/>
            <w:vAlign w:val="bottom"/>
          </w:tcPr>
          <w:p w14:paraId="21BD1FEC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(-0.97, 1.78)</w:t>
            </w:r>
          </w:p>
        </w:tc>
        <w:tc>
          <w:tcPr>
            <w:tcW w:w="910" w:type="dxa"/>
            <w:vAlign w:val="bottom"/>
          </w:tcPr>
          <w:p w14:paraId="6F7E68AA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4364E30E" w14:textId="77777777" w:rsidTr="006F3CD3">
        <w:trPr>
          <w:jc w:val="center"/>
        </w:trPr>
        <w:tc>
          <w:tcPr>
            <w:tcW w:w="3330" w:type="dxa"/>
          </w:tcPr>
          <w:p w14:paraId="1F917580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2015 (After legalization)</w:t>
            </w:r>
          </w:p>
        </w:tc>
        <w:tc>
          <w:tcPr>
            <w:tcW w:w="1170" w:type="dxa"/>
          </w:tcPr>
          <w:p w14:paraId="2A5577E2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1900" w:type="dxa"/>
          </w:tcPr>
          <w:p w14:paraId="2BE4DE69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06353CA9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0.074</w:t>
            </w:r>
          </w:p>
        </w:tc>
      </w:tr>
      <w:tr w:rsidR="00AC6BE5" w:rsidRPr="00B66610" w14:paraId="55696552" w14:textId="77777777" w:rsidTr="006F3CD3">
        <w:trPr>
          <w:jc w:val="center"/>
        </w:trPr>
        <w:tc>
          <w:tcPr>
            <w:tcW w:w="3330" w:type="dxa"/>
          </w:tcPr>
          <w:p w14:paraId="10676AC1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Non-cannabis user</w:t>
            </w:r>
          </w:p>
        </w:tc>
        <w:tc>
          <w:tcPr>
            <w:tcW w:w="1170" w:type="dxa"/>
          </w:tcPr>
          <w:p w14:paraId="6A771958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76143DC0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0191E777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26E4C08F" w14:textId="77777777" w:rsidTr="006F3CD3">
        <w:trPr>
          <w:jc w:val="center"/>
        </w:trPr>
        <w:tc>
          <w:tcPr>
            <w:tcW w:w="3330" w:type="dxa"/>
          </w:tcPr>
          <w:p w14:paraId="4760D142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Cannabis user</w:t>
            </w:r>
          </w:p>
        </w:tc>
        <w:tc>
          <w:tcPr>
            <w:tcW w:w="1170" w:type="dxa"/>
            <w:vAlign w:val="bottom"/>
          </w:tcPr>
          <w:p w14:paraId="6848A771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-0.62</w:t>
            </w:r>
          </w:p>
        </w:tc>
        <w:tc>
          <w:tcPr>
            <w:tcW w:w="1900" w:type="dxa"/>
            <w:vAlign w:val="bottom"/>
          </w:tcPr>
          <w:p w14:paraId="464C8B6B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(-1.29, 0.06)</w:t>
            </w:r>
          </w:p>
        </w:tc>
        <w:tc>
          <w:tcPr>
            <w:tcW w:w="910" w:type="dxa"/>
            <w:vAlign w:val="bottom"/>
          </w:tcPr>
          <w:p w14:paraId="018D5AE5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7773CC26" w14:textId="77777777" w:rsidTr="006F3CD3">
        <w:trPr>
          <w:jc w:val="center"/>
        </w:trPr>
        <w:tc>
          <w:tcPr>
            <w:tcW w:w="3330" w:type="dxa"/>
          </w:tcPr>
          <w:p w14:paraId="30BBFEB9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IBD Type</w:t>
            </w:r>
          </w:p>
        </w:tc>
        <w:tc>
          <w:tcPr>
            <w:tcW w:w="1170" w:type="dxa"/>
            <w:vAlign w:val="bottom"/>
          </w:tcPr>
          <w:p w14:paraId="3727DD35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1900" w:type="dxa"/>
            <w:vAlign w:val="bottom"/>
          </w:tcPr>
          <w:p w14:paraId="0F5DFBDB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bottom"/>
          </w:tcPr>
          <w:p w14:paraId="2393C831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&lt;0.001</w:t>
            </w:r>
          </w:p>
        </w:tc>
      </w:tr>
      <w:tr w:rsidR="00AC6BE5" w:rsidRPr="00B66610" w14:paraId="379A7728" w14:textId="77777777" w:rsidTr="006F3CD3">
        <w:trPr>
          <w:jc w:val="center"/>
        </w:trPr>
        <w:tc>
          <w:tcPr>
            <w:tcW w:w="3330" w:type="dxa"/>
          </w:tcPr>
          <w:p w14:paraId="306BD188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Crohn’s Disease</w:t>
            </w:r>
          </w:p>
        </w:tc>
        <w:tc>
          <w:tcPr>
            <w:tcW w:w="1170" w:type="dxa"/>
            <w:vAlign w:val="bottom"/>
          </w:tcPr>
          <w:p w14:paraId="33520E79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  <w:vAlign w:val="bottom"/>
          </w:tcPr>
          <w:p w14:paraId="6E01F70B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bottom"/>
          </w:tcPr>
          <w:p w14:paraId="5C6F5EF3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3123B480" w14:textId="77777777" w:rsidTr="006F3CD3">
        <w:trPr>
          <w:jc w:val="center"/>
        </w:trPr>
        <w:tc>
          <w:tcPr>
            <w:tcW w:w="3330" w:type="dxa"/>
          </w:tcPr>
          <w:p w14:paraId="3BD9FC11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Ulcerative Colitis</w:t>
            </w:r>
          </w:p>
        </w:tc>
        <w:tc>
          <w:tcPr>
            <w:tcW w:w="1170" w:type="dxa"/>
            <w:vAlign w:val="center"/>
          </w:tcPr>
          <w:p w14:paraId="34A7FD68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900" w:type="dxa"/>
            <w:vAlign w:val="center"/>
          </w:tcPr>
          <w:p w14:paraId="2BB14178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(0.38, 0.79)</w:t>
            </w:r>
          </w:p>
        </w:tc>
        <w:tc>
          <w:tcPr>
            <w:tcW w:w="910" w:type="dxa"/>
            <w:vAlign w:val="center"/>
          </w:tcPr>
          <w:p w14:paraId="4A296565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566CAA14" w14:textId="77777777" w:rsidTr="006F3CD3">
        <w:trPr>
          <w:jc w:val="center"/>
        </w:trPr>
        <w:tc>
          <w:tcPr>
            <w:tcW w:w="3330" w:type="dxa"/>
          </w:tcPr>
          <w:p w14:paraId="41D0600D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Age (1 year increase)</w:t>
            </w:r>
          </w:p>
        </w:tc>
        <w:tc>
          <w:tcPr>
            <w:tcW w:w="1170" w:type="dxa"/>
            <w:vAlign w:val="center"/>
          </w:tcPr>
          <w:p w14:paraId="7201AC7C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900" w:type="dxa"/>
            <w:vAlign w:val="center"/>
          </w:tcPr>
          <w:p w14:paraId="4543021D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(-0.02, -0.01)</w:t>
            </w:r>
          </w:p>
        </w:tc>
        <w:tc>
          <w:tcPr>
            <w:tcW w:w="910" w:type="dxa"/>
            <w:vAlign w:val="center"/>
          </w:tcPr>
          <w:p w14:paraId="36B4F01F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&lt;0.001</w:t>
            </w:r>
          </w:p>
        </w:tc>
      </w:tr>
      <w:tr w:rsidR="00AC6BE5" w:rsidRPr="00B66610" w14:paraId="5B79A558" w14:textId="77777777" w:rsidTr="006F3CD3">
        <w:trPr>
          <w:jc w:val="center"/>
        </w:trPr>
        <w:tc>
          <w:tcPr>
            <w:tcW w:w="3330" w:type="dxa"/>
          </w:tcPr>
          <w:p w14:paraId="21C5B2C9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Male sex</w:t>
            </w:r>
          </w:p>
        </w:tc>
        <w:tc>
          <w:tcPr>
            <w:tcW w:w="1170" w:type="dxa"/>
            <w:vAlign w:val="center"/>
          </w:tcPr>
          <w:p w14:paraId="3868839D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900" w:type="dxa"/>
            <w:vAlign w:val="center"/>
          </w:tcPr>
          <w:p w14:paraId="1C8DF986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(0.03, 0.43)</w:t>
            </w:r>
          </w:p>
        </w:tc>
        <w:tc>
          <w:tcPr>
            <w:tcW w:w="910" w:type="dxa"/>
            <w:vAlign w:val="center"/>
          </w:tcPr>
          <w:p w14:paraId="0DAA5B34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0.024</w:t>
            </w:r>
          </w:p>
        </w:tc>
      </w:tr>
      <w:tr w:rsidR="00AC6BE5" w:rsidRPr="00B66610" w14:paraId="446C7F17" w14:textId="77777777" w:rsidTr="006F3CD3">
        <w:trPr>
          <w:jc w:val="center"/>
        </w:trPr>
        <w:tc>
          <w:tcPr>
            <w:tcW w:w="3330" w:type="dxa"/>
          </w:tcPr>
          <w:p w14:paraId="64C8F76F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Race</w:t>
            </w:r>
          </w:p>
        </w:tc>
        <w:tc>
          <w:tcPr>
            <w:tcW w:w="1170" w:type="dxa"/>
            <w:vAlign w:val="center"/>
          </w:tcPr>
          <w:p w14:paraId="0CC94EB2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1900" w:type="dxa"/>
            <w:vAlign w:val="center"/>
          </w:tcPr>
          <w:p w14:paraId="21DCAF53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910" w:type="dxa"/>
            <w:vAlign w:val="center"/>
          </w:tcPr>
          <w:p w14:paraId="2A3EC085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0.037</w:t>
            </w:r>
          </w:p>
        </w:tc>
      </w:tr>
      <w:tr w:rsidR="00AC6BE5" w:rsidRPr="00B66610" w14:paraId="64B0A23A" w14:textId="77777777" w:rsidTr="006F3CD3">
        <w:trPr>
          <w:jc w:val="center"/>
        </w:trPr>
        <w:tc>
          <w:tcPr>
            <w:tcW w:w="3330" w:type="dxa"/>
          </w:tcPr>
          <w:p w14:paraId="115467DB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White</w:t>
            </w:r>
          </w:p>
        </w:tc>
        <w:tc>
          <w:tcPr>
            <w:tcW w:w="1170" w:type="dxa"/>
          </w:tcPr>
          <w:p w14:paraId="6E20EF82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00913BDA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5EB1C3C7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4C15811C" w14:textId="77777777" w:rsidTr="006F3CD3">
        <w:trPr>
          <w:jc w:val="center"/>
        </w:trPr>
        <w:tc>
          <w:tcPr>
            <w:tcW w:w="3330" w:type="dxa"/>
          </w:tcPr>
          <w:p w14:paraId="674C76D1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Black</w:t>
            </w:r>
          </w:p>
        </w:tc>
        <w:tc>
          <w:tcPr>
            <w:tcW w:w="1170" w:type="dxa"/>
            <w:vAlign w:val="center"/>
          </w:tcPr>
          <w:p w14:paraId="7B771167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900" w:type="dxa"/>
            <w:vAlign w:val="center"/>
          </w:tcPr>
          <w:p w14:paraId="21E3A8B0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(-0.29, 0.79)</w:t>
            </w:r>
          </w:p>
        </w:tc>
        <w:tc>
          <w:tcPr>
            <w:tcW w:w="910" w:type="dxa"/>
            <w:vAlign w:val="center"/>
          </w:tcPr>
          <w:p w14:paraId="35CB1C9D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5A4CD811" w14:textId="77777777" w:rsidTr="006F3CD3">
        <w:trPr>
          <w:jc w:val="center"/>
        </w:trPr>
        <w:tc>
          <w:tcPr>
            <w:tcW w:w="3330" w:type="dxa"/>
          </w:tcPr>
          <w:p w14:paraId="7006F359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Hispanic</w:t>
            </w:r>
          </w:p>
        </w:tc>
        <w:tc>
          <w:tcPr>
            <w:tcW w:w="1170" w:type="dxa"/>
            <w:vAlign w:val="center"/>
          </w:tcPr>
          <w:p w14:paraId="55B297EA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900" w:type="dxa"/>
            <w:vAlign w:val="center"/>
          </w:tcPr>
          <w:p w14:paraId="3F7ACC24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(-0.52, 0.60)</w:t>
            </w:r>
          </w:p>
        </w:tc>
        <w:tc>
          <w:tcPr>
            <w:tcW w:w="910" w:type="dxa"/>
            <w:vAlign w:val="center"/>
          </w:tcPr>
          <w:p w14:paraId="64F65CA3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40B51CBF" w14:textId="77777777" w:rsidTr="006F3CD3">
        <w:trPr>
          <w:jc w:val="center"/>
        </w:trPr>
        <w:tc>
          <w:tcPr>
            <w:tcW w:w="3330" w:type="dxa"/>
          </w:tcPr>
          <w:p w14:paraId="5109F1DF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Other</w:t>
            </w:r>
          </w:p>
        </w:tc>
        <w:tc>
          <w:tcPr>
            <w:tcW w:w="1170" w:type="dxa"/>
            <w:vAlign w:val="center"/>
          </w:tcPr>
          <w:p w14:paraId="0590CEDC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900" w:type="dxa"/>
            <w:vAlign w:val="center"/>
          </w:tcPr>
          <w:p w14:paraId="1F5C6F0B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(0.23, 1.32)</w:t>
            </w:r>
          </w:p>
        </w:tc>
        <w:tc>
          <w:tcPr>
            <w:tcW w:w="910" w:type="dxa"/>
            <w:vAlign w:val="center"/>
          </w:tcPr>
          <w:p w14:paraId="381CB76A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08019A66" w14:textId="77777777" w:rsidTr="006F3CD3">
        <w:trPr>
          <w:jc w:val="center"/>
        </w:trPr>
        <w:tc>
          <w:tcPr>
            <w:tcW w:w="3330" w:type="dxa"/>
          </w:tcPr>
          <w:p w14:paraId="7F1CB0E9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Income quartile</w:t>
            </w:r>
          </w:p>
        </w:tc>
        <w:tc>
          <w:tcPr>
            <w:tcW w:w="1170" w:type="dxa"/>
            <w:vAlign w:val="center"/>
          </w:tcPr>
          <w:p w14:paraId="0ABBDF92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1900" w:type="dxa"/>
            <w:vAlign w:val="center"/>
          </w:tcPr>
          <w:p w14:paraId="647CA081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910" w:type="dxa"/>
            <w:vAlign w:val="center"/>
          </w:tcPr>
          <w:p w14:paraId="1C26651C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0.220</w:t>
            </w:r>
          </w:p>
        </w:tc>
      </w:tr>
      <w:tr w:rsidR="00AC6BE5" w:rsidRPr="00B66610" w14:paraId="204925C0" w14:textId="77777777" w:rsidTr="006F3CD3">
        <w:trPr>
          <w:jc w:val="center"/>
        </w:trPr>
        <w:tc>
          <w:tcPr>
            <w:tcW w:w="3330" w:type="dxa"/>
          </w:tcPr>
          <w:p w14:paraId="408CE983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First</w:t>
            </w:r>
          </w:p>
        </w:tc>
        <w:tc>
          <w:tcPr>
            <w:tcW w:w="1170" w:type="dxa"/>
            <w:vAlign w:val="center"/>
          </w:tcPr>
          <w:p w14:paraId="78E711BD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-0.15</w:t>
            </w:r>
          </w:p>
        </w:tc>
        <w:tc>
          <w:tcPr>
            <w:tcW w:w="1900" w:type="dxa"/>
            <w:vAlign w:val="center"/>
          </w:tcPr>
          <w:p w14:paraId="53A086FB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(-0.48, 0.17)</w:t>
            </w:r>
          </w:p>
        </w:tc>
        <w:tc>
          <w:tcPr>
            <w:tcW w:w="910" w:type="dxa"/>
            <w:vAlign w:val="center"/>
          </w:tcPr>
          <w:p w14:paraId="506726D2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620A8989" w14:textId="77777777" w:rsidTr="006F3CD3">
        <w:trPr>
          <w:jc w:val="center"/>
        </w:trPr>
        <w:tc>
          <w:tcPr>
            <w:tcW w:w="3330" w:type="dxa"/>
          </w:tcPr>
          <w:p w14:paraId="3139F9F6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Second</w:t>
            </w:r>
          </w:p>
        </w:tc>
        <w:tc>
          <w:tcPr>
            <w:tcW w:w="1170" w:type="dxa"/>
            <w:vAlign w:val="center"/>
          </w:tcPr>
          <w:p w14:paraId="18372996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900" w:type="dxa"/>
            <w:vAlign w:val="center"/>
          </w:tcPr>
          <w:p w14:paraId="17432374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(-0.14, 0.43)</w:t>
            </w:r>
          </w:p>
        </w:tc>
        <w:tc>
          <w:tcPr>
            <w:tcW w:w="910" w:type="dxa"/>
            <w:vAlign w:val="center"/>
          </w:tcPr>
          <w:p w14:paraId="05B3E951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2AC3DED5" w14:textId="77777777" w:rsidTr="006F3CD3">
        <w:trPr>
          <w:jc w:val="center"/>
        </w:trPr>
        <w:tc>
          <w:tcPr>
            <w:tcW w:w="3330" w:type="dxa"/>
          </w:tcPr>
          <w:p w14:paraId="494B470D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Third</w:t>
            </w:r>
          </w:p>
        </w:tc>
        <w:tc>
          <w:tcPr>
            <w:tcW w:w="1170" w:type="dxa"/>
            <w:vAlign w:val="center"/>
          </w:tcPr>
          <w:p w14:paraId="67F1A858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1900" w:type="dxa"/>
            <w:vAlign w:val="center"/>
          </w:tcPr>
          <w:p w14:paraId="3CD42404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(-0.36, 0.14)</w:t>
            </w:r>
          </w:p>
        </w:tc>
        <w:tc>
          <w:tcPr>
            <w:tcW w:w="910" w:type="dxa"/>
            <w:vAlign w:val="center"/>
          </w:tcPr>
          <w:p w14:paraId="31768472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17388893" w14:textId="77777777" w:rsidTr="006F3CD3">
        <w:trPr>
          <w:jc w:val="center"/>
        </w:trPr>
        <w:tc>
          <w:tcPr>
            <w:tcW w:w="3330" w:type="dxa"/>
          </w:tcPr>
          <w:p w14:paraId="37486DEB" w14:textId="77777777" w:rsidR="00AC6BE5" w:rsidRPr="00B66610" w:rsidRDefault="00AC6BE5" w:rsidP="006F3CD3">
            <w:pPr>
              <w:ind w:left="255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Fourth</w:t>
            </w:r>
          </w:p>
        </w:tc>
        <w:tc>
          <w:tcPr>
            <w:tcW w:w="1170" w:type="dxa"/>
          </w:tcPr>
          <w:p w14:paraId="70AD905B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4D87F7E8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743E5B11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0C164413" w14:textId="77777777" w:rsidTr="006F3CD3">
        <w:trPr>
          <w:jc w:val="center"/>
        </w:trPr>
        <w:tc>
          <w:tcPr>
            <w:tcW w:w="3330" w:type="dxa"/>
          </w:tcPr>
          <w:p w14:paraId="6EDC2A5E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Type of insurance</w:t>
            </w:r>
          </w:p>
        </w:tc>
        <w:tc>
          <w:tcPr>
            <w:tcW w:w="1170" w:type="dxa"/>
            <w:vAlign w:val="center"/>
          </w:tcPr>
          <w:p w14:paraId="0F52567B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1900" w:type="dxa"/>
            <w:vAlign w:val="center"/>
          </w:tcPr>
          <w:p w14:paraId="64CC69C0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  <w:tc>
          <w:tcPr>
            <w:tcW w:w="910" w:type="dxa"/>
            <w:vAlign w:val="center"/>
          </w:tcPr>
          <w:p w14:paraId="1101C604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0.045</w:t>
            </w:r>
          </w:p>
        </w:tc>
      </w:tr>
      <w:tr w:rsidR="00AC6BE5" w:rsidRPr="00B66610" w14:paraId="5DB72DED" w14:textId="77777777" w:rsidTr="006F3CD3">
        <w:trPr>
          <w:jc w:val="center"/>
        </w:trPr>
        <w:tc>
          <w:tcPr>
            <w:tcW w:w="3330" w:type="dxa"/>
          </w:tcPr>
          <w:p w14:paraId="4D3E3E5B" w14:textId="77777777" w:rsidR="00AC6BE5" w:rsidRPr="00B66610" w:rsidRDefault="00AC6BE5" w:rsidP="006F3CD3">
            <w:pPr>
              <w:ind w:left="252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Private</w:t>
            </w:r>
          </w:p>
        </w:tc>
        <w:tc>
          <w:tcPr>
            <w:tcW w:w="1170" w:type="dxa"/>
          </w:tcPr>
          <w:p w14:paraId="67EAFE66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 w:cstheme="minorHAnsi"/>
                <w:color w:val="000000"/>
              </w:rPr>
              <w:t>Reference</w:t>
            </w:r>
          </w:p>
        </w:tc>
        <w:tc>
          <w:tcPr>
            <w:tcW w:w="1900" w:type="dxa"/>
          </w:tcPr>
          <w:p w14:paraId="3D2E8AFD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</w:p>
        </w:tc>
        <w:tc>
          <w:tcPr>
            <w:tcW w:w="910" w:type="dxa"/>
            <w:vAlign w:val="center"/>
          </w:tcPr>
          <w:p w14:paraId="3D96D005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3979CB34" w14:textId="77777777" w:rsidTr="006F3CD3">
        <w:trPr>
          <w:jc w:val="center"/>
        </w:trPr>
        <w:tc>
          <w:tcPr>
            <w:tcW w:w="3330" w:type="dxa"/>
          </w:tcPr>
          <w:p w14:paraId="5769BC55" w14:textId="77777777" w:rsidR="00AC6BE5" w:rsidRPr="00B66610" w:rsidRDefault="00AC6BE5" w:rsidP="006F3CD3">
            <w:pPr>
              <w:ind w:left="252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Medicare</w:t>
            </w:r>
          </w:p>
        </w:tc>
        <w:tc>
          <w:tcPr>
            <w:tcW w:w="1170" w:type="dxa"/>
            <w:vAlign w:val="center"/>
          </w:tcPr>
          <w:p w14:paraId="0E6ADD8D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900" w:type="dxa"/>
            <w:vAlign w:val="center"/>
          </w:tcPr>
          <w:p w14:paraId="34C22771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(-0.13, 0.40)</w:t>
            </w:r>
          </w:p>
        </w:tc>
        <w:tc>
          <w:tcPr>
            <w:tcW w:w="910" w:type="dxa"/>
            <w:vAlign w:val="center"/>
          </w:tcPr>
          <w:p w14:paraId="176FDCE4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377CC119" w14:textId="77777777" w:rsidTr="006F3CD3">
        <w:trPr>
          <w:jc w:val="center"/>
        </w:trPr>
        <w:tc>
          <w:tcPr>
            <w:tcW w:w="3330" w:type="dxa"/>
          </w:tcPr>
          <w:p w14:paraId="10756276" w14:textId="77777777" w:rsidR="00AC6BE5" w:rsidRPr="00B66610" w:rsidRDefault="00AC6BE5" w:rsidP="006F3CD3">
            <w:pPr>
              <w:ind w:left="252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Medicaid</w:t>
            </w:r>
          </w:p>
        </w:tc>
        <w:tc>
          <w:tcPr>
            <w:tcW w:w="1170" w:type="dxa"/>
            <w:vAlign w:val="center"/>
          </w:tcPr>
          <w:p w14:paraId="024EF0CF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900" w:type="dxa"/>
            <w:vAlign w:val="center"/>
          </w:tcPr>
          <w:p w14:paraId="2978E18F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(0.11, 0.76)</w:t>
            </w:r>
          </w:p>
        </w:tc>
        <w:tc>
          <w:tcPr>
            <w:tcW w:w="910" w:type="dxa"/>
            <w:vAlign w:val="center"/>
          </w:tcPr>
          <w:p w14:paraId="1D71F2CF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13F9B72F" w14:textId="77777777" w:rsidTr="006F3CD3">
        <w:trPr>
          <w:jc w:val="center"/>
        </w:trPr>
        <w:tc>
          <w:tcPr>
            <w:tcW w:w="3330" w:type="dxa"/>
          </w:tcPr>
          <w:p w14:paraId="4808A403" w14:textId="77777777" w:rsidR="00AC6BE5" w:rsidRPr="00B66610" w:rsidRDefault="00AC6BE5" w:rsidP="006F3CD3">
            <w:pPr>
              <w:ind w:left="252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Other</w:t>
            </w:r>
          </w:p>
        </w:tc>
        <w:tc>
          <w:tcPr>
            <w:tcW w:w="1170" w:type="dxa"/>
            <w:vAlign w:val="center"/>
          </w:tcPr>
          <w:p w14:paraId="0E88EF52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1900" w:type="dxa"/>
            <w:vAlign w:val="center"/>
          </w:tcPr>
          <w:p w14:paraId="3651C34E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(-0.50, 0.32)</w:t>
            </w:r>
          </w:p>
        </w:tc>
        <w:tc>
          <w:tcPr>
            <w:tcW w:w="910" w:type="dxa"/>
            <w:vAlign w:val="center"/>
          </w:tcPr>
          <w:p w14:paraId="79BE48BF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</w:p>
        </w:tc>
      </w:tr>
      <w:tr w:rsidR="00AC6BE5" w:rsidRPr="00B66610" w14:paraId="36E316F1" w14:textId="77777777" w:rsidTr="006F3CD3">
        <w:trPr>
          <w:jc w:val="center"/>
        </w:trPr>
        <w:tc>
          <w:tcPr>
            <w:tcW w:w="3330" w:type="dxa"/>
            <w:tcBorders>
              <w:bottom w:val="single" w:sz="4" w:space="0" w:color="auto"/>
            </w:tcBorders>
          </w:tcPr>
          <w:p w14:paraId="6DF539D9" w14:textId="77777777" w:rsidR="00AC6BE5" w:rsidRPr="00B66610" w:rsidRDefault="00AC6BE5" w:rsidP="006F3CD3">
            <w:pPr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AHRQ-Elixhauser Comorbidity ≥3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73B92760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2.61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vAlign w:val="center"/>
          </w:tcPr>
          <w:p w14:paraId="21287D4C" w14:textId="77777777" w:rsidR="00AC6BE5" w:rsidRPr="00B66610" w:rsidRDefault="00AC6BE5" w:rsidP="006F3CD3">
            <w:pPr>
              <w:keepNext/>
              <w:adjustRightInd w:val="0"/>
              <w:jc w:val="right"/>
              <w:rPr>
                <w:rFonts w:ascii="Times" w:hAnsi="Times" w:cstheme="minorHAnsi"/>
                <w:color w:val="000000"/>
              </w:rPr>
            </w:pPr>
            <w:r w:rsidRPr="00B66610">
              <w:rPr>
                <w:rFonts w:ascii="Times" w:hAnsi="Times"/>
                <w:color w:val="000000"/>
                <w:sz w:val="20"/>
                <w:szCs w:val="20"/>
              </w:rPr>
              <w:t>(2.40, 2.82)</w:t>
            </w:r>
          </w:p>
        </w:tc>
        <w:tc>
          <w:tcPr>
            <w:tcW w:w="910" w:type="dxa"/>
            <w:tcBorders>
              <w:bottom w:val="single" w:sz="4" w:space="0" w:color="auto"/>
            </w:tcBorders>
            <w:vAlign w:val="center"/>
          </w:tcPr>
          <w:p w14:paraId="295B83FC" w14:textId="77777777" w:rsidR="00AC6BE5" w:rsidRPr="00B66610" w:rsidRDefault="00AC6BE5" w:rsidP="006F3CD3">
            <w:pPr>
              <w:jc w:val="right"/>
              <w:rPr>
                <w:rFonts w:ascii="Times" w:hAnsi="Times" w:cstheme="minorHAnsi"/>
              </w:rPr>
            </w:pPr>
            <w:r w:rsidRPr="00B66610">
              <w:rPr>
                <w:rFonts w:ascii="Times" w:hAnsi="Times" w:cstheme="minorHAnsi"/>
              </w:rPr>
              <w:t>&lt;0.001</w:t>
            </w:r>
          </w:p>
        </w:tc>
      </w:tr>
    </w:tbl>
    <w:p w14:paraId="0C4F5F3F" w14:textId="334D6478" w:rsidR="00247496" w:rsidRPr="00D965F1" w:rsidRDefault="00AC6BE5" w:rsidP="00D965F1">
      <w:pPr>
        <w:rPr>
          <w:rFonts w:ascii="Times" w:hAnsi="Times" w:cstheme="minorHAnsi"/>
        </w:rPr>
      </w:pPr>
      <w:r w:rsidRPr="00B66610">
        <w:rPr>
          <w:rFonts w:ascii="Times" w:hAnsi="Times" w:cstheme="minorHAnsi"/>
        </w:rPr>
        <w:t xml:space="preserve">The interaction between state and </w:t>
      </w:r>
      <w:proofErr w:type="gramStart"/>
      <w:r w:rsidRPr="00B66610">
        <w:rPr>
          <w:rFonts w:ascii="Times" w:hAnsi="Times" w:cstheme="minorHAnsi"/>
        </w:rPr>
        <w:t>time period</w:t>
      </w:r>
      <w:proofErr w:type="gramEnd"/>
      <w:r w:rsidRPr="00B66610">
        <w:rPr>
          <w:rFonts w:ascii="Times" w:hAnsi="Times" w:cstheme="minorHAnsi"/>
        </w:rPr>
        <w:t xml:space="preserve"> was not significant, p=0.188.</w:t>
      </w:r>
    </w:p>
    <w:sectPr w:rsidR="00247496" w:rsidRPr="00D965F1" w:rsidSect="001C1A2E">
      <w:footerReference w:type="default" r:id="rId10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3A50E" w14:textId="77777777" w:rsidR="00F97DC6" w:rsidRDefault="00F97DC6" w:rsidP="00C0600A">
      <w:r>
        <w:separator/>
      </w:r>
    </w:p>
  </w:endnote>
  <w:endnote w:type="continuationSeparator" w:id="0">
    <w:p w14:paraId="6DAB6B3B" w14:textId="77777777" w:rsidR="00F97DC6" w:rsidRDefault="00F97DC6" w:rsidP="00C06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CB1B7" w14:textId="6681FAF3" w:rsidR="007D7CA5" w:rsidRDefault="007D7CA5">
    <w:pPr>
      <w:pStyle w:val="Foot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7C14F2">
      <w:rPr>
        <w:noProof/>
      </w:rPr>
      <w:t>14</w:t>
    </w:r>
    <w:r>
      <w:fldChar w:fldCharType="end"/>
    </w:r>
    <w:r>
      <w:t xml:space="preserve"> of </w:t>
    </w:r>
    <w:fldSimple w:instr=" NUMPAGES ">
      <w:r w:rsidR="007C14F2">
        <w:rPr>
          <w:noProof/>
        </w:rPr>
        <w:t>14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E4346" w14:textId="77777777" w:rsidR="00F97DC6" w:rsidRDefault="00F97DC6" w:rsidP="00C0600A">
      <w:r>
        <w:separator/>
      </w:r>
    </w:p>
  </w:footnote>
  <w:footnote w:type="continuationSeparator" w:id="0">
    <w:p w14:paraId="7561A551" w14:textId="77777777" w:rsidR="00F97DC6" w:rsidRDefault="00F97DC6" w:rsidP="00C06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94205"/>
    <w:multiLevelType w:val="multilevel"/>
    <w:tmpl w:val="1BCCC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507D9B"/>
    <w:multiLevelType w:val="multilevel"/>
    <w:tmpl w:val="FAD69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4D42C3"/>
    <w:multiLevelType w:val="multilevel"/>
    <w:tmpl w:val="CFDE1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320AAD"/>
    <w:multiLevelType w:val="hybridMultilevel"/>
    <w:tmpl w:val="FBC8B42E"/>
    <w:lvl w:ilvl="0" w:tplc="D83C34AC">
      <w:start w:val="9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40E5FCC"/>
    <w:multiLevelType w:val="multilevel"/>
    <w:tmpl w:val="B8426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E8A1817"/>
    <w:multiLevelType w:val="multilevel"/>
    <w:tmpl w:val="BB764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F68714F"/>
    <w:multiLevelType w:val="hybridMultilevel"/>
    <w:tmpl w:val="68E47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240069"/>
    <w:multiLevelType w:val="multilevel"/>
    <w:tmpl w:val="C9FEC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D6A3ED3"/>
    <w:multiLevelType w:val="hybridMultilevel"/>
    <w:tmpl w:val="84145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D937AD"/>
    <w:multiLevelType w:val="multilevel"/>
    <w:tmpl w:val="44282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1404B6E"/>
    <w:multiLevelType w:val="multilevel"/>
    <w:tmpl w:val="E83CC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72745F8"/>
    <w:multiLevelType w:val="hybridMultilevel"/>
    <w:tmpl w:val="9F260244"/>
    <w:lvl w:ilvl="0" w:tplc="DC1C972A">
      <w:start w:val="4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14276D"/>
    <w:multiLevelType w:val="hybridMultilevel"/>
    <w:tmpl w:val="DEE0B5A4"/>
    <w:lvl w:ilvl="0" w:tplc="06C057F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9C2DF4"/>
    <w:multiLevelType w:val="multilevel"/>
    <w:tmpl w:val="300A6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47E57A4"/>
    <w:multiLevelType w:val="hybridMultilevel"/>
    <w:tmpl w:val="0156A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E66687"/>
    <w:multiLevelType w:val="hybridMultilevel"/>
    <w:tmpl w:val="0FBE6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2"/>
  </w:num>
  <w:num w:numId="4">
    <w:abstractNumId w:val="7"/>
  </w:num>
  <w:num w:numId="5">
    <w:abstractNumId w:val="5"/>
  </w:num>
  <w:num w:numId="6">
    <w:abstractNumId w:val="1"/>
  </w:num>
  <w:num w:numId="7">
    <w:abstractNumId w:val="4"/>
  </w:num>
  <w:num w:numId="8">
    <w:abstractNumId w:val="0"/>
  </w:num>
  <w:num w:numId="9">
    <w:abstractNumId w:val="8"/>
  </w:num>
  <w:num w:numId="10">
    <w:abstractNumId w:val="9"/>
  </w:num>
  <w:num w:numId="11">
    <w:abstractNumId w:val="11"/>
  </w:num>
  <w:num w:numId="12">
    <w:abstractNumId w:val="14"/>
  </w:num>
  <w:num w:numId="13">
    <w:abstractNumId w:val="15"/>
  </w:num>
  <w:num w:numId="14">
    <w:abstractNumId w:val="6"/>
  </w:num>
  <w:num w:numId="15">
    <w:abstractNumId w:val="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ew England J Medicine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rt9eaf5xwaewze0awepr9we9v59fzrzx90z&quot;&gt;My EndNote Library-Converted&lt;record-ids&gt;&lt;item&gt;539&lt;/item&gt;&lt;item&gt;540&lt;/item&gt;&lt;item&gt;541&lt;/item&gt;&lt;item&gt;543&lt;/item&gt;&lt;item&gt;572&lt;/item&gt;&lt;item&gt;573&lt;/item&gt;&lt;item&gt;576&lt;/item&gt;&lt;item&gt;577&lt;/item&gt;&lt;item&gt;578&lt;/item&gt;&lt;item&gt;594&lt;/item&gt;&lt;item&gt;597&lt;/item&gt;&lt;item&gt;604&lt;/item&gt;&lt;item&gt;605&lt;/item&gt;&lt;item&gt;635&lt;/item&gt;&lt;item&gt;975&lt;/item&gt;&lt;/record-ids&gt;&lt;/item&gt;&lt;/Libraries&gt;"/>
  </w:docVars>
  <w:rsids>
    <w:rsidRoot w:val="000F205A"/>
    <w:rsid w:val="00002020"/>
    <w:rsid w:val="00002C0F"/>
    <w:rsid w:val="00005E09"/>
    <w:rsid w:val="00007DD3"/>
    <w:rsid w:val="00013DFE"/>
    <w:rsid w:val="000253C9"/>
    <w:rsid w:val="000257CA"/>
    <w:rsid w:val="00025D9C"/>
    <w:rsid w:val="00031AAB"/>
    <w:rsid w:val="000321CE"/>
    <w:rsid w:val="00032821"/>
    <w:rsid w:val="000341F5"/>
    <w:rsid w:val="000365FD"/>
    <w:rsid w:val="00044E8F"/>
    <w:rsid w:val="0004502E"/>
    <w:rsid w:val="00045DC1"/>
    <w:rsid w:val="00053519"/>
    <w:rsid w:val="000546F0"/>
    <w:rsid w:val="00055470"/>
    <w:rsid w:val="00057361"/>
    <w:rsid w:val="00063304"/>
    <w:rsid w:val="0006447E"/>
    <w:rsid w:val="00072805"/>
    <w:rsid w:val="00072A4C"/>
    <w:rsid w:val="00080943"/>
    <w:rsid w:val="00080E29"/>
    <w:rsid w:val="00082E20"/>
    <w:rsid w:val="00082F00"/>
    <w:rsid w:val="00092919"/>
    <w:rsid w:val="0009508D"/>
    <w:rsid w:val="000A0C40"/>
    <w:rsid w:val="000A3BBA"/>
    <w:rsid w:val="000A5F5F"/>
    <w:rsid w:val="000A68F1"/>
    <w:rsid w:val="000B16D4"/>
    <w:rsid w:val="000B2F70"/>
    <w:rsid w:val="000B6CDF"/>
    <w:rsid w:val="000B7A40"/>
    <w:rsid w:val="000C14D7"/>
    <w:rsid w:val="000C3C46"/>
    <w:rsid w:val="000C431E"/>
    <w:rsid w:val="000C7168"/>
    <w:rsid w:val="000D6A01"/>
    <w:rsid w:val="000D76ED"/>
    <w:rsid w:val="000E04FD"/>
    <w:rsid w:val="000E0CCF"/>
    <w:rsid w:val="000E2914"/>
    <w:rsid w:val="000E2D53"/>
    <w:rsid w:val="000F0000"/>
    <w:rsid w:val="000F205A"/>
    <w:rsid w:val="000F451F"/>
    <w:rsid w:val="0010092A"/>
    <w:rsid w:val="0010235C"/>
    <w:rsid w:val="00102E27"/>
    <w:rsid w:val="00105C45"/>
    <w:rsid w:val="00112E63"/>
    <w:rsid w:val="00112F93"/>
    <w:rsid w:val="00122862"/>
    <w:rsid w:val="001232E7"/>
    <w:rsid w:val="00124515"/>
    <w:rsid w:val="0012493B"/>
    <w:rsid w:val="00124EE5"/>
    <w:rsid w:val="001264BA"/>
    <w:rsid w:val="00126DBB"/>
    <w:rsid w:val="00126DD5"/>
    <w:rsid w:val="0012733F"/>
    <w:rsid w:val="00132EBC"/>
    <w:rsid w:val="00133D45"/>
    <w:rsid w:val="001342E5"/>
    <w:rsid w:val="0014001C"/>
    <w:rsid w:val="00140B37"/>
    <w:rsid w:val="0014163C"/>
    <w:rsid w:val="0014370B"/>
    <w:rsid w:val="00151982"/>
    <w:rsid w:val="00151D0F"/>
    <w:rsid w:val="0015498D"/>
    <w:rsid w:val="001564DE"/>
    <w:rsid w:val="00157BC7"/>
    <w:rsid w:val="001612BA"/>
    <w:rsid w:val="001623F0"/>
    <w:rsid w:val="00174C0E"/>
    <w:rsid w:val="00176119"/>
    <w:rsid w:val="00176751"/>
    <w:rsid w:val="0018124D"/>
    <w:rsid w:val="00181E4D"/>
    <w:rsid w:val="00185F3A"/>
    <w:rsid w:val="00187130"/>
    <w:rsid w:val="0019155B"/>
    <w:rsid w:val="0019714C"/>
    <w:rsid w:val="001A1860"/>
    <w:rsid w:val="001A3FE3"/>
    <w:rsid w:val="001A455C"/>
    <w:rsid w:val="001B01BF"/>
    <w:rsid w:val="001B139A"/>
    <w:rsid w:val="001B1D1C"/>
    <w:rsid w:val="001B437C"/>
    <w:rsid w:val="001B4AD1"/>
    <w:rsid w:val="001B6ACB"/>
    <w:rsid w:val="001C0F8A"/>
    <w:rsid w:val="001C1A2E"/>
    <w:rsid w:val="001C2DCF"/>
    <w:rsid w:val="001C3978"/>
    <w:rsid w:val="001C629B"/>
    <w:rsid w:val="001C7F6D"/>
    <w:rsid w:val="001D092E"/>
    <w:rsid w:val="001D5CA7"/>
    <w:rsid w:val="001D6584"/>
    <w:rsid w:val="001D6C77"/>
    <w:rsid w:val="001E046A"/>
    <w:rsid w:val="001E15E3"/>
    <w:rsid w:val="001E1824"/>
    <w:rsid w:val="001E3ABC"/>
    <w:rsid w:val="001E4ACF"/>
    <w:rsid w:val="001F624F"/>
    <w:rsid w:val="001F7E81"/>
    <w:rsid w:val="00203A59"/>
    <w:rsid w:val="00210B0B"/>
    <w:rsid w:val="002119BC"/>
    <w:rsid w:val="00217009"/>
    <w:rsid w:val="00217ADA"/>
    <w:rsid w:val="00217EDF"/>
    <w:rsid w:val="002234F5"/>
    <w:rsid w:val="00223A5F"/>
    <w:rsid w:val="00223D4D"/>
    <w:rsid w:val="00224750"/>
    <w:rsid w:val="002324A8"/>
    <w:rsid w:val="00237A2A"/>
    <w:rsid w:val="002416BC"/>
    <w:rsid w:val="00247496"/>
    <w:rsid w:val="002804C9"/>
    <w:rsid w:val="00282F67"/>
    <w:rsid w:val="00286451"/>
    <w:rsid w:val="002937BF"/>
    <w:rsid w:val="002A1F0D"/>
    <w:rsid w:val="002B7AC6"/>
    <w:rsid w:val="002C5390"/>
    <w:rsid w:val="002C6856"/>
    <w:rsid w:val="002D2649"/>
    <w:rsid w:val="002D74F4"/>
    <w:rsid w:val="002E153C"/>
    <w:rsid w:val="002E354B"/>
    <w:rsid w:val="002F5392"/>
    <w:rsid w:val="003003D9"/>
    <w:rsid w:val="00305E2E"/>
    <w:rsid w:val="0031586D"/>
    <w:rsid w:val="00322C68"/>
    <w:rsid w:val="00325054"/>
    <w:rsid w:val="00331F2D"/>
    <w:rsid w:val="00332EA5"/>
    <w:rsid w:val="003345F8"/>
    <w:rsid w:val="003369BC"/>
    <w:rsid w:val="003371AE"/>
    <w:rsid w:val="00341DD5"/>
    <w:rsid w:val="00343024"/>
    <w:rsid w:val="00344F4D"/>
    <w:rsid w:val="00355F15"/>
    <w:rsid w:val="00362731"/>
    <w:rsid w:val="00362848"/>
    <w:rsid w:val="00362C12"/>
    <w:rsid w:val="003639B2"/>
    <w:rsid w:val="003639B3"/>
    <w:rsid w:val="0036765B"/>
    <w:rsid w:val="00367A4D"/>
    <w:rsid w:val="00371EC9"/>
    <w:rsid w:val="003801EC"/>
    <w:rsid w:val="003804A0"/>
    <w:rsid w:val="0038181B"/>
    <w:rsid w:val="00381F9E"/>
    <w:rsid w:val="00397808"/>
    <w:rsid w:val="003A10BA"/>
    <w:rsid w:val="003A2131"/>
    <w:rsid w:val="003A41C1"/>
    <w:rsid w:val="003A4ABC"/>
    <w:rsid w:val="003A5DEC"/>
    <w:rsid w:val="003A7FA4"/>
    <w:rsid w:val="003C6DFD"/>
    <w:rsid w:val="003D2823"/>
    <w:rsid w:val="003D5387"/>
    <w:rsid w:val="003D7A20"/>
    <w:rsid w:val="003E39EC"/>
    <w:rsid w:val="003F1C26"/>
    <w:rsid w:val="003F4756"/>
    <w:rsid w:val="0041001A"/>
    <w:rsid w:val="0041343A"/>
    <w:rsid w:val="00420B37"/>
    <w:rsid w:val="00421B69"/>
    <w:rsid w:val="00427039"/>
    <w:rsid w:val="0043049B"/>
    <w:rsid w:val="0043407D"/>
    <w:rsid w:val="00440ABC"/>
    <w:rsid w:val="00440F78"/>
    <w:rsid w:val="00441A9C"/>
    <w:rsid w:val="00443F53"/>
    <w:rsid w:val="00445E03"/>
    <w:rsid w:val="00447C4F"/>
    <w:rsid w:val="00452525"/>
    <w:rsid w:val="00455ED9"/>
    <w:rsid w:val="0045714F"/>
    <w:rsid w:val="00462D03"/>
    <w:rsid w:val="00463836"/>
    <w:rsid w:val="004639EE"/>
    <w:rsid w:val="00466E61"/>
    <w:rsid w:val="004672CE"/>
    <w:rsid w:val="00472B6B"/>
    <w:rsid w:val="00473168"/>
    <w:rsid w:val="004743B9"/>
    <w:rsid w:val="00483543"/>
    <w:rsid w:val="00484A73"/>
    <w:rsid w:val="0048792B"/>
    <w:rsid w:val="0049097E"/>
    <w:rsid w:val="00491B08"/>
    <w:rsid w:val="00492C21"/>
    <w:rsid w:val="004A4407"/>
    <w:rsid w:val="004A4616"/>
    <w:rsid w:val="004A66C5"/>
    <w:rsid w:val="004B117D"/>
    <w:rsid w:val="004B2F2C"/>
    <w:rsid w:val="004C32A8"/>
    <w:rsid w:val="004C38C8"/>
    <w:rsid w:val="004C7796"/>
    <w:rsid w:val="004D0202"/>
    <w:rsid w:val="004D49D8"/>
    <w:rsid w:val="004E0745"/>
    <w:rsid w:val="004E1450"/>
    <w:rsid w:val="004E357B"/>
    <w:rsid w:val="004E72A3"/>
    <w:rsid w:val="004E782A"/>
    <w:rsid w:val="004F0E96"/>
    <w:rsid w:val="004F7319"/>
    <w:rsid w:val="00514745"/>
    <w:rsid w:val="00516A7C"/>
    <w:rsid w:val="00517E33"/>
    <w:rsid w:val="005227D6"/>
    <w:rsid w:val="00522AFD"/>
    <w:rsid w:val="00525F94"/>
    <w:rsid w:val="00527C05"/>
    <w:rsid w:val="00544820"/>
    <w:rsid w:val="005449E0"/>
    <w:rsid w:val="00545336"/>
    <w:rsid w:val="00553BB2"/>
    <w:rsid w:val="00553D12"/>
    <w:rsid w:val="00557174"/>
    <w:rsid w:val="00557754"/>
    <w:rsid w:val="00564295"/>
    <w:rsid w:val="00570E04"/>
    <w:rsid w:val="005712F0"/>
    <w:rsid w:val="0057193F"/>
    <w:rsid w:val="005858B5"/>
    <w:rsid w:val="00586493"/>
    <w:rsid w:val="00586BE8"/>
    <w:rsid w:val="005871C6"/>
    <w:rsid w:val="00591909"/>
    <w:rsid w:val="00593297"/>
    <w:rsid w:val="00593941"/>
    <w:rsid w:val="00596240"/>
    <w:rsid w:val="00597321"/>
    <w:rsid w:val="005A018F"/>
    <w:rsid w:val="005A0813"/>
    <w:rsid w:val="005A31E2"/>
    <w:rsid w:val="005A5049"/>
    <w:rsid w:val="005A5488"/>
    <w:rsid w:val="005A6468"/>
    <w:rsid w:val="005B5C13"/>
    <w:rsid w:val="005C0779"/>
    <w:rsid w:val="005C3DA6"/>
    <w:rsid w:val="005D345E"/>
    <w:rsid w:val="005D4CB4"/>
    <w:rsid w:val="005D6247"/>
    <w:rsid w:val="005D6E9C"/>
    <w:rsid w:val="005D6FDE"/>
    <w:rsid w:val="005E05DE"/>
    <w:rsid w:val="005E095B"/>
    <w:rsid w:val="005E0D36"/>
    <w:rsid w:val="005E1AC5"/>
    <w:rsid w:val="005E5031"/>
    <w:rsid w:val="005E6536"/>
    <w:rsid w:val="005E7A97"/>
    <w:rsid w:val="0060143A"/>
    <w:rsid w:val="0060339F"/>
    <w:rsid w:val="00603D3C"/>
    <w:rsid w:val="0060547B"/>
    <w:rsid w:val="00605678"/>
    <w:rsid w:val="00614359"/>
    <w:rsid w:val="006236D9"/>
    <w:rsid w:val="0062442C"/>
    <w:rsid w:val="00626E1C"/>
    <w:rsid w:val="006358E7"/>
    <w:rsid w:val="006404BC"/>
    <w:rsid w:val="00643C1A"/>
    <w:rsid w:val="00644531"/>
    <w:rsid w:val="00644ED2"/>
    <w:rsid w:val="006454A9"/>
    <w:rsid w:val="00645ADE"/>
    <w:rsid w:val="00646138"/>
    <w:rsid w:val="00655A51"/>
    <w:rsid w:val="006567C0"/>
    <w:rsid w:val="006700D2"/>
    <w:rsid w:val="00670F0D"/>
    <w:rsid w:val="00672591"/>
    <w:rsid w:val="00673C00"/>
    <w:rsid w:val="00680F0C"/>
    <w:rsid w:val="0068503C"/>
    <w:rsid w:val="006850EB"/>
    <w:rsid w:val="0069201D"/>
    <w:rsid w:val="0069217E"/>
    <w:rsid w:val="006A5FA7"/>
    <w:rsid w:val="006A6FA2"/>
    <w:rsid w:val="006B17D4"/>
    <w:rsid w:val="006B595F"/>
    <w:rsid w:val="006C052B"/>
    <w:rsid w:val="006C17D9"/>
    <w:rsid w:val="006C1992"/>
    <w:rsid w:val="006C55AD"/>
    <w:rsid w:val="006D0364"/>
    <w:rsid w:val="006D2FB7"/>
    <w:rsid w:val="006D7629"/>
    <w:rsid w:val="006E4620"/>
    <w:rsid w:val="006F0196"/>
    <w:rsid w:val="006F2A7E"/>
    <w:rsid w:val="006F3EE7"/>
    <w:rsid w:val="007048B4"/>
    <w:rsid w:val="00713854"/>
    <w:rsid w:val="00716218"/>
    <w:rsid w:val="00721A6E"/>
    <w:rsid w:val="00723433"/>
    <w:rsid w:val="00725596"/>
    <w:rsid w:val="00731151"/>
    <w:rsid w:val="00733181"/>
    <w:rsid w:val="00736BCD"/>
    <w:rsid w:val="00745A43"/>
    <w:rsid w:val="00751738"/>
    <w:rsid w:val="0075268E"/>
    <w:rsid w:val="0075443E"/>
    <w:rsid w:val="00755F5F"/>
    <w:rsid w:val="00763213"/>
    <w:rsid w:val="007649EF"/>
    <w:rsid w:val="00765DEF"/>
    <w:rsid w:val="00766423"/>
    <w:rsid w:val="0077156F"/>
    <w:rsid w:val="00771688"/>
    <w:rsid w:val="00776FC2"/>
    <w:rsid w:val="00777D2F"/>
    <w:rsid w:val="00785559"/>
    <w:rsid w:val="00786975"/>
    <w:rsid w:val="0079151C"/>
    <w:rsid w:val="007915D4"/>
    <w:rsid w:val="007A2DBB"/>
    <w:rsid w:val="007A300D"/>
    <w:rsid w:val="007A47CA"/>
    <w:rsid w:val="007A4DE6"/>
    <w:rsid w:val="007A7CB1"/>
    <w:rsid w:val="007B47C2"/>
    <w:rsid w:val="007B76E5"/>
    <w:rsid w:val="007C14F2"/>
    <w:rsid w:val="007C25B9"/>
    <w:rsid w:val="007C467F"/>
    <w:rsid w:val="007C5E28"/>
    <w:rsid w:val="007D09AF"/>
    <w:rsid w:val="007D4002"/>
    <w:rsid w:val="007D5870"/>
    <w:rsid w:val="007D7CA5"/>
    <w:rsid w:val="007E405C"/>
    <w:rsid w:val="007E6978"/>
    <w:rsid w:val="007F3509"/>
    <w:rsid w:val="008026EB"/>
    <w:rsid w:val="0080651F"/>
    <w:rsid w:val="008070A4"/>
    <w:rsid w:val="00811FCB"/>
    <w:rsid w:val="00816003"/>
    <w:rsid w:val="00816A4C"/>
    <w:rsid w:val="00823A0F"/>
    <w:rsid w:val="0083027A"/>
    <w:rsid w:val="008313DC"/>
    <w:rsid w:val="00831BB8"/>
    <w:rsid w:val="00832C88"/>
    <w:rsid w:val="00835F9F"/>
    <w:rsid w:val="00844430"/>
    <w:rsid w:val="00845AE2"/>
    <w:rsid w:val="008475C5"/>
    <w:rsid w:val="00854BA6"/>
    <w:rsid w:val="0086513B"/>
    <w:rsid w:val="0086518D"/>
    <w:rsid w:val="008663E5"/>
    <w:rsid w:val="00871214"/>
    <w:rsid w:val="008735E6"/>
    <w:rsid w:val="00877BC4"/>
    <w:rsid w:val="008804C1"/>
    <w:rsid w:val="008827C2"/>
    <w:rsid w:val="00886B91"/>
    <w:rsid w:val="00886D2A"/>
    <w:rsid w:val="00893AEE"/>
    <w:rsid w:val="008A4CF9"/>
    <w:rsid w:val="008B065D"/>
    <w:rsid w:val="008B1FE3"/>
    <w:rsid w:val="008B4C01"/>
    <w:rsid w:val="008C06F5"/>
    <w:rsid w:val="008C27CD"/>
    <w:rsid w:val="008C2A68"/>
    <w:rsid w:val="008C49A5"/>
    <w:rsid w:val="008C4C10"/>
    <w:rsid w:val="008C6B5B"/>
    <w:rsid w:val="008D02A8"/>
    <w:rsid w:val="008D0DE9"/>
    <w:rsid w:val="008D2015"/>
    <w:rsid w:val="008D30A5"/>
    <w:rsid w:val="008E31AD"/>
    <w:rsid w:val="008E3B53"/>
    <w:rsid w:val="008F5192"/>
    <w:rsid w:val="008F61F3"/>
    <w:rsid w:val="008F6B28"/>
    <w:rsid w:val="008F70B0"/>
    <w:rsid w:val="008F76FB"/>
    <w:rsid w:val="00913FE4"/>
    <w:rsid w:val="009140D9"/>
    <w:rsid w:val="009171F5"/>
    <w:rsid w:val="00920998"/>
    <w:rsid w:val="00921194"/>
    <w:rsid w:val="00924B03"/>
    <w:rsid w:val="0093070D"/>
    <w:rsid w:val="00931B3A"/>
    <w:rsid w:val="00931F7E"/>
    <w:rsid w:val="00933568"/>
    <w:rsid w:val="00934A75"/>
    <w:rsid w:val="00937674"/>
    <w:rsid w:val="009378C4"/>
    <w:rsid w:val="00941102"/>
    <w:rsid w:val="009419BF"/>
    <w:rsid w:val="00944315"/>
    <w:rsid w:val="00945552"/>
    <w:rsid w:val="00945BC9"/>
    <w:rsid w:val="009502DA"/>
    <w:rsid w:val="0095319F"/>
    <w:rsid w:val="009551CD"/>
    <w:rsid w:val="00955661"/>
    <w:rsid w:val="00963922"/>
    <w:rsid w:val="009674A8"/>
    <w:rsid w:val="00970302"/>
    <w:rsid w:val="0097656C"/>
    <w:rsid w:val="00980B38"/>
    <w:rsid w:val="00984E17"/>
    <w:rsid w:val="0099578A"/>
    <w:rsid w:val="009A152F"/>
    <w:rsid w:val="009A388D"/>
    <w:rsid w:val="009A516C"/>
    <w:rsid w:val="009A58D7"/>
    <w:rsid w:val="009A764D"/>
    <w:rsid w:val="009B1063"/>
    <w:rsid w:val="009B3F41"/>
    <w:rsid w:val="009B4023"/>
    <w:rsid w:val="009B49D0"/>
    <w:rsid w:val="009B6C93"/>
    <w:rsid w:val="009B7E35"/>
    <w:rsid w:val="009C0A20"/>
    <w:rsid w:val="009C19E2"/>
    <w:rsid w:val="009C1A9C"/>
    <w:rsid w:val="009D020B"/>
    <w:rsid w:val="009D7553"/>
    <w:rsid w:val="009E249A"/>
    <w:rsid w:val="009E51E0"/>
    <w:rsid w:val="009E649C"/>
    <w:rsid w:val="009F0E0F"/>
    <w:rsid w:val="009F227C"/>
    <w:rsid w:val="009F332A"/>
    <w:rsid w:val="009F58AF"/>
    <w:rsid w:val="009F7D64"/>
    <w:rsid w:val="00A020DA"/>
    <w:rsid w:val="00A03480"/>
    <w:rsid w:val="00A05E51"/>
    <w:rsid w:val="00A104D7"/>
    <w:rsid w:val="00A17096"/>
    <w:rsid w:val="00A218E1"/>
    <w:rsid w:val="00A21CFB"/>
    <w:rsid w:val="00A220F4"/>
    <w:rsid w:val="00A301A3"/>
    <w:rsid w:val="00A3059E"/>
    <w:rsid w:val="00A36F98"/>
    <w:rsid w:val="00A406E5"/>
    <w:rsid w:val="00A4197E"/>
    <w:rsid w:val="00A44EB6"/>
    <w:rsid w:val="00A46EBA"/>
    <w:rsid w:val="00A50E94"/>
    <w:rsid w:val="00A537D0"/>
    <w:rsid w:val="00A54038"/>
    <w:rsid w:val="00A65DBE"/>
    <w:rsid w:val="00A6646C"/>
    <w:rsid w:val="00A80BEA"/>
    <w:rsid w:val="00A82341"/>
    <w:rsid w:val="00A90813"/>
    <w:rsid w:val="00A93615"/>
    <w:rsid w:val="00A96616"/>
    <w:rsid w:val="00A96B71"/>
    <w:rsid w:val="00AA0EBA"/>
    <w:rsid w:val="00AA674F"/>
    <w:rsid w:val="00AB0F19"/>
    <w:rsid w:val="00AB22CC"/>
    <w:rsid w:val="00AB2E17"/>
    <w:rsid w:val="00AB305D"/>
    <w:rsid w:val="00AB5375"/>
    <w:rsid w:val="00AC103D"/>
    <w:rsid w:val="00AC145B"/>
    <w:rsid w:val="00AC6BE5"/>
    <w:rsid w:val="00AD126A"/>
    <w:rsid w:val="00AD3899"/>
    <w:rsid w:val="00AD439D"/>
    <w:rsid w:val="00AD6CF6"/>
    <w:rsid w:val="00AD7797"/>
    <w:rsid w:val="00AE2412"/>
    <w:rsid w:val="00AE35A5"/>
    <w:rsid w:val="00AE3F1D"/>
    <w:rsid w:val="00AE41C5"/>
    <w:rsid w:val="00AE6F46"/>
    <w:rsid w:val="00AF26A4"/>
    <w:rsid w:val="00B00CFA"/>
    <w:rsid w:val="00B017D9"/>
    <w:rsid w:val="00B040A6"/>
    <w:rsid w:val="00B04228"/>
    <w:rsid w:val="00B04C75"/>
    <w:rsid w:val="00B10ECB"/>
    <w:rsid w:val="00B116B4"/>
    <w:rsid w:val="00B127EE"/>
    <w:rsid w:val="00B26E45"/>
    <w:rsid w:val="00B3233B"/>
    <w:rsid w:val="00B34382"/>
    <w:rsid w:val="00B34407"/>
    <w:rsid w:val="00B4343F"/>
    <w:rsid w:val="00B500E4"/>
    <w:rsid w:val="00B50CBA"/>
    <w:rsid w:val="00B53A34"/>
    <w:rsid w:val="00B547A1"/>
    <w:rsid w:val="00B55CE8"/>
    <w:rsid w:val="00B61AE0"/>
    <w:rsid w:val="00B66610"/>
    <w:rsid w:val="00B67013"/>
    <w:rsid w:val="00B671EF"/>
    <w:rsid w:val="00B72B26"/>
    <w:rsid w:val="00B76383"/>
    <w:rsid w:val="00B776FB"/>
    <w:rsid w:val="00B77A62"/>
    <w:rsid w:val="00B8135D"/>
    <w:rsid w:val="00B818E3"/>
    <w:rsid w:val="00B82558"/>
    <w:rsid w:val="00B91747"/>
    <w:rsid w:val="00B926A0"/>
    <w:rsid w:val="00B95F14"/>
    <w:rsid w:val="00BA32C4"/>
    <w:rsid w:val="00BA34F0"/>
    <w:rsid w:val="00BA6411"/>
    <w:rsid w:val="00BB37CC"/>
    <w:rsid w:val="00BB3A56"/>
    <w:rsid w:val="00BB59CB"/>
    <w:rsid w:val="00BB5B6E"/>
    <w:rsid w:val="00BC06CD"/>
    <w:rsid w:val="00BC0977"/>
    <w:rsid w:val="00BC566C"/>
    <w:rsid w:val="00BC6386"/>
    <w:rsid w:val="00BC67D8"/>
    <w:rsid w:val="00BC6C57"/>
    <w:rsid w:val="00BD7E77"/>
    <w:rsid w:val="00BE4139"/>
    <w:rsid w:val="00BE4CCF"/>
    <w:rsid w:val="00BE4D82"/>
    <w:rsid w:val="00C01A21"/>
    <w:rsid w:val="00C0302D"/>
    <w:rsid w:val="00C0600A"/>
    <w:rsid w:val="00C07D81"/>
    <w:rsid w:val="00C11728"/>
    <w:rsid w:val="00C16FC9"/>
    <w:rsid w:val="00C171EC"/>
    <w:rsid w:val="00C20EAB"/>
    <w:rsid w:val="00C2139B"/>
    <w:rsid w:val="00C23EF1"/>
    <w:rsid w:val="00C2452B"/>
    <w:rsid w:val="00C2485A"/>
    <w:rsid w:val="00C30C40"/>
    <w:rsid w:val="00C37AF1"/>
    <w:rsid w:val="00C622B5"/>
    <w:rsid w:val="00C63A29"/>
    <w:rsid w:val="00C66D43"/>
    <w:rsid w:val="00C7569B"/>
    <w:rsid w:val="00C806F2"/>
    <w:rsid w:val="00C814BD"/>
    <w:rsid w:val="00C81DBD"/>
    <w:rsid w:val="00C9295B"/>
    <w:rsid w:val="00C96F36"/>
    <w:rsid w:val="00CA0CB5"/>
    <w:rsid w:val="00CA7075"/>
    <w:rsid w:val="00CB07F8"/>
    <w:rsid w:val="00CC2E17"/>
    <w:rsid w:val="00CC4FFD"/>
    <w:rsid w:val="00CC6064"/>
    <w:rsid w:val="00CC74C6"/>
    <w:rsid w:val="00CD096F"/>
    <w:rsid w:val="00CE0556"/>
    <w:rsid w:val="00CE5295"/>
    <w:rsid w:val="00CE6C9F"/>
    <w:rsid w:val="00CF2506"/>
    <w:rsid w:val="00CF6F4E"/>
    <w:rsid w:val="00CF772C"/>
    <w:rsid w:val="00D00791"/>
    <w:rsid w:val="00D00A63"/>
    <w:rsid w:val="00D00E61"/>
    <w:rsid w:val="00D010ED"/>
    <w:rsid w:val="00D02471"/>
    <w:rsid w:val="00D05155"/>
    <w:rsid w:val="00D11555"/>
    <w:rsid w:val="00D1165E"/>
    <w:rsid w:val="00D15D26"/>
    <w:rsid w:val="00D21F54"/>
    <w:rsid w:val="00D300A4"/>
    <w:rsid w:val="00D31322"/>
    <w:rsid w:val="00D33017"/>
    <w:rsid w:val="00D33E5F"/>
    <w:rsid w:val="00D351BF"/>
    <w:rsid w:val="00D50F1C"/>
    <w:rsid w:val="00D52195"/>
    <w:rsid w:val="00D54016"/>
    <w:rsid w:val="00D55C8E"/>
    <w:rsid w:val="00D608D6"/>
    <w:rsid w:val="00D6319A"/>
    <w:rsid w:val="00D67F1B"/>
    <w:rsid w:val="00D67F34"/>
    <w:rsid w:val="00D70C3A"/>
    <w:rsid w:val="00D70C8B"/>
    <w:rsid w:val="00D71AD6"/>
    <w:rsid w:val="00D74E8F"/>
    <w:rsid w:val="00D74F4F"/>
    <w:rsid w:val="00D75EDF"/>
    <w:rsid w:val="00D82EFE"/>
    <w:rsid w:val="00D85E1C"/>
    <w:rsid w:val="00D958E3"/>
    <w:rsid w:val="00D965F1"/>
    <w:rsid w:val="00DA07EF"/>
    <w:rsid w:val="00DA18CD"/>
    <w:rsid w:val="00DA2BF1"/>
    <w:rsid w:val="00DA2C06"/>
    <w:rsid w:val="00DA3B43"/>
    <w:rsid w:val="00DA489F"/>
    <w:rsid w:val="00DA7A34"/>
    <w:rsid w:val="00DB02E8"/>
    <w:rsid w:val="00DB1FEA"/>
    <w:rsid w:val="00DB5079"/>
    <w:rsid w:val="00DB608E"/>
    <w:rsid w:val="00DC0BD4"/>
    <w:rsid w:val="00DC4F6B"/>
    <w:rsid w:val="00DC6851"/>
    <w:rsid w:val="00DC70B1"/>
    <w:rsid w:val="00DD0EC9"/>
    <w:rsid w:val="00DD1971"/>
    <w:rsid w:val="00DD357F"/>
    <w:rsid w:val="00E00DF4"/>
    <w:rsid w:val="00E05B03"/>
    <w:rsid w:val="00E07723"/>
    <w:rsid w:val="00E103A3"/>
    <w:rsid w:val="00E13F9D"/>
    <w:rsid w:val="00E26912"/>
    <w:rsid w:val="00E30109"/>
    <w:rsid w:val="00E31246"/>
    <w:rsid w:val="00E34C51"/>
    <w:rsid w:val="00E421F9"/>
    <w:rsid w:val="00E54AA6"/>
    <w:rsid w:val="00E62098"/>
    <w:rsid w:val="00E63498"/>
    <w:rsid w:val="00E63880"/>
    <w:rsid w:val="00E653A8"/>
    <w:rsid w:val="00E6738D"/>
    <w:rsid w:val="00E67F0A"/>
    <w:rsid w:val="00E73B8B"/>
    <w:rsid w:val="00E773DC"/>
    <w:rsid w:val="00E80068"/>
    <w:rsid w:val="00E808A1"/>
    <w:rsid w:val="00E81AF5"/>
    <w:rsid w:val="00E81BAD"/>
    <w:rsid w:val="00E85EFB"/>
    <w:rsid w:val="00E87887"/>
    <w:rsid w:val="00E9411F"/>
    <w:rsid w:val="00EA0161"/>
    <w:rsid w:val="00EA1F3E"/>
    <w:rsid w:val="00EB236C"/>
    <w:rsid w:val="00EB50D7"/>
    <w:rsid w:val="00EB571D"/>
    <w:rsid w:val="00EC0ACA"/>
    <w:rsid w:val="00EC4C04"/>
    <w:rsid w:val="00EC4FC2"/>
    <w:rsid w:val="00ED2205"/>
    <w:rsid w:val="00ED607D"/>
    <w:rsid w:val="00EE0910"/>
    <w:rsid w:val="00EE55E0"/>
    <w:rsid w:val="00EF36C8"/>
    <w:rsid w:val="00EF3B76"/>
    <w:rsid w:val="00EF7BEB"/>
    <w:rsid w:val="00F00C9B"/>
    <w:rsid w:val="00F017E4"/>
    <w:rsid w:val="00F02481"/>
    <w:rsid w:val="00F03362"/>
    <w:rsid w:val="00F0438F"/>
    <w:rsid w:val="00F06E6E"/>
    <w:rsid w:val="00F108D0"/>
    <w:rsid w:val="00F13CBF"/>
    <w:rsid w:val="00F169C8"/>
    <w:rsid w:val="00F27419"/>
    <w:rsid w:val="00F32397"/>
    <w:rsid w:val="00F372ED"/>
    <w:rsid w:val="00F417C4"/>
    <w:rsid w:val="00F42EE5"/>
    <w:rsid w:val="00F4535C"/>
    <w:rsid w:val="00F478B6"/>
    <w:rsid w:val="00F5091E"/>
    <w:rsid w:val="00F53467"/>
    <w:rsid w:val="00F57F7E"/>
    <w:rsid w:val="00F6049A"/>
    <w:rsid w:val="00F63464"/>
    <w:rsid w:val="00F63D14"/>
    <w:rsid w:val="00F64EDA"/>
    <w:rsid w:val="00F665DC"/>
    <w:rsid w:val="00F673DA"/>
    <w:rsid w:val="00F67C20"/>
    <w:rsid w:val="00F7323F"/>
    <w:rsid w:val="00F74CB6"/>
    <w:rsid w:val="00F804E0"/>
    <w:rsid w:val="00F847D0"/>
    <w:rsid w:val="00F84D21"/>
    <w:rsid w:val="00F91647"/>
    <w:rsid w:val="00F93D8A"/>
    <w:rsid w:val="00F9473B"/>
    <w:rsid w:val="00F9548C"/>
    <w:rsid w:val="00F97DC6"/>
    <w:rsid w:val="00FA4B21"/>
    <w:rsid w:val="00FA6626"/>
    <w:rsid w:val="00FA7812"/>
    <w:rsid w:val="00FA7B8A"/>
    <w:rsid w:val="00FB09E7"/>
    <w:rsid w:val="00FB5A6F"/>
    <w:rsid w:val="00FB649C"/>
    <w:rsid w:val="00FC38B6"/>
    <w:rsid w:val="00FC4C2C"/>
    <w:rsid w:val="00FD2B51"/>
    <w:rsid w:val="00FE0551"/>
    <w:rsid w:val="00FE5612"/>
    <w:rsid w:val="00FF2A56"/>
    <w:rsid w:val="00FF6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70F44F"/>
  <w15:chartTrackingRefBased/>
  <w15:docId w15:val="{1568EC3B-2F50-1A4B-9CE7-E96DA113A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DA6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6C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F5346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F53467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F205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205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205A"/>
  </w:style>
  <w:style w:type="paragraph" w:styleId="BalloonText">
    <w:name w:val="Balloon Text"/>
    <w:basedOn w:val="Normal"/>
    <w:link w:val="BalloonTextChar"/>
    <w:uiPriority w:val="99"/>
    <w:semiHidden/>
    <w:unhideWhenUsed/>
    <w:rsid w:val="000F205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05A"/>
    <w:rPr>
      <w:rFonts w:ascii="Times New Roman" w:hAnsi="Times New Roman" w:cs="Times New Roman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F5346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F53467"/>
    <w:rPr>
      <w:rFonts w:ascii="Times New Roman" w:eastAsia="Times New Roman" w:hAnsi="Times New Roman" w:cs="Times New Roman"/>
      <w:b/>
      <w:bCs/>
    </w:rPr>
  </w:style>
  <w:style w:type="paragraph" w:styleId="NormalWeb">
    <w:name w:val="Normal (Web)"/>
    <w:basedOn w:val="Normal"/>
    <w:uiPriority w:val="99"/>
    <w:unhideWhenUsed/>
    <w:rsid w:val="00F53467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F53467"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9D020B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9D020B"/>
    <w:rPr>
      <w:rFonts w:ascii="Times New Roman" w:eastAsia="Times New Roman" w:hAnsi="Times New Roman" w:cs="Times New Roman"/>
    </w:rPr>
  </w:style>
  <w:style w:type="paragraph" w:customStyle="1" w:styleId="EndNoteBibliography">
    <w:name w:val="EndNote Bibliography"/>
    <w:basedOn w:val="Normal"/>
    <w:link w:val="EndNoteBibliographyChar"/>
    <w:rsid w:val="009D020B"/>
    <w:pPr>
      <w:spacing w:line="480" w:lineRule="auto"/>
    </w:pPr>
  </w:style>
  <w:style w:type="character" w:customStyle="1" w:styleId="EndNoteBibliographyChar">
    <w:name w:val="EndNote Bibliography Char"/>
    <w:basedOn w:val="DefaultParagraphFont"/>
    <w:link w:val="EndNoteBibliography"/>
    <w:rsid w:val="009D020B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C060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600A"/>
  </w:style>
  <w:style w:type="paragraph" w:styleId="Footer">
    <w:name w:val="footer"/>
    <w:basedOn w:val="Normal"/>
    <w:link w:val="FooterChar"/>
    <w:uiPriority w:val="99"/>
    <w:unhideWhenUsed/>
    <w:rsid w:val="00C060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600A"/>
  </w:style>
  <w:style w:type="paragraph" w:styleId="ListParagraph">
    <w:name w:val="List Paragraph"/>
    <w:basedOn w:val="Normal"/>
    <w:uiPriority w:val="34"/>
    <w:qFormat/>
    <w:rsid w:val="00544820"/>
    <w:pPr>
      <w:spacing w:after="160" w:line="259" w:lineRule="auto"/>
      <w:ind w:left="720"/>
      <w:contextualSpacing/>
    </w:pPr>
    <w:rPr>
      <w:sz w:val="22"/>
      <w:szCs w:val="22"/>
    </w:rPr>
  </w:style>
  <w:style w:type="table" w:styleId="TableGrid">
    <w:name w:val="Table Grid"/>
    <w:basedOn w:val="TableNormal"/>
    <w:uiPriority w:val="59"/>
    <w:rsid w:val="00CD096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5E1C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709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7096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4370B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8C49A5"/>
    <w:rPr>
      <w:b/>
      <w:bCs/>
    </w:rPr>
  </w:style>
  <w:style w:type="character" w:customStyle="1" w:styleId="identifier">
    <w:name w:val="identifier"/>
    <w:basedOn w:val="DefaultParagraphFont"/>
    <w:rsid w:val="00D74F4F"/>
  </w:style>
  <w:style w:type="character" w:customStyle="1" w:styleId="UnresolvedMention2">
    <w:name w:val="Unresolved Mention2"/>
    <w:basedOn w:val="DefaultParagraphFont"/>
    <w:uiPriority w:val="99"/>
    <w:rsid w:val="00D71AD6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BC6C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4A66C5"/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E63498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1C7F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083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7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291618">
                  <w:marLeft w:val="0"/>
                  <w:marRight w:val="0"/>
                  <w:marTop w:val="0"/>
                  <w:marBottom w:val="0"/>
                  <w:divBdr>
                    <w:top w:val="single" w:sz="6" w:space="0" w:color="E0E0E0"/>
                    <w:left w:val="single" w:sz="6" w:space="0" w:color="E0E0E0"/>
                    <w:bottom w:val="single" w:sz="6" w:space="0" w:color="E0E0E0"/>
                    <w:right w:val="single" w:sz="6" w:space="0" w:color="E0E0E0"/>
                  </w:divBdr>
                </w:div>
              </w:divsChild>
            </w:div>
          </w:divsChild>
        </w:div>
      </w:divsChild>
    </w:div>
    <w:div w:id="8284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5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1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d10data.com/ICD10PCS/Codes/0/D/9/P/0D9P30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icd10data.com/ICD10PCS/Codes/0/D/9/P/0D9P40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7B2D49D-E74D-4F30-8E66-04C87BC5E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8</Pages>
  <Words>1170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Anaizi</dc:creator>
  <cp:keywords/>
  <dc:description/>
  <cp:lastModifiedBy>Antoinette Pusateri</cp:lastModifiedBy>
  <cp:revision>10</cp:revision>
  <cp:lastPrinted>2019-11-30T16:23:00Z</cp:lastPrinted>
  <dcterms:created xsi:type="dcterms:W3CDTF">2022-03-21T18:03:00Z</dcterms:created>
  <dcterms:modified xsi:type="dcterms:W3CDTF">2022-03-25T02:50:00Z</dcterms:modified>
</cp:coreProperties>
</file>