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55BD13" w14:textId="7577BC96" w:rsidR="007F2223" w:rsidRDefault="00E86FDF">
      <w:r w:rsidRPr="00E86FDF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DF10161" wp14:editId="5E8E00AD">
            <wp:simplePos x="0" y="0"/>
            <wp:positionH relativeFrom="column">
              <wp:posOffset>-304800</wp:posOffset>
            </wp:positionH>
            <wp:positionV relativeFrom="paragraph">
              <wp:posOffset>336550</wp:posOffset>
            </wp:positionV>
            <wp:extent cx="6546850" cy="8472434"/>
            <wp:effectExtent l="0" t="0" r="6350" b="5080"/>
            <wp:wrapNone/>
            <wp:docPr id="1867087995" name="Picture 1" descr="A poster of a medical marijua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087995" name="Picture 1" descr="A poster of a medical marijuana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6850" cy="84724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FDF">
        <w:rPr>
          <w:b/>
          <w:bCs/>
        </w:rPr>
        <w:t>Supplementary Figure 1.</w:t>
      </w:r>
      <w:r>
        <w:t xml:space="preserve"> Specifications of the cannabis-based medicinal product, KHIRON HK 20/1.</w:t>
      </w:r>
    </w:p>
    <w:sectPr w:rsidR="007F2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FDF"/>
    <w:rsid w:val="005C449B"/>
    <w:rsid w:val="007F2223"/>
    <w:rsid w:val="00E8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A1A74"/>
  <w15:chartTrackingRefBased/>
  <w15:docId w15:val="{D5F5F772-E26E-4D41-A884-EEB8188D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6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F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F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F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F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F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F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F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F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F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Moreno Sanz</dc:creator>
  <cp:keywords/>
  <dc:description/>
  <cp:lastModifiedBy>Guillermo Moreno Sanz</cp:lastModifiedBy>
  <cp:revision>1</cp:revision>
  <dcterms:created xsi:type="dcterms:W3CDTF">2024-08-14T07:31:00Z</dcterms:created>
  <dcterms:modified xsi:type="dcterms:W3CDTF">2024-08-14T07:35:00Z</dcterms:modified>
</cp:coreProperties>
</file>