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3A726C" w14:textId="77777777" w:rsidR="00794204" w:rsidRPr="00DD7B11" w:rsidRDefault="00794204" w:rsidP="00794204">
      <w:pPr>
        <w:keepNext/>
        <w:rPr>
          <w:rFonts w:asciiTheme="majorBidi" w:hAnsiTheme="majorBidi" w:cstheme="majorBidi"/>
          <w:sz w:val="20"/>
          <w:szCs w:val="20"/>
        </w:rPr>
      </w:pPr>
      <w:r w:rsidRPr="00DD7B11">
        <w:rPr>
          <w:rFonts w:asciiTheme="majorBidi" w:hAnsiTheme="majorBidi" w:cstheme="majorBidi"/>
          <w:b/>
          <w:bCs/>
          <w:sz w:val="20"/>
          <w:szCs w:val="20"/>
        </w:rPr>
        <w:t xml:space="preserve">Supplementary Table </w:t>
      </w:r>
      <w:r>
        <w:rPr>
          <w:rFonts w:asciiTheme="majorBidi" w:hAnsiTheme="majorBidi" w:cstheme="majorBidi"/>
          <w:b/>
          <w:bCs/>
          <w:sz w:val="20"/>
          <w:szCs w:val="20"/>
        </w:rPr>
        <w:fldChar w:fldCharType="begin"/>
      </w:r>
      <w:r>
        <w:rPr>
          <w:rFonts w:asciiTheme="majorBidi" w:hAnsiTheme="majorBidi" w:cstheme="majorBidi"/>
          <w:b/>
          <w:bCs/>
          <w:sz w:val="20"/>
          <w:szCs w:val="20"/>
        </w:rPr>
        <w:instrText xml:space="preserve"> SEQ Table \* ARABIC </w:instrText>
      </w:r>
      <w:r>
        <w:rPr>
          <w:rFonts w:asciiTheme="majorBidi" w:hAnsiTheme="majorBidi" w:cstheme="majorBidi"/>
          <w:b/>
          <w:bCs/>
          <w:sz w:val="20"/>
          <w:szCs w:val="20"/>
        </w:rPr>
        <w:fldChar w:fldCharType="separate"/>
      </w:r>
      <w:r>
        <w:rPr>
          <w:rFonts w:asciiTheme="majorBidi" w:hAnsiTheme="majorBidi" w:cstheme="majorBidi"/>
          <w:b/>
          <w:bCs/>
          <w:noProof/>
          <w:sz w:val="20"/>
          <w:szCs w:val="20"/>
        </w:rPr>
        <w:t>1</w:t>
      </w:r>
      <w:r>
        <w:rPr>
          <w:rFonts w:asciiTheme="majorBidi" w:hAnsiTheme="majorBidi" w:cstheme="majorBidi"/>
          <w:b/>
          <w:bCs/>
          <w:sz w:val="20"/>
          <w:szCs w:val="20"/>
        </w:rPr>
        <w:fldChar w:fldCharType="end"/>
      </w:r>
      <w:r w:rsidRPr="00DD7B11">
        <w:rPr>
          <w:rFonts w:asciiTheme="majorBidi" w:hAnsiTheme="majorBidi" w:cstheme="majorBidi"/>
          <w:b/>
          <w:bCs/>
          <w:sz w:val="20"/>
          <w:szCs w:val="20"/>
        </w:rPr>
        <w:t>.</w:t>
      </w:r>
      <w:r w:rsidRPr="00DD7B11">
        <w:rPr>
          <w:rFonts w:asciiTheme="majorBidi" w:hAnsiTheme="majorBidi" w:cstheme="majorBidi"/>
          <w:sz w:val="20"/>
          <w:szCs w:val="20"/>
        </w:rPr>
        <w:t xml:space="preserve"> Metabolites changed significantly following treatment</w:t>
      </w:r>
      <w:r w:rsidRPr="00DD7B11">
        <w:rPr>
          <w:rFonts w:asciiTheme="majorBidi" w:hAnsiTheme="majorBidi" w:cstheme="majorBidi"/>
          <w:sz w:val="20"/>
          <w:szCs w:val="20"/>
          <w:vertAlign w:val="superscript"/>
        </w:rPr>
        <w:t>1</w:t>
      </w:r>
    </w:p>
    <w:tbl>
      <w:tblPr>
        <w:tblW w:w="9278"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956"/>
        <w:gridCol w:w="2966"/>
        <w:gridCol w:w="2610"/>
        <w:gridCol w:w="900"/>
        <w:gridCol w:w="917"/>
      </w:tblGrid>
      <w:tr w:rsidR="00794204" w:rsidRPr="00724E51" w14:paraId="4625928E" w14:textId="77777777" w:rsidTr="00083148">
        <w:trPr>
          <w:trHeight w:val="288"/>
        </w:trPr>
        <w:tc>
          <w:tcPr>
            <w:tcW w:w="1885" w:type="dxa"/>
            <w:tcBorders>
              <w:bottom w:val="single" w:sz="4" w:space="0" w:color="auto"/>
            </w:tcBorders>
            <w:shd w:val="clear" w:color="auto" w:fill="auto"/>
            <w:noWrap/>
            <w:vAlign w:val="center"/>
            <w:hideMark/>
          </w:tcPr>
          <w:p w14:paraId="144457E1"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Metabolic Pathway</w:t>
            </w:r>
          </w:p>
        </w:tc>
        <w:tc>
          <w:tcPr>
            <w:tcW w:w="2966" w:type="dxa"/>
            <w:tcBorders>
              <w:bottom w:val="single" w:sz="4" w:space="0" w:color="auto"/>
            </w:tcBorders>
            <w:shd w:val="clear" w:color="auto" w:fill="auto"/>
            <w:noWrap/>
            <w:vAlign w:val="center"/>
            <w:hideMark/>
          </w:tcPr>
          <w:p w14:paraId="1CEC0086"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Metabolite</w:t>
            </w:r>
          </w:p>
        </w:tc>
        <w:tc>
          <w:tcPr>
            <w:tcW w:w="2610" w:type="dxa"/>
            <w:tcBorders>
              <w:bottom w:val="single" w:sz="4" w:space="0" w:color="auto"/>
            </w:tcBorders>
            <w:shd w:val="clear" w:color="auto" w:fill="auto"/>
            <w:noWrap/>
            <w:vAlign w:val="center"/>
            <w:hideMark/>
          </w:tcPr>
          <w:p w14:paraId="24DCC77C"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Estimate (95% CI)</w:t>
            </w:r>
          </w:p>
        </w:tc>
        <w:tc>
          <w:tcPr>
            <w:tcW w:w="900" w:type="dxa"/>
            <w:tcBorders>
              <w:bottom w:val="single" w:sz="4" w:space="0" w:color="auto"/>
            </w:tcBorders>
            <w:shd w:val="clear" w:color="auto" w:fill="auto"/>
            <w:noWrap/>
            <w:vAlign w:val="center"/>
            <w:hideMark/>
          </w:tcPr>
          <w:p w14:paraId="44DD995E"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P-value</w:t>
            </w:r>
            <w:r>
              <w:rPr>
                <w:rFonts w:asciiTheme="majorBidi" w:hAnsiTheme="majorBidi" w:cstheme="majorBidi"/>
                <w:sz w:val="18"/>
                <w:szCs w:val="18"/>
                <w:vertAlign w:val="superscript"/>
              </w:rPr>
              <w:t>2</w:t>
            </w:r>
          </w:p>
        </w:tc>
        <w:tc>
          <w:tcPr>
            <w:tcW w:w="917" w:type="dxa"/>
            <w:tcBorders>
              <w:bottom w:val="single" w:sz="4" w:space="0" w:color="auto"/>
            </w:tcBorders>
            <w:shd w:val="clear" w:color="auto" w:fill="auto"/>
            <w:noWrap/>
            <w:vAlign w:val="center"/>
            <w:hideMark/>
          </w:tcPr>
          <w:p w14:paraId="04518345"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FDR P-value</w:t>
            </w:r>
          </w:p>
        </w:tc>
      </w:tr>
      <w:tr w:rsidR="00794204" w:rsidRPr="00724E51" w14:paraId="21C19FEE" w14:textId="77777777" w:rsidTr="00083148">
        <w:trPr>
          <w:trHeight w:val="288"/>
        </w:trPr>
        <w:tc>
          <w:tcPr>
            <w:tcW w:w="1885" w:type="dxa"/>
            <w:vMerge w:val="restart"/>
            <w:tcBorders>
              <w:top w:val="single" w:sz="4" w:space="0" w:color="auto"/>
            </w:tcBorders>
            <w:shd w:val="clear" w:color="auto" w:fill="auto"/>
            <w:noWrap/>
            <w:vAlign w:val="center"/>
            <w:hideMark/>
          </w:tcPr>
          <w:p w14:paraId="2A743D09"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Androgenic Steroids</w:t>
            </w:r>
          </w:p>
        </w:tc>
        <w:tc>
          <w:tcPr>
            <w:tcW w:w="2966" w:type="dxa"/>
            <w:tcBorders>
              <w:top w:val="single" w:sz="4" w:space="0" w:color="auto"/>
            </w:tcBorders>
            <w:shd w:val="clear" w:color="auto" w:fill="auto"/>
            <w:noWrap/>
            <w:vAlign w:val="center"/>
            <w:hideMark/>
          </w:tcPr>
          <w:p w14:paraId="485647E1" w14:textId="77777777" w:rsidR="00794204" w:rsidRPr="00724E51" w:rsidRDefault="00794204" w:rsidP="00083148">
            <w:pPr>
              <w:spacing w:line="480" w:lineRule="auto"/>
              <w:rPr>
                <w:rFonts w:asciiTheme="majorBidi" w:hAnsiTheme="majorBidi" w:cstheme="majorBidi"/>
                <w:sz w:val="18"/>
                <w:szCs w:val="18"/>
              </w:rPr>
            </w:pPr>
            <w:proofErr w:type="spellStart"/>
            <w:r w:rsidRPr="00724E51">
              <w:rPr>
                <w:rFonts w:asciiTheme="majorBidi" w:hAnsiTheme="majorBidi" w:cstheme="majorBidi"/>
                <w:sz w:val="18"/>
                <w:szCs w:val="18"/>
              </w:rPr>
              <w:t>androstenediol</w:t>
            </w:r>
            <w:proofErr w:type="spellEnd"/>
            <w:r w:rsidRPr="00724E51">
              <w:rPr>
                <w:rFonts w:asciiTheme="majorBidi" w:hAnsiTheme="majorBidi" w:cstheme="majorBidi"/>
                <w:sz w:val="18"/>
                <w:szCs w:val="18"/>
              </w:rPr>
              <w:t xml:space="preserve"> (3beta,17beta) disulfate (2)</w:t>
            </w:r>
          </w:p>
        </w:tc>
        <w:tc>
          <w:tcPr>
            <w:tcW w:w="2610" w:type="dxa"/>
            <w:tcBorders>
              <w:top w:val="single" w:sz="4" w:space="0" w:color="auto"/>
            </w:tcBorders>
            <w:shd w:val="clear" w:color="auto" w:fill="auto"/>
            <w:noWrap/>
            <w:vAlign w:val="center"/>
            <w:hideMark/>
          </w:tcPr>
          <w:p w14:paraId="311052C3"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-7.13e-02 (-1.06e-01, -3.68e-02)</w:t>
            </w:r>
          </w:p>
        </w:tc>
        <w:tc>
          <w:tcPr>
            <w:tcW w:w="900" w:type="dxa"/>
            <w:tcBorders>
              <w:top w:val="single" w:sz="4" w:space="0" w:color="auto"/>
            </w:tcBorders>
            <w:shd w:val="clear" w:color="auto" w:fill="auto"/>
            <w:noWrap/>
            <w:vAlign w:val="center"/>
            <w:hideMark/>
          </w:tcPr>
          <w:p w14:paraId="5A43DC61"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1.15E-04</w:t>
            </w:r>
          </w:p>
        </w:tc>
        <w:tc>
          <w:tcPr>
            <w:tcW w:w="917" w:type="dxa"/>
            <w:tcBorders>
              <w:top w:val="single" w:sz="4" w:space="0" w:color="auto"/>
            </w:tcBorders>
            <w:shd w:val="clear" w:color="auto" w:fill="auto"/>
            <w:noWrap/>
            <w:vAlign w:val="center"/>
            <w:hideMark/>
          </w:tcPr>
          <w:p w14:paraId="786A5166"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1.76E-02</w:t>
            </w:r>
          </w:p>
        </w:tc>
      </w:tr>
      <w:tr w:rsidR="00794204" w:rsidRPr="00724E51" w14:paraId="265C0992" w14:textId="77777777" w:rsidTr="00083148">
        <w:trPr>
          <w:trHeight w:val="288"/>
        </w:trPr>
        <w:tc>
          <w:tcPr>
            <w:tcW w:w="1885" w:type="dxa"/>
            <w:vMerge/>
            <w:shd w:val="clear" w:color="auto" w:fill="auto"/>
            <w:noWrap/>
            <w:vAlign w:val="center"/>
            <w:hideMark/>
          </w:tcPr>
          <w:p w14:paraId="1C213A44"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41C4FD26" w14:textId="77777777" w:rsidR="00794204" w:rsidRPr="00724E51" w:rsidRDefault="00794204" w:rsidP="00083148">
            <w:pPr>
              <w:spacing w:line="480" w:lineRule="auto"/>
              <w:rPr>
                <w:rFonts w:asciiTheme="majorBidi" w:hAnsiTheme="majorBidi" w:cstheme="majorBidi"/>
                <w:sz w:val="18"/>
                <w:szCs w:val="18"/>
              </w:rPr>
            </w:pPr>
            <w:proofErr w:type="spellStart"/>
            <w:r w:rsidRPr="00724E51">
              <w:rPr>
                <w:rFonts w:asciiTheme="majorBidi" w:hAnsiTheme="majorBidi" w:cstheme="majorBidi"/>
                <w:sz w:val="18"/>
                <w:szCs w:val="18"/>
              </w:rPr>
              <w:t>androstenediol</w:t>
            </w:r>
            <w:proofErr w:type="spellEnd"/>
            <w:r w:rsidRPr="00724E51">
              <w:rPr>
                <w:rFonts w:asciiTheme="majorBidi" w:hAnsiTheme="majorBidi" w:cstheme="majorBidi"/>
                <w:sz w:val="18"/>
                <w:szCs w:val="18"/>
              </w:rPr>
              <w:t xml:space="preserve"> (3beta,17beta) disulfate (1)</w:t>
            </w:r>
          </w:p>
        </w:tc>
        <w:tc>
          <w:tcPr>
            <w:tcW w:w="2610" w:type="dxa"/>
            <w:shd w:val="clear" w:color="auto" w:fill="auto"/>
            <w:noWrap/>
            <w:vAlign w:val="center"/>
            <w:hideMark/>
          </w:tcPr>
          <w:p w14:paraId="3D30685B"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-7.91e-02 (-1.2e-01, -3.76e-02)</w:t>
            </w:r>
          </w:p>
        </w:tc>
        <w:tc>
          <w:tcPr>
            <w:tcW w:w="900" w:type="dxa"/>
            <w:shd w:val="clear" w:color="auto" w:fill="auto"/>
            <w:noWrap/>
            <w:vAlign w:val="center"/>
            <w:hideMark/>
          </w:tcPr>
          <w:p w14:paraId="052044D4"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3.44E-04</w:t>
            </w:r>
          </w:p>
        </w:tc>
        <w:tc>
          <w:tcPr>
            <w:tcW w:w="917" w:type="dxa"/>
            <w:shd w:val="clear" w:color="auto" w:fill="auto"/>
            <w:noWrap/>
            <w:vAlign w:val="center"/>
            <w:hideMark/>
          </w:tcPr>
          <w:p w14:paraId="41FD1D5B"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2.83E-02</w:t>
            </w:r>
          </w:p>
        </w:tc>
      </w:tr>
      <w:tr w:rsidR="00794204" w:rsidRPr="00724E51" w14:paraId="1711435A" w14:textId="77777777" w:rsidTr="00083148">
        <w:trPr>
          <w:trHeight w:val="288"/>
        </w:trPr>
        <w:tc>
          <w:tcPr>
            <w:tcW w:w="1885" w:type="dxa"/>
            <w:vMerge/>
            <w:shd w:val="clear" w:color="auto" w:fill="auto"/>
            <w:noWrap/>
            <w:vAlign w:val="center"/>
            <w:hideMark/>
          </w:tcPr>
          <w:p w14:paraId="33E7F3E4"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6484411A"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16alpha-hydroxy DHEA 3-sulfate</w:t>
            </w:r>
          </w:p>
        </w:tc>
        <w:tc>
          <w:tcPr>
            <w:tcW w:w="2610" w:type="dxa"/>
            <w:shd w:val="clear" w:color="auto" w:fill="auto"/>
            <w:noWrap/>
            <w:vAlign w:val="center"/>
            <w:hideMark/>
          </w:tcPr>
          <w:p w14:paraId="40C26307"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-9.59e-02 (-1.52e-01, -3.97e-02)</w:t>
            </w:r>
          </w:p>
        </w:tc>
        <w:tc>
          <w:tcPr>
            <w:tcW w:w="900" w:type="dxa"/>
            <w:shd w:val="clear" w:color="auto" w:fill="auto"/>
            <w:noWrap/>
            <w:vAlign w:val="center"/>
            <w:hideMark/>
          </w:tcPr>
          <w:p w14:paraId="7C5DE28C"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1.25E-03</w:t>
            </w:r>
          </w:p>
        </w:tc>
        <w:tc>
          <w:tcPr>
            <w:tcW w:w="917" w:type="dxa"/>
            <w:shd w:val="clear" w:color="auto" w:fill="auto"/>
            <w:noWrap/>
            <w:vAlign w:val="center"/>
            <w:hideMark/>
          </w:tcPr>
          <w:p w14:paraId="38C9215A"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7.30E-02</w:t>
            </w:r>
          </w:p>
        </w:tc>
      </w:tr>
      <w:tr w:rsidR="00794204" w:rsidRPr="00724E51" w14:paraId="390E5F43" w14:textId="77777777" w:rsidTr="00083148">
        <w:trPr>
          <w:trHeight w:val="288"/>
        </w:trPr>
        <w:tc>
          <w:tcPr>
            <w:tcW w:w="1885" w:type="dxa"/>
            <w:vMerge/>
            <w:shd w:val="clear" w:color="auto" w:fill="auto"/>
            <w:noWrap/>
            <w:vAlign w:val="center"/>
            <w:hideMark/>
          </w:tcPr>
          <w:p w14:paraId="0C519C61"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31E8F00F" w14:textId="77777777" w:rsidR="00794204" w:rsidRPr="00724E51" w:rsidRDefault="00794204" w:rsidP="00083148">
            <w:pPr>
              <w:spacing w:line="480" w:lineRule="auto"/>
              <w:rPr>
                <w:rFonts w:asciiTheme="majorBidi" w:hAnsiTheme="majorBidi" w:cstheme="majorBidi"/>
                <w:sz w:val="18"/>
                <w:szCs w:val="18"/>
              </w:rPr>
            </w:pPr>
            <w:proofErr w:type="spellStart"/>
            <w:r w:rsidRPr="00724E51">
              <w:rPr>
                <w:rFonts w:asciiTheme="majorBidi" w:hAnsiTheme="majorBidi" w:cstheme="majorBidi"/>
                <w:sz w:val="18"/>
                <w:szCs w:val="18"/>
              </w:rPr>
              <w:t>androstenediol</w:t>
            </w:r>
            <w:proofErr w:type="spellEnd"/>
            <w:r w:rsidRPr="00724E51">
              <w:rPr>
                <w:rFonts w:asciiTheme="majorBidi" w:hAnsiTheme="majorBidi" w:cstheme="majorBidi"/>
                <w:sz w:val="18"/>
                <w:szCs w:val="18"/>
              </w:rPr>
              <w:t xml:space="preserve"> (3beta,17beta) </w:t>
            </w:r>
            <w:proofErr w:type="spellStart"/>
            <w:r w:rsidRPr="00724E51">
              <w:rPr>
                <w:rFonts w:asciiTheme="majorBidi" w:hAnsiTheme="majorBidi" w:cstheme="majorBidi"/>
                <w:sz w:val="18"/>
                <w:szCs w:val="18"/>
              </w:rPr>
              <w:t>monosulfate</w:t>
            </w:r>
            <w:proofErr w:type="spellEnd"/>
            <w:r w:rsidRPr="00724E51">
              <w:rPr>
                <w:rFonts w:asciiTheme="majorBidi" w:hAnsiTheme="majorBidi" w:cstheme="majorBidi"/>
                <w:sz w:val="18"/>
                <w:szCs w:val="18"/>
              </w:rPr>
              <w:t xml:space="preserve"> (2)</w:t>
            </w:r>
          </w:p>
        </w:tc>
        <w:tc>
          <w:tcPr>
            <w:tcW w:w="2610" w:type="dxa"/>
            <w:shd w:val="clear" w:color="auto" w:fill="auto"/>
            <w:noWrap/>
            <w:vAlign w:val="center"/>
            <w:hideMark/>
          </w:tcPr>
          <w:p w14:paraId="504E397A"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-8.56e-02 (-1.39e-01, -3.24e-02)</w:t>
            </w:r>
          </w:p>
        </w:tc>
        <w:tc>
          <w:tcPr>
            <w:tcW w:w="900" w:type="dxa"/>
            <w:shd w:val="clear" w:color="auto" w:fill="auto"/>
            <w:noWrap/>
            <w:vAlign w:val="center"/>
            <w:hideMark/>
          </w:tcPr>
          <w:p w14:paraId="63FFE8D7"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2.25E-03</w:t>
            </w:r>
          </w:p>
        </w:tc>
        <w:tc>
          <w:tcPr>
            <w:tcW w:w="917" w:type="dxa"/>
            <w:shd w:val="clear" w:color="auto" w:fill="auto"/>
            <w:noWrap/>
            <w:vAlign w:val="center"/>
            <w:hideMark/>
          </w:tcPr>
          <w:p w14:paraId="6B94730B"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9.26E-02</w:t>
            </w:r>
          </w:p>
        </w:tc>
      </w:tr>
      <w:tr w:rsidR="00794204" w:rsidRPr="00724E51" w14:paraId="31C6C868" w14:textId="77777777" w:rsidTr="00083148">
        <w:trPr>
          <w:trHeight w:val="288"/>
        </w:trPr>
        <w:tc>
          <w:tcPr>
            <w:tcW w:w="1885" w:type="dxa"/>
            <w:vMerge/>
            <w:shd w:val="clear" w:color="auto" w:fill="auto"/>
            <w:noWrap/>
            <w:vAlign w:val="center"/>
            <w:hideMark/>
          </w:tcPr>
          <w:p w14:paraId="77696753"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21ADE120"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dehydroepiandrosterone sulfate (DHEA-S)</w:t>
            </w:r>
          </w:p>
        </w:tc>
        <w:tc>
          <w:tcPr>
            <w:tcW w:w="2610" w:type="dxa"/>
            <w:shd w:val="clear" w:color="auto" w:fill="auto"/>
            <w:noWrap/>
            <w:vAlign w:val="center"/>
            <w:hideMark/>
          </w:tcPr>
          <w:p w14:paraId="26A259C6"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-6.2e-02 (-1.05e-01, -1.93e-02)</w:t>
            </w:r>
          </w:p>
        </w:tc>
        <w:tc>
          <w:tcPr>
            <w:tcW w:w="900" w:type="dxa"/>
            <w:shd w:val="clear" w:color="auto" w:fill="auto"/>
            <w:noWrap/>
            <w:vAlign w:val="center"/>
            <w:hideMark/>
          </w:tcPr>
          <w:p w14:paraId="3D5ACFE8"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5.62E-03</w:t>
            </w:r>
          </w:p>
        </w:tc>
        <w:tc>
          <w:tcPr>
            <w:tcW w:w="917" w:type="dxa"/>
            <w:shd w:val="clear" w:color="auto" w:fill="auto"/>
            <w:noWrap/>
            <w:vAlign w:val="center"/>
            <w:hideMark/>
          </w:tcPr>
          <w:p w14:paraId="5FE6BBFD"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1.25E-01</w:t>
            </w:r>
          </w:p>
        </w:tc>
      </w:tr>
      <w:tr w:rsidR="00794204" w:rsidRPr="00724E51" w14:paraId="49A369A2" w14:textId="77777777" w:rsidTr="00083148">
        <w:trPr>
          <w:trHeight w:val="288"/>
        </w:trPr>
        <w:tc>
          <w:tcPr>
            <w:tcW w:w="1885" w:type="dxa"/>
            <w:vMerge/>
            <w:shd w:val="clear" w:color="auto" w:fill="auto"/>
            <w:noWrap/>
            <w:vAlign w:val="center"/>
            <w:hideMark/>
          </w:tcPr>
          <w:p w14:paraId="3202FC0C"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378C3007" w14:textId="77777777" w:rsidR="00794204" w:rsidRPr="00724E51" w:rsidRDefault="00794204" w:rsidP="00083148">
            <w:pPr>
              <w:spacing w:line="480" w:lineRule="auto"/>
              <w:rPr>
                <w:rFonts w:asciiTheme="majorBidi" w:hAnsiTheme="majorBidi" w:cstheme="majorBidi"/>
                <w:sz w:val="18"/>
                <w:szCs w:val="18"/>
              </w:rPr>
            </w:pPr>
            <w:proofErr w:type="spellStart"/>
            <w:r w:rsidRPr="00724E51">
              <w:rPr>
                <w:rFonts w:asciiTheme="majorBidi" w:hAnsiTheme="majorBidi" w:cstheme="majorBidi"/>
                <w:sz w:val="18"/>
                <w:szCs w:val="18"/>
              </w:rPr>
              <w:t>androstenediol</w:t>
            </w:r>
            <w:proofErr w:type="spellEnd"/>
            <w:r w:rsidRPr="00724E51">
              <w:rPr>
                <w:rFonts w:asciiTheme="majorBidi" w:hAnsiTheme="majorBidi" w:cstheme="majorBidi"/>
                <w:sz w:val="18"/>
                <w:szCs w:val="18"/>
              </w:rPr>
              <w:t xml:space="preserve"> (3beta,17beta) </w:t>
            </w:r>
            <w:proofErr w:type="spellStart"/>
            <w:r w:rsidRPr="00724E51">
              <w:rPr>
                <w:rFonts w:asciiTheme="majorBidi" w:hAnsiTheme="majorBidi" w:cstheme="majorBidi"/>
                <w:sz w:val="18"/>
                <w:szCs w:val="18"/>
              </w:rPr>
              <w:t>monosulfate</w:t>
            </w:r>
            <w:proofErr w:type="spellEnd"/>
            <w:r w:rsidRPr="00724E51">
              <w:rPr>
                <w:rFonts w:asciiTheme="majorBidi" w:hAnsiTheme="majorBidi" w:cstheme="majorBidi"/>
                <w:sz w:val="18"/>
                <w:szCs w:val="18"/>
              </w:rPr>
              <w:t xml:space="preserve"> (1)</w:t>
            </w:r>
          </w:p>
        </w:tc>
        <w:tc>
          <w:tcPr>
            <w:tcW w:w="2610" w:type="dxa"/>
            <w:shd w:val="clear" w:color="auto" w:fill="auto"/>
            <w:noWrap/>
            <w:vAlign w:val="center"/>
            <w:hideMark/>
          </w:tcPr>
          <w:p w14:paraId="181B43F4"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-6.97e-02 (-1.2e-01, -1.9e-02)</w:t>
            </w:r>
          </w:p>
        </w:tc>
        <w:tc>
          <w:tcPr>
            <w:tcW w:w="900" w:type="dxa"/>
            <w:shd w:val="clear" w:color="auto" w:fill="auto"/>
            <w:noWrap/>
            <w:vAlign w:val="center"/>
            <w:hideMark/>
          </w:tcPr>
          <w:p w14:paraId="690A9F16"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8.58E-03</w:t>
            </w:r>
          </w:p>
        </w:tc>
        <w:tc>
          <w:tcPr>
            <w:tcW w:w="917" w:type="dxa"/>
            <w:shd w:val="clear" w:color="auto" w:fill="auto"/>
            <w:noWrap/>
            <w:vAlign w:val="center"/>
            <w:hideMark/>
          </w:tcPr>
          <w:p w14:paraId="5785F8B7"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1.58E-01</w:t>
            </w:r>
          </w:p>
        </w:tc>
      </w:tr>
      <w:tr w:rsidR="00794204" w:rsidRPr="00724E51" w14:paraId="0B46F552" w14:textId="77777777" w:rsidTr="00083148">
        <w:trPr>
          <w:trHeight w:val="288"/>
        </w:trPr>
        <w:tc>
          <w:tcPr>
            <w:tcW w:w="1885" w:type="dxa"/>
            <w:vMerge/>
            <w:shd w:val="clear" w:color="auto" w:fill="auto"/>
            <w:noWrap/>
            <w:vAlign w:val="center"/>
            <w:hideMark/>
          </w:tcPr>
          <w:p w14:paraId="1D184DEF"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48729ABF"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androsterone glucuronide</w:t>
            </w:r>
          </w:p>
        </w:tc>
        <w:tc>
          <w:tcPr>
            <w:tcW w:w="2610" w:type="dxa"/>
            <w:shd w:val="clear" w:color="auto" w:fill="auto"/>
            <w:noWrap/>
            <w:vAlign w:val="center"/>
            <w:hideMark/>
          </w:tcPr>
          <w:p w14:paraId="6FA771D1"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-5.62e-02 (-1.04e-01, -8.64e-03)</w:t>
            </w:r>
          </w:p>
        </w:tc>
        <w:tc>
          <w:tcPr>
            <w:tcW w:w="900" w:type="dxa"/>
            <w:shd w:val="clear" w:color="auto" w:fill="auto"/>
            <w:noWrap/>
            <w:vAlign w:val="center"/>
            <w:hideMark/>
          </w:tcPr>
          <w:p w14:paraId="05C6565E"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2.31E-02</w:t>
            </w:r>
          </w:p>
        </w:tc>
        <w:tc>
          <w:tcPr>
            <w:tcW w:w="917" w:type="dxa"/>
            <w:shd w:val="clear" w:color="auto" w:fill="auto"/>
            <w:noWrap/>
            <w:vAlign w:val="center"/>
            <w:hideMark/>
          </w:tcPr>
          <w:p w14:paraId="24EBF5F1"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2.52E-01</w:t>
            </w:r>
          </w:p>
        </w:tc>
      </w:tr>
      <w:tr w:rsidR="00794204" w:rsidRPr="00724E51" w14:paraId="7533C3C0" w14:textId="77777777" w:rsidTr="00083148">
        <w:trPr>
          <w:trHeight w:val="288"/>
        </w:trPr>
        <w:tc>
          <w:tcPr>
            <w:tcW w:w="1885" w:type="dxa"/>
            <w:vMerge/>
            <w:shd w:val="clear" w:color="auto" w:fill="auto"/>
            <w:noWrap/>
            <w:vAlign w:val="center"/>
            <w:hideMark/>
          </w:tcPr>
          <w:p w14:paraId="3C3E0B4E"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334471E0"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5alpha-androstan-3beta,17beta-diol disulfate</w:t>
            </w:r>
          </w:p>
        </w:tc>
        <w:tc>
          <w:tcPr>
            <w:tcW w:w="2610" w:type="dxa"/>
            <w:shd w:val="clear" w:color="auto" w:fill="auto"/>
            <w:noWrap/>
            <w:vAlign w:val="center"/>
            <w:hideMark/>
          </w:tcPr>
          <w:p w14:paraId="63D15D3D"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-7.98e-02 (-1.48e-01, -1.11e-02)</w:t>
            </w:r>
          </w:p>
        </w:tc>
        <w:tc>
          <w:tcPr>
            <w:tcW w:w="900" w:type="dxa"/>
            <w:shd w:val="clear" w:color="auto" w:fill="auto"/>
            <w:noWrap/>
            <w:vAlign w:val="center"/>
            <w:hideMark/>
          </w:tcPr>
          <w:p w14:paraId="71F2D635"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2.55E-02</w:t>
            </w:r>
          </w:p>
        </w:tc>
        <w:tc>
          <w:tcPr>
            <w:tcW w:w="917" w:type="dxa"/>
            <w:shd w:val="clear" w:color="auto" w:fill="auto"/>
            <w:noWrap/>
            <w:vAlign w:val="center"/>
            <w:hideMark/>
          </w:tcPr>
          <w:p w14:paraId="0C10A26C"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2.67E-01</w:t>
            </w:r>
          </w:p>
        </w:tc>
      </w:tr>
      <w:tr w:rsidR="00794204" w:rsidRPr="00724E51" w14:paraId="6B60E489" w14:textId="77777777" w:rsidTr="00083148">
        <w:trPr>
          <w:trHeight w:val="288"/>
        </w:trPr>
        <w:tc>
          <w:tcPr>
            <w:tcW w:w="1885" w:type="dxa"/>
            <w:vMerge/>
            <w:shd w:val="clear" w:color="auto" w:fill="auto"/>
            <w:noWrap/>
            <w:vAlign w:val="center"/>
            <w:hideMark/>
          </w:tcPr>
          <w:p w14:paraId="5DE997A2"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656AF77E"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androsterone sulfate</w:t>
            </w:r>
          </w:p>
        </w:tc>
        <w:tc>
          <w:tcPr>
            <w:tcW w:w="2610" w:type="dxa"/>
            <w:shd w:val="clear" w:color="auto" w:fill="auto"/>
            <w:noWrap/>
            <w:vAlign w:val="center"/>
            <w:hideMark/>
          </w:tcPr>
          <w:p w14:paraId="53A58E37"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-7.29e-02 (-1.41e-01, -4.36e-03)</w:t>
            </w:r>
          </w:p>
        </w:tc>
        <w:tc>
          <w:tcPr>
            <w:tcW w:w="900" w:type="dxa"/>
            <w:shd w:val="clear" w:color="auto" w:fill="auto"/>
            <w:noWrap/>
            <w:vAlign w:val="center"/>
            <w:hideMark/>
          </w:tcPr>
          <w:p w14:paraId="114DADF9"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4.03E-02</w:t>
            </w:r>
          </w:p>
        </w:tc>
        <w:tc>
          <w:tcPr>
            <w:tcW w:w="917" w:type="dxa"/>
            <w:shd w:val="clear" w:color="auto" w:fill="auto"/>
            <w:noWrap/>
            <w:vAlign w:val="center"/>
            <w:hideMark/>
          </w:tcPr>
          <w:p w14:paraId="6C17E2B3"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3.27E-01</w:t>
            </w:r>
          </w:p>
        </w:tc>
      </w:tr>
      <w:tr w:rsidR="00794204" w:rsidRPr="00724E51" w14:paraId="399D7B92" w14:textId="77777777" w:rsidTr="00083148">
        <w:trPr>
          <w:trHeight w:val="288"/>
        </w:trPr>
        <w:tc>
          <w:tcPr>
            <w:tcW w:w="1885" w:type="dxa"/>
            <w:vMerge/>
            <w:shd w:val="clear" w:color="auto" w:fill="auto"/>
            <w:noWrap/>
            <w:vAlign w:val="center"/>
            <w:hideMark/>
          </w:tcPr>
          <w:p w14:paraId="7F2C512E"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623343D3" w14:textId="77777777" w:rsidR="00794204" w:rsidRPr="00724E51" w:rsidRDefault="00794204" w:rsidP="00083148">
            <w:pPr>
              <w:spacing w:line="480" w:lineRule="auto"/>
              <w:rPr>
                <w:rFonts w:asciiTheme="majorBidi" w:hAnsiTheme="majorBidi" w:cstheme="majorBidi"/>
                <w:sz w:val="18"/>
                <w:szCs w:val="18"/>
              </w:rPr>
            </w:pPr>
            <w:proofErr w:type="spellStart"/>
            <w:r w:rsidRPr="00724E51">
              <w:rPr>
                <w:rFonts w:asciiTheme="majorBidi" w:hAnsiTheme="majorBidi" w:cstheme="majorBidi"/>
                <w:sz w:val="18"/>
                <w:szCs w:val="18"/>
              </w:rPr>
              <w:t>androstenediol</w:t>
            </w:r>
            <w:proofErr w:type="spellEnd"/>
            <w:r w:rsidRPr="00724E51">
              <w:rPr>
                <w:rFonts w:asciiTheme="majorBidi" w:hAnsiTheme="majorBidi" w:cstheme="majorBidi"/>
                <w:sz w:val="18"/>
                <w:szCs w:val="18"/>
              </w:rPr>
              <w:t xml:space="preserve"> (3alpha, 17alpha) </w:t>
            </w:r>
            <w:proofErr w:type="spellStart"/>
            <w:r w:rsidRPr="00724E51">
              <w:rPr>
                <w:rFonts w:asciiTheme="majorBidi" w:hAnsiTheme="majorBidi" w:cstheme="majorBidi"/>
                <w:sz w:val="18"/>
                <w:szCs w:val="18"/>
              </w:rPr>
              <w:t>monosulfate</w:t>
            </w:r>
            <w:proofErr w:type="spellEnd"/>
            <w:r w:rsidRPr="00724E51">
              <w:rPr>
                <w:rFonts w:asciiTheme="majorBidi" w:hAnsiTheme="majorBidi" w:cstheme="majorBidi"/>
                <w:sz w:val="18"/>
                <w:szCs w:val="18"/>
              </w:rPr>
              <w:t xml:space="preserve"> (2)</w:t>
            </w:r>
          </w:p>
        </w:tc>
        <w:tc>
          <w:tcPr>
            <w:tcW w:w="2610" w:type="dxa"/>
            <w:shd w:val="clear" w:color="auto" w:fill="auto"/>
            <w:noWrap/>
            <w:vAlign w:val="center"/>
            <w:hideMark/>
          </w:tcPr>
          <w:p w14:paraId="63BDE811"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-6.42e-02 (-1.25e-01, -3.04e-03)</w:t>
            </w:r>
          </w:p>
        </w:tc>
        <w:tc>
          <w:tcPr>
            <w:tcW w:w="900" w:type="dxa"/>
            <w:shd w:val="clear" w:color="auto" w:fill="auto"/>
            <w:noWrap/>
            <w:vAlign w:val="center"/>
            <w:hideMark/>
          </w:tcPr>
          <w:p w14:paraId="077CBC08"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4.29E-02</w:t>
            </w:r>
          </w:p>
        </w:tc>
        <w:tc>
          <w:tcPr>
            <w:tcW w:w="917" w:type="dxa"/>
            <w:shd w:val="clear" w:color="auto" w:fill="auto"/>
            <w:noWrap/>
            <w:vAlign w:val="center"/>
            <w:hideMark/>
          </w:tcPr>
          <w:p w14:paraId="574628F1"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3.30E-01</w:t>
            </w:r>
          </w:p>
        </w:tc>
      </w:tr>
      <w:tr w:rsidR="00794204" w:rsidRPr="00724E51" w14:paraId="1D877123" w14:textId="77777777" w:rsidTr="00083148">
        <w:trPr>
          <w:trHeight w:val="288"/>
        </w:trPr>
        <w:tc>
          <w:tcPr>
            <w:tcW w:w="1885" w:type="dxa"/>
            <w:vMerge/>
            <w:tcBorders>
              <w:bottom w:val="single" w:sz="4" w:space="0" w:color="auto"/>
            </w:tcBorders>
            <w:shd w:val="clear" w:color="auto" w:fill="auto"/>
            <w:noWrap/>
            <w:vAlign w:val="center"/>
            <w:hideMark/>
          </w:tcPr>
          <w:p w14:paraId="699A5798" w14:textId="77777777" w:rsidR="00794204" w:rsidRPr="00724E51" w:rsidRDefault="00794204" w:rsidP="00083148">
            <w:pPr>
              <w:spacing w:line="480" w:lineRule="auto"/>
              <w:rPr>
                <w:rFonts w:asciiTheme="majorBidi" w:hAnsiTheme="majorBidi" w:cstheme="majorBidi"/>
                <w:sz w:val="18"/>
                <w:szCs w:val="18"/>
              </w:rPr>
            </w:pPr>
          </w:p>
        </w:tc>
        <w:tc>
          <w:tcPr>
            <w:tcW w:w="2966" w:type="dxa"/>
            <w:tcBorders>
              <w:bottom w:val="single" w:sz="4" w:space="0" w:color="auto"/>
            </w:tcBorders>
            <w:shd w:val="clear" w:color="auto" w:fill="auto"/>
            <w:noWrap/>
            <w:vAlign w:val="center"/>
            <w:hideMark/>
          </w:tcPr>
          <w:p w14:paraId="611F4DF7" w14:textId="77777777" w:rsidR="00794204" w:rsidRPr="00724E51" w:rsidRDefault="00794204" w:rsidP="00083148">
            <w:pPr>
              <w:spacing w:line="480" w:lineRule="auto"/>
              <w:rPr>
                <w:rFonts w:asciiTheme="majorBidi" w:hAnsiTheme="majorBidi" w:cstheme="majorBidi"/>
                <w:sz w:val="18"/>
                <w:szCs w:val="18"/>
              </w:rPr>
            </w:pPr>
            <w:proofErr w:type="spellStart"/>
            <w:r w:rsidRPr="00724E51">
              <w:rPr>
                <w:rFonts w:asciiTheme="majorBidi" w:hAnsiTheme="majorBidi" w:cstheme="majorBidi"/>
                <w:sz w:val="18"/>
                <w:szCs w:val="18"/>
              </w:rPr>
              <w:t>epiandrosterone</w:t>
            </w:r>
            <w:proofErr w:type="spellEnd"/>
            <w:r w:rsidRPr="00724E51">
              <w:rPr>
                <w:rFonts w:asciiTheme="majorBidi" w:hAnsiTheme="majorBidi" w:cstheme="majorBidi"/>
                <w:sz w:val="18"/>
                <w:szCs w:val="18"/>
              </w:rPr>
              <w:t xml:space="preserve"> sulfate</w:t>
            </w:r>
          </w:p>
        </w:tc>
        <w:tc>
          <w:tcPr>
            <w:tcW w:w="2610" w:type="dxa"/>
            <w:tcBorders>
              <w:bottom w:val="single" w:sz="4" w:space="0" w:color="auto"/>
            </w:tcBorders>
            <w:shd w:val="clear" w:color="auto" w:fill="auto"/>
            <w:noWrap/>
            <w:vAlign w:val="center"/>
            <w:hideMark/>
          </w:tcPr>
          <w:p w14:paraId="08FEDE37"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-6.84e-02 (-1.35e-01, -1.63e-03)</w:t>
            </w:r>
          </w:p>
        </w:tc>
        <w:tc>
          <w:tcPr>
            <w:tcW w:w="900" w:type="dxa"/>
            <w:tcBorders>
              <w:bottom w:val="single" w:sz="4" w:space="0" w:color="auto"/>
            </w:tcBorders>
            <w:shd w:val="clear" w:color="auto" w:fill="auto"/>
            <w:noWrap/>
            <w:vAlign w:val="center"/>
            <w:hideMark/>
          </w:tcPr>
          <w:p w14:paraId="349FA385"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4.80E-02</w:t>
            </w:r>
          </w:p>
        </w:tc>
        <w:tc>
          <w:tcPr>
            <w:tcW w:w="917" w:type="dxa"/>
            <w:tcBorders>
              <w:bottom w:val="single" w:sz="4" w:space="0" w:color="auto"/>
            </w:tcBorders>
            <w:shd w:val="clear" w:color="auto" w:fill="auto"/>
            <w:noWrap/>
            <w:vAlign w:val="center"/>
            <w:hideMark/>
          </w:tcPr>
          <w:p w14:paraId="6B51005A"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3.54E-01</w:t>
            </w:r>
          </w:p>
        </w:tc>
      </w:tr>
      <w:tr w:rsidR="00794204" w:rsidRPr="00724E51" w14:paraId="6AB268AC" w14:textId="77777777" w:rsidTr="00083148">
        <w:trPr>
          <w:trHeight w:val="288"/>
        </w:trPr>
        <w:tc>
          <w:tcPr>
            <w:tcW w:w="1885" w:type="dxa"/>
            <w:vMerge w:val="restart"/>
            <w:tcBorders>
              <w:top w:val="single" w:sz="4" w:space="0" w:color="auto"/>
            </w:tcBorders>
            <w:shd w:val="clear" w:color="auto" w:fill="auto"/>
            <w:noWrap/>
            <w:vAlign w:val="center"/>
            <w:hideMark/>
          </w:tcPr>
          <w:p w14:paraId="700C09AE"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Chemical</w:t>
            </w:r>
          </w:p>
        </w:tc>
        <w:tc>
          <w:tcPr>
            <w:tcW w:w="2966" w:type="dxa"/>
            <w:tcBorders>
              <w:top w:val="single" w:sz="4" w:space="0" w:color="auto"/>
            </w:tcBorders>
            <w:shd w:val="clear" w:color="auto" w:fill="auto"/>
            <w:noWrap/>
            <w:vAlign w:val="center"/>
            <w:hideMark/>
          </w:tcPr>
          <w:p w14:paraId="18DC3A5F" w14:textId="77777777" w:rsidR="00794204" w:rsidRPr="00724E51" w:rsidRDefault="00794204" w:rsidP="00083148">
            <w:pPr>
              <w:spacing w:line="480" w:lineRule="auto"/>
              <w:rPr>
                <w:rFonts w:asciiTheme="majorBidi" w:hAnsiTheme="majorBidi" w:cstheme="majorBidi"/>
                <w:sz w:val="18"/>
                <w:szCs w:val="18"/>
              </w:rPr>
            </w:pPr>
            <w:proofErr w:type="spellStart"/>
            <w:r w:rsidRPr="00724E51">
              <w:rPr>
                <w:rFonts w:asciiTheme="majorBidi" w:hAnsiTheme="majorBidi" w:cstheme="majorBidi"/>
                <w:sz w:val="18"/>
                <w:szCs w:val="18"/>
              </w:rPr>
              <w:t>perfluorooctanesulfonate</w:t>
            </w:r>
            <w:proofErr w:type="spellEnd"/>
            <w:r w:rsidRPr="00724E51">
              <w:rPr>
                <w:rFonts w:asciiTheme="majorBidi" w:hAnsiTheme="majorBidi" w:cstheme="majorBidi"/>
                <w:sz w:val="18"/>
                <w:szCs w:val="18"/>
              </w:rPr>
              <w:t xml:space="preserve"> (PFOS)</w:t>
            </w:r>
          </w:p>
        </w:tc>
        <w:tc>
          <w:tcPr>
            <w:tcW w:w="2610" w:type="dxa"/>
            <w:tcBorders>
              <w:top w:val="single" w:sz="4" w:space="0" w:color="auto"/>
            </w:tcBorders>
            <w:shd w:val="clear" w:color="auto" w:fill="auto"/>
            <w:noWrap/>
            <w:vAlign w:val="center"/>
            <w:hideMark/>
          </w:tcPr>
          <w:p w14:paraId="53B80030"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-1.45e-01 (-1.99e-01, -9.08e-02)</w:t>
            </w:r>
          </w:p>
        </w:tc>
        <w:tc>
          <w:tcPr>
            <w:tcW w:w="900" w:type="dxa"/>
            <w:tcBorders>
              <w:top w:val="single" w:sz="4" w:space="0" w:color="auto"/>
            </w:tcBorders>
            <w:shd w:val="clear" w:color="auto" w:fill="auto"/>
            <w:noWrap/>
            <w:vAlign w:val="center"/>
            <w:hideMark/>
          </w:tcPr>
          <w:p w14:paraId="54EC1BAF"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1.17E-06</w:t>
            </w:r>
          </w:p>
        </w:tc>
        <w:tc>
          <w:tcPr>
            <w:tcW w:w="917" w:type="dxa"/>
            <w:tcBorders>
              <w:top w:val="single" w:sz="4" w:space="0" w:color="auto"/>
            </w:tcBorders>
            <w:shd w:val="clear" w:color="auto" w:fill="auto"/>
            <w:noWrap/>
            <w:vAlign w:val="center"/>
            <w:hideMark/>
          </w:tcPr>
          <w:p w14:paraId="00EEF826"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6.23E-04</w:t>
            </w:r>
          </w:p>
        </w:tc>
      </w:tr>
      <w:tr w:rsidR="00794204" w:rsidRPr="00724E51" w14:paraId="524CF121" w14:textId="77777777" w:rsidTr="00083148">
        <w:trPr>
          <w:trHeight w:val="288"/>
        </w:trPr>
        <w:tc>
          <w:tcPr>
            <w:tcW w:w="1885" w:type="dxa"/>
            <w:vMerge/>
            <w:shd w:val="clear" w:color="auto" w:fill="auto"/>
            <w:noWrap/>
            <w:vAlign w:val="center"/>
          </w:tcPr>
          <w:p w14:paraId="59668865"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4D8B5DF0"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perfluorooctanoate (PFOA)</w:t>
            </w:r>
          </w:p>
        </w:tc>
        <w:tc>
          <w:tcPr>
            <w:tcW w:w="2610" w:type="dxa"/>
            <w:shd w:val="clear" w:color="auto" w:fill="auto"/>
            <w:noWrap/>
            <w:vAlign w:val="center"/>
            <w:hideMark/>
          </w:tcPr>
          <w:p w14:paraId="769F9275"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-1.11e-01 (-1.68e-01, -5.49e-02)</w:t>
            </w:r>
          </w:p>
        </w:tc>
        <w:tc>
          <w:tcPr>
            <w:tcW w:w="900" w:type="dxa"/>
            <w:shd w:val="clear" w:color="auto" w:fill="auto"/>
            <w:noWrap/>
            <w:vAlign w:val="center"/>
            <w:hideMark/>
          </w:tcPr>
          <w:p w14:paraId="62C27D46"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2.20E-04</w:t>
            </w:r>
          </w:p>
        </w:tc>
        <w:tc>
          <w:tcPr>
            <w:tcW w:w="917" w:type="dxa"/>
            <w:shd w:val="clear" w:color="auto" w:fill="auto"/>
            <w:noWrap/>
            <w:vAlign w:val="center"/>
            <w:hideMark/>
          </w:tcPr>
          <w:p w14:paraId="5A4CE07D"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2.16E-02</w:t>
            </w:r>
          </w:p>
        </w:tc>
      </w:tr>
      <w:tr w:rsidR="00794204" w:rsidRPr="00724E51" w14:paraId="3C041326" w14:textId="77777777" w:rsidTr="00083148">
        <w:trPr>
          <w:trHeight w:val="288"/>
        </w:trPr>
        <w:tc>
          <w:tcPr>
            <w:tcW w:w="1885" w:type="dxa"/>
            <w:vMerge/>
            <w:shd w:val="clear" w:color="auto" w:fill="auto"/>
            <w:noWrap/>
            <w:vAlign w:val="center"/>
          </w:tcPr>
          <w:p w14:paraId="6CCB5108"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4EF09C23" w14:textId="77777777" w:rsidR="00794204" w:rsidRPr="00724E51" w:rsidRDefault="00794204" w:rsidP="00083148">
            <w:pPr>
              <w:spacing w:line="480" w:lineRule="auto"/>
              <w:rPr>
                <w:rFonts w:asciiTheme="majorBidi" w:hAnsiTheme="majorBidi" w:cstheme="majorBidi"/>
                <w:sz w:val="18"/>
                <w:szCs w:val="18"/>
              </w:rPr>
            </w:pPr>
            <w:proofErr w:type="spellStart"/>
            <w:r w:rsidRPr="00724E51">
              <w:rPr>
                <w:rFonts w:asciiTheme="majorBidi" w:hAnsiTheme="majorBidi" w:cstheme="majorBidi"/>
                <w:sz w:val="18"/>
                <w:szCs w:val="18"/>
              </w:rPr>
              <w:t>perfluorohexanesulfonate</w:t>
            </w:r>
            <w:proofErr w:type="spellEnd"/>
            <w:r w:rsidRPr="00724E51">
              <w:rPr>
                <w:rFonts w:asciiTheme="majorBidi" w:hAnsiTheme="majorBidi" w:cstheme="majorBidi"/>
                <w:sz w:val="18"/>
                <w:szCs w:val="18"/>
              </w:rPr>
              <w:t xml:space="preserve"> (</w:t>
            </w:r>
            <w:proofErr w:type="spellStart"/>
            <w:r w:rsidRPr="00724E51">
              <w:rPr>
                <w:rFonts w:asciiTheme="majorBidi" w:hAnsiTheme="majorBidi" w:cstheme="majorBidi"/>
                <w:sz w:val="18"/>
                <w:szCs w:val="18"/>
              </w:rPr>
              <w:t>PFHxS</w:t>
            </w:r>
            <w:proofErr w:type="spellEnd"/>
            <w:r w:rsidRPr="00724E51">
              <w:rPr>
                <w:rFonts w:asciiTheme="majorBidi" w:hAnsiTheme="majorBidi" w:cstheme="majorBidi"/>
                <w:sz w:val="18"/>
                <w:szCs w:val="18"/>
              </w:rPr>
              <w:t>)</w:t>
            </w:r>
          </w:p>
        </w:tc>
        <w:tc>
          <w:tcPr>
            <w:tcW w:w="2610" w:type="dxa"/>
            <w:shd w:val="clear" w:color="auto" w:fill="auto"/>
            <w:noWrap/>
            <w:vAlign w:val="center"/>
            <w:hideMark/>
          </w:tcPr>
          <w:p w14:paraId="7FA2CAD8"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-1.15e-01 (-1.79e-01, -5.08e-02)</w:t>
            </w:r>
          </w:p>
        </w:tc>
        <w:tc>
          <w:tcPr>
            <w:tcW w:w="900" w:type="dxa"/>
            <w:shd w:val="clear" w:color="auto" w:fill="auto"/>
            <w:noWrap/>
            <w:vAlign w:val="center"/>
            <w:hideMark/>
          </w:tcPr>
          <w:p w14:paraId="234CC266"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7.29E-04</w:t>
            </w:r>
          </w:p>
        </w:tc>
        <w:tc>
          <w:tcPr>
            <w:tcW w:w="917" w:type="dxa"/>
            <w:shd w:val="clear" w:color="auto" w:fill="auto"/>
            <w:noWrap/>
            <w:vAlign w:val="center"/>
            <w:hideMark/>
          </w:tcPr>
          <w:p w14:paraId="52CA7555"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4.91E-02</w:t>
            </w:r>
          </w:p>
        </w:tc>
      </w:tr>
      <w:tr w:rsidR="00794204" w:rsidRPr="00724E51" w14:paraId="686B79AE" w14:textId="77777777" w:rsidTr="00083148">
        <w:trPr>
          <w:trHeight w:val="288"/>
        </w:trPr>
        <w:tc>
          <w:tcPr>
            <w:tcW w:w="1885" w:type="dxa"/>
            <w:vMerge/>
            <w:shd w:val="clear" w:color="auto" w:fill="auto"/>
            <w:noWrap/>
            <w:vAlign w:val="center"/>
          </w:tcPr>
          <w:p w14:paraId="035F6769"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7E0EC902"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3,5-dichloro-2,6-dihydroxybenzoic acid</w:t>
            </w:r>
          </w:p>
        </w:tc>
        <w:tc>
          <w:tcPr>
            <w:tcW w:w="2610" w:type="dxa"/>
            <w:shd w:val="clear" w:color="auto" w:fill="auto"/>
            <w:noWrap/>
            <w:vAlign w:val="center"/>
            <w:hideMark/>
          </w:tcPr>
          <w:p w14:paraId="184255D4"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-8.96e-02 (-1.4e-01, -3.96e-02)</w:t>
            </w:r>
          </w:p>
        </w:tc>
        <w:tc>
          <w:tcPr>
            <w:tcW w:w="900" w:type="dxa"/>
            <w:shd w:val="clear" w:color="auto" w:fill="auto"/>
            <w:noWrap/>
            <w:vAlign w:val="center"/>
            <w:hideMark/>
          </w:tcPr>
          <w:p w14:paraId="43E3627C"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7.36E-04</w:t>
            </w:r>
          </w:p>
        </w:tc>
        <w:tc>
          <w:tcPr>
            <w:tcW w:w="917" w:type="dxa"/>
            <w:shd w:val="clear" w:color="auto" w:fill="auto"/>
            <w:noWrap/>
            <w:vAlign w:val="center"/>
            <w:hideMark/>
          </w:tcPr>
          <w:p w14:paraId="0545F8EE"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4.91E-02</w:t>
            </w:r>
          </w:p>
        </w:tc>
      </w:tr>
      <w:tr w:rsidR="00794204" w:rsidRPr="00724E51" w14:paraId="4134245A" w14:textId="77777777" w:rsidTr="00083148">
        <w:trPr>
          <w:trHeight w:val="288"/>
        </w:trPr>
        <w:tc>
          <w:tcPr>
            <w:tcW w:w="1885" w:type="dxa"/>
            <w:vMerge/>
            <w:shd w:val="clear" w:color="auto" w:fill="auto"/>
            <w:noWrap/>
            <w:vAlign w:val="center"/>
          </w:tcPr>
          <w:p w14:paraId="7E280364"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601704D8"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3-bromo-5-chloro-2,6-dihydroxybenzoic acid</w:t>
            </w:r>
          </w:p>
        </w:tc>
        <w:tc>
          <w:tcPr>
            <w:tcW w:w="2610" w:type="dxa"/>
            <w:shd w:val="clear" w:color="auto" w:fill="auto"/>
            <w:noWrap/>
            <w:vAlign w:val="center"/>
            <w:hideMark/>
          </w:tcPr>
          <w:p w14:paraId="6E21B380"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-8.87e-02 (-1.59e-01, -1.87e-02)</w:t>
            </w:r>
          </w:p>
        </w:tc>
        <w:tc>
          <w:tcPr>
            <w:tcW w:w="900" w:type="dxa"/>
            <w:shd w:val="clear" w:color="auto" w:fill="auto"/>
            <w:noWrap/>
            <w:vAlign w:val="center"/>
            <w:hideMark/>
          </w:tcPr>
          <w:p w14:paraId="1DF017F5"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1.51E-02</w:t>
            </w:r>
          </w:p>
        </w:tc>
        <w:tc>
          <w:tcPr>
            <w:tcW w:w="917" w:type="dxa"/>
            <w:shd w:val="clear" w:color="auto" w:fill="auto"/>
            <w:noWrap/>
            <w:vAlign w:val="center"/>
            <w:hideMark/>
          </w:tcPr>
          <w:p w14:paraId="1ED3DF8F"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2.22E-01</w:t>
            </w:r>
          </w:p>
        </w:tc>
      </w:tr>
      <w:tr w:rsidR="00794204" w:rsidRPr="00724E51" w14:paraId="3515267A" w14:textId="77777777" w:rsidTr="00083148">
        <w:trPr>
          <w:trHeight w:val="288"/>
        </w:trPr>
        <w:tc>
          <w:tcPr>
            <w:tcW w:w="1885" w:type="dxa"/>
            <w:vMerge/>
            <w:shd w:val="clear" w:color="auto" w:fill="auto"/>
            <w:noWrap/>
            <w:vAlign w:val="center"/>
          </w:tcPr>
          <w:p w14:paraId="08635B67"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66B63590"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(2-butoxyethoxy)</w:t>
            </w:r>
            <w:r>
              <w:rPr>
                <w:rFonts w:asciiTheme="majorBidi" w:hAnsiTheme="majorBidi" w:cstheme="majorBidi"/>
                <w:sz w:val="18"/>
                <w:szCs w:val="18"/>
              </w:rPr>
              <w:t xml:space="preserve"> </w:t>
            </w:r>
            <w:r w:rsidRPr="00724E51">
              <w:rPr>
                <w:rFonts w:asciiTheme="majorBidi" w:hAnsiTheme="majorBidi" w:cstheme="majorBidi"/>
                <w:sz w:val="18"/>
                <w:szCs w:val="18"/>
              </w:rPr>
              <w:t>acetic acid</w:t>
            </w:r>
          </w:p>
        </w:tc>
        <w:tc>
          <w:tcPr>
            <w:tcW w:w="2610" w:type="dxa"/>
            <w:shd w:val="clear" w:color="auto" w:fill="auto"/>
            <w:noWrap/>
            <w:vAlign w:val="center"/>
            <w:hideMark/>
          </w:tcPr>
          <w:p w14:paraId="7731C986"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-1.08e-01 (-1.94e-01, -2.14e-02)</w:t>
            </w:r>
          </w:p>
        </w:tc>
        <w:tc>
          <w:tcPr>
            <w:tcW w:w="900" w:type="dxa"/>
            <w:shd w:val="clear" w:color="auto" w:fill="auto"/>
            <w:noWrap/>
            <w:vAlign w:val="center"/>
            <w:hideMark/>
          </w:tcPr>
          <w:p w14:paraId="4C0D0F51"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1.67E-02</w:t>
            </w:r>
          </w:p>
        </w:tc>
        <w:tc>
          <w:tcPr>
            <w:tcW w:w="917" w:type="dxa"/>
            <w:shd w:val="clear" w:color="auto" w:fill="auto"/>
            <w:noWrap/>
            <w:vAlign w:val="center"/>
            <w:hideMark/>
          </w:tcPr>
          <w:p w14:paraId="2C117729"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2.35E-01</w:t>
            </w:r>
          </w:p>
        </w:tc>
      </w:tr>
      <w:tr w:rsidR="00794204" w:rsidRPr="00724E51" w14:paraId="58A583E9" w14:textId="77777777" w:rsidTr="00083148">
        <w:trPr>
          <w:trHeight w:val="288"/>
        </w:trPr>
        <w:tc>
          <w:tcPr>
            <w:tcW w:w="1885" w:type="dxa"/>
            <w:vMerge/>
            <w:shd w:val="clear" w:color="auto" w:fill="auto"/>
            <w:noWrap/>
            <w:vAlign w:val="center"/>
          </w:tcPr>
          <w:p w14:paraId="0771F436"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39B25F95"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4-hydroxychlorothalonil</w:t>
            </w:r>
          </w:p>
        </w:tc>
        <w:tc>
          <w:tcPr>
            <w:tcW w:w="2610" w:type="dxa"/>
            <w:shd w:val="clear" w:color="auto" w:fill="auto"/>
            <w:noWrap/>
            <w:vAlign w:val="center"/>
            <w:hideMark/>
          </w:tcPr>
          <w:p w14:paraId="0B09B82A"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-7.16e-02 (-1.3e-01, -1.34e-02)</w:t>
            </w:r>
          </w:p>
        </w:tc>
        <w:tc>
          <w:tcPr>
            <w:tcW w:w="900" w:type="dxa"/>
            <w:shd w:val="clear" w:color="auto" w:fill="auto"/>
            <w:noWrap/>
            <w:vAlign w:val="center"/>
            <w:hideMark/>
          </w:tcPr>
          <w:p w14:paraId="0EEADF5B"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1.82E-02</w:t>
            </w:r>
          </w:p>
        </w:tc>
        <w:tc>
          <w:tcPr>
            <w:tcW w:w="917" w:type="dxa"/>
            <w:shd w:val="clear" w:color="auto" w:fill="auto"/>
            <w:noWrap/>
            <w:vAlign w:val="center"/>
            <w:hideMark/>
          </w:tcPr>
          <w:p w14:paraId="63874D18"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2.48E-01</w:t>
            </w:r>
          </w:p>
        </w:tc>
      </w:tr>
      <w:tr w:rsidR="00794204" w:rsidRPr="00724E51" w14:paraId="5201AB68" w14:textId="77777777" w:rsidTr="00083148">
        <w:trPr>
          <w:trHeight w:val="288"/>
        </w:trPr>
        <w:tc>
          <w:tcPr>
            <w:tcW w:w="1885" w:type="dxa"/>
            <w:vMerge/>
            <w:tcBorders>
              <w:bottom w:val="single" w:sz="4" w:space="0" w:color="auto"/>
            </w:tcBorders>
            <w:shd w:val="clear" w:color="auto" w:fill="auto"/>
            <w:noWrap/>
            <w:vAlign w:val="center"/>
          </w:tcPr>
          <w:p w14:paraId="60C25497" w14:textId="77777777" w:rsidR="00794204" w:rsidRPr="00724E51" w:rsidRDefault="00794204" w:rsidP="00083148">
            <w:pPr>
              <w:spacing w:line="480" w:lineRule="auto"/>
              <w:rPr>
                <w:rFonts w:asciiTheme="majorBidi" w:hAnsiTheme="majorBidi" w:cstheme="majorBidi"/>
                <w:sz w:val="18"/>
                <w:szCs w:val="18"/>
              </w:rPr>
            </w:pPr>
          </w:p>
        </w:tc>
        <w:tc>
          <w:tcPr>
            <w:tcW w:w="2966" w:type="dxa"/>
            <w:tcBorders>
              <w:bottom w:val="single" w:sz="4" w:space="0" w:color="auto"/>
            </w:tcBorders>
            <w:shd w:val="clear" w:color="auto" w:fill="auto"/>
            <w:noWrap/>
            <w:vAlign w:val="center"/>
            <w:hideMark/>
          </w:tcPr>
          <w:p w14:paraId="1A34019F"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2-naphthol sulfate</w:t>
            </w:r>
          </w:p>
        </w:tc>
        <w:tc>
          <w:tcPr>
            <w:tcW w:w="2610" w:type="dxa"/>
            <w:tcBorders>
              <w:bottom w:val="single" w:sz="4" w:space="0" w:color="auto"/>
            </w:tcBorders>
            <w:shd w:val="clear" w:color="auto" w:fill="auto"/>
            <w:noWrap/>
            <w:vAlign w:val="center"/>
            <w:hideMark/>
          </w:tcPr>
          <w:p w14:paraId="582EDF4B"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9.55e-02 (1.61e-02, 1.75e-01)</w:t>
            </w:r>
          </w:p>
        </w:tc>
        <w:tc>
          <w:tcPr>
            <w:tcW w:w="900" w:type="dxa"/>
            <w:tcBorders>
              <w:bottom w:val="single" w:sz="4" w:space="0" w:color="auto"/>
            </w:tcBorders>
            <w:shd w:val="clear" w:color="auto" w:fill="auto"/>
            <w:noWrap/>
            <w:vAlign w:val="center"/>
            <w:hideMark/>
          </w:tcPr>
          <w:p w14:paraId="1939125F"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2.08E-02</w:t>
            </w:r>
          </w:p>
        </w:tc>
        <w:tc>
          <w:tcPr>
            <w:tcW w:w="917" w:type="dxa"/>
            <w:tcBorders>
              <w:bottom w:val="single" w:sz="4" w:space="0" w:color="auto"/>
            </w:tcBorders>
            <w:shd w:val="clear" w:color="auto" w:fill="auto"/>
            <w:noWrap/>
            <w:vAlign w:val="center"/>
            <w:hideMark/>
          </w:tcPr>
          <w:p w14:paraId="3D827CFC"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2.51E-01</w:t>
            </w:r>
          </w:p>
        </w:tc>
      </w:tr>
      <w:tr w:rsidR="00794204" w:rsidRPr="00724E51" w14:paraId="673C4715" w14:textId="77777777" w:rsidTr="00083148">
        <w:trPr>
          <w:trHeight w:val="288"/>
        </w:trPr>
        <w:tc>
          <w:tcPr>
            <w:tcW w:w="1885" w:type="dxa"/>
            <w:vMerge w:val="restart"/>
            <w:tcBorders>
              <w:top w:val="single" w:sz="4" w:space="0" w:color="auto"/>
            </w:tcBorders>
            <w:shd w:val="clear" w:color="auto" w:fill="auto"/>
            <w:noWrap/>
            <w:vAlign w:val="center"/>
            <w:hideMark/>
          </w:tcPr>
          <w:p w14:paraId="2519A926"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Fatty Acid, Monohydroxy</w:t>
            </w:r>
          </w:p>
        </w:tc>
        <w:tc>
          <w:tcPr>
            <w:tcW w:w="2966" w:type="dxa"/>
            <w:tcBorders>
              <w:top w:val="single" w:sz="4" w:space="0" w:color="auto"/>
            </w:tcBorders>
            <w:shd w:val="clear" w:color="auto" w:fill="auto"/>
            <w:noWrap/>
            <w:vAlign w:val="center"/>
            <w:hideMark/>
          </w:tcPr>
          <w:p w14:paraId="647ACDA6"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2-hydroxylaurate</w:t>
            </w:r>
          </w:p>
        </w:tc>
        <w:tc>
          <w:tcPr>
            <w:tcW w:w="2610" w:type="dxa"/>
            <w:tcBorders>
              <w:top w:val="single" w:sz="4" w:space="0" w:color="auto"/>
            </w:tcBorders>
            <w:shd w:val="clear" w:color="auto" w:fill="auto"/>
            <w:noWrap/>
            <w:vAlign w:val="center"/>
            <w:hideMark/>
          </w:tcPr>
          <w:p w14:paraId="56305802"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-5.91e-02 (-9.41e-02, -2.41e-02)</w:t>
            </w:r>
          </w:p>
        </w:tc>
        <w:tc>
          <w:tcPr>
            <w:tcW w:w="900" w:type="dxa"/>
            <w:tcBorders>
              <w:top w:val="single" w:sz="4" w:space="0" w:color="auto"/>
            </w:tcBorders>
            <w:shd w:val="clear" w:color="auto" w:fill="auto"/>
            <w:noWrap/>
            <w:vAlign w:val="center"/>
            <w:hideMark/>
          </w:tcPr>
          <w:p w14:paraId="17AD247D"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1.40E-03</w:t>
            </w:r>
          </w:p>
        </w:tc>
        <w:tc>
          <w:tcPr>
            <w:tcW w:w="917" w:type="dxa"/>
            <w:tcBorders>
              <w:top w:val="single" w:sz="4" w:space="0" w:color="auto"/>
            </w:tcBorders>
            <w:shd w:val="clear" w:color="auto" w:fill="auto"/>
            <w:noWrap/>
            <w:vAlign w:val="center"/>
            <w:hideMark/>
          </w:tcPr>
          <w:p w14:paraId="685D8821"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7.30E-02</w:t>
            </w:r>
          </w:p>
        </w:tc>
      </w:tr>
      <w:tr w:rsidR="00794204" w:rsidRPr="00724E51" w14:paraId="17C93FA6" w14:textId="77777777" w:rsidTr="00083148">
        <w:trPr>
          <w:trHeight w:val="288"/>
        </w:trPr>
        <w:tc>
          <w:tcPr>
            <w:tcW w:w="1885" w:type="dxa"/>
            <w:vMerge/>
            <w:shd w:val="clear" w:color="auto" w:fill="auto"/>
            <w:noWrap/>
            <w:vAlign w:val="center"/>
          </w:tcPr>
          <w:p w14:paraId="0E7FDC74"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5A39103A"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2-hydroxyarachidate</w:t>
            </w:r>
          </w:p>
        </w:tc>
        <w:tc>
          <w:tcPr>
            <w:tcW w:w="2610" w:type="dxa"/>
            <w:shd w:val="clear" w:color="auto" w:fill="auto"/>
            <w:noWrap/>
            <w:vAlign w:val="center"/>
            <w:hideMark/>
          </w:tcPr>
          <w:p w14:paraId="5A3062DA"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-7.35e-02 (-1.22e-01, -2.5e-02)</w:t>
            </w:r>
          </w:p>
        </w:tc>
        <w:tc>
          <w:tcPr>
            <w:tcW w:w="900" w:type="dxa"/>
            <w:shd w:val="clear" w:color="auto" w:fill="auto"/>
            <w:noWrap/>
            <w:vAlign w:val="center"/>
            <w:hideMark/>
          </w:tcPr>
          <w:p w14:paraId="0D4D209C"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3.94E-03</w:t>
            </w:r>
          </w:p>
        </w:tc>
        <w:tc>
          <w:tcPr>
            <w:tcW w:w="917" w:type="dxa"/>
            <w:shd w:val="clear" w:color="auto" w:fill="auto"/>
            <w:noWrap/>
            <w:vAlign w:val="center"/>
            <w:hideMark/>
          </w:tcPr>
          <w:p w14:paraId="62E8CB39"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1.15E-01</w:t>
            </w:r>
          </w:p>
        </w:tc>
      </w:tr>
      <w:tr w:rsidR="00794204" w:rsidRPr="00724E51" w14:paraId="3E7ABAD7" w14:textId="77777777" w:rsidTr="00083148">
        <w:trPr>
          <w:trHeight w:val="288"/>
        </w:trPr>
        <w:tc>
          <w:tcPr>
            <w:tcW w:w="1885" w:type="dxa"/>
            <w:vMerge/>
            <w:shd w:val="clear" w:color="auto" w:fill="auto"/>
            <w:noWrap/>
            <w:vAlign w:val="center"/>
          </w:tcPr>
          <w:p w14:paraId="1E9B7309"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4C98EECB"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2-hydroxynervonate</w:t>
            </w:r>
          </w:p>
        </w:tc>
        <w:tc>
          <w:tcPr>
            <w:tcW w:w="2610" w:type="dxa"/>
            <w:shd w:val="clear" w:color="auto" w:fill="auto"/>
            <w:noWrap/>
            <w:vAlign w:val="center"/>
            <w:hideMark/>
          </w:tcPr>
          <w:p w14:paraId="220DC960"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-4.35e-02 (-7.92e-02, -7.83e-03)</w:t>
            </w:r>
          </w:p>
        </w:tc>
        <w:tc>
          <w:tcPr>
            <w:tcW w:w="900" w:type="dxa"/>
            <w:shd w:val="clear" w:color="auto" w:fill="auto"/>
            <w:noWrap/>
            <w:vAlign w:val="center"/>
            <w:hideMark/>
          </w:tcPr>
          <w:p w14:paraId="05F3235F"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1.92E-02</w:t>
            </w:r>
          </w:p>
        </w:tc>
        <w:tc>
          <w:tcPr>
            <w:tcW w:w="917" w:type="dxa"/>
            <w:shd w:val="clear" w:color="auto" w:fill="auto"/>
            <w:noWrap/>
            <w:vAlign w:val="center"/>
            <w:hideMark/>
          </w:tcPr>
          <w:p w14:paraId="5BA0AF87"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2.49E-01</w:t>
            </w:r>
          </w:p>
        </w:tc>
      </w:tr>
      <w:tr w:rsidR="00794204" w:rsidRPr="00724E51" w14:paraId="6220F464" w14:textId="77777777" w:rsidTr="00083148">
        <w:trPr>
          <w:trHeight w:val="288"/>
        </w:trPr>
        <w:tc>
          <w:tcPr>
            <w:tcW w:w="1885" w:type="dxa"/>
            <w:vMerge/>
            <w:shd w:val="clear" w:color="auto" w:fill="auto"/>
            <w:noWrap/>
            <w:vAlign w:val="center"/>
          </w:tcPr>
          <w:p w14:paraId="055E9A0F"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1948DDA9"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3-hydroxyhexanoate</w:t>
            </w:r>
          </w:p>
        </w:tc>
        <w:tc>
          <w:tcPr>
            <w:tcW w:w="2610" w:type="dxa"/>
            <w:shd w:val="clear" w:color="auto" w:fill="auto"/>
            <w:noWrap/>
            <w:vAlign w:val="center"/>
            <w:hideMark/>
          </w:tcPr>
          <w:p w14:paraId="1B6C5651"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-7.99e-02 (-1.46e-01, -1.39e-02)</w:t>
            </w:r>
          </w:p>
        </w:tc>
        <w:tc>
          <w:tcPr>
            <w:tcW w:w="900" w:type="dxa"/>
            <w:shd w:val="clear" w:color="auto" w:fill="auto"/>
            <w:noWrap/>
            <w:vAlign w:val="center"/>
            <w:hideMark/>
          </w:tcPr>
          <w:p w14:paraId="26382490"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2.01E-02</w:t>
            </w:r>
          </w:p>
        </w:tc>
        <w:tc>
          <w:tcPr>
            <w:tcW w:w="917" w:type="dxa"/>
            <w:shd w:val="clear" w:color="auto" w:fill="auto"/>
            <w:noWrap/>
            <w:vAlign w:val="center"/>
            <w:hideMark/>
          </w:tcPr>
          <w:p w14:paraId="52DF788F"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2.49E-01</w:t>
            </w:r>
          </w:p>
        </w:tc>
      </w:tr>
      <w:tr w:rsidR="00794204" w:rsidRPr="00724E51" w14:paraId="6A196D72" w14:textId="77777777" w:rsidTr="00083148">
        <w:trPr>
          <w:trHeight w:val="288"/>
        </w:trPr>
        <w:tc>
          <w:tcPr>
            <w:tcW w:w="1885" w:type="dxa"/>
            <w:vMerge/>
            <w:shd w:val="clear" w:color="auto" w:fill="auto"/>
            <w:noWrap/>
            <w:vAlign w:val="center"/>
          </w:tcPr>
          <w:p w14:paraId="254C967E"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06362469"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2-hydroxystearate</w:t>
            </w:r>
          </w:p>
        </w:tc>
        <w:tc>
          <w:tcPr>
            <w:tcW w:w="2610" w:type="dxa"/>
            <w:shd w:val="clear" w:color="auto" w:fill="auto"/>
            <w:noWrap/>
            <w:vAlign w:val="center"/>
            <w:hideMark/>
          </w:tcPr>
          <w:p w14:paraId="661F924E"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-3.06e-02 (-5.64e-02, -4.92e-03)</w:t>
            </w:r>
          </w:p>
        </w:tc>
        <w:tc>
          <w:tcPr>
            <w:tcW w:w="900" w:type="dxa"/>
            <w:shd w:val="clear" w:color="auto" w:fill="auto"/>
            <w:noWrap/>
            <w:vAlign w:val="center"/>
            <w:hideMark/>
          </w:tcPr>
          <w:p w14:paraId="643CA315"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2.21E-02</w:t>
            </w:r>
          </w:p>
        </w:tc>
        <w:tc>
          <w:tcPr>
            <w:tcW w:w="917" w:type="dxa"/>
            <w:shd w:val="clear" w:color="auto" w:fill="auto"/>
            <w:noWrap/>
            <w:vAlign w:val="center"/>
            <w:hideMark/>
          </w:tcPr>
          <w:p w14:paraId="05495A4A"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2.51E-01</w:t>
            </w:r>
          </w:p>
        </w:tc>
      </w:tr>
      <w:tr w:rsidR="00794204" w:rsidRPr="00724E51" w14:paraId="029E2EE7" w14:textId="77777777" w:rsidTr="00083148">
        <w:trPr>
          <w:trHeight w:val="288"/>
        </w:trPr>
        <w:tc>
          <w:tcPr>
            <w:tcW w:w="1885" w:type="dxa"/>
            <w:vMerge/>
            <w:shd w:val="clear" w:color="auto" w:fill="auto"/>
            <w:noWrap/>
            <w:vAlign w:val="center"/>
          </w:tcPr>
          <w:p w14:paraId="6C88A0D4"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508ECCDE"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2-hydroxyheptanoate</w:t>
            </w:r>
          </w:p>
        </w:tc>
        <w:tc>
          <w:tcPr>
            <w:tcW w:w="2610" w:type="dxa"/>
            <w:shd w:val="clear" w:color="auto" w:fill="auto"/>
            <w:noWrap/>
            <w:vAlign w:val="center"/>
            <w:hideMark/>
          </w:tcPr>
          <w:p w14:paraId="11563133"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-4.14e-02 (-7.73e-02, -5.51e-03)</w:t>
            </w:r>
          </w:p>
        </w:tc>
        <w:tc>
          <w:tcPr>
            <w:tcW w:w="900" w:type="dxa"/>
            <w:shd w:val="clear" w:color="auto" w:fill="auto"/>
            <w:noWrap/>
            <w:vAlign w:val="center"/>
            <w:hideMark/>
          </w:tcPr>
          <w:p w14:paraId="32AA2F1F"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2.65E-02</w:t>
            </w:r>
          </w:p>
        </w:tc>
        <w:tc>
          <w:tcPr>
            <w:tcW w:w="917" w:type="dxa"/>
            <w:shd w:val="clear" w:color="auto" w:fill="auto"/>
            <w:noWrap/>
            <w:vAlign w:val="center"/>
            <w:hideMark/>
          </w:tcPr>
          <w:p w14:paraId="45DE7793"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2.72E-01</w:t>
            </w:r>
          </w:p>
        </w:tc>
      </w:tr>
      <w:tr w:rsidR="00794204" w:rsidRPr="00724E51" w14:paraId="617D1249" w14:textId="77777777" w:rsidTr="00083148">
        <w:trPr>
          <w:trHeight w:val="288"/>
        </w:trPr>
        <w:tc>
          <w:tcPr>
            <w:tcW w:w="1885" w:type="dxa"/>
            <w:vMerge/>
            <w:tcBorders>
              <w:bottom w:val="single" w:sz="4" w:space="0" w:color="auto"/>
            </w:tcBorders>
            <w:shd w:val="clear" w:color="auto" w:fill="auto"/>
            <w:noWrap/>
            <w:vAlign w:val="center"/>
          </w:tcPr>
          <w:p w14:paraId="097A07FF" w14:textId="77777777" w:rsidR="00794204" w:rsidRPr="00724E51" w:rsidRDefault="00794204" w:rsidP="00083148">
            <w:pPr>
              <w:spacing w:line="480" w:lineRule="auto"/>
              <w:rPr>
                <w:rFonts w:asciiTheme="majorBidi" w:hAnsiTheme="majorBidi" w:cstheme="majorBidi"/>
                <w:sz w:val="18"/>
                <w:szCs w:val="18"/>
              </w:rPr>
            </w:pPr>
          </w:p>
        </w:tc>
        <w:tc>
          <w:tcPr>
            <w:tcW w:w="2966" w:type="dxa"/>
            <w:tcBorders>
              <w:bottom w:val="single" w:sz="4" w:space="0" w:color="auto"/>
            </w:tcBorders>
            <w:shd w:val="clear" w:color="auto" w:fill="auto"/>
            <w:noWrap/>
            <w:vAlign w:val="center"/>
            <w:hideMark/>
          </w:tcPr>
          <w:p w14:paraId="29917E55"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2-hydroxybehenate</w:t>
            </w:r>
          </w:p>
        </w:tc>
        <w:tc>
          <w:tcPr>
            <w:tcW w:w="2610" w:type="dxa"/>
            <w:tcBorders>
              <w:bottom w:val="single" w:sz="4" w:space="0" w:color="auto"/>
            </w:tcBorders>
            <w:shd w:val="clear" w:color="auto" w:fill="auto"/>
            <w:noWrap/>
            <w:vAlign w:val="center"/>
            <w:hideMark/>
          </w:tcPr>
          <w:p w14:paraId="4DA8524B"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-4.2e-02 (-8.22e-02, -1.67e-03)</w:t>
            </w:r>
          </w:p>
        </w:tc>
        <w:tc>
          <w:tcPr>
            <w:tcW w:w="900" w:type="dxa"/>
            <w:tcBorders>
              <w:bottom w:val="single" w:sz="4" w:space="0" w:color="auto"/>
            </w:tcBorders>
            <w:shd w:val="clear" w:color="auto" w:fill="auto"/>
            <w:noWrap/>
            <w:vAlign w:val="center"/>
            <w:hideMark/>
          </w:tcPr>
          <w:p w14:paraId="4D69E684"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4.45E-02</w:t>
            </w:r>
          </w:p>
        </w:tc>
        <w:tc>
          <w:tcPr>
            <w:tcW w:w="917" w:type="dxa"/>
            <w:tcBorders>
              <w:bottom w:val="single" w:sz="4" w:space="0" w:color="auto"/>
            </w:tcBorders>
            <w:shd w:val="clear" w:color="auto" w:fill="auto"/>
            <w:noWrap/>
            <w:vAlign w:val="center"/>
            <w:hideMark/>
          </w:tcPr>
          <w:p w14:paraId="72BD413F"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3.37E-01</w:t>
            </w:r>
          </w:p>
        </w:tc>
      </w:tr>
      <w:tr w:rsidR="00794204" w:rsidRPr="00724E51" w14:paraId="275F6420" w14:textId="77777777" w:rsidTr="00083148">
        <w:trPr>
          <w:trHeight w:val="288"/>
        </w:trPr>
        <w:tc>
          <w:tcPr>
            <w:tcW w:w="1885" w:type="dxa"/>
            <w:vMerge w:val="restart"/>
            <w:tcBorders>
              <w:top w:val="single" w:sz="4" w:space="0" w:color="auto"/>
            </w:tcBorders>
            <w:shd w:val="clear" w:color="auto" w:fill="auto"/>
            <w:noWrap/>
            <w:vAlign w:val="center"/>
            <w:hideMark/>
          </w:tcPr>
          <w:p w14:paraId="163352DD" w14:textId="77777777" w:rsidR="00794204" w:rsidRPr="00724E51" w:rsidRDefault="00794204" w:rsidP="00083148">
            <w:pPr>
              <w:spacing w:line="480" w:lineRule="auto"/>
              <w:rPr>
                <w:rFonts w:asciiTheme="majorBidi" w:hAnsiTheme="majorBidi" w:cstheme="majorBidi"/>
                <w:sz w:val="18"/>
                <w:szCs w:val="18"/>
              </w:rPr>
            </w:pPr>
            <w:proofErr w:type="spellStart"/>
            <w:r w:rsidRPr="00724E51">
              <w:rPr>
                <w:rFonts w:asciiTheme="majorBidi" w:hAnsiTheme="majorBidi" w:cstheme="majorBidi"/>
                <w:sz w:val="18"/>
                <w:szCs w:val="18"/>
              </w:rPr>
              <w:t>Lysophospholipid</w:t>
            </w:r>
            <w:proofErr w:type="spellEnd"/>
          </w:p>
        </w:tc>
        <w:tc>
          <w:tcPr>
            <w:tcW w:w="2966" w:type="dxa"/>
            <w:tcBorders>
              <w:top w:val="single" w:sz="4" w:space="0" w:color="auto"/>
            </w:tcBorders>
            <w:shd w:val="clear" w:color="auto" w:fill="auto"/>
            <w:noWrap/>
            <w:vAlign w:val="center"/>
            <w:hideMark/>
          </w:tcPr>
          <w:p w14:paraId="49FEA1AE"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1-linoleoyl-GPA (18:2)</w:t>
            </w:r>
          </w:p>
        </w:tc>
        <w:tc>
          <w:tcPr>
            <w:tcW w:w="2610" w:type="dxa"/>
            <w:tcBorders>
              <w:top w:val="single" w:sz="4" w:space="0" w:color="auto"/>
            </w:tcBorders>
            <w:shd w:val="clear" w:color="auto" w:fill="auto"/>
            <w:noWrap/>
            <w:vAlign w:val="center"/>
            <w:hideMark/>
          </w:tcPr>
          <w:p w14:paraId="488D6F4B"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-9.76e-02 (-1.47e-01, -4.79e-02)</w:t>
            </w:r>
          </w:p>
        </w:tc>
        <w:tc>
          <w:tcPr>
            <w:tcW w:w="900" w:type="dxa"/>
            <w:tcBorders>
              <w:top w:val="single" w:sz="4" w:space="0" w:color="auto"/>
            </w:tcBorders>
            <w:shd w:val="clear" w:color="auto" w:fill="auto"/>
            <w:noWrap/>
            <w:vAlign w:val="center"/>
            <w:hideMark/>
          </w:tcPr>
          <w:p w14:paraId="74F37D57"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2.39E-04</w:t>
            </w:r>
          </w:p>
        </w:tc>
        <w:tc>
          <w:tcPr>
            <w:tcW w:w="917" w:type="dxa"/>
            <w:tcBorders>
              <w:top w:val="single" w:sz="4" w:space="0" w:color="auto"/>
            </w:tcBorders>
            <w:shd w:val="clear" w:color="auto" w:fill="auto"/>
            <w:noWrap/>
            <w:vAlign w:val="center"/>
            <w:hideMark/>
          </w:tcPr>
          <w:p w14:paraId="3C1C5E6E"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2.16E-02</w:t>
            </w:r>
          </w:p>
        </w:tc>
      </w:tr>
      <w:tr w:rsidR="00794204" w:rsidRPr="00724E51" w14:paraId="58A07E75" w14:textId="77777777" w:rsidTr="00083148">
        <w:trPr>
          <w:trHeight w:val="288"/>
        </w:trPr>
        <w:tc>
          <w:tcPr>
            <w:tcW w:w="1885" w:type="dxa"/>
            <w:vMerge/>
            <w:shd w:val="clear" w:color="auto" w:fill="auto"/>
            <w:noWrap/>
            <w:vAlign w:val="center"/>
          </w:tcPr>
          <w:p w14:paraId="1190E204"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7E3B6461"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2-docosahexaenoyl-GPC (22:6)</w:t>
            </w:r>
          </w:p>
        </w:tc>
        <w:tc>
          <w:tcPr>
            <w:tcW w:w="2610" w:type="dxa"/>
            <w:shd w:val="clear" w:color="auto" w:fill="auto"/>
            <w:noWrap/>
            <w:vAlign w:val="center"/>
            <w:hideMark/>
          </w:tcPr>
          <w:p w14:paraId="4786CE88"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-7.86e-02 (-1.26e-01, -3.14e-02)</w:t>
            </w:r>
          </w:p>
        </w:tc>
        <w:tc>
          <w:tcPr>
            <w:tcW w:w="900" w:type="dxa"/>
            <w:shd w:val="clear" w:color="auto" w:fill="auto"/>
            <w:noWrap/>
            <w:vAlign w:val="center"/>
            <w:hideMark/>
          </w:tcPr>
          <w:p w14:paraId="19AE0376"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1.63E-03</w:t>
            </w:r>
          </w:p>
        </w:tc>
        <w:tc>
          <w:tcPr>
            <w:tcW w:w="917" w:type="dxa"/>
            <w:shd w:val="clear" w:color="auto" w:fill="auto"/>
            <w:noWrap/>
            <w:vAlign w:val="center"/>
            <w:hideMark/>
          </w:tcPr>
          <w:p w14:paraId="43C7875B"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7.30E-02</w:t>
            </w:r>
          </w:p>
        </w:tc>
      </w:tr>
      <w:tr w:rsidR="00794204" w:rsidRPr="00724E51" w14:paraId="10329A40" w14:textId="77777777" w:rsidTr="00083148">
        <w:trPr>
          <w:trHeight w:val="288"/>
        </w:trPr>
        <w:tc>
          <w:tcPr>
            <w:tcW w:w="1885" w:type="dxa"/>
            <w:vMerge/>
            <w:shd w:val="clear" w:color="auto" w:fill="auto"/>
            <w:noWrap/>
            <w:vAlign w:val="center"/>
          </w:tcPr>
          <w:p w14:paraId="20202486"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0C25F03D"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1-docosahexaenoyl-GPC (22:6)</w:t>
            </w:r>
          </w:p>
        </w:tc>
        <w:tc>
          <w:tcPr>
            <w:tcW w:w="2610" w:type="dxa"/>
            <w:shd w:val="clear" w:color="auto" w:fill="auto"/>
            <w:noWrap/>
            <w:vAlign w:val="center"/>
            <w:hideMark/>
          </w:tcPr>
          <w:p w14:paraId="267E198C"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-4.29e-02 (-7.5e-02, -1.08e-02)</w:t>
            </w:r>
          </w:p>
        </w:tc>
        <w:tc>
          <w:tcPr>
            <w:tcW w:w="900" w:type="dxa"/>
            <w:shd w:val="clear" w:color="auto" w:fill="auto"/>
            <w:noWrap/>
            <w:vAlign w:val="center"/>
            <w:hideMark/>
          </w:tcPr>
          <w:p w14:paraId="4EA6CAFA"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1.06E-02</w:t>
            </w:r>
          </w:p>
        </w:tc>
        <w:tc>
          <w:tcPr>
            <w:tcW w:w="917" w:type="dxa"/>
            <w:shd w:val="clear" w:color="auto" w:fill="auto"/>
            <w:noWrap/>
            <w:vAlign w:val="center"/>
            <w:hideMark/>
          </w:tcPr>
          <w:p w14:paraId="6FC5BEB8"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1.74E-01</w:t>
            </w:r>
          </w:p>
        </w:tc>
      </w:tr>
      <w:tr w:rsidR="00794204" w:rsidRPr="00724E51" w14:paraId="1EDB6ACE" w14:textId="77777777" w:rsidTr="00083148">
        <w:trPr>
          <w:trHeight w:val="288"/>
        </w:trPr>
        <w:tc>
          <w:tcPr>
            <w:tcW w:w="1885" w:type="dxa"/>
            <w:vMerge/>
            <w:shd w:val="clear" w:color="auto" w:fill="auto"/>
            <w:noWrap/>
            <w:vAlign w:val="center"/>
          </w:tcPr>
          <w:p w14:paraId="0054310B"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38EA116B"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2-linoleoyl-GPC (18:2)</w:t>
            </w:r>
          </w:p>
        </w:tc>
        <w:tc>
          <w:tcPr>
            <w:tcW w:w="2610" w:type="dxa"/>
            <w:shd w:val="clear" w:color="auto" w:fill="auto"/>
            <w:noWrap/>
            <w:vAlign w:val="center"/>
            <w:hideMark/>
          </w:tcPr>
          <w:p w14:paraId="06AB05FA"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-3.85e-02 (-6.88e-02, -8.12e-03)</w:t>
            </w:r>
          </w:p>
        </w:tc>
        <w:tc>
          <w:tcPr>
            <w:tcW w:w="900" w:type="dxa"/>
            <w:shd w:val="clear" w:color="auto" w:fill="auto"/>
            <w:noWrap/>
            <w:vAlign w:val="center"/>
            <w:hideMark/>
          </w:tcPr>
          <w:p w14:paraId="6A10E9FC"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1.51E-02</w:t>
            </w:r>
          </w:p>
        </w:tc>
        <w:tc>
          <w:tcPr>
            <w:tcW w:w="917" w:type="dxa"/>
            <w:shd w:val="clear" w:color="auto" w:fill="auto"/>
            <w:noWrap/>
            <w:vAlign w:val="center"/>
            <w:hideMark/>
          </w:tcPr>
          <w:p w14:paraId="25ED6228"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2.22E-01</w:t>
            </w:r>
          </w:p>
        </w:tc>
      </w:tr>
      <w:tr w:rsidR="00794204" w:rsidRPr="00724E51" w14:paraId="0C5993ED" w14:textId="77777777" w:rsidTr="00083148">
        <w:trPr>
          <w:trHeight w:val="288"/>
        </w:trPr>
        <w:tc>
          <w:tcPr>
            <w:tcW w:w="1885" w:type="dxa"/>
            <w:vMerge/>
            <w:shd w:val="clear" w:color="auto" w:fill="auto"/>
            <w:noWrap/>
            <w:vAlign w:val="center"/>
          </w:tcPr>
          <w:p w14:paraId="629D253E"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41AAB582"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2-palmitoyl-GPC (16:0)</w:t>
            </w:r>
          </w:p>
        </w:tc>
        <w:tc>
          <w:tcPr>
            <w:tcW w:w="2610" w:type="dxa"/>
            <w:shd w:val="clear" w:color="auto" w:fill="auto"/>
            <w:noWrap/>
            <w:vAlign w:val="center"/>
            <w:hideMark/>
          </w:tcPr>
          <w:p w14:paraId="4D020AFA"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-4.2e-02 (-7.61e-02, -7.82e-03)</w:t>
            </w:r>
          </w:p>
        </w:tc>
        <w:tc>
          <w:tcPr>
            <w:tcW w:w="900" w:type="dxa"/>
            <w:shd w:val="clear" w:color="auto" w:fill="auto"/>
            <w:noWrap/>
            <w:vAlign w:val="center"/>
            <w:hideMark/>
          </w:tcPr>
          <w:p w14:paraId="626BEEFC"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1.83E-02</w:t>
            </w:r>
          </w:p>
        </w:tc>
        <w:tc>
          <w:tcPr>
            <w:tcW w:w="917" w:type="dxa"/>
            <w:shd w:val="clear" w:color="auto" w:fill="auto"/>
            <w:noWrap/>
            <w:vAlign w:val="center"/>
            <w:hideMark/>
          </w:tcPr>
          <w:p w14:paraId="61BC3567"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2.48E-01</w:t>
            </w:r>
          </w:p>
        </w:tc>
      </w:tr>
      <w:tr w:rsidR="00794204" w:rsidRPr="00724E51" w14:paraId="12A5FC9E" w14:textId="77777777" w:rsidTr="00083148">
        <w:trPr>
          <w:trHeight w:val="288"/>
        </w:trPr>
        <w:tc>
          <w:tcPr>
            <w:tcW w:w="1885" w:type="dxa"/>
            <w:vMerge/>
            <w:shd w:val="clear" w:color="auto" w:fill="auto"/>
            <w:noWrap/>
            <w:vAlign w:val="center"/>
          </w:tcPr>
          <w:p w14:paraId="638CA6F7"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25EE3097"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2-arachidonoyl-GPE (20:4)</w:t>
            </w:r>
          </w:p>
        </w:tc>
        <w:tc>
          <w:tcPr>
            <w:tcW w:w="2610" w:type="dxa"/>
            <w:shd w:val="clear" w:color="auto" w:fill="auto"/>
            <w:noWrap/>
            <w:vAlign w:val="center"/>
            <w:hideMark/>
          </w:tcPr>
          <w:p w14:paraId="3DCAE90C"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-4.73e-02 (-8.84e-02, -6.18e-03)</w:t>
            </w:r>
          </w:p>
        </w:tc>
        <w:tc>
          <w:tcPr>
            <w:tcW w:w="900" w:type="dxa"/>
            <w:shd w:val="clear" w:color="auto" w:fill="auto"/>
            <w:noWrap/>
            <w:vAlign w:val="center"/>
            <w:hideMark/>
          </w:tcPr>
          <w:p w14:paraId="2C5B432F"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2.69E-02</w:t>
            </w:r>
          </w:p>
        </w:tc>
        <w:tc>
          <w:tcPr>
            <w:tcW w:w="917" w:type="dxa"/>
            <w:shd w:val="clear" w:color="auto" w:fill="auto"/>
            <w:noWrap/>
            <w:vAlign w:val="center"/>
            <w:hideMark/>
          </w:tcPr>
          <w:p w14:paraId="442D230A"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2.73E-01</w:t>
            </w:r>
          </w:p>
        </w:tc>
      </w:tr>
      <w:tr w:rsidR="00794204" w:rsidRPr="00724E51" w14:paraId="7DCF0B34" w14:textId="77777777" w:rsidTr="00083148">
        <w:trPr>
          <w:trHeight w:val="288"/>
        </w:trPr>
        <w:tc>
          <w:tcPr>
            <w:tcW w:w="1885" w:type="dxa"/>
            <w:vMerge/>
            <w:tcBorders>
              <w:bottom w:val="single" w:sz="4" w:space="0" w:color="auto"/>
            </w:tcBorders>
            <w:shd w:val="clear" w:color="auto" w:fill="auto"/>
            <w:noWrap/>
            <w:vAlign w:val="center"/>
          </w:tcPr>
          <w:p w14:paraId="04D905E7" w14:textId="77777777" w:rsidR="00794204" w:rsidRPr="00724E51" w:rsidRDefault="00794204" w:rsidP="00083148">
            <w:pPr>
              <w:spacing w:line="480" w:lineRule="auto"/>
              <w:rPr>
                <w:rFonts w:asciiTheme="majorBidi" w:hAnsiTheme="majorBidi" w:cstheme="majorBidi"/>
                <w:sz w:val="18"/>
                <w:szCs w:val="18"/>
              </w:rPr>
            </w:pPr>
          </w:p>
        </w:tc>
        <w:tc>
          <w:tcPr>
            <w:tcW w:w="2966" w:type="dxa"/>
            <w:tcBorders>
              <w:bottom w:val="single" w:sz="4" w:space="0" w:color="auto"/>
            </w:tcBorders>
            <w:shd w:val="clear" w:color="auto" w:fill="auto"/>
            <w:noWrap/>
            <w:vAlign w:val="center"/>
            <w:hideMark/>
          </w:tcPr>
          <w:p w14:paraId="14C433DB"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1-stearoyl-GPG (18:0)</w:t>
            </w:r>
          </w:p>
        </w:tc>
        <w:tc>
          <w:tcPr>
            <w:tcW w:w="2610" w:type="dxa"/>
            <w:tcBorders>
              <w:bottom w:val="single" w:sz="4" w:space="0" w:color="auto"/>
            </w:tcBorders>
            <w:shd w:val="clear" w:color="auto" w:fill="auto"/>
            <w:noWrap/>
            <w:vAlign w:val="center"/>
            <w:hideMark/>
          </w:tcPr>
          <w:p w14:paraId="4606103B"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-4.67e-02 (-8.96e-02, -3.88e-03)</w:t>
            </w:r>
          </w:p>
        </w:tc>
        <w:tc>
          <w:tcPr>
            <w:tcW w:w="900" w:type="dxa"/>
            <w:tcBorders>
              <w:bottom w:val="single" w:sz="4" w:space="0" w:color="auto"/>
            </w:tcBorders>
            <w:shd w:val="clear" w:color="auto" w:fill="auto"/>
            <w:noWrap/>
            <w:vAlign w:val="center"/>
            <w:hideMark/>
          </w:tcPr>
          <w:p w14:paraId="71A97FB2"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3.56E-02</w:t>
            </w:r>
          </w:p>
        </w:tc>
        <w:tc>
          <w:tcPr>
            <w:tcW w:w="917" w:type="dxa"/>
            <w:tcBorders>
              <w:bottom w:val="single" w:sz="4" w:space="0" w:color="auto"/>
            </w:tcBorders>
            <w:shd w:val="clear" w:color="auto" w:fill="auto"/>
            <w:noWrap/>
            <w:vAlign w:val="center"/>
            <w:hideMark/>
          </w:tcPr>
          <w:p w14:paraId="0E94CED2"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2.99E-01</w:t>
            </w:r>
          </w:p>
        </w:tc>
      </w:tr>
      <w:tr w:rsidR="00794204" w:rsidRPr="00724E51" w14:paraId="558407D9" w14:textId="77777777" w:rsidTr="00083148">
        <w:trPr>
          <w:trHeight w:val="288"/>
        </w:trPr>
        <w:tc>
          <w:tcPr>
            <w:tcW w:w="1885" w:type="dxa"/>
            <w:vMerge w:val="restart"/>
            <w:tcBorders>
              <w:top w:val="single" w:sz="4" w:space="0" w:color="auto"/>
            </w:tcBorders>
            <w:shd w:val="clear" w:color="auto" w:fill="auto"/>
            <w:noWrap/>
            <w:vAlign w:val="center"/>
            <w:hideMark/>
          </w:tcPr>
          <w:p w14:paraId="0AEDBD95"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Phosphatidylcholine (PC)</w:t>
            </w:r>
          </w:p>
        </w:tc>
        <w:tc>
          <w:tcPr>
            <w:tcW w:w="2966" w:type="dxa"/>
            <w:tcBorders>
              <w:top w:val="single" w:sz="4" w:space="0" w:color="auto"/>
            </w:tcBorders>
            <w:shd w:val="clear" w:color="auto" w:fill="auto"/>
            <w:noWrap/>
            <w:vAlign w:val="center"/>
            <w:hideMark/>
          </w:tcPr>
          <w:p w14:paraId="5D8EC1FD"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1-palmitoyl-2-docosahexaenoyl-GPC (16:0/22:6)</w:t>
            </w:r>
          </w:p>
        </w:tc>
        <w:tc>
          <w:tcPr>
            <w:tcW w:w="2610" w:type="dxa"/>
            <w:tcBorders>
              <w:top w:val="single" w:sz="4" w:space="0" w:color="auto"/>
            </w:tcBorders>
            <w:shd w:val="clear" w:color="auto" w:fill="auto"/>
            <w:noWrap/>
            <w:vAlign w:val="center"/>
            <w:hideMark/>
          </w:tcPr>
          <w:p w14:paraId="48B4DDFA"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-2.88e-02 (-4.84e-02, -9.22e-03)</w:t>
            </w:r>
          </w:p>
        </w:tc>
        <w:tc>
          <w:tcPr>
            <w:tcW w:w="900" w:type="dxa"/>
            <w:tcBorders>
              <w:top w:val="single" w:sz="4" w:space="0" w:color="auto"/>
            </w:tcBorders>
            <w:shd w:val="clear" w:color="auto" w:fill="auto"/>
            <w:noWrap/>
            <w:vAlign w:val="center"/>
            <w:hideMark/>
          </w:tcPr>
          <w:p w14:paraId="5DB49C35"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5.05E-03</w:t>
            </w:r>
          </w:p>
        </w:tc>
        <w:tc>
          <w:tcPr>
            <w:tcW w:w="917" w:type="dxa"/>
            <w:tcBorders>
              <w:top w:val="single" w:sz="4" w:space="0" w:color="auto"/>
            </w:tcBorders>
            <w:shd w:val="clear" w:color="auto" w:fill="auto"/>
            <w:noWrap/>
            <w:vAlign w:val="center"/>
            <w:hideMark/>
          </w:tcPr>
          <w:p w14:paraId="74D975AB"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1.25E-01</w:t>
            </w:r>
          </w:p>
        </w:tc>
      </w:tr>
      <w:tr w:rsidR="00794204" w:rsidRPr="00724E51" w14:paraId="25C3C7D2" w14:textId="77777777" w:rsidTr="00083148">
        <w:trPr>
          <w:trHeight w:val="288"/>
        </w:trPr>
        <w:tc>
          <w:tcPr>
            <w:tcW w:w="1885" w:type="dxa"/>
            <w:vMerge/>
            <w:shd w:val="clear" w:color="auto" w:fill="auto"/>
            <w:noWrap/>
            <w:vAlign w:val="center"/>
          </w:tcPr>
          <w:p w14:paraId="452DEADF"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0D983B17"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1-margaroyl-2-linoleoyl-GPC (17:0/18:2)</w:t>
            </w:r>
          </w:p>
        </w:tc>
        <w:tc>
          <w:tcPr>
            <w:tcW w:w="2610" w:type="dxa"/>
            <w:shd w:val="clear" w:color="auto" w:fill="auto"/>
            <w:noWrap/>
            <w:vAlign w:val="center"/>
            <w:hideMark/>
          </w:tcPr>
          <w:p w14:paraId="241F9F2C"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-2.78e-02 (-4.83e-02, -7.24e-03)</w:t>
            </w:r>
          </w:p>
        </w:tc>
        <w:tc>
          <w:tcPr>
            <w:tcW w:w="900" w:type="dxa"/>
            <w:shd w:val="clear" w:color="auto" w:fill="auto"/>
            <w:noWrap/>
            <w:vAlign w:val="center"/>
            <w:hideMark/>
          </w:tcPr>
          <w:p w14:paraId="6C2A2F34"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9.68E-03</w:t>
            </w:r>
          </w:p>
        </w:tc>
        <w:tc>
          <w:tcPr>
            <w:tcW w:w="917" w:type="dxa"/>
            <w:shd w:val="clear" w:color="auto" w:fill="auto"/>
            <w:noWrap/>
            <w:vAlign w:val="center"/>
            <w:hideMark/>
          </w:tcPr>
          <w:p w14:paraId="2961BE06"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1.67E-01</w:t>
            </w:r>
          </w:p>
        </w:tc>
      </w:tr>
      <w:tr w:rsidR="00794204" w:rsidRPr="00724E51" w14:paraId="53607271" w14:textId="77777777" w:rsidTr="00083148">
        <w:trPr>
          <w:trHeight w:val="288"/>
        </w:trPr>
        <w:tc>
          <w:tcPr>
            <w:tcW w:w="1885" w:type="dxa"/>
            <w:vMerge/>
            <w:shd w:val="clear" w:color="auto" w:fill="auto"/>
            <w:noWrap/>
            <w:vAlign w:val="center"/>
          </w:tcPr>
          <w:p w14:paraId="62D57C62"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3311A52D"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1-stearoyl-2-(</w:t>
            </w:r>
            <w:proofErr w:type="spellStart"/>
            <w:r w:rsidRPr="00724E51">
              <w:rPr>
                <w:rFonts w:asciiTheme="majorBidi" w:hAnsiTheme="majorBidi" w:cstheme="majorBidi"/>
                <w:sz w:val="18"/>
                <w:szCs w:val="18"/>
              </w:rPr>
              <w:t>hydroxylinoleoyl</w:t>
            </w:r>
            <w:proofErr w:type="spellEnd"/>
            <w:r w:rsidRPr="00724E51">
              <w:rPr>
                <w:rFonts w:asciiTheme="majorBidi" w:hAnsiTheme="majorBidi" w:cstheme="majorBidi"/>
                <w:sz w:val="18"/>
                <w:szCs w:val="18"/>
              </w:rPr>
              <w:t>)-GPC (18:0/18:2(OH))</w:t>
            </w:r>
          </w:p>
        </w:tc>
        <w:tc>
          <w:tcPr>
            <w:tcW w:w="2610" w:type="dxa"/>
            <w:shd w:val="clear" w:color="auto" w:fill="auto"/>
            <w:noWrap/>
            <w:vAlign w:val="center"/>
            <w:hideMark/>
          </w:tcPr>
          <w:p w14:paraId="46FA8690"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-3.7e-02 (-6.8e-02, -6.07e-03)</w:t>
            </w:r>
          </w:p>
        </w:tc>
        <w:tc>
          <w:tcPr>
            <w:tcW w:w="900" w:type="dxa"/>
            <w:shd w:val="clear" w:color="auto" w:fill="auto"/>
            <w:noWrap/>
            <w:vAlign w:val="center"/>
            <w:hideMark/>
          </w:tcPr>
          <w:p w14:paraId="14092CA4"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2.15E-02</w:t>
            </w:r>
          </w:p>
        </w:tc>
        <w:tc>
          <w:tcPr>
            <w:tcW w:w="917" w:type="dxa"/>
            <w:shd w:val="clear" w:color="auto" w:fill="auto"/>
            <w:noWrap/>
            <w:vAlign w:val="center"/>
            <w:hideMark/>
          </w:tcPr>
          <w:p w14:paraId="3F023963"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2.51E-01</w:t>
            </w:r>
          </w:p>
        </w:tc>
      </w:tr>
      <w:tr w:rsidR="00794204" w:rsidRPr="00724E51" w14:paraId="29EADC7A" w14:textId="77777777" w:rsidTr="00083148">
        <w:trPr>
          <w:trHeight w:val="288"/>
        </w:trPr>
        <w:tc>
          <w:tcPr>
            <w:tcW w:w="1885" w:type="dxa"/>
            <w:vMerge/>
            <w:shd w:val="clear" w:color="auto" w:fill="auto"/>
            <w:noWrap/>
            <w:vAlign w:val="center"/>
          </w:tcPr>
          <w:p w14:paraId="36132CF9"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18B110B8"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1-oleoyl-2-docosahexaenoyl-GPC (18:1/22:6)</w:t>
            </w:r>
          </w:p>
        </w:tc>
        <w:tc>
          <w:tcPr>
            <w:tcW w:w="2610" w:type="dxa"/>
            <w:shd w:val="clear" w:color="auto" w:fill="auto"/>
            <w:noWrap/>
            <w:vAlign w:val="center"/>
            <w:hideMark/>
          </w:tcPr>
          <w:p w14:paraId="5BDB2887"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-2.69e-02 (-5.08e-02, -2.94e-03)</w:t>
            </w:r>
          </w:p>
        </w:tc>
        <w:tc>
          <w:tcPr>
            <w:tcW w:w="900" w:type="dxa"/>
            <w:shd w:val="clear" w:color="auto" w:fill="auto"/>
            <w:noWrap/>
            <w:vAlign w:val="center"/>
            <w:hideMark/>
          </w:tcPr>
          <w:p w14:paraId="01AE9A0A"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3.06E-02</w:t>
            </w:r>
          </w:p>
        </w:tc>
        <w:tc>
          <w:tcPr>
            <w:tcW w:w="917" w:type="dxa"/>
            <w:shd w:val="clear" w:color="auto" w:fill="auto"/>
            <w:noWrap/>
            <w:vAlign w:val="center"/>
            <w:hideMark/>
          </w:tcPr>
          <w:p w14:paraId="225820B1"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2.84E-01</w:t>
            </w:r>
          </w:p>
        </w:tc>
      </w:tr>
      <w:tr w:rsidR="00794204" w:rsidRPr="00724E51" w14:paraId="6EA43E97" w14:textId="77777777" w:rsidTr="00083148">
        <w:trPr>
          <w:trHeight w:val="288"/>
        </w:trPr>
        <w:tc>
          <w:tcPr>
            <w:tcW w:w="1885" w:type="dxa"/>
            <w:vMerge/>
            <w:shd w:val="clear" w:color="auto" w:fill="auto"/>
            <w:noWrap/>
            <w:vAlign w:val="center"/>
          </w:tcPr>
          <w:p w14:paraId="32190B50"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05D3D17C"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1-palmitoyl-2-(</w:t>
            </w:r>
            <w:proofErr w:type="spellStart"/>
            <w:r w:rsidRPr="00724E51">
              <w:rPr>
                <w:rFonts w:asciiTheme="majorBidi" w:hAnsiTheme="majorBidi" w:cstheme="majorBidi"/>
                <w:sz w:val="18"/>
                <w:szCs w:val="18"/>
              </w:rPr>
              <w:t>hydroxylinoleoyl</w:t>
            </w:r>
            <w:proofErr w:type="spellEnd"/>
            <w:r w:rsidRPr="00724E51">
              <w:rPr>
                <w:rFonts w:asciiTheme="majorBidi" w:hAnsiTheme="majorBidi" w:cstheme="majorBidi"/>
                <w:sz w:val="18"/>
                <w:szCs w:val="18"/>
              </w:rPr>
              <w:t>)-GPC (16:0/18:2(OH))</w:t>
            </w:r>
          </w:p>
        </w:tc>
        <w:tc>
          <w:tcPr>
            <w:tcW w:w="2610" w:type="dxa"/>
            <w:shd w:val="clear" w:color="auto" w:fill="auto"/>
            <w:noWrap/>
            <w:vAlign w:val="center"/>
            <w:hideMark/>
          </w:tcPr>
          <w:p w14:paraId="2A183839"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-3.08e-02 (-5.99e-02, -1.69e-03)</w:t>
            </w:r>
          </w:p>
        </w:tc>
        <w:tc>
          <w:tcPr>
            <w:tcW w:w="900" w:type="dxa"/>
            <w:shd w:val="clear" w:color="auto" w:fill="auto"/>
            <w:noWrap/>
            <w:vAlign w:val="center"/>
            <w:hideMark/>
          </w:tcPr>
          <w:p w14:paraId="7E31A2B1"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4.13E-02</w:t>
            </w:r>
          </w:p>
        </w:tc>
        <w:tc>
          <w:tcPr>
            <w:tcW w:w="917" w:type="dxa"/>
            <w:shd w:val="clear" w:color="auto" w:fill="auto"/>
            <w:noWrap/>
            <w:vAlign w:val="center"/>
            <w:hideMark/>
          </w:tcPr>
          <w:p w14:paraId="513B6526"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3.27E-01</w:t>
            </w:r>
          </w:p>
        </w:tc>
      </w:tr>
      <w:tr w:rsidR="00794204" w:rsidRPr="00724E51" w14:paraId="68F7885F" w14:textId="77777777" w:rsidTr="00083148">
        <w:trPr>
          <w:trHeight w:val="288"/>
        </w:trPr>
        <w:tc>
          <w:tcPr>
            <w:tcW w:w="1885" w:type="dxa"/>
            <w:vMerge/>
            <w:shd w:val="clear" w:color="auto" w:fill="auto"/>
            <w:noWrap/>
            <w:vAlign w:val="center"/>
          </w:tcPr>
          <w:p w14:paraId="2E021441"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20CFBC96"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1,2-dipalmitoyl-GPC (16:0/16:0)</w:t>
            </w:r>
          </w:p>
        </w:tc>
        <w:tc>
          <w:tcPr>
            <w:tcW w:w="2610" w:type="dxa"/>
            <w:shd w:val="clear" w:color="auto" w:fill="auto"/>
            <w:noWrap/>
            <w:vAlign w:val="center"/>
            <w:hideMark/>
          </w:tcPr>
          <w:p w14:paraId="5C827818"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-1.32e-02 (-2.6e-02, -3.61e-04)</w:t>
            </w:r>
          </w:p>
        </w:tc>
        <w:tc>
          <w:tcPr>
            <w:tcW w:w="900" w:type="dxa"/>
            <w:shd w:val="clear" w:color="auto" w:fill="auto"/>
            <w:noWrap/>
            <w:vAlign w:val="center"/>
            <w:hideMark/>
          </w:tcPr>
          <w:p w14:paraId="14461400"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4.72E-02</w:t>
            </w:r>
          </w:p>
        </w:tc>
        <w:tc>
          <w:tcPr>
            <w:tcW w:w="917" w:type="dxa"/>
            <w:shd w:val="clear" w:color="auto" w:fill="auto"/>
            <w:noWrap/>
            <w:vAlign w:val="center"/>
            <w:hideMark/>
          </w:tcPr>
          <w:p w14:paraId="5F7A1153"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3.51E-01</w:t>
            </w:r>
          </w:p>
        </w:tc>
      </w:tr>
      <w:tr w:rsidR="00794204" w:rsidRPr="00724E51" w14:paraId="44BC7B16" w14:textId="77777777" w:rsidTr="00083148">
        <w:trPr>
          <w:trHeight w:val="288"/>
        </w:trPr>
        <w:tc>
          <w:tcPr>
            <w:tcW w:w="1885" w:type="dxa"/>
            <w:vMerge/>
            <w:tcBorders>
              <w:bottom w:val="single" w:sz="4" w:space="0" w:color="auto"/>
            </w:tcBorders>
            <w:shd w:val="clear" w:color="auto" w:fill="auto"/>
            <w:noWrap/>
            <w:vAlign w:val="center"/>
          </w:tcPr>
          <w:p w14:paraId="7B37A1F0" w14:textId="77777777" w:rsidR="00794204" w:rsidRPr="00724E51" w:rsidRDefault="00794204" w:rsidP="00083148">
            <w:pPr>
              <w:spacing w:line="480" w:lineRule="auto"/>
              <w:rPr>
                <w:rFonts w:asciiTheme="majorBidi" w:hAnsiTheme="majorBidi" w:cstheme="majorBidi"/>
                <w:sz w:val="18"/>
                <w:szCs w:val="18"/>
              </w:rPr>
            </w:pPr>
          </w:p>
        </w:tc>
        <w:tc>
          <w:tcPr>
            <w:tcW w:w="2966" w:type="dxa"/>
            <w:tcBorders>
              <w:bottom w:val="single" w:sz="4" w:space="0" w:color="auto"/>
            </w:tcBorders>
            <w:shd w:val="clear" w:color="auto" w:fill="auto"/>
            <w:noWrap/>
            <w:vAlign w:val="center"/>
            <w:hideMark/>
          </w:tcPr>
          <w:p w14:paraId="204C76F1"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1-pentadecanoyl-2-docosahexaenoyl-GPC (15:0/22:6)</w:t>
            </w:r>
          </w:p>
        </w:tc>
        <w:tc>
          <w:tcPr>
            <w:tcW w:w="2610" w:type="dxa"/>
            <w:tcBorders>
              <w:bottom w:val="single" w:sz="4" w:space="0" w:color="auto"/>
            </w:tcBorders>
            <w:shd w:val="clear" w:color="auto" w:fill="auto"/>
            <w:noWrap/>
            <w:vAlign w:val="center"/>
            <w:hideMark/>
          </w:tcPr>
          <w:p w14:paraId="307BADAE"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-3.62e-02 (-7.17e-02, -6.37e-04)</w:t>
            </w:r>
          </w:p>
        </w:tc>
        <w:tc>
          <w:tcPr>
            <w:tcW w:w="900" w:type="dxa"/>
            <w:tcBorders>
              <w:bottom w:val="single" w:sz="4" w:space="0" w:color="auto"/>
            </w:tcBorders>
            <w:shd w:val="clear" w:color="auto" w:fill="auto"/>
            <w:noWrap/>
            <w:vAlign w:val="center"/>
            <w:hideMark/>
          </w:tcPr>
          <w:p w14:paraId="13C2B38C"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4.94E-02</w:t>
            </w:r>
          </w:p>
        </w:tc>
        <w:tc>
          <w:tcPr>
            <w:tcW w:w="917" w:type="dxa"/>
            <w:tcBorders>
              <w:bottom w:val="single" w:sz="4" w:space="0" w:color="auto"/>
            </w:tcBorders>
            <w:shd w:val="clear" w:color="auto" w:fill="auto"/>
            <w:noWrap/>
            <w:vAlign w:val="center"/>
            <w:hideMark/>
          </w:tcPr>
          <w:p w14:paraId="2F6EB257"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3.59E-01</w:t>
            </w:r>
          </w:p>
        </w:tc>
      </w:tr>
      <w:tr w:rsidR="00794204" w:rsidRPr="00724E51" w14:paraId="1E87928A" w14:textId="77777777" w:rsidTr="00083148">
        <w:trPr>
          <w:trHeight w:val="288"/>
        </w:trPr>
        <w:tc>
          <w:tcPr>
            <w:tcW w:w="1885" w:type="dxa"/>
            <w:vMerge w:val="restart"/>
            <w:tcBorders>
              <w:top w:val="single" w:sz="4" w:space="0" w:color="auto"/>
            </w:tcBorders>
            <w:shd w:val="clear" w:color="auto" w:fill="auto"/>
            <w:noWrap/>
            <w:vAlign w:val="center"/>
            <w:hideMark/>
          </w:tcPr>
          <w:p w14:paraId="0DCADFC6"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Benzoate Metabolism</w:t>
            </w:r>
          </w:p>
        </w:tc>
        <w:tc>
          <w:tcPr>
            <w:tcW w:w="2966" w:type="dxa"/>
            <w:tcBorders>
              <w:top w:val="single" w:sz="4" w:space="0" w:color="auto"/>
            </w:tcBorders>
            <w:shd w:val="clear" w:color="auto" w:fill="auto"/>
            <w:noWrap/>
            <w:vAlign w:val="center"/>
            <w:hideMark/>
          </w:tcPr>
          <w:p w14:paraId="3AF76E2B"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propyl 4-hydroxybenzoate sulfate</w:t>
            </w:r>
          </w:p>
        </w:tc>
        <w:tc>
          <w:tcPr>
            <w:tcW w:w="2610" w:type="dxa"/>
            <w:tcBorders>
              <w:top w:val="single" w:sz="4" w:space="0" w:color="auto"/>
            </w:tcBorders>
            <w:shd w:val="clear" w:color="auto" w:fill="auto"/>
            <w:noWrap/>
            <w:vAlign w:val="center"/>
            <w:hideMark/>
          </w:tcPr>
          <w:p w14:paraId="414A4D26"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5.93e-01 (3.46e-01, 8.39e-01)</w:t>
            </w:r>
          </w:p>
        </w:tc>
        <w:tc>
          <w:tcPr>
            <w:tcW w:w="900" w:type="dxa"/>
            <w:tcBorders>
              <w:top w:val="single" w:sz="4" w:space="0" w:color="auto"/>
            </w:tcBorders>
            <w:shd w:val="clear" w:color="auto" w:fill="auto"/>
            <w:noWrap/>
            <w:vAlign w:val="center"/>
            <w:hideMark/>
          </w:tcPr>
          <w:p w14:paraId="5A7E895D"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1.02E-05</w:t>
            </w:r>
          </w:p>
        </w:tc>
        <w:tc>
          <w:tcPr>
            <w:tcW w:w="917" w:type="dxa"/>
            <w:tcBorders>
              <w:top w:val="single" w:sz="4" w:space="0" w:color="auto"/>
            </w:tcBorders>
            <w:shd w:val="clear" w:color="auto" w:fill="auto"/>
            <w:noWrap/>
            <w:vAlign w:val="center"/>
            <w:hideMark/>
          </w:tcPr>
          <w:p w14:paraId="43689777"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3.64E-03</w:t>
            </w:r>
          </w:p>
        </w:tc>
      </w:tr>
      <w:tr w:rsidR="00794204" w:rsidRPr="00724E51" w14:paraId="2EC0F589" w14:textId="77777777" w:rsidTr="00083148">
        <w:trPr>
          <w:trHeight w:val="288"/>
        </w:trPr>
        <w:tc>
          <w:tcPr>
            <w:tcW w:w="1885" w:type="dxa"/>
            <w:vMerge/>
            <w:shd w:val="clear" w:color="auto" w:fill="auto"/>
            <w:noWrap/>
            <w:vAlign w:val="center"/>
          </w:tcPr>
          <w:p w14:paraId="520D7799"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69B1FCA6"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4-ethylphenylsulfate</w:t>
            </w:r>
          </w:p>
        </w:tc>
        <w:tc>
          <w:tcPr>
            <w:tcW w:w="2610" w:type="dxa"/>
            <w:shd w:val="clear" w:color="auto" w:fill="auto"/>
            <w:noWrap/>
            <w:vAlign w:val="center"/>
            <w:hideMark/>
          </w:tcPr>
          <w:p w14:paraId="6C3664DD"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1.94e-01 (6.61e-02, 3.23e-01)</w:t>
            </w:r>
          </w:p>
        </w:tc>
        <w:tc>
          <w:tcPr>
            <w:tcW w:w="900" w:type="dxa"/>
            <w:shd w:val="clear" w:color="auto" w:fill="auto"/>
            <w:noWrap/>
            <w:vAlign w:val="center"/>
            <w:hideMark/>
          </w:tcPr>
          <w:p w14:paraId="7DC85616"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3.94E-03</w:t>
            </w:r>
          </w:p>
        </w:tc>
        <w:tc>
          <w:tcPr>
            <w:tcW w:w="917" w:type="dxa"/>
            <w:shd w:val="clear" w:color="auto" w:fill="auto"/>
            <w:noWrap/>
            <w:vAlign w:val="center"/>
            <w:hideMark/>
          </w:tcPr>
          <w:p w14:paraId="099B881A"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1.15E-01</w:t>
            </w:r>
          </w:p>
        </w:tc>
      </w:tr>
      <w:tr w:rsidR="00794204" w:rsidRPr="00724E51" w14:paraId="03B5C7D2" w14:textId="77777777" w:rsidTr="00083148">
        <w:trPr>
          <w:trHeight w:val="288"/>
        </w:trPr>
        <w:tc>
          <w:tcPr>
            <w:tcW w:w="1885" w:type="dxa"/>
            <w:vMerge/>
            <w:shd w:val="clear" w:color="auto" w:fill="auto"/>
            <w:noWrap/>
            <w:vAlign w:val="center"/>
          </w:tcPr>
          <w:p w14:paraId="3B984310"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5B51A2CA"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3-methoxycatechol sulfate (2)</w:t>
            </w:r>
          </w:p>
        </w:tc>
        <w:tc>
          <w:tcPr>
            <w:tcW w:w="2610" w:type="dxa"/>
            <w:shd w:val="clear" w:color="auto" w:fill="auto"/>
            <w:noWrap/>
            <w:vAlign w:val="center"/>
            <w:hideMark/>
          </w:tcPr>
          <w:p w14:paraId="65DF0163"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1.19e-01 (3.96e-02, 1.98e-01)</w:t>
            </w:r>
          </w:p>
        </w:tc>
        <w:tc>
          <w:tcPr>
            <w:tcW w:w="900" w:type="dxa"/>
            <w:shd w:val="clear" w:color="auto" w:fill="auto"/>
            <w:noWrap/>
            <w:vAlign w:val="center"/>
            <w:hideMark/>
          </w:tcPr>
          <w:p w14:paraId="37452349"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4.31E-03</w:t>
            </w:r>
          </w:p>
        </w:tc>
        <w:tc>
          <w:tcPr>
            <w:tcW w:w="917" w:type="dxa"/>
            <w:shd w:val="clear" w:color="auto" w:fill="auto"/>
            <w:noWrap/>
            <w:vAlign w:val="center"/>
            <w:hideMark/>
          </w:tcPr>
          <w:p w14:paraId="726765B5"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1.15E-01</w:t>
            </w:r>
          </w:p>
        </w:tc>
      </w:tr>
      <w:tr w:rsidR="00794204" w:rsidRPr="00724E51" w14:paraId="2E27303C" w14:textId="77777777" w:rsidTr="00083148">
        <w:trPr>
          <w:trHeight w:val="288"/>
        </w:trPr>
        <w:tc>
          <w:tcPr>
            <w:tcW w:w="1885" w:type="dxa"/>
            <w:vMerge/>
            <w:shd w:val="clear" w:color="auto" w:fill="auto"/>
            <w:noWrap/>
            <w:vAlign w:val="center"/>
          </w:tcPr>
          <w:p w14:paraId="6FBF6887"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1D19E773"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3-hydroxyhippurate</w:t>
            </w:r>
          </w:p>
        </w:tc>
        <w:tc>
          <w:tcPr>
            <w:tcW w:w="2610" w:type="dxa"/>
            <w:shd w:val="clear" w:color="auto" w:fill="auto"/>
            <w:noWrap/>
            <w:vAlign w:val="center"/>
            <w:hideMark/>
          </w:tcPr>
          <w:p w14:paraId="05D0E98B"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1.61e-01 (4.63e-02, 2.76e-01)</w:t>
            </w:r>
          </w:p>
        </w:tc>
        <w:tc>
          <w:tcPr>
            <w:tcW w:w="900" w:type="dxa"/>
            <w:shd w:val="clear" w:color="auto" w:fill="auto"/>
            <w:noWrap/>
            <w:vAlign w:val="center"/>
            <w:hideMark/>
          </w:tcPr>
          <w:p w14:paraId="3A9C26E7"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7.37E-03</w:t>
            </w:r>
          </w:p>
        </w:tc>
        <w:tc>
          <w:tcPr>
            <w:tcW w:w="917" w:type="dxa"/>
            <w:shd w:val="clear" w:color="auto" w:fill="auto"/>
            <w:noWrap/>
            <w:vAlign w:val="center"/>
            <w:hideMark/>
          </w:tcPr>
          <w:p w14:paraId="138D489B"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1.41E-01</w:t>
            </w:r>
          </w:p>
        </w:tc>
      </w:tr>
      <w:tr w:rsidR="00794204" w:rsidRPr="00724E51" w14:paraId="24616F66" w14:textId="77777777" w:rsidTr="00083148">
        <w:trPr>
          <w:trHeight w:val="288"/>
        </w:trPr>
        <w:tc>
          <w:tcPr>
            <w:tcW w:w="1885" w:type="dxa"/>
            <w:vMerge/>
            <w:shd w:val="clear" w:color="auto" w:fill="auto"/>
            <w:noWrap/>
            <w:vAlign w:val="center"/>
          </w:tcPr>
          <w:p w14:paraId="3072440A"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2AA91019"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guaiacol sulfate</w:t>
            </w:r>
          </w:p>
        </w:tc>
        <w:tc>
          <w:tcPr>
            <w:tcW w:w="2610" w:type="dxa"/>
            <w:shd w:val="clear" w:color="auto" w:fill="auto"/>
            <w:noWrap/>
            <w:vAlign w:val="center"/>
            <w:hideMark/>
          </w:tcPr>
          <w:p w14:paraId="32DB481B"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1.12e-01 (2.51e-02, 1.99e-01)</w:t>
            </w:r>
          </w:p>
        </w:tc>
        <w:tc>
          <w:tcPr>
            <w:tcW w:w="900" w:type="dxa"/>
            <w:shd w:val="clear" w:color="auto" w:fill="auto"/>
            <w:noWrap/>
            <w:vAlign w:val="center"/>
            <w:hideMark/>
          </w:tcPr>
          <w:p w14:paraId="2169F00E"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1.35E-02</w:t>
            </w:r>
          </w:p>
        </w:tc>
        <w:tc>
          <w:tcPr>
            <w:tcW w:w="917" w:type="dxa"/>
            <w:shd w:val="clear" w:color="auto" w:fill="auto"/>
            <w:noWrap/>
            <w:vAlign w:val="center"/>
            <w:hideMark/>
          </w:tcPr>
          <w:p w14:paraId="782AFE0F"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2.09E-01</w:t>
            </w:r>
          </w:p>
        </w:tc>
      </w:tr>
      <w:tr w:rsidR="00794204" w:rsidRPr="00724E51" w14:paraId="2DB3C763" w14:textId="77777777" w:rsidTr="00083148">
        <w:trPr>
          <w:trHeight w:val="288"/>
        </w:trPr>
        <w:tc>
          <w:tcPr>
            <w:tcW w:w="1885" w:type="dxa"/>
            <w:vMerge/>
            <w:tcBorders>
              <w:bottom w:val="single" w:sz="4" w:space="0" w:color="auto"/>
            </w:tcBorders>
            <w:shd w:val="clear" w:color="auto" w:fill="auto"/>
            <w:noWrap/>
            <w:vAlign w:val="center"/>
          </w:tcPr>
          <w:p w14:paraId="48FB6FE6" w14:textId="77777777" w:rsidR="00794204" w:rsidRPr="00724E51" w:rsidRDefault="00794204" w:rsidP="00083148">
            <w:pPr>
              <w:spacing w:line="480" w:lineRule="auto"/>
              <w:rPr>
                <w:rFonts w:asciiTheme="majorBidi" w:hAnsiTheme="majorBidi" w:cstheme="majorBidi"/>
                <w:sz w:val="18"/>
                <w:szCs w:val="18"/>
              </w:rPr>
            </w:pPr>
          </w:p>
        </w:tc>
        <w:tc>
          <w:tcPr>
            <w:tcW w:w="2966" w:type="dxa"/>
            <w:tcBorders>
              <w:bottom w:val="single" w:sz="4" w:space="0" w:color="auto"/>
            </w:tcBorders>
            <w:shd w:val="clear" w:color="auto" w:fill="auto"/>
            <w:noWrap/>
            <w:vAlign w:val="center"/>
            <w:hideMark/>
          </w:tcPr>
          <w:p w14:paraId="7100AE35"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catechol sulfate</w:t>
            </w:r>
          </w:p>
        </w:tc>
        <w:tc>
          <w:tcPr>
            <w:tcW w:w="2610" w:type="dxa"/>
            <w:tcBorders>
              <w:bottom w:val="single" w:sz="4" w:space="0" w:color="auto"/>
            </w:tcBorders>
            <w:shd w:val="clear" w:color="auto" w:fill="auto"/>
            <w:noWrap/>
            <w:vAlign w:val="center"/>
            <w:hideMark/>
          </w:tcPr>
          <w:p w14:paraId="4228176C"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7.23e-02 (8.47e-03, 1.36e-01)</w:t>
            </w:r>
          </w:p>
        </w:tc>
        <w:tc>
          <w:tcPr>
            <w:tcW w:w="900" w:type="dxa"/>
            <w:tcBorders>
              <w:bottom w:val="single" w:sz="4" w:space="0" w:color="auto"/>
            </w:tcBorders>
            <w:shd w:val="clear" w:color="auto" w:fill="auto"/>
            <w:noWrap/>
            <w:vAlign w:val="center"/>
            <w:hideMark/>
          </w:tcPr>
          <w:p w14:paraId="171760EE"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2.92E-02</w:t>
            </w:r>
          </w:p>
        </w:tc>
        <w:tc>
          <w:tcPr>
            <w:tcW w:w="917" w:type="dxa"/>
            <w:tcBorders>
              <w:bottom w:val="single" w:sz="4" w:space="0" w:color="auto"/>
            </w:tcBorders>
            <w:shd w:val="clear" w:color="auto" w:fill="auto"/>
            <w:noWrap/>
            <w:vAlign w:val="center"/>
            <w:hideMark/>
          </w:tcPr>
          <w:p w14:paraId="76EE4401"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2.84E-01</w:t>
            </w:r>
          </w:p>
        </w:tc>
      </w:tr>
      <w:tr w:rsidR="00794204" w:rsidRPr="00724E51" w14:paraId="10F44BC6" w14:textId="77777777" w:rsidTr="00083148">
        <w:trPr>
          <w:trHeight w:val="288"/>
        </w:trPr>
        <w:tc>
          <w:tcPr>
            <w:tcW w:w="1885" w:type="dxa"/>
            <w:vMerge w:val="restart"/>
            <w:tcBorders>
              <w:top w:val="single" w:sz="4" w:space="0" w:color="auto"/>
            </w:tcBorders>
            <w:shd w:val="clear" w:color="auto" w:fill="auto"/>
            <w:noWrap/>
            <w:vAlign w:val="center"/>
            <w:hideMark/>
          </w:tcPr>
          <w:p w14:paraId="64F4DF87"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Food Component/Plant</w:t>
            </w:r>
          </w:p>
        </w:tc>
        <w:tc>
          <w:tcPr>
            <w:tcW w:w="2966" w:type="dxa"/>
            <w:tcBorders>
              <w:top w:val="single" w:sz="4" w:space="0" w:color="auto"/>
            </w:tcBorders>
            <w:shd w:val="clear" w:color="auto" w:fill="auto"/>
            <w:noWrap/>
            <w:vAlign w:val="center"/>
            <w:hideMark/>
          </w:tcPr>
          <w:p w14:paraId="21303196" w14:textId="77777777" w:rsidR="00794204" w:rsidRPr="00724E51" w:rsidRDefault="00794204" w:rsidP="00083148">
            <w:pPr>
              <w:spacing w:line="480" w:lineRule="auto"/>
              <w:rPr>
                <w:rFonts w:asciiTheme="majorBidi" w:hAnsiTheme="majorBidi" w:cstheme="majorBidi"/>
                <w:sz w:val="18"/>
                <w:szCs w:val="18"/>
              </w:rPr>
            </w:pPr>
            <w:proofErr w:type="spellStart"/>
            <w:r w:rsidRPr="00724E51">
              <w:rPr>
                <w:rFonts w:asciiTheme="majorBidi" w:hAnsiTheme="majorBidi" w:cstheme="majorBidi"/>
                <w:sz w:val="18"/>
                <w:szCs w:val="18"/>
              </w:rPr>
              <w:t>dihydrocaffeate</w:t>
            </w:r>
            <w:proofErr w:type="spellEnd"/>
            <w:r w:rsidRPr="00724E51">
              <w:rPr>
                <w:rFonts w:asciiTheme="majorBidi" w:hAnsiTheme="majorBidi" w:cstheme="majorBidi"/>
                <w:sz w:val="18"/>
                <w:szCs w:val="18"/>
              </w:rPr>
              <w:t xml:space="preserve"> sulfate (2)</w:t>
            </w:r>
          </w:p>
        </w:tc>
        <w:tc>
          <w:tcPr>
            <w:tcW w:w="2610" w:type="dxa"/>
            <w:tcBorders>
              <w:top w:val="single" w:sz="4" w:space="0" w:color="auto"/>
            </w:tcBorders>
            <w:shd w:val="clear" w:color="auto" w:fill="auto"/>
            <w:noWrap/>
            <w:vAlign w:val="center"/>
            <w:hideMark/>
          </w:tcPr>
          <w:p w14:paraId="50EAFE6A"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1.73e-01 (5.87e-02, 2.88e-01)</w:t>
            </w:r>
          </w:p>
        </w:tc>
        <w:tc>
          <w:tcPr>
            <w:tcW w:w="900" w:type="dxa"/>
            <w:tcBorders>
              <w:top w:val="single" w:sz="4" w:space="0" w:color="auto"/>
            </w:tcBorders>
            <w:shd w:val="clear" w:color="auto" w:fill="auto"/>
            <w:noWrap/>
            <w:vAlign w:val="center"/>
            <w:hideMark/>
          </w:tcPr>
          <w:p w14:paraId="622F07D1"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3.99E-03</w:t>
            </w:r>
          </w:p>
        </w:tc>
        <w:tc>
          <w:tcPr>
            <w:tcW w:w="917" w:type="dxa"/>
            <w:tcBorders>
              <w:top w:val="single" w:sz="4" w:space="0" w:color="auto"/>
            </w:tcBorders>
            <w:shd w:val="clear" w:color="auto" w:fill="auto"/>
            <w:noWrap/>
            <w:vAlign w:val="center"/>
            <w:hideMark/>
          </w:tcPr>
          <w:p w14:paraId="414BB890"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1.15E-01</w:t>
            </w:r>
          </w:p>
        </w:tc>
      </w:tr>
      <w:tr w:rsidR="00794204" w:rsidRPr="00724E51" w14:paraId="6204DDA3" w14:textId="77777777" w:rsidTr="00083148">
        <w:trPr>
          <w:trHeight w:val="288"/>
        </w:trPr>
        <w:tc>
          <w:tcPr>
            <w:tcW w:w="1885" w:type="dxa"/>
            <w:vMerge/>
            <w:shd w:val="clear" w:color="auto" w:fill="auto"/>
            <w:noWrap/>
            <w:vAlign w:val="center"/>
          </w:tcPr>
          <w:p w14:paraId="070BAE25"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6624724B" w14:textId="77777777" w:rsidR="00794204" w:rsidRPr="00724E51" w:rsidRDefault="00794204" w:rsidP="00083148">
            <w:pPr>
              <w:spacing w:line="480" w:lineRule="auto"/>
              <w:rPr>
                <w:rFonts w:asciiTheme="majorBidi" w:hAnsiTheme="majorBidi" w:cstheme="majorBidi"/>
                <w:sz w:val="18"/>
                <w:szCs w:val="18"/>
              </w:rPr>
            </w:pPr>
            <w:proofErr w:type="spellStart"/>
            <w:r w:rsidRPr="00724E51">
              <w:rPr>
                <w:rFonts w:asciiTheme="majorBidi" w:hAnsiTheme="majorBidi" w:cstheme="majorBidi"/>
                <w:sz w:val="18"/>
                <w:szCs w:val="18"/>
              </w:rPr>
              <w:t>piperine</w:t>
            </w:r>
            <w:proofErr w:type="spellEnd"/>
          </w:p>
        </w:tc>
        <w:tc>
          <w:tcPr>
            <w:tcW w:w="2610" w:type="dxa"/>
            <w:shd w:val="clear" w:color="auto" w:fill="auto"/>
            <w:noWrap/>
            <w:vAlign w:val="center"/>
            <w:hideMark/>
          </w:tcPr>
          <w:p w14:paraId="1F419192"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-1.37e-01 (-2.52e-01, -2.1e-02)</w:t>
            </w:r>
          </w:p>
        </w:tc>
        <w:tc>
          <w:tcPr>
            <w:tcW w:w="900" w:type="dxa"/>
            <w:shd w:val="clear" w:color="auto" w:fill="auto"/>
            <w:noWrap/>
            <w:vAlign w:val="center"/>
            <w:hideMark/>
          </w:tcPr>
          <w:p w14:paraId="317A5E37"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2.32E-02</w:t>
            </w:r>
          </w:p>
        </w:tc>
        <w:tc>
          <w:tcPr>
            <w:tcW w:w="917" w:type="dxa"/>
            <w:shd w:val="clear" w:color="auto" w:fill="auto"/>
            <w:noWrap/>
            <w:vAlign w:val="center"/>
            <w:hideMark/>
          </w:tcPr>
          <w:p w14:paraId="3E7D2518"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2.52E-01</w:t>
            </w:r>
          </w:p>
        </w:tc>
      </w:tr>
      <w:tr w:rsidR="00794204" w:rsidRPr="00724E51" w14:paraId="5DF42F4E" w14:textId="77777777" w:rsidTr="00083148">
        <w:trPr>
          <w:trHeight w:val="288"/>
        </w:trPr>
        <w:tc>
          <w:tcPr>
            <w:tcW w:w="1885" w:type="dxa"/>
            <w:vMerge/>
            <w:shd w:val="clear" w:color="auto" w:fill="auto"/>
            <w:noWrap/>
            <w:vAlign w:val="center"/>
          </w:tcPr>
          <w:p w14:paraId="6FB7A0D6"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72A21DC9"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3-ethylcatechol sulfate (1)</w:t>
            </w:r>
          </w:p>
        </w:tc>
        <w:tc>
          <w:tcPr>
            <w:tcW w:w="2610" w:type="dxa"/>
            <w:shd w:val="clear" w:color="auto" w:fill="auto"/>
            <w:noWrap/>
            <w:vAlign w:val="center"/>
            <w:hideMark/>
          </w:tcPr>
          <w:p w14:paraId="505DA586"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1.62e-01 (1.76e-02, 3.07e-01)</w:t>
            </w:r>
          </w:p>
        </w:tc>
        <w:tc>
          <w:tcPr>
            <w:tcW w:w="900" w:type="dxa"/>
            <w:shd w:val="clear" w:color="auto" w:fill="auto"/>
            <w:noWrap/>
            <w:vAlign w:val="center"/>
            <w:hideMark/>
          </w:tcPr>
          <w:p w14:paraId="33A3E91C"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3.09E-02</w:t>
            </w:r>
          </w:p>
        </w:tc>
        <w:tc>
          <w:tcPr>
            <w:tcW w:w="917" w:type="dxa"/>
            <w:shd w:val="clear" w:color="auto" w:fill="auto"/>
            <w:noWrap/>
            <w:vAlign w:val="center"/>
            <w:hideMark/>
          </w:tcPr>
          <w:p w14:paraId="3232B270"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2.84E-01</w:t>
            </w:r>
          </w:p>
        </w:tc>
      </w:tr>
      <w:tr w:rsidR="00794204" w:rsidRPr="00724E51" w14:paraId="2EAEC566" w14:textId="77777777" w:rsidTr="00083148">
        <w:trPr>
          <w:trHeight w:val="288"/>
        </w:trPr>
        <w:tc>
          <w:tcPr>
            <w:tcW w:w="1885" w:type="dxa"/>
            <w:vMerge/>
            <w:shd w:val="clear" w:color="auto" w:fill="auto"/>
            <w:noWrap/>
            <w:vAlign w:val="center"/>
          </w:tcPr>
          <w:p w14:paraId="7BC79B26"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3397FC83"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2,3-dihydroxyisovalerate</w:t>
            </w:r>
          </w:p>
        </w:tc>
        <w:tc>
          <w:tcPr>
            <w:tcW w:w="2610" w:type="dxa"/>
            <w:shd w:val="clear" w:color="auto" w:fill="auto"/>
            <w:noWrap/>
            <w:vAlign w:val="center"/>
            <w:hideMark/>
          </w:tcPr>
          <w:p w14:paraId="68BF033B"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1.69e-01 (1.75e-02, 3.2e-01)</w:t>
            </w:r>
          </w:p>
        </w:tc>
        <w:tc>
          <w:tcPr>
            <w:tcW w:w="900" w:type="dxa"/>
            <w:shd w:val="clear" w:color="auto" w:fill="auto"/>
            <w:noWrap/>
            <w:vAlign w:val="center"/>
            <w:hideMark/>
          </w:tcPr>
          <w:p w14:paraId="02EBDFE1"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3.17E-02</w:t>
            </w:r>
          </w:p>
        </w:tc>
        <w:tc>
          <w:tcPr>
            <w:tcW w:w="917" w:type="dxa"/>
            <w:shd w:val="clear" w:color="auto" w:fill="auto"/>
            <w:noWrap/>
            <w:vAlign w:val="center"/>
            <w:hideMark/>
          </w:tcPr>
          <w:p w14:paraId="2DF86E5E"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2.87E-01</w:t>
            </w:r>
          </w:p>
        </w:tc>
      </w:tr>
      <w:tr w:rsidR="00794204" w:rsidRPr="00724E51" w14:paraId="5B0C8337" w14:textId="77777777" w:rsidTr="00083148">
        <w:trPr>
          <w:trHeight w:val="288"/>
        </w:trPr>
        <w:tc>
          <w:tcPr>
            <w:tcW w:w="1885" w:type="dxa"/>
            <w:vMerge/>
            <w:shd w:val="clear" w:color="auto" w:fill="auto"/>
            <w:noWrap/>
            <w:vAlign w:val="center"/>
          </w:tcPr>
          <w:p w14:paraId="01D79BD9"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47827360" w14:textId="77777777" w:rsidR="00794204" w:rsidRPr="00724E51" w:rsidRDefault="00794204" w:rsidP="00083148">
            <w:pPr>
              <w:spacing w:line="480" w:lineRule="auto"/>
              <w:rPr>
                <w:rFonts w:asciiTheme="majorBidi" w:hAnsiTheme="majorBidi" w:cstheme="majorBidi"/>
                <w:sz w:val="18"/>
                <w:szCs w:val="18"/>
              </w:rPr>
            </w:pPr>
            <w:proofErr w:type="spellStart"/>
            <w:r w:rsidRPr="00724E51">
              <w:rPr>
                <w:rFonts w:asciiTheme="majorBidi" w:hAnsiTheme="majorBidi" w:cstheme="majorBidi"/>
                <w:sz w:val="18"/>
                <w:szCs w:val="18"/>
              </w:rPr>
              <w:t>phytanate</w:t>
            </w:r>
            <w:proofErr w:type="spellEnd"/>
          </w:p>
        </w:tc>
        <w:tc>
          <w:tcPr>
            <w:tcW w:w="2610" w:type="dxa"/>
            <w:shd w:val="clear" w:color="auto" w:fill="auto"/>
            <w:noWrap/>
            <w:vAlign w:val="center"/>
            <w:hideMark/>
          </w:tcPr>
          <w:p w14:paraId="729115C5"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-9.48e-02 (-1.82e-01, -7.34e-03)</w:t>
            </w:r>
          </w:p>
        </w:tc>
        <w:tc>
          <w:tcPr>
            <w:tcW w:w="900" w:type="dxa"/>
            <w:shd w:val="clear" w:color="auto" w:fill="auto"/>
            <w:noWrap/>
            <w:vAlign w:val="center"/>
            <w:hideMark/>
          </w:tcPr>
          <w:p w14:paraId="42FD2CFD"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3.67E-02</w:t>
            </w:r>
          </w:p>
        </w:tc>
        <w:tc>
          <w:tcPr>
            <w:tcW w:w="917" w:type="dxa"/>
            <w:shd w:val="clear" w:color="auto" w:fill="auto"/>
            <w:noWrap/>
            <w:vAlign w:val="center"/>
            <w:hideMark/>
          </w:tcPr>
          <w:p w14:paraId="05B3BAA8"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3.04E-01</w:t>
            </w:r>
          </w:p>
        </w:tc>
      </w:tr>
      <w:tr w:rsidR="00794204" w:rsidRPr="00724E51" w14:paraId="79B13975" w14:textId="77777777" w:rsidTr="00083148">
        <w:trPr>
          <w:trHeight w:val="288"/>
        </w:trPr>
        <w:tc>
          <w:tcPr>
            <w:tcW w:w="1885" w:type="dxa"/>
            <w:vMerge/>
            <w:tcBorders>
              <w:bottom w:val="single" w:sz="4" w:space="0" w:color="auto"/>
            </w:tcBorders>
            <w:shd w:val="clear" w:color="auto" w:fill="auto"/>
            <w:noWrap/>
            <w:vAlign w:val="center"/>
          </w:tcPr>
          <w:p w14:paraId="0A12BA10" w14:textId="77777777" w:rsidR="00794204" w:rsidRPr="00724E51" w:rsidRDefault="00794204" w:rsidP="00083148">
            <w:pPr>
              <w:spacing w:line="480" w:lineRule="auto"/>
              <w:rPr>
                <w:rFonts w:asciiTheme="majorBidi" w:hAnsiTheme="majorBidi" w:cstheme="majorBidi"/>
                <w:sz w:val="18"/>
                <w:szCs w:val="18"/>
              </w:rPr>
            </w:pPr>
          </w:p>
        </w:tc>
        <w:tc>
          <w:tcPr>
            <w:tcW w:w="2966" w:type="dxa"/>
            <w:tcBorders>
              <w:bottom w:val="single" w:sz="4" w:space="0" w:color="auto"/>
            </w:tcBorders>
            <w:shd w:val="clear" w:color="auto" w:fill="auto"/>
            <w:noWrap/>
            <w:vAlign w:val="center"/>
            <w:hideMark/>
          </w:tcPr>
          <w:p w14:paraId="0B78AC91"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4-acetylcatechol sulfate (1)</w:t>
            </w:r>
          </w:p>
        </w:tc>
        <w:tc>
          <w:tcPr>
            <w:tcW w:w="2610" w:type="dxa"/>
            <w:tcBorders>
              <w:bottom w:val="single" w:sz="4" w:space="0" w:color="auto"/>
            </w:tcBorders>
            <w:shd w:val="clear" w:color="auto" w:fill="auto"/>
            <w:noWrap/>
            <w:vAlign w:val="center"/>
            <w:hideMark/>
          </w:tcPr>
          <w:p w14:paraId="2F80E55C"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1.1e-01 (6.53e-03, 2.14e-01)</w:t>
            </w:r>
          </w:p>
        </w:tc>
        <w:tc>
          <w:tcPr>
            <w:tcW w:w="900" w:type="dxa"/>
            <w:tcBorders>
              <w:bottom w:val="single" w:sz="4" w:space="0" w:color="auto"/>
            </w:tcBorders>
            <w:shd w:val="clear" w:color="auto" w:fill="auto"/>
            <w:noWrap/>
            <w:vAlign w:val="center"/>
            <w:hideMark/>
          </w:tcPr>
          <w:p w14:paraId="7EEBB41D"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4.04E-02</w:t>
            </w:r>
          </w:p>
        </w:tc>
        <w:tc>
          <w:tcPr>
            <w:tcW w:w="917" w:type="dxa"/>
            <w:tcBorders>
              <w:bottom w:val="single" w:sz="4" w:space="0" w:color="auto"/>
            </w:tcBorders>
            <w:shd w:val="clear" w:color="auto" w:fill="auto"/>
            <w:noWrap/>
            <w:vAlign w:val="center"/>
            <w:hideMark/>
          </w:tcPr>
          <w:p w14:paraId="3369B77E"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3.27E-01</w:t>
            </w:r>
          </w:p>
        </w:tc>
      </w:tr>
      <w:tr w:rsidR="00794204" w:rsidRPr="00724E51" w14:paraId="4B267372" w14:textId="77777777" w:rsidTr="00083148">
        <w:trPr>
          <w:trHeight w:val="288"/>
        </w:trPr>
        <w:tc>
          <w:tcPr>
            <w:tcW w:w="1885" w:type="dxa"/>
            <w:vMerge w:val="restart"/>
            <w:tcBorders>
              <w:top w:val="single" w:sz="4" w:space="0" w:color="auto"/>
            </w:tcBorders>
            <w:shd w:val="clear" w:color="auto" w:fill="auto"/>
            <w:noWrap/>
            <w:vAlign w:val="center"/>
            <w:hideMark/>
          </w:tcPr>
          <w:p w14:paraId="1EF631CC"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lastRenderedPageBreak/>
              <w:t>Pregnenolone Steroids</w:t>
            </w:r>
          </w:p>
        </w:tc>
        <w:tc>
          <w:tcPr>
            <w:tcW w:w="2966" w:type="dxa"/>
            <w:tcBorders>
              <w:top w:val="single" w:sz="4" w:space="0" w:color="auto"/>
            </w:tcBorders>
            <w:shd w:val="clear" w:color="auto" w:fill="auto"/>
            <w:noWrap/>
            <w:vAlign w:val="center"/>
            <w:hideMark/>
          </w:tcPr>
          <w:p w14:paraId="65E10EFD" w14:textId="77777777" w:rsidR="00794204" w:rsidRPr="00724E51" w:rsidRDefault="00794204" w:rsidP="00083148">
            <w:pPr>
              <w:spacing w:line="480" w:lineRule="auto"/>
              <w:rPr>
                <w:rFonts w:asciiTheme="majorBidi" w:hAnsiTheme="majorBidi" w:cstheme="majorBidi"/>
                <w:sz w:val="18"/>
                <w:szCs w:val="18"/>
              </w:rPr>
            </w:pPr>
            <w:proofErr w:type="spellStart"/>
            <w:r w:rsidRPr="00724E51">
              <w:rPr>
                <w:rFonts w:asciiTheme="majorBidi" w:hAnsiTheme="majorBidi" w:cstheme="majorBidi"/>
                <w:sz w:val="18"/>
                <w:szCs w:val="18"/>
              </w:rPr>
              <w:t>pregnenediol</w:t>
            </w:r>
            <w:proofErr w:type="spellEnd"/>
            <w:r w:rsidRPr="00724E51">
              <w:rPr>
                <w:rFonts w:asciiTheme="majorBidi" w:hAnsiTheme="majorBidi" w:cstheme="majorBidi"/>
                <w:sz w:val="18"/>
                <w:szCs w:val="18"/>
              </w:rPr>
              <w:t xml:space="preserve"> disulfate (C21H34O8S2)</w:t>
            </w:r>
          </w:p>
        </w:tc>
        <w:tc>
          <w:tcPr>
            <w:tcW w:w="2610" w:type="dxa"/>
            <w:tcBorders>
              <w:top w:val="single" w:sz="4" w:space="0" w:color="auto"/>
            </w:tcBorders>
            <w:shd w:val="clear" w:color="auto" w:fill="auto"/>
            <w:noWrap/>
            <w:vAlign w:val="center"/>
            <w:hideMark/>
          </w:tcPr>
          <w:p w14:paraId="0608DC60"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-9.61e-02 (-1.29e-01, -6.32e-02)</w:t>
            </w:r>
          </w:p>
        </w:tc>
        <w:tc>
          <w:tcPr>
            <w:tcW w:w="900" w:type="dxa"/>
            <w:tcBorders>
              <w:top w:val="single" w:sz="4" w:space="0" w:color="auto"/>
            </w:tcBorders>
            <w:shd w:val="clear" w:color="auto" w:fill="auto"/>
            <w:noWrap/>
            <w:vAlign w:val="center"/>
            <w:hideMark/>
          </w:tcPr>
          <w:p w14:paraId="1CFB07E6"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1.78E-07</w:t>
            </w:r>
          </w:p>
        </w:tc>
        <w:tc>
          <w:tcPr>
            <w:tcW w:w="917" w:type="dxa"/>
            <w:tcBorders>
              <w:top w:val="single" w:sz="4" w:space="0" w:color="auto"/>
            </w:tcBorders>
            <w:shd w:val="clear" w:color="auto" w:fill="auto"/>
            <w:noWrap/>
            <w:vAlign w:val="center"/>
            <w:hideMark/>
          </w:tcPr>
          <w:p w14:paraId="656ABECC"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1.90E-04</w:t>
            </w:r>
          </w:p>
        </w:tc>
      </w:tr>
      <w:tr w:rsidR="00794204" w:rsidRPr="00724E51" w14:paraId="34079C37" w14:textId="77777777" w:rsidTr="00083148">
        <w:trPr>
          <w:trHeight w:val="288"/>
        </w:trPr>
        <w:tc>
          <w:tcPr>
            <w:tcW w:w="1885" w:type="dxa"/>
            <w:vMerge/>
            <w:shd w:val="clear" w:color="auto" w:fill="auto"/>
            <w:noWrap/>
            <w:vAlign w:val="center"/>
          </w:tcPr>
          <w:p w14:paraId="1D27C65D"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19F1B17C" w14:textId="77777777" w:rsidR="00794204" w:rsidRPr="00724E51" w:rsidRDefault="00794204" w:rsidP="00083148">
            <w:pPr>
              <w:spacing w:line="480" w:lineRule="auto"/>
              <w:rPr>
                <w:rFonts w:asciiTheme="majorBidi" w:hAnsiTheme="majorBidi" w:cstheme="majorBidi"/>
                <w:sz w:val="18"/>
                <w:szCs w:val="18"/>
              </w:rPr>
            </w:pPr>
            <w:proofErr w:type="spellStart"/>
            <w:r w:rsidRPr="00724E51">
              <w:rPr>
                <w:rFonts w:asciiTheme="majorBidi" w:hAnsiTheme="majorBidi" w:cstheme="majorBidi"/>
                <w:sz w:val="18"/>
                <w:szCs w:val="18"/>
              </w:rPr>
              <w:t>pregnenetriol</w:t>
            </w:r>
            <w:proofErr w:type="spellEnd"/>
            <w:r w:rsidRPr="00724E51">
              <w:rPr>
                <w:rFonts w:asciiTheme="majorBidi" w:hAnsiTheme="majorBidi" w:cstheme="majorBidi"/>
                <w:sz w:val="18"/>
                <w:szCs w:val="18"/>
              </w:rPr>
              <w:t xml:space="preserve"> disulfate</w:t>
            </w:r>
          </w:p>
        </w:tc>
        <w:tc>
          <w:tcPr>
            <w:tcW w:w="2610" w:type="dxa"/>
            <w:shd w:val="clear" w:color="auto" w:fill="auto"/>
            <w:noWrap/>
            <w:vAlign w:val="center"/>
            <w:hideMark/>
          </w:tcPr>
          <w:p w14:paraId="68329166"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-7.65e-02 (-1.12e-01, -4.14e-02)</w:t>
            </w:r>
          </w:p>
        </w:tc>
        <w:tc>
          <w:tcPr>
            <w:tcW w:w="900" w:type="dxa"/>
            <w:shd w:val="clear" w:color="auto" w:fill="auto"/>
            <w:noWrap/>
            <w:vAlign w:val="center"/>
            <w:hideMark/>
          </w:tcPr>
          <w:p w14:paraId="7700EE76"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5.29E-05</w:t>
            </w:r>
          </w:p>
        </w:tc>
        <w:tc>
          <w:tcPr>
            <w:tcW w:w="917" w:type="dxa"/>
            <w:shd w:val="clear" w:color="auto" w:fill="auto"/>
            <w:noWrap/>
            <w:vAlign w:val="center"/>
            <w:hideMark/>
          </w:tcPr>
          <w:p w14:paraId="79C92118"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1.13E-02</w:t>
            </w:r>
          </w:p>
        </w:tc>
      </w:tr>
      <w:tr w:rsidR="00794204" w:rsidRPr="00724E51" w14:paraId="777B05EE" w14:textId="77777777" w:rsidTr="00083148">
        <w:trPr>
          <w:trHeight w:val="288"/>
        </w:trPr>
        <w:tc>
          <w:tcPr>
            <w:tcW w:w="1885" w:type="dxa"/>
            <w:vMerge/>
            <w:shd w:val="clear" w:color="auto" w:fill="auto"/>
            <w:noWrap/>
            <w:vAlign w:val="center"/>
          </w:tcPr>
          <w:p w14:paraId="2300C59F"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6FAA1DDB"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21-hydroxypregnenolone disulfate</w:t>
            </w:r>
          </w:p>
        </w:tc>
        <w:tc>
          <w:tcPr>
            <w:tcW w:w="2610" w:type="dxa"/>
            <w:shd w:val="clear" w:color="auto" w:fill="auto"/>
            <w:noWrap/>
            <w:vAlign w:val="center"/>
            <w:hideMark/>
          </w:tcPr>
          <w:p w14:paraId="6C484421"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-5.96e-02 (-9.15e-02, -2.78e-02)</w:t>
            </w:r>
          </w:p>
        </w:tc>
        <w:tc>
          <w:tcPr>
            <w:tcW w:w="900" w:type="dxa"/>
            <w:shd w:val="clear" w:color="auto" w:fill="auto"/>
            <w:noWrap/>
            <w:vAlign w:val="center"/>
            <w:hideMark/>
          </w:tcPr>
          <w:p w14:paraId="2B6AA3A5"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4.39E-04</w:t>
            </w:r>
          </w:p>
        </w:tc>
        <w:tc>
          <w:tcPr>
            <w:tcW w:w="917" w:type="dxa"/>
            <w:shd w:val="clear" w:color="auto" w:fill="auto"/>
            <w:noWrap/>
            <w:vAlign w:val="center"/>
            <w:hideMark/>
          </w:tcPr>
          <w:p w14:paraId="3514BBF2"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3.35E-02</w:t>
            </w:r>
          </w:p>
        </w:tc>
      </w:tr>
      <w:tr w:rsidR="00794204" w:rsidRPr="00724E51" w14:paraId="03B9A069" w14:textId="77777777" w:rsidTr="00083148">
        <w:trPr>
          <w:trHeight w:val="288"/>
        </w:trPr>
        <w:tc>
          <w:tcPr>
            <w:tcW w:w="1885" w:type="dxa"/>
            <w:vMerge/>
            <w:shd w:val="clear" w:color="auto" w:fill="auto"/>
            <w:noWrap/>
            <w:vAlign w:val="center"/>
          </w:tcPr>
          <w:p w14:paraId="459F858E"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13D36970"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pregnenolone sulfate</w:t>
            </w:r>
          </w:p>
        </w:tc>
        <w:tc>
          <w:tcPr>
            <w:tcW w:w="2610" w:type="dxa"/>
            <w:shd w:val="clear" w:color="auto" w:fill="auto"/>
            <w:noWrap/>
            <w:vAlign w:val="center"/>
            <w:hideMark/>
          </w:tcPr>
          <w:p w14:paraId="3080A0CA"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-7.68e-02 (-1.23e-01, -3.06e-02)</w:t>
            </w:r>
          </w:p>
        </w:tc>
        <w:tc>
          <w:tcPr>
            <w:tcW w:w="900" w:type="dxa"/>
            <w:shd w:val="clear" w:color="auto" w:fill="auto"/>
            <w:noWrap/>
            <w:vAlign w:val="center"/>
            <w:hideMark/>
          </w:tcPr>
          <w:p w14:paraId="51A53A93"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1.64E-03</w:t>
            </w:r>
          </w:p>
        </w:tc>
        <w:tc>
          <w:tcPr>
            <w:tcW w:w="917" w:type="dxa"/>
            <w:shd w:val="clear" w:color="auto" w:fill="auto"/>
            <w:noWrap/>
            <w:vAlign w:val="center"/>
            <w:hideMark/>
          </w:tcPr>
          <w:p w14:paraId="4AC50766"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7.30E-02</w:t>
            </w:r>
          </w:p>
        </w:tc>
      </w:tr>
      <w:tr w:rsidR="00794204" w:rsidRPr="00724E51" w14:paraId="6048130D" w14:textId="77777777" w:rsidTr="00083148">
        <w:trPr>
          <w:trHeight w:val="288"/>
        </w:trPr>
        <w:tc>
          <w:tcPr>
            <w:tcW w:w="1885" w:type="dxa"/>
            <w:vMerge/>
            <w:shd w:val="clear" w:color="auto" w:fill="auto"/>
            <w:noWrap/>
            <w:vAlign w:val="center"/>
          </w:tcPr>
          <w:p w14:paraId="034B9325"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0558B25C" w14:textId="77777777" w:rsidR="00794204" w:rsidRPr="00724E51" w:rsidRDefault="00794204" w:rsidP="00083148">
            <w:pPr>
              <w:spacing w:line="480" w:lineRule="auto"/>
              <w:rPr>
                <w:rFonts w:asciiTheme="majorBidi" w:hAnsiTheme="majorBidi" w:cstheme="majorBidi"/>
                <w:sz w:val="18"/>
                <w:szCs w:val="18"/>
              </w:rPr>
            </w:pPr>
            <w:proofErr w:type="spellStart"/>
            <w:r w:rsidRPr="00724E51">
              <w:rPr>
                <w:rFonts w:asciiTheme="majorBidi" w:hAnsiTheme="majorBidi" w:cstheme="majorBidi"/>
                <w:sz w:val="18"/>
                <w:szCs w:val="18"/>
              </w:rPr>
              <w:t>pregnenediol</w:t>
            </w:r>
            <w:proofErr w:type="spellEnd"/>
            <w:r w:rsidRPr="00724E51">
              <w:rPr>
                <w:rFonts w:asciiTheme="majorBidi" w:hAnsiTheme="majorBidi" w:cstheme="majorBidi"/>
                <w:sz w:val="18"/>
                <w:szCs w:val="18"/>
              </w:rPr>
              <w:t xml:space="preserve"> sulfate (C21H34O5S)</w:t>
            </w:r>
          </w:p>
        </w:tc>
        <w:tc>
          <w:tcPr>
            <w:tcW w:w="2610" w:type="dxa"/>
            <w:shd w:val="clear" w:color="auto" w:fill="auto"/>
            <w:noWrap/>
            <w:vAlign w:val="center"/>
            <w:hideMark/>
          </w:tcPr>
          <w:p w14:paraId="36BF2494"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-5e-02 (-9.11e-02, -8.84e-03)</w:t>
            </w:r>
          </w:p>
        </w:tc>
        <w:tc>
          <w:tcPr>
            <w:tcW w:w="900" w:type="dxa"/>
            <w:shd w:val="clear" w:color="auto" w:fill="auto"/>
            <w:noWrap/>
            <w:vAlign w:val="center"/>
            <w:hideMark/>
          </w:tcPr>
          <w:p w14:paraId="5DEB123A"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1.96E-02</w:t>
            </w:r>
          </w:p>
        </w:tc>
        <w:tc>
          <w:tcPr>
            <w:tcW w:w="917" w:type="dxa"/>
            <w:shd w:val="clear" w:color="auto" w:fill="auto"/>
            <w:noWrap/>
            <w:vAlign w:val="center"/>
            <w:hideMark/>
          </w:tcPr>
          <w:p w14:paraId="1E272F23"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2.49E-01</w:t>
            </w:r>
          </w:p>
        </w:tc>
      </w:tr>
      <w:tr w:rsidR="00794204" w:rsidRPr="00724E51" w14:paraId="4787369B" w14:textId="77777777" w:rsidTr="00083148">
        <w:trPr>
          <w:trHeight w:val="288"/>
        </w:trPr>
        <w:tc>
          <w:tcPr>
            <w:tcW w:w="1885" w:type="dxa"/>
            <w:vMerge/>
            <w:tcBorders>
              <w:bottom w:val="single" w:sz="4" w:space="0" w:color="auto"/>
            </w:tcBorders>
            <w:shd w:val="clear" w:color="auto" w:fill="auto"/>
            <w:noWrap/>
            <w:vAlign w:val="center"/>
          </w:tcPr>
          <w:p w14:paraId="480FC28C" w14:textId="77777777" w:rsidR="00794204" w:rsidRPr="00724E51" w:rsidRDefault="00794204" w:rsidP="00083148">
            <w:pPr>
              <w:spacing w:line="480" w:lineRule="auto"/>
              <w:rPr>
                <w:rFonts w:asciiTheme="majorBidi" w:hAnsiTheme="majorBidi" w:cstheme="majorBidi"/>
                <w:sz w:val="18"/>
                <w:szCs w:val="18"/>
              </w:rPr>
            </w:pPr>
          </w:p>
        </w:tc>
        <w:tc>
          <w:tcPr>
            <w:tcW w:w="2966" w:type="dxa"/>
            <w:tcBorders>
              <w:bottom w:val="single" w:sz="4" w:space="0" w:color="auto"/>
            </w:tcBorders>
            <w:shd w:val="clear" w:color="auto" w:fill="auto"/>
            <w:noWrap/>
            <w:vAlign w:val="center"/>
            <w:hideMark/>
          </w:tcPr>
          <w:p w14:paraId="1FA7531F" w14:textId="77777777" w:rsidR="00794204" w:rsidRPr="00724E51" w:rsidRDefault="00794204" w:rsidP="00083148">
            <w:pPr>
              <w:spacing w:line="480" w:lineRule="auto"/>
              <w:rPr>
                <w:rFonts w:asciiTheme="majorBidi" w:hAnsiTheme="majorBidi" w:cstheme="majorBidi"/>
                <w:sz w:val="18"/>
                <w:szCs w:val="18"/>
              </w:rPr>
            </w:pPr>
            <w:proofErr w:type="spellStart"/>
            <w:r w:rsidRPr="00724E51">
              <w:rPr>
                <w:rFonts w:asciiTheme="majorBidi" w:hAnsiTheme="majorBidi" w:cstheme="majorBidi"/>
                <w:sz w:val="18"/>
                <w:szCs w:val="18"/>
              </w:rPr>
              <w:t>pregnenetriol</w:t>
            </w:r>
            <w:proofErr w:type="spellEnd"/>
            <w:r w:rsidRPr="00724E51">
              <w:rPr>
                <w:rFonts w:asciiTheme="majorBidi" w:hAnsiTheme="majorBidi" w:cstheme="majorBidi"/>
                <w:sz w:val="18"/>
                <w:szCs w:val="18"/>
              </w:rPr>
              <w:t xml:space="preserve"> sulfate</w:t>
            </w:r>
          </w:p>
        </w:tc>
        <w:tc>
          <w:tcPr>
            <w:tcW w:w="2610" w:type="dxa"/>
            <w:tcBorders>
              <w:bottom w:val="single" w:sz="4" w:space="0" w:color="auto"/>
            </w:tcBorders>
            <w:shd w:val="clear" w:color="auto" w:fill="auto"/>
            <w:noWrap/>
            <w:vAlign w:val="center"/>
            <w:hideMark/>
          </w:tcPr>
          <w:p w14:paraId="712C9311"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-5.59e-02 (-1.05e-01, -6.53e-03)</w:t>
            </w:r>
          </w:p>
        </w:tc>
        <w:tc>
          <w:tcPr>
            <w:tcW w:w="900" w:type="dxa"/>
            <w:tcBorders>
              <w:bottom w:val="single" w:sz="4" w:space="0" w:color="auto"/>
            </w:tcBorders>
            <w:shd w:val="clear" w:color="auto" w:fill="auto"/>
            <w:noWrap/>
            <w:vAlign w:val="center"/>
            <w:hideMark/>
          </w:tcPr>
          <w:p w14:paraId="5612E5F7"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2.93E-02</w:t>
            </w:r>
          </w:p>
        </w:tc>
        <w:tc>
          <w:tcPr>
            <w:tcW w:w="917" w:type="dxa"/>
            <w:tcBorders>
              <w:bottom w:val="single" w:sz="4" w:space="0" w:color="auto"/>
            </w:tcBorders>
            <w:shd w:val="clear" w:color="auto" w:fill="auto"/>
            <w:noWrap/>
            <w:vAlign w:val="center"/>
            <w:hideMark/>
          </w:tcPr>
          <w:p w14:paraId="2E0D1910"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2.84E-01</w:t>
            </w:r>
          </w:p>
        </w:tc>
      </w:tr>
      <w:tr w:rsidR="00794204" w:rsidRPr="00724E51" w14:paraId="6013FE9D" w14:textId="77777777" w:rsidTr="00083148">
        <w:trPr>
          <w:trHeight w:val="288"/>
        </w:trPr>
        <w:tc>
          <w:tcPr>
            <w:tcW w:w="1885" w:type="dxa"/>
            <w:vMerge w:val="restart"/>
            <w:tcBorders>
              <w:top w:val="single" w:sz="4" w:space="0" w:color="auto"/>
            </w:tcBorders>
            <w:shd w:val="clear" w:color="auto" w:fill="auto"/>
            <w:noWrap/>
            <w:vAlign w:val="center"/>
            <w:hideMark/>
          </w:tcPr>
          <w:p w14:paraId="2946B034"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Fibrinogen Cleavage Peptide</w:t>
            </w:r>
          </w:p>
        </w:tc>
        <w:tc>
          <w:tcPr>
            <w:tcW w:w="2966" w:type="dxa"/>
            <w:tcBorders>
              <w:top w:val="single" w:sz="4" w:space="0" w:color="auto"/>
            </w:tcBorders>
            <w:shd w:val="clear" w:color="auto" w:fill="auto"/>
            <w:noWrap/>
            <w:vAlign w:val="center"/>
            <w:hideMark/>
          </w:tcPr>
          <w:p w14:paraId="17E270D7"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fibrinopeptide A (4-15)</w:t>
            </w:r>
          </w:p>
        </w:tc>
        <w:tc>
          <w:tcPr>
            <w:tcW w:w="2610" w:type="dxa"/>
            <w:tcBorders>
              <w:top w:val="single" w:sz="4" w:space="0" w:color="auto"/>
            </w:tcBorders>
            <w:shd w:val="clear" w:color="auto" w:fill="auto"/>
            <w:noWrap/>
            <w:vAlign w:val="center"/>
            <w:hideMark/>
          </w:tcPr>
          <w:p w14:paraId="650FB98D"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-8.93e-02 (-1.43e-01, -3.61e-02)</w:t>
            </w:r>
          </w:p>
        </w:tc>
        <w:tc>
          <w:tcPr>
            <w:tcW w:w="900" w:type="dxa"/>
            <w:tcBorders>
              <w:top w:val="single" w:sz="4" w:space="0" w:color="auto"/>
            </w:tcBorders>
            <w:shd w:val="clear" w:color="auto" w:fill="auto"/>
            <w:noWrap/>
            <w:vAlign w:val="center"/>
            <w:hideMark/>
          </w:tcPr>
          <w:p w14:paraId="274E4112"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1.49E-03</w:t>
            </w:r>
          </w:p>
        </w:tc>
        <w:tc>
          <w:tcPr>
            <w:tcW w:w="917" w:type="dxa"/>
            <w:tcBorders>
              <w:top w:val="single" w:sz="4" w:space="0" w:color="auto"/>
            </w:tcBorders>
            <w:shd w:val="clear" w:color="auto" w:fill="auto"/>
            <w:noWrap/>
            <w:vAlign w:val="center"/>
            <w:hideMark/>
          </w:tcPr>
          <w:p w14:paraId="00232A22"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7.30E-02</w:t>
            </w:r>
          </w:p>
        </w:tc>
      </w:tr>
      <w:tr w:rsidR="00794204" w:rsidRPr="00724E51" w14:paraId="5DEE69D8" w14:textId="77777777" w:rsidTr="00083148">
        <w:trPr>
          <w:trHeight w:val="288"/>
        </w:trPr>
        <w:tc>
          <w:tcPr>
            <w:tcW w:w="1885" w:type="dxa"/>
            <w:vMerge/>
            <w:shd w:val="clear" w:color="auto" w:fill="auto"/>
            <w:noWrap/>
            <w:vAlign w:val="center"/>
          </w:tcPr>
          <w:p w14:paraId="7A1BC9F0"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171F02E9"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fibrinopeptide A (8-16)</w:t>
            </w:r>
          </w:p>
        </w:tc>
        <w:tc>
          <w:tcPr>
            <w:tcW w:w="2610" w:type="dxa"/>
            <w:shd w:val="clear" w:color="auto" w:fill="auto"/>
            <w:noWrap/>
            <w:vAlign w:val="center"/>
            <w:hideMark/>
          </w:tcPr>
          <w:p w14:paraId="1BBF6EE7"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-8.19e-02 (-1.33e-01, -3.1e-02)</w:t>
            </w:r>
          </w:p>
        </w:tc>
        <w:tc>
          <w:tcPr>
            <w:tcW w:w="900" w:type="dxa"/>
            <w:shd w:val="clear" w:color="auto" w:fill="auto"/>
            <w:noWrap/>
            <w:vAlign w:val="center"/>
            <w:hideMark/>
          </w:tcPr>
          <w:p w14:paraId="1A0E479F"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2.25E-03</w:t>
            </w:r>
          </w:p>
        </w:tc>
        <w:tc>
          <w:tcPr>
            <w:tcW w:w="917" w:type="dxa"/>
            <w:shd w:val="clear" w:color="auto" w:fill="auto"/>
            <w:noWrap/>
            <w:vAlign w:val="center"/>
            <w:hideMark/>
          </w:tcPr>
          <w:p w14:paraId="30DE5EFA"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9.26E-02</w:t>
            </w:r>
          </w:p>
        </w:tc>
      </w:tr>
      <w:tr w:rsidR="00794204" w:rsidRPr="00724E51" w14:paraId="33769457" w14:textId="77777777" w:rsidTr="00083148">
        <w:trPr>
          <w:trHeight w:val="288"/>
        </w:trPr>
        <w:tc>
          <w:tcPr>
            <w:tcW w:w="1885" w:type="dxa"/>
            <w:vMerge/>
            <w:shd w:val="clear" w:color="auto" w:fill="auto"/>
            <w:noWrap/>
            <w:vAlign w:val="center"/>
          </w:tcPr>
          <w:p w14:paraId="1E5F792F"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4FB8C143"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fibrinopeptide A (3-15)</w:t>
            </w:r>
          </w:p>
        </w:tc>
        <w:tc>
          <w:tcPr>
            <w:tcW w:w="2610" w:type="dxa"/>
            <w:shd w:val="clear" w:color="auto" w:fill="auto"/>
            <w:noWrap/>
            <w:vAlign w:val="center"/>
            <w:hideMark/>
          </w:tcPr>
          <w:p w14:paraId="7DDB0239"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-5.91e-02 (-9.99e-02, -1.84e-02)</w:t>
            </w:r>
          </w:p>
        </w:tc>
        <w:tc>
          <w:tcPr>
            <w:tcW w:w="900" w:type="dxa"/>
            <w:shd w:val="clear" w:color="auto" w:fill="auto"/>
            <w:noWrap/>
            <w:vAlign w:val="center"/>
            <w:hideMark/>
          </w:tcPr>
          <w:p w14:paraId="55F15192"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5.68E-03</w:t>
            </w:r>
          </w:p>
        </w:tc>
        <w:tc>
          <w:tcPr>
            <w:tcW w:w="917" w:type="dxa"/>
            <w:shd w:val="clear" w:color="auto" w:fill="auto"/>
            <w:noWrap/>
            <w:vAlign w:val="center"/>
            <w:hideMark/>
          </w:tcPr>
          <w:p w14:paraId="25D33A76"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1.25E-01</w:t>
            </w:r>
          </w:p>
        </w:tc>
      </w:tr>
      <w:tr w:rsidR="00794204" w:rsidRPr="00724E51" w14:paraId="4E4066CB" w14:textId="77777777" w:rsidTr="00083148">
        <w:trPr>
          <w:trHeight w:val="288"/>
        </w:trPr>
        <w:tc>
          <w:tcPr>
            <w:tcW w:w="1885" w:type="dxa"/>
            <w:vMerge/>
            <w:shd w:val="clear" w:color="auto" w:fill="auto"/>
            <w:noWrap/>
            <w:vAlign w:val="center"/>
          </w:tcPr>
          <w:p w14:paraId="67258E6B"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26D57D48"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 xml:space="preserve">fibrinopeptide A, </w:t>
            </w:r>
            <w:proofErr w:type="spellStart"/>
            <w:r w:rsidRPr="00724E51">
              <w:rPr>
                <w:rFonts w:asciiTheme="majorBidi" w:hAnsiTheme="majorBidi" w:cstheme="majorBidi"/>
                <w:sz w:val="18"/>
                <w:szCs w:val="18"/>
              </w:rPr>
              <w:t>phosphono</w:t>
            </w:r>
            <w:proofErr w:type="spellEnd"/>
            <w:r w:rsidRPr="00724E51">
              <w:rPr>
                <w:rFonts w:asciiTheme="majorBidi" w:hAnsiTheme="majorBidi" w:cstheme="majorBidi"/>
                <w:sz w:val="18"/>
                <w:szCs w:val="18"/>
              </w:rPr>
              <w:t>-</w:t>
            </w:r>
            <w:proofErr w:type="gramStart"/>
            <w:r w:rsidRPr="00724E51">
              <w:rPr>
                <w:rFonts w:asciiTheme="majorBidi" w:hAnsiTheme="majorBidi" w:cstheme="majorBidi"/>
                <w:sz w:val="18"/>
                <w:szCs w:val="18"/>
              </w:rPr>
              <w:t>ser(</w:t>
            </w:r>
            <w:proofErr w:type="gramEnd"/>
            <w:r w:rsidRPr="00724E51">
              <w:rPr>
                <w:rFonts w:asciiTheme="majorBidi" w:hAnsiTheme="majorBidi" w:cstheme="majorBidi"/>
                <w:sz w:val="18"/>
                <w:szCs w:val="18"/>
              </w:rPr>
              <w:t>3)</w:t>
            </w:r>
          </w:p>
        </w:tc>
        <w:tc>
          <w:tcPr>
            <w:tcW w:w="2610" w:type="dxa"/>
            <w:shd w:val="clear" w:color="auto" w:fill="auto"/>
            <w:noWrap/>
            <w:vAlign w:val="center"/>
            <w:hideMark/>
          </w:tcPr>
          <w:p w14:paraId="673407E6"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5.34e-02 (8.91e-03, 9.79e-02)</w:t>
            </w:r>
          </w:p>
        </w:tc>
        <w:tc>
          <w:tcPr>
            <w:tcW w:w="900" w:type="dxa"/>
            <w:shd w:val="clear" w:color="auto" w:fill="auto"/>
            <w:noWrap/>
            <w:vAlign w:val="center"/>
            <w:hideMark/>
          </w:tcPr>
          <w:p w14:paraId="521FED1A"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2.11E-02</w:t>
            </w:r>
          </w:p>
        </w:tc>
        <w:tc>
          <w:tcPr>
            <w:tcW w:w="917" w:type="dxa"/>
            <w:shd w:val="clear" w:color="auto" w:fill="auto"/>
            <w:noWrap/>
            <w:vAlign w:val="center"/>
            <w:hideMark/>
          </w:tcPr>
          <w:p w14:paraId="2DD7E386"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2.51E-01</w:t>
            </w:r>
          </w:p>
        </w:tc>
      </w:tr>
      <w:tr w:rsidR="00794204" w:rsidRPr="00724E51" w14:paraId="77592EBF" w14:textId="77777777" w:rsidTr="00083148">
        <w:trPr>
          <w:trHeight w:val="288"/>
        </w:trPr>
        <w:tc>
          <w:tcPr>
            <w:tcW w:w="1885" w:type="dxa"/>
            <w:vMerge/>
            <w:tcBorders>
              <w:bottom w:val="single" w:sz="4" w:space="0" w:color="auto"/>
            </w:tcBorders>
            <w:shd w:val="clear" w:color="auto" w:fill="auto"/>
            <w:noWrap/>
            <w:vAlign w:val="center"/>
          </w:tcPr>
          <w:p w14:paraId="17B44ECB" w14:textId="77777777" w:rsidR="00794204" w:rsidRPr="00724E51" w:rsidRDefault="00794204" w:rsidP="00083148">
            <w:pPr>
              <w:spacing w:line="480" w:lineRule="auto"/>
              <w:rPr>
                <w:rFonts w:asciiTheme="majorBidi" w:hAnsiTheme="majorBidi" w:cstheme="majorBidi"/>
                <w:sz w:val="18"/>
                <w:szCs w:val="18"/>
              </w:rPr>
            </w:pPr>
          </w:p>
        </w:tc>
        <w:tc>
          <w:tcPr>
            <w:tcW w:w="2966" w:type="dxa"/>
            <w:tcBorders>
              <w:bottom w:val="single" w:sz="4" w:space="0" w:color="auto"/>
            </w:tcBorders>
            <w:shd w:val="clear" w:color="auto" w:fill="auto"/>
            <w:noWrap/>
            <w:vAlign w:val="center"/>
            <w:hideMark/>
          </w:tcPr>
          <w:p w14:paraId="7B3F7B70"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fibrinopeptide A (7-16)</w:t>
            </w:r>
          </w:p>
        </w:tc>
        <w:tc>
          <w:tcPr>
            <w:tcW w:w="2610" w:type="dxa"/>
            <w:tcBorders>
              <w:bottom w:val="single" w:sz="4" w:space="0" w:color="auto"/>
            </w:tcBorders>
            <w:shd w:val="clear" w:color="auto" w:fill="auto"/>
            <w:noWrap/>
            <w:vAlign w:val="center"/>
            <w:hideMark/>
          </w:tcPr>
          <w:p w14:paraId="4D6F72A5"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-4.1e-02 (-8.11e-02, -8.22e-04)</w:t>
            </w:r>
          </w:p>
        </w:tc>
        <w:tc>
          <w:tcPr>
            <w:tcW w:w="900" w:type="dxa"/>
            <w:tcBorders>
              <w:bottom w:val="single" w:sz="4" w:space="0" w:color="auto"/>
            </w:tcBorders>
            <w:shd w:val="clear" w:color="auto" w:fill="auto"/>
            <w:noWrap/>
            <w:vAlign w:val="center"/>
            <w:hideMark/>
          </w:tcPr>
          <w:p w14:paraId="478E00A1"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4.89E-02</w:t>
            </w:r>
          </w:p>
        </w:tc>
        <w:tc>
          <w:tcPr>
            <w:tcW w:w="917" w:type="dxa"/>
            <w:tcBorders>
              <w:bottom w:val="single" w:sz="4" w:space="0" w:color="auto"/>
            </w:tcBorders>
            <w:shd w:val="clear" w:color="auto" w:fill="auto"/>
            <w:noWrap/>
            <w:vAlign w:val="center"/>
            <w:hideMark/>
          </w:tcPr>
          <w:p w14:paraId="2DBAEE6A"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3.58E-01</w:t>
            </w:r>
          </w:p>
        </w:tc>
      </w:tr>
      <w:tr w:rsidR="00794204" w:rsidRPr="00724E51" w14:paraId="5A0BEA42" w14:textId="77777777" w:rsidTr="00083148">
        <w:trPr>
          <w:trHeight w:val="288"/>
        </w:trPr>
        <w:tc>
          <w:tcPr>
            <w:tcW w:w="1885" w:type="dxa"/>
            <w:vMerge w:val="restart"/>
            <w:tcBorders>
              <w:top w:val="single" w:sz="4" w:space="0" w:color="auto"/>
            </w:tcBorders>
            <w:shd w:val="clear" w:color="auto" w:fill="auto"/>
            <w:noWrap/>
            <w:vAlign w:val="center"/>
            <w:hideMark/>
          </w:tcPr>
          <w:p w14:paraId="33635836"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Partially Characterized Molecules</w:t>
            </w:r>
          </w:p>
        </w:tc>
        <w:tc>
          <w:tcPr>
            <w:tcW w:w="2966" w:type="dxa"/>
            <w:tcBorders>
              <w:top w:val="single" w:sz="4" w:space="0" w:color="auto"/>
            </w:tcBorders>
            <w:shd w:val="clear" w:color="auto" w:fill="auto"/>
            <w:noWrap/>
            <w:vAlign w:val="center"/>
            <w:hideMark/>
          </w:tcPr>
          <w:p w14:paraId="053BEF28"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glutamine conjugate of C7H12O2</w:t>
            </w:r>
          </w:p>
        </w:tc>
        <w:tc>
          <w:tcPr>
            <w:tcW w:w="2610" w:type="dxa"/>
            <w:tcBorders>
              <w:top w:val="single" w:sz="4" w:space="0" w:color="auto"/>
            </w:tcBorders>
            <w:shd w:val="clear" w:color="auto" w:fill="auto"/>
            <w:noWrap/>
            <w:vAlign w:val="center"/>
            <w:hideMark/>
          </w:tcPr>
          <w:p w14:paraId="67527558"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-1.8e-01 (-3.01e-01, -6.02e-02)</w:t>
            </w:r>
          </w:p>
        </w:tc>
        <w:tc>
          <w:tcPr>
            <w:tcW w:w="900" w:type="dxa"/>
            <w:tcBorders>
              <w:top w:val="single" w:sz="4" w:space="0" w:color="auto"/>
            </w:tcBorders>
            <w:shd w:val="clear" w:color="auto" w:fill="auto"/>
            <w:noWrap/>
            <w:vAlign w:val="center"/>
            <w:hideMark/>
          </w:tcPr>
          <w:p w14:paraId="616CAA6D"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4.28E-03</w:t>
            </w:r>
          </w:p>
        </w:tc>
        <w:tc>
          <w:tcPr>
            <w:tcW w:w="917" w:type="dxa"/>
            <w:tcBorders>
              <w:top w:val="single" w:sz="4" w:space="0" w:color="auto"/>
            </w:tcBorders>
            <w:shd w:val="clear" w:color="auto" w:fill="auto"/>
            <w:noWrap/>
            <w:vAlign w:val="center"/>
            <w:hideMark/>
          </w:tcPr>
          <w:p w14:paraId="20D3024C"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1.15E-01</w:t>
            </w:r>
          </w:p>
        </w:tc>
      </w:tr>
      <w:tr w:rsidR="00794204" w:rsidRPr="00724E51" w14:paraId="4486874B" w14:textId="77777777" w:rsidTr="00083148">
        <w:trPr>
          <w:trHeight w:val="288"/>
        </w:trPr>
        <w:tc>
          <w:tcPr>
            <w:tcW w:w="1885" w:type="dxa"/>
            <w:vMerge/>
            <w:shd w:val="clear" w:color="auto" w:fill="auto"/>
            <w:noWrap/>
            <w:vAlign w:val="center"/>
          </w:tcPr>
          <w:p w14:paraId="1626DF37"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6C4DF068"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glutamine conjugate of C6H10O2 (1)</w:t>
            </w:r>
          </w:p>
        </w:tc>
        <w:tc>
          <w:tcPr>
            <w:tcW w:w="2610" w:type="dxa"/>
            <w:shd w:val="clear" w:color="auto" w:fill="auto"/>
            <w:noWrap/>
            <w:vAlign w:val="center"/>
            <w:hideMark/>
          </w:tcPr>
          <w:p w14:paraId="050CC52A"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-1.17e-01 (-1.97e-01, -3.58e-02)</w:t>
            </w:r>
          </w:p>
        </w:tc>
        <w:tc>
          <w:tcPr>
            <w:tcW w:w="900" w:type="dxa"/>
            <w:shd w:val="clear" w:color="auto" w:fill="auto"/>
            <w:noWrap/>
            <w:vAlign w:val="center"/>
            <w:hideMark/>
          </w:tcPr>
          <w:p w14:paraId="55F487A4"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5.88E-03</w:t>
            </w:r>
          </w:p>
        </w:tc>
        <w:tc>
          <w:tcPr>
            <w:tcW w:w="917" w:type="dxa"/>
            <w:shd w:val="clear" w:color="auto" w:fill="auto"/>
            <w:noWrap/>
            <w:vAlign w:val="center"/>
            <w:hideMark/>
          </w:tcPr>
          <w:p w14:paraId="21047EF0"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1.25E-01</w:t>
            </w:r>
          </w:p>
        </w:tc>
      </w:tr>
      <w:tr w:rsidR="00794204" w:rsidRPr="00724E51" w14:paraId="4E9CE770" w14:textId="77777777" w:rsidTr="00083148">
        <w:trPr>
          <w:trHeight w:val="288"/>
        </w:trPr>
        <w:tc>
          <w:tcPr>
            <w:tcW w:w="1885" w:type="dxa"/>
            <w:vMerge/>
            <w:shd w:val="clear" w:color="auto" w:fill="auto"/>
            <w:noWrap/>
            <w:vAlign w:val="center"/>
          </w:tcPr>
          <w:p w14:paraId="7801145F"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5C776F54"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bilirubin degradation product, C16H18N2O5 (3)</w:t>
            </w:r>
          </w:p>
        </w:tc>
        <w:tc>
          <w:tcPr>
            <w:tcW w:w="2610" w:type="dxa"/>
            <w:shd w:val="clear" w:color="auto" w:fill="auto"/>
            <w:noWrap/>
            <w:vAlign w:val="center"/>
            <w:hideMark/>
          </w:tcPr>
          <w:p w14:paraId="6CF6DC3A"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-6.23e-02 (-1.06e-01, -1.91e-02)</w:t>
            </w:r>
          </w:p>
        </w:tc>
        <w:tc>
          <w:tcPr>
            <w:tcW w:w="900" w:type="dxa"/>
            <w:shd w:val="clear" w:color="auto" w:fill="auto"/>
            <w:noWrap/>
            <w:vAlign w:val="center"/>
            <w:hideMark/>
          </w:tcPr>
          <w:p w14:paraId="556BA0CB"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5.98E-03</w:t>
            </w:r>
          </w:p>
        </w:tc>
        <w:tc>
          <w:tcPr>
            <w:tcW w:w="917" w:type="dxa"/>
            <w:shd w:val="clear" w:color="auto" w:fill="auto"/>
            <w:noWrap/>
            <w:vAlign w:val="center"/>
            <w:hideMark/>
          </w:tcPr>
          <w:p w14:paraId="1D04722D"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1.25E-01</w:t>
            </w:r>
          </w:p>
        </w:tc>
      </w:tr>
      <w:tr w:rsidR="00794204" w:rsidRPr="00724E51" w14:paraId="29F50789" w14:textId="77777777" w:rsidTr="00083148">
        <w:trPr>
          <w:trHeight w:val="288"/>
        </w:trPr>
        <w:tc>
          <w:tcPr>
            <w:tcW w:w="1885" w:type="dxa"/>
            <w:vMerge/>
            <w:shd w:val="clear" w:color="auto" w:fill="auto"/>
            <w:noWrap/>
            <w:vAlign w:val="center"/>
          </w:tcPr>
          <w:p w14:paraId="74678B47"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43570998"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2-amino-4-cyanobutanoate</w:t>
            </w:r>
          </w:p>
        </w:tc>
        <w:tc>
          <w:tcPr>
            <w:tcW w:w="2610" w:type="dxa"/>
            <w:shd w:val="clear" w:color="auto" w:fill="auto"/>
            <w:noWrap/>
            <w:vAlign w:val="center"/>
            <w:hideMark/>
          </w:tcPr>
          <w:p w14:paraId="7D17EE26"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4.9e-02 (5.6e-03, 9.25e-02)</w:t>
            </w:r>
          </w:p>
        </w:tc>
        <w:tc>
          <w:tcPr>
            <w:tcW w:w="900" w:type="dxa"/>
            <w:shd w:val="clear" w:color="auto" w:fill="auto"/>
            <w:noWrap/>
            <w:vAlign w:val="center"/>
            <w:hideMark/>
          </w:tcPr>
          <w:p w14:paraId="1A181128"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2.98E-02</w:t>
            </w:r>
          </w:p>
        </w:tc>
        <w:tc>
          <w:tcPr>
            <w:tcW w:w="917" w:type="dxa"/>
            <w:shd w:val="clear" w:color="auto" w:fill="auto"/>
            <w:noWrap/>
            <w:vAlign w:val="center"/>
            <w:hideMark/>
          </w:tcPr>
          <w:p w14:paraId="2856EDFF"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2.84E-01</w:t>
            </w:r>
          </w:p>
        </w:tc>
      </w:tr>
      <w:tr w:rsidR="00794204" w:rsidRPr="00724E51" w14:paraId="5D679914" w14:textId="77777777" w:rsidTr="00083148">
        <w:trPr>
          <w:trHeight w:val="288"/>
        </w:trPr>
        <w:tc>
          <w:tcPr>
            <w:tcW w:w="1885" w:type="dxa"/>
            <w:vMerge/>
            <w:tcBorders>
              <w:bottom w:val="single" w:sz="4" w:space="0" w:color="auto"/>
            </w:tcBorders>
            <w:shd w:val="clear" w:color="auto" w:fill="auto"/>
            <w:noWrap/>
            <w:vAlign w:val="center"/>
          </w:tcPr>
          <w:p w14:paraId="382ED994" w14:textId="77777777" w:rsidR="00794204" w:rsidRPr="00724E51" w:rsidRDefault="00794204" w:rsidP="00083148">
            <w:pPr>
              <w:spacing w:line="480" w:lineRule="auto"/>
              <w:rPr>
                <w:rFonts w:asciiTheme="majorBidi" w:hAnsiTheme="majorBidi" w:cstheme="majorBidi"/>
                <w:sz w:val="18"/>
                <w:szCs w:val="18"/>
              </w:rPr>
            </w:pPr>
          </w:p>
        </w:tc>
        <w:tc>
          <w:tcPr>
            <w:tcW w:w="2966" w:type="dxa"/>
            <w:tcBorders>
              <w:bottom w:val="single" w:sz="4" w:space="0" w:color="auto"/>
            </w:tcBorders>
            <w:shd w:val="clear" w:color="auto" w:fill="auto"/>
            <w:noWrap/>
            <w:vAlign w:val="center"/>
            <w:hideMark/>
          </w:tcPr>
          <w:p w14:paraId="785DCF30"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bilirubin degradation product, C16H18N2O5 (2)</w:t>
            </w:r>
          </w:p>
        </w:tc>
        <w:tc>
          <w:tcPr>
            <w:tcW w:w="2610" w:type="dxa"/>
            <w:tcBorders>
              <w:bottom w:val="single" w:sz="4" w:space="0" w:color="auto"/>
            </w:tcBorders>
            <w:shd w:val="clear" w:color="auto" w:fill="auto"/>
            <w:noWrap/>
            <w:vAlign w:val="center"/>
            <w:hideMark/>
          </w:tcPr>
          <w:p w14:paraId="41E26F21"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-7.3e-02 (-1.38e-01, -7.74e-03)</w:t>
            </w:r>
          </w:p>
        </w:tc>
        <w:tc>
          <w:tcPr>
            <w:tcW w:w="900" w:type="dxa"/>
            <w:tcBorders>
              <w:bottom w:val="single" w:sz="4" w:space="0" w:color="auto"/>
            </w:tcBorders>
            <w:shd w:val="clear" w:color="auto" w:fill="auto"/>
            <w:noWrap/>
            <w:vAlign w:val="center"/>
            <w:hideMark/>
          </w:tcPr>
          <w:p w14:paraId="26CE2739"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3.13E-02</w:t>
            </w:r>
          </w:p>
        </w:tc>
        <w:tc>
          <w:tcPr>
            <w:tcW w:w="917" w:type="dxa"/>
            <w:tcBorders>
              <w:bottom w:val="single" w:sz="4" w:space="0" w:color="auto"/>
            </w:tcBorders>
            <w:shd w:val="clear" w:color="auto" w:fill="auto"/>
            <w:noWrap/>
            <w:vAlign w:val="center"/>
            <w:hideMark/>
          </w:tcPr>
          <w:p w14:paraId="4DC36E34"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2.85E-01</w:t>
            </w:r>
          </w:p>
        </w:tc>
      </w:tr>
      <w:tr w:rsidR="00794204" w:rsidRPr="00724E51" w14:paraId="4C07911C" w14:textId="77777777" w:rsidTr="00083148">
        <w:trPr>
          <w:trHeight w:val="288"/>
        </w:trPr>
        <w:tc>
          <w:tcPr>
            <w:tcW w:w="1885" w:type="dxa"/>
            <w:vMerge w:val="restart"/>
            <w:tcBorders>
              <w:top w:val="single" w:sz="4" w:space="0" w:color="auto"/>
            </w:tcBorders>
            <w:shd w:val="clear" w:color="auto" w:fill="auto"/>
            <w:noWrap/>
            <w:vAlign w:val="center"/>
            <w:hideMark/>
          </w:tcPr>
          <w:p w14:paraId="6A688C73"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Sphingomyelins</w:t>
            </w:r>
          </w:p>
        </w:tc>
        <w:tc>
          <w:tcPr>
            <w:tcW w:w="2966" w:type="dxa"/>
            <w:tcBorders>
              <w:top w:val="single" w:sz="4" w:space="0" w:color="auto"/>
            </w:tcBorders>
            <w:shd w:val="clear" w:color="auto" w:fill="auto"/>
            <w:noWrap/>
            <w:vAlign w:val="center"/>
            <w:hideMark/>
          </w:tcPr>
          <w:p w14:paraId="47E0FF1A"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sphingomyelin (d18:2/18:1)</w:t>
            </w:r>
          </w:p>
        </w:tc>
        <w:tc>
          <w:tcPr>
            <w:tcW w:w="2610" w:type="dxa"/>
            <w:tcBorders>
              <w:top w:val="single" w:sz="4" w:space="0" w:color="auto"/>
            </w:tcBorders>
            <w:shd w:val="clear" w:color="auto" w:fill="auto"/>
            <w:noWrap/>
            <w:vAlign w:val="center"/>
            <w:hideMark/>
          </w:tcPr>
          <w:p w14:paraId="1DA774CB"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-4.79e-02 (-7.96e-02, -1.62e-02)</w:t>
            </w:r>
          </w:p>
        </w:tc>
        <w:tc>
          <w:tcPr>
            <w:tcW w:w="900" w:type="dxa"/>
            <w:tcBorders>
              <w:top w:val="single" w:sz="4" w:space="0" w:color="auto"/>
            </w:tcBorders>
            <w:shd w:val="clear" w:color="auto" w:fill="auto"/>
            <w:noWrap/>
            <w:vAlign w:val="center"/>
            <w:hideMark/>
          </w:tcPr>
          <w:p w14:paraId="3C385C40"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4.05E-03</w:t>
            </w:r>
          </w:p>
        </w:tc>
        <w:tc>
          <w:tcPr>
            <w:tcW w:w="917" w:type="dxa"/>
            <w:tcBorders>
              <w:top w:val="single" w:sz="4" w:space="0" w:color="auto"/>
            </w:tcBorders>
            <w:shd w:val="clear" w:color="auto" w:fill="auto"/>
            <w:noWrap/>
            <w:vAlign w:val="center"/>
            <w:hideMark/>
          </w:tcPr>
          <w:p w14:paraId="5937C82F"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1.15E-01</w:t>
            </w:r>
          </w:p>
        </w:tc>
      </w:tr>
      <w:tr w:rsidR="00794204" w:rsidRPr="00724E51" w14:paraId="5529F3BF" w14:textId="77777777" w:rsidTr="00083148">
        <w:trPr>
          <w:trHeight w:val="288"/>
        </w:trPr>
        <w:tc>
          <w:tcPr>
            <w:tcW w:w="1885" w:type="dxa"/>
            <w:vMerge/>
            <w:shd w:val="clear" w:color="auto" w:fill="auto"/>
            <w:noWrap/>
            <w:vAlign w:val="center"/>
          </w:tcPr>
          <w:p w14:paraId="5956B770"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6EC81C7A"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sphingomyelin (d18:1/22:2, d18:2/22:1, d16:1/24:2)</w:t>
            </w:r>
          </w:p>
        </w:tc>
        <w:tc>
          <w:tcPr>
            <w:tcW w:w="2610" w:type="dxa"/>
            <w:shd w:val="clear" w:color="auto" w:fill="auto"/>
            <w:noWrap/>
            <w:vAlign w:val="center"/>
            <w:hideMark/>
          </w:tcPr>
          <w:p w14:paraId="0DF95787"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-3.32e-02 (-5.58e-02, -1.07e-02)</w:t>
            </w:r>
          </w:p>
        </w:tc>
        <w:tc>
          <w:tcPr>
            <w:tcW w:w="900" w:type="dxa"/>
            <w:shd w:val="clear" w:color="auto" w:fill="auto"/>
            <w:noWrap/>
            <w:vAlign w:val="center"/>
            <w:hideMark/>
          </w:tcPr>
          <w:p w14:paraId="319F9C67"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5.01E-03</w:t>
            </w:r>
          </w:p>
        </w:tc>
        <w:tc>
          <w:tcPr>
            <w:tcW w:w="917" w:type="dxa"/>
            <w:shd w:val="clear" w:color="auto" w:fill="auto"/>
            <w:noWrap/>
            <w:vAlign w:val="center"/>
            <w:hideMark/>
          </w:tcPr>
          <w:p w14:paraId="533FE466"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1.25E-01</w:t>
            </w:r>
          </w:p>
        </w:tc>
      </w:tr>
      <w:tr w:rsidR="00794204" w:rsidRPr="00724E51" w14:paraId="251A8DFF" w14:textId="77777777" w:rsidTr="00083148">
        <w:trPr>
          <w:trHeight w:val="288"/>
        </w:trPr>
        <w:tc>
          <w:tcPr>
            <w:tcW w:w="1885" w:type="dxa"/>
            <w:vMerge/>
            <w:shd w:val="clear" w:color="auto" w:fill="auto"/>
            <w:noWrap/>
            <w:vAlign w:val="center"/>
          </w:tcPr>
          <w:p w14:paraId="4578C64C"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455C1844"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sphingomyelin (d18:2/24:2)</w:t>
            </w:r>
          </w:p>
        </w:tc>
        <w:tc>
          <w:tcPr>
            <w:tcW w:w="2610" w:type="dxa"/>
            <w:shd w:val="clear" w:color="auto" w:fill="auto"/>
            <w:noWrap/>
            <w:vAlign w:val="center"/>
            <w:hideMark/>
          </w:tcPr>
          <w:p w14:paraId="791BCD8E"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-3.11e-02 (-5.25e-02, -9.76e-03)</w:t>
            </w:r>
          </w:p>
        </w:tc>
        <w:tc>
          <w:tcPr>
            <w:tcW w:w="900" w:type="dxa"/>
            <w:shd w:val="clear" w:color="auto" w:fill="auto"/>
            <w:noWrap/>
            <w:vAlign w:val="center"/>
            <w:hideMark/>
          </w:tcPr>
          <w:p w14:paraId="3AA9AD28"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5.47E-03</w:t>
            </w:r>
          </w:p>
        </w:tc>
        <w:tc>
          <w:tcPr>
            <w:tcW w:w="917" w:type="dxa"/>
            <w:shd w:val="clear" w:color="auto" w:fill="auto"/>
            <w:noWrap/>
            <w:vAlign w:val="center"/>
            <w:hideMark/>
          </w:tcPr>
          <w:p w14:paraId="1A64B904"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1.25E-01</w:t>
            </w:r>
          </w:p>
        </w:tc>
      </w:tr>
      <w:tr w:rsidR="00794204" w:rsidRPr="00724E51" w14:paraId="53F45B3F" w14:textId="77777777" w:rsidTr="00083148">
        <w:trPr>
          <w:trHeight w:val="288"/>
        </w:trPr>
        <w:tc>
          <w:tcPr>
            <w:tcW w:w="1885" w:type="dxa"/>
            <w:vMerge/>
            <w:shd w:val="clear" w:color="auto" w:fill="auto"/>
            <w:noWrap/>
            <w:vAlign w:val="center"/>
          </w:tcPr>
          <w:p w14:paraId="06C62451"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7A6BDF22"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sphingomyelin (d18:2/23:1)</w:t>
            </w:r>
          </w:p>
        </w:tc>
        <w:tc>
          <w:tcPr>
            <w:tcW w:w="2610" w:type="dxa"/>
            <w:shd w:val="clear" w:color="auto" w:fill="auto"/>
            <w:noWrap/>
            <w:vAlign w:val="center"/>
            <w:hideMark/>
          </w:tcPr>
          <w:p w14:paraId="175C25E6"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-3.69e-02 (-6.88e-02, -4.97e-03)</w:t>
            </w:r>
          </w:p>
        </w:tc>
        <w:tc>
          <w:tcPr>
            <w:tcW w:w="900" w:type="dxa"/>
            <w:shd w:val="clear" w:color="auto" w:fill="auto"/>
            <w:noWrap/>
            <w:vAlign w:val="center"/>
            <w:hideMark/>
          </w:tcPr>
          <w:p w14:paraId="4526967C"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2.62E-02</w:t>
            </w:r>
          </w:p>
        </w:tc>
        <w:tc>
          <w:tcPr>
            <w:tcW w:w="917" w:type="dxa"/>
            <w:shd w:val="clear" w:color="auto" w:fill="auto"/>
            <w:noWrap/>
            <w:vAlign w:val="center"/>
            <w:hideMark/>
          </w:tcPr>
          <w:p w14:paraId="7467FA25"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2.72E-01</w:t>
            </w:r>
          </w:p>
        </w:tc>
      </w:tr>
      <w:tr w:rsidR="00794204" w:rsidRPr="00724E51" w14:paraId="6193E536" w14:textId="77777777" w:rsidTr="00083148">
        <w:trPr>
          <w:trHeight w:val="288"/>
        </w:trPr>
        <w:tc>
          <w:tcPr>
            <w:tcW w:w="1885" w:type="dxa"/>
            <w:vMerge/>
            <w:tcBorders>
              <w:bottom w:val="single" w:sz="4" w:space="0" w:color="auto"/>
            </w:tcBorders>
            <w:shd w:val="clear" w:color="auto" w:fill="auto"/>
            <w:noWrap/>
            <w:vAlign w:val="center"/>
          </w:tcPr>
          <w:p w14:paraId="605D58D3" w14:textId="77777777" w:rsidR="00794204" w:rsidRPr="00724E51" w:rsidRDefault="00794204" w:rsidP="00083148">
            <w:pPr>
              <w:spacing w:line="480" w:lineRule="auto"/>
              <w:rPr>
                <w:rFonts w:asciiTheme="majorBidi" w:hAnsiTheme="majorBidi" w:cstheme="majorBidi"/>
                <w:sz w:val="18"/>
                <w:szCs w:val="18"/>
              </w:rPr>
            </w:pPr>
          </w:p>
        </w:tc>
        <w:tc>
          <w:tcPr>
            <w:tcW w:w="2966" w:type="dxa"/>
            <w:tcBorders>
              <w:bottom w:val="single" w:sz="4" w:space="0" w:color="auto"/>
            </w:tcBorders>
            <w:shd w:val="clear" w:color="auto" w:fill="auto"/>
            <w:noWrap/>
            <w:vAlign w:val="center"/>
            <w:hideMark/>
          </w:tcPr>
          <w:p w14:paraId="782587CA"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sphingomyelin (d18:1/20:2, d18:2/20:1, d16:1/22:2)</w:t>
            </w:r>
          </w:p>
        </w:tc>
        <w:tc>
          <w:tcPr>
            <w:tcW w:w="2610" w:type="dxa"/>
            <w:tcBorders>
              <w:bottom w:val="single" w:sz="4" w:space="0" w:color="auto"/>
            </w:tcBorders>
            <w:shd w:val="clear" w:color="auto" w:fill="auto"/>
            <w:noWrap/>
            <w:vAlign w:val="center"/>
            <w:hideMark/>
          </w:tcPr>
          <w:p w14:paraId="52D75B39"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-3.21e-02 (-6.05e-02, -3.62e-03)</w:t>
            </w:r>
          </w:p>
        </w:tc>
        <w:tc>
          <w:tcPr>
            <w:tcW w:w="900" w:type="dxa"/>
            <w:tcBorders>
              <w:bottom w:val="single" w:sz="4" w:space="0" w:color="auto"/>
            </w:tcBorders>
            <w:shd w:val="clear" w:color="auto" w:fill="auto"/>
            <w:noWrap/>
            <w:vAlign w:val="center"/>
            <w:hideMark/>
          </w:tcPr>
          <w:p w14:paraId="2AD389E0"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3.00E-02</w:t>
            </w:r>
          </w:p>
        </w:tc>
        <w:tc>
          <w:tcPr>
            <w:tcW w:w="917" w:type="dxa"/>
            <w:tcBorders>
              <w:bottom w:val="single" w:sz="4" w:space="0" w:color="auto"/>
            </w:tcBorders>
            <w:shd w:val="clear" w:color="auto" w:fill="auto"/>
            <w:noWrap/>
            <w:vAlign w:val="center"/>
            <w:hideMark/>
          </w:tcPr>
          <w:p w14:paraId="105D2CFF"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2.84E-01</w:t>
            </w:r>
          </w:p>
        </w:tc>
      </w:tr>
      <w:tr w:rsidR="00794204" w:rsidRPr="00724E51" w14:paraId="00C50BA9" w14:textId="77777777" w:rsidTr="00083148">
        <w:trPr>
          <w:trHeight w:val="288"/>
        </w:trPr>
        <w:tc>
          <w:tcPr>
            <w:tcW w:w="1885" w:type="dxa"/>
            <w:vMerge w:val="restart"/>
            <w:tcBorders>
              <w:top w:val="single" w:sz="4" w:space="0" w:color="auto"/>
            </w:tcBorders>
            <w:shd w:val="clear" w:color="auto" w:fill="auto"/>
            <w:noWrap/>
            <w:vAlign w:val="center"/>
            <w:hideMark/>
          </w:tcPr>
          <w:p w14:paraId="01CD39C3"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Dipeptide</w:t>
            </w:r>
          </w:p>
        </w:tc>
        <w:tc>
          <w:tcPr>
            <w:tcW w:w="2966" w:type="dxa"/>
            <w:tcBorders>
              <w:top w:val="single" w:sz="4" w:space="0" w:color="auto"/>
            </w:tcBorders>
            <w:shd w:val="clear" w:color="auto" w:fill="auto"/>
            <w:noWrap/>
            <w:vAlign w:val="center"/>
            <w:hideMark/>
          </w:tcPr>
          <w:p w14:paraId="392DABF5" w14:textId="77777777" w:rsidR="00794204" w:rsidRPr="00724E51" w:rsidRDefault="00794204" w:rsidP="00083148">
            <w:pPr>
              <w:spacing w:line="480" w:lineRule="auto"/>
              <w:rPr>
                <w:rFonts w:asciiTheme="majorBidi" w:hAnsiTheme="majorBidi" w:cstheme="majorBidi"/>
                <w:sz w:val="18"/>
                <w:szCs w:val="18"/>
              </w:rPr>
            </w:pPr>
            <w:proofErr w:type="spellStart"/>
            <w:r w:rsidRPr="00724E51">
              <w:rPr>
                <w:rFonts w:asciiTheme="majorBidi" w:hAnsiTheme="majorBidi" w:cstheme="majorBidi"/>
                <w:sz w:val="18"/>
                <w:szCs w:val="18"/>
              </w:rPr>
              <w:t>threonylphenylalanine</w:t>
            </w:r>
            <w:proofErr w:type="spellEnd"/>
          </w:p>
        </w:tc>
        <w:tc>
          <w:tcPr>
            <w:tcW w:w="2610" w:type="dxa"/>
            <w:tcBorders>
              <w:top w:val="single" w:sz="4" w:space="0" w:color="auto"/>
            </w:tcBorders>
            <w:shd w:val="clear" w:color="auto" w:fill="auto"/>
            <w:noWrap/>
            <w:vAlign w:val="center"/>
            <w:hideMark/>
          </w:tcPr>
          <w:p w14:paraId="282A9FBD"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-8.18e-02 (-1.39e-01, -2.44e-02)</w:t>
            </w:r>
          </w:p>
        </w:tc>
        <w:tc>
          <w:tcPr>
            <w:tcW w:w="900" w:type="dxa"/>
            <w:tcBorders>
              <w:top w:val="single" w:sz="4" w:space="0" w:color="auto"/>
            </w:tcBorders>
            <w:shd w:val="clear" w:color="auto" w:fill="auto"/>
            <w:noWrap/>
            <w:vAlign w:val="center"/>
            <w:hideMark/>
          </w:tcPr>
          <w:p w14:paraId="063ED5F4"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6.56E-03</w:t>
            </w:r>
          </w:p>
        </w:tc>
        <w:tc>
          <w:tcPr>
            <w:tcW w:w="917" w:type="dxa"/>
            <w:tcBorders>
              <w:top w:val="single" w:sz="4" w:space="0" w:color="auto"/>
            </w:tcBorders>
            <w:shd w:val="clear" w:color="auto" w:fill="auto"/>
            <w:noWrap/>
            <w:vAlign w:val="center"/>
            <w:hideMark/>
          </w:tcPr>
          <w:p w14:paraId="33A29F46"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1.32E-01</w:t>
            </w:r>
          </w:p>
        </w:tc>
      </w:tr>
      <w:tr w:rsidR="00794204" w:rsidRPr="00724E51" w14:paraId="36DA96F0" w14:textId="77777777" w:rsidTr="00083148">
        <w:trPr>
          <w:trHeight w:val="288"/>
        </w:trPr>
        <w:tc>
          <w:tcPr>
            <w:tcW w:w="1885" w:type="dxa"/>
            <w:vMerge/>
            <w:shd w:val="clear" w:color="auto" w:fill="auto"/>
            <w:noWrap/>
            <w:vAlign w:val="center"/>
          </w:tcPr>
          <w:p w14:paraId="225D13F5"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67D3755F" w14:textId="77777777" w:rsidR="00794204" w:rsidRPr="00724E51" w:rsidRDefault="00794204" w:rsidP="00083148">
            <w:pPr>
              <w:spacing w:line="480" w:lineRule="auto"/>
              <w:rPr>
                <w:rFonts w:asciiTheme="majorBidi" w:hAnsiTheme="majorBidi" w:cstheme="majorBidi"/>
                <w:sz w:val="18"/>
                <w:szCs w:val="18"/>
              </w:rPr>
            </w:pPr>
            <w:proofErr w:type="spellStart"/>
            <w:r w:rsidRPr="00724E51">
              <w:rPr>
                <w:rFonts w:asciiTheme="majorBidi" w:hAnsiTheme="majorBidi" w:cstheme="majorBidi"/>
                <w:sz w:val="18"/>
                <w:szCs w:val="18"/>
              </w:rPr>
              <w:t>glycylvaline</w:t>
            </w:r>
            <w:proofErr w:type="spellEnd"/>
          </w:p>
        </w:tc>
        <w:tc>
          <w:tcPr>
            <w:tcW w:w="2610" w:type="dxa"/>
            <w:shd w:val="clear" w:color="auto" w:fill="auto"/>
            <w:noWrap/>
            <w:vAlign w:val="center"/>
            <w:hideMark/>
          </w:tcPr>
          <w:p w14:paraId="364A9AE9"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-1.42e-01 (-2.47e-01, -3.61e-02)</w:t>
            </w:r>
          </w:p>
        </w:tc>
        <w:tc>
          <w:tcPr>
            <w:tcW w:w="900" w:type="dxa"/>
            <w:shd w:val="clear" w:color="auto" w:fill="auto"/>
            <w:noWrap/>
            <w:vAlign w:val="center"/>
            <w:hideMark/>
          </w:tcPr>
          <w:p w14:paraId="6725B342"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1.02E-02</w:t>
            </w:r>
          </w:p>
        </w:tc>
        <w:tc>
          <w:tcPr>
            <w:tcW w:w="917" w:type="dxa"/>
            <w:shd w:val="clear" w:color="auto" w:fill="auto"/>
            <w:noWrap/>
            <w:vAlign w:val="center"/>
            <w:hideMark/>
          </w:tcPr>
          <w:p w14:paraId="2C5AEA48"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1.71E-01</w:t>
            </w:r>
          </w:p>
        </w:tc>
      </w:tr>
      <w:tr w:rsidR="00794204" w:rsidRPr="00724E51" w14:paraId="7C3C8F19" w14:textId="77777777" w:rsidTr="00083148">
        <w:trPr>
          <w:trHeight w:val="288"/>
        </w:trPr>
        <w:tc>
          <w:tcPr>
            <w:tcW w:w="1885" w:type="dxa"/>
            <w:vMerge/>
            <w:shd w:val="clear" w:color="auto" w:fill="auto"/>
            <w:noWrap/>
            <w:vAlign w:val="center"/>
          </w:tcPr>
          <w:p w14:paraId="7ADD334D"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13060112" w14:textId="77777777" w:rsidR="00794204" w:rsidRPr="00724E51" w:rsidRDefault="00794204" w:rsidP="00083148">
            <w:pPr>
              <w:spacing w:line="480" w:lineRule="auto"/>
              <w:rPr>
                <w:rFonts w:asciiTheme="majorBidi" w:hAnsiTheme="majorBidi" w:cstheme="majorBidi"/>
                <w:sz w:val="18"/>
                <w:szCs w:val="18"/>
              </w:rPr>
            </w:pPr>
            <w:proofErr w:type="spellStart"/>
            <w:r w:rsidRPr="00724E51">
              <w:rPr>
                <w:rFonts w:asciiTheme="majorBidi" w:hAnsiTheme="majorBidi" w:cstheme="majorBidi"/>
                <w:sz w:val="18"/>
                <w:szCs w:val="18"/>
              </w:rPr>
              <w:t>prolylproline</w:t>
            </w:r>
            <w:proofErr w:type="spellEnd"/>
          </w:p>
        </w:tc>
        <w:tc>
          <w:tcPr>
            <w:tcW w:w="2610" w:type="dxa"/>
            <w:shd w:val="clear" w:color="auto" w:fill="auto"/>
            <w:noWrap/>
            <w:vAlign w:val="center"/>
            <w:hideMark/>
          </w:tcPr>
          <w:p w14:paraId="6863B8D3"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1.19e-01 (2.75e-02, 2.1e-01)</w:t>
            </w:r>
          </w:p>
        </w:tc>
        <w:tc>
          <w:tcPr>
            <w:tcW w:w="900" w:type="dxa"/>
            <w:shd w:val="clear" w:color="auto" w:fill="auto"/>
            <w:noWrap/>
            <w:vAlign w:val="center"/>
            <w:hideMark/>
          </w:tcPr>
          <w:p w14:paraId="54B653B6"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1.26E-02</w:t>
            </w:r>
          </w:p>
        </w:tc>
        <w:tc>
          <w:tcPr>
            <w:tcW w:w="917" w:type="dxa"/>
            <w:shd w:val="clear" w:color="auto" w:fill="auto"/>
            <w:noWrap/>
            <w:vAlign w:val="center"/>
            <w:hideMark/>
          </w:tcPr>
          <w:p w14:paraId="71B65DE2"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2.01E-01</w:t>
            </w:r>
          </w:p>
        </w:tc>
      </w:tr>
      <w:tr w:rsidR="00794204" w:rsidRPr="00724E51" w14:paraId="64A72457" w14:textId="77777777" w:rsidTr="00083148">
        <w:trPr>
          <w:trHeight w:val="288"/>
        </w:trPr>
        <w:tc>
          <w:tcPr>
            <w:tcW w:w="1885" w:type="dxa"/>
            <w:vMerge/>
            <w:tcBorders>
              <w:bottom w:val="single" w:sz="4" w:space="0" w:color="auto"/>
            </w:tcBorders>
            <w:shd w:val="clear" w:color="auto" w:fill="auto"/>
            <w:noWrap/>
            <w:vAlign w:val="center"/>
          </w:tcPr>
          <w:p w14:paraId="3A4AB6C8" w14:textId="77777777" w:rsidR="00794204" w:rsidRPr="00724E51" w:rsidRDefault="00794204" w:rsidP="00083148">
            <w:pPr>
              <w:spacing w:line="480" w:lineRule="auto"/>
              <w:rPr>
                <w:rFonts w:asciiTheme="majorBidi" w:hAnsiTheme="majorBidi" w:cstheme="majorBidi"/>
                <w:sz w:val="18"/>
                <w:szCs w:val="18"/>
              </w:rPr>
            </w:pPr>
          </w:p>
        </w:tc>
        <w:tc>
          <w:tcPr>
            <w:tcW w:w="2966" w:type="dxa"/>
            <w:tcBorders>
              <w:bottom w:val="single" w:sz="4" w:space="0" w:color="auto"/>
            </w:tcBorders>
            <w:shd w:val="clear" w:color="auto" w:fill="auto"/>
            <w:noWrap/>
            <w:vAlign w:val="center"/>
            <w:hideMark/>
          </w:tcPr>
          <w:p w14:paraId="5F52E481" w14:textId="77777777" w:rsidR="00794204" w:rsidRPr="00724E51" w:rsidRDefault="00794204" w:rsidP="00083148">
            <w:pPr>
              <w:spacing w:line="480" w:lineRule="auto"/>
              <w:rPr>
                <w:rFonts w:asciiTheme="majorBidi" w:hAnsiTheme="majorBidi" w:cstheme="majorBidi"/>
                <w:sz w:val="18"/>
                <w:szCs w:val="18"/>
              </w:rPr>
            </w:pPr>
            <w:proofErr w:type="spellStart"/>
            <w:r w:rsidRPr="00724E51">
              <w:rPr>
                <w:rFonts w:asciiTheme="majorBidi" w:hAnsiTheme="majorBidi" w:cstheme="majorBidi"/>
                <w:sz w:val="18"/>
                <w:szCs w:val="18"/>
              </w:rPr>
              <w:t>cyclo</w:t>
            </w:r>
            <w:proofErr w:type="spellEnd"/>
            <w:r w:rsidRPr="00724E51">
              <w:rPr>
                <w:rFonts w:asciiTheme="majorBidi" w:hAnsiTheme="majorBidi" w:cstheme="majorBidi"/>
                <w:sz w:val="18"/>
                <w:szCs w:val="18"/>
              </w:rPr>
              <w:t>(leu-pro)</w:t>
            </w:r>
          </w:p>
        </w:tc>
        <w:tc>
          <w:tcPr>
            <w:tcW w:w="2610" w:type="dxa"/>
            <w:tcBorders>
              <w:bottom w:val="single" w:sz="4" w:space="0" w:color="auto"/>
            </w:tcBorders>
            <w:shd w:val="clear" w:color="auto" w:fill="auto"/>
            <w:noWrap/>
            <w:vAlign w:val="center"/>
            <w:hideMark/>
          </w:tcPr>
          <w:p w14:paraId="0A151E81"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7.96e-02 (1.23e-02, 1.47e-01)</w:t>
            </w:r>
          </w:p>
        </w:tc>
        <w:tc>
          <w:tcPr>
            <w:tcW w:w="900" w:type="dxa"/>
            <w:tcBorders>
              <w:bottom w:val="single" w:sz="4" w:space="0" w:color="auto"/>
            </w:tcBorders>
            <w:shd w:val="clear" w:color="auto" w:fill="auto"/>
            <w:noWrap/>
            <w:vAlign w:val="center"/>
            <w:hideMark/>
          </w:tcPr>
          <w:p w14:paraId="673FF515"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2.30E-02</w:t>
            </w:r>
          </w:p>
        </w:tc>
        <w:tc>
          <w:tcPr>
            <w:tcW w:w="917" w:type="dxa"/>
            <w:tcBorders>
              <w:bottom w:val="single" w:sz="4" w:space="0" w:color="auto"/>
            </w:tcBorders>
            <w:shd w:val="clear" w:color="auto" w:fill="auto"/>
            <w:noWrap/>
            <w:vAlign w:val="center"/>
            <w:hideMark/>
          </w:tcPr>
          <w:p w14:paraId="1BAA05A4"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2.52E-01</w:t>
            </w:r>
          </w:p>
        </w:tc>
      </w:tr>
      <w:tr w:rsidR="00794204" w:rsidRPr="00724E51" w14:paraId="478D2B25" w14:textId="77777777" w:rsidTr="00083148">
        <w:trPr>
          <w:trHeight w:val="288"/>
        </w:trPr>
        <w:tc>
          <w:tcPr>
            <w:tcW w:w="1885" w:type="dxa"/>
            <w:vMerge w:val="restart"/>
            <w:tcBorders>
              <w:top w:val="single" w:sz="4" w:space="0" w:color="auto"/>
            </w:tcBorders>
            <w:shd w:val="clear" w:color="auto" w:fill="auto"/>
            <w:noWrap/>
            <w:vAlign w:val="center"/>
            <w:hideMark/>
          </w:tcPr>
          <w:p w14:paraId="7B2A0D8C"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Urea cycle; Arginine and Proline Metabolism</w:t>
            </w:r>
          </w:p>
        </w:tc>
        <w:tc>
          <w:tcPr>
            <w:tcW w:w="2966" w:type="dxa"/>
            <w:tcBorders>
              <w:top w:val="single" w:sz="4" w:space="0" w:color="auto"/>
            </w:tcBorders>
            <w:shd w:val="clear" w:color="auto" w:fill="auto"/>
            <w:noWrap/>
            <w:vAlign w:val="center"/>
            <w:hideMark/>
          </w:tcPr>
          <w:p w14:paraId="17569BF0"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homoarginine</w:t>
            </w:r>
          </w:p>
        </w:tc>
        <w:tc>
          <w:tcPr>
            <w:tcW w:w="2610" w:type="dxa"/>
            <w:tcBorders>
              <w:top w:val="single" w:sz="4" w:space="0" w:color="auto"/>
            </w:tcBorders>
            <w:shd w:val="clear" w:color="auto" w:fill="auto"/>
            <w:noWrap/>
            <w:vAlign w:val="center"/>
            <w:hideMark/>
          </w:tcPr>
          <w:p w14:paraId="70A90533"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-5.68e-02 (-9.58e-02, -1.77e-02)</w:t>
            </w:r>
          </w:p>
        </w:tc>
        <w:tc>
          <w:tcPr>
            <w:tcW w:w="900" w:type="dxa"/>
            <w:tcBorders>
              <w:top w:val="single" w:sz="4" w:space="0" w:color="auto"/>
            </w:tcBorders>
            <w:shd w:val="clear" w:color="auto" w:fill="auto"/>
            <w:noWrap/>
            <w:vAlign w:val="center"/>
            <w:hideMark/>
          </w:tcPr>
          <w:p w14:paraId="1F396C84"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5.62E-03</w:t>
            </w:r>
          </w:p>
        </w:tc>
        <w:tc>
          <w:tcPr>
            <w:tcW w:w="917" w:type="dxa"/>
            <w:tcBorders>
              <w:top w:val="single" w:sz="4" w:space="0" w:color="auto"/>
            </w:tcBorders>
            <w:shd w:val="clear" w:color="auto" w:fill="auto"/>
            <w:noWrap/>
            <w:vAlign w:val="center"/>
            <w:hideMark/>
          </w:tcPr>
          <w:p w14:paraId="7904C882"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1.25E-01</w:t>
            </w:r>
          </w:p>
        </w:tc>
      </w:tr>
      <w:tr w:rsidR="00794204" w:rsidRPr="00724E51" w14:paraId="7BB0B3C8" w14:textId="77777777" w:rsidTr="00083148">
        <w:trPr>
          <w:trHeight w:val="288"/>
        </w:trPr>
        <w:tc>
          <w:tcPr>
            <w:tcW w:w="1885" w:type="dxa"/>
            <w:vMerge/>
            <w:shd w:val="clear" w:color="auto" w:fill="auto"/>
            <w:noWrap/>
            <w:vAlign w:val="center"/>
          </w:tcPr>
          <w:p w14:paraId="0DBD1777"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2A39EEB9"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ornithine</w:t>
            </w:r>
          </w:p>
        </w:tc>
        <w:tc>
          <w:tcPr>
            <w:tcW w:w="2610" w:type="dxa"/>
            <w:shd w:val="clear" w:color="auto" w:fill="auto"/>
            <w:noWrap/>
            <w:vAlign w:val="center"/>
            <w:hideMark/>
          </w:tcPr>
          <w:p w14:paraId="0B87F56B"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-3.12e-02 (-5.43e-02, -8.17e-03)</w:t>
            </w:r>
          </w:p>
        </w:tc>
        <w:tc>
          <w:tcPr>
            <w:tcW w:w="900" w:type="dxa"/>
            <w:shd w:val="clear" w:color="auto" w:fill="auto"/>
            <w:noWrap/>
            <w:vAlign w:val="center"/>
            <w:hideMark/>
          </w:tcPr>
          <w:p w14:paraId="79DEC4E9"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9.57E-03</w:t>
            </w:r>
          </w:p>
        </w:tc>
        <w:tc>
          <w:tcPr>
            <w:tcW w:w="917" w:type="dxa"/>
            <w:shd w:val="clear" w:color="auto" w:fill="auto"/>
            <w:noWrap/>
            <w:vAlign w:val="center"/>
            <w:hideMark/>
          </w:tcPr>
          <w:p w14:paraId="723523F0"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1.67E-01</w:t>
            </w:r>
          </w:p>
        </w:tc>
      </w:tr>
      <w:tr w:rsidR="00794204" w:rsidRPr="00724E51" w14:paraId="61234930" w14:textId="77777777" w:rsidTr="00083148">
        <w:trPr>
          <w:trHeight w:val="288"/>
        </w:trPr>
        <w:tc>
          <w:tcPr>
            <w:tcW w:w="1885" w:type="dxa"/>
            <w:vMerge/>
            <w:shd w:val="clear" w:color="auto" w:fill="auto"/>
            <w:noWrap/>
            <w:vAlign w:val="center"/>
          </w:tcPr>
          <w:p w14:paraId="44EDFAC3"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78B9F576"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trans-4-hydroxyproline</w:t>
            </w:r>
          </w:p>
        </w:tc>
        <w:tc>
          <w:tcPr>
            <w:tcW w:w="2610" w:type="dxa"/>
            <w:shd w:val="clear" w:color="auto" w:fill="auto"/>
            <w:noWrap/>
            <w:vAlign w:val="center"/>
            <w:hideMark/>
          </w:tcPr>
          <w:p w14:paraId="110A9BEB"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-5.42e-02 (-9.6e-02, -1.24e-02)</w:t>
            </w:r>
          </w:p>
        </w:tc>
        <w:tc>
          <w:tcPr>
            <w:tcW w:w="900" w:type="dxa"/>
            <w:shd w:val="clear" w:color="auto" w:fill="auto"/>
            <w:noWrap/>
            <w:vAlign w:val="center"/>
            <w:hideMark/>
          </w:tcPr>
          <w:p w14:paraId="5F0C3726"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1.29E-02</w:t>
            </w:r>
          </w:p>
        </w:tc>
        <w:tc>
          <w:tcPr>
            <w:tcW w:w="917" w:type="dxa"/>
            <w:shd w:val="clear" w:color="auto" w:fill="auto"/>
            <w:noWrap/>
            <w:vAlign w:val="center"/>
            <w:hideMark/>
          </w:tcPr>
          <w:p w14:paraId="72AC9028"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2.03E-01</w:t>
            </w:r>
          </w:p>
        </w:tc>
      </w:tr>
      <w:tr w:rsidR="00794204" w:rsidRPr="00724E51" w14:paraId="44513B95" w14:textId="77777777" w:rsidTr="00083148">
        <w:trPr>
          <w:trHeight w:val="288"/>
        </w:trPr>
        <w:tc>
          <w:tcPr>
            <w:tcW w:w="1885" w:type="dxa"/>
            <w:vMerge/>
            <w:shd w:val="clear" w:color="auto" w:fill="auto"/>
            <w:noWrap/>
            <w:vAlign w:val="center"/>
          </w:tcPr>
          <w:p w14:paraId="21BB9D9E"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359A6E72"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N-</w:t>
            </w:r>
            <w:proofErr w:type="spellStart"/>
            <w:r w:rsidRPr="00724E51">
              <w:rPr>
                <w:rFonts w:asciiTheme="majorBidi" w:hAnsiTheme="majorBidi" w:cstheme="majorBidi"/>
                <w:sz w:val="18"/>
                <w:szCs w:val="18"/>
              </w:rPr>
              <w:t>acetylproline</w:t>
            </w:r>
            <w:proofErr w:type="spellEnd"/>
          </w:p>
        </w:tc>
        <w:tc>
          <w:tcPr>
            <w:tcW w:w="2610" w:type="dxa"/>
            <w:shd w:val="clear" w:color="auto" w:fill="auto"/>
            <w:noWrap/>
            <w:vAlign w:val="center"/>
            <w:hideMark/>
          </w:tcPr>
          <w:p w14:paraId="008BE02A"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4.99e-02 (2.46e-03, 9.74e-02)</w:t>
            </w:r>
          </w:p>
        </w:tc>
        <w:tc>
          <w:tcPr>
            <w:tcW w:w="900" w:type="dxa"/>
            <w:shd w:val="clear" w:color="auto" w:fill="auto"/>
            <w:noWrap/>
            <w:vAlign w:val="center"/>
            <w:hideMark/>
          </w:tcPr>
          <w:p w14:paraId="11234915"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4.25E-02</w:t>
            </w:r>
          </w:p>
        </w:tc>
        <w:tc>
          <w:tcPr>
            <w:tcW w:w="917" w:type="dxa"/>
            <w:shd w:val="clear" w:color="auto" w:fill="auto"/>
            <w:noWrap/>
            <w:vAlign w:val="center"/>
            <w:hideMark/>
          </w:tcPr>
          <w:p w14:paraId="11B76959"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3.30E-01</w:t>
            </w:r>
          </w:p>
        </w:tc>
      </w:tr>
      <w:tr w:rsidR="00794204" w:rsidRPr="00724E51" w14:paraId="0FF6307C" w14:textId="77777777" w:rsidTr="00083148">
        <w:trPr>
          <w:trHeight w:val="288"/>
        </w:trPr>
        <w:tc>
          <w:tcPr>
            <w:tcW w:w="1885" w:type="dxa"/>
            <w:vMerge w:val="restart"/>
            <w:tcBorders>
              <w:top w:val="single" w:sz="4" w:space="0" w:color="auto"/>
            </w:tcBorders>
            <w:shd w:val="clear" w:color="auto" w:fill="auto"/>
            <w:noWrap/>
            <w:vAlign w:val="center"/>
            <w:hideMark/>
          </w:tcPr>
          <w:p w14:paraId="7B67A6D1"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Fatty Acid, Dicarboxylate</w:t>
            </w:r>
          </w:p>
        </w:tc>
        <w:tc>
          <w:tcPr>
            <w:tcW w:w="2966" w:type="dxa"/>
            <w:tcBorders>
              <w:top w:val="single" w:sz="4" w:space="0" w:color="auto"/>
            </w:tcBorders>
            <w:shd w:val="clear" w:color="auto" w:fill="auto"/>
            <w:noWrap/>
            <w:vAlign w:val="center"/>
            <w:hideMark/>
          </w:tcPr>
          <w:p w14:paraId="5277A6CC"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hydroxy-CMPF</w:t>
            </w:r>
          </w:p>
        </w:tc>
        <w:tc>
          <w:tcPr>
            <w:tcW w:w="2610" w:type="dxa"/>
            <w:tcBorders>
              <w:top w:val="single" w:sz="4" w:space="0" w:color="auto"/>
            </w:tcBorders>
            <w:shd w:val="clear" w:color="auto" w:fill="auto"/>
            <w:noWrap/>
            <w:vAlign w:val="center"/>
            <w:hideMark/>
          </w:tcPr>
          <w:p w14:paraId="5346B826"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-9.95e-02 (-1.71e-01, -2.81e-02)</w:t>
            </w:r>
          </w:p>
        </w:tc>
        <w:tc>
          <w:tcPr>
            <w:tcW w:w="900" w:type="dxa"/>
            <w:tcBorders>
              <w:top w:val="single" w:sz="4" w:space="0" w:color="auto"/>
            </w:tcBorders>
            <w:shd w:val="clear" w:color="auto" w:fill="auto"/>
            <w:noWrap/>
            <w:vAlign w:val="center"/>
            <w:hideMark/>
          </w:tcPr>
          <w:p w14:paraId="5B13740D"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7.75E-03</w:t>
            </w:r>
          </w:p>
        </w:tc>
        <w:tc>
          <w:tcPr>
            <w:tcW w:w="917" w:type="dxa"/>
            <w:tcBorders>
              <w:top w:val="single" w:sz="4" w:space="0" w:color="auto"/>
            </w:tcBorders>
            <w:shd w:val="clear" w:color="auto" w:fill="auto"/>
            <w:noWrap/>
            <w:vAlign w:val="center"/>
            <w:hideMark/>
          </w:tcPr>
          <w:p w14:paraId="1458064B"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1.45E-01</w:t>
            </w:r>
          </w:p>
        </w:tc>
      </w:tr>
      <w:tr w:rsidR="00794204" w:rsidRPr="00724E51" w14:paraId="0EC39D12" w14:textId="77777777" w:rsidTr="00083148">
        <w:trPr>
          <w:trHeight w:val="288"/>
        </w:trPr>
        <w:tc>
          <w:tcPr>
            <w:tcW w:w="1885" w:type="dxa"/>
            <w:vMerge/>
            <w:shd w:val="clear" w:color="auto" w:fill="auto"/>
            <w:noWrap/>
            <w:vAlign w:val="center"/>
          </w:tcPr>
          <w:p w14:paraId="72AEB23A"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32F84937"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3-carboxy-4-methyl-5-propyl-2-furanpropanoate (CMPF)</w:t>
            </w:r>
          </w:p>
        </w:tc>
        <w:tc>
          <w:tcPr>
            <w:tcW w:w="2610" w:type="dxa"/>
            <w:shd w:val="clear" w:color="auto" w:fill="auto"/>
            <w:noWrap/>
            <w:vAlign w:val="center"/>
            <w:hideMark/>
          </w:tcPr>
          <w:p w14:paraId="7A1D9D6A"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-9.68e-02 (-1.85e-01, -8.35e-03)</w:t>
            </w:r>
          </w:p>
        </w:tc>
        <w:tc>
          <w:tcPr>
            <w:tcW w:w="900" w:type="dxa"/>
            <w:shd w:val="clear" w:color="auto" w:fill="auto"/>
            <w:noWrap/>
            <w:vAlign w:val="center"/>
            <w:hideMark/>
          </w:tcPr>
          <w:p w14:paraId="5D2CF4ED"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3.50E-02</w:t>
            </w:r>
          </w:p>
        </w:tc>
        <w:tc>
          <w:tcPr>
            <w:tcW w:w="917" w:type="dxa"/>
            <w:shd w:val="clear" w:color="auto" w:fill="auto"/>
            <w:noWrap/>
            <w:vAlign w:val="center"/>
            <w:hideMark/>
          </w:tcPr>
          <w:p w14:paraId="20BD0709"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2.99E-01</w:t>
            </w:r>
          </w:p>
        </w:tc>
      </w:tr>
      <w:tr w:rsidR="00794204" w:rsidRPr="00724E51" w14:paraId="1D499E4A" w14:textId="77777777" w:rsidTr="00083148">
        <w:trPr>
          <w:trHeight w:val="288"/>
        </w:trPr>
        <w:tc>
          <w:tcPr>
            <w:tcW w:w="1885" w:type="dxa"/>
            <w:vMerge/>
            <w:tcBorders>
              <w:bottom w:val="single" w:sz="4" w:space="0" w:color="auto"/>
            </w:tcBorders>
            <w:shd w:val="clear" w:color="auto" w:fill="auto"/>
            <w:noWrap/>
            <w:vAlign w:val="center"/>
          </w:tcPr>
          <w:p w14:paraId="016D62E1" w14:textId="77777777" w:rsidR="00794204" w:rsidRPr="00724E51" w:rsidRDefault="00794204" w:rsidP="00083148">
            <w:pPr>
              <w:spacing w:line="480" w:lineRule="auto"/>
              <w:rPr>
                <w:rFonts w:asciiTheme="majorBidi" w:hAnsiTheme="majorBidi" w:cstheme="majorBidi"/>
                <w:sz w:val="18"/>
                <w:szCs w:val="18"/>
              </w:rPr>
            </w:pPr>
          </w:p>
        </w:tc>
        <w:tc>
          <w:tcPr>
            <w:tcW w:w="2966" w:type="dxa"/>
            <w:tcBorders>
              <w:bottom w:val="single" w:sz="4" w:space="0" w:color="auto"/>
            </w:tcBorders>
            <w:shd w:val="clear" w:color="auto" w:fill="auto"/>
            <w:noWrap/>
            <w:vAlign w:val="center"/>
            <w:hideMark/>
          </w:tcPr>
          <w:p w14:paraId="5C771313" w14:textId="77777777" w:rsidR="00794204" w:rsidRPr="00724E51" w:rsidRDefault="00794204" w:rsidP="00083148">
            <w:pPr>
              <w:spacing w:line="480" w:lineRule="auto"/>
              <w:rPr>
                <w:rFonts w:asciiTheme="majorBidi" w:hAnsiTheme="majorBidi" w:cstheme="majorBidi"/>
                <w:sz w:val="18"/>
                <w:szCs w:val="18"/>
              </w:rPr>
            </w:pPr>
            <w:proofErr w:type="spellStart"/>
            <w:r w:rsidRPr="00724E51">
              <w:rPr>
                <w:rFonts w:asciiTheme="majorBidi" w:hAnsiTheme="majorBidi" w:cstheme="majorBidi"/>
                <w:sz w:val="18"/>
                <w:szCs w:val="18"/>
              </w:rPr>
              <w:t>hexadecenedioate</w:t>
            </w:r>
            <w:proofErr w:type="spellEnd"/>
            <w:r w:rsidRPr="00724E51">
              <w:rPr>
                <w:rFonts w:asciiTheme="majorBidi" w:hAnsiTheme="majorBidi" w:cstheme="majorBidi"/>
                <w:sz w:val="18"/>
                <w:szCs w:val="18"/>
              </w:rPr>
              <w:t xml:space="preserve"> (C16:1-DC)</w:t>
            </w:r>
          </w:p>
        </w:tc>
        <w:tc>
          <w:tcPr>
            <w:tcW w:w="2610" w:type="dxa"/>
            <w:tcBorders>
              <w:bottom w:val="single" w:sz="4" w:space="0" w:color="auto"/>
            </w:tcBorders>
            <w:shd w:val="clear" w:color="auto" w:fill="auto"/>
            <w:noWrap/>
            <w:vAlign w:val="center"/>
            <w:hideMark/>
          </w:tcPr>
          <w:p w14:paraId="5F23A8BA"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-5.61e-02 (-1.09e-01, -2.72e-03)</w:t>
            </w:r>
          </w:p>
        </w:tc>
        <w:tc>
          <w:tcPr>
            <w:tcW w:w="900" w:type="dxa"/>
            <w:tcBorders>
              <w:bottom w:val="single" w:sz="4" w:space="0" w:color="auto"/>
            </w:tcBorders>
            <w:shd w:val="clear" w:color="auto" w:fill="auto"/>
            <w:noWrap/>
            <w:vAlign w:val="center"/>
            <w:hideMark/>
          </w:tcPr>
          <w:p w14:paraId="760CD14B"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4.27E-02</w:t>
            </w:r>
          </w:p>
        </w:tc>
        <w:tc>
          <w:tcPr>
            <w:tcW w:w="917" w:type="dxa"/>
            <w:tcBorders>
              <w:bottom w:val="single" w:sz="4" w:space="0" w:color="auto"/>
            </w:tcBorders>
            <w:shd w:val="clear" w:color="auto" w:fill="auto"/>
            <w:noWrap/>
            <w:vAlign w:val="center"/>
            <w:hideMark/>
          </w:tcPr>
          <w:p w14:paraId="64C60F66"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3.30E-01</w:t>
            </w:r>
          </w:p>
        </w:tc>
      </w:tr>
      <w:tr w:rsidR="00794204" w:rsidRPr="00724E51" w14:paraId="06D9CCE9" w14:textId="77777777" w:rsidTr="00083148">
        <w:trPr>
          <w:trHeight w:val="288"/>
        </w:trPr>
        <w:tc>
          <w:tcPr>
            <w:tcW w:w="1885" w:type="dxa"/>
            <w:vMerge w:val="restart"/>
            <w:tcBorders>
              <w:top w:val="single" w:sz="4" w:space="0" w:color="auto"/>
            </w:tcBorders>
            <w:shd w:val="clear" w:color="auto" w:fill="auto"/>
            <w:noWrap/>
            <w:vAlign w:val="center"/>
            <w:hideMark/>
          </w:tcPr>
          <w:p w14:paraId="2C4A3561"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Glycine, Serine and Threonine Metabolism</w:t>
            </w:r>
          </w:p>
        </w:tc>
        <w:tc>
          <w:tcPr>
            <w:tcW w:w="2966" w:type="dxa"/>
            <w:tcBorders>
              <w:top w:val="single" w:sz="4" w:space="0" w:color="auto"/>
            </w:tcBorders>
            <w:shd w:val="clear" w:color="auto" w:fill="auto"/>
            <w:noWrap/>
            <w:vAlign w:val="center"/>
            <w:hideMark/>
          </w:tcPr>
          <w:p w14:paraId="35EEA26E"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serine</w:t>
            </w:r>
          </w:p>
        </w:tc>
        <w:tc>
          <w:tcPr>
            <w:tcW w:w="2610" w:type="dxa"/>
            <w:tcBorders>
              <w:top w:val="single" w:sz="4" w:space="0" w:color="auto"/>
            </w:tcBorders>
            <w:shd w:val="clear" w:color="auto" w:fill="auto"/>
            <w:noWrap/>
            <w:vAlign w:val="center"/>
            <w:hideMark/>
          </w:tcPr>
          <w:p w14:paraId="1EDA27C9"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-3.95e-02 (-5.89e-02, -2.01e-02)</w:t>
            </w:r>
          </w:p>
        </w:tc>
        <w:tc>
          <w:tcPr>
            <w:tcW w:w="900" w:type="dxa"/>
            <w:tcBorders>
              <w:top w:val="single" w:sz="4" w:space="0" w:color="auto"/>
            </w:tcBorders>
            <w:shd w:val="clear" w:color="auto" w:fill="auto"/>
            <w:noWrap/>
            <w:vAlign w:val="center"/>
            <w:hideMark/>
          </w:tcPr>
          <w:p w14:paraId="32350AFC"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1.43E-04</w:t>
            </w:r>
          </w:p>
        </w:tc>
        <w:tc>
          <w:tcPr>
            <w:tcW w:w="917" w:type="dxa"/>
            <w:tcBorders>
              <w:top w:val="single" w:sz="4" w:space="0" w:color="auto"/>
            </w:tcBorders>
            <w:shd w:val="clear" w:color="auto" w:fill="auto"/>
            <w:noWrap/>
            <w:vAlign w:val="center"/>
            <w:hideMark/>
          </w:tcPr>
          <w:p w14:paraId="37F32B88"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1.92E-02</w:t>
            </w:r>
          </w:p>
        </w:tc>
      </w:tr>
      <w:tr w:rsidR="00794204" w:rsidRPr="00724E51" w14:paraId="4C4CA6FF" w14:textId="77777777" w:rsidTr="00083148">
        <w:trPr>
          <w:trHeight w:val="288"/>
        </w:trPr>
        <w:tc>
          <w:tcPr>
            <w:tcW w:w="1885" w:type="dxa"/>
            <w:vMerge/>
            <w:shd w:val="clear" w:color="auto" w:fill="auto"/>
            <w:noWrap/>
            <w:vAlign w:val="center"/>
          </w:tcPr>
          <w:p w14:paraId="6C96CB93"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700CCACC"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threonine</w:t>
            </w:r>
          </w:p>
        </w:tc>
        <w:tc>
          <w:tcPr>
            <w:tcW w:w="2610" w:type="dxa"/>
            <w:shd w:val="clear" w:color="auto" w:fill="auto"/>
            <w:noWrap/>
            <w:vAlign w:val="center"/>
            <w:hideMark/>
          </w:tcPr>
          <w:p w14:paraId="35CCF2D0"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-4.59e-02 (-7.62e-02, -1.55e-02)</w:t>
            </w:r>
          </w:p>
        </w:tc>
        <w:tc>
          <w:tcPr>
            <w:tcW w:w="900" w:type="dxa"/>
            <w:shd w:val="clear" w:color="auto" w:fill="auto"/>
            <w:noWrap/>
            <w:vAlign w:val="center"/>
            <w:hideMark/>
          </w:tcPr>
          <w:p w14:paraId="128BF566"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4.04E-03</w:t>
            </w:r>
          </w:p>
        </w:tc>
        <w:tc>
          <w:tcPr>
            <w:tcW w:w="917" w:type="dxa"/>
            <w:shd w:val="clear" w:color="auto" w:fill="auto"/>
            <w:noWrap/>
            <w:vAlign w:val="center"/>
            <w:hideMark/>
          </w:tcPr>
          <w:p w14:paraId="1E5209BF"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1.15E-01</w:t>
            </w:r>
          </w:p>
        </w:tc>
      </w:tr>
      <w:tr w:rsidR="00794204" w:rsidRPr="00724E51" w14:paraId="576EDFCF" w14:textId="77777777" w:rsidTr="00083148">
        <w:trPr>
          <w:trHeight w:val="288"/>
        </w:trPr>
        <w:tc>
          <w:tcPr>
            <w:tcW w:w="1885" w:type="dxa"/>
            <w:vMerge/>
            <w:tcBorders>
              <w:bottom w:val="single" w:sz="4" w:space="0" w:color="auto"/>
            </w:tcBorders>
            <w:shd w:val="clear" w:color="auto" w:fill="auto"/>
            <w:noWrap/>
            <w:vAlign w:val="center"/>
          </w:tcPr>
          <w:p w14:paraId="33AF70D6" w14:textId="77777777" w:rsidR="00794204" w:rsidRPr="00724E51" w:rsidRDefault="00794204" w:rsidP="00083148">
            <w:pPr>
              <w:spacing w:line="480" w:lineRule="auto"/>
              <w:rPr>
                <w:rFonts w:asciiTheme="majorBidi" w:hAnsiTheme="majorBidi" w:cstheme="majorBidi"/>
                <w:sz w:val="18"/>
                <w:szCs w:val="18"/>
              </w:rPr>
            </w:pPr>
          </w:p>
        </w:tc>
        <w:tc>
          <w:tcPr>
            <w:tcW w:w="2966" w:type="dxa"/>
            <w:tcBorders>
              <w:bottom w:val="single" w:sz="4" w:space="0" w:color="auto"/>
            </w:tcBorders>
            <w:shd w:val="clear" w:color="auto" w:fill="auto"/>
            <w:noWrap/>
            <w:vAlign w:val="center"/>
            <w:hideMark/>
          </w:tcPr>
          <w:p w14:paraId="6C88804E"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glycine</w:t>
            </w:r>
          </w:p>
        </w:tc>
        <w:tc>
          <w:tcPr>
            <w:tcW w:w="2610" w:type="dxa"/>
            <w:tcBorders>
              <w:bottom w:val="single" w:sz="4" w:space="0" w:color="auto"/>
            </w:tcBorders>
            <w:shd w:val="clear" w:color="auto" w:fill="auto"/>
            <w:noWrap/>
            <w:vAlign w:val="center"/>
            <w:hideMark/>
          </w:tcPr>
          <w:p w14:paraId="4BAF23E0"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-2.41e-02 (-4.69e-02, -1.34e-03)</w:t>
            </w:r>
          </w:p>
        </w:tc>
        <w:tc>
          <w:tcPr>
            <w:tcW w:w="900" w:type="dxa"/>
            <w:tcBorders>
              <w:bottom w:val="single" w:sz="4" w:space="0" w:color="auto"/>
            </w:tcBorders>
            <w:shd w:val="clear" w:color="auto" w:fill="auto"/>
            <w:noWrap/>
            <w:vAlign w:val="center"/>
            <w:hideMark/>
          </w:tcPr>
          <w:p w14:paraId="190025D0"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4.12E-02</w:t>
            </w:r>
          </w:p>
        </w:tc>
        <w:tc>
          <w:tcPr>
            <w:tcW w:w="917" w:type="dxa"/>
            <w:tcBorders>
              <w:bottom w:val="single" w:sz="4" w:space="0" w:color="auto"/>
            </w:tcBorders>
            <w:shd w:val="clear" w:color="auto" w:fill="auto"/>
            <w:noWrap/>
            <w:vAlign w:val="center"/>
            <w:hideMark/>
          </w:tcPr>
          <w:p w14:paraId="35B76372"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3.27E-01</w:t>
            </w:r>
          </w:p>
        </w:tc>
      </w:tr>
      <w:tr w:rsidR="00794204" w:rsidRPr="00724E51" w14:paraId="6388C74F" w14:textId="77777777" w:rsidTr="00083148">
        <w:trPr>
          <w:trHeight w:val="288"/>
        </w:trPr>
        <w:tc>
          <w:tcPr>
            <w:tcW w:w="1885" w:type="dxa"/>
            <w:vMerge w:val="restart"/>
            <w:tcBorders>
              <w:top w:val="single" w:sz="4" w:space="0" w:color="auto"/>
            </w:tcBorders>
            <w:shd w:val="clear" w:color="auto" w:fill="auto"/>
            <w:noWrap/>
            <w:vAlign w:val="center"/>
            <w:hideMark/>
          </w:tcPr>
          <w:p w14:paraId="538CE868" w14:textId="77777777" w:rsidR="00794204" w:rsidRPr="00724E51" w:rsidRDefault="00794204" w:rsidP="00083148">
            <w:pPr>
              <w:spacing w:line="480" w:lineRule="auto"/>
              <w:rPr>
                <w:rFonts w:asciiTheme="majorBidi" w:hAnsiTheme="majorBidi" w:cstheme="majorBidi"/>
                <w:sz w:val="18"/>
                <w:szCs w:val="18"/>
              </w:rPr>
            </w:pPr>
            <w:proofErr w:type="spellStart"/>
            <w:r w:rsidRPr="00724E51">
              <w:rPr>
                <w:rFonts w:asciiTheme="majorBidi" w:hAnsiTheme="majorBidi" w:cstheme="majorBidi"/>
                <w:sz w:val="18"/>
                <w:szCs w:val="18"/>
              </w:rPr>
              <w:t>Hexosylceramides</w:t>
            </w:r>
            <w:proofErr w:type="spellEnd"/>
            <w:r w:rsidRPr="00724E51">
              <w:rPr>
                <w:rFonts w:asciiTheme="majorBidi" w:hAnsiTheme="majorBidi" w:cstheme="majorBidi"/>
                <w:sz w:val="18"/>
                <w:szCs w:val="18"/>
              </w:rPr>
              <w:t xml:space="preserve"> (HCER)</w:t>
            </w:r>
          </w:p>
        </w:tc>
        <w:tc>
          <w:tcPr>
            <w:tcW w:w="2966" w:type="dxa"/>
            <w:tcBorders>
              <w:top w:val="single" w:sz="4" w:space="0" w:color="auto"/>
            </w:tcBorders>
            <w:shd w:val="clear" w:color="auto" w:fill="auto"/>
            <w:noWrap/>
            <w:vAlign w:val="center"/>
            <w:hideMark/>
          </w:tcPr>
          <w:p w14:paraId="5FBCC04F"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glycosyl ceramide (d18:1/23:1, d17:1/24:1)</w:t>
            </w:r>
          </w:p>
        </w:tc>
        <w:tc>
          <w:tcPr>
            <w:tcW w:w="2610" w:type="dxa"/>
            <w:tcBorders>
              <w:top w:val="single" w:sz="4" w:space="0" w:color="auto"/>
            </w:tcBorders>
            <w:shd w:val="clear" w:color="auto" w:fill="auto"/>
            <w:noWrap/>
            <w:vAlign w:val="center"/>
            <w:hideMark/>
          </w:tcPr>
          <w:p w14:paraId="672A916E"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-5.09e-02 (-8.39e-02, -1.79e-02)</w:t>
            </w:r>
          </w:p>
        </w:tc>
        <w:tc>
          <w:tcPr>
            <w:tcW w:w="900" w:type="dxa"/>
            <w:tcBorders>
              <w:top w:val="single" w:sz="4" w:space="0" w:color="auto"/>
            </w:tcBorders>
            <w:shd w:val="clear" w:color="auto" w:fill="auto"/>
            <w:noWrap/>
            <w:vAlign w:val="center"/>
            <w:hideMark/>
          </w:tcPr>
          <w:p w14:paraId="671A1707"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3.39E-03</w:t>
            </w:r>
          </w:p>
        </w:tc>
        <w:tc>
          <w:tcPr>
            <w:tcW w:w="917" w:type="dxa"/>
            <w:tcBorders>
              <w:top w:val="single" w:sz="4" w:space="0" w:color="auto"/>
            </w:tcBorders>
            <w:shd w:val="clear" w:color="auto" w:fill="auto"/>
            <w:noWrap/>
            <w:vAlign w:val="center"/>
            <w:hideMark/>
          </w:tcPr>
          <w:p w14:paraId="6EF26139"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1.15E-01</w:t>
            </w:r>
          </w:p>
        </w:tc>
      </w:tr>
      <w:tr w:rsidR="00794204" w:rsidRPr="00724E51" w14:paraId="7E691FAB" w14:textId="77777777" w:rsidTr="00083148">
        <w:trPr>
          <w:trHeight w:val="288"/>
        </w:trPr>
        <w:tc>
          <w:tcPr>
            <w:tcW w:w="1885" w:type="dxa"/>
            <w:vMerge/>
            <w:shd w:val="clear" w:color="auto" w:fill="auto"/>
            <w:noWrap/>
            <w:vAlign w:val="center"/>
          </w:tcPr>
          <w:p w14:paraId="1153086E"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39771890"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glycosyl ceramide (d18:2/24:1, d18:1/24:2)</w:t>
            </w:r>
          </w:p>
        </w:tc>
        <w:tc>
          <w:tcPr>
            <w:tcW w:w="2610" w:type="dxa"/>
            <w:shd w:val="clear" w:color="auto" w:fill="auto"/>
            <w:noWrap/>
            <w:vAlign w:val="center"/>
            <w:hideMark/>
          </w:tcPr>
          <w:p w14:paraId="28F6136C"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-3.73e-02 (-6.79e-02, -6.67e-03)</w:t>
            </w:r>
          </w:p>
        </w:tc>
        <w:tc>
          <w:tcPr>
            <w:tcW w:w="900" w:type="dxa"/>
            <w:shd w:val="clear" w:color="auto" w:fill="auto"/>
            <w:noWrap/>
            <w:vAlign w:val="center"/>
            <w:hideMark/>
          </w:tcPr>
          <w:p w14:paraId="0353D82D"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1.93E-02</w:t>
            </w:r>
          </w:p>
        </w:tc>
        <w:tc>
          <w:tcPr>
            <w:tcW w:w="917" w:type="dxa"/>
            <w:shd w:val="clear" w:color="auto" w:fill="auto"/>
            <w:noWrap/>
            <w:vAlign w:val="center"/>
            <w:hideMark/>
          </w:tcPr>
          <w:p w14:paraId="4298E3D4"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2.49E-01</w:t>
            </w:r>
          </w:p>
        </w:tc>
      </w:tr>
      <w:tr w:rsidR="00794204" w:rsidRPr="00724E51" w14:paraId="12DFAB26" w14:textId="77777777" w:rsidTr="00083148">
        <w:trPr>
          <w:trHeight w:val="288"/>
        </w:trPr>
        <w:tc>
          <w:tcPr>
            <w:tcW w:w="1885" w:type="dxa"/>
            <w:vMerge/>
            <w:tcBorders>
              <w:bottom w:val="single" w:sz="4" w:space="0" w:color="auto"/>
            </w:tcBorders>
            <w:shd w:val="clear" w:color="auto" w:fill="auto"/>
            <w:noWrap/>
            <w:vAlign w:val="center"/>
          </w:tcPr>
          <w:p w14:paraId="21F0EA4B" w14:textId="77777777" w:rsidR="00794204" w:rsidRPr="00724E51" w:rsidRDefault="00794204" w:rsidP="00083148">
            <w:pPr>
              <w:spacing w:line="480" w:lineRule="auto"/>
              <w:rPr>
                <w:rFonts w:asciiTheme="majorBidi" w:hAnsiTheme="majorBidi" w:cstheme="majorBidi"/>
                <w:sz w:val="18"/>
                <w:szCs w:val="18"/>
              </w:rPr>
            </w:pPr>
          </w:p>
        </w:tc>
        <w:tc>
          <w:tcPr>
            <w:tcW w:w="2966" w:type="dxa"/>
            <w:tcBorders>
              <w:bottom w:val="single" w:sz="4" w:space="0" w:color="auto"/>
            </w:tcBorders>
            <w:shd w:val="clear" w:color="auto" w:fill="auto"/>
            <w:noWrap/>
            <w:vAlign w:val="center"/>
            <w:hideMark/>
          </w:tcPr>
          <w:p w14:paraId="32590CCC"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glycosyl-N-</w:t>
            </w:r>
            <w:proofErr w:type="spellStart"/>
            <w:r w:rsidRPr="00724E51">
              <w:rPr>
                <w:rFonts w:asciiTheme="majorBidi" w:hAnsiTheme="majorBidi" w:cstheme="majorBidi"/>
                <w:sz w:val="18"/>
                <w:szCs w:val="18"/>
              </w:rPr>
              <w:t>behenoyl</w:t>
            </w:r>
            <w:proofErr w:type="spellEnd"/>
            <w:r w:rsidRPr="00724E51">
              <w:rPr>
                <w:rFonts w:asciiTheme="majorBidi" w:hAnsiTheme="majorBidi" w:cstheme="majorBidi"/>
                <w:sz w:val="18"/>
                <w:szCs w:val="18"/>
              </w:rPr>
              <w:t>-</w:t>
            </w:r>
            <w:proofErr w:type="spellStart"/>
            <w:r w:rsidRPr="00724E51">
              <w:rPr>
                <w:rFonts w:asciiTheme="majorBidi" w:hAnsiTheme="majorBidi" w:cstheme="majorBidi"/>
                <w:sz w:val="18"/>
                <w:szCs w:val="18"/>
              </w:rPr>
              <w:t>sphingadienine</w:t>
            </w:r>
            <w:proofErr w:type="spellEnd"/>
            <w:r w:rsidRPr="00724E51">
              <w:rPr>
                <w:rFonts w:asciiTheme="majorBidi" w:hAnsiTheme="majorBidi" w:cstheme="majorBidi"/>
                <w:sz w:val="18"/>
                <w:szCs w:val="18"/>
              </w:rPr>
              <w:t xml:space="preserve"> (d18:2/22:0)</w:t>
            </w:r>
          </w:p>
        </w:tc>
        <w:tc>
          <w:tcPr>
            <w:tcW w:w="2610" w:type="dxa"/>
            <w:tcBorders>
              <w:bottom w:val="single" w:sz="4" w:space="0" w:color="auto"/>
            </w:tcBorders>
            <w:shd w:val="clear" w:color="auto" w:fill="auto"/>
            <w:noWrap/>
            <w:vAlign w:val="center"/>
            <w:hideMark/>
          </w:tcPr>
          <w:p w14:paraId="1D4CC7E0"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-2.27e-02 (-4.2e-02, -3.51e-03)</w:t>
            </w:r>
          </w:p>
        </w:tc>
        <w:tc>
          <w:tcPr>
            <w:tcW w:w="900" w:type="dxa"/>
            <w:tcBorders>
              <w:bottom w:val="single" w:sz="4" w:space="0" w:color="auto"/>
            </w:tcBorders>
            <w:shd w:val="clear" w:color="auto" w:fill="auto"/>
            <w:noWrap/>
            <w:vAlign w:val="center"/>
            <w:hideMark/>
          </w:tcPr>
          <w:p w14:paraId="259CA715"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2.30E-02</w:t>
            </w:r>
          </w:p>
        </w:tc>
        <w:tc>
          <w:tcPr>
            <w:tcW w:w="917" w:type="dxa"/>
            <w:tcBorders>
              <w:bottom w:val="single" w:sz="4" w:space="0" w:color="auto"/>
            </w:tcBorders>
            <w:shd w:val="clear" w:color="auto" w:fill="auto"/>
            <w:noWrap/>
            <w:vAlign w:val="center"/>
            <w:hideMark/>
          </w:tcPr>
          <w:p w14:paraId="05C287C8"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2.52E-01</w:t>
            </w:r>
          </w:p>
        </w:tc>
      </w:tr>
      <w:tr w:rsidR="00794204" w:rsidRPr="00724E51" w14:paraId="182C51BA" w14:textId="77777777" w:rsidTr="00083148">
        <w:trPr>
          <w:trHeight w:val="288"/>
        </w:trPr>
        <w:tc>
          <w:tcPr>
            <w:tcW w:w="1885" w:type="dxa"/>
            <w:vMerge w:val="restart"/>
            <w:tcBorders>
              <w:top w:val="single" w:sz="4" w:space="0" w:color="auto"/>
            </w:tcBorders>
            <w:shd w:val="clear" w:color="auto" w:fill="auto"/>
            <w:noWrap/>
            <w:vAlign w:val="center"/>
            <w:hideMark/>
          </w:tcPr>
          <w:p w14:paraId="29B579B8"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Leucine, Isoleucine and Valine Metabolism</w:t>
            </w:r>
          </w:p>
        </w:tc>
        <w:tc>
          <w:tcPr>
            <w:tcW w:w="2966" w:type="dxa"/>
            <w:tcBorders>
              <w:top w:val="single" w:sz="4" w:space="0" w:color="auto"/>
            </w:tcBorders>
            <w:shd w:val="clear" w:color="auto" w:fill="auto"/>
            <w:noWrap/>
            <w:vAlign w:val="center"/>
            <w:hideMark/>
          </w:tcPr>
          <w:p w14:paraId="320B4210" w14:textId="77777777" w:rsidR="00794204" w:rsidRPr="00724E51" w:rsidRDefault="00794204" w:rsidP="00083148">
            <w:pPr>
              <w:spacing w:line="480" w:lineRule="auto"/>
              <w:rPr>
                <w:rFonts w:asciiTheme="majorBidi" w:hAnsiTheme="majorBidi" w:cstheme="majorBidi"/>
                <w:sz w:val="18"/>
                <w:szCs w:val="18"/>
              </w:rPr>
            </w:pPr>
            <w:proofErr w:type="spellStart"/>
            <w:r w:rsidRPr="00724E51">
              <w:rPr>
                <w:rFonts w:asciiTheme="majorBidi" w:hAnsiTheme="majorBidi" w:cstheme="majorBidi"/>
                <w:sz w:val="18"/>
                <w:szCs w:val="18"/>
              </w:rPr>
              <w:t>tigloylglycine</w:t>
            </w:r>
            <w:proofErr w:type="spellEnd"/>
          </w:p>
        </w:tc>
        <w:tc>
          <w:tcPr>
            <w:tcW w:w="2610" w:type="dxa"/>
            <w:tcBorders>
              <w:top w:val="single" w:sz="4" w:space="0" w:color="auto"/>
            </w:tcBorders>
            <w:shd w:val="clear" w:color="auto" w:fill="auto"/>
            <w:noWrap/>
            <w:vAlign w:val="center"/>
            <w:hideMark/>
          </w:tcPr>
          <w:p w14:paraId="74F23ED2"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-7.34e-02 (-1.33e-01, -1.42e-02)</w:t>
            </w:r>
          </w:p>
        </w:tc>
        <w:tc>
          <w:tcPr>
            <w:tcW w:w="900" w:type="dxa"/>
            <w:tcBorders>
              <w:top w:val="single" w:sz="4" w:space="0" w:color="auto"/>
            </w:tcBorders>
            <w:shd w:val="clear" w:color="auto" w:fill="auto"/>
            <w:noWrap/>
            <w:vAlign w:val="center"/>
            <w:hideMark/>
          </w:tcPr>
          <w:p w14:paraId="0C60E46B"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1.74E-02</w:t>
            </w:r>
          </w:p>
        </w:tc>
        <w:tc>
          <w:tcPr>
            <w:tcW w:w="917" w:type="dxa"/>
            <w:tcBorders>
              <w:top w:val="single" w:sz="4" w:space="0" w:color="auto"/>
            </w:tcBorders>
            <w:shd w:val="clear" w:color="auto" w:fill="auto"/>
            <w:noWrap/>
            <w:vAlign w:val="center"/>
            <w:hideMark/>
          </w:tcPr>
          <w:p w14:paraId="7C27A686"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2.41E-01</w:t>
            </w:r>
          </w:p>
        </w:tc>
      </w:tr>
      <w:tr w:rsidR="00794204" w:rsidRPr="00724E51" w14:paraId="0DC552E9" w14:textId="77777777" w:rsidTr="00083148">
        <w:trPr>
          <w:trHeight w:val="288"/>
        </w:trPr>
        <w:tc>
          <w:tcPr>
            <w:tcW w:w="1885" w:type="dxa"/>
            <w:vMerge/>
            <w:shd w:val="clear" w:color="auto" w:fill="auto"/>
            <w:noWrap/>
            <w:vAlign w:val="center"/>
          </w:tcPr>
          <w:p w14:paraId="77480789"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2156111A"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alpha-</w:t>
            </w:r>
            <w:proofErr w:type="spellStart"/>
            <w:r w:rsidRPr="00724E51">
              <w:rPr>
                <w:rFonts w:asciiTheme="majorBidi" w:hAnsiTheme="majorBidi" w:cstheme="majorBidi"/>
                <w:sz w:val="18"/>
                <w:szCs w:val="18"/>
              </w:rPr>
              <w:t>hydroxyisocaproate</w:t>
            </w:r>
            <w:proofErr w:type="spellEnd"/>
          </w:p>
        </w:tc>
        <w:tc>
          <w:tcPr>
            <w:tcW w:w="2610" w:type="dxa"/>
            <w:shd w:val="clear" w:color="auto" w:fill="auto"/>
            <w:noWrap/>
            <w:vAlign w:val="center"/>
            <w:hideMark/>
          </w:tcPr>
          <w:p w14:paraId="7DDACF82"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-4.55e-02 (-8.31e-02, -7.96e-03)</w:t>
            </w:r>
          </w:p>
        </w:tc>
        <w:tc>
          <w:tcPr>
            <w:tcW w:w="900" w:type="dxa"/>
            <w:shd w:val="clear" w:color="auto" w:fill="auto"/>
            <w:noWrap/>
            <w:vAlign w:val="center"/>
            <w:hideMark/>
          </w:tcPr>
          <w:p w14:paraId="4E57AFDA"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1.99E-02</w:t>
            </w:r>
          </w:p>
        </w:tc>
        <w:tc>
          <w:tcPr>
            <w:tcW w:w="917" w:type="dxa"/>
            <w:shd w:val="clear" w:color="auto" w:fill="auto"/>
            <w:noWrap/>
            <w:vAlign w:val="center"/>
            <w:hideMark/>
          </w:tcPr>
          <w:p w14:paraId="15022154"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2.49E-01</w:t>
            </w:r>
          </w:p>
        </w:tc>
      </w:tr>
      <w:tr w:rsidR="00794204" w:rsidRPr="00724E51" w14:paraId="099EAF9D" w14:textId="77777777" w:rsidTr="00083148">
        <w:trPr>
          <w:trHeight w:val="288"/>
        </w:trPr>
        <w:tc>
          <w:tcPr>
            <w:tcW w:w="1885" w:type="dxa"/>
            <w:vMerge/>
            <w:tcBorders>
              <w:bottom w:val="single" w:sz="4" w:space="0" w:color="auto"/>
            </w:tcBorders>
            <w:shd w:val="clear" w:color="auto" w:fill="auto"/>
            <w:noWrap/>
            <w:vAlign w:val="center"/>
          </w:tcPr>
          <w:p w14:paraId="660A5B61" w14:textId="77777777" w:rsidR="00794204" w:rsidRPr="00724E51" w:rsidRDefault="00794204" w:rsidP="00083148">
            <w:pPr>
              <w:spacing w:line="480" w:lineRule="auto"/>
              <w:rPr>
                <w:rFonts w:asciiTheme="majorBidi" w:hAnsiTheme="majorBidi" w:cstheme="majorBidi"/>
                <w:sz w:val="18"/>
                <w:szCs w:val="18"/>
              </w:rPr>
            </w:pPr>
          </w:p>
        </w:tc>
        <w:tc>
          <w:tcPr>
            <w:tcW w:w="2966" w:type="dxa"/>
            <w:tcBorders>
              <w:bottom w:val="single" w:sz="4" w:space="0" w:color="auto"/>
            </w:tcBorders>
            <w:shd w:val="clear" w:color="auto" w:fill="auto"/>
            <w:noWrap/>
            <w:vAlign w:val="center"/>
            <w:hideMark/>
          </w:tcPr>
          <w:p w14:paraId="366094EB"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leucine</w:t>
            </w:r>
          </w:p>
        </w:tc>
        <w:tc>
          <w:tcPr>
            <w:tcW w:w="2610" w:type="dxa"/>
            <w:tcBorders>
              <w:bottom w:val="single" w:sz="4" w:space="0" w:color="auto"/>
            </w:tcBorders>
            <w:shd w:val="clear" w:color="auto" w:fill="auto"/>
            <w:noWrap/>
            <w:vAlign w:val="center"/>
            <w:hideMark/>
          </w:tcPr>
          <w:p w14:paraId="323DDECD"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-2.7e-02 (-5.28e-02, -1.2e-03)</w:t>
            </w:r>
          </w:p>
        </w:tc>
        <w:tc>
          <w:tcPr>
            <w:tcW w:w="900" w:type="dxa"/>
            <w:tcBorders>
              <w:bottom w:val="single" w:sz="4" w:space="0" w:color="auto"/>
            </w:tcBorders>
            <w:shd w:val="clear" w:color="auto" w:fill="auto"/>
            <w:noWrap/>
            <w:vAlign w:val="center"/>
            <w:hideMark/>
          </w:tcPr>
          <w:p w14:paraId="0A9939BD"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4.35E-02</w:t>
            </w:r>
          </w:p>
        </w:tc>
        <w:tc>
          <w:tcPr>
            <w:tcW w:w="917" w:type="dxa"/>
            <w:tcBorders>
              <w:bottom w:val="single" w:sz="4" w:space="0" w:color="auto"/>
            </w:tcBorders>
            <w:shd w:val="clear" w:color="auto" w:fill="auto"/>
            <w:noWrap/>
            <w:vAlign w:val="center"/>
            <w:hideMark/>
          </w:tcPr>
          <w:p w14:paraId="3348C447"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3.32E-01</w:t>
            </w:r>
          </w:p>
        </w:tc>
      </w:tr>
      <w:tr w:rsidR="00794204" w:rsidRPr="00724E51" w14:paraId="729FBCE5" w14:textId="77777777" w:rsidTr="00083148">
        <w:trPr>
          <w:trHeight w:val="288"/>
        </w:trPr>
        <w:tc>
          <w:tcPr>
            <w:tcW w:w="1885" w:type="dxa"/>
            <w:vMerge w:val="restart"/>
            <w:tcBorders>
              <w:top w:val="single" w:sz="4" w:space="0" w:color="auto"/>
            </w:tcBorders>
            <w:shd w:val="clear" w:color="auto" w:fill="auto"/>
            <w:noWrap/>
            <w:vAlign w:val="center"/>
            <w:hideMark/>
          </w:tcPr>
          <w:p w14:paraId="27C3C904"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Methionine, Cysteine, SAM and Taurine Metabolism</w:t>
            </w:r>
          </w:p>
        </w:tc>
        <w:tc>
          <w:tcPr>
            <w:tcW w:w="2966" w:type="dxa"/>
            <w:tcBorders>
              <w:top w:val="single" w:sz="4" w:space="0" w:color="auto"/>
            </w:tcBorders>
            <w:shd w:val="clear" w:color="auto" w:fill="auto"/>
            <w:noWrap/>
            <w:vAlign w:val="center"/>
            <w:hideMark/>
          </w:tcPr>
          <w:p w14:paraId="1D037406"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taurine</w:t>
            </w:r>
          </w:p>
        </w:tc>
        <w:tc>
          <w:tcPr>
            <w:tcW w:w="2610" w:type="dxa"/>
            <w:tcBorders>
              <w:top w:val="single" w:sz="4" w:space="0" w:color="auto"/>
            </w:tcBorders>
            <w:shd w:val="clear" w:color="auto" w:fill="auto"/>
            <w:noWrap/>
            <w:vAlign w:val="center"/>
            <w:hideMark/>
          </w:tcPr>
          <w:p w14:paraId="2886CE4B"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-4.46e-02 (-7.27e-02, -1.65e-02)</w:t>
            </w:r>
          </w:p>
        </w:tc>
        <w:tc>
          <w:tcPr>
            <w:tcW w:w="900" w:type="dxa"/>
            <w:tcBorders>
              <w:top w:val="single" w:sz="4" w:space="0" w:color="auto"/>
            </w:tcBorders>
            <w:shd w:val="clear" w:color="auto" w:fill="auto"/>
            <w:noWrap/>
            <w:vAlign w:val="center"/>
            <w:hideMark/>
          </w:tcPr>
          <w:p w14:paraId="56A4CAFE"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2.58E-03</w:t>
            </w:r>
          </w:p>
        </w:tc>
        <w:tc>
          <w:tcPr>
            <w:tcW w:w="917" w:type="dxa"/>
            <w:tcBorders>
              <w:top w:val="single" w:sz="4" w:space="0" w:color="auto"/>
            </w:tcBorders>
            <w:shd w:val="clear" w:color="auto" w:fill="auto"/>
            <w:noWrap/>
            <w:vAlign w:val="center"/>
            <w:hideMark/>
          </w:tcPr>
          <w:p w14:paraId="0B0C5183"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9.83E-02</w:t>
            </w:r>
          </w:p>
        </w:tc>
      </w:tr>
      <w:tr w:rsidR="00794204" w:rsidRPr="00724E51" w14:paraId="674528D1" w14:textId="77777777" w:rsidTr="00083148">
        <w:trPr>
          <w:trHeight w:val="288"/>
        </w:trPr>
        <w:tc>
          <w:tcPr>
            <w:tcW w:w="1885" w:type="dxa"/>
            <w:vMerge/>
            <w:shd w:val="clear" w:color="auto" w:fill="auto"/>
            <w:noWrap/>
            <w:vAlign w:val="center"/>
          </w:tcPr>
          <w:p w14:paraId="751E80C5"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2E3EEED8"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3-sulfo-alanine</w:t>
            </w:r>
          </w:p>
        </w:tc>
        <w:tc>
          <w:tcPr>
            <w:tcW w:w="2610" w:type="dxa"/>
            <w:shd w:val="clear" w:color="auto" w:fill="auto"/>
            <w:noWrap/>
            <w:vAlign w:val="center"/>
            <w:hideMark/>
          </w:tcPr>
          <w:p w14:paraId="3F5D8FE3"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-5.43e-02 (-9.03e-02, -1.83e-02)</w:t>
            </w:r>
          </w:p>
        </w:tc>
        <w:tc>
          <w:tcPr>
            <w:tcW w:w="900" w:type="dxa"/>
            <w:shd w:val="clear" w:color="auto" w:fill="auto"/>
            <w:noWrap/>
            <w:vAlign w:val="center"/>
            <w:hideMark/>
          </w:tcPr>
          <w:p w14:paraId="0365D2E2"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4.13E-03</w:t>
            </w:r>
          </w:p>
        </w:tc>
        <w:tc>
          <w:tcPr>
            <w:tcW w:w="917" w:type="dxa"/>
            <w:shd w:val="clear" w:color="auto" w:fill="auto"/>
            <w:noWrap/>
            <w:vAlign w:val="center"/>
            <w:hideMark/>
          </w:tcPr>
          <w:p w14:paraId="7457CC4A"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1.15E-01</w:t>
            </w:r>
          </w:p>
        </w:tc>
      </w:tr>
      <w:tr w:rsidR="00794204" w:rsidRPr="00724E51" w14:paraId="4036960C" w14:textId="77777777" w:rsidTr="00083148">
        <w:trPr>
          <w:trHeight w:val="288"/>
        </w:trPr>
        <w:tc>
          <w:tcPr>
            <w:tcW w:w="1885" w:type="dxa"/>
            <w:vMerge/>
            <w:tcBorders>
              <w:bottom w:val="single" w:sz="4" w:space="0" w:color="auto"/>
            </w:tcBorders>
            <w:shd w:val="clear" w:color="auto" w:fill="auto"/>
            <w:noWrap/>
            <w:vAlign w:val="center"/>
          </w:tcPr>
          <w:p w14:paraId="633BD688" w14:textId="77777777" w:rsidR="00794204" w:rsidRPr="00724E51" w:rsidRDefault="00794204" w:rsidP="00083148">
            <w:pPr>
              <w:spacing w:line="480" w:lineRule="auto"/>
              <w:rPr>
                <w:rFonts w:asciiTheme="majorBidi" w:hAnsiTheme="majorBidi" w:cstheme="majorBidi"/>
                <w:sz w:val="18"/>
                <w:szCs w:val="18"/>
              </w:rPr>
            </w:pPr>
          </w:p>
        </w:tc>
        <w:tc>
          <w:tcPr>
            <w:tcW w:w="2966" w:type="dxa"/>
            <w:tcBorders>
              <w:bottom w:val="single" w:sz="4" w:space="0" w:color="auto"/>
            </w:tcBorders>
            <w:shd w:val="clear" w:color="auto" w:fill="auto"/>
            <w:noWrap/>
            <w:vAlign w:val="center"/>
            <w:hideMark/>
          </w:tcPr>
          <w:p w14:paraId="09A1FBDF"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cysteine s-sulfate</w:t>
            </w:r>
          </w:p>
        </w:tc>
        <w:tc>
          <w:tcPr>
            <w:tcW w:w="2610" w:type="dxa"/>
            <w:tcBorders>
              <w:bottom w:val="single" w:sz="4" w:space="0" w:color="auto"/>
            </w:tcBorders>
            <w:shd w:val="clear" w:color="auto" w:fill="auto"/>
            <w:noWrap/>
            <w:vAlign w:val="center"/>
            <w:hideMark/>
          </w:tcPr>
          <w:p w14:paraId="26485309"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-8.12e-02 (-1.41e-01, -2.12e-02)</w:t>
            </w:r>
          </w:p>
        </w:tc>
        <w:tc>
          <w:tcPr>
            <w:tcW w:w="900" w:type="dxa"/>
            <w:tcBorders>
              <w:bottom w:val="single" w:sz="4" w:space="0" w:color="auto"/>
            </w:tcBorders>
            <w:shd w:val="clear" w:color="auto" w:fill="auto"/>
            <w:noWrap/>
            <w:vAlign w:val="center"/>
            <w:hideMark/>
          </w:tcPr>
          <w:p w14:paraId="3FA63C83"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9.67E-03</w:t>
            </w:r>
          </w:p>
        </w:tc>
        <w:tc>
          <w:tcPr>
            <w:tcW w:w="917" w:type="dxa"/>
            <w:tcBorders>
              <w:bottom w:val="single" w:sz="4" w:space="0" w:color="auto"/>
            </w:tcBorders>
            <w:shd w:val="clear" w:color="auto" w:fill="auto"/>
            <w:noWrap/>
            <w:vAlign w:val="center"/>
            <w:hideMark/>
          </w:tcPr>
          <w:p w14:paraId="676C48ED"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1.67E-01</w:t>
            </w:r>
          </w:p>
        </w:tc>
      </w:tr>
      <w:tr w:rsidR="00794204" w:rsidRPr="00724E51" w14:paraId="72167DE3" w14:textId="77777777" w:rsidTr="00083148">
        <w:trPr>
          <w:trHeight w:val="288"/>
        </w:trPr>
        <w:tc>
          <w:tcPr>
            <w:tcW w:w="1885" w:type="dxa"/>
            <w:vMerge w:val="restart"/>
            <w:tcBorders>
              <w:top w:val="single" w:sz="4" w:space="0" w:color="auto"/>
            </w:tcBorders>
            <w:shd w:val="clear" w:color="auto" w:fill="auto"/>
            <w:noWrap/>
            <w:vAlign w:val="center"/>
            <w:hideMark/>
          </w:tcPr>
          <w:p w14:paraId="09271E0F"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Secondary Bile Acid Metabolism</w:t>
            </w:r>
          </w:p>
        </w:tc>
        <w:tc>
          <w:tcPr>
            <w:tcW w:w="2966" w:type="dxa"/>
            <w:tcBorders>
              <w:top w:val="single" w:sz="4" w:space="0" w:color="auto"/>
            </w:tcBorders>
            <w:shd w:val="clear" w:color="auto" w:fill="auto"/>
            <w:noWrap/>
            <w:vAlign w:val="center"/>
            <w:hideMark/>
          </w:tcPr>
          <w:p w14:paraId="3CB8D4CE" w14:textId="77777777" w:rsidR="00794204" w:rsidRPr="00724E51" w:rsidRDefault="00794204" w:rsidP="00083148">
            <w:pPr>
              <w:spacing w:line="480" w:lineRule="auto"/>
              <w:rPr>
                <w:rFonts w:asciiTheme="majorBidi" w:hAnsiTheme="majorBidi" w:cstheme="majorBidi"/>
                <w:sz w:val="18"/>
                <w:szCs w:val="18"/>
              </w:rPr>
            </w:pPr>
            <w:proofErr w:type="spellStart"/>
            <w:r w:rsidRPr="00724E51">
              <w:rPr>
                <w:rFonts w:asciiTheme="majorBidi" w:hAnsiTheme="majorBidi" w:cstheme="majorBidi"/>
                <w:sz w:val="18"/>
                <w:szCs w:val="18"/>
              </w:rPr>
              <w:t>taurocholenate</w:t>
            </w:r>
            <w:proofErr w:type="spellEnd"/>
            <w:r w:rsidRPr="00724E51">
              <w:rPr>
                <w:rFonts w:asciiTheme="majorBidi" w:hAnsiTheme="majorBidi" w:cstheme="majorBidi"/>
                <w:sz w:val="18"/>
                <w:szCs w:val="18"/>
              </w:rPr>
              <w:t xml:space="preserve"> sulfate</w:t>
            </w:r>
          </w:p>
        </w:tc>
        <w:tc>
          <w:tcPr>
            <w:tcW w:w="2610" w:type="dxa"/>
            <w:tcBorders>
              <w:top w:val="single" w:sz="4" w:space="0" w:color="auto"/>
            </w:tcBorders>
            <w:shd w:val="clear" w:color="auto" w:fill="auto"/>
            <w:noWrap/>
            <w:vAlign w:val="center"/>
            <w:hideMark/>
          </w:tcPr>
          <w:p w14:paraId="19C8B4E3"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-1.02e-01 (-1.54e-01, -5e-02)</w:t>
            </w:r>
          </w:p>
        </w:tc>
        <w:tc>
          <w:tcPr>
            <w:tcW w:w="900" w:type="dxa"/>
            <w:tcBorders>
              <w:top w:val="single" w:sz="4" w:space="0" w:color="auto"/>
            </w:tcBorders>
            <w:shd w:val="clear" w:color="auto" w:fill="auto"/>
            <w:noWrap/>
            <w:vAlign w:val="center"/>
            <w:hideMark/>
          </w:tcPr>
          <w:p w14:paraId="43D017F8"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2.43E-04</w:t>
            </w:r>
          </w:p>
        </w:tc>
        <w:tc>
          <w:tcPr>
            <w:tcW w:w="917" w:type="dxa"/>
            <w:tcBorders>
              <w:top w:val="single" w:sz="4" w:space="0" w:color="auto"/>
            </w:tcBorders>
            <w:shd w:val="clear" w:color="auto" w:fill="auto"/>
            <w:noWrap/>
            <w:vAlign w:val="center"/>
            <w:hideMark/>
          </w:tcPr>
          <w:p w14:paraId="21346514"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2.16E-02</w:t>
            </w:r>
          </w:p>
        </w:tc>
      </w:tr>
      <w:tr w:rsidR="00794204" w:rsidRPr="00724E51" w14:paraId="0CADF314" w14:textId="77777777" w:rsidTr="00083148">
        <w:trPr>
          <w:trHeight w:val="288"/>
        </w:trPr>
        <w:tc>
          <w:tcPr>
            <w:tcW w:w="1885" w:type="dxa"/>
            <w:vMerge/>
            <w:shd w:val="clear" w:color="auto" w:fill="auto"/>
            <w:noWrap/>
            <w:vAlign w:val="center"/>
          </w:tcPr>
          <w:p w14:paraId="63E8748F"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67CC7EF8"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deoxycholate</w:t>
            </w:r>
          </w:p>
        </w:tc>
        <w:tc>
          <w:tcPr>
            <w:tcW w:w="2610" w:type="dxa"/>
            <w:shd w:val="clear" w:color="auto" w:fill="auto"/>
            <w:noWrap/>
            <w:vAlign w:val="center"/>
            <w:hideMark/>
          </w:tcPr>
          <w:p w14:paraId="2B2FD4F3"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-5.75e-02 (-1.04e-01, -1.14e-02)</w:t>
            </w:r>
          </w:p>
        </w:tc>
        <w:tc>
          <w:tcPr>
            <w:tcW w:w="900" w:type="dxa"/>
            <w:shd w:val="clear" w:color="auto" w:fill="auto"/>
            <w:noWrap/>
            <w:vAlign w:val="center"/>
            <w:hideMark/>
          </w:tcPr>
          <w:p w14:paraId="6509347C"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1.67E-02</w:t>
            </w:r>
          </w:p>
        </w:tc>
        <w:tc>
          <w:tcPr>
            <w:tcW w:w="917" w:type="dxa"/>
            <w:shd w:val="clear" w:color="auto" w:fill="auto"/>
            <w:noWrap/>
            <w:vAlign w:val="center"/>
            <w:hideMark/>
          </w:tcPr>
          <w:p w14:paraId="2D2F5A75"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2.35E-01</w:t>
            </w:r>
          </w:p>
        </w:tc>
      </w:tr>
      <w:tr w:rsidR="00794204" w:rsidRPr="00724E51" w14:paraId="1315406A" w14:textId="77777777" w:rsidTr="00083148">
        <w:trPr>
          <w:trHeight w:val="288"/>
        </w:trPr>
        <w:tc>
          <w:tcPr>
            <w:tcW w:w="1885" w:type="dxa"/>
            <w:vMerge/>
            <w:tcBorders>
              <w:bottom w:val="single" w:sz="4" w:space="0" w:color="auto"/>
            </w:tcBorders>
            <w:shd w:val="clear" w:color="auto" w:fill="auto"/>
            <w:noWrap/>
            <w:vAlign w:val="center"/>
          </w:tcPr>
          <w:p w14:paraId="0852FF11" w14:textId="77777777" w:rsidR="00794204" w:rsidRPr="00724E51" w:rsidRDefault="00794204" w:rsidP="00083148">
            <w:pPr>
              <w:spacing w:line="480" w:lineRule="auto"/>
              <w:rPr>
                <w:rFonts w:asciiTheme="majorBidi" w:hAnsiTheme="majorBidi" w:cstheme="majorBidi"/>
                <w:sz w:val="18"/>
                <w:szCs w:val="18"/>
              </w:rPr>
            </w:pPr>
          </w:p>
        </w:tc>
        <w:tc>
          <w:tcPr>
            <w:tcW w:w="2966" w:type="dxa"/>
            <w:tcBorders>
              <w:bottom w:val="single" w:sz="4" w:space="0" w:color="auto"/>
            </w:tcBorders>
            <w:shd w:val="clear" w:color="auto" w:fill="auto"/>
            <w:noWrap/>
            <w:vAlign w:val="center"/>
            <w:hideMark/>
          </w:tcPr>
          <w:p w14:paraId="730FD683" w14:textId="77777777" w:rsidR="00794204" w:rsidRPr="00724E51" w:rsidRDefault="00794204" w:rsidP="00083148">
            <w:pPr>
              <w:spacing w:line="480" w:lineRule="auto"/>
              <w:rPr>
                <w:rFonts w:asciiTheme="majorBidi" w:hAnsiTheme="majorBidi" w:cstheme="majorBidi"/>
                <w:sz w:val="18"/>
                <w:szCs w:val="18"/>
              </w:rPr>
            </w:pPr>
            <w:proofErr w:type="spellStart"/>
            <w:r w:rsidRPr="00724E51">
              <w:rPr>
                <w:rFonts w:asciiTheme="majorBidi" w:hAnsiTheme="majorBidi" w:cstheme="majorBidi"/>
                <w:sz w:val="18"/>
                <w:szCs w:val="18"/>
              </w:rPr>
              <w:t>lithocholate</w:t>
            </w:r>
            <w:proofErr w:type="spellEnd"/>
            <w:r w:rsidRPr="00724E51">
              <w:rPr>
                <w:rFonts w:asciiTheme="majorBidi" w:hAnsiTheme="majorBidi" w:cstheme="majorBidi"/>
                <w:sz w:val="18"/>
                <w:szCs w:val="18"/>
              </w:rPr>
              <w:t xml:space="preserve"> sulfate (1)</w:t>
            </w:r>
          </w:p>
        </w:tc>
        <w:tc>
          <w:tcPr>
            <w:tcW w:w="2610" w:type="dxa"/>
            <w:tcBorders>
              <w:bottom w:val="single" w:sz="4" w:space="0" w:color="auto"/>
            </w:tcBorders>
            <w:shd w:val="clear" w:color="auto" w:fill="auto"/>
            <w:noWrap/>
            <w:vAlign w:val="center"/>
            <w:hideMark/>
          </w:tcPr>
          <w:p w14:paraId="41A5474A"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-1.4e-01 (-2.56e-01, -2.3e-02)</w:t>
            </w:r>
          </w:p>
        </w:tc>
        <w:tc>
          <w:tcPr>
            <w:tcW w:w="900" w:type="dxa"/>
            <w:tcBorders>
              <w:bottom w:val="single" w:sz="4" w:space="0" w:color="auto"/>
            </w:tcBorders>
            <w:shd w:val="clear" w:color="auto" w:fill="auto"/>
            <w:noWrap/>
            <w:vAlign w:val="center"/>
            <w:hideMark/>
          </w:tcPr>
          <w:p w14:paraId="7CACCAB4"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2.14E-02</w:t>
            </w:r>
          </w:p>
        </w:tc>
        <w:tc>
          <w:tcPr>
            <w:tcW w:w="917" w:type="dxa"/>
            <w:tcBorders>
              <w:bottom w:val="single" w:sz="4" w:space="0" w:color="auto"/>
            </w:tcBorders>
            <w:shd w:val="clear" w:color="auto" w:fill="auto"/>
            <w:noWrap/>
            <w:vAlign w:val="center"/>
            <w:hideMark/>
          </w:tcPr>
          <w:p w14:paraId="0BE96004"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2.51E-01</w:t>
            </w:r>
          </w:p>
        </w:tc>
      </w:tr>
      <w:tr w:rsidR="00794204" w:rsidRPr="00724E51" w14:paraId="3E1EF3A6" w14:textId="77777777" w:rsidTr="00083148">
        <w:trPr>
          <w:trHeight w:val="288"/>
        </w:trPr>
        <w:tc>
          <w:tcPr>
            <w:tcW w:w="1885" w:type="dxa"/>
            <w:vMerge w:val="restart"/>
            <w:tcBorders>
              <w:top w:val="single" w:sz="4" w:space="0" w:color="auto"/>
            </w:tcBorders>
            <w:shd w:val="clear" w:color="auto" w:fill="auto"/>
            <w:noWrap/>
            <w:vAlign w:val="center"/>
            <w:hideMark/>
          </w:tcPr>
          <w:p w14:paraId="3154D682"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Alanine and Aspartate Metabolism</w:t>
            </w:r>
          </w:p>
        </w:tc>
        <w:tc>
          <w:tcPr>
            <w:tcW w:w="2966" w:type="dxa"/>
            <w:tcBorders>
              <w:top w:val="single" w:sz="4" w:space="0" w:color="auto"/>
            </w:tcBorders>
            <w:shd w:val="clear" w:color="auto" w:fill="auto"/>
            <w:noWrap/>
            <w:vAlign w:val="center"/>
            <w:hideMark/>
          </w:tcPr>
          <w:p w14:paraId="1EB61551"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aspartate</w:t>
            </w:r>
          </w:p>
        </w:tc>
        <w:tc>
          <w:tcPr>
            <w:tcW w:w="2610" w:type="dxa"/>
            <w:tcBorders>
              <w:top w:val="single" w:sz="4" w:space="0" w:color="auto"/>
            </w:tcBorders>
            <w:shd w:val="clear" w:color="auto" w:fill="auto"/>
            <w:noWrap/>
            <w:vAlign w:val="center"/>
            <w:hideMark/>
          </w:tcPr>
          <w:p w14:paraId="4A5C80F8"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-4.49e-02 (-8.21e-02, -7.59e-03)</w:t>
            </w:r>
          </w:p>
        </w:tc>
        <w:tc>
          <w:tcPr>
            <w:tcW w:w="900" w:type="dxa"/>
            <w:tcBorders>
              <w:top w:val="single" w:sz="4" w:space="0" w:color="auto"/>
            </w:tcBorders>
            <w:shd w:val="clear" w:color="auto" w:fill="auto"/>
            <w:noWrap/>
            <w:vAlign w:val="center"/>
            <w:hideMark/>
          </w:tcPr>
          <w:p w14:paraId="59CC7AF1"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2.08E-02</w:t>
            </w:r>
          </w:p>
        </w:tc>
        <w:tc>
          <w:tcPr>
            <w:tcW w:w="917" w:type="dxa"/>
            <w:tcBorders>
              <w:top w:val="single" w:sz="4" w:space="0" w:color="auto"/>
            </w:tcBorders>
            <w:shd w:val="clear" w:color="auto" w:fill="auto"/>
            <w:noWrap/>
            <w:vAlign w:val="center"/>
            <w:hideMark/>
          </w:tcPr>
          <w:p w14:paraId="14954905"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2.51E-01</w:t>
            </w:r>
          </w:p>
        </w:tc>
      </w:tr>
      <w:tr w:rsidR="00794204" w:rsidRPr="00724E51" w14:paraId="371381C7" w14:textId="77777777" w:rsidTr="00083148">
        <w:trPr>
          <w:trHeight w:val="288"/>
        </w:trPr>
        <w:tc>
          <w:tcPr>
            <w:tcW w:w="1885" w:type="dxa"/>
            <w:vMerge/>
            <w:tcBorders>
              <w:bottom w:val="single" w:sz="4" w:space="0" w:color="auto"/>
            </w:tcBorders>
            <w:shd w:val="clear" w:color="auto" w:fill="auto"/>
            <w:noWrap/>
            <w:vAlign w:val="center"/>
            <w:hideMark/>
          </w:tcPr>
          <w:p w14:paraId="4475EEF0" w14:textId="77777777" w:rsidR="00794204" w:rsidRPr="00724E51" w:rsidRDefault="00794204" w:rsidP="00083148">
            <w:pPr>
              <w:spacing w:line="480" w:lineRule="auto"/>
              <w:rPr>
                <w:rFonts w:asciiTheme="majorBidi" w:hAnsiTheme="majorBidi" w:cstheme="majorBidi"/>
                <w:sz w:val="18"/>
                <w:szCs w:val="18"/>
              </w:rPr>
            </w:pPr>
          </w:p>
        </w:tc>
        <w:tc>
          <w:tcPr>
            <w:tcW w:w="2966" w:type="dxa"/>
            <w:tcBorders>
              <w:bottom w:val="single" w:sz="4" w:space="0" w:color="auto"/>
            </w:tcBorders>
            <w:shd w:val="clear" w:color="auto" w:fill="auto"/>
            <w:noWrap/>
            <w:vAlign w:val="center"/>
            <w:hideMark/>
          </w:tcPr>
          <w:p w14:paraId="7B5C3989"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asparagine</w:t>
            </w:r>
          </w:p>
        </w:tc>
        <w:tc>
          <w:tcPr>
            <w:tcW w:w="2610" w:type="dxa"/>
            <w:tcBorders>
              <w:bottom w:val="single" w:sz="4" w:space="0" w:color="auto"/>
            </w:tcBorders>
            <w:shd w:val="clear" w:color="auto" w:fill="auto"/>
            <w:noWrap/>
            <w:vAlign w:val="center"/>
            <w:hideMark/>
          </w:tcPr>
          <w:p w14:paraId="1C18407F"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-2.85e-02 (-5.41e-02, -2.89e-03)</w:t>
            </w:r>
          </w:p>
        </w:tc>
        <w:tc>
          <w:tcPr>
            <w:tcW w:w="900" w:type="dxa"/>
            <w:tcBorders>
              <w:bottom w:val="single" w:sz="4" w:space="0" w:color="auto"/>
            </w:tcBorders>
            <w:shd w:val="clear" w:color="auto" w:fill="auto"/>
            <w:noWrap/>
            <w:vAlign w:val="center"/>
            <w:hideMark/>
          </w:tcPr>
          <w:p w14:paraId="696F0833"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3.21E-02</w:t>
            </w:r>
          </w:p>
        </w:tc>
        <w:tc>
          <w:tcPr>
            <w:tcW w:w="917" w:type="dxa"/>
            <w:tcBorders>
              <w:bottom w:val="single" w:sz="4" w:space="0" w:color="auto"/>
            </w:tcBorders>
            <w:shd w:val="clear" w:color="auto" w:fill="auto"/>
            <w:noWrap/>
            <w:vAlign w:val="center"/>
            <w:hideMark/>
          </w:tcPr>
          <w:p w14:paraId="639A71FA"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2.88E-01</w:t>
            </w:r>
          </w:p>
        </w:tc>
      </w:tr>
      <w:tr w:rsidR="00794204" w:rsidRPr="00724E51" w14:paraId="192044A2" w14:textId="77777777" w:rsidTr="00083148">
        <w:trPr>
          <w:trHeight w:val="288"/>
        </w:trPr>
        <w:tc>
          <w:tcPr>
            <w:tcW w:w="1885" w:type="dxa"/>
            <w:vMerge w:val="restart"/>
            <w:tcBorders>
              <w:top w:val="single" w:sz="4" w:space="0" w:color="auto"/>
            </w:tcBorders>
            <w:shd w:val="clear" w:color="auto" w:fill="auto"/>
            <w:noWrap/>
            <w:vAlign w:val="center"/>
            <w:hideMark/>
          </w:tcPr>
          <w:p w14:paraId="02666FBC"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Ceramides</w:t>
            </w:r>
          </w:p>
        </w:tc>
        <w:tc>
          <w:tcPr>
            <w:tcW w:w="2966" w:type="dxa"/>
            <w:tcBorders>
              <w:top w:val="single" w:sz="4" w:space="0" w:color="auto"/>
            </w:tcBorders>
            <w:shd w:val="clear" w:color="auto" w:fill="auto"/>
            <w:noWrap/>
            <w:vAlign w:val="center"/>
            <w:hideMark/>
          </w:tcPr>
          <w:p w14:paraId="2ED93ADE"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N-palmitoyl-</w:t>
            </w:r>
            <w:proofErr w:type="spellStart"/>
            <w:r w:rsidRPr="00724E51">
              <w:rPr>
                <w:rFonts w:asciiTheme="majorBidi" w:hAnsiTheme="majorBidi" w:cstheme="majorBidi"/>
                <w:sz w:val="18"/>
                <w:szCs w:val="18"/>
              </w:rPr>
              <w:t>heptadecasphingosine</w:t>
            </w:r>
            <w:proofErr w:type="spellEnd"/>
            <w:r w:rsidRPr="00724E51">
              <w:rPr>
                <w:rFonts w:asciiTheme="majorBidi" w:hAnsiTheme="majorBidi" w:cstheme="majorBidi"/>
                <w:sz w:val="18"/>
                <w:szCs w:val="18"/>
              </w:rPr>
              <w:t xml:space="preserve"> (d17:1/16:0)</w:t>
            </w:r>
          </w:p>
        </w:tc>
        <w:tc>
          <w:tcPr>
            <w:tcW w:w="2610" w:type="dxa"/>
            <w:tcBorders>
              <w:top w:val="single" w:sz="4" w:space="0" w:color="auto"/>
            </w:tcBorders>
            <w:shd w:val="clear" w:color="auto" w:fill="auto"/>
            <w:noWrap/>
            <w:vAlign w:val="center"/>
            <w:hideMark/>
          </w:tcPr>
          <w:p w14:paraId="5EB419A3"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-4.08e-02 (-7.15e-02, -1.01e-02)</w:t>
            </w:r>
          </w:p>
        </w:tc>
        <w:tc>
          <w:tcPr>
            <w:tcW w:w="900" w:type="dxa"/>
            <w:tcBorders>
              <w:top w:val="single" w:sz="4" w:space="0" w:color="auto"/>
            </w:tcBorders>
            <w:shd w:val="clear" w:color="auto" w:fill="auto"/>
            <w:noWrap/>
            <w:vAlign w:val="center"/>
            <w:hideMark/>
          </w:tcPr>
          <w:p w14:paraId="3E485B88"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1.10E-02</w:t>
            </w:r>
          </w:p>
        </w:tc>
        <w:tc>
          <w:tcPr>
            <w:tcW w:w="917" w:type="dxa"/>
            <w:tcBorders>
              <w:top w:val="single" w:sz="4" w:space="0" w:color="auto"/>
            </w:tcBorders>
            <w:shd w:val="clear" w:color="auto" w:fill="auto"/>
            <w:noWrap/>
            <w:vAlign w:val="center"/>
            <w:hideMark/>
          </w:tcPr>
          <w:p w14:paraId="78EC37A9"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1.77E-01</w:t>
            </w:r>
          </w:p>
        </w:tc>
      </w:tr>
      <w:tr w:rsidR="00794204" w:rsidRPr="00724E51" w14:paraId="4058B675" w14:textId="77777777" w:rsidTr="00083148">
        <w:trPr>
          <w:trHeight w:val="288"/>
        </w:trPr>
        <w:tc>
          <w:tcPr>
            <w:tcW w:w="1885" w:type="dxa"/>
            <w:vMerge/>
            <w:tcBorders>
              <w:bottom w:val="single" w:sz="4" w:space="0" w:color="auto"/>
            </w:tcBorders>
            <w:shd w:val="clear" w:color="auto" w:fill="auto"/>
            <w:noWrap/>
            <w:vAlign w:val="center"/>
            <w:hideMark/>
          </w:tcPr>
          <w:p w14:paraId="05F5C69C" w14:textId="77777777" w:rsidR="00794204" w:rsidRPr="00724E51" w:rsidRDefault="00794204" w:rsidP="00083148">
            <w:pPr>
              <w:spacing w:line="480" w:lineRule="auto"/>
              <w:rPr>
                <w:rFonts w:asciiTheme="majorBidi" w:hAnsiTheme="majorBidi" w:cstheme="majorBidi"/>
                <w:sz w:val="18"/>
                <w:szCs w:val="18"/>
              </w:rPr>
            </w:pPr>
          </w:p>
        </w:tc>
        <w:tc>
          <w:tcPr>
            <w:tcW w:w="2966" w:type="dxa"/>
            <w:tcBorders>
              <w:bottom w:val="single" w:sz="4" w:space="0" w:color="auto"/>
            </w:tcBorders>
            <w:shd w:val="clear" w:color="auto" w:fill="auto"/>
            <w:noWrap/>
            <w:vAlign w:val="center"/>
            <w:hideMark/>
          </w:tcPr>
          <w:p w14:paraId="40D0F449"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N-palmitoyl-</w:t>
            </w:r>
            <w:proofErr w:type="spellStart"/>
            <w:r w:rsidRPr="00724E51">
              <w:rPr>
                <w:rFonts w:asciiTheme="majorBidi" w:hAnsiTheme="majorBidi" w:cstheme="majorBidi"/>
                <w:sz w:val="18"/>
                <w:szCs w:val="18"/>
              </w:rPr>
              <w:t>sphingadienine</w:t>
            </w:r>
            <w:proofErr w:type="spellEnd"/>
            <w:r w:rsidRPr="00724E51">
              <w:rPr>
                <w:rFonts w:asciiTheme="majorBidi" w:hAnsiTheme="majorBidi" w:cstheme="majorBidi"/>
                <w:sz w:val="18"/>
                <w:szCs w:val="18"/>
              </w:rPr>
              <w:t xml:space="preserve"> (d18:2/16:0)</w:t>
            </w:r>
          </w:p>
        </w:tc>
        <w:tc>
          <w:tcPr>
            <w:tcW w:w="2610" w:type="dxa"/>
            <w:tcBorders>
              <w:bottom w:val="single" w:sz="4" w:space="0" w:color="auto"/>
            </w:tcBorders>
            <w:shd w:val="clear" w:color="auto" w:fill="auto"/>
            <w:noWrap/>
            <w:vAlign w:val="center"/>
            <w:hideMark/>
          </w:tcPr>
          <w:p w14:paraId="2B387567"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-3.71e-02 (-6.89e-02, -5.28e-03)</w:t>
            </w:r>
          </w:p>
        </w:tc>
        <w:tc>
          <w:tcPr>
            <w:tcW w:w="900" w:type="dxa"/>
            <w:tcBorders>
              <w:bottom w:val="single" w:sz="4" w:space="0" w:color="auto"/>
            </w:tcBorders>
            <w:shd w:val="clear" w:color="auto" w:fill="auto"/>
            <w:noWrap/>
            <w:vAlign w:val="center"/>
            <w:hideMark/>
          </w:tcPr>
          <w:p w14:paraId="2FFCC4F0"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2.49E-02</w:t>
            </w:r>
          </w:p>
        </w:tc>
        <w:tc>
          <w:tcPr>
            <w:tcW w:w="917" w:type="dxa"/>
            <w:tcBorders>
              <w:bottom w:val="single" w:sz="4" w:space="0" w:color="auto"/>
            </w:tcBorders>
            <w:shd w:val="clear" w:color="auto" w:fill="auto"/>
            <w:noWrap/>
            <w:vAlign w:val="center"/>
            <w:hideMark/>
          </w:tcPr>
          <w:p w14:paraId="0F1C00D5"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2.66E-01</w:t>
            </w:r>
          </w:p>
        </w:tc>
      </w:tr>
      <w:tr w:rsidR="00794204" w:rsidRPr="00724E51" w14:paraId="73DBEC49" w14:textId="77777777" w:rsidTr="00083148">
        <w:trPr>
          <w:trHeight w:val="288"/>
        </w:trPr>
        <w:tc>
          <w:tcPr>
            <w:tcW w:w="1885" w:type="dxa"/>
            <w:vMerge w:val="restart"/>
            <w:tcBorders>
              <w:top w:val="single" w:sz="4" w:space="0" w:color="auto"/>
            </w:tcBorders>
            <w:shd w:val="clear" w:color="auto" w:fill="auto"/>
            <w:noWrap/>
            <w:vAlign w:val="center"/>
            <w:hideMark/>
          </w:tcPr>
          <w:p w14:paraId="265C807F"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Diacylglycerol</w:t>
            </w:r>
          </w:p>
        </w:tc>
        <w:tc>
          <w:tcPr>
            <w:tcW w:w="2966" w:type="dxa"/>
            <w:tcBorders>
              <w:top w:val="single" w:sz="4" w:space="0" w:color="auto"/>
            </w:tcBorders>
            <w:shd w:val="clear" w:color="auto" w:fill="auto"/>
            <w:noWrap/>
            <w:vAlign w:val="center"/>
            <w:hideMark/>
          </w:tcPr>
          <w:p w14:paraId="45BA4162"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palmitoyl-linoleoyl-glycerol (16:0/18:2) [2]</w:t>
            </w:r>
          </w:p>
        </w:tc>
        <w:tc>
          <w:tcPr>
            <w:tcW w:w="2610" w:type="dxa"/>
            <w:tcBorders>
              <w:top w:val="single" w:sz="4" w:space="0" w:color="auto"/>
            </w:tcBorders>
            <w:shd w:val="clear" w:color="auto" w:fill="auto"/>
            <w:noWrap/>
            <w:vAlign w:val="center"/>
            <w:hideMark/>
          </w:tcPr>
          <w:p w14:paraId="156B1DC0"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-1.03e-01 (-1.76e-01, -3e-02)</w:t>
            </w:r>
          </w:p>
        </w:tc>
        <w:tc>
          <w:tcPr>
            <w:tcW w:w="900" w:type="dxa"/>
            <w:tcBorders>
              <w:top w:val="single" w:sz="4" w:space="0" w:color="auto"/>
            </w:tcBorders>
            <w:shd w:val="clear" w:color="auto" w:fill="auto"/>
            <w:noWrap/>
            <w:vAlign w:val="center"/>
            <w:hideMark/>
          </w:tcPr>
          <w:p w14:paraId="49611DB9"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7.01E-03</w:t>
            </w:r>
          </w:p>
        </w:tc>
        <w:tc>
          <w:tcPr>
            <w:tcW w:w="917" w:type="dxa"/>
            <w:tcBorders>
              <w:top w:val="single" w:sz="4" w:space="0" w:color="auto"/>
            </w:tcBorders>
            <w:shd w:val="clear" w:color="auto" w:fill="auto"/>
            <w:noWrap/>
            <w:vAlign w:val="center"/>
            <w:hideMark/>
          </w:tcPr>
          <w:p w14:paraId="2DBE2D48"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1.39E-01</w:t>
            </w:r>
          </w:p>
        </w:tc>
      </w:tr>
      <w:tr w:rsidR="00794204" w:rsidRPr="00724E51" w14:paraId="2DE66213" w14:textId="77777777" w:rsidTr="00083148">
        <w:trPr>
          <w:trHeight w:val="288"/>
        </w:trPr>
        <w:tc>
          <w:tcPr>
            <w:tcW w:w="1885" w:type="dxa"/>
            <w:vMerge/>
            <w:tcBorders>
              <w:bottom w:val="single" w:sz="4" w:space="0" w:color="auto"/>
            </w:tcBorders>
            <w:shd w:val="clear" w:color="auto" w:fill="auto"/>
            <w:noWrap/>
            <w:vAlign w:val="center"/>
          </w:tcPr>
          <w:p w14:paraId="57049126" w14:textId="77777777" w:rsidR="00794204" w:rsidRPr="00724E51" w:rsidRDefault="00794204" w:rsidP="00083148">
            <w:pPr>
              <w:spacing w:line="480" w:lineRule="auto"/>
              <w:rPr>
                <w:rFonts w:asciiTheme="majorBidi" w:hAnsiTheme="majorBidi" w:cstheme="majorBidi"/>
                <w:sz w:val="18"/>
                <w:szCs w:val="18"/>
              </w:rPr>
            </w:pPr>
          </w:p>
        </w:tc>
        <w:tc>
          <w:tcPr>
            <w:tcW w:w="2966" w:type="dxa"/>
            <w:tcBorders>
              <w:bottom w:val="single" w:sz="4" w:space="0" w:color="auto"/>
            </w:tcBorders>
            <w:shd w:val="clear" w:color="auto" w:fill="auto"/>
            <w:noWrap/>
            <w:vAlign w:val="center"/>
            <w:hideMark/>
          </w:tcPr>
          <w:p w14:paraId="6541368B"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linoleoyl-arachidonoyl-glycerol (18:2/20:4) [2]</w:t>
            </w:r>
          </w:p>
        </w:tc>
        <w:tc>
          <w:tcPr>
            <w:tcW w:w="2610" w:type="dxa"/>
            <w:tcBorders>
              <w:bottom w:val="single" w:sz="4" w:space="0" w:color="auto"/>
            </w:tcBorders>
            <w:shd w:val="clear" w:color="auto" w:fill="auto"/>
            <w:noWrap/>
            <w:vAlign w:val="center"/>
            <w:hideMark/>
          </w:tcPr>
          <w:p w14:paraId="11D6673D"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-6.65e-02 (-1.26e-01, -6.41e-03)</w:t>
            </w:r>
          </w:p>
        </w:tc>
        <w:tc>
          <w:tcPr>
            <w:tcW w:w="900" w:type="dxa"/>
            <w:tcBorders>
              <w:bottom w:val="single" w:sz="4" w:space="0" w:color="auto"/>
            </w:tcBorders>
            <w:shd w:val="clear" w:color="auto" w:fill="auto"/>
            <w:noWrap/>
            <w:vAlign w:val="center"/>
            <w:hideMark/>
          </w:tcPr>
          <w:p w14:paraId="6943427C"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3.30E-02</w:t>
            </w:r>
          </w:p>
        </w:tc>
        <w:tc>
          <w:tcPr>
            <w:tcW w:w="917" w:type="dxa"/>
            <w:tcBorders>
              <w:bottom w:val="single" w:sz="4" w:space="0" w:color="auto"/>
            </w:tcBorders>
            <w:shd w:val="clear" w:color="auto" w:fill="auto"/>
            <w:noWrap/>
            <w:vAlign w:val="center"/>
            <w:hideMark/>
          </w:tcPr>
          <w:p w14:paraId="545A7925"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2.94E-01</w:t>
            </w:r>
          </w:p>
        </w:tc>
      </w:tr>
      <w:tr w:rsidR="00794204" w:rsidRPr="00724E51" w14:paraId="1D8685C2" w14:textId="77777777" w:rsidTr="00083148">
        <w:trPr>
          <w:trHeight w:val="288"/>
        </w:trPr>
        <w:tc>
          <w:tcPr>
            <w:tcW w:w="1885" w:type="dxa"/>
            <w:vMerge w:val="restart"/>
            <w:tcBorders>
              <w:top w:val="single" w:sz="4" w:space="0" w:color="auto"/>
            </w:tcBorders>
            <w:shd w:val="clear" w:color="auto" w:fill="auto"/>
            <w:noWrap/>
            <w:vAlign w:val="center"/>
            <w:hideMark/>
          </w:tcPr>
          <w:p w14:paraId="7A4D4060"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Gamma-glutamyl Amino Acid</w:t>
            </w:r>
          </w:p>
        </w:tc>
        <w:tc>
          <w:tcPr>
            <w:tcW w:w="2966" w:type="dxa"/>
            <w:tcBorders>
              <w:top w:val="single" w:sz="4" w:space="0" w:color="auto"/>
            </w:tcBorders>
            <w:shd w:val="clear" w:color="auto" w:fill="auto"/>
            <w:noWrap/>
            <w:vAlign w:val="center"/>
            <w:hideMark/>
          </w:tcPr>
          <w:p w14:paraId="00AB9C0A"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gamma-</w:t>
            </w:r>
            <w:proofErr w:type="spellStart"/>
            <w:r w:rsidRPr="00724E51">
              <w:rPr>
                <w:rFonts w:asciiTheme="majorBidi" w:hAnsiTheme="majorBidi" w:cstheme="majorBidi"/>
                <w:sz w:val="18"/>
                <w:szCs w:val="18"/>
              </w:rPr>
              <w:t>glutamylmethionine</w:t>
            </w:r>
            <w:proofErr w:type="spellEnd"/>
          </w:p>
        </w:tc>
        <w:tc>
          <w:tcPr>
            <w:tcW w:w="2610" w:type="dxa"/>
            <w:tcBorders>
              <w:top w:val="single" w:sz="4" w:space="0" w:color="auto"/>
            </w:tcBorders>
            <w:shd w:val="clear" w:color="auto" w:fill="auto"/>
            <w:noWrap/>
            <w:vAlign w:val="center"/>
            <w:hideMark/>
          </w:tcPr>
          <w:p w14:paraId="528DD42B"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-6.9e-02 (-1.17e-01, -2.11e-02)</w:t>
            </w:r>
          </w:p>
        </w:tc>
        <w:tc>
          <w:tcPr>
            <w:tcW w:w="900" w:type="dxa"/>
            <w:tcBorders>
              <w:top w:val="single" w:sz="4" w:space="0" w:color="auto"/>
            </w:tcBorders>
            <w:shd w:val="clear" w:color="auto" w:fill="auto"/>
            <w:noWrap/>
            <w:vAlign w:val="center"/>
            <w:hideMark/>
          </w:tcPr>
          <w:p w14:paraId="261159BA"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5.99E-03</w:t>
            </w:r>
          </w:p>
        </w:tc>
        <w:tc>
          <w:tcPr>
            <w:tcW w:w="917" w:type="dxa"/>
            <w:tcBorders>
              <w:top w:val="single" w:sz="4" w:space="0" w:color="auto"/>
            </w:tcBorders>
            <w:shd w:val="clear" w:color="auto" w:fill="auto"/>
            <w:noWrap/>
            <w:vAlign w:val="center"/>
            <w:hideMark/>
          </w:tcPr>
          <w:p w14:paraId="02AC0D4A"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1.25E-01</w:t>
            </w:r>
          </w:p>
        </w:tc>
      </w:tr>
      <w:tr w:rsidR="00794204" w:rsidRPr="00724E51" w14:paraId="3CF6FE75" w14:textId="77777777" w:rsidTr="00083148">
        <w:trPr>
          <w:trHeight w:val="288"/>
        </w:trPr>
        <w:tc>
          <w:tcPr>
            <w:tcW w:w="1885" w:type="dxa"/>
            <w:vMerge/>
            <w:tcBorders>
              <w:bottom w:val="single" w:sz="4" w:space="0" w:color="auto"/>
            </w:tcBorders>
            <w:shd w:val="clear" w:color="auto" w:fill="auto"/>
            <w:noWrap/>
            <w:vAlign w:val="center"/>
            <w:hideMark/>
          </w:tcPr>
          <w:p w14:paraId="4CC62DF5" w14:textId="77777777" w:rsidR="00794204" w:rsidRPr="00724E51" w:rsidRDefault="00794204" w:rsidP="00083148">
            <w:pPr>
              <w:spacing w:line="480" w:lineRule="auto"/>
              <w:rPr>
                <w:rFonts w:asciiTheme="majorBidi" w:hAnsiTheme="majorBidi" w:cstheme="majorBidi"/>
                <w:sz w:val="18"/>
                <w:szCs w:val="18"/>
              </w:rPr>
            </w:pPr>
          </w:p>
        </w:tc>
        <w:tc>
          <w:tcPr>
            <w:tcW w:w="2966" w:type="dxa"/>
            <w:tcBorders>
              <w:bottom w:val="single" w:sz="4" w:space="0" w:color="auto"/>
            </w:tcBorders>
            <w:shd w:val="clear" w:color="auto" w:fill="auto"/>
            <w:noWrap/>
            <w:vAlign w:val="center"/>
            <w:hideMark/>
          </w:tcPr>
          <w:p w14:paraId="69DDEF9C"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gamma-</w:t>
            </w:r>
            <w:proofErr w:type="spellStart"/>
            <w:r w:rsidRPr="00724E51">
              <w:rPr>
                <w:rFonts w:asciiTheme="majorBidi" w:hAnsiTheme="majorBidi" w:cstheme="majorBidi"/>
                <w:sz w:val="18"/>
                <w:szCs w:val="18"/>
              </w:rPr>
              <w:t>glutamylthreonine</w:t>
            </w:r>
            <w:proofErr w:type="spellEnd"/>
          </w:p>
        </w:tc>
        <w:tc>
          <w:tcPr>
            <w:tcW w:w="2610" w:type="dxa"/>
            <w:tcBorders>
              <w:bottom w:val="single" w:sz="4" w:space="0" w:color="auto"/>
            </w:tcBorders>
            <w:shd w:val="clear" w:color="auto" w:fill="auto"/>
            <w:noWrap/>
            <w:vAlign w:val="center"/>
            <w:hideMark/>
          </w:tcPr>
          <w:p w14:paraId="023E2B30"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-4.58e-02 (-7.77e-02, -1.39e-02)</w:t>
            </w:r>
          </w:p>
        </w:tc>
        <w:tc>
          <w:tcPr>
            <w:tcW w:w="900" w:type="dxa"/>
            <w:tcBorders>
              <w:bottom w:val="single" w:sz="4" w:space="0" w:color="auto"/>
            </w:tcBorders>
            <w:shd w:val="clear" w:color="auto" w:fill="auto"/>
            <w:noWrap/>
            <w:vAlign w:val="center"/>
            <w:hideMark/>
          </w:tcPr>
          <w:p w14:paraId="260B790D"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6.15E-03</w:t>
            </w:r>
          </w:p>
        </w:tc>
        <w:tc>
          <w:tcPr>
            <w:tcW w:w="917" w:type="dxa"/>
            <w:tcBorders>
              <w:bottom w:val="single" w:sz="4" w:space="0" w:color="auto"/>
            </w:tcBorders>
            <w:shd w:val="clear" w:color="auto" w:fill="auto"/>
            <w:noWrap/>
            <w:vAlign w:val="center"/>
            <w:hideMark/>
          </w:tcPr>
          <w:p w14:paraId="212FAC70"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1.26E-01</w:t>
            </w:r>
          </w:p>
        </w:tc>
      </w:tr>
      <w:tr w:rsidR="00794204" w:rsidRPr="00724E51" w14:paraId="12347179" w14:textId="77777777" w:rsidTr="00083148">
        <w:trPr>
          <w:trHeight w:val="288"/>
        </w:trPr>
        <w:tc>
          <w:tcPr>
            <w:tcW w:w="1885" w:type="dxa"/>
            <w:tcBorders>
              <w:top w:val="single" w:sz="4" w:space="0" w:color="auto"/>
            </w:tcBorders>
            <w:shd w:val="clear" w:color="auto" w:fill="auto"/>
            <w:noWrap/>
            <w:vAlign w:val="center"/>
            <w:hideMark/>
          </w:tcPr>
          <w:p w14:paraId="6A8CAA10"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lastRenderedPageBreak/>
              <w:t>Glutamate Metabolism</w:t>
            </w:r>
          </w:p>
        </w:tc>
        <w:tc>
          <w:tcPr>
            <w:tcW w:w="2966" w:type="dxa"/>
            <w:tcBorders>
              <w:top w:val="single" w:sz="4" w:space="0" w:color="auto"/>
            </w:tcBorders>
            <w:shd w:val="clear" w:color="auto" w:fill="auto"/>
            <w:noWrap/>
            <w:vAlign w:val="center"/>
            <w:hideMark/>
          </w:tcPr>
          <w:p w14:paraId="316526AB"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glutamine</w:t>
            </w:r>
          </w:p>
        </w:tc>
        <w:tc>
          <w:tcPr>
            <w:tcW w:w="2610" w:type="dxa"/>
            <w:tcBorders>
              <w:top w:val="single" w:sz="4" w:space="0" w:color="auto"/>
            </w:tcBorders>
            <w:shd w:val="clear" w:color="auto" w:fill="auto"/>
            <w:noWrap/>
            <w:vAlign w:val="center"/>
            <w:hideMark/>
          </w:tcPr>
          <w:p w14:paraId="10893575"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-2.04e-02 (-3.63e-02, -4.51e-03)</w:t>
            </w:r>
          </w:p>
        </w:tc>
        <w:tc>
          <w:tcPr>
            <w:tcW w:w="900" w:type="dxa"/>
            <w:tcBorders>
              <w:top w:val="single" w:sz="4" w:space="0" w:color="auto"/>
            </w:tcBorders>
            <w:shd w:val="clear" w:color="auto" w:fill="auto"/>
            <w:noWrap/>
            <w:vAlign w:val="center"/>
            <w:hideMark/>
          </w:tcPr>
          <w:p w14:paraId="7AD479FB"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1.39E-02</w:t>
            </w:r>
          </w:p>
        </w:tc>
        <w:tc>
          <w:tcPr>
            <w:tcW w:w="917" w:type="dxa"/>
            <w:tcBorders>
              <w:top w:val="single" w:sz="4" w:space="0" w:color="auto"/>
            </w:tcBorders>
            <w:shd w:val="clear" w:color="auto" w:fill="auto"/>
            <w:noWrap/>
            <w:vAlign w:val="center"/>
            <w:hideMark/>
          </w:tcPr>
          <w:p w14:paraId="44588007"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2.11E-01</w:t>
            </w:r>
          </w:p>
        </w:tc>
      </w:tr>
      <w:tr w:rsidR="00794204" w:rsidRPr="00724E51" w14:paraId="5F1F07F2" w14:textId="77777777" w:rsidTr="00083148">
        <w:trPr>
          <w:trHeight w:val="288"/>
        </w:trPr>
        <w:tc>
          <w:tcPr>
            <w:tcW w:w="1885" w:type="dxa"/>
            <w:tcBorders>
              <w:bottom w:val="single" w:sz="4" w:space="0" w:color="auto"/>
            </w:tcBorders>
            <w:shd w:val="clear" w:color="auto" w:fill="auto"/>
            <w:noWrap/>
            <w:vAlign w:val="center"/>
            <w:hideMark/>
          </w:tcPr>
          <w:p w14:paraId="00F1FC23"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Glutamate Metabolism</w:t>
            </w:r>
          </w:p>
        </w:tc>
        <w:tc>
          <w:tcPr>
            <w:tcW w:w="2966" w:type="dxa"/>
            <w:tcBorders>
              <w:bottom w:val="single" w:sz="4" w:space="0" w:color="auto"/>
            </w:tcBorders>
            <w:shd w:val="clear" w:color="auto" w:fill="auto"/>
            <w:noWrap/>
            <w:vAlign w:val="center"/>
            <w:hideMark/>
          </w:tcPr>
          <w:p w14:paraId="5E6281A3"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2-pyrrolidinone</w:t>
            </w:r>
          </w:p>
        </w:tc>
        <w:tc>
          <w:tcPr>
            <w:tcW w:w="2610" w:type="dxa"/>
            <w:tcBorders>
              <w:bottom w:val="single" w:sz="4" w:space="0" w:color="auto"/>
            </w:tcBorders>
            <w:shd w:val="clear" w:color="auto" w:fill="auto"/>
            <w:noWrap/>
            <w:vAlign w:val="center"/>
            <w:hideMark/>
          </w:tcPr>
          <w:p w14:paraId="04142987"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1.16e-01 (2.4e-02, 2.08e-01)</w:t>
            </w:r>
          </w:p>
        </w:tc>
        <w:tc>
          <w:tcPr>
            <w:tcW w:w="900" w:type="dxa"/>
            <w:tcBorders>
              <w:bottom w:val="single" w:sz="4" w:space="0" w:color="auto"/>
            </w:tcBorders>
            <w:shd w:val="clear" w:color="auto" w:fill="auto"/>
            <w:noWrap/>
            <w:vAlign w:val="center"/>
            <w:hideMark/>
          </w:tcPr>
          <w:p w14:paraId="1489E0C9"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1.55E-02</w:t>
            </w:r>
          </w:p>
        </w:tc>
        <w:tc>
          <w:tcPr>
            <w:tcW w:w="917" w:type="dxa"/>
            <w:tcBorders>
              <w:bottom w:val="single" w:sz="4" w:space="0" w:color="auto"/>
            </w:tcBorders>
            <w:shd w:val="clear" w:color="auto" w:fill="auto"/>
            <w:noWrap/>
            <w:vAlign w:val="center"/>
            <w:hideMark/>
          </w:tcPr>
          <w:p w14:paraId="0881301A"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2.24E-01</w:t>
            </w:r>
          </w:p>
        </w:tc>
      </w:tr>
      <w:tr w:rsidR="00794204" w:rsidRPr="00724E51" w14:paraId="1FA8E549" w14:textId="77777777" w:rsidTr="00083148">
        <w:trPr>
          <w:trHeight w:val="288"/>
        </w:trPr>
        <w:tc>
          <w:tcPr>
            <w:tcW w:w="1885" w:type="dxa"/>
            <w:vMerge w:val="restart"/>
            <w:tcBorders>
              <w:top w:val="single" w:sz="4" w:space="0" w:color="auto"/>
            </w:tcBorders>
            <w:shd w:val="clear" w:color="auto" w:fill="auto"/>
            <w:noWrap/>
            <w:vAlign w:val="center"/>
            <w:hideMark/>
          </w:tcPr>
          <w:p w14:paraId="4480B916"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Medium Chain Fatty Acid</w:t>
            </w:r>
          </w:p>
        </w:tc>
        <w:tc>
          <w:tcPr>
            <w:tcW w:w="2966" w:type="dxa"/>
            <w:tcBorders>
              <w:top w:val="single" w:sz="4" w:space="0" w:color="auto"/>
            </w:tcBorders>
            <w:shd w:val="clear" w:color="auto" w:fill="auto"/>
            <w:noWrap/>
            <w:vAlign w:val="center"/>
            <w:hideMark/>
          </w:tcPr>
          <w:p w14:paraId="19496998"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laurate (12:0)</w:t>
            </w:r>
          </w:p>
        </w:tc>
        <w:tc>
          <w:tcPr>
            <w:tcW w:w="2610" w:type="dxa"/>
            <w:tcBorders>
              <w:top w:val="single" w:sz="4" w:space="0" w:color="auto"/>
            </w:tcBorders>
            <w:shd w:val="clear" w:color="auto" w:fill="auto"/>
            <w:noWrap/>
            <w:vAlign w:val="center"/>
            <w:hideMark/>
          </w:tcPr>
          <w:p w14:paraId="3064B593"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1.08e-01 (1.61e-02, 2.01e-01)</w:t>
            </w:r>
          </w:p>
        </w:tc>
        <w:tc>
          <w:tcPr>
            <w:tcW w:w="900" w:type="dxa"/>
            <w:tcBorders>
              <w:top w:val="single" w:sz="4" w:space="0" w:color="auto"/>
            </w:tcBorders>
            <w:shd w:val="clear" w:color="auto" w:fill="auto"/>
            <w:noWrap/>
            <w:vAlign w:val="center"/>
            <w:hideMark/>
          </w:tcPr>
          <w:p w14:paraId="22969B93"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2.39E-02</w:t>
            </w:r>
          </w:p>
        </w:tc>
        <w:tc>
          <w:tcPr>
            <w:tcW w:w="917" w:type="dxa"/>
            <w:tcBorders>
              <w:top w:val="single" w:sz="4" w:space="0" w:color="auto"/>
            </w:tcBorders>
            <w:shd w:val="clear" w:color="auto" w:fill="auto"/>
            <w:noWrap/>
            <w:vAlign w:val="center"/>
            <w:hideMark/>
          </w:tcPr>
          <w:p w14:paraId="06DB21B6"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2.58E-01</w:t>
            </w:r>
          </w:p>
        </w:tc>
      </w:tr>
      <w:tr w:rsidR="00794204" w:rsidRPr="00724E51" w14:paraId="38ED3969" w14:textId="77777777" w:rsidTr="00083148">
        <w:trPr>
          <w:trHeight w:val="288"/>
        </w:trPr>
        <w:tc>
          <w:tcPr>
            <w:tcW w:w="1885" w:type="dxa"/>
            <w:vMerge/>
            <w:tcBorders>
              <w:bottom w:val="single" w:sz="4" w:space="0" w:color="auto"/>
            </w:tcBorders>
            <w:shd w:val="clear" w:color="auto" w:fill="auto"/>
            <w:noWrap/>
            <w:vAlign w:val="center"/>
          </w:tcPr>
          <w:p w14:paraId="2D70F4C4" w14:textId="77777777" w:rsidR="00794204" w:rsidRPr="00724E51" w:rsidRDefault="00794204" w:rsidP="00083148">
            <w:pPr>
              <w:spacing w:line="480" w:lineRule="auto"/>
              <w:rPr>
                <w:rFonts w:asciiTheme="majorBidi" w:hAnsiTheme="majorBidi" w:cstheme="majorBidi"/>
                <w:sz w:val="18"/>
                <w:szCs w:val="18"/>
              </w:rPr>
            </w:pPr>
          </w:p>
        </w:tc>
        <w:tc>
          <w:tcPr>
            <w:tcW w:w="2966" w:type="dxa"/>
            <w:tcBorders>
              <w:bottom w:val="single" w:sz="4" w:space="0" w:color="auto"/>
            </w:tcBorders>
            <w:shd w:val="clear" w:color="auto" w:fill="auto"/>
            <w:noWrap/>
            <w:vAlign w:val="center"/>
            <w:hideMark/>
          </w:tcPr>
          <w:p w14:paraId="616AD579"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10-undecenoate (11:1n1)</w:t>
            </w:r>
          </w:p>
        </w:tc>
        <w:tc>
          <w:tcPr>
            <w:tcW w:w="2610" w:type="dxa"/>
            <w:tcBorders>
              <w:bottom w:val="single" w:sz="4" w:space="0" w:color="auto"/>
            </w:tcBorders>
            <w:shd w:val="clear" w:color="auto" w:fill="auto"/>
            <w:noWrap/>
            <w:vAlign w:val="center"/>
            <w:hideMark/>
          </w:tcPr>
          <w:p w14:paraId="5A8C6DBB"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-5.64e-02 (-1.08e-01, -5.21e-03)</w:t>
            </w:r>
          </w:p>
        </w:tc>
        <w:tc>
          <w:tcPr>
            <w:tcW w:w="900" w:type="dxa"/>
            <w:tcBorders>
              <w:bottom w:val="single" w:sz="4" w:space="0" w:color="auto"/>
            </w:tcBorders>
            <w:shd w:val="clear" w:color="auto" w:fill="auto"/>
            <w:noWrap/>
            <w:vAlign w:val="center"/>
            <w:hideMark/>
          </w:tcPr>
          <w:p w14:paraId="585A728D"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3.38E-02</w:t>
            </w:r>
          </w:p>
        </w:tc>
        <w:tc>
          <w:tcPr>
            <w:tcW w:w="917" w:type="dxa"/>
            <w:tcBorders>
              <w:bottom w:val="single" w:sz="4" w:space="0" w:color="auto"/>
            </w:tcBorders>
            <w:shd w:val="clear" w:color="auto" w:fill="auto"/>
            <w:noWrap/>
            <w:vAlign w:val="center"/>
            <w:hideMark/>
          </w:tcPr>
          <w:p w14:paraId="20E98056"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2.98E-01</w:t>
            </w:r>
          </w:p>
        </w:tc>
      </w:tr>
      <w:tr w:rsidR="00794204" w:rsidRPr="00724E51" w14:paraId="6595078B" w14:textId="77777777" w:rsidTr="00083148">
        <w:trPr>
          <w:trHeight w:val="288"/>
        </w:trPr>
        <w:tc>
          <w:tcPr>
            <w:tcW w:w="1885" w:type="dxa"/>
            <w:vMerge w:val="restart"/>
            <w:tcBorders>
              <w:top w:val="single" w:sz="4" w:space="0" w:color="auto"/>
            </w:tcBorders>
            <w:shd w:val="clear" w:color="auto" w:fill="auto"/>
            <w:noWrap/>
            <w:vAlign w:val="center"/>
            <w:hideMark/>
          </w:tcPr>
          <w:p w14:paraId="7FC046A2"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Phosphatidylinositol (PI)</w:t>
            </w:r>
          </w:p>
        </w:tc>
        <w:tc>
          <w:tcPr>
            <w:tcW w:w="2966" w:type="dxa"/>
            <w:tcBorders>
              <w:top w:val="single" w:sz="4" w:space="0" w:color="auto"/>
            </w:tcBorders>
            <w:shd w:val="clear" w:color="auto" w:fill="auto"/>
            <w:noWrap/>
            <w:vAlign w:val="center"/>
            <w:hideMark/>
          </w:tcPr>
          <w:p w14:paraId="0E62BEB9"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1-stearoyl-2-docosahexaenoyl-GPI (18:0/22:6)</w:t>
            </w:r>
          </w:p>
        </w:tc>
        <w:tc>
          <w:tcPr>
            <w:tcW w:w="2610" w:type="dxa"/>
            <w:tcBorders>
              <w:top w:val="single" w:sz="4" w:space="0" w:color="auto"/>
            </w:tcBorders>
            <w:shd w:val="clear" w:color="auto" w:fill="auto"/>
            <w:noWrap/>
            <w:vAlign w:val="center"/>
            <w:hideMark/>
          </w:tcPr>
          <w:p w14:paraId="7D3B7B12"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-5.77e-02 (-9.43e-02, -2.11e-02)</w:t>
            </w:r>
          </w:p>
        </w:tc>
        <w:tc>
          <w:tcPr>
            <w:tcW w:w="900" w:type="dxa"/>
            <w:tcBorders>
              <w:top w:val="single" w:sz="4" w:space="0" w:color="auto"/>
            </w:tcBorders>
            <w:shd w:val="clear" w:color="auto" w:fill="auto"/>
            <w:noWrap/>
            <w:vAlign w:val="center"/>
            <w:hideMark/>
          </w:tcPr>
          <w:p w14:paraId="6DED66C2"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2.76E-03</w:t>
            </w:r>
          </w:p>
        </w:tc>
        <w:tc>
          <w:tcPr>
            <w:tcW w:w="917" w:type="dxa"/>
            <w:tcBorders>
              <w:top w:val="single" w:sz="4" w:space="0" w:color="auto"/>
            </w:tcBorders>
            <w:shd w:val="clear" w:color="auto" w:fill="auto"/>
            <w:noWrap/>
            <w:vAlign w:val="center"/>
            <w:hideMark/>
          </w:tcPr>
          <w:p w14:paraId="478C1F2E"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1.02E-01</w:t>
            </w:r>
          </w:p>
        </w:tc>
      </w:tr>
      <w:tr w:rsidR="00794204" w:rsidRPr="00724E51" w14:paraId="495FCB5F" w14:textId="77777777" w:rsidTr="00083148">
        <w:trPr>
          <w:trHeight w:val="288"/>
        </w:trPr>
        <w:tc>
          <w:tcPr>
            <w:tcW w:w="1885" w:type="dxa"/>
            <w:vMerge/>
            <w:tcBorders>
              <w:bottom w:val="single" w:sz="4" w:space="0" w:color="auto"/>
            </w:tcBorders>
            <w:shd w:val="clear" w:color="auto" w:fill="auto"/>
            <w:noWrap/>
            <w:vAlign w:val="center"/>
            <w:hideMark/>
          </w:tcPr>
          <w:p w14:paraId="214F458D" w14:textId="77777777" w:rsidR="00794204" w:rsidRPr="00724E51" w:rsidRDefault="00794204" w:rsidP="00083148">
            <w:pPr>
              <w:spacing w:line="480" w:lineRule="auto"/>
              <w:rPr>
                <w:rFonts w:asciiTheme="majorBidi" w:hAnsiTheme="majorBidi" w:cstheme="majorBidi"/>
                <w:sz w:val="18"/>
                <w:szCs w:val="18"/>
              </w:rPr>
            </w:pPr>
          </w:p>
        </w:tc>
        <w:tc>
          <w:tcPr>
            <w:tcW w:w="2966" w:type="dxa"/>
            <w:tcBorders>
              <w:bottom w:val="single" w:sz="4" w:space="0" w:color="auto"/>
            </w:tcBorders>
            <w:shd w:val="clear" w:color="auto" w:fill="auto"/>
            <w:noWrap/>
            <w:vAlign w:val="center"/>
            <w:hideMark/>
          </w:tcPr>
          <w:p w14:paraId="792BF4D5"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1-stearoyl-2-arachidonoyl-GPI (18:0/20:4)</w:t>
            </w:r>
          </w:p>
        </w:tc>
        <w:tc>
          <w:tcPr>
            <w:tcW w:w="2610" w:type="dxa"/>
            <w:tcBorders>
              <w:bottom w:val="single" w:sz="4" w:space="0" w:color="auto"/>
            </w:tcBorders>
            <w:shd w:val="clear" w:color="auto" w:fill="auto"/>
            <w:noWrap/>
            <w:vAlign w:val="center"/>
            <w:hideMark/>
          </w:tcPr>
          <w:p w14:paraId="265C7B94"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-2.33e-02 (-3.87e-02, -7.89e-03)</w:t>
            </w:r>
          </w:p>
        </w:tc>
        <w:tc>
          <w:tcPr>
            <w:tcW w:w="900" w:type="dxa"/>
            <w:tcBorders>
              <w:bottom w:val="single" w:sz="4" w:space="0" w:color="auto"/>
            </w:tcBorders>
            <w:shd w:val="clear" w:color="auto" w:fill="auto"/>
            <w:noWrap/>
            <w:vAlign w:val="center"/>
            <w:hideMark/>
          </w:tcPr>
          <w:p w14:paraId="44FD9B55"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4.00E-03</w:t>
            </w:r>
          </w:p>
        </w:tc>
        <w:tc>
          <w:tcPr>
            <w:tcW w:w="917" w:type="dxa"/>
            <w:tcBorders>
              <w:bottom w:val="single" w:sz="4" w:space="0" w:color="auto"/>
            </w:tcBorders>
            <w:shd w:val="clear" w:color="auto" w:fill="auto"/>
            <w:noWrap/>
            <w:vAlign w:val="center"/>
            <w:hideMark/>
          </w:tcPr>
          <w:p w14:paraId="503CD90E"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1.15E-01</w:t>
            </w:r>
          </w:p>
        </w:tc>
      </w:tr>
      <w:tr w:rsidR="00794204" w:rsidRPr="00724E51" w14:paraId="03C5F5C7" w14:textId="77777777" w:rsidTr="00083148">
        <w:trPr>
          <w:trHeight w:val="288"/>
        </w:trPr>
        <w:tc>
          <w:tcPr>
            <w:tcW w:w="1885" w:type="dxa"/>
            <w:vMerge w:val="restart"/>
            <w:tcBorders>
              <w:top w:val="single" w:sz="4" w:space="0" w:color="auto"/>
            </w:tcBorders>
            <w:shd w:val="clear" w:color="auto" w:fill="auto"/>
            <w:noWrap/>
            <w:vAlign w:val="center"/>
            <w:hideMark/>
          </w:tcPr>
          <w:p w14:paraId="7B09DAD1"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Pyrimidine Metabolism, Uracil containing</w:t>
            </w:r>
          </w:p>
        </w:tc>
        <w:tc>
          <w:tcPr>
            <w:tcW w:w="2966" w:type="dxa"/>
            <w:tcBorders>
              <w:top w:val="single" w:sz="4" w:space="0" w:color="auto"/>
            </w:tcBorders>
            <w:shd w:val="clear" w:color="auto" w:fill="auto"/>
            <w:noWrap/>
            <w:vAlign w:val="center"/>
            <w:hideMark/>
          </w:tcPr>
          <w:p w14:paraId="441C85ED"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2'-deoxyuridine</w:t>
            </w:r>
          </w:p>
        </w:tc>
        <w:tc>
          <w:tcPr>
            <w:tcW w:w="2610" w:type="dxa"/>
            <w:tcBorders>
              <w:top w:val="single" w:sz="4" w:space="0" w:color="auto"/>
            </w:tcBorders>
            <w:shd w:val="clear" w:color="auto" w:fill="auto"/>
            <w:noWrap/>
            <w:vAlign w:val="center"/>
            <w:hideMark/>
          </w:tcPr>
          <w:p w14:paraId="154AB4A2"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-6.59e-02 (-9.41e-02, -3.77e-02)</w:t>
            </w:r>
          </w:p>
        </w:tc>
        <w:tc>
          <w:tcPr>
            <w:tcW w:w="900" w:type="dxa"/>
            <w:tcBorders>
              <w:top w:val="single" w:sz="4" w:space="0" w:color="auto"/>
            </w:tcBorders>
            <w:shd w:val="clear" w:color="auto" w:fill="auto"/>
            <w:noWrap/>
            <w:vAlign w:val="center"/>
            <w:hideMark/>
          </w:tcPr>
          <w:p w14:paraId="6E007507"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1.64E-05</w:t>
            </w:r>
          </w:p>
        </w:tc>
        <w:tc>
          <w:tcPr>
            <w:tcW w:w="917" w:type="dxa"/>
            <w:tcBorders>
              <w:top w:val="single" w:sz="4" w:space="0" w:color="auto"/>
            </w:tcBorders>
            <w:shd w:val="clear" w:color="auto" w:fill="auto"/>
            <w:noWrap/>
            <w:vAlign w:val="center"/>
            <w:hideMark/>
          </w:tcPr>
          <w:p w14:paraId="22968701"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4.38E-03</w:t>
            </w:r>
          </w:p>
        </w:tc>
      </w:tr>
      <w:tr w:rsidR="00794204" w:rsidRPr="00724E51" w14:paraId="3419B426" w14:textId="77777777" w:rsidTr="00083148">
        <w:trPr>
          <w:trHeight w:val="288"/>
        </w:trPr>
        <w:tc>
          <w:tcPr>
            <w:tcW w:w="1885" w:type="dxa"/>
            <w:vMerge/>
            <w:tcBorders>
              <w:bottom w:val="single" w:sz="4" w:space="0" w:color="auto"/>
            </w:tcBorders>
            <w:shd w:val="clear" w:color="auto" w:fill="auto"/>
            <w:noWrap/>
            <w:vAlign w:val="center"/>
            <w:hideMark/>
          </w:tcPr>
          <w:p w14:paraId="5C72808C" w14:textId="77777777" w:rsidR="00794204" w:rsidRPr="00724E51" w:rsidRDefault="00794204" w:rsidP="00083148">
            <w:pPr>
              <w:spacing w:line="480" w:lineRule="auto"/>
              <w:rPr>
                <w:rFonts w:asciiTheme="majorBidi" w:hAnsiTheme="majorBidi" w:cstheme="majorBidi"/>
                <w:sz w:val="18"/>
                <w:szCs w:val="18"/>
              </w:rPr>
            </w:pPr>
          </w:p>
        </w:tc>
        <w:tc>
          <w:tcPr>
            <w:tcW w:w="2966" w:type="dxa"/>
            <w:tcBorders>
              <w:bottom w:val="single" w:sz="4" w:space="0" w:color="auto"/>
            </w:tcBorders>
            <w:shd w:val="clear" w:color="auto" w:fill="auto"/>
            <w:noWrap/>
            <w:vAlign w:val="center"/>
            <w:hideMark/>
          </w:tcPr>
          <w:p w14:paraId="2FBA6FF9"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N-acetyl-beta-alanine</w:t>
            </w:r>
          </w:p>
        </w:tc>
        <w:tc>
          <w:tcPr>
            <w:tcW w:w="2610" w:type="dxa"/>
            <w:tcBorders>
              <w:bottom w:val="single" w:sz="4" w:space="0" w:color="auto"/>
            </w:tcBorders>
            <w:shd w:val="clear" w:color="auto" w:fill="auto"/>
            <w:noWrap/>
            <w:vAlign w:val="center"/>
            <w:hideMark/>
          </w:tcPr>
          <w:p w14:paraId="1E6679A0"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7.86e-02 (4.19e-02, 1.15e-01)</w:t>
            </w:r>
          </w:p>
        </w:tc>
        <w:tc>
          <w:tcPr>
            <w:tcW w:w="900" w:type="dxa"/>
            <w:tcBorders>
              <w:bottom w:val="single" w:sz="4" w:space="0" w:color="auto"/>
            </w:tcBorders>
            <w:shd w:val="clear" w:color="auto" w:fill="auto"/>
            <w:noWrap/>
            <w:vAlign w:val="center"/>
            <w:hideMark/>
          </w:tcPr>
          <w:p w14:paraId="5C54C49E"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6.85E-05</w:t>
            </w:r>
          </w:p>
        </w:tc>
        <w:tc>
          <w:tcPr>
            <w:tcW w:w="917" w:type="dxa"/>
            <w:tcBorders>
              <w:bottom w:val="single" w:sz="4" w:space="0" w:color="auto"/>
            </w:tcBorders>
            <w:shd w:val="clear" w:color="auto" w:fill="auto"/>
            <w:noWrap/>
            <w:vAlign w:val="center"/>
            <w:hideMark/>
          </w:tcPr>
          <w:p w14:paraId="3B07C4E7"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1.22E-02</w:t>
            </w:r>
          </w:p>
        </w:tc>
      </w:tr>
      <w:tr w:rsidR="00794204" w:rsidRPr="00724E51" w14:paraId="4AC09691" w14:textId="77777777" w:rsidTr="00083148">
        <w:trPr>
          <w:trHeight w:val="288"/>
        </w:trPr>
        <w:tc>
          <w:tcPr>
            <w:tcW w:w="1885" w:type="dxa"/>
            <w:vMerge w:val="restart"/>
            <w:tcBorders>
              <w:top w:val="single" w:sz="4" w:space="0" w:color="auto"/>
            </w:tcBorders>
            <w:shd w:val="clear" w:color="auto" w:fill="auto"/>
            <w:noWrap/>
            <w:vAlign w:val="center"/>
            <w:hideMark/>
          </w:tcPr>
          <w:p w14:paraId="5920F4AA"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Tocopherol Metabolism</w:t>
            </w:r>
          </w:p>
        </w:tc>
        <w:tc>
          <w:tcPr>
            <w:tcW w:w="2966" w:type="dxa"/>
            <w:tcBorders>
              <w:top w:val="single" w:sz="4" w:space="0" w:color="auto"/>
            </w:tcBorders>
            <w:shd w:val="clear" w:color="auto" w:fill="auto"/>
            <w:noWrap/>
            <w:vAlign w:val="center"/>
            <w:hideMark/>
          </w:tcPr>
          <w:p w14:paraId="6056F5F2"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delta-CEHC</w:t>
            </w:r>
          </w:p>
        </w:tc>
        <w:tc>
          <w:tcPr>
            <w:tcW w:w="2610" w:type="dxa"/>
            <w:tcBorders>
              <w:top w:val="single" w:sz="4" w:space="0" w:color="auto"/>
            </w:tcBorders>
            <w:shd w:val="clear" w:color="auto" w:fill="auto"/>
            <w:noWrap/>
            <w:vAlign w:val="center"/>
            <w:hideMark/>
          </w:tcPr>
          <w:p w14:paraId="03263D1A"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9.37e-02 (1.7e-02, 1.7e-01)</w:t>
            </w:r>
          </w:p>
        </w:tc>
        <w:tc>
          <w:tcPr>
            <w:tcW w:w="900" w:type="dxa"/>
            <w:tcBorders>
              <w:top w:val="single" w:sz="4" w:space="0" w:color="auto"/>
            </w:tcBorders>
            <w:shd w:val="clear" w:color="auto" w:fill="auto"/>
            <w:noWrap/>
            <w:vAlign w:val="center"/>
            <w:hideMark/>
          </w:tcPr>
          <w:p w14:paraId="6D02CF68"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1.90E-02</w:t>
            </w:r>
          </w:p>
        </w:tc>
        <w:tc>
          <w:tcPr>
            <w:tcW w:w="917" w:type="dxa"/>
            <w:tcBorders>
              <w:top w:val="single" w:sz="4" w:space="0" w:color="auto"/>
            </w:tcBorders>
            <w:shd w:val="clear" w:color="auto" w:fill="auto"/>
            <w:noWrap/>
            <w:vAlign w:val="center"/>
            <w:hideMark/>
          </w:tcPr>
          <w:p w14:paraId="1FDBB522"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2.49E-01</w:t>
            </w:r>
          </w:p>
        </w:tc>
      </w:tr>
      <w:tr w:rsidR="00794204" w:rsidRPr="00724E51" w14:paraId="05BA9D08" w14:textId="77777777" w:rsidTr="00083148">
        <w:trPr>
          <w:trHeight w:val="288"/>
        </w:trPr>
        <w:tc>
          <w:tcPr>
            <w:tcW w:w="1885" w:type="dxa"/>
            <w:vMerge/>
            <w:shd w:val="clear" w:color="auto" w:fill="auto"/>
            <w:noWrap/>
            <w:vAlign w:val="center"/>
          </w:tcPr>
          <w:p w14:paraId="595D21E0"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64E9691C"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gamma-CEHC</w:t>
            </w:r>
          </w:p>
        </w:tc>
        <w:tc>
          <w:tcPr>
            <w:tcW w:w="2610" w:type="dxa"/>
            <w:shd w:val="clear" w:color="auto" w:fill="auto"/>
            <w:noWrap/>
            <w:vAlign w:val="center"/>
            <w:hideMark/>
          </w:tcPr>
          <w:p w14:paraId="69725619"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1.01e-01 (1.14e-02, 1.91e-01)</w:t>
            </w:r>
          </w:p>
        </w:tc>
        <w:tc>
          <w:tcPr>
            <w:tcW w:w="900" w:type="dxa"/>
            <w:shd w:val="clear" w:color="auto" w:fill="auto"/>
            <w:noWrap/>
            <w:vAlign w:val="center"/>
            <w:hideMark/>
          </w:tcPr>
          <w:p w14:paraId="625DF1BE"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3.01E-02</w:t>
            </w:r>
          </w:p>
        </w:tc>
        <w:tc>
          <w:tcPr>
            <w:tcW w:w="917" w:type="dxa"/>
            <w:shd w:val="clear" w:color="auto" w:fill="auto"/>
            <w:noWrap/>
            <w:vAlign w:val="center"/>
            <w:hideMark/>
          </w:tcPr>
          <w:p w14:paraId="490FFF1B"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2.84E-01</w:t>
            </w:r>
          </w:p>
        </w:tc>
      </w:tr>
      <w:tr w:rsidR="00794204" w:rsidRPr="00724E51" w14:paraId="565B6A78" w14:textId="77777777" w:rsidTr="00083148">
        <w:trPr>
          <w:trHeight w:val="288"/>
        </w:trPr>
        <w:tc>
          <w:tcPr>
            <w:tcW w:w="1885" w:type="dxa"/>
            <w:vMerge/>
            <w:shd w:val="clear" w:color="auto" w:fill="auto"/>
            <w:noWrap/>
            <w:vAlign w:val="center"/>
          </w:tcPr>
          <w:p w14:paraId="6326F6CC" w14:textId="77777777" w:rsidR="00794204" w:rsidRPr="00724E51" w:rsidRDefault="00794204" w:rsidP="00083148">
            <w:pPr>
              <w:spacing w:line="480" w:lineRule="auto"/>
              <w:rPr>
                <w:rFonts w:asciiTheme="majorBidi" w:hAnsiTheme="majorBidi" w:cstheme="majorBidi"/>
                <w:sz w:val="18"/>
                <w:szCs w:val="18"/>
              </w:rPr>
            </w:pPr>
          </w:p>
        </w:tc>
        <w:tc>
          <w:tcPr>
            <w:tcW w:w="2966" w:type="dxa"/>
            <w:shd w:val="clear" w:color="auto" w:fill="auto"/>
            <w:noWrap/>
            <w:vAlign w:val="center"/>
            <w:hideMark/>
          </w:tcPr>
          <w:p w14:paraId="68D6E778" w14:textId="77777777" w:rsidR="00794204" w:rsidRPr="00724E51" w:rsidRDefault="00794204" w:rsidP="00083148">
            <w:pPr>
              <w:spacing w:line="480" w:lineRule="auto"/>
              <w:rPr>
                <w:rFonts w:asciiTheme="majorBidi" w:hAnsiTheme="majorBidi" w:cstheme="majorBidi"/>
                <w:sz w:val="18"/>
                <w:szCs w:val="18"/>
              </w:rPr>
            </w:pPr>
            <w:proofErr w:type="spellStart"/>
            <w:r w:rsidRPr="00724E51">
              <w:rPr>
                <w:rFonts w:asciiTheme="majorBidi" w:hAnsiTheme="majorBidi" w:cstheme="majorBidi"/>
                <w:sz w:val="18"/>
                <w:szCs w:val="18"/>
              </w:rPr>
              <w:t>indolepropionate</w:t>
            </w:r>
            <w:proofErr w:type="spellEnd"/>
          </w:p>
        </w:tc>
        <w:tc>
          <w:tcPr>
            <w:tcW w:w="2610" w:type="dxa"/>
            <w:shd w:val="clear" w:color="auto" w:fill="auto"/>
            <w:noWrap/>
            <w:vAlign w:val="center"/>
            <w:hideMark/>
          </w:tcPr>
          <w:p w14:paraId="177ACDFF"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7.89e-02 (6.87e-03, 1.51e-01)</w:t>
            </w:r>
          </w:p>
        </w:tc>
        <w:tc>
          <w:tcPr>
            <w:tcW w:w="900" w:type="dxa"/>
            <w:shd w:val="clear" w:color="auto" w:fill="auto"/>
            <w:noWrap/>
            <w:vAlign w:val="center"/>
            <w:hideMark/>
          </w:tcPr>
          <w:p w14:paraId="5D3D7C96"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3.48E-02</w:t>
            </w:r>
          </w:p>
        </w:tc>
        <w:tc>
          <w:tcPr>
            <w:tcW w:w="917" w:type="dxa"/>
            <w:shd w:val="clear" w:color="auto" w:fill="auto"/>
            <w:noWrap/>
            <w:vAlign w:val="center"/>
            <w:hideMark/>
          </w:tcPr>
          <w:p w14:paraId="1AE1753D"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2.99E-01</w:t>
            </w:r>
          </w:p>
        </w:tc>
      </w:tr>
      <w:tr w:rsidR="00794204" w:rsidRPr="00724E51" w14:paraId="30BCC4ED" w14:textId="77777777" w:rsidTr="00083148">
        <w:trPr>
          <w:trHeight w:val="288"/>
        </w:trPr>
        <w:tc>
          <w:tcPr>
            <w:tcW w:w="1885" w:type="dxa"/>
            <w:vMerge/>
            <w:tcBorders>
              <w:bottom w:val="single" w:sz="4" w:space="0" w:color="auto"/>
            </w:tcBorders>
            <w:shd w:val="clear" w:color="auto" w:fill="auto"/>
            <w:noWrap/>
            <w:vAlign w:val="center"/>
          </w:tcPr>
          <w:p w14:paraId="0C10581C" w14:textId="77777777" w:rsidR="00794204" w:rsidRPr="00724E51" w:rsidRDefault="00794204" w:rsidP="00083148">
            <w:pPr>
              <w:spacing w:line="480" w:lineRule="auto"/>
              <w:rPr>
                <w:rFonts w:asciiTheme="majorBidi" w:hAnsiTheme="majorBidi" w:cstheme="majorBidi"/>
                <w:sz w:val="18"/>
                <w:szCs w:val="18"/>
              </w:rPr>
            </w:pPr>
          </w:p>
        </w:tc>
        <w:tc>
          <w:tcPr>
            <w:tcW w:w="2966" w:type="dxa"/>
            <w:tcBorders>
              <w:bottom w:val="single" w:sz="4" w:space="0" w:color="auto"/>
            </w:tcBorders>
            <w:shd w:val="clear" w:color="auto" w:fill="auto"/>
            <w:noWrap/>
            <w:vAlign w:val="center"/>
            <w:hideMark/>
          </w:tcPr>
          <w:p w14:paraId="6A10EDD4" w14:textId="77777777" w:rsidR="00794204" w:rsidRPr="00724E51" w:rsidRDefault="00794204" w:rsidP="00083148">
            <w:pPr>
              <w:spacing w:line="480" w:lineRule="auto"/>
              <w:rPr>
                <w:rFonts w:asciiTheme="majorBidi" w:hAnsiTheme="majorBidi" w:cstheme="majorBidi"/>
                <w:sz w:val="18"/>
                <w:szCs w:val="18"/>
              </w:rPr>
            </w:pPr>
            <w:proofErr w:type="spellStart"/>
            <w:r w:rsidRPr="00724E51">
              <w:rPr>
                <w:rFonts w:asciiTheme="majorBidi" w:hAnsiTheme="majorBidi" w:cstheme="majorBidi"/>
                <w:sz w:val="18"/>
                <w:szCs w:val="18"/>
              </w:rPr>
              <w:t>indoleacetate</w:t>
            </w:r>
            <w:proofErr w:type="spellEnd"/>
          </w:p>
        </w:tc>
        <w:tc>
          <w:tcPr>
            <w:tcW w:w="2610" w:type="dxa"/>
            <w:tcBorders>
              <w:bottom w:val="single" w:sz="4" w:space="0" w:color="auto"/>
            </w:tcBorders>
            <w:shd w:val="clear" w:color="auto" w:fill="auto"/>
            <w:noWrap/>
            <w:vAlign w:val="center"/>
            <w:hideMark/>
          </w:tcPr>
          <w:p w14:paraId="2680DF0B"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5.87e-02 (3.8e-03, 1.14e-01)</w:t>
            </w:r>
          </w:p>
        </w:tc>
        <w:tc>
          <w:tcPr>
            <w:tcW w:w="900" w:type="dxa"/>
            <w:tcBorders>
              <w:bottom w:val="single" w:sz="4" w:space="0" w:color="auto"/>
            </w:tcBorders>
            <w:shd w:val="clear" w:color="auto" w:fill="auto"/>
            <w:noWrap/>
            <w:vAlign w:val="center"/>
            <w:hideMark/>
          </w:tcPr>
          <w:p w14:paraId="38F97A98"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3.93E-02</w:t>
            </w:r>
          </w:p>
        </w:tc>
        <w:tc>
          <w:tcPr>
            <w:tcW w:w="917" w:type="dxa"/>
            <w:tcBorders>
              <w:bottom w:val="single" w:sz="4" w:space="0" w:color="auto"/>
            </w:tcBorders>
            <w:shd w:val="clear" w:color="auto" w:fill="auto"/>
            <w:noWrap/>
            <w:vAlign w:val="center"/>
            <w:hideMark/>
          </w:tcPr>
          <w:p w14:paraId="55E0EBA4"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3.23E-01</w:t>
            </w:r>
          </w:p>
        </w:tc>
      </w:tr>
      <w:tr w:rsidR="00794204" w:rsidRPr="00724E51" w14:paraId="37D8BF1F" w14:textId="77777777" w:rsidTr="00083148">
        <w:trPr>
          <w:trHeight w:val="288"/>
        </w:trPr>
        <w:tc>
          <w:tcPr>
            <w:tcW w:w="1885" w:type="dxa"/>
            <w:tcBorders>
              <w:top w:val="single" w:sz="4" w:space="0" w:color="auto"/>
              <w:bottom w:val="single" w:sz="4" w:space="0" w:color="auto"/>
            </w:tcBorders>
            <w:shd w:val="clear" w:color="auto" w:fill="auto"/>
            <w:noWrap/>
            <w:vAlign w:val="center"/>
            <w:hideMark/>
          </w:tcPr>
          <w:p w14:paraId="54DB8379" w14:textId="77777777" w:rsidR="00794204" w:rsidRPr="00724E51" w:rsidRDefault="00794204" w:rsidP="00083148">
            <w:pPr>
              <w:spacing w:line="480" w:lineRule="auto"/>
              <w:rPr>
                <w:rFonts w:asciiTheme="majorBidi" w:hAnsiTheme="majorBidi" w:cstheme="majorBidi"/>
                <w:sz w:val="18"/>
                <w:szCs w:val="18"/>
              </w:rPr>
            </w:pPr>
            <w:proofErr w:type="spellStart"/>
            <w:r w:rsidRPr="00724E51">
              <w:rPr>
                <w:rFonts w:asciiTheme="majorBidi" w:hAnsiTheme="majorBidi" w:cstheme="majorBidi"/>
                <w:sz w:val="18"/>
                <w:szCs w:val="18"/>
              </w:rPr>
              <w:t>Dihydrosphingomyelins</w:t>
            </w:r>
            <w:proofErr w:type="spellEnd"/>
          </w:p>
        </w:tc>
        <w:tc>
          <w:tcPr>
            <w:tcW w:w="2966" w:type="dxa"/>
            <w:tcBorders>
              <w:top w:val="single" w:sz="4" w:space="0" w:color="auto"/>
              <w:bottom w:val="single" w:sz="4" w:space="0" w:color="auto"/>
            </w:tcBorders>
            <w:shd w:val="clear" w:color="auto" w:fill="auto"/>
            <w:noWrap/>
            <w:vAlign w:val="center"/>
            <w:hideMark/>
          </w:tcPr>
          <w:p w14:paraId="044FAED3"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sphingomyelin (d18:0/18:0, d19:0/17:0)</w:t>
            </w:r>
          </w:p>
        </w:tc>
        <w:tc>
          <w:tcPr>
            <w:tcW w:w="2610" w:type="dxa"/>
            <w:tcBorders>
              <w:top w:val="single" w:sz="4" w:space="0" w:color="auto"/>
              <w:bottom w:val="single" w:sz="4" w:space="0" w:color="auto"/>
            </w:tcBorders>
            <w:shd w:val="clear" w:color="auto" w:fill="auto"/>
            <w:noWrap/>
            <w:vAlign w:val="center"/>
            <w:hideMark/>
          </w:tcPr>
          <w:p w14:paraId="7FF27D69"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-5.67e-02 (-1.12e-01, -1.53e-03)</w:t>
            </w:r>
          </w:p>
        </w:tc>
        <w:tc>
          <w:tcPr>
            <w:tcW w:w="900" w:type="dxa"/>
            <w:tcBorders>
              <w:top w:val="single" w:sz="4" w:space="0" w:color="auto"/>
              <w:bottom w:val="single" w:sz="4" w:space="0" w:color="auto"/>
            </w:tcBorders>
            <w:shd w:val="clear" w:color="auto" w:fill="auto"/>
            <w:noWrap/>
            <w:vAlign w:val="center"/>
            <w:hideMark/>
          </w:tcPr>
          <w:p w14:paraId="14C21E28"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4.73E-02</w:t>
            </w:r>
          </w:p>
        </w:tc>
        <w:tc>
          <w:tcPr>
            <w:tcW w:w="917" w:type="dxa"/>
            <w:tcBorders>
              <w:top w:val="single" w:sz="4" w:space="0" w:color="auto"/>
              <w:bottom w:val="single" w:sz="4" w:space="0" w:color="auto"/>
            </w:tcBorders>
            <w:shd w:val="clear" w:color="auto" w:fill="auto"/>
            <w:noWrap/>
            <w:vAlign w:val="center"/>
            <w:hideMark/>
          </w:tcPr>
          <w:p w14:paraId="760BA57E"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3.51E-01</w:t>
            </w:r>
          </w:p>
        </w:tc>
      </w:tr>
      <w:tr w:rsidR="00794204" w:rsidRPr="00724E51" w14:paraId="479E5F9E" w14:textId="77777777" w:rsidTr="00083148">
        <w:trPr>
          <w:trHeight w:val="288"/>
        </w:trPr>
        <w:tc>
          <w:tcPr>
            <w:tcW w:w="1885" w:type="dxa"/>
            <w:tcBorders>
              <w:top w:val="single" w:sz="4" w:space="0" w:color="auto"/>
              <w:bottom w:val="single" w:sz="4" w:space="0" w:color="auto"/>
            </w:tcBorders>
            <w:shd w:val="clear" w:color="auto" w:fill="auto"/>
            <w:noWrap/>
            <w:vAlign w:val="center"/>
            <w:hideMark/>
          </w:tcPr>
          <w:p w14:paraId="1128D4EB"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Drug - Other</w:t>
            </w:r>
          </w:p>
        </w:tc>
        <w:tc>
          <w:tcPr>
            <w:tcW w:w="2966" w:type="dxa"/>
            <w:tcBorders>
              <w:top w:val="single" w:sz="4" w:space="0" w:color="auto"/>
              <w:bottom w:val="single" w:sz="4" w:space="0" w:color="auto"/>
            </w:tcBorders>
            <w:shd w:val="clear" w:color="auto" w:fill="auto"/>
            <w:noWrap/>
            <w:vAlign w:val="center"/>
            <w:hideMark/>
          </w:tcPr>
          <w:p w14:paraId="667CE7E0"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S-carboxymethyl-cysteine</w:t>
            </w:r>
          </w:p>
        </w:tc>
        <w:tc>
          <w:tcPr>
            <w:tcW w:w="2610" w:type="dxa"/>
            <w:tcBorders>
              <w:top w:val="single" w:sz="4" w:space="0" w:color="auto"/>
              <w:bottom w:val="single" w:sz="4" w:space="0" w:color="auto"/>
            </w:tcBorders>
            <w:shd w:val="clear" w:color="auto" w:fill="auto"/>
            <w:noWrap/>
            <w:vAlign w:val="center"/>
            <w:hideMark/>
          </w:tcPr>
          <w:p w14:paraId="60D87888"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-5.13e-02 (-9.8e-02, -4.65e-03)</w:t>
            </w:r>
          </w:p>
        </w:tc>
        <w:tc>
          <w:tcPr>
            <w:tcW w:w="900" w:type="dxa"/>
            <w:tcBorders>
              <w:top w:val="single" w:sz="4" w:space="0" w:color="auto"/>
              <w:bottom w:val="single" w:sz="4" w:space="0" w:color="auto"/>
            </w:tcBorders>
            <w:shd w:val="clear" w:color="auto" w:fill="auto"/>
            <w:noWrap/>
            <w:vAlign w:val="center"/>
            <w:hideMark/>
          </w:tcPr>
          <w:p w14:paraId="6B94D26B"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3.42E-02</w:t>
            </w:r>
          </w:p>
        </w:tc>
        <w:tc>
          <w:tcPr>
            <w:tcW w:w="917" w:type="dxa"/>
            <w:tcBorders>
              <w:top w:val="single" w:sz="4" w:space="0" w:color="auto"/>
              <w:bottom w:val="single" w:sz="4" w:space="0" w:color="auto"/>
            </w:tcBorders>
            <w:shd w:val="clear" w:color="auto" w:fill="auto"/>
            <w:noWrap/>
            <w:vAlign w:val="center"/>
            <w:hideMark/>
          </w:tcPr>
          <w:p w14:paraId="47594AFB"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2.98E-01</w:t>
            </w:r>
          </w:p>
        </w:tc>
      </w:tr>
      <w:tr w:rsidR="00794204" w:rsidRPr="00724E51" w14:paraId="29DEA76D" w14:textId="77777777" w:rsidTr="00083148">
        <w:trPr>
          <w:trHeight w:val="288"/>
        </w:trPr>
        <w:tc>
          <w:tcPr>
            <w:tcW w:w="1885" w:type="dxa"/>
            <w:tcBorders>
              <w:top w:val="single" w:sz="4" w:space="0" w:color="auto"/>
              <w:bottom w:val="single" w:sz="4" w:space="0" w:color="auto"/>
            </w:tcBorders>
            <w:shd w:val="clear" w:color="auto" w:fill="auto"/>
            <w:noWrap/>
            <w:vAlign w:val="center"/>
            <w:hideMark/>
          </w:tcPr>
          <w:p w14:paraId="21C70179"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Endocannabinoid</w:t>
            </w:r>
          </w:p>
        </w:tc>
        <w:tc>
          <w:tcPr>
            <w:tcW w:w="2966" w:type="dxa"/>
            <w:tcBorders>
              <w:top w:val="single" w:sz="4" w:space="0" w:color="auto"/>
              <w:bottom w:val="single" w:sz="4" w:space="0" w:color="auto"/>
            </w:tcBorders>
            <w:shd w:val="clear" w:color="auto" w:fill="auto"/>
            <w:noWrap/>
            <w:vAlign w:val="center"/>
            <w:hideMark/>
          </w:tcPr>
          <w:p w14:paraId="6A9046F6"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N-</w:t>
            </w:r>
            <w:proofErr w:type="spellStart"/>
            <w:r w:rsidRPr="00724E51">
              <w:rPr>
                <w:rFonts w:asciiTheme="majorBidi" w:hAnsiTheme="majorBidi" w:cstheme="majorBidi"/>
                <w:sz w:val="18"/>
                <w:szCs w:val="18"/>
              </w:rPr>
              <w:t>stearoyltaurine</w:t>
            </w:r>
            <w:proofErr w:type="spellEnd"/>
          </w:p>
        </w:tc>
        <w:tc>
          <w:tcPr>
            <w:tcW w:w="2610" w:type="dxa"/>
            <w:tcBorders>
              <w:top w:val="single" w:sz="4" w:space="0" w:color="auto"/>
              <w:bottom w:val="single" w:sz="4" w:space="0" w:color="auto"/>
            </w:tcBorders>
            <w:shd w:val="clear" w:color="auto" w:fill="auto"/>
            <w:noWrap/>
            <w:vAlign w:val="center"/>
            <w:hideMark/>
          </w:tcPr>
          <w:p w14:paraId="3BFF3A90"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-6.32e-02 (-1.05e-01, -2.11e-02)</w:t>
            </w:r>
          </w:p>
        </w:tc>
        <w:tc>
          <w:tcPr>
            <w:tcW w:w="900" w:type="dxa"/>
            <w:tcBorders>
              <w:top w:val="single" w:sz="4" w:space="0" w:color="auto"/>
              <w:bottom w:val="single" w:sz="4" w:space="0" w:color="auto"/>
            </w:tcBorders>
            <w:shd w:val="clear" w:color="auto" w:fill="auto"/>
            <w:noWrap/>
            <w:vAlign w:val="center"/>
            <w:hideMark/>
          </w:tcPr>
          <w:p w14:paraId="49766F11"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4.29E-03</w:t>
            </w:r>
          </w:p>
        </w:tc>
        <w:tc>
          <w:tcPr>
            <w:tcW w:w="917" w:type="dxa"/>
            <w:tcBorders>
              <w:top w:val="single" w:sz="4" w:space="0" w:color="auto"/>
              <w:bottom w:val="single" w:sz="4" w:space="0" w:color="auto"/>
            </w:tcBorders>
            <w:shd w:val="clear" w:color="auto" w:fill="auto"/>
            <w:noWrap/>
            <w:vAlign w:val="center"/>
            <w:hideMark/>
          </w:tcPr>
          <w:p w14:paraId="5F8FC753"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1.15E-01</w:t>
            </w:r>
          </w:p>
        </w:tc>
      </w:tr>
      <w:tr w:rsidR="00794204" w:rsidRPr="00724E51" w14:paraId="31877AEB" w14:textId="77777777" w:rsidTr="00083148">
        <w:trPr>
          <w:trHeight w:val="288"/>
        </w:trPr>
        <w:tc>
          <w:tcPr>
            <w:tcW w:w="1885" w:type="dxa"/>
            <w:tcBorders>
              <w:top w:val="single" w:sz="4" w:space="0" w:color="auto"/>
              <w:bottom w:val="single" w:sz="4" w:space="0" w:color="auto"/>
            </w:tcBorders>
            <w:shd w:val="clear" w:color="auto" w:fill="auto"/>
            <w:noWrap/>
            <w:vAlign w:val="center"/>
            <w:hideMark/>
          </w:tcPr>
          <w:p w14:paraId="5DC9C621"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Fatty Acid Metabolism (Acyl Carnitine, Hydroxy)</w:t>
            </w:r>
          </w:p>
        </w:tc>
        <w:tc>
          <w:tcPr>
            <w:tcW w:w="2966" w:type="dxa"/>
            <w:tcBorders>
              <w:top w:val="single" w:sz="4" w:space="0" w:color="auto"/>
              <w:bottom w:val="single" w:sz="4" w:space="0" w:color="auto"/>
            </w:tcBorders>
            <w:shd w:val="clear" w:color="auto" w:fill="auto"/>
            <w:noWrap/>
            <w:vAlign w:val="center"/>
            <w:hideMark/>
          </w:tcPr>
          <w:p w14:paraId="20C2CF69"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(S)-3-hydroxybutyrylcarnitine</w:t>
            </w:r>
          </w:p>
        </w:tc>
        <w:tc>
          <w:tcPr>
            <w:tcW w:w="2610" w:type="dxa"/>
            <w:tcBorders>
              <w:top w:val="single" w:sz="4" w:space="0" w:color="auto"/>
              <w:bottom w:val="single" w:sz="4" w:space="0" w:color="auto"/>
            </w:tcBorders>
            <w:shd w:val="clear" w:color="auto" w:fill="auto"/>
            <w:noWrap/>
            <w:vAlign w:val="center"/>
            <w:hideMark/>
          </w:tcPr>
          <w:p w14:paraId="6C9BA670"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-8.2e-02 (-1.55e-01, -9.1e-03)</w:t>
            </w:r>
          </w:p>
        </w:tc>
        <w:tc>
          <w:tcPr>
            <w:tcW w:w="900" w:type="dxa"/>
            <w:tcBorders>
              <w:top w:val="single" w:sz="4" w:space="0" w:color="auto"/>
              <w:bottom w:val="single" w:sz="4" w:space="0" w:color="auto"/>
            </w:tcBorders>
            <w:shd w:val="clear" w:color="auto" w:fill="auto"/>
            <w:noWrap/>
            <w:vAlign w:val="center"/>
            <w:hideMark/>
          </w:tcPr>
          <w:p w14:paraId="2A4D18D7"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3.04E-02</w:t>
            </w:r>
          </w:p>
        </w:tc>
        <w:tc>
          <w:tcPr>
            <w:tcW w:w="917" w:type="dxa"/>
            <w:tcBorders>
              <w:top w:val="single" w:sz="4" w:space="0" w:color="auto"/>
              <w:bottom w:val="single" w:sz="4" w:space="0" w:color="auto"/>
            </w:tcBorders>
            <w:shd w:val="clear" w:color="auto" w:fill="auto"/>
            <w:noWrap/>
            <w:vAlign w:val="center"/>
            <w:hideMark/>
          </w:tcPr>
          <w:p w14:paraId="6ABEB736"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2.84E-01</w:t>
            </w:r>
          </w:p>
        </w:tc>
      </w:tr>
      <w:tr w:rsidR="00794204" w:rsidRPr="00724E51" w14:paraId="69998D7B" w14:textId="77777777" w:rsidTr="00083148">
        <w:trPr>
          <w:trHeight w:val="288"/>
        </w:trPr>
        <w:tc>
          <w:tcPr>
            <w:tcW w:w="1885" w:type="dxa"/>
            <w:tcBorders>
              <w:top w:val="single" w:sz="4" w:space="0" w:color="auto"/>
              <w:bottom w:val="single" w:sz="4" w:space="0" w:color="auto"/>
            </w:tcBorders>
            <w:shd w:val="clear" w:color="auto" w:fill="auto"/>
            <w:noWrap/>
            <w:vAlign w:val="center"/>
            <w:hideMark/>
          </w:tcPr>
          <w:p w14:paraId="35835D38"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lastRenderedPageBreak/>
              <w:t>Fatty Acid Metabolism (Acyl Carnitine, Long Chain Saturated)</w:t>
            </w:r>
          </w:p>
        </w:tc>
        <w:tc>
          <w:tcPr>
            <w:tcW w:w="2966" w:type="dxa"/>
            <w:tcBorders>
              <w:top w:val="single" w:sz="4" w:space="0" w:color="auto"/>
              <w:bottom w:val="single" w:sz="4" w:space="0" w:color="auto"/>
            </w:tcBorders>
            <w:shd w:val="clear" w:color="auto" w:fill="auto"/>
            <w:noWrap/>
            <w:vAlign w:val="center"/>
            <w:hideMark/>
          </w:tcPr>
          <w:p w14:paraId="0B9BEAA3" w14:textId="77777777" w:rsidR="00794204" w:rsidRPr="00724E51" w:rsidRDefault="00794204" w:rsidP="00083148">
            <w:pPr>
              <w:spacing w:line="480" w:lineRule="auto"/>
              <w:rPr>
                <w:rFonts w:asciiTheme="majorBidi" w:hAnsiTheme="majorBidi" w:cstheme="majorBidi"/>
                <w:sz w:val="18"/>
                <w:szCs w:val="18"/>
              </w:rPr>
            </w:pPr>
            <w:proofErr w:type="spellStart"/>
            <w:r w:rsidRPr="00724E51">
              <w:rPr>
                <w:rFonts w:asciiTheme="majorBidi" w:hAnsiTheme="majorBidi" w:cstheme="majorBidi"/>
                <w:sz w:val="18"/>
                <w:szCs w:val="18"/>
              </w:rPr>
              <w:t>margaroylcarnitine</w:t>
            </w:r>
            <w:proofErr w:type="spellEnd"/>
            <w:r w:rsidRPr="00724E51">
              <w:rPr>
                <w:rFonts w:asciiTheme="majorBidi" w:hAnsiTheme="majorBidi" w:cstheme="majorBidi"/>
                <w:sz w:val="18"/>
                <w:szCs w:val="18"/>
              </w:rPr>
              <w:t xml:space="preserve"> (C17)</w:t>
            </w:r>
          </w:p>
        </w:tc>
        <w:tc>
          <w:tcPr>
            <w:tcW w:w="2610" w:type="dxa"/>
            <w:tcBorders>
              <w:top w:val="single" w:sz="4" w:space="0" w:color="auto"/>
              <w:bottom w:val="single" w:sz="4" w:space="0" w:color="auto"/>
            </w:tcBorders>
            <w:shd w:val="clear" w:color="auto" w:fill="auto"/>
            <w:noWrap/>
            <w:vAlign w:val="center"/>
            <w:hideMark/>
          </w:tcPr>
          <w:p w14:paraId="77853904"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-4.9e-02 (-9.38e-02, -4.15e-03)</w:t>
            </w:r>
          </w:p>
        </w:tc>
        <w:tc>
          <w:tcPr>
            <w:tcW w:w="900" w:type="dxa"/>
            <w:tcBorders>
              <w:top w:val="single" w:sz="4" w:space="0" w:color="auto"/>
              <w:bottom w:val="single" w:sz="4" w:space="0" w:color="auto"/>
            </w:tcBorders>
            <w:shd w:val="clear" w:color="auto" w:fill="auto"/>
            <w:noWrap/>
            <w:vAlign w:val="center"/>
            <w:hideMark/>
          </w:tcPr>
          <w:p w14:paraId="4CE94B6F"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3.53E-02</w:t>
            </w:r>
          </w:p>
        </w:tc>
        <w:tc>
          <w:tcPr>
            <w:tcW w:w="917" w:type="dxa"/>
            <w:tcBorders>
              <w:top w:val="single" w:sz="4" w:space="0" w:color="auto"/>
              <w:bottom w:val="single" w:sz="4" w:space="0" w:color="auto"/>
            </w:tcBorders>
            <w:shd w:val="clear" w:color="auto" w:fill="auto"/>
            <w:noWrap/>
            <w:vAlign w:val="center"/>
            <w:hideMark/>
          </w:tcPr>
          <w:p w14:paraId="2CFFBA44"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2.99E-01</w:t>
            </w:r>
          </w:p>
        </w:tc>
      </w:tr>
      <w:tr w:rsidR="00794204" w:rsidRPr="00724E51" w14:paraId="3FF062C6" w14:textId="77777777" w:rsidTr="00083148">
        <w:trPr>
          <w:trHeight w:val="288"/>
        </w:trPr>
        <w:tc>
          <w:tcPr>
            <w:tcW w:w="1885" w:type="dxa"/>
            <w:tcBorders>
              <w:top w:val="single" w:sz="4" w:space="0" w:color="auto"/>
              <w:bottom w:val="single" w:sz="4" w:space="0" w:color="auto"/>
            </w:tcBorders>
            <w:shd w:val="clear" w:color="auto" w:fill="auto"/>
            <w:noWrap/>
            <w:vAlign w:val="center"/>
            <w:hideMark/>
          </w:tcPr>
          <w:p w14:paraId="42D58C2A"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Fatty Acid Metabolism (Acyl Carnitine, Polyunsaturated)</w:t>
            </w:r>
          </w:p>
        </w:tc>
        <w:tc>
          <w:tcPr>
            <w:tcW w:w="2966" w:type="dxa"/>
            <w:tcBorders>
              <w:top w:val="single" w:sz="4" w:space="0" w:color="auto"/>
              <w:bottom w:val="single" w:sz="4" w:space="0" w:color="auto"/>
            </w:tcBorders>
            <w:shd w:val="clear" w:color="auto" w:fill="auto"/>
            <w:noWrap/>
            <w:vAlign w:val="center"/>
            <w:hideMark/>
          </w:tcPr>
          <w:p w14:paraId="156EF0FD" w14:textId="77777777" w:rsidR="00794204" w:rsidRPr="00724E51" w:rsidRDefault="00794204" w:rsidP="00083148">
            <w:pPr>
              <w:spacing w:line="480" w:lineRule="auto"/>
              <w:rPr>
                <w:rFonts w:asciiTheme="majorBidi" w:hAnsiTheme="majorBidi" w:cstheme="majorBidi"/>
                <w:sz w:val="18"/>
                <w:szCs w:val="18"/>
              </w:rPr>
            </w:pPr>
            <w:proofErr w:type="spellStart"/>
            <w:r w:rsidRPr="00724E51">
              <w:rPr>
                <w:rFonts w:asciiTheme="majorBidi" w:hAnsiTheme="majorBidi" w:cstheme="majorBidi"/>
                <w:sz w:val="18"/>
                <w:szCs w:val="18"/>
              </w:rPr>
              <w:t>docosahexaenoylcarnitine</w:t>
            </w:r>
            <w:proofErr w:type="spellEnd"/>
            <w:r w:rsidRPr="00724E51">
              <w:rPr>
                <w:rFonts w:asciiTheme="majorBidi" w:hAnsiTheme="majorBidi" w:cstheme="majorBidi"/>
                <w:sz w:val="18"/>
                <w:szCs w:val="18"/>
              </w:rPr>
              <w:t xml:space="preserve"> (C22:6)</w:t>
            </w:r>
          </w:p>
        </w:tc>
        <w:tc>
          <w:tcPr>
            <w:tcW w:w="2610" w:type="dxa"/>
            <w:tcBorders>
              <w:top w:val="single" w:sz="4" w:space="0" w:color="auto"/>
              <w:bottom w:val="single" w:sz="4" w:space="0" w:color="auto"/>
            </w:tcBorders>
            <w:shd w:val="clear" w:color="auto" w:fill="auto"/>
            <w:noWrap/>
            <w:vAlign w:val="center"/>
            <w:hideMark/>
          </w:tcPr>
          <w:p w14:paraId="5C1FE98F"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-1.55e-01 (-2.47e-01, -6.3e-02)</w:t>
            </w:r>
          </w:p>
        </w:tc>
        <w:tc>
          <w:tcPr>
            <w:tcW w:w="900" w:type="dxa"/>
            <w:tcBorders>
              <w:top w:val="single" w:sz="4" w:space="0" w:color="auto"/>
              <w:bottom w:val="single" w:sz="4" w:space="0" w:color="auto"/>
            </w:tcBorders>
            <w:shd w:val="clear" w:color="auto" w:fill="auto"/>
            <w:noWrap/>
            <w:vAlign w:val="center"/>
            <w:hideMark/>
          </w:tcPr>
          <w:p w14:paraId="4F4FF002"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1.45E-03</w:t>
            </w:r>
          </w:p>
        </w:tc>
        <w:tc>
          <w:tcPr>
            <w:tcW w:w="917" w:type="dxa"/>
            <w:tcBorders>
              <w:top w:val="single" w:sz="4" w:space="0" w:color="auto"/>
              <w:bottom w:val="single" w:sz="4" w:space="0" w:color="auto"/>
            </w:tcBorders>
            <w:shd w:val="clear" w:color="auto" w:fill="auto"/>
            <w:noWrap/>
            <w:vAlign w:val="center"/>
            <w:hideMark/>
          </w:tcPr>
          <w:p w14:paraId="48B76D7E"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7.30E-02</w:t>
            </w:r>
          </w:p>
        </w:tc>
      </w:tr>
      <w:tr w:rsidR="00794204" w:rsidRPr="00724E51" w14:paraId="1EEDB8C6" w14:textId="77777777" w:rsidTr="00083148">
        <w:trPr>
          <w:trHeight w:val="288"/>
        </w:trPr>
        <w:tc>
          <w:tcPr>
            <w:tcW w:w="1885" w:type="dxa"/>
            <w:tcBorders>
              <w:top w:val="single" w:sz="4" w:space="0" w:color="auto"/>
              <w:bottom w:val="single" w:sz="4" w:space="0" w:color="auto"/>
            </w:tcBorders>
            <w:shd w:val="clear" w:color="auto" w:fill="auto"/>
            <w:noWrap/>
            <w:vAlign w:val="center"/>
            <w:hideMark/>
          </w:tcPr>
          <w:p w14:paraId="040A2445"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Fatty Acid Metabolism (Acyl Choline)</w:t>
            </w:r>
          </w:p>
        </w:tc>
        <w:tc>
          <w:tcPr>
            <w:tcW w:w="2966" w:type="dxa"/>
            <w:tcBorders>
              <w:top w:val="single" w:sz="4" w:space="0" w:color="auto"/>
              <w:bottom w:val="single" w:sz="4" w:space="0" w:color="auto"/>
            </w:tcBorders>
            <w:shd w:val="clear" w:color="auto" w:fill="auto"/>
            <w:noWrap/>
            <w:vAlign w:val="center"/>
            <w:hideMark/>
          </w:tcPr>
          <w:p w14:paraId="141E127B" w14:textId="77777777" w:rsidR="00794204" w:rsidRPr="00724E51" w:rsidRDefault="00794204" w:rsidP="00083148">
            <w:pPr>
              <w:spacing w:line="480" w:lineRule="auto"/>
              <w:rPr>
                <w:rFonts w:asciiTheme="majorBidi" w:hAnsiTheme="majorBidi" w:cstheme="majorBidi"/>
                <w:sz w:val="18"/>
                <w:szCs w:val="18"/>
              </w:rPr>
            </w:pPr>
            <w:proofErr w:type="spellStart"/>
            <w:r w:rsidRPr="00724E51">
              <w:rPr>
                <w:rFonts w:asciiTheme="majorBidi" w:hAnsiTheme="majorBidi" w:cstheme="majorBidi"/>
                <w:sz w:val="18"/>
                <w:szCs w:val="18"/>
              </w:rPr>
              <w:t>oleoylcholine</w:t>
            </w:r>
            <w:proofErr w:type="spellEnd"/>
          </w:p>
        </w:tc>
        <w:tc>
          <w:tcPr>
            <w:tcW w:w="2610" w:type="dxa"/>
            <w:tcBorders>
              <w:top w:val="single" w:sz="4" w:space="0" w:color="auto"/>
              <w:bottom w:val="single" w:sz="4" w:space="0" w:color="auto"/>
            </w:tcBorders>
            <w:shd w:val="clear" w:color="auto" w:fill="auto"/>
            <w:noWrap/>
            <w:vAlign w:val="center"/>
            <w:hideMark/>
          </w:tcPr>
          <w:p w14:paraId="60B7C0FD"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5.54e-02 (9.9e-03, 1.01e-01)</w:t>
            </w:r>
          </w:p>
        </w:tc>
        <w:tc>
          <w:tcPr>
            <w:tcW w:w="900" w:type="dxa"/>
            <w:tcBorders>
              <w:top w:val="single" w:sz="4" w:space="0" w:color="auto"/>
              <w:bottom w:val="single" w:sz="4" w:space="0" w:color="auto"/>
            </w:tcBorders>
            <w:shd w:val="clear" w:color="auto" w:fill="auto"/>
            <w:noWrap/>
            <w:vAlign w:val="center"/>
            <w:hideMark/>
          </w:tcPr>
          <w:p w14:paraId="04738E9E"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1.94E-02</w:t>
            </w:r>
          </w:p>
        </w:tc>
        <w:tc>
          <w:tcPr>
            <w:tcW w:w="917" w:type="dxa"/>
            <w:tcBorders>
              <w:top w:val="single" w:sz="4" w:space="0" w:color="auto"/>
              <w:bottom w:val="single" w:sz="4" w:space="0" w:color="auto"/>
            </w:tcBorders>
            <w:shd w:val="clear" w:color="auto" w:fill="auto"/>
            <w:noWrap/>
            <w:vAlign w:val="center"/>
            <w:hideMark/>
          </w:tcPr>
          <w:p w14:paraId="6032FBAB"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2.49E-01</w:t>
            </w:r>
          </w:p>
        </w:tc>
      </w:tr>
      <w:tr w:rsidR="00794204" w:rsidRPr="00724E51" w14:paraId="0C38C8DD" w14:textId="77777777" w:rsidTr="00083148">
        <w:trPr>
          <w:trHeight w:val="288"/>
        </w:trPr>
        <w:tc>
          <w:tcPr>
            <w:tcW w:w="1885" w:type="dxa"/>
            <w:tcBorders>
              <w:top w:val="single" w:sz="4" w:space="0" w:color="auto"/>
              <w:bottom w:val="single" w:sz="4" w:space="0" w:color="auto"/>
            </w:tcBorders>
            <w:shd w:val="clear" w:color="auto" w:fill="auto"/>
            <w:noWrap/>
            <w:vAlign w:val="center"/>
            <w:hideMark/>
          </w:tcPr>
          <w:p w14:paraId="20D63BC1"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Fatty Acid Metabolism (Acyl Glutamine)</w:t>
            </w:r>
          </w:p>
        </w:tc>
        <w:tc>
          <w:tcPr>
            <w:tcW w:w="2966" w:type="dxa"/>
            <w:tcBorders>
              <w:top w:val="single" w:sz="4" w:space="0" w:color="auto"/>
              <w:bottom w:val="single" w:sz="4" w:space="0" w:color="auto"/>
            </w:tcBorders>
            <w:shd w:val="clear" w:color="auto" w:fill="auto"/>
            <w:noWrap/>
            <w:vAlign w:val="center"/>
            <w:hideMark/>
          </w:tcPr>
          <w:p w14:paraId="55BF1AF4"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4-methylhexanoylglutamine</w:t>
            </w:r>
          </w:p>
        </w:tc>
        <w:tc>
          <w:tcPr>
            <w:tcW w:w="2610" w:type="dxa"/>
            <w:tcBorders>
              <w:top w:val="single" w:sz="4" w:space="0" w:color="auto"/>
              <w:bottom w:val="single" w:sz="4" w:space="0" w:color="auto"/>
            </w:tcBorders>
            <w:shd w:val="clear" w:color="auto" w:fill="auto"/>
            <w:noWrap/>
            <w:vAlign w:val="center"/>
            <w:hideMark/>
          </w:tcPr>
          <w:p w14:paraId="1F79D331"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-9.6e-02 (-1.76e-01, -1.55e-02)</w:t>
            </w:r>
          </w:p>
        </w:tc>
        <w:tc>
          <w:tcPr>
            <w:tcW w:w="900" w:type="dxa"/>
            <w:tcBorders>
              <w:top w:val="single" w:sz="4" w:space="0" w:color="auto"/>
              <w:bottom w:val="single" w:sz="4" w:space="0" w:color="auto"/>
            </w:tcBorders>
            <w:shd w:val="clear" w:color="auto" w:fill="auto"/>
            <w:noWrap/>
            <w:vAlign w:val="center"/>
            <w:hideMark/>
          </w:tcPr>
          <w:p w14:paraId="1FA7BC65"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2.19E-02</w:t>
            </w:r>
          </w:p>
        </w:tc>
        <w:tc>
          <w:tcPr>
            <w:tcW w:w="917" w:type="dxa"/>
            <w:tcBorders>
              <w:top w:val="single" w:sz="4" w:space="0" w:color="auto"/>
              <w:bottom w:val="single" w:sz="4" w:space="0" w:color="auto"/>
            </w:tcBorders>
            <w:shd w:val="clear" w:color="auto" w:fill="auto"/>
            <w:noWrap/>
            <w:vAlign w:val="center"/>
            <w:hideMark/>
          </w:tcPr>
          <w:p w14:paraId="00F32E03"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2.51E-01</w:t>
            </w:r>
          </w:p>
        </w:tc>
      </w:tr>
      <w:tr w:rsidR="00794204" w:rsidRPr="00724E51" w14:paraId="7CB14506" w14:textId="77777777" w:rsidTr="00083148">
        <w:trPr>
          <w:trHeight w:val="288"/>
        </w:trPr>
        <w:tc>
          <w:tcPr>
            <w:tcW w:w="1885" w:type="dxa"/>
            <w:tcBorders>
              <w:top w:val="single" w:sz="4" w:space="0" w:color="auto"/>
              <w:bottom w:val="single" w:sz="4" w:space="0" w:color="auto"/>
            </w:tcBorders>
            <w:shd w:val="clear" w:color="auto" w:fill="auto"/>
            <w:noWrap/>
            <w:vAlign w:val="center"/>
            <w:hideMark/>
          </w:tcPr>
          <w:p w14:paraId="797E7A5C"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Fatty Acid, Amide</w:t>
            </w:r>
          </w:p>
        </w:tc>
        <w:tc>
          <w:tcPr>
            <w:tcW w:w="2966" w:type="dxa"/>
            <w:tcBorders>
              <w:top w:val="single" w:sz="4" w:space="0" w:color="auto"/>
              <w:bottom w:val="single" w:sz="4" w:space="0" w:color="auto"/>
            </w:tcBorders>
            <w:shd w:val="clear" w:color="auto" w:fill="auto"/>
            <w:noWrap/>
            <w:vAlign w:val="center"/>
            <w:hideMark/>
          </w:tcPr>
          <w:p w14:paraId="042909FC"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oleamide</w:t>
            </w:r>
          </w:p>
        </w:tc>
        <w:tc>
          <w:tcPr>
            <w:tcW w:w="2610" w:type="dxa"/>
            <w:tcBorders>
              <w:top w:val="single" w:sz="4" w:space="0" w:color="auto"/>
              <w:bottom w:val="single" w:sz="4" w:space="0" w:color="auto"/>
            </w:tcBorders>
            <w:shd w:val="clear" w:color="auto" w:fill="auto"/>
            <w:noWrap/>
            <w:vAlign w:val="center"/>
            <w:hideMark/>
          </w:tcPr>
          <w:p w14:paraId="3570A94B"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-2.58e-01 (-4.21e-01, -9.6e-02)</w:t>
            </w:r>
          </w:p>
        </w:tc>
        <w:tc>
          <w:tcPr>
            <w:tcW w:w="900" w:type="dxa"/>
            <w:tcBorders>
              <w:top w:val="single" w:sz="4" w:space="0" w:color="auto"/>
              <w:bottom w:val="single" w:sz="4" w:space="0" w:color="auto"/>
            </w:tcBorders>
            <w:shd w:val="clear" w:color="auto" w:fill="auto"/>
            <w:noWrap/>
            <w:vAlign w:val="center"/>
            <w:hideMark/>
          </w:tcPr>
          <w:p w14:paraId="3E1B642F"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2.52E-03</w:t>
            </w:r>
          </w:p>
        </w:tc>
        <w:tc>
          <w:tcPr>
            <w:tcW w:w="917" w:type="dxa"/>
            <w:tcBorders>
              <w:top w:val="single" w:sz="4" w:space="0" w:color="auto"/>
              <w:bottom w:val="single" w:sz="4" w:space="0" w:color="auto"/>
            </w:tcBorders>
            <w:shd w:val="clear" w:color="auto" w:fill="auto"/>
            <w:noWrap/>
            <w:vAlign w:val="center"/>
            <w:hideMark/>
          </w:tcPr>
          <w:p w14:paraId="3BDF32EB"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9.83E-02</w:t>
            </w:r>
          </w:p>
        </w:tc>
      </w:tr>
      <w:tr w:rsidR="00794204" w:rsidRPr="00724E51" w14:paraId="268ADC20" w14:textId="77777777" w:rsidTr="00083148">
        <w:trPr>
          <w:trHeight w:val="288"/>
        </w:trPr>
        <w:tc>
          <w:tcPr>
            <w:tcW w:w="1885" w:type="dxa"/>
            <w:tcBorders>
              <w:top w:val="single" w:sz="4" w:space="0" w:color="auto"/>
              <w:bottom w:val="single" w:sz="4" w:space="0" w:color="auto"/>
            </w:tcBorders>
            <w:shd w:val="clear" w:color="auto" w:fill="auto"/>
            <w:noWrap/>
            <w:vAlign w:val="center"/>
            <w:hideMark/>
          </w:tcPr>
          <w:p w14:paraId="37B1E759"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Glutathione Metabolism</w:t>
            </w:r>
          </w:p>
        </w:tc>
        <w:tc>
          <w:tcPr>
            <w:tcW w:w="2966" w:type="dxa"/>
            <w:tcBorders>
              <w:top w:val="single" w:sz="4" w:space="0" w:color="auto"/>
              <w:bottom w:val="single" w:sz="4" w:space="0" w:color="auto"/>
            </w:tcBorders>
            <w:shd w:val="clear" w:color="auto" w:fill="auto"/>
            <w:noWrap/>
            <w:vAlign w:val="center"/>
            <w:hideMark/>
          </w:tcPr>
          <w:p w14:paraId="3F051806"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5-oxoproline</w:t>
            </w:r>
          </w:p>
        </w:tc>
        <w:tc>
          <w:tcPr>
            <w:tcW w:w="2610" w:type="dxa"/>
            <w:tcBorders>
              <w:top w:val="single" w:sz="4" w:space="0" w:color="auto"/>
              <w:bottom w:val="single" w:sz="4" w:space="0" w:color="auto"/>
            </w:tcBorders>
            <w:shd w:val="clear" w:color="auto" w:fill="auto"/>
            <w:noWrap/>
            <w:vAlign w:val="center"/>
            <w:hideMark/>
          </w:tcPr>
          <w:p w14:paraId="41777E17"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-2.2e-02 (-4.04e-02, -3.53e-03)</w:t>
            </w:r>
          </w:p>
        </w:tc>
        <w:tc>
          <w:tcPr>
            <w:tcW w:w="900" w:type="dxa"/>
            <w:tcBorders>
              <w:top w:val="single" w:sz="4" w:space="0" w:color="auto"/>
              <w:bottom w:val="single" w:sz="4" w:space="0" w:color="auto"/>
            </w:tcBorders>
            <w:shd w:val="clear" w:color="auto" w:fill="auto"/>
            <w:noWrap/>
            <w:vAlign w:val="center"/>
            <w:hideMark/>
          </w:tcPr>
          <w:p w14:paraId="202CFF04"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2.21E-02</w:t>
            </w:r>
          </w:p>
        </w:tc>
        <w:tc>
          <w:tcPr>
            <w:tcW w:w="917" w:type="dxa"/>
            <w:tcBorders>
              <w:top w:val="single" w:sz="4" w:space="0" w:color="auto"/>
              <w:bottom w:val="single" w:sz="4" w:space="0" w:color="auto"/>
            </w:tcBorders>
            <w:shd w:val="clear" w:color="auto" w:fill="auto"/>
            <w:noWrap/>
            <w:vAlign w:val="center"/>
            <w:hideMark/>
          </w:tcPr>
          <w:p w14:paraId="793FFAF1"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2.51E-01</w:t>
            </w:r>
          </w:p>
        </w:tc>
      </w:tr>
      <w:tr w:rsidR="00794204" w:rsidRPr="00724E51" w14:paraId="6CE6466C" w14:textId="77777777" w:rsidTr="00083148">
        <w:trPr>
          <w:trHeight w:val="288"/>
        </w:trPr>
        <w:tc>
          <w:tcPr>
            <w:tcW w:w="1885" w:type="dxa"/>
            <w:tcBorders>
              <w:top w:val="single" w:sz="4" w:space="0" w:color="auto"/>
              <w:bottom w:val="single" w:sz="4" w:space="0" w:color="auto"/>
            </w:tcBorders>
            <w:shd w:val="clear" w:color="auto" w:fill="auto"/>
            <w:noWrap/>
            <w:vAlign w:val="center"/>
            <w:hideMark/>
          </w:tcPr>
          <w:p w14:paraId="382B72BF"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Glycolysis, Gluconeogenesis, and Pyruvate Metabolism</w:t>
            </w:r>
          </w:p>
        </w:tc>
        <w:tc>
          <w:tcPr>
            <w:tcW w:w="2966" w:type="dxa"/>
            <w:tcBorders>
              <w:top w:val="single" w:sz="4" w:space="0" w:color="auto"/>
              <w:bottom w:val="single" w:sz="4" w:space="0" w:color="auto"/>
            </w:tcBorders>
            <w:shd w:val="clear" w:color="auto" w:fill="auto"/>
            <w:noWrap/>
            <w:vAlign w:val="center"/>
            <w:hideMark/>
          </w:tcPr>
          <w:p w14:paraId="75DDC8EC"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lactate</w:t>
            </w:r>
          </w:p>
        </w:tc>
        <w:tc>
          <w:tcPr>
            <w:tcW w:w="2610" w:type="dxa"/>
            <w:tcBorders>
              <w:top w:val="single" w:sz="4" w:space="0" w:color="auto"/>
              <w:bottom w:val="single" w:sz="4" w:space="0" w:color="auto"/>
            </w:tcBorders>
            <w:shd w:val="clear" w:color="auto" w:fill="auto"/>
            <w:noWrap/>
            <w:vAlign w:val="center"/>
            <w:hideMark/>
          </w:tcPr>
          <w:p w14:paraId="58720722"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-5.38e-02 (-8.07e-02, -2.69e-02)</w:t>
            </w:r>
          </w:p>
        </w:tc>
        <w:tc>
          <w:tcPr>
            <w:tcW w:w="900" w:type="dxa"/>
            <w:tcBorders>
              <w:top w:val="single" w:sz="4" w:space="0" w:color="auto"/>
              <w:bottom w:val="single" w:sz="4" w:space="0" w:color="auto"/>
            </w:tcBorders>
            <w:shd w:val="clear" w:color="auto" w:fill="auto"/>
            <w:noWrap/>
            <w:vAlign w:val="center"/>
            <w:hideMark/>
          </w:tcPr>
          <w:p w14:paraId="298897DE"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1.87E-04</w:t>
            </w:r>
          </w:p>
        </w:tc>
        <w:tc>
          <w:tcPr>
            <w:tcW w:w="917" w:type="dxa"/>
            <w:tcBorders>
              <w:top w:val="single" w:sz="4" w:space="0" w:color="auto"/>
              <w:bottom w:val="single" w:sz="4" w:space="0" w:color="auto"/>
            </w:tcBorders>
            <w:shd w:val="clear" w:color="auto" w:fill="auto"/>
            <w:noWrap/>
            <w:vAlign w:val="center"/>
            <w:hideMark/>
          </w:tcPr>
          <w:p w14:paraId="7836E46E"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2.16E-02</w:t>
            </w:r>
          </w:p>
        </w:tc>
      </w:tr>
      <w:tr w:rsidR="00794204" w:rsidRPr="00724E51" w14:paraId="5D7BBEA7" w14:textId="77777777" w:rsidTr="00083148">
        <w:trPr>
          <w:trHeight w:val="288"/>
        </w:trPr>
        <w:tc>
          <w:tcPr>
            <w:tcW w:w="1885" w:type="dxa"/>
            <w:tcBorders>
              <w:top w:val="single" w:sz="4" w:space="0" w:color="auto"/>
              <w:bottom w:val="single" w:sz="4" w:space="0" w:color="auto"/>
            </w:tcBorders>
            <w:shd w:val="clear" w:color="auto" w:fill="auto"/>
            <w:noWrap/>
            <w:vAlign w:val="center"/>
            <w:hideMark/>
          </w:tcPr>
          <w:p w14:paraId="59287DD1"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Hemoglobin and Porphyrin Metabolism</w:t>
            </w:r>
          </w:p>
        </w:tc>
        <w:tc>
          <w:tcPr>
            <w:tcW w:w="2966" w:type="dxa"/>
            <w:tcBorders>
              <w:top w:val="single" w:sz="4" w:space="0" w:color="auto"/>
              <w:bottom w:val="single" w:sz="4" w:space="0" w:color="auto"/>
            </w:tcBorders>
            <w:shd w:val="clear" w:color="auto" w:fill="auto"/>
            <w:noWrap/>
            <w:vAlign w:val="center"/>
            <w:hideMark/>
          </w:tcPr>
          <w:p w14:paraId="016F9A04"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biliverdin</w:t>
            </w:r>
          </w:p>
        </w:tc>
        <w:tc>
          <w:tcPr>
            <w:tcW w:w="2610" w:type="dxa"/>
            <w:tcBorders>
              <w:top w:val="single" w:sz="4" w:space="0" w:color="auto"/>
              <w:bottom w:val="single" w:sz="4" w:space="0" w:color="auto"/>
            </w:tcBorders>
            <w:shd w:val="clear" w:color="auto" w:fill="auto"/>
            <w:noWrap/>
            <w:vAlign w:val="center"/>
            <w:hideMark/>
          </w:tcPr>
          <w:p w14:paraId="31742BD3"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-8.34e-02 (-1.31e-01, -3.6e-02)</w:t>
            </w:r>
          </w:p>
        </w:tc>
        <w:tc>
          <w:tcPr>
            <w:tcW w:w="900" w:type="dxa"/>
            <w:tcBorders>
              <w:top w:val="single" w:sz="4" w:space="0" w:color="auto"/>
              <w:bottom w:val="single" w:sz="4" w:space="0" w:color="auto"/>
            </w:tcBorders>
            <w:shd w:val="clear" w:color="auto" w:fill="auto"/>
            <w:noWrap/>
            <w:vAlign w:val="center"/>
            <w:hideMark/>
          </w:tcPr>
          <w:p w14:paraId="50C2031D"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9.04E-04</w:t>
            </w:r>
          </w:p>
        </w:tc>
        <w:tc>
          <w:tcPr>
            <w:tcW w:w="917" w:type="dxa"/>
            <w:tcBorders>
              <w:top w:val="single" w:sz="4" w:space="0" w:color="auto"/>
              <w:bottom w:val="single" w:sz="4" w:space="0" w:color="auto"/>
            </w:tcBorders>
            <w:shd w:val="clear" w:color="auto" w:fill="auto"/>
            <w:noWrap/>
            <w:vAlign w:val="center"/>
            <w:hideMark/>
          </w:tcPr>
          <w:p w14:paraId="3DFE3D20"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5.68E-02</w:t>
            </w:r>
          </w:p>
        </w:tc>
      </w:tr>
      <w:tr w:rsidR="00794204" w:rsidRPr="00724E51" w14:paraId="1101E180" w14:textId="77777777" w:rsidTr="00083148">
        <w:trPr>
          <w:trHeight w:val="288"/>
        </w:trPr>
        <w:tc>
          <w:tcPr>
            <w:tcW w:w="1885" w:type="dxa"/>
            <w:tcBorders>
              <w:top w:val="single" w:sz="4" w:space="0" w:color="auto"/>
              <w:bottom w:val="single" w:sz="4" w:space="0" w:color="auto"/>
            </w:tcBorders>
            <w:shd w:val="clear" w:color="auto" w:fill="auto"/>
            <w:noWrap/>
            <w:vAlign w:val="center"/>
            <w:hideMark/>
          </w:tcPr>
          <w:p w14:paraId="6F4DF830"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Histidine Metabolism</w:t>
            </w:r>
          </w:p>
        </w:tc>
        <w:tc>
          <w:tcPr>
            <w:tcW w:w="2966" w:type="dxa"/>
            <w:tcBorders>
              <w:top w:val="single" w:sz="4" w:space="0" w:color="auto"/>
              <w:bottom w:val="single" w:sz="4" w:space="0" w:color="auto"/>
            </w:tcBorders>
            <w:shd w:val="clear" w:color="auto" w:fill="auto"/>
            <w:noWrap/>
            <w:vAlign w:val="center"/>
            <w:hideMark/>
          </w:tcPr>
          <w:p w14:paraId="1D373C61"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1-ribosyl-imidazoleacetate</w:t>
            </w:r>
          </w:p>
        </w:tc>
        <w:tc>
          <w:tcPr>
            <w:tcW w:w="2610" w:type="dxa"/>
            <w:tcBorders>
              <w:top w:val="single" w:sz="4" w:space="0" w:color="auto"/>
              <w:bottom w:val="single" w:sz="4" w:space="0" w:color="auto"/>
            </w:tcBorders>
            <w:shd w:val="clear" w:color="auto" w:fill="auto"/>
            <w:noWrap/>
            <w:vAlign w:val="center"/>
            <w:hideMark/>
          </w:tcPr>
          <w:p w14:paraId="6B14214A"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7.46e-02 (1.9e-02, 1.3e-01)</w:t>
            </w:r>
          </w:p>
        </w:tc>
        <w:tc>
          <w:tcPr>
            <w:tcW w:w="900" w:type="dxa"/>
            <w:tcBorders>
              <w:top w:val="single" w:sz="4" w:space="0" w:color="auto"/>
              <w:bottom w:val="single" w:sz="4" w:space="0" w:color="auto"/>
            </w:tcBorders>
            <w:shd w:val="clear" w:color="auto" w:fill="auto"/>
            <w:noWrap/>
            <w:vAlign w:val="center"/>
            <w:hideMark/>
          </w:tcPr>
          <w:p w14:paraId="7E4DFBBB"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1.02E-02</w:t>
            </w:r>
          </w:p>
        </w:tc>
        <w:tc>
          <w:tcPr>
            <w:tcW w:w="917" w:type="dxa"/>
            <w:tcBorders>
              <w:top w:val="single" w:sz="4" w:space="0" w:color="auto"/>
              <w:bottom w:val="single" w:sz="4" w:space="0" w:color="auto"/>
            </w:tcBorders>
            <w:shd w:val="clear" w:color="auto" w:fill="auto"/>
            <w:noWrap/>
            <w:vAlign w:val="center"/>
            <w:hideMark/>
          </w:tcPr>
          <w:p w14:paraId="10BF2BD9"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1.71E-01</w:t>
            </w:r>
          </w:p>
        </w:tc>
      </w:tr>
      <w:tr w:rsidR="00794204" w:rsidRPr="00724E51" w14:paraId="070253F8" w14:textId="77777777" w:rsidTr="00083148">
        <w:trPr>
          <w:trHeight w:val="288"/>
        </w:trPr>
        <w:tc>
          <w:tcPr>
            <w:tcW w:w="1885" w:type="dxa"/>
            <w:tcBorders>
              <w:top w:val="single" w:sz="4" w:space="0" w:color="auto"/>
              <w:bottom w:val="single" w:sz="4" w:space="0" w:color="auto"/>
            </w:tcBorders>
            <w:shd w:val="clear" w:color="auto" w:fill="auto"/>
            <w:noWrap/>
            <w:vAlign w:val="center"/>
            <w:hideMark/>
          </w:tcPr>
          <w:p w14:paraId="1034B1C9"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Lysine Metabolism</w:t>
            </w:r>
          </w:p>
        </w:tc>
        <w:tc>
          <w:tcPr>
            <w:tcW w:w="2966" w:type="dxa"/>
            <w:tcBorders>
              <w:top w:val="single" w:sz="4" w:space="0" w:color="auto"/>
              <w:bottom w:val="single" w:sz="4" w:space="0" w:color="auto"/>
            </w:tcBorders>
            <w:shd w:val="clear" w:color="auto" w:fill="auto"/>
            <w:noWrap/>
            <w:vAlign w:val="center"/>
            <w:hideMark/>
          </w:tcPr>
          <w:p w14:paraId="50952E08"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hydroxy-N</w:t>
            </w:r>
            <w:proofErr w:type="gramStart"/>
            <w:r w:rsidRPr="00724E51">
              <w:rPr>
                <w:rFonts w:asciiTheme="majorBidi" w:hAnsiTheme="majorBidi" w:cstheme="majorBidi"/>
                <w:sz w:val="18"/>
                <w:szCs w:val="18"/>
              </w:rPr>
              <w:t>6,N</w:t>
            </w:r>
            <w:proofErr w:type="gramEnd"/>
            <w:r w:rsidRPr="00724E51">
              <w:rPr>
                <w:rFonts w:asciiTheme="majorBidi" w:hAnsiTheme="majorBidi" w:cstheme="majorBidi"/>
                <w:sz w:val="18"/>
                <w:szCs w:val="18"/>
              </w:rPr>
              <w:t>6,N6-trimethyllysine</w:t>
            </w:r>
          </w:p>
        </w:tc>
        <w:tc>
          <w:tcPr>
            <w:tcW w:w="2610" w:type="dxa"/>
            <w:tcBorders>
              <w:top w:val="single" w:sz="4" w:space="0" w:color="auto"/>
              <w:bottom w:val="single" w:sz="4" w:space="0" w:color="auto"/>
            </w:tcBorders>
            <w:shd w:val="clear" w:color="auto" w:fill="auto"/>
            <w:noWrap/>
            <w:vAlign w:val="center"/>
            <w:hideMark/>
          </w:tcPr>
          <w:p w14:paraId="0613C3B9"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4.53e-02 (2.35e-03, 8.82e-02)</w:t>
            </w:r>
          </w:p>
        </w:tc>
        <w:tc>
          <w:tcPr>
            <w:tcW w:w="900" w:type="dxa"/>
            <w:tcBorders>
              <w:top w:val="single" w:sz="4" w:space="0" w:color="auto"/>
              <w:bottom w:val="single" w:sz="4" w:space="0" w:color="auto"/>
            </w:tcBorders>
            <w:shd w:val="clear" w:color="auto" w:fill="auto"/>
            <w:noWrap/>
            <w:vAlign w:val="center"/>
            <w:hideMark/>
          </w:tcPr>
          <w:p w14:paraId="3F484961"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4.19E-02</w:t>
            </w:r>
          </w:p>
        </w:tc>
        <w:tc>
          <w:tcPr>
            <w:tcW w:w="917" w:type="dxa"/>
            <w:tcBorders>
              <w:top w:val="single" w:sz="4" w:space="0" w:color="auto"/>
              <w:bottom w:val="single" w:sz="4" w:space="0" w:color="auto"/>
            </w:tcBorders>
            <w:shd w:val="clear" w:color="auto" w:fill="auto"/>
            <w:noWrap/>
            <w:vAlign w:val="center"/>
            <w:hideMark/>
          </w:tcPr>
          <w:p w14:paraId="5333D86B"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3.29E-01</w:t>
            </w:r>
          </w:p>
        </w:tc>
      </w:tr>
      <w:tr w:rsidR="00794204" w:rsidRPr="00724E51" w14:paraId="2B564610" w14:textId="77777777" w:rsidTr="00083148">
        <w:trPr>
          <w:trHeight w:val="288"/>
        </w:trPr>
        <w:tc>
          <w:tcPr>
            <w:tcW w:w="1885" w:type="dxa"/>
            <w:tcBorders>
              <w:top w:val="single" w:sz="4" w:space="0" w:color="auto"/>
              <w:bottom w:val="single" w:sz="4" w:space="0" w:color="auto"/>
            </w:tcBorders>
            <w:shd w:val="clear" w:color="auto" w:fill="auto"/>
            <w:noWrap/>
            <w:vAlign w:val="center"/>
            <w:hideMark/>
          </w:tcPr>
          <w:p w14:paraId="7F5C156D" w14:textId="77777777" w:rsidR="00794204" w:rsidRPr="00724E51" w:rsidRDefault="00794204" w:rsidP="00083148">
            <w:pPr>
              <w:spacing w:line="480" w:lineRule="auto"/>
              <w:rPr>
                <w:rFonts w:asciiTheme="majorBidi" w:hAnsiTheme="majorBidi" w:cstheme="majorBidi"/>
                <w:sz w:val="18"/>
                <w:szCs w:val="18"/>
              </w:rPr>
            </w:pPr>
            <w:proofErr w:type="spellStart"/>
            <w:r w:rsidRPr="00724E51">
              <w:rPr>
                <w:rFonts w:asciiTheme="majorBidi" w:hAnsiTheme="majorBidi" w:cstheme="majorBidi"/>
                <w:sz w:val="18"/>
                <w:szCs w:val="18"/>
              </w:rPr>
              <w:t>Lysoplasmalogen</w:t>
            </w:r>
            <w:proofErr w:type="spellEnd"/>
          </w:p>
        </w:tc>
        <w:tc>
          <w:tcPr>
            <w:tcW w:w="2966" w:type="dxa"/>
            <w:tcBorders>
              <w:top w:val="single" w:sz="4" w:space="0" w:color="auto"/>
              <w:bottom w:val="single" w:sz="4" w:space="0" w:color="auto"/>
            </w:tcBorders>
            <w:shd w:val="clear" w:color="auto" w:fill="auto"/>
            <w:noWrap/>
            <w:vAlign w:val="center"/>
            <w:hideMark/>
          </w:tcPr>
          <w:p w14:paraId="0AAEE99E"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1-(1-enyl-oleoyl)-2-linoleoyl-GPE (P-18:1/18:2)</w:t>
            </w:r>
          </w:p>
        </w:tc>
        <w:tc>
          <w:tcPr>
            <w:tcW w:w="2610" w:type="dxa"/>
            <w:tcBorders>
              <w:top w:val="single" w:sz="4" w:space="0" w:color="auto"/>
              <w:bottom w:val="single" w:sz="4" w:space="0" w:color="auto"/>
            </w:tcBorders>
            <w:shd w:val="clear" w:color="auto" w:fill="auto"/>
            <w:noWrap/>
            <w:vAlign w:val="center"/>
            <w:hideMark/>
          </w:tcPr>
          <w:p w14:paraId="7344FEFA"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-5.74e-02 (-1.1e-01, -4.61e-03)</w:t>
            </w:r>
          </w:p>
        </w:tc>
        <w:tc>
          <w:tcPr>
            <w:tcW w:w="900" w:type="dxa"/>
            <w:tcBorders>
              <w:top w:val="single" w:sz="4" w:space="0" w:color="auto"/>
              <w:bottom w:val="single" w:sz="4" w:space="0" w:color="auto"/>
            </w:tcBorders>
            <w:shd w:val="clear" w:color="auto" w:fill="auto"/>
            <w:noWrap/>
            <w:vAlign w:val="center"/>
            <w:hideMark/>
          </w:tcPr>
          <w:p w14:paraId="38F6BFF2"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3.62E-02</w:t>
            </w:r>
          </w:p>
        </w:tc>
        <w:tc>
          <w:tcPr>
            <w:tcW w:w="917" w:type="dxa"/>
            <w:tcBorders>
              <w:top w:val="single" w:sz="4" w:space="0" w:color="auto"/>
              <w:bottom w:val="single" w:sz="4" w:space="0" w:color="auto"/>
            </w:tcBorders>
            <w:shd w:val="clear" w:color="auto" w:fill="auto"/>
            <w:noWrap/>
            <w:vAlign w:val="center"/>
            <w:hideMark/>
          </w:tcPr>
          <w:p w14:paraId="6D2E7BF5"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3.02E-01</w:t>
            </w:r>
          </w:p>
        </w:tc>
      </w:tr>
      <w:tr w:rsidR="00794204" w:rsidRPr="00724E51" w14:paraId="3EDD96F9" w14:textId="77777777" w:rsidTr="00083148">
        <w:trPr>
          <w:trHeight w:val="288"/>
        </w:trPr>
        <w:tc>
          <w:tcPr>
            <w:tcW w:w="1885" w:type="dxa"/>
            <w:tcBorders>
              <w:top w:val="single" w:sz="4" w:space="0" w:color="auto"/>
              <w:bottom w:val="single" w:sz="4" w:space="0" w:color="auto"/>
            </w:tcBorders>
            <w:shd w:val="clear" w:color="auto" w:fill="auto"/>
            <w:noWrap/>
            <w:vAlign w:val="center"/>
            <w:hideMark/>
          </w:tcPr>
          <w:p w14:paraId="27CAA88F"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Modified Peptides</w:t>
            </w:r>
          </w:p>
        </w:tc>
        <w:tc>
          <w:tcPr>
            <w:tcW w:w="2966" w:type="dxa"/>
            <w:tcBorders>
              <w:top w:val="single" w:sz="4" w:space="0" w:color="auto"/>
              <w:bottom w:val="single" w:sz="4" w:space="0" w:color="auto"/>
            </w:tcBorders>
            <w:shd w:val="clear" w:color="auto" w:fill="auto"/>
            <w:noWrap/>
            <w:vAlign w:val="center"/>
            <w:hideMark/>
          </w:tcPr>
          <w:p w14:paraId="24B13A23" w14:textId="77777777" w:rsidR="00794204" w:rsidRPr="00724E51" w:rsidRDefault="00794204" w:rsidP="00083148">
            <w:pPr>
              <w:spacing w:line="480" w:lineRule="auto"/>
              <w:rPr>
                <w:rFonts w:asciiTheme="majorBidi" w:hAnsiTheme="majorBidi" w:cstheme="majorBidi"/>
                <w:sz w:val="18"/>
                <w:szCs w:val="18"/>
              </w:rPr>
            </w:pPr>
            <w:proofErr w:type="spellStart"/>
            <w:r w:rsidRPr="00724E51">
              <w:rPr>
                <w:rFonts w:asciiTheme="majorBidi" w:hAnsiTheme="majorBidi" w:cstheme="majorBidi"/>
                <w:sz w:val="18"/>
                <w:szCs w:val="18"/>
              </w:rPr>
              <w:t>pyroglutamylglycine</w:t>
            </w:r>
            <w:proofErr w:type="spellEnd"/>
          </w:p>
        </w:tc>
        <w:tc>
          <w:tcPr>
            <w:tcW w:w="2610" w:type="dxa"/>
            <w:tcBorders>
              <w:top w:val="single" w:sz="4" w:space="0" w:color="auto"/>
              <w:bottom w:val="single" w:sz="4" w:space="0" w:color="auto"/>
            </w:tcBorders>
            <w:shd w:val="clear" w:color="auto" w:fill="auto"/>
            <w:noWrap/>
            <w:vAlign w:val="center"/>
            <w:hideMark/>
          </w:tcPr>
          <w:p w14:paraId="3E100F6E"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-8.65e-02 (-1.48e-01, -2.48e-02)</w:t>
            </w:r>
          </w:p>
        </w:tc>
        <w:tc>
          <w:tcPr>
            <w:tcW w:w="900" w:type="dxa"/>
            <w:tcBorders>
              <w:top w:val="single" w:sz="4" w:space="0" w:color="auto"/>
              <w:bottom w:val="single" w:sz="4" w:space="0" w:color="auto"/>
            </w:tcBorders>
            <w:shd w:val="clear" w:color="auto" w:fill="auto"/>
            <w:noWrap/>
            <w:vAlign w:val="center"/>
            <w:hideMark/>
          </w:tcPr>
          <w:p w14:paraId="092CCA14"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7.41E-03</w:t>
            </w:r>
          </w:p>
        </w:tc>
        <w:tc>
          <w:tcPr>
            <w:tcW w:w="917" w:type="dxa"/>
            <w:tcBorders>
              <w:top w:val="single" w:sz="4" w:space="0" w:color="auto"/>
              <w:bottom w:val="single" w:sz="4" w:space="0" w:color="auto"/>
            </w:tcBorders>
            <w:shd w:val="clear" w:color="auto" w:fill="auto"/>
            <w:noWrap/>
            <w:vAlign w:val="center"/>
            <w:hideMark/>
          </w:tcPr>
          <w:p w14:paraId="16510FF3"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1.41E-01</w:t>
            </w:r>
          </w:p>
        </w:tc>
      </w:tr>
      <w:tr w:rsidR="00794204" w:rsidRPr="00724E51" w14:paraId="3D1247EA" w14:textId="77777777" w:rsidTr="00083148">
        <w:trPr>
          <w:trHeight w:val="288"/>
        </w:trPr>
        <w:tc>
          <w:tcPr>
            <w:tcW w:w="1885" w:type="dxa"/>
            <w:tcBorders>
              <w:top w:val="single" w:sz="4" w:space="0" w:color="auto"/>
              <w:bottom w:val="single" w:sz="4" w:space="0" w:color="auto"/>
            </w:tcBorders>
            <w:shd w:val="clear" w:color="auto" w:fill="auto"/>
            <w:noWrap/>
            <w:vAlign w:val="center"/>
            <w:hideMark/>
          </w:tcPr>
          <w:p w14:paraId="55F5A30D"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Monoacylglycerol</w:t>
            </w:r>
          </w:p>
        </w:tc>
        <w:tc>
          <w:tcPr>
            <w:tcW w:w="2966" w:type="dxa"/>
            <w:tcBorders>
              <w:top w:val="single" w:sz="4" w:space="0" w:color="auto"/>
              <w:bottom w:val="single" w:sz="4" w:space="0" w:color="auto"/>
            </w:tcBorders>
            <w:shd w:val="clear" w:color="auto" w:fill="auto"/>
            <w:noWrap/>
            <w:vAlign w:val="center"/>
            <w:hideMark/>
          </w:tcPr>
          <w:p w14:paraId="4B7D0655"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2-arachidonoylglycerol (20:4)</w:t>
            </w:r>
          </w:p>
        </w:tc>
        <w:tc>
          <w:tcPr>
            <w:tcW w:w="2610" w:type="dxa"/>
            <w:tcBorders>
              <w:top w:val="single" w:sz="4" w:space="0" w:color="auto"/>
              <w:bottom w:val="single" w:sz="4" w:space="0" w:color="auto"/>
            </w:tcBorders>
            <w:shd w:val="clear" w:color="auto" w:fill="auto"/>
            <w:noWrap/>
            <w:vAlign w:val="center"/>
            <w:hideMark/>
          </w:tcPr>
          <w:p w14:paraId="1668D834"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-6.22e-02 (-1.16e-01, -8.76e-03)</w:t>
            </w:r>
          </w:p>
        </w:tc>
        <w:tc>
          <w:tcPr>
            <w:tcW w:w="900" w:type="dxa"/>
            <w:tcBorders>
              <w:top w:val="single" w:sz="4" w:space="0" w:color="auto"/>
              <w:bottom w:val="single" w:sz="4" w:space="0" w:color="auto"/>
            </w:tcBorders>
            <w:shd w:val="clear" w:color="auto" w:fill="auto"/>
            <w:noWrap/>
            <w:vAlign w:val="center"/>
            <w:hideMark/>
          </w:tcPr>
          <w:p w14:paraId="4F3AF6E4"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2.52E-02</w:t>
            </w:r>
          </w:p>
        </w:tc>
        <w:tc>
          <w:tcPr>
            <w:tcW w:w="917" w:type="dxa"/>
            <w:tcBorders>
              <w:top w:val="single" w:sz="4" w:space="0" w:color="auto"/>
              <w:bottom w:val="single" w:sz="4" w:space="0" w:color="auto"/>
            </w:tcBorders>
            <w:shd w:val="clear" w:color="auto" w:fill="auto"/>
            <w:noWrap/>
            <w:vAlign w:val="center"/>
            <w:hideMark/>
          </w:tcPr>
          <w:p w14:paraId="241E64EB"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2.66E-01</w:t>
            </w:r>
          </w:p>
        </w:tc>
      </w:tr>
      <w:tr w:rsidR="00794204" w:rsidRPr="00724E51" w14:paraId="50FEC3FB" w14:textId="77777777" w:rsidTr="00083148">
        <w:trPr>
          <w:trHeight w:val="288"/>
        </w:trPr>
        <w:tc>
          <w:tcPr>
            <w:tcW w:w="1885" w:type="dxa"/>
            <w:tcBorders>
              <w:top w:val="single" w:sz="4" w:space="0" w:color="auto"/>
              <w:bottom w:val="single" w:sz="4" w:space="0" w:color="auto"/>
            </w:tcBorders>
            <w:shd w:val="clear" w:color="auto" w:fill="auto"/>
            <w:noWrap/>
            <w:vAlign w:val="center"/>
            <w:hideMark/>
          </w:tcPr>
          <w:p w14:paraId="015DACDC"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lastRenderedPageBreak/>
              <w:t>Oxidative Phosphorylation</w:t>
            </w:r>
          </w:p>
        </w:tc>
        <w:tc>
          <w:tcPr>
            <w:tcW w:w="2966" w:type="dxa"/>
            <w:tcBorders>
              <w:top w:val="single" w:sz="4" w:space="0" w:color="auto"/>
              <w:bottom w:val="single" w:sz="4" w:space="0" w:color="auto"/>
            </w:tcBorders>
            <w:shd w:val="clear" w:color="auto" w:fill="auto"/>
            <w:noWrap/>
            <w:vAlign w:val="center"/>
            <w:hideMark/>
          </w:tcPr>
          <w:p w14:paraId="01BD2707"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phosphate</w:t>
            </w:r>
          </w:p>
        </w:tc>
        <w:tc>
          <w:tcPr>
            <w:tcW w:w="2610" w:type="dxa"/>
            <w:tcBorders>
              <w:top w:val="single" w:sz="4" w:space="0" w:color="auto"/>
              <w:bottom w:val="single" w:sz="4" w:space="0" w:color="auto"/>
            </w:tcBorders>
            <w:shd w:val="clear" w:color="auto" w:fill="auto"/>
            <w:noWrap/>
            <w:vAlign w:val="center"/>
            <w:hideMark/>
          </w:tcPr>
          <w:p w14:paraId="508EE660"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6.11e-02 (2e-02, 1.02e-01)</w:t>
            </w:r>
          </w:p>
        </w:tc>
        <w:tc>
          <w:tcPr>
            <w:tcW w:w="900" w:type="dxa"/>
            <w:tcBorders>
              <w:top w:val="single" w:sz="4" w:space="0" w:color="auto"/>
              <w:bottom w:val="single" w:sz="4" w:space="0" w:color="auto"/>
            </w:tcBorders>
            <w:shd w:val="clear" w:color="auto" w:fill="auto"/>
            <w:noWrap/>
            <w:vAlign w:val="center"/>
            <w:hideMark/>
          </w:tcPr>
          <w:p w14:paraId="1528C402"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4.61E-03</w:t>
            </w:r>
          </w:p>
        </w:tc>
        <w:tc>
          <w:tcPr>
            <w:tcW w:w="917" w:type="dxa"/>
            <w:tcBorders>
              <w:top w:val="single" w:sz="4" w:space="0" w:color="auto"/>
              <w:bottom w:val="single" w:sz="4" w:space="0" w:color="auto"/>
            </w:tcBorders>
            <w:shd w:val="clear" w:color="auto" w:fill="auto"/>
            <w:noWrap/>
            <w:vAlign w:val="center"/>
            <w:hideMark/>
          </w:tcPr>
          <w:p w14:paraId="57F444C3"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1.20E-01</w:t>
            </w:r>
          </w:p>
        </w:tc>
      </w:tr>
      <w:tr w:rsidR="00794204" w:rsidRPr="00724E51" w14:paraId="279CC9AE" w14:textId="77777777" w:rsidTr="00083148">
        <w:trPr>
          <w:trHeight w:val="288"/>
        </w:trPr>
        <w:tc>
          <w:tcPr>
            <w:tcW w:w="1885" w:type="dxa"/>
            <w:tcBorders>
              <w:top w:val="single" w:sz="4" w:space="0" w:color="auto"/>
              <w:bottom w:val="single" w:sz="4" w:space="0" w:color="auto"/>
            </w:tcBorders>
            <w:shd w:val="clear" w:color="auto" w:fill="auto"/>
            <w:noWrap/>
            <w:vAlign w:val="center"/>
            <w:hideMark/>
          </w:tcPr>
          <w:p w14:paraId="58B1578A"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Phospholipid Metabolism</w:t>
            </w:r>
          </w:p>
        </w:tc>
        <w:tc>
          <w:tcPr>
            <w:tcW w:w="2966" w:type="dxa"/>
            <w:tcBorders>
              <w:top w:val="single" w:sz="4" w:space="0" w:color="auto"/>
              <w:bottom w:val="single" w:sz="4" w:space="0" w:color="auto"/>
            </w:tcBorders>
            <w:shd w:val="clear" w:color="auto" w:fill="auto"/>
            <w:noWrap/>
            <w:vAlign w:val="center"/>
            <w:hideMark/>
          </w:tcPr>
          <w:p w14:paraId="26781D6E" w14:textId="77777777" w:rsidR="00794204" w:rsidRPr="00724E51" w:rsidRDefault="00794204" w:rsidP="00083148">
            <w:pPr>
              <w:spacing w:line="480" w:lineRule="auto"/>
              <w:rPr>
                <w:rFonts w:asciiTheme="majorBidi" w:hAnsiTheme="majorBidi" w:cstheme="majorBidi"/>
                <w:sz w:val="18"/>
                <w:szCs w:val="18"/>
              </w:rPr>
            </w:pPr>
            <w:proofErr w:type="spellStart"/>
            <w:r w:rsidRPr="00724E51">
              <w:rPr>
                <w:rFonts w:asciiTheme="majorBidi" w:hAnsiTheme="majorBidi" w:cstheme="majorBidi"/>
                <w:sz w:val="18"/>
                <w:szCs w:val="18"/>
              </w:rPr>
              <w:t>glycerophosphoethanolamine</w:t>
            </w:r>
            <w:proofErr w:type="spellEnd"/>
          </w:p>
        </w:tc>
        <w:tc>
          <w:tcPr>
            <w:tcW w:w="2610" w:type="dxa"/>
            <w:tcBorders>
              <w:top w:val="single" w:sz="4" w:space="0" w:color="auto"/>
              <w:bottom w:val="single" w:sz="4" w:space="0" w:color="auto"/>
            </w:tcBorders>
            <w:shd w:val="clear" w:color="auto" w:fill="auto"/>
            <w:noWrap/>
            <w:vAlign w:val="center"/>
            <w:hideMark/>
          </w:tcPr>
          <w:p w14:paraId="690DC5B2"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-2.31e-02 (-4.41e-02, -2.08e-03)</w:t>
            </w:r>
          </w:p>
        </w:tc>
        <w:tc>
          <w:tcPr>
            <w:tcW w:w="900" w:type="dxa"/>
            <w:tcBorders>
              <w:top w:val="single" w:sz="4" w:space="0" w:color="auto"/>
              <w:bottom w:val="single" w:sz="4" w:space="0" w:color="auto"/>
            </w:tcBorders>
            <w:shd w:val="clear" w:color="auto" w:fill="auto"/>
            <w:noWrap/>
            <w:vAlign w:val="center"/>
            <w:hideMark/>
          </w:tcPr>
          <w:p w14:paraId="50663B78"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3.43E-02</w:t>
            </w:r>
          </w:p>
        </w:tc>
        <w:tc>
          <w:tcPr>
            <w:tcW w:w="917" w:type="dxa"/>
            <w:tcBorders>
              <w:top w:val="single" w:sz="4" w:space="0" w:color="auto"/>
              <w:bottom w:val="single" w:sz="4" w:space="0" w:color="auto"/>
            </w:tcBorders>
            <w:shd w:val="clear" w:color="auto" w:fill="auto"/>
            <w:noWrap/>
            <w:vAlign w:val="center"/>
            <w:hideMark/>
          </w:tcPr>
          <w:p w14:paraId="7D044375"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2.98E-01</w:t>
            </w:r>
          </w:p>
        </w:tc>
      </w:tr>
      <w:tr w:rsidR="00794204" w:rsidRPr="00724E51" w14:paraId="6382866A" w14:textId="77777777" w:rsidTr="00083148">
        <w:trPr>
          <w:trHeight w:val="288"/>
        </w:trPr>
        <w:tc>
          <w:tcPr>
            <w:tcW w:w="1885" w:type="dxa"/>
            <w:tcBorders>
              <w:top w:val="single" w:sz="4" w:space="0" w:color="auto"/>
              <w:bottom w:val="single" w:sz="4" w:space="0" w:color="auto"/>
            </w:tcBorders>
            <w:shd w:val="clear" w:color="auto" w:fill="auto"/>
            <w:noWrap/>
            <w:vAlign w:val="center"/>
            <w:hideMark/>
          </w:tcPr>
          <w:p w14:paraId="44F1DA86"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Plasmalogen</w:t>
            </w:r>
          </w:p>
        </w:tc>
        <w:tc>
          <w:tcPr>
            <w:tcW w:w="2966" w:type="dxa"/>
            <w:tcBorders>
              <w:top w:val="single" w:sz="4" w:space="0" w:color="auto"/>
              <w:bottom w:val="single" w:sz="4" w:space="0" w:color="auto"/>
            </w:tcBorders>
            <w:shd w:val="clear" w:color="auto" w:fill="auto"/>
            <w:noWrap/>
            <w:vAlign w:val="center"/>
            <w:hideMark/>
          </w:tcPr>
          <w:p w14:paraId="0D591702"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1-stearyl-2-arachidonoyl-GPC (O-18:0/20:4)</w:t>
            </w:r>
          </w:p>
        </w:tc>
        <w:tc>
          <w:tcPr>
            <w:tcW w:w="2610" w:type="dxa"/>
            <w:tcBorders>
              <w:top w:val="single" w:sz="4" w:space="0" w:color="auto"/>
              <w:bottom w:val="single" w:sz="4" w:space="0" w:color="auto"/>
            </w:tcBorders>
            <w:shd w:val="clear" w:color="auto" w:fill="auto"/>
            <w:noWrap/>
            <w:vAlign w:val="center"/>
            <w:hideMark/>
          </w:tcPr>
          <w:p w14:paraId="2DD4506A"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-3.57e-02 (-6.75e-02, -3.96e-03)</w:t>
            </w:r>
          </w:p>
        </w:tc>
        <w:tc>
          <w:tcPr>
            <w:tcW w:w="900" w:type="dxa"/>
            <w:tcBorders>
              <w:top w:val="single" w:sz="4" w:space="0" w:color="auto"/>
              <w:bottom w:val="single" w:sz="4" w:space="0" w:color="auto"/>
            </w:tcBorders>
            <w:shd w:val="clear" w:color="auto" w:fill="auto"/>
            <w:noWrap/>
            <w:vAlign w:val="center"/>
            <w:hideMark/>
          </w:tcPr>
          <w:p w14:paraId="451DBE2F"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3.04E-02</w:t>
            </w:r>
          </w:p>
        </w:tc>
        <w:tc>
          <w:tcPr>
            <w:tcW w:w="917" w:type="dxa"/>
            <w:tcBorders>
              <w:top w:val="single" w:sz="4" w:space="0" w:color="auto"/>
              <w:bottom w:val="single" w:sz="4" w:space="0" w:color="auto"/>
            </w:tcBorders>
            <w:shd w:val="clear" w:color="auto" w:fill="auto"/>
            <w:noWrap/>
            <w:vAlign w:val="center"/>
            <w:hideMark/>
          </w:tcPr>
          <w:p w14:paraId="2115FC73"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2.84E-01</w:t>
            </w:r>
          </w:p>
        </w:tc>
      </w:tr>
      <w:tr w:rsidR="00794204" w:rsidRPr="00724E51" w14:paraId="5F8EB89B" w14:textId="77777777" w:rsidTr="00083148">
        <w:trPr>
          <w:trHeight w:val="288"/>
        </w:trPr>
        <w:tc>
          <w:tcPr>
            <w:tcW w:w="1885" w:type="dxa"/>
            <w:tcBorders>
              <w:top w:val="single" w:sz="4" w:space="0" w:color="auto"/>
              <w:bottom w:val="single" w:sz="4" w:space="0" w:color="auto"/>
            </w:tcBorders>
            <w:shd w:val="clear" w:color="auto" w:fill="auto"/>
            <w:noWrap/>
            <w:vAlign w:val="center"/>
            <w:hideMark/>
          </w:tcPr>
          <w:p w14:paraId="216B8B05"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Polyamine Metabolism</w:t>
            </w:r>
          </w:p>
        </w:tc>
        <w:tc>
          <w:tcPr>
            <w:tcW w:w="2966" w:type="dxa"/>
            <w:tcBorders>
              <w:top w:val="single" w:sz="4" w:space="0" w:color="auto"/>
              <w:bottom w:val="single" w:sz="4" w:space="0" w:color="auto"/>
            </w:tcBorders>
            <w:shd w:val="clear" w:color="auto" w:fill="auto"/>
            <w:noWrap/>
            <w:vAlign w:val="center"/>
            <w:hideMark/>
          </w:tcPr>
          <w:p w14:paraId="35C0F19E"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spermidine</w:t>
            </w:r>
          </w:p>
        </w:tc>
        <w:tc>
          <w:tcPr>
            <w:tcW w:w="2610" w:type="dxa"/>
            <w:tcBorders>
              <w:top w:val="single" w:sz="4" w:space="0" w:color="auto"/>
              <w:bottom w:val="single" w:sz="4" w:space="0" w:color="auto"/>
            </w:tcBorders>
            <w:shd w:val="clear" w:color="auto" w:fill="auto"/>
            <w:noWrap/>
            <w:vAlign w:val="center"/>
            <w:hideMark/>
          </w:tcPr>
          <w:p w14:paraId="46021A15"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-6.6e-02 (-1.12e-01, -2.03e-02)</w:t>
            </w:r>
          </w:p>
        </w:tc>
        <w:tc>
          <w:tcPr>
            <w:tcW w:w="900" w:type="dxa"/>
            <w:tcBorders>
              <w:top w:val="single" w:sz="4" w:space="0" w:color="auto"/>
              <w:bottom w:val="single" w:sz="4" w:space="0" w:color="auto"/>
            </w:tcBorders>
            <w:shd w:val="clear" w:color="auto" w:fill="auto"/>
            <w:noWrap/>
            <w:vAlign w:val="center"/>
            <w:hideMark/>
          </w:tcPr>
          <w:p w14:paraId="59AF6FBE"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5.91E-03</w:t>
            </w:r>
          </w:p>
        </w:tc>
        <w:tc>
          <w:tcPr>
            <w:tcW w:w="917" w:type="dxa"/>
            <w:tcBorders>
              <w:top w:val="single" w:sz="4" w:space="0" w:color="auto"/>
              <w:bottom w:val="single" w:sz="4" w:space="0" w:color="auto"/>
            </w:tcBorders>
            <w:shd w:val="clear" w:color="auto" w:fill="auto"/>
            <w:noWrap/>
            <w:vAlign w:val="center"/>
            <w:hideMark/>
          </w:tcPr>
          <w:p w14:paraId="3A5EBD3E"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1.25E-01</w:t>
            </w:r>
          </w:p>
        </w:tc>
      </w:tr>
      <w:tr w:rsidR="00794204" w:rsidRPr="00724E51" w14:paraId="4345318C" w14:textId="77777777" w:rsidTr="00083148">
        <w:trPr>
          <w:trHeight w:val="288"/>
        </w:trPr>
        <w:tc>
          <w:tcPr>
            <w:tcW w:w="1885" w:type="dxa"/>
            <w:tcBorders>
              <w:top w:val="single" w:sz="4" w:space="0" w:color="auto"/>
              <w:bottom w:val="single" w:sz="4" w:space="0" w:color="auto"/>
            </w:tcBorders>
            <w:shd w:val="clear" w:color="auto" w:fill="auto"/>
            <w:noWrap/>
            <w:vAlign w:val="center"/>
            <w:hideMark/>
          </w:tcPr>
          <w:p w14:paraId="014CFE49"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Polypeptide</w:t>
            </w:r>
          </w:p>
        </w:tc>
        <w:tc>
          <w:tcPr>
            <w:tcW w:w="2966" w:type="dxa"/>
            <w:tcBorders>
              <w:top w:val="single" w:sz="4" w:space="0" w:color="auto"/>
              <w:bottom w:val="single" w:sz="4" w:space="0" w:color="auto"/>
            </w:tcBorders>
            <w:shd w:val="clear" w:color="auto" w:fill="auto"/>
            <w:noWrap/>
            <w:vAlign w:val="center"/>
            <w:hideMark/>
          </w:tcPr>
          <w:p w14:paraId="01C3E02F" w14:textId="77777777" w:rsidR="00794204" w:rsidRPr="00724E51" w:rsidRDefault="00794204" w:rsidP="00083148">
            <w:pPr>
              <w:spacing w:line="480" w:lineRule="auto"/>
              <w:rPr>
                <w:rFonts w:asciiTheme="majorBidi" w:hAnsiTheme="majorBidi" w:cstheme="majorBidi"/>
                <w:sz w:val="18"/>
                <w:szCs w:val="18"/>
              </w:rPr>
            </w:pPr>
            <w:proofErr w:type="spellStart"/>
            <w:r w:rsidRPr="00724E51">
              <w:rPr>
                <w:rFonts w:asciiTheme="majorBidi" w:hAnsiTheme="majorBidi" w:cstheme="majorBidi"/>
                <w:sz w:val="18"/>
                <w:szCs w:val="18"/>
              </w:rPr>
              <w:t>glu-gly-asn-val</w:t>
            </w:r>
            <w:proofErr w:type="spellEnd"/>
          </w:p>
        </w:tc>
        <w:tc>
          <w:tcPr>
            <w:tcW w:w="2610" w:type="dxa"/>
            <w:tcBorders>
              <w:top w:val="single" w:sz="4" w:space="0" w:color="auto"/>
              <w:bottom w:val="single" w:sz="4" w:space="0" w:color="auto"/>
            </w:tcBorders>
            <w:shd w:val="clear" w:color="auto" w:fill="auto"/>
            <w:noWrap/>
            <w:vAlign w:val="center"/>
            <w:hideMark/>
          </w:tcPr>
          <w:p w14:paraId="527C1E40"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-9.59e-02 (-1.86e-01, -5.39e-03)</w:t>
            </w:r>
          </w:p>
        </w:tc>
        <w:tc>
          <w:tcPr>
            <w:tcW w:w="900" w:type="dxa"/>
            <w:tcBorders>
              <w:top w:val="single" w:sz="4" w:space="0" w:color="auto"/>
              <w:bottom w:val="single" w:sz="4" w:space="0" w:color="auto"/>
            </w:tcBorders>
            <w:shd w:val="clear" w:color="auto" w:fill="auto"/>
            <w:noWrap/>
            <w:vAlign w:val="center"/>
            <w:hideMark/>
          </w:tcPr>
          <w:p w14:paraId="7EA164E8"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4.10E-02</w:t>
            </w:r>
          </w:p>
        </w:tc>
        <w:tc>
          <w:tcPr>
            <w:tcW w:w="917" w:type="dxa"/>
            <w:tcBorders>
              <w:top w:val="single" w:sz="4" w:space="0" w:color="auto"/>
              <w:bottom w:val="single" w:sz="4" w:space="0" w:color="auto"/>
            </w:tcBorders>
            <w:shd w:val="clear" w:color="auto" w:fill="auto"/>
            <w:noWrap/>
            <w:vAlign w:val="center"/>
            <w:hideMark/>
          </w:tcPr>
          <w:p w14:paraId="10A92034"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3.27E-01</w:t>
            </w:r>
          </w:p>
        </w:tc>
      </w:tr>
      <w:tr w:rsidR="00794204" w:rsidRPr="00724E51" w14:paraId="29D586F8" w14:textId="77777777" w:rsidTr="00083148">
        <w:trPr>
          <w:trHeight w:val="288"/>
        </w:trPr>
        <w:tc>
          <w:tcPr>
            <w:tcW w:w="1885" w:type="dxa"/>
            <w:tcBorders>
              <w:top w:val="single" w:sz="4" w:space="0" w:color="auto"/>
              <w:bottom w:val="single" w:sz="4" w:space="0" w:color="auto"/>
            </w:tcBorders>
            <w:shd w:val="clear" w:color="auto" w:fill="auto"/>
            <w:noWrap/>
            <w:vAlign w:val="center"/>
            <w:hideMark/>
          </w:tcPr>
          <w:p w14:paraId="508AACB6"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Progestin Steroids</w:t>
            </w:r>
          </w:p>
        </w:tc>
        <w:tc>
          <w:tcPr>
            <w:tcW w:w="2966" w:type="dxa"/>
            <w:tcBorders>
              <w:top w:val="single" w:sz="4" w:space="0" w:color="auto"/>
              <w:bottom w:val="single" w:sz="4" w:space="0" w:color="auto"/>
            </w:tcBorders>
            <w:shd w:val="clear" w:color="auto" w:fill="auto"/>
            <w:noWrap/>
            <w:vAlign w:val="center"/>
            <w:hideMark/>
          </w:tcPr>
          <w:p w14:paraId="7310AEAF"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5alpha-pregnan-3beta,20alpha-diol disulfate</w:t>
            </w:r>
          </w:p>
        </w:tc>
        <w:tc>
          <w:tcPr>
            <w:tcW w:w="2610" w:type="dxa"/>
            <w:tcBorders>
              <w:top w:val="single" w:sz="4" w:space="0" w:color="auto"/>
              <w:bottom w:val="single" w:sz="4" w:space="0" w:color="auto"/>
            </w:tcBorders>
            <w:shd w:val="clear" w:color="auto" w:fill="auto"/>
            <w:noWrap/>
            <w:vAlign w:val="center"/>
            <w:hideMark/>
          </w:tcPr>
          <w:p w14:paraId="620A7758"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-9.06e-02 (-1.78e-01, -2.91e-03)</w:t>
            </w:r>
          </w:p>
        </w:tc>
        <w:tc>
          <w:tcPr>
            <w:tcW w:w="900" w:type="dxa"/>
            <w:tcBorders>
              <w:top w:val="single" w:sz="4" w:space="0" w:color="auto"/>
              <w:bottom w:val="single" w:sz="4" w:space="0" w:color="auto"/>
            </w:tcBorders>
            <w:shd w:val="clear" w:color="auto" w:fill="auto"/>
            <w:noWrap/>
            <w:vAlign w:val="center"/>
            <w:hideMark/>
          </w:tcPr>
          <w:p w14:paraId="469149E7"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4.62E-02</w:t>
            </w:r>
          </w:p>
        </w:tc>
        <w:tc>
          <w:tcPr>
            <w:tcW w:w="917" w:type="dxa"/>
            <w:tcBorders>
              <w:top w:val="single" w:sz="4" w:space="0" w:color="auto"/>
              <w:bottom w:val="single" w:sz="4" w:space="0" w:color="auto"/>
            </w:tcBorders>
            <w:shd w:val="clear" w:color="auto" w:fill="auto"/>
            <w:noWrap/>
            <w:vAlign w:val="center"/>
            <w:hideMark/>
          </w:tcPr>
          <w:p w14:paraId="4ECD0214"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3.48E-01</w:t>
            </w:r>
          </w:p>
        </w:tc>
      </w:tr>
      <w:tr w:rsidR="00794204" w:rsidRPr="00724E51" w14:paraId="5A6BCCE1" w14:textId="77777777" w:rsidTr="00083148">
        <w:trPr>
          <w:trHeight w:val="288"/>
        </w:trPr>
        <w:tc>
          <w:tcPr>
            <w:tcW w:w="1885" w:type="dxa"/>
            <w:tcBorders>
              <w:top w:val="single" w:sz="4" w:space="0" w:color="auto"/>
              <w:bottom w:val="single" w:sz="4" w:space="0" w:color="auto"/>
            </w:tcBorders>
            <w:shd w:val="clear" w:color="auto" w:fill="auto"/>
            <w:noWrap/>
            <w:vAlign w:val="center"/>
            <w:hideMark/>
          </w:tcPr>
          <w:p w14:paraId="7FA7996D"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Pyrimidine Metabolism, Cytidine containing</w:t>
            </w:r>
          </w:p>
        </w:tc>
        <w:tc>
          <w:tcPr>
            <w:tcW w:w="2966" w:type="dxa"/>
            <w:tcBorders>
              <w:top w:val="single" w:sz="4" w:space="0" w:color="auto"/>
              <w:bottom w:val="single" w:sz="4" w:space="0" w:color="auto"/>
            </w:tcBorders>
            <w:shd w:val="clear" w:color="auto" w:fill="auto"/>
            <w:noWrap/>
            <w:vAlign w:val="center"/>
            <w:hideMark/>
          </w:tcPr>
          <w:p w14:paraId="5BB5F9C9"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3-methylcytidine</w:t>
            </w:r>
          </w:p>
        </w:tc>
        <w:tc>
          <w:tcPr>
            <w:tcW w:w="2610" w:type="dxa"/>
            <w:tcBorders>
              <w:top w:val="single" w:sz="4" w:space="0" w:color="auto"/>
              <w:bottom w:val="single" w:sz="4" w:space="0" w:color="auto"/>
            </w:tcBorders>
            <w:shd w:val="clear" w:color="auto" w:fill="auto"/>
            <w:noWrap/>
            <w:vAlign w:val="center"/>
            <w:hideMark/>
          </w:tcPr>
          <w:p w14:paraId="6F3C725A"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-5.58e-02 (-9.68e-02, -1.48e-02)</w:t>
            </w:r>
          </w:p>
        </w:tc>
        <w:tc>
          <w:tcPr>
            <w:tcW w:w="900" w:type="dxa"/>
            <w:tcBorders>
              <w:top w:val="single" w:sz="4" w:space="0" w:color="auto"/>
              <w:bottom w:val="single" w:sz="4" w:space="0" w:color="auto"/>
            </w:tcBorders>
            <w:shd w:val="clear" w:color="auto" w:fill="auto"/>
            <w:noWrap/>
            <w:vAlign w:val="center"/>
            <w:hideMark/>
          </w:tcPr>
          <w:p w14:paraId="7CFBDAD5"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9.26E-03</w:t>
            </w:r>
          </w:p>
        </w:tc>
        <w:tc>
          <w:tcPr>
            <w:tcW w:w="917" w:type="dxa"/>
            <w:tcBorders>
              <w:top w:val="single" w:sz="4" w:space="0" w:color="auto"/>
              <w:bottom w:val="single" w:sz="4" w:space="0" w:color="auto"/>
            </w:tcBorders>
            <w:shd w:val="clear" w:color="auto" w:fill="auto"/>
            <w:noWrap/>
            <w:vAlign w:val="center"/>
            <w:hideMark/>
          </w:tcPr>
          <w:p w14:paraId="65070C32"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1.67E-01</w:t>
            </w:r>
          </w:p>
        </w:tc>
      </w:tr>
      <w:tr w:rsidR="00794204" w:rsidRPr="00724E51" w14:paraId="7552EFE6" w14:textId="77777777" w:rsidTr="00083148">
        <w:trPr>
          <w:trHeight w:val="288"/>
        </w:trPr>
        <w:tc>
          <w:tcPr>
            <w:tcW w:w="1885" w:type="dxa"/>
            <w:tcBorders>
              <w:top w:val="single" w:sz="4" w:space="0" w:color="auto"/>
              <w:bottom w:val="single" w:sz="4" w:space="0" w:color="auto"/>
            </w:tcBorders>
            <w:shd w:val="clear" w:color="auto" w:fill="auto"/>
            <w:noWrap/>
            <w:vAlign w:val="center"/>
            <w:hideMark/>
          </w:tcPr>
          <w:p w14:paraId="749FB119"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Pyrimidine Metabolism, Orotate containing</w:t>
            </w:r>
          </w:p>
        </w:tc>
        <w:tc>
          <w:tcPr>
            <w:tcW w:w="2966" w:type="dxa"/>
            <w:tcBorders>
              <w:top w:val="single" w:sz="4" w:space="0" w:color="auto"/>
              <w:bottom w:val="single" w:sz="4" w:space="0" w:color="auto"/>
            </w:tcBorders>
            <w:shd w:val="clear" w:color="auto" w:fill="auto"/>
            <w:noWrap/>
            <w:vAlign w:val="center"/>
            <w:hideMark/>
          </w:tcPr>
          <w:p w14:paraId="2D59F25C"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dihydroorotate</w:t>
            </w:r>
          </w:p>
        </w:tc>
        <w:tc>
          <w:tcPr>
            <w:tcW w:w="2610" w:type="dxa"/>
            <w:tcBorders>
              <w:top w:val="single" w:sz="4" w:space="0" w:color="auto"/>
              <w:bottom w:val="single" w:sz="4" w:space="0" w:color="auto"/>
            </w:tcBorders>
            <w:shd w:val="clear" w:color="auto" w:fill="auto"/>
            <w:noWrap/>
            <w:vAlign w:val="center"/>
            <w:hideMark/>
          </w:tcPr>
          <w:p w14:paraId="6EB38B03"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-4.06e-02 (-7.59e-02, -5.24e-03)</w:t>
            </w:r>
          </w:p>
        </w:tc>
        <w:tc>
          <w:tcPr>
            <w:tcW w:w="900" w:type="dxa"/>
            <w:tcBorders>
              <w:top w:val="single" w:sz="4" w:space="0" w:color="auto"/>
              <w:bottom w:val="single" w:sz="4" w:space="0" w:color="auto"/>
            </w:tcBorders>
            <w:shd w:val="clear" w:color="auto" w:fill="auto"/>
            <w:noWrap/>
            <w:vAlign w:val="center"/>
            <w:hideMark/>
          </w:tcPr>
          <w:p w14:paraId="78E8D8E3"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2.72E-02</w:t>
            </w:r>
          </w:p>
        </w:tc>
        <w:tc>
          <w:tcPr>
            <w:tcW w:w="917" w:type="dxa"/>
            <w:tcBorders>
              <w:top w:val="single" w:sz="4" w:space="0" w:color="auto"/>
              <w:bottom w:val="single" w:sz="4" w:space="0" w:color="auto"/>
            </w:tcBorders>
            <w:shd w:val="clear" w:color="auto" w:fill="auto"/>
            <w:noWrap/>
            <w:vAlign w:val="center"/>
            <w:hideMark/>
          </w:tcPr>
          <w:p w14:paraId="17D584C3"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2.74E-01</w:t>
            </w:r>
          </w:p>
        </w:tc>
      </w:tr>
      <w:tr w:rsidR="00794204" w:rsidRPr="00724E51" w14:paraId="1B5F8F06" w14:textId="77777777" w:rsidTr="00083148">
        <w:trPr>
          <w:trHeight w:val="288"/>
        </w:trPr>
        <w:tc>
          <w:tcPr>
            <w:tcW w:w="1885" w:type="dxa"/>
            <w:tcBorders>
              <w:top w:val="single" w:sz="4" w:space="0" w:color="auto"/>
              <w:bottom w:val="single" w:sz="4" w:space="0" w:color="auto"/>
            </w:tcBorders>
            <w:shd w:val="clear" w:color="auto" w:fill="auto"/>
            <w:noWrap/>
            <w:vAlign w:val="center"/>
            <w:hideMark/>
          </w:tcPr>
          <w:p w14:paraId="09CA3A34"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Pyrimidine Metabolism, Thymine containing</w:t>
            </w:r>
          </w:p>
        </w:tc>
        <w:tc>
          <w:tcPr>
            <w:tcW w:w="2966" w:type="dxa"/>
            <w:tcBorders>
              <w:top w:val="single" w:sz="4" w:space="0" w:color="auto"/>
              <w:bottom w:val="single" w:sz="4" w:space="0" w:color="auto"/>
            </w:tcBorders>
            <w:shd w:val="clear" w:color="auto" w:fill="auto"/>
            <w:noWrap/>
            <w:vAlign w:val="center"/>
            <w:hideMark/>
          </w:tcPr>
          <w:p w14:paraId="2E2782E1"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3-aminoisobutyrate</w:t>
            </w:r>
          </w:p>
        </w:tc>
        <w:tc>
          <w:tcPr>
            <w:tcW w:w="2610" w:type="dxa"/>
            <w:tcBorders>
              <w:top w:val="single" w:sz="4" w:space="0" w:color="auto"/>
              <w:bottom w:val="single" w:sz="4" w:space="0" w:color="auto"/>
            </w:tcBorders>
            <w:shd w:val="clear" w:color="auto" w:fill="auto"/>
            <w:noWrap/>
            <w:vAlign w:val="center"/>
            <w:hideMark/>
          </w:tcPr>
          <w:p w14:paraId="3CD4CF19"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-3.76e-02 (-7.07e-02, -4.5e-03)</w:t>
            </w:r>
          </w:p>
        </w:tc>
        <w:tc>
          <w:tcPr>
            <w:tcW w:w="900" w:type="dxa"/>
            <w:tcBorders>
              <w:top w:val="single" w:sz="4" w:space="0" w:color="auto"/>
              <w:bottom w:val="single" w:sz="4" w:space="0" w:color="auto"/>
            </w:tcBorders>
            <w:shd w:val="clear" w:color="auto" w:fill="auto"/>
            <w:noWrap/>
            <w:vAlign w:val="center"/>
            <w:hideMark/>
          </w:tcPr>
          <w:p w14:paraId="4B19D85C"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2.88E-02</w:t>
            </w:r>
          </w:p>
        </w:tc>
        <w:tc>
          <w:tcPr>
            <w:tcW w:w="917" w:type="dxa"/>
            <w:tcBorders>
              <w:top w:val="single" w:sz="4" w:space="0" w:color="auto"/>
              <w:bottom w:val="single" w:sz="4" w:space="0" w:color="auto"/>
            </w:tcBorders>
            <w:shd w:val="clear" w:color="auto" w:fill="auto"/>
            <w:noWrap/>
            <w:vAlign w:val="center"/>
            <w:hideMark/>
          </w:tcPr>
          <w:p w14:paraId="398E18F0"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2.84E-01</w:t>
            </w:r>
          </w:p>
        </w:tc>
      </w:tr>
      <w:tr w:rsidR="00794204" w:rsidRPr="00724E51" w14:paraId="329C2649" w14:textId="77777777" w:rsidTr="00083148">
        <w:trPr>
          <w:trHeight w:val="288"/>
        </w:trPr>
        <w:tc>
          <w:tcPr>
            <w:tcW w:w="1885" w:type="dxa"/>
            <w:tcBorders>
              <w:top w:val="single" w:sz="4" w:space="0" w:color="auto"/>
              <w:bottom w:val="single" w:sz="4" w:space="0" w:color="auto"/>
            </w:tcBorders>
            <w:shd w:val="clear" w:color="auto" w:fill="auto"/>
            <w:noWrap/>
            <w:vAlign w:val="center"/>
            <w:hideMark/>
          </w:tcPr>
          <w:p w14:paraId="3BFE98DF"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TCA Cycle</w:t>
            </w:r>
          </w:p>
        </w:tc>
        <w:tc>
          <w:tcPr>
            <w:tcW w:w="2966" w:type="dxa"/>
            <w:tcBorders>
              <w:top w:val="single" w:sz="4" w:space="0" w:color="auto"/>
              <w:bottom w:val="single" w:sz="4" w:space="0" w:color="auto"/>
            </w:tcBorders>
            <w:shd w:val="clear" w:color="auto" w:fill="auto"/>
            <w:noWrap/>
            <w:vAlign w:val="center"/>
            <w:hideMark/>
          </w:tcPr>
          <w:p w14:paraId="313B65A0"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fumarate</w:t>
            </w:r>
          </w:p>
        </w:tc>
        <w:tc>
          <w:tcPr>
            <w:tcW w:w="2610" w:type="dxa"/>
            <w:tcBorders>
              <w:top w:val="single" w:sz="4" w:space="0" w:color="auto"/>
              <w:bottom w:val="single" w:sz="4" w:space="0" w:color="auto"/>
            </w:tcBorders>
            <w:shd w:val="clear" w:color="auto" w:fill="auto"/>
            <w:noWrap/>
            <w:vAlign w:val="center"/>
            <w:hideMark/>
          </w:tcPr>
          <w:p w14:paraId="4EB670F5"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-5.33e-02 (-9.53e-02, -1.12e-02)</w:t>
            </w:r>
          </w:p>
        </w:tc>
        <w:tc>
          <w:tcPr>
            <w:tcW w:w="900" w:type="dxa"/>
            <w:tcBorders>
              <w:top w:val="single" w:sz="4" w:space="0" w:color="auto"/>
              <w:bottom w:val="single" w:sz="4" w:space="0" w:color="auto"/>
            </w:tcBorders>
            <w:shd w:val="clear" w:color="auto" w:fill="auto"/>
            <w:noWrap/>
            <w:vAlign w:val="center"/>
            <w:hideMark/>
          </w:tcPr>
          <w:p w14:paraId="48184BEF"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1.52E-02</w:t>
            </w:r>
          </w:p>
        </w:tc>
        <w:tc>
          <w:tcPr>
            <w:tcW w:w="917" w:type="dxa"/>
            <w:tcBorders>
              <w:top w:val="single" w:sz="4" w:space="0" w:color="auto"/>
              <w:bottom w:val="single" w:sz="4" w:space="0" w:color="auto"/>
            </w:tcBorders>
            <w:shd w:val="clear" w:color="auto" w:fill="auto"/>
            <w:noWrap/>
            <w:vAlign w:val="center"/>
            <w:hideMark/>
          </w:tcPr>
          <w:p w14:paraId="6725DD00"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2.22E-01</w:t>
            </w:r>
          </w:p>
        </w:tc>
      </w:tr>
      <w:tr w:rsidR="00794204" w:rsidRPr="00724E51" w14:paraId="04CEA65A" w14:textId="77777777" w:rsidTr="00083148">
        <w:trPr>
          <w:trHeight w:val="288"/>
        </w:trPr>
        <w:tc>
          <w:tcPr>
            <w:tcW w:w="1885" w:type="dxa"/>
            <w:tcBorders>
              <w:top w:val="single" w:sz="4" w:space="0" w:color="auto"/>
            </w:tcBorders>
            <w:shd w:val="clear" w:color="auto" w:fill="auto"/>
            <w:noWrap/>
            <w:vAlign w:val="center"/>
            <w:hideMark/>
          </w:tcPr>
          <w:p w14:paraId="2B759DD4"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Tyrosine Metabolism</w:t>
            </w:r>
          </w:p>
        </w:tc>
        <w:tc>
          <w:tcPr>
            <w:tcW w:w="2966" w:type="dxa"/>
            <w:tcBorders>
              <w:top w:val="single" w:sz="4" w:space="0" w:color="auto"/>
            </w:tcBorders>
            <w:shd w:val="clear" w:color="auto" w:fill="auto"/>
            <w:noWrap/>
            <w:vAlign w:val="center"/>
            <w:hideMark/>
          </w:tcPr>
          <w:p w14:paraId="5A34A9A7" w14:textId="77777777" w:rsidR="00794204" w:rsidRPr="00724E51" w:rsidRDefault="00794204" w:rsidP="00083148">
            <w:pPr>
              <w:spacing w:line="480" w:lineRule="auto"/>
              <w:rPr>
                <w:rFonts w:asciiTheme="majorBidi" w:hAnsiTheme="majorBidi" w:cstheme="majorBidi"/>
                <w:sz w:val="18"/>
                <w:szCs w:val="18"/>
              </w:rPr>
            </w:pPr>
            <w:r w:rsidRPr="00724E51">
              <w:rPr>
                <w:rFonts w:asciiTheme="majorBidi" w:hAnsiTheme="majorBidi" w:cstheme="majorBidi"/>
                <w:sz w:val="18"/>
                <w:szCs w:val="18"/>
              </w:rPr>
              <w:t>thyroxine</w:t>
            </w:r>
          </w:p>
        </w:tc>
        <w:tc>
          <w:tcPr>
            <w:tcW w:w="2610" w:type="dxa"/>
            <w:tcBorders>
              <w:top w:val="single" w:sz="4" w:space="0" w:color="auto"/>
            </w:tcBorders>
            <w:shd w:val="clear" w:color="auto" w:fill="auto"/>
            <w:noWrap/>
            <w:vAlign w:val="center"/>
            <w:hideMark/>
          </w:tcPr>
          <w:p w14:paraId="315D4B21"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-4.46e-02 (-7.13e-02, -1.79e-02)</w:t>
            </w:r>
          </w:p>
        </w:tc>
        <w:tc>
          <w:tcPr>
            <w:tcW w:w="900" w:type="dxa"/>
            <w:tcBorders>
              <w:top w:val="single" w:sz="4" w:space="0" w:color="auto"/>
            </w:tcBorders>
            <w:shd w:val="clear" w:color="auto" w:fill="auto"/>
            <w:noWrap/>
            <w:vAlign w:val="center"/>
            <w:hideMark/>
          </w:tcPr>
          <w:p w14:paraId="6317F432" w14:textId="77777777" w:rsidR="00794204" w:rsidRPr="00724E51" w:rsidRDefault="00794204" w:rsidP="00083148">
            <w:pPr>
              <w:spacing w:line="480" w:lineRule="auto"/>
              <w:jc w:val="center"/>
              <w:rPr>
                <w:rFonts w:asciiTheme="majorBidi" w:hAnsiTheme="majorBidi" w:cstheme="majorBidi"/>
                <w:sz w:val="18"/>
                <w:szCs w:val="18"/>
              </w:rPr>
            </w:pPr>
            <w:r w:rsidRPr="00724E51">
              <w:rPr>
                <w:rFonts w:asciiTheme="majorBidi" w:hAnsiTheme="majorBidi" w:cstheme="majorBidi"/>
                <w:sz w:val="18"/>
                <w:szCs w:val="18"/>
              </w:rPr>
              <w:t>1.56E-03</w:t>
            </w:r>
          </w:p>
        </w:tc>
        <w:tc>
          <w:tcPr>
            <w:tcW w:w="917" w:type="dxa"/>
            <w:tcBorders>
              <w:top w:val="single" w:sz="4" w:space="0" w:color="auto"/>
            </w:tcBorders>
            <w:shd w:val="clear" w:color="auto" w:fill="auto"/>
            <w:noWrap/>
            <w:vAlign w:val="center"/>
            <w:hideMark/>
          </w:tcPr>
          <w:p w14:paraId="29001FBF" w14:textId="77777777" w:rsidR="00794204" w:rsidRPr="00724E51" w:rsidRDefault="00794204" w:rsidP="00083148">
            <w:pPr>
              <w:keepNext/>
              <w:spacing w:line="480" w:lineRule="auto"/>
              <w:rPr>
                <w:rFonts w:asciiTheme="majorBidi" w:hAnsiTheme="majorBidi" w:cstheme="majorBidi"/>
                <w:sz w:val="18"/>
                <w:szCs w:val="18"/>
              </w:rPr>
            </w:pPr>
            <w:r w:rsidRPr="00724E51">
              <w:rPr>
                <w:rFonts w:asciiTheme="majorBidi" w:hAnsiTheme="majorBidi" w:cstheme="majorBidi"/>
                <w:sz w:val="18"/>
                <w:szCs w:val="18"/>
              </w:rPr>
              <w:t>7.30E-02</w:t>
            </w:r>
          </w:p>
        </w:tc>
      </w:tr>
    </w:tbl>
    <w:p w14:paraId="06D07482" w14:textId="77777777" w:rsidR="00794204" w:rsidRPr="00DD7B11" w:rsidRDefault="00794204" w:rsidP="00794204">
      <w:pPr>
        <w:rPr>
          <w:rFonts w:asciiTheme="majorBidi" w:hAnsiTheme="majorBidi" w:cstheme="majorBidi"/>
          <w:sz w:val="20"/>
          <w:szCs w:val="20"/>
        </w:rPr>
      </w:pPr>
      <w:r w:rsidRPr="00DD7B11">
        <w:rPr>
          <w:rFonts w:asciiTheme="majorBidi" w:hAnsiTheme="majorBidi" w:cstheme="majorBidi"/>
          <w:sz w:val="20"/>
          <w:szCs w:val="20"/>
        </w:rPr>
        <w:t>1. Significant</w:t>
      </w:r>
      <w:r>
        <w:rPr>
          <w:rFonts w:asciiTheme="majorBidi" w:hAnsiTheme="majorBidi" w:cstheme="majorBidi"/>
          <w:sz w:val="20"/>
          <w:szCs w:val="20"/>
        </w:rPr>
        <w:t>ly changed</w:t>
      </w:r>
      <w:r w:rsidRPr="00DD7B11">
        <w:rPr>
          <w:rFonts w:asciiTheme="majorBidi" w:hAnsiTheme="majorBidi" w:cstheme="majorBidi"/>
          <w:sz w:val="20"/>
          <w:szCs w:val="20"/>
        </w:rPr>
        <w:t xml:space="preserve"> metabolites ordered by metabolic pathways and P-value</w:t>
      </w:r>
    </w:p>
    <w:p w14:paraId="06126058" w14:textId="77777777" w:rsidR="00794204" w:rsidRDefault="00794204" w:rsidP="00794204">
      <w:pPr>
        <w:pStyle w:val="Caption"/>
        <w:rPr>
          <w:rFonts w:asciiTheme="majorBidi" w:hAnsiTheme="majorBidi" w:cstheme="majorBidi"/>
          <w:i w:val="0"/>
          <w:iCs w:val="0"/>
          <w:color w:val="auto"/>
          <w:sz w:val="20"/>
          <w:szCs w:val="20"/>
        </w:rPr>
      </w:pPr>
      <w:r w:rsidRPr="00DD7B11">
        <w:rPr>
          <w:rFonts w:asciiTheme="majorBidi" w:hAnsiTheme="majorBidi" w:cstheme="majorBidi"/>
          <w:i w:val="0"/>
          <w:iCs w:val="0"/>
          <w:color w:val="auto"/>
          <w:sz w:val="20"/>
          <w:szCs w:val="20"/>
        </w:rPr>
        <w:t>2. The p-value was calculated using a linear mixed effect model with the metabolite level as the dependent variable and the duration from the baseline visit (measured in years) as the independent variable, adjusted for age at baseline, sex, and prior history of disease-modifying therapy.</w:t>
      </w:r>
    </w:p>
    <w:p w14:paraId="6C377FBD" w14:textId="77777777" w:rsidR="003937C8" w:rsidRDefault="003937C8"/>
    <w:p w14:paraId="56951A36" w14:textId="77777777" w:rsidR="00D41411" w:rsidRDefault="00D41411" w:rsidP="00D41411">
      <w:pPr>
        <w:pStyle w:val="Caption"/>
        <w:rPr>
          <w:rFonts w:asciiTheme="majorBidi" w:hAnsiTheme="majorBidi" w:cstheme="majorBidi"/>
          <w:b/>
          <w:bCs/>
          <w:i w:val="0"/>
          <w:iCs w:val="0"/>
          <w:color w:val="auto"/>
          <w:sz w:val="20"/>
          <w:szCs w:val="20"/>
        </w:rPr>
      </w:pPr>
    </w:p>
    <w:p w14:paraId="3752860F" w14:textId="7D7041B1" w:rsidR="00D41411" w:rsidRPr="00233597" w:rsidRDefault="00D41411" w:rsidP="00D41411">
      <w:pPr>
        <w:pStyle w:val="Caption"/>
        <w:rPr>
          <w:rFonts w:asciiTheme="majorBidi" w:hAnsiTheme="majorBidi" w:cstheme="majorBidi"/>
          <w:i w:val="0"/>
          <w:iCs w:val="0"/>
          <w:color w:val="auto"/>
          <w:sz w:val="20"/>
          <w:szCs w:val="20"/>
        </w:rPr>
      </w:pPr>
      <w:r w:rsidRPr="00DB52AE">
        <w:rPr>
          <w:rFonts w:asciiTheme="majorBidi" w:hAnsiTheme="majorBidi" w:cstheme="majorBidi"/>
          <w:b/>
          <w:bCs/>
          <w:i w:val="0"/>
          <w:iCs w:val="0"/>
          <w:color w:val="auto"/>
          <w:sz w:val="20"/>
          <w:szCs w:val="20"/>
        </w:rPr>
        <w:lastRenderedPageBreak/>
        <w:t>Supplementary Table 2</w:t>
      </w:r>
      <w:r w:rsidRPr="00DB52AE">
        <w:rPr>
          <w:rFonts w:asciiTheme="majorBidi" w:hAnsiTheme="majorBidi" w:cstheme="majorBidi"/>
          <w:i w:val="0"/>
          <w:iCs w:val="0"/>
          <w:color w:val="auto"/>
          <w:sz w:val="20"/>
          <w:szCs w:val="20"/>
        </w:rPr>
        <w:t>. Metabolite in magenta and green modules changed significantly following treatment.</w:t>
      </w:r>
    </w:p>
    <w:tbl>
      <w:tblPr>
        <w:tblStyle w:val="TableGrid"/>
        <w:tblW w:w="9421" w:type="dxa"/>
        <w:tblBorders>
          <w:insideH w:val="none" w:sz="0" w:space="0" w:color="auto"/>
          <w:insideV w:val="none" w:sz="0" w:space="0" w:color="auto"/>
        </w:tblBorders>
        <w:tblLook w:val="04A0" w:firstRow="1" w:lastRow="0" w:firstColumn="1" w:lastColumn="0" w:noHBand="0" w:noVBand="1"/>
      </w:tblPr>
      <w:tblGrid>
        <w:gridCol w:w="958"/>
        <w:gridCol w:w="4115"/>
        <w:gridCol w:w="707"/>
        <w:gridCol w:w="2576"/>
        <w:gridCol w:w="1065"/>
      </w:tblGrid>
      <w:tr w:rsidR="00D41411" w:rsidRPr="00732F06" w14:paraId="0D2DBFF0" w14:textId="77777777" w:rsidTr="00083148">
        <w:trPr>
          <w:trHeight w:val="288"/>
        </w:trPr>
        <w:tc>
          <w:tcPr>
            <w:tcW w:w="958" w:type="dxa"/>
            <w:noWrap/>
          </w:tcPr>
          <w:p w14:paraId="73EDB59A" w14:textId="77777777" w:rsidR="00D41411" w:rsidRPr="00732F06" w:rsidRDefault="00D41411" w:rsidP="00083148">
            <w:pPr>
              <w:spacing w:line="480" w:lineRule="auto"/>
              <w:rPr>
                <w:rFonts w:asciiTheme="majorBidi" w:hAnsiTheme="majorBidi" w:cstheme="majorBidi"/>
                <w:sz w:val="18"/>
                <w:szCs w:val="18"/>
              </w:rPr>
            </w:pPr>
          </w:p>
        </w:tc>
        <w:tc>
          <w:tcPr>
            <w:tcW w:w="4115" w:type="dxa"/>
            <w:noWrap/>
          </w:tcPr>
          <w:p w14:paraId="015CD214" w14:textId="77777777" w:rsidR="00D41411" w:rsidRPr="00732F06" w:rsidRDefault="00D41411" w:rsidP="00083148">
            <w:pPr>
              <w:spacing w:line="480" w:lineRule="auto"/>
              <w:jc w:val="center"/>
              <w:rPr>
                <w:rFonts w:asciiTheme="majorBidi" w:hAnsiTheme="majorBidi" w:cstheme="majorBidi"/>
                <w:sz w:val="18"/>
                <w:szCs w:val="18"/>
              </w:rPr>
            </w:pPr>
          </w:p>
        </w:tc>
        <w:tc>
          <w:tcPr>
            <w:tcW w:w="4348" w:type="dxa"/>
            <w:gridSpan w:val="3"/>
            <w:tcBorders>
              <w:bottom w:val="single" w:sz="4" w:space="0" w:color="auto"/>
            </w:tcBorders>
            <w:noWrap/>
          </w:tcPr>
          <w:p w14:paraId="60F409ED" w14:textId="77777777" w:rsidR="00D41411" w:rsidRDefault="00D41411" w:rsidP="00083148">
            <w:pPr>
              <w:spacing w:line="480" w:lineRule="auto"/>
              <w:rPr>
                <w:rFonts w:asciiTheme="majorBidi" w:hAnsiTheme="majorBidi" w:cstheme="majorBidi"/>
                <w:sz w:val="18"/>
                <w:szCs w:val="18"/>
              </w:rPr>
            </w:pPr>
            <w:r w:rsidRPr="00DB52AE">
              <w:rPr>
                <w:rFonts w:asciiTheme="majorBidi" w:hAnsiTheme="majorBidi" w:cstheme="majorBidi"/>
                <w:sz w:val="18"/>
                <w:szCs w:val="18"/>
              </w:rPr>
              <w:t>Linear mixed effect model results for individual metabolite change following treatment</w:t>
            </w:r>
          </w:p>
        </w:tc>
      </w:tr>
      <w:tr w:rsidR="00D41411" w:rsidRPr="00732F06" w14:paraId="45D76A25" w14:textId="77777777" w:rsidTr="00083148">
        <w:trPr>
          <w:trHeight w:val="288"/>
        </w:trPr>
        <w:tc>
          <w:tcPr>
            <w:tcW w:w="958" w:type="dxa"/>
            <w:tcBorders>
              <w:bottom w:val="single" w:sz="4" w:space="0" w:color="auto"/>
            </w:tcBorders>
            <w:noWrap/>
            <w:hideMark/>
          </w:tcPr>
          <w:p w14:paraId="2F291C47"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Module</w:t>
            </w:r>
          </w:p>
        </w:tc>
        <w:tc>
          <w:tcPr>
            <w:tcW w:w="4115" w:type="dxa"/>
            <w:tcBorders>
              <w:bottom w:val="single" w:sz="4" w:space="0" w:color="auto"/>
            </w:tcBorders>
            <w:noWrap/>
            <w:hideMark/>
          </w:tcPr>
          <w:p w14:paraId="572E8B36"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Metabolite</w:t>
            </w:r>
          </w:p>
        </w:tc>
        <w:tc>
          <w:tcPr>
            <w:tcW w:w="707" w:type="dxa"/>
            <w:tcBorders>
              <w:top w:val="single" w:sz="4" w:space="0" w:color="auto"/>
              <w:bottom w:val="single" w:sz="4" w:space="0" w:color="auto"/>
            </w:tcBorders>
            <w:noWrap/>
            <w:hideMark/>
          </w:tcPr>
          <w:p w14:paraId="2F9F7208" w14:textId="77777777" w:rsidR="00D41411" w:rsidRPr="00950624" w:rsidRDefault="00D41411" w:rsidP="00083148">
            <w:pPr>
              <w:spacing w:line="480" w:lineRule="auto"/>
              <w:jc w:val="center"/>
              <w:rPr>
                <w:rFonts w:asciiTheme="majorBidi" w:hAnsiTheme="majorBidi" w:cstheme="majorBidi"/>
                <w:sz w:val="18"/>
                <w:szCs w:val="18"/>
                <w:vertAlign w:val="superscript"/>
              </w:rPr>
            </w:pPr>
            <w:r w:rsidRPr="00732F06">
              <w:rPr>
                <w:rFonts w:asciiTheme="majorBidi" w:hAnsiTheme="majorBidi" w:cstheme="majorBidi"/>
                <w:sz w:val="18"/>
                <w:szCs w:val="18"/>
              </w:rPr>
              <w:t>MM</w:t>
            </w:r>
            <w:r>
              <w:rPr>
                <w:rFonts w:asciiTheme="majorBidi" w:hAnsiTheme="majorBidi" w:cstheme="majorBidi"/>
                <w:sz w:val="18"/>
                <w:szCs w:val="18"/>
                <w:vertAlign w:val="superscript"/>
              </w:rPr>
              <w:t>1</w:t>
            </w:r>
          </w:p>
        </w:tc>
        <w:tc>
          <w:tcPr>
            <w:tcW w:w="2576" w:type="dxa"/>
            <w:tcBorders>
              <w:top w:val="single" w:sz="4" w:space="0" w:color="auto"/>
              <w:bottom w:val="single" w:sz="4" w:space="0" w:color="auto"/>
            </w:tcBorders>
            <w:noWrap/>
            <w:hideMark/>
          </w:tcPr>
          <w:p w14:paraId="12E66777"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Estimate (</w:t>
            </w:r>
            <w:r>
              <w:rPr>
                <w:rFonts w:asciiTheme="majorBidi" w:hAnsiTheme="majorBidi" w:cstheme="majorBidi"/>
                <w:sz w:val="18"/>
                <w:szCs w:val="18"/>
              </w:rPr>
              <w:t xml:space="preserve">95% </w:t>
            </w:r>
            <w:r w:rsidRPr="00732F06">
              <w:rPr>
                <w:rFonts w:asciiTheme="majorBidi" w:hAnsiTheme="majorBidi" w:cstheme="majorBidi"/>
                <w:sz w:val="18"/>
                <w:szCs w:val="18"/>
              </w:rPr>
              <w:t>CI)</w:t>
            </w:r>
          </w:p>
        </w:tc>
        <w:tc>
          <w:tcPr>
            <w:tcW w:w="1065" w:type="dxa"/>
            <w:tcBorders>
              <w:top w:val="single" w:sz="4" w:space="0" w:color="auto"/>
              <w:bottom w:val="single" w:sz="4" w:space="0" w:color="auto"/>
            </w:tcBorders>
            <w:noWrap/>
            <w:hideMark/>
          </w:tcPr>
          <w:p w14:paraId="2C1BE971" w14:textId="77777777" w:rsidR="00D41411" w:rsidRPr="00950624" w:rsidRDefault="00D41411" w:rsidP="00083148">
            <w:pPr>
              <w:spacing w:line="480" w:lineRule="auto"/>
              <w:jc w:val="center"/>
              <w:rPr>
                <w:rFonts w:asciiTheme="majorBidi" w:hAnsiTheme="majorBidi" w:cstheme="majorBidi"/>
                <w:sz w:val="18"/>
                <w:szCs w:val="18"/>
                <w:vertAlign w:val="superscript"/>
              </w:rPr>
            </w:pPr>
            <w:r>
              <w:rPr>
                <w:rFonts w:asciiTheme="majorBidi" w:hAnsiTheme="majorBidi" w:cstheme="majorBidi"/>
                <w:sz w:val="18"/>
                <w:szCs w:val="18"/>
              </w:rPr>
              <w:t>P-</w:t>
            </w:r>
            <w:r w:rsidRPr="00732F06">
              <w:rPr>
                <w:rFonts w:asciiTheme="majorBidi" w:hAnsiTheme="majorBidi" w:cstheme="majorBidi"/>
                <w:sz w:val="18"/>
                <w:szCs w:val="18"/>
              </w:rPr>
              <w:t>value</w:t>
            </w:r>
            <w:r>
              <w:rPr>
                <w:rFonts w:asciiTheme="majorBidi" w:hAnsiTheme="majorBidi" w:cstheme="majorBidi"/>
                <w:sz w:val="18"/>
                <w:szCs w:val="18"/>
                <w:vertAlign w:val="superscript"/>
              </w:rPr>
              <w:t>2</w:t>
            </w:r>
          </w:p>
        </w:tc>
      </w:tr>
      <w:tr w:rsidR="00D41411" w:rsidRPr="00732F06" w14:paraId="47D8CBFE" w14:textId="77777777" w:rsidTr="00083148">
        <w:trPr>
          <w:trHeight w:val="288"/>
        </w:trPr>
        <w:tc>
          <w:tcPr>
            <w:tcW w:w="958" w:type="dxa"/>
            <w:vMerge w:val="restart"/>
            <w:tcBorders>
              <w:top w:val="single" w:sz="4" w:space="0" w:color="auto"/>
            </w:tcBorders>
            <w:noWrap/>
            <w:vAlign w:val="center"/>
            <w:hideMark/>
          </w:tcPr>
          <w:p w14:paraId="740FDBF7"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Magenta</w:t>
            </w:r>
          </w:p>
        </w:tc>
        <w:tc>
          <w:tcPr>
            <w:tcW w:w="4115" w:type="dxa"/>
            <w:tcBorders>
              <w:top w:val="single" w:sz="4" w:space="0" w:color="auto"/>
            </w:tcBorders>
            <w:noWrap/>
            <w:hideMark/>
          </w:tcPr>
          <w:p w14:paraId="1F767A5C"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2-palmitoyl-GPC (16:0)</w:t>
            </w:r>
          </w:p>
        </w:tc>
        <w:tc>
          <w:tcPr>
            <w:tcW w:w="707" w:type="dxa"/>
            <w:tcBorders>
              <w:top w:val="single" w:sz="4" w:space="0" w:color="auto"/>
            </w:tcBorders>
            <w:noWrap/>
            <w:hideMark/>
          </w:tcPr>
          <w:p w14:paraId="1F40D6FE"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0.85</w:t>
            </w:r>
          </w:p>
        </w:tc>
        <w:tc>
          <w:tcPr>
            <w:tcW w:w="2576" w:type="dxa"/>
            <w:tcBorders>
              <w:top w:val="single" w:sz="4" w:space="0" w:color="auto"/>
            </w:tcBorders>
            <w:noWrap/>
            <w:hideMark/>
          </w:tcPr>
          <w:p w14:paraId="15849143"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-4.2e-02 (-7.61e-02, -7.82e-03)</w:t>
            </w:r>
          </w:p>
        </w:tc>
        <w:tc>
          <w:tcPr>
            <w:tcW w:w="1065" w:type="dxa"/>
            <w:tcBorders>
              <w:top w:val="single" w:sz="4" w:space="0" w:color="auto"/>
            </w:tcBorders>
            <w:noWrap/>
            <w:hideMark/>
          </w:tcPr>
          <w:p w14:paraId="19C579A7"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1.83E-02</w:t>
            </w:r>
          </w:p>
        </w:tc>
      </w:tr>
      <w:tr w:rsidR="00D41411" w:rsidRPr="00732F06" w14:paraId="40FE9837" w14:textId="77777777" w:rsidTr="00083148">
        <w:trPr>
          <w:trHeight w:val="288"/>
        </w:trPr>
        <w:tc>
          <w:tcPr>
            <w:tcW w:w="958" w:type="dxa"/>
            <w:vMerge/>
            <w:hideMark/>
          </w:tcPr>
          <w:p w14:paraId="63169E52"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75C4A1D4"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2-stearoyl-GPE (18:0)</w:t>
            </w:r>
          </w:p>
        </w:tc>
        <w:tc>
          <w:tcPr>
            <w:tcW w:w="707" w:type="dxa"/>
            <w:noWrap/>
            <w:hideMark/>
          </w:tcPr>
          <w:p w14:paraId="13812D64"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0.82</w:t>
            </w:r>
          </w:p>
        </w:tc>
        <w:tc>
          <w:tcPr>
            <w:tcW w:w="2576" w:type="dxa"/>
            <w:noWrap/>
            <w:hideMark/>
          </w:tcPr>
          <w:p w14:paraId="5DB7140B"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-3.04e-02 (-6.34e-02, 2.69e-03)</w:t>
            </w:r>
          </w:p>
        </w:tc>
        <w:tc>
          <w:tcPr>
            <w:tcW w:w="1065" w:type="dxa"/>
            <w:noWrap/>
            <w:hideMark/>
          </w:tcPr>
          <w:p w14:paraId="5388C51C"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7.55E-02</w:t>
            </w:r>
          </w:p>
        </w:tc>
      </w:tr>
      <w:tr w:rsidR="00D41411" w:rsidRPr="00732F06" w14:paraId="425929FA" w14:textId="77777777" w:rsidTr="00083148">
        <w:trPr>
          <w:trHeight w:val="288"/>
        </w:trPr>
        <w:tc>
          <w:tcPr>
            <w:tcW w:w="958" w:type="dxa"/>
            <w:vMerge/>
            <w:hideMark/>
          </w:tcPr>
          <w:p w14:paraId="0222560B"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7A4B9239"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1-arachidonoyl-GPI (20:4)</w:t>
            </w:r>
          </w:p>
        </w:tc>
        <w:tc>
          <w:tcPr>
            <w:tcW w:w="707" w:type="dxa"/>
            <w:noWrap/>
            <w:hideMark/>
          </w:tcPr>
          <w:p w14:paraId="403597AF"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0.81</w:t>
            </w:r>
          </w:p>
        </w:tc>
        <w:tc>
          <w:tcPr>
            <w:tcW w:w="2576" w:type="dxa"/>
            <w:noWrap/>
            <w:hideMark/>
          </w:tcPr>
          <w:p w14:paraId="6308F29B"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-2.09e-02 (-4.9e-02, 7.12e-03)</w:t>
            </w:r>
          </w:p>
        </w:tc>
        <w:tc>
          <w:tcPr>
            <w:tcW w:w="1065" w:type="dxa"/>
            <w:noWrap/>
            <w:hideMark/>
          </w:tcPr>
          <w:p w14:paraId="695022EF"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1.48E-01</w:t>
            </w:r>
          </w:p>
        </w:tc>
      </w:tr>
      <w:tr w:rsidR="00D41411" w:rsidRPr="00732F06" w14:paraId="3E9123DC" w14:textId="77777777" w:rsidTr="00083148">
        <w:trPr>
          <w:trHeight w:val="288"/>
        </w:trPr>
        <w:tc>
          <w:tcPr>
            <w:tcW w:w="958" w:type="dxa"/>
            <w:vMerge/>
            <w:hideMark/>
          </w:tcPr>
          <w:p w14:paraId="71AC3F06"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77FAB5E6"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2-stearoyl-GPI (18:0)</w:t>
            </w:r>
          </w:p>
        </w:tc>
        <w:tc>
          <w:tcPr>
            <w:tcW w:w="707" w:type="dxa"/>
            <w:noWrap/>
            <w:hideMark/>
          </w:tcPr>
          <w:p w14:paraId="682127F9"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0.79</w:t>
            </w:r>
          </w:p>
        </w:tc>
        <w:tc>
          <w:tcPr>
            <w:tcW w:w="2576" w:type="dxa"/>
            <w:noWrap/>
            <w:hideMark/>
          </w:tcPr>
          <w:p w14:paraId="5B075931"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-1.33e-02 (-4.54e-02, 1.88e-02)</w:t>
            </w:r>
          </w:p>
        </w:tc>
        <w:tc>
          <w:tcPr>
            <w:tcW w:w="1065" w:type="dxa"/>
            <w:noWrap/>
            <w:hideMark/>
          </w:tcPr>
          <w:p w14:paraId="43F58F8E"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4.20E-01</w:t>
            </w:r>
          </w:p>
        </w:tc>
      </w:tr>
      <w:tr w:rsidR="00D41411" w:rsidRPr="00732F06" w14:paraId="2BEA4519" w14:textId="77777777" w:rsidTr="00083148">
        <w:trPr>
          <w:trHeight w:val="288"/>
        </w:trPr>
        <w:tc>
          <w:tcPr>
            <w:tcW w:w="958" w:type="dxa"/>
            <w:vMerge/>
            <w:hideMark/>
          </w:tcPr>
          <w:p w14:paraId="611990A0"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2CCE44EF"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2-hydroxystearate</w:t>
            </w:r>
          </w:p>
        </w:tc>
        <w:tc>
          <w:tcPr>
            <w:tcW w:w="707" w:type="dxa"/>
            <w:noWrap/>
            <w:hideMark/>
          </w:tcPr>
          <w:p w14:paraId="00375381"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0.78</w:t>
            </w:r>
          </w:p>
        </w:tc>
        <w:tc>
          <w:tcPr>
            <w:tcW w:w="2576" w:type="dxa"/>
            <w:noWrap/>
            <w:hideMark/>
          </w:tcPr>
          <w:p w14:paraId="658B24B2"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-3.06e-02 (-5.64e-02, -4.92e-03)</w:t>
            </w:r>
          </w:p>
        </w:tc>
        <w:tc>
          <w:tcPr>
            <w:tcW w:w="1065" w:type="dxa"/>
            <w:noWrap/>
            <w:hideMark/>
          </w:tcPr>
          <w:p w14:paraId="260BC0A5"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2.21E-02</w:t>
            </w:r>
          </w:p>
        </w:tc>
      </w:tr>
      <w:tr w:rsidR="00D41411" w:rsidRPr="00732F06" w14:paraId="04CC9882" w14:textId="77777777" w:rsidTr="00083148">
        <w:trPr>
          <w:trHeight w:val="288"/>
        </w:trPr>
        <w:tc>
          <w:tcPr>
            <w:tcW w:w="958" w:type="dxa"/>
            <w:vMerge/>
            <w:hideMark/>
          </w:tcPr>
          <w:p w14:paraId="55698AAD"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4CF9EA56"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2-arachidonoyl-GPC (20:4)</w:t>
            </w:r>
          </w:p>
        </w:tc>
        <w:tc>
          <w:tcPr>
            <w:tcW w:w="707" w:type="dxa"/>
            <w:noWrap/>
            <w:hideMark/>
          </w:tcPr>
          <w:p w14:paraId="2A9FB6C4"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0.78</w:t>
            </w:r>
          </w:p>
        </w:tc>
        <w:tc>
          <w:tcPr>
            <w:tcW w:w="2576" w:type="dxa"/>
            <w:noWrap/>
            <w:hideMark/>
          </w:tcPr>
          <w:p w14:paraId="4C3348A8"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-3.1e-02 (-6.89e-02, 6.98e-03)</w:t>
            </w:r>
          </w:p>
        </w:tc>
        <w:tc>
          <w:tcPr>
            <w:tcW w:w="1065" w:type="dxa"/>
            <w:noWrap/>
            <w:hideMark/>
          </w:tcPr>
          <w:p w14:paraId="66772B7F"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1.14E-01</w:t>
            </w:r>
          </w:p>
        </w:tc>
      </w:tr>
      <w:tr w:rsidR="00D41411" w:rsidRPr="00732F06" w14:paraId="5A7944F1" w14:textId="77777777" w:rsidTr="00083148">
        <w:trPr>
          <w:trHeight w:val="288"/>
        </w:trPr>
        <w:tc>
          <w:tcPr>
            <w:tcW w:w="958" w:type="dxa"/>
            <w:vMerge/>
            <w:hideMark/>
          </w:tcPr>
          <w:p w14:paraId="38035FE2"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748244D4"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1-stearoyl-GPI (18:0)</w:t>
            </w:r>
          </w:p>
        </w:tc>
        <w:tc>
          <w:tcPr>
            <w:tcW w:w="707" w:type="dxa"/>
            <w:noWrap/>
            <w:hideMark/>
          </w:tcPr>
          <w:p w14:paraId="44977027"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0.78</w:t>
            </w:r>
          </w:p>
        </w:tc>
        <w:tc>
          <w:tcPr>
            <w:tcW w:w="2576" w:type="dxa"/>
            <w:noWrap/>
            <w:hideMark/>
          </w:tcPr>
          <w:p w14:paraId="00B65AD1"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-2.06e-02 (-4.96e-02, 8.52e-03)</w:t>
            </w:r>
          </w:p>
        </w:tc>
        <w:tc>
          <w:tcPr>
            <w:tcW w:w="1065" w:type="dxa"/>
            <w:noWrap/>
            <w:hideMark/>
          </w:tcPr>
          <w:p w14:paraId="6EC6C4D0"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1.70E-01</w:t>
            </w:r>
          </w:p>
        </w:tc>
      </w:tr>
      <w:tr w:rsidR="00D41411" w:rsidRPr="00732F06" w14:paraId="4DCF0DFE" w14:textId="77777777" w:rsidTr="00083148">
        <w:trPr>
          <w:trHeight w:val="288"/>
        </w:trPr>
        <w:tc>
          <w:tcPr>
            <w:tcW w:w="958" w:type="dxa"/>
            <w:vMerge/>
            <w:hideMark/>
          </w:tcPr>
          <w:p w14:paraId="7956ADC9"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0D55E8DD"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2-arachidonoyl-GPI (20:4)</w:t>
            </w:r>
          </w:p>
        </w:tc>
        <w:tc>
          <w:tcPr>
            <w:tcW w:w="707" w:type="dxa"/>
            <w:noWrap/>
            <w:hideMark/>
          </w:tcPr>
          <w:p w14:paraId="33D32F0B"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0.77</w:t>
            </w:r>
          </w:p>
        </w:tc>
        <w:tc>
          <w:tcPr>
            <w:tcW w:w="2576" w:type="dxa"/>
            <w:noWrap/>
            <w:hideMark/>
          </w:tcPr>
          <w:p w14:paraId="47C07AC8"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-1.66e-02 (-4.43e-02, 1.12e-02)</w:t>
            </w:r>
          </w:p>
        </w:tc>
        <w:tc>
          <w:tcPr>
            <w:tcW w:w="1065" w:type="dxa"/>
            <w:noWrap/>
            <w:hideMark/>
          </w:tcPr>
          <w:p w14:paraId="3E3336EE"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2.45E-01</w:t>
            </w:r>
          </w:p>
        </w:tc>
      </w:tr>
      <w:tr w:rsidR="00D41411" w:rsidRPr="00732F06" w14:paraId="73F587E8" w14:textId="77777777" w:rsidTr="00083148">
        <w:trPr>
          <w:trHeight w:val="288"/>
        </w:trPr>
        <w:tc>
          <w:tcPr>
            <w:tcW w:w="958" w:type="dxa"/>
            <w:vMerge/>
            <w:hideMark/>
          </w:tcPr>
          <w:p w14:paraId="1B58B8B2"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35B23BF6"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2-hydroxypalmitate</w:t>
            </w:r>
          </w:p>
        </w:tc>
        <w:tc>
          <w:tcPr>
            <w:tcW w:w="707" w:type="dxa"/>
            <w:noWrap/>
            <w:hideMark/>
          </w:tcPr>
          <w:p w14:paraId="11B32828"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0.77</w:t>
            </w:r>
          </w:p>
        </w:tc>
        <w:tc>
          <w:tcPr>
            <w:tcW w:w="2576" w:type="dxa"/>
            <w:noWrap/>
            <w:hideMark/>
          </w:tcPr>
          <w:p w14:paraId="21184D91"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-1.76e-02 (-4.08e-02, 5.65e-03)</w:t>
            </w:r>
          </w:p>
        </w:tc>
        <w:tc>
          <w:tcPr>
            <w:tcW w:w="1065" w:type="dxa"/>
            <w:noWrap/>
            <w:hideMark/>
          </w:tcPr>
          <w:p w14:paraId="3C646EA5"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1.42E-01</w:t>
            </w:r>
          </w:p>
        </w:tc>
      </w:tr>
      <w:tr w:rsidR="00D41411" w:rsidRPr="00732F06" w14:paraId="75421048" w14:textId="77777777" w:rsidTr="00083148">
        <w:trPr>
          <w:trHeight w:val="288"/>
        </w:trPr>
        <w:tc>
          <w:tcPr>
            <w:tcW w:w="958" w:type="dxa"/>
            <w:vMerge/>
            <w:hideMark/>
          </w:tcPr>
          <w:p w14:paraId="2D6BB290"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17AE0BB7"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1-stearoyl-GPC (18:0)</w:t>
            </w:r>
          </w:p>
        </w:tc>
        <w:tc>
          <w:tcPr>
            <w:tcW w:w="707" w:type="dxa"/>
            <w:noWrap/>
            <w:hideMark/>
          </w:tcPr>
          <w:p w14:paraId="0B043750"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0.75</w:t>
            </w:r>
          </w:p>
        </w:tc>
        <w:tc>
          <w:tcPr>
            <w:tcW w:w="2576" w:type="dxa"/>
            <w:noWrap/>
            <w:hideMark/>
          </w:tcPr>
          <w:p w14:paraId="3BCAA4A5"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-1e-02 (-2.81e-02, 8.09e-03)</w:t>
            </w:r>
          </w:p>
        </w:tc>
        <w:tc>
          <w:tcPr>
            <w:tcW w:w="1065" w:type="dxa"/>
            <w:noWrap/>
            <w:hideMark/>
          </w:tcPr>
          <w:p w14:paraId="681B2AB3"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2.82E-01</w:t>
            </w:r>
          </w:p>
        </w:tc>
      </w:tr>
      <w:tr w:rsidR="00D41411" w:rsidRPr="00732F06" w14:paraId="5F457D3F" w14:textId="77777777" w:rsidTr="00083148">
        <w:trPr>
          <w:trHeight w:val="288"/>
        </w:trPr>
        <w:tc>
          <w:tcPr>
            <w:tcW w:w="958" w:type="dxa"/>
            <w:vMerge/>
            <w:hideMark/>
          </w:tcPr>
          <w:p w14:paraId="027792A5"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40417A6A"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N-</w:t>
            </w:r>
            <w:proofErr w:type="spellStart"/>
            <w:r w:rsidRPr="00732F06">
              <w:rPr>
                <w:rFonts w:asciiTheme="majorBidi" w:hAnsiTheme="majorBidi" w:cstheme="majorBidi"/>
                <w:sz w:val="18"/>
                <w:szCs w:val="18"/>
              </w:rPr>
              <w:t>stearoylserine</w:t>
            </w:r>
            <w:proofErr w:type="spellEnd"/>
          </w:p>
        </w:tc>
        <w:tc>
          <w:tcPr>
            <w:tcW w:w="707" w:type="dxa"/>
            <w:noWrap/>
            <w:hideMark/>
          </w:tcPr>
          <w:p w14:paraId="2B021060"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0.75</w:t>
            </w:r>
          </w:p>
        </w:tc>
        <w:tc>
          <w:tcPr>
            <w:tcW w:w="2576" w:type="dxa"/>
            <w:noWrap/>
            <w:hideMark/>
          </w:tcPr>
          <w:p w14:paraId="093AF185"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-3.55e-02 (-7.15e-02, 4.51e-04)</w:t>
            </w:r>
          </w:p>
        </w:tc>
        <w:tc>
          <w:tcPr>
            <w:tcW w:w="1065" w:type="dxa"/>
            <w:noWrap/>
            <w:hideMark/>
          </w:tcPr>
          <w:p w14:paraId="35502919"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5.65E-02</w:t>
            </w:r>
          </w:p>
        </w:tc>
      </w:tr>
      <w:tr w:rsidR="00D41411" w:rsidRPr="00732F06" w14:paraId="17CD52FB" w14:textId="77777777" w:rsidTr="00083148">
        <w:trPr>
          <w:trHeight w:val="288"/>
        </w:trPr>
        <w:tc>
          <w:tcPr>
            <w:tcW w:w="958" w:type="dxa"/>
            <w:vMerge/>
            <w:hideMark/>
          </w:tcPr>
          <w:p w14:paraId="07E2B993"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1FF5EE28"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2-oleoyl-GPC (18:1)</w:t>
            </w:r>
          </w:p>
        </w:tc>
        <w:tc>
          <w:tcPr>
            <w:tcW w:w="707" w:type="dxa"/>
            <w:noWrap/>
            <w:hideMark/>
          </w:tcPr>
          <w:p w14:paraId="38BE3F63"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0.74</w:t>
            </w:r>
          </w:p>
        </w:tc>
        <w:tc>
          <w:tcPr>
            <w:tcW w:w="2576" w:type="dxa"/>
            <w:noWrap/>
            <w:hideMark/>
          </w:tcPr>
          <w:p w14:paraId="75927E0C"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-3.24e-02 (-6.58e-02, 1.08e-03)</w:t>
            </w:r>
          </w:p>
        </w:tc>
        <w:tc>
          <w:tcPr>
            <w:tcW w:w="1065" w:type="dxa"/>
            <w:noWrap/>
            <w:hideMark/>
          </w:tcPr>
          <w:p w14:paraId="0FFA7E56"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6.14E-02</w:t>
            </w:r>
          </w:p>
        </w:tc>
      </w:tr>
      <w:tr w:rsidR="00D41411" w:rsidRPr="00732F06" w14:paraId="25450223" w14:textId="77777777" w:rsidTr="00083148">
        <w:trPr>
          <w:trHeight w:val="288"/>
        </w:trPr>
        <w:tc>
          <w:tcPr>
            <w:tcW w:w="958" w:type="dxa"/>
            <w:vMerge/>
            <w:hideMark/>
          </w:tcPr>
          <w:p w14:paraId="3AF52154"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690C6B8E"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1-palmitoyl-GPC (16:0)</w:t>
            </w:r>
          </w:p>
        </w:tc>
        <w:tc>
          <w:tcPr>
            <w:tcW w:w="707" w:type="dxa"/>
            <w:noWrap/>
            <w:hideMark/>
          </w:tcPr>
          <w:p w14:paraId="1C8710D6"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0.73</w:t>
            </w:r>
          </w:p>
        </w:tc>
        <w:tc>
          <w:tcPr>
            <w:tcW w:w="2576" w:type="dxa"/>
            <w:noWrap/>
            <w:hideMark/>
          </w:tcPr>
          <w:p w14:paraId="049DAAF3"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-1.48e-02 (-3.11e-02, 1.51e-03)</w:t>
            </w:r>
          </w:p>
        </w:tc>
        <w:tc>
          <w:tcPr>
            <w:tcW w:w="1065" w:type="dxa"/>
            <w:noWrap/>
            <w:hideMark/>
          </w:tcPr>
          <w:p w14:paraId="2FB3F183"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7.90E-02</w:t>
            </w:r>
          </w:p>
        </w:tc>
      </w:tr>
      <w:tr w:rsidR="00D41411" w:rsidRPr="00732F06" w14:paraId="0CC12E04" w14:textId="77777777" w:rsidTr="00083148">
        <w:trPr>
          <w:trHeight w:val="288"/>
        </w:trPr>
        <w:tc>
          <w:tcPr>
            <w:tcW w:w="958" w:type="dxa"/>
            <w:vMerge/>
            <w:hideMark/>
          </w:tcPr>
          <w:p w14:paraId="636FC07F"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5138A26D" w14:textId="77777777" w:rsidR="00D41411" w:rsidRPr="00732F06" w:rsidRDefault="00D41411" w:rsidP="00083148">
            <w:pPr>
              <w:spacing w:line="480" w:lineRule="auto"/>
              <w:rPr>
                <w:rFonts w:asciiTheme="majorBidi" w:hAnsiTheme="majorBidi" w:cstheme="majorBidi"/>
                <w:sz w:val="18"/>
                <w:szCs w:val="18"/>
              </w:rPr>
            </w:pPr>
            <w:proofErr w:type="spellStart"/>
            <w:r w:rsidRPr="00732F06">
              <w:rPr>
                <w:rFonts w:asciiTheme="majorBidi" w:hAnsiTheme="majorBidi" w:cstheme="majorBidi"/>
                <w:sz w:val="18"/>
                <w:szCs w:val="18"/>
              </w:rPr>
              <w:t>glycerophosphorylcholine</w:t>
            </w:r>
            <w:proofErr w:type="spellEnd"/>
            <w:r w:rsidRPr="00732F06">
              <w:rPr>
                <w:rFonts w:asciiTheme="majorBidi" w:hAnsiTheme="majorBidi" w:cstheme="majorBidi"/>
                <w:sz w:val="18"/>
                <w:szCs w:val="18"/>
              </w:rPr>
              <w:t xml:space="preserve"> (GPC)</w:t>
            </w:r>
          </w:p>
        </w:tc>
        <w:tc>
          <w:tcPr>
            <w:tcW w:w="707" w:type="dxa"/>
            <w:noWrap/>
            <w:hideMark/>
          </w:tcPr>
          <w:p w14:paraId="04BC04B8"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0.71</w:t>
            </w:r>
          </w:p>
        </w:tc>
        <w:tc>
          <w:tcPr>
            <w:tcW w:w="2576" w:type="dxa"/>
            <w:noWrap/>
            <w:hideMark/>
          </w:tcPr>
          <w:p w14:paraId="3C0DC782"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-2.61e-02 (-5.38e-02, 1.61e-03)</w:t>
            </w:r>
          </w:p>
        </w:tc>
        <w:tc>
          <w:tcPr>
            <w:tcW w:w="1065" w:type="dxa"/>
            <w:noWrap/>
            <w:hideMark/>
          </w:tcPr>
          <w:p w14:paraId="77AB96B2"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6.86E-02</w:t>
            </w:r>
          </w:p>
        </w:tc>
      </w:tr>
      <w:tr w:rsidR="00D41411" w:rsidRPr="00732F06" w14:paraId="04A86166" w14:textId="77777777" w:rsidTr="00083148">
        <w:trPr>
          <w:trHeight w:val="288"/>
        </w:trPr>
        <w:tc>
          <w:tcPr>
            <w:tcW w:w="958" w:type="dxa"/>
            <w:vMerge/>
            <w:hideMark/>
          </w:tcPr>
          <w:p w14:paraId="6A0F12F6"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5F575A75"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1-stearoyl-2-arachidonoyl-GPI (18:0/20:4)</w:t>
            </w:r>
          </w:p>
        </w:tc>
        <w:tc>
          <w:tcPr>
            <w:tcW w:w="707" w:type="dxa"/>
            <w:noWrap/>
            <w:hideMark/>
          </w:tcPr>
          <w:p w14:paraId="35361458"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0.70</w:t>
            </w:r>
          </w:p>
        </w:tc>
        <w:tc>
          <w:tcPr>
            <w:tcW w:w="2576" w:type="dxa"/>
            <w:noWrap/>
            <w:hideMark/>
          </w:tcPr>
          <w:p w14:paraId="76B745A3"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-2.33e-02 (-3.87e-02, -7.89e-03)</w:t>
            </w:r>
          </w:p>
        </w:tc>
        <w:tc>
          <w:tcPr>
            <w:tcW w:w="1065" w:type="dxa"/>
            <w:noWrap/>
            <w:hideMark/>
          </w:tcPr>
          <w:p w14:paraId="6FF77DF7"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4.00E-03</w:t>
            </w:r>
          </w:p>
        </w:tc>
      </w:tr>
      <w:tr w:rsidR="00D41411" w:rsidRPr="00732F06" w14:paraId="3126D078" w14:textId="77777777" w:rsidTr="00083148">
        <w:trPr>
          <w:trHeight w:val="288"/>
        </w:trPr>
        <w:tc>
          <w:tcPr>
            <w:tcW w:w="958" w:type="dxa"/>
            <w:vMerge/>
            <w:hideMark/>
          </w:tcPr>
          <w:p w14:paraId="4AAD327D"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7176B43B"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1-stearoyl-GPE (18:0)</w:t>
            </w:r>
          </w:p>
        </w:tc>
        <w:tc>
          <w:tcPr>
            <w:tcW w:w="707" w:type="dxa"/>
            <w:noWrap/>
            <w:hideMark/>
          </w:tcPr>
          <w:p w14:paraId="71ED3EEE"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0.66</w:t>
            </w:r>
          </w:p>
        </w:tc>
        <w:tc>
          <w:tcPr>
            <w:tcW w:w="2576" w:type="dxa"/>
            <w:noWrap/>
            <w:hideMark/>
          </w:tcPr>
          <w:p w14:paraId="35942846"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-6.02e-03 (-3.26e-02, 2.05e-02)</w:t>
            </w:r>
          </w:p>
        </w:tc>
        <w:tc>
          <w:tcPr>
            <w:tcW w:w="1065" w:type="dxa"/>
            <w:noWrap/>
            <w:hideMark/>
          </w:tcPr>
          <w:p w14:paraId="0FD9C9FE"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6.58E-01</w:t>
            </w:r>
          </w:p>
        </w:tc>
      </w:tr>
      <w:tr w:rsidR="00D41411" w:rsidRPr="00732F06" w14:paraId="3B185CF2" w14:textId="77777777" w:rsidTr="00083148">
        <w:trPr>
          <w:trHeight w:val="288"/>
        </w:trPr>
        <w:tc>
          <w:tcPr>
            <w:tcW w:w="958" w:type="dxa"/>
            <w:vMerge/>
            <w:hideMark/>
          </w:tcPr>
          <w:p w14:paraId="3918521A"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7512865C"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arachidonate (20:4n6)</w:t>
            </w:r>
          </w:p>
        </w:tc>
        <w:tc>
          <w:tcPr>
            <w:tcW w:w="707" w:type="dxa"/>
            <w:noWrap/>
            <w:hideMark/>
          </w:tcPr>
          <w:p w14:paraId="62B96C3C"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0.66</w:t>
            </w:r>
          </w:p>
        </w:tc>
        <w:tc>
          <w:tcPr>
            <w:tcW w:w="2576" w:type="dxa"/>
            <w:noWrap/>
            <w:hideMark/>
          </w:tcPr>
          <w:p w14:paraId="7E7A1A87"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-7.59e-03 (-3.99e-02, 2.48e-02)</w:t>
            </w:r>
          </w:p>
        </w:tc>
        <w:tc>
          <w:tcPr>
            <w:tcW w:w="1065" w:type="dxa"/>
            <w:noWrap/>
            <w:hideMark/>
          </w:tcPr>
          <w:p w14:paraId="2D5899FD"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6.47E-01</w:t>
            </w:r>
          </w:p>
        </w:tc>
      </w:tr>
      <w:tr w:rsidR="00D41411" w:rsidRPr="00732F06" w14:paraId="4199BBA5" w14:textId="77777777" w:rsidTr="00083148">
        <w:trPr>
          <w:trHeight w:val="288"/>
        </w:trPr>
        <w:tc>
          <w:tcPr>
            <w:tcW w:w="958" w:type="dxa"/>
            <w:vMerge/>
            <w:hideMark/>
          </w:tcPr>
          <w:p w14:paraId="30B2882E"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4C1F2580"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N-</w:t>
            </w:r>
            <w:proofErr w:type="spellStart"/>
            <w:r w:rsidRPr="00732F06">
              <w:rPr>
                <w:rFonts w:asciiTheme="majorBidi" w:hAnsiTheme="majorBidi" w:cstheme="majorBidi"/>
                <w:sz w:val="18"/>
                <w:szCs w:val="18"/>
              </w:rPr>
              <w:t>stearoyltaurine</w:t>
            </w:r>
            <w:proofErr w:type="spellEnd"/>
          </w:p>
        </w:tc>
        <w:tc>
          <w:tcPr>
            <w:tcW w:w="707" w:type="dxa"/>
            <w:noWrap/>
            <w:hideMark/>
          </w:tcPr>
          <w:p w14:paraId="61EE82B4"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0.65</w:t>
            </w:r>
          </w:p>
        </w:tc>
        <w:tc>
          <w:tcPr>
            <w:tcW w:w="2576" w:type="dxa"/>
            <w:noWrap/>
            <w:hideMark/>
          </w:tcPr>
          <w:p w14:paraId="1619201D"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-6.32e-02 (-1.05e-01, -2.11e-02)</w:t>
            </w:r>
          </w:p>
        </w:tc>
        <w:tc>
          <w:tcPr>
            <w:tcW w:w="1065" w:type="dxa"/>
            <w:noWrap/>
            <w:hideMark/>
          </w:tcPr>
          <w:p w14:paraId="5CF1C184"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4.29E-03</w:t>
            </w:r>
          </w:p>
        </w:tc>
      </w:tr>
      <w:tr w:rsidR="00D41411" w:rsidRPr="00732F06" w14:paraId="30EDF374" w14:textId="77777777" w:rsidTr="00083148">
        <w:trPr>
          <w:trHeight w:val="288"/>
        </w:trPr>
        <w:tc>
          <w:tcPr>
            <w:tcW w:w="958" w:type="dxa"/>
            <w:vMerge/>
            <w:hideMark/>
          </w:tcPr>
          <w:p w14:paraId="41C088DA"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124ED9DB"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1-nonadecanoyl-GPC (19:0)</w:t>
            </w:r>
          </w:p>
        </w:tc>
        <w:tc>
          <w:tcPr>
            <w:tcW w:w="707" w:type="dxa"/>
            <w:noWrap/>
            <w:hideMark/>
          </w:tcPr>
          <w:p w14:paraId="7608650C"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0.64</w:t>
            </w:r>
          </w:p>
        </w:tc>
        <w:tc>
          <w:tcPr>
            <w:tcW w:w="2576" w:type="dxa"/>
            <w:noWrap/>
            <w:hideMark/>
          </w:tcPr>
          <w:p w14:paraId="3B1969EE"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-8.14e-03 (-4.07e-02, 2.44e-02)</w:t>
            </w:r>
          </w:p>
        </w:tc>
        <w:tc>
          <w:tcPr>
            <w:tcW w:w="1065" w:type="dxa"/>
            <w:noWrap/>
            <w:hideMark/>
          </w:tcPr>
          <w:p w14:paraId="5901B0F1"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6.26E-01</w:t>
            </w:r>
          </w:p>
        </w:tc>
      </w:tr>
      <w:tr w:rsidR="00D41411" w:rsidRPr="00732F06" w14:paraId="0E10B9F5" w14:textId="77777777" w:rsidTr="00083148">
        <w:trPr>
          <w:trHeight w:val="288"/>
        </w:trPr>
        <w:tc>
          <w:tcPr>
            <w:tcW w:w="958" w:type="dxa"/>
            <w:vMerge/>
            <w:hideMark/>
          </w:tcPr>
          <w:p w14:paraId="33A1842E"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5658A6C9"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N-</w:t>
            </w:r>
            <w:proofErr w:type="spellStart"/>
            <w:r w:rsidRPr="00732F06">
              <w:rPr>
                <w:rFonts w:asciiTheme="majorBidi" w:hAnsiTheme="majorBidi" w:cstheme="majorBidi"/>
                <w:sz w:val="18"/>
                <w:szCs w:val="18"/>
              </w:rPr>
              <w:t>linoleoylserine</w:t>
            </w:r>
            <w:proofErr w:type="spellEnd"/>
          </w:p>
        </w:tc>
        <w:tc>
          <w:tcPr>
            <w:tcW w:w="707" w:type="dxa"/>
            <w:noWrap/>
            <w:hideMark/>
          </w:tcPr>
          <w:p w14:paraId="22035133"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0.62</w:t>
            </w:r>
          </w:p>
        </w:tc>
        <w:tc>
          <w:tcPr>
            <w:tcW w:w="2576" w:type="dxa"/>
            <w:noWrap/>
            <w:hideMark/>
          </w:tcPr>
          <w:p w14:paraId="744EE5BE"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-2.26e-02 (-6.07e-02, 1.56e-02)</w:t>
            </w:r>
          </w:p>
        </w:tc>
        <w:tc>
          <w:tcPr>
            <w:tcW w:w="1065" w:type="dxa"/>
            <w:noWrap/>
            <w:hideMark/>
          </w:tcPr>
          <w:p w14:paraId="11D0B086"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2.50E-01</w:t>
            </w:r>
          </w:p>
        </w:tc>
      </w:tr>
      <w:tr w:rsidR="00D41411" w:rsidRPr="00732F06" w14:paraId="37CF87DC" w14:textId="77777777" w:rsidTr="00083148">
        <w:trPr>
          <w:trHeight w:val="288"/>
        </w:trPr>
        <w:tc>
          <w:tcPr>
            <w:tcW w:w="958" w:type="dxa"/>
            <w:vMerge/>
            <w:hideMark/>
          </w:tcPr>
          <w:p w14:paraId="32BAA51A"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3D5C99A8"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1-oleoyl-GPI (18:1)</w:t>
            </w:r>
          </w:p>
        </w:tc>
        <w:tc>
          <w:tcPr>
            <w:tcW w:w="707" w:type="dxa"/>
            <w:noWrap/>
            <w:hideMark/>
          </w:tcPr>
          <w:p w14:paraId="247F9940"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0.59</w:t>
            </w:r>
          </w:p>
        </w:tc>
        <w:tc>
          <w:tcPr>
            <w:tcW w:w="2576" w:type="dxa"/>
            <w:noWrap/>
            <w:hideMark/>
          </w:tcPr>
          <w:p w14:paraId="4E26F036"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-1.66e-02 (-5.49e-02, 2.16e-02)</w:t>
            </w:r>
          </w:p>
        </w:tc>
        <w:tc>
          <w:tcPr>
            <w:tcW w:w="1065" w:type="dxa"/>
            <w:noWrap/>
            <w:hideMark/>
          </w:tcPr>
          <w:p w14:paraId="46DA17CA"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3.97E-01</w:t>
            </w:r>
          </w:p>
        </w:tc>
      </w:tr>
      <w:tr w:rsidR="00D41411" w:rsidRPr="00732F06" w14:paraId="1EC1E3ED" w14:textId="77777777" w:rsidTr="00083148">
        <w:trPr>
          <w:trHeight w:val="288"/>
        </w:trPr>
        <w:tc>
          <w:tcPr>
            <w:tcW w:w="958" w:type="dxa"/>
            <w:vMerge/>
            <w:hideMark/>
          </w:tcPr>
          <w:p w14:paraId="2F9BD6D8"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088DE0BB"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lysine</w:t>
            </w:r>
          </w:p>
        </w:tc>
        <w:tc>
          <w:tcPr>
            <w:tcW w:w="707" w:type="dxa"/>
            <w:noWrap/>
            <w:hideMark/>
          </w:tcPr>
          <w:p w14:paraId="45F32B9E"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0.58</w:t>
            </w:r>
          </w:p>
        </w:tc>
        <w:tc>
          <w:tcPr>
            <w:tcW w:w="2576" w:type="dxa"/>
            <w:noWrap/>
            <w:hideMark/>
          </w:tcPr>
          <w:p w14:paraId="1CDD2365"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-2.12e-02 (-4.26e-02, 2.98e-04)</w:t>
            </w:r>
          </w:p>
        </w:tc>
        <w:tc>
          <w:tcPr>
            <w:tcW w:w="1065" w:type="dxa"/>
            <w:noWrap/>
            <w:hideMark/>
          </w:tcPr>
          <w:p w14:paraId="6AA388BE"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5.68E-02</w:t>
            </w:r>
          </w:p>
        </w:tc>
      </w:tr>
      <w:tr w:rsidR="00D41411" w:rsidRPr="00732F06" w14:paraId="3DCE2C78" w14:textId="77777777" w:rsidTr="00083148">
        <w:trPr>
          <w:trHeight w:val="288"/>
        </w:trPr>
        <w:tc>
          <w:tcPr>
            <w:tcW w:w="958" w:type="dxa"/>
            <w:vMerge/>
            <w:hideMark/>
          </w:tcPr>
          <w:p w14:paraId="0F51BB17"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4D83197A"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N-</w:t>
            </w:r>
            <w:proofErr w:type="spellStart"/>
            <w:r w:rsidRPr="00732F06">
              <w:rPr>
                <w:rFonts w:asciiTheme="majorBidi" w:hAnsiTheme="majorBidi" w:cstheme="majorBidi"/>
                <w:sz w:val="18"/>
                <w:szCs w:val="18"/>
              </w:rPr>
              <w:t>oleoylserine</w:t>
            </w:r>
            <w:proofErr w:type="spellEnd"/>
          </w:p>
        </w:tc>
        <w:tc>
          <w:tcPr>
            <w:tcW w:w="707" w:type="dxa"/>
            <w:noWrap/>
            <w:hideMark/>
          </w:tcPr>
          <w:p w14:paraId="39753909"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0.57</w:t>
            </w:r>
          </w:p>
        </w:tc>
        <w:tc>
          <w:tcPr>
            <w:tcW w:w="2576" w:type="dxa"/>
            <w:noWrap/>
            <w:hideMark/>
          </w:tcPr>
          <w:p w14:paraId="6119CE55"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-1.56e-02 (-4.31e-02, 1.19e-02)</w:t>
            </w:r>
          </w:p>
        </w:tc>
        <w:tc>
          <w:tcPr>
            <w:tcW w:w="1065" w:type="dxa"/>
            <w:noWrap/>
            <w:hideMark/>
          </w:tcPr>
          <w:p w14:paraId="360D7855"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2.70E-01</w:t>
            </w:r>
          </w:p>
        </w:tc>
      </w:tr>
      <w:tr w:rsidR="00D41411" w:rsidRPr="00732F06" w14:paraId="34149395" w14:textId="77777777" w:rsidTr="00083148">
        <w:trPr>
          <w:trHeight w:val="288"/>
        </w:trPr>
        <w:tc>
          <w:tcPr>
            <w:tcW w:w="958" w:type="dxa"/>
            <w:vMerge/>
            <w:hideMark/>
          </w:tcPr>
          <w:p w14:paraId="298CDE66"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1C3CAAA0"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1-nonadecenoyl-GPC (19:1)</w:t>
            </w:r>
          </w:p>
        </w:tc>
        <w:tc>
          <w:tcPr>
            <w:tcW w:w="707" w:type="dxa"/>
            <w:noWrap/>
            <w:hideMark/>
          </w:tcPr>
          <w:p w14:paraId="5E6A7F1C"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0.54</w:t>
            </w:r>
          </w:p>
        </w:tc>
        <w:tc>
          <w:tcPr>
            <w:tcW w:w="2576" w:type="dxa"/>
            <w:noWrap/>
            <w:hideMark/>
          </w:tcPr>
          <w:p w14:paraId="369B3DD9"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-2.54e-02 (-6.59e-02, 1.51e-02)</w:t>
            </w:r>
          </w:p>
        </w:tc>
        <w:tc>
          <w:tcPr>
            <w:tcW w:w="1065" w:type="dxa"/>
            <w:noWrap/>
            <w:hideMark/>
          </w:tcPr>
          <w:p w14:paraId="7CA07E27"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2.23E-01</w:t>
            </w:r>
          </w:p>
        </w:tc>
      </w:tr>
      <w:tr w:rsidR="00D41411" w:rsidRPr="00732F06" w14:paraId="78DF4613" w14:textId="77777777" w:rsidTr="00083148">
        <w:trPr>
          <w:trHeight w:val="288"/>
        </w:trPr>
        <w:tc>
          <w:tcPr>
            <w:tcW w:w="958" w:type="dxa"/>
            <w:vMerge/>
            <w:hideMark/>
          </w:tcPr>
          <w:p w14:paraId="146E86E2"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6F395814"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1-margaroyl-GPE (17:0)</w:t>
            </w:r>
          </w:p>
        </w:tc>
        <w:tc>
          <w:tcPr>
            <w:tcW w:w="707" w:type="dxa"/>
            <w:noWrap/>
            <w:hideMark/>
          </w:tcPr>
          <w:p w14:paraId="05F4D827"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0.53</w:t>
            </w:r>
          </w:p>
        </w:tc>
        <w:tc>
          <w:tcPr>
            <w:tcW w:w="2576" w:type="dxa"/>
            <w:noWrap/>
            <w:hideMark/>
          </w:tcPr>
          <w:p w14:paraId="1D14FE67"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-2.84e-02 (-7.44e-02, 1.76e-02)</w:t>
            </w:r>
          </w:p>
        </w:tc>
        <w:tc>
          <w:tcPr>
            <w:tcW w:w="1065" w:type="dxa"/>
            <w:noWrap/>
            <w:hideMark/>
          </w:tcPr>
          <w:p w14:paraId="49706BAA"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2.30E-01</w:t>
            </w:r>
          </w:p>
        </w:tc>
      </w:tr>
      <w:tr w:rsidR="00D41411" w:rsidRPr="00732F06" w14:paraId="168D2016" w14:textId="77777777" w:rsidTr="00083148">
        <w:trPr>
          <w:trHeight w:val="288"/>
        </w:trPr>
        <w:tc>
          <w:tcPr>
            <w:tcW w:w="958" w:type="dxa"/>
            <w:vMerge/>
            <w:hideMark/>
          </w:tcPr>
          <w:p w14:paraId="289047A2"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4218C7BA"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1-arachidonoyl-GPE (20:4n6)</w:t>
            </w:r>
          </w:p>
        </w:tc>
        <w:tc>
          <w:tcPr>
            <w:tcW w:w="707" w:type="dxa"/>
            <w:noWrap/>
            <w:hideMark/>
          </w:tcPr>
          <w:p w14:paraId="4BB2F50C"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0.52</w:t>
            </w:r>
          </w:p>
        </w:tc>
        <w:tc>
          <w:tcPr>
            <w:tcW w:w="2576" w:type="dxa"/>
            <w:noWrap/>
            <w:hideMark/>
          </w:tcPr>
          <w:p w14:paraId="2B6FBC54"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-9.9e-03 (-3.41e-02, 1.43e-02)</w:t>
            </w:r>
          </w:p>
        </w:tc>
        <w:tc>
          <w:tcPr>
            <w:tcW w:w="1065" w:type="dxa"/>
            <w:noWrap/>
            <w:hideMark/>
          </w:tcPr>
          <w:p w14:paraId="7898BCBA"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4.25E-01</w:t>
            </w:r>
          </w:p>
        </w:tc>
      </w:tr>
      <w:tr w:rsidR="00D41411" w:rsidRPr="00732F06" w14:paraId="60CC5964" w14:textId="77777777" w:rsidTr="00083148">
        <w:trPr>
          <w:trHeight w:val="288"/>
        </w:trPr>
        <w:tc>
          <w:tcPr>
            <w:tcW w:w="958" w:type="dxa"/>
            <w:vMerge/>
            <w:hideMark/>
          </w:tcPr>
          <w:p w14:paraId="3F14B0DA"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17D17244"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1-arachidonoyl-GPC (20:4n6)</w:t>
            </w:r>
          </w:p>
        </w:tc>
        <w:tc>
          <w:tcPr>
            <w:tcW w:w="707" w:type="dxa"/>
            <w:noWrap/>
            <w:hideMark/>
          </w:tcPr>
          <w:p w14:paraId="591950BA"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0.52</w:t>
            </w:r>
          </w:p>
        </w:tc>
        <w:tc>
          <w:tcPr>
            <w:tcW w:w="2576" w:type="dxa"/>
            <w:noWrap/>
            <w:hideMark/>
          </w:tcPr>
          <w:p w14:paraId="3B3AC7FC"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-2.04e-03 (-2.74e-02, 2.33e-02)</w:t>
            </w:r>
          </w:p>
        </w:tc>
        <w:tc>
          <w:tcPr>
            <w:tcW w:w="1065" w:type="dxa"/>
            <w:noWrap/>
            <w:hideMark/>
          </w:tcPr>
          <w:p w14:paraId="5916F546"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8.75E-01</w:t>
            </w:r>
          </w:p>
        </w:tc>
      </w:tr>
      <w:tr w:rsidR="00D41411" w:rsidRPr="00732F06" w14:paraId="358FF94D" w14:textId="77777777" w:rsidTr="00083148">
        <w:trPr>
          <w:trHeight w:val="288"/>
        </w:trPr>
        <w:tc>
          <w:tcPr>
            <w:tcW w:w="958" w:type="dxa"/>
            <w:vMerge/>
            <w:hideMark/>
          </w:tcPr>
          <w:p w14:paraId="1A8E3ECD"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5E0C0068"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1-palmitoyl-GPE (16:0)</w:t>
            </w:r>
          </w:p>
        </w:tc>
        <w:tc>
          <w:tcPr>
            <w:tcW w:w="707" w:type="dxa"/>
            <w:noWrap/>
            <w:hideMark/>
          </w:tcPr>
          <w:p w14:paraId="0D788FFE"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0.52</w:t>
            </w:r>
          </w:p>
        </w:tc>
        <w:tc>
          <w:tcPr>
            <w:tcW w:w="2576" w:type="dxa"/>
            <w:noWrap/>
            <w:hideMark/>
          </w:tcPr>
          <w:p w14:paraId="6538C090"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-1.38e-02 (-4.23e-02, 1.47e-02)</w:t>
            </w:r>
          </w:p>
        </w:tc>
        <w:tc>
          <w:tcPr>
            <w:tcW w:w="1065" w:type="dxa"/>
            <w:noWrap/>
            <w:hideMark/>
          </w:tcPr>
          <w:p w14:paraId="4D40447B"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3.46E-01</w:t>
            </w:r>
          </w:p>
        </w:tc>
      </w:tr>
      <w:tr w:rsidR="00D41411" w:rsidRPr="00732F06" w14:paraId="37C9EB19" w14:textId="77777777" w:rsidTr="00083148">
        <w:trPr>
          <w:trHeight w:val="288"/>
        </w:trPr>
        <w:tc>
          <w:tcPr>
            <w:tcW w:w="958" w:type="dxa"/>
            <w:vMerge/>
            <w:hideMark/>
          </w:tcPr>
          <w:p w14:paraId="6F5BD7E9"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3176F6CA"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1-linoleoyl-GPI (18:2)</w:t>
            </w:r>
          </w:p>
        </w:tc>
        <w:tc>
          <w:tcPr>
            <w:tcW w:w="707" w:type="dxa"/>
            <w:noWrap/>
            <w:hideMark/>
          </w:tcPr>
          <w:p w14:paraId="3BE661A6"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0.51</w:t>
            </w:r>
          </w:p>
        </w:tc>
        <w:tc>
          <w:tcPr>
            <w:tcW w:w="2576" w:type="dxa"/>
            <w:noWrap/>
            <w:hideMark/>
          </w:tcPr>
          <w:p w14:paraId="103CF4F9"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-1.81e-02 (-5.27e-02, 1.65e-02)</w:t>
            </w:r>
          </w:p>
        </w:tc>
        <w:tc>
          <w:tcPr>
            <w:tcW w:w="1065" w:type="dxa"/>
            <w:noWrap/>
            <w:hideMark/>
          </w:tcPr>
          <w:p w14:paraId="0D8EBBDE"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3.09E-01</w:t>
            </w:r>
          </w:p>
        </w:tc>
      </w:tr>
      <w:tr w:rsidR="00D41411" w:rsidRPr="00732F06" w14:paraId="3940628F" w14:textId="77777777" w:rsidTr="00083148">
        <w:trPr>
          <w:trHeight w:val="288"/>
        </w:trPr>
        <w:tc>
          <w:tcPr>
            <w:tcW w:w="958" w:type="dxa"/>
            <w:vMerge/>
            <w:hideMark/>
          </w:tcPr>
          <w:p w14:paraId="584CE171"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18719135"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N-</w:t>
            </w:r>
            <w:proofErr w:type="spellStart"/>
            <w:r w:rsidRPr="00732F06">
              <w:rPr>
                <w:rFonts w:asciiTheme="majorBidi" w:hAnsiTheme="majorBidi" w:cstheme="majorBidi"/>
                <w:sz w:val="18"/>
                <w:szCs w:val="18"/>
              </w:rPr>
              <w:t>palmitoylserine</w:t>
            </w:r>
            <w:proofErr w:type="spellEnd"/>
          </w:p>
        </w:tc>
        <w:tc>
          <w:tcPr>
            <w:tcW w:w="707" w:type="dxa"/>
            <w:noWrap/>
            <w:hideMark/>
          </w:tcPr>
          <w:p w14:paraId="57DC59F8"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0.45</w:t>
            </w:r>
          </w:p>
        </w:tc>
        <w:tc>
          <w:tcPr>
            <w:tcW w:w="2576" w:type="dxa"/>
            <w:noWrap/>
            <w:hideMark/>
          </w:tcPr>
          <w:p w14:paraId="3B747661"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1.47e-03 (-3.63e-02, 3.92e-02)</w:t>
            </w:r>
          </w:p>
        </w:tc>
        <w:tc>
          <w:tcPr>
            <w:tcW w:w="1065" w:type="dxa"/>
            <w:noWrap/>
            <w:hideMark/>
          </w:tcPr>
          <w:p w14:paraId="7DEE47AB"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9.39E-01</w:t>
            </w:r>
          </w:p>
        </w:tc>
      </w:tr>
      <w:tr w:rsidR="00D41411" w:rsidRPr="00732F06" w14:paraId="575F073D" w14:textId="77777777" w:rsidTr="00083148">
        <w:trPr>
          <w:trHeight w:val="288"/>
        </w:trPr>
        <w:tc>
          <w:tcPr>
            <w:tcW w:w="958" w:type="dxa"/>
            <w:vMerge/>
            <w:hideMark/>
          </w:tcPr>
          <w:p w14:paraId="7611D01A"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24697294"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spermidine</w:t>
            </w:r>
          </w:p>
        </w:tc>
        <w:tc>
          <w:tcPr>
            <w:tcW w:w="707" w:type="dxa"/>
            <w:noWrap/>
            <w:hideMark/>
          </w:tcPr>
          <w:p w14:paraId="7C5D586D"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0.44</w:t>
            </w:r>
          </w:p>
        </w:tc>
        <w:tc>
          <w:tcPr>
            <w:tcW w:w="2576" w:type="dxa"/>
            <w:noWrap/>
            <w:hideMark/>
          </w:tcPr>
          <w:p w14:paraId="24164470"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-6.6e-02 (-1.12e-01, -2.03e-02)</w:t>
            </w:r>
          </w:p>
        </w:tc>
        <w:tc>
          <w:tcPr>
            <w:tcW w:w="1065" w:type="dxa"/>
            <w:noWrap/>
            <w:hideMark/>
          </w:tcPr>
          <w:p w14:paraId="054C3377"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5.91E-03</w:t>
            </w:r>
          </w:p>
        </w:tc>
      </w:tr>
      <w:tr w:rsidR="00D41411" w:rsidRPr="00732F06" w14:paraId="01BECF79" w14:textId="77777777" w:rsidTr="00083148">
        <w:trPr>
          <w:trHeight w:val="288"/>
        </w:trPr>
        <w:tc>
          <w:tcPr>
            <w:tcW w:w="958" w:type="dxa"/>
            <w:vMerge/>
            <w:hideMark/>
          </w:tcPr>
          <w:p w14:paraId="73A59309"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3206C558"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glutamine</w:t>
            </w:r>
          </w:p>
        </w:tc>
        <w:tc>
          <w:tcPr>
            <w:tcW w:w="707" w:type="dxa"/>
            <w:noWrap/>
            <w:hideMark/>
          </w:tcPr>
          <w:p w14:paraId="48CD8B39"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0.43</w:t>
            </w:r>
          </w:p>
        </w:tc>
        <w:tc>
          <w:tcPr>
            <w:tcW w:w="2576" w:type="dxa"/>
            <w:noWrap/>
            <w:hideMark/>
          </w:tcPr>
          <w:p w14:paraId="1062E3C6"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-2.04e-02 (-3.63e-02, -4.51e-03)</w:t>
            </w:r>
          </w:p>
        </w:tc>
        <w:tc>
          <w:tcPr>
            <w:tcW w:w="1065" w:type="dxa"/>
            <w:noWrap/>
            <w:hideMark/>
          </w:tcPr>
          <w:p w14:paraId="3CC8E325"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1.39E-02</w:t>
            </w:r>
          </w:p>
        </w:tc>
      </w:tr>
      <w:tr w:rsidR="00D41411" w:rsidRPr="00732F06" w14:paraId="7980DF1C" w14:textId="77777777" w:rsidTr="00083148">
        <w:trPr>
          <w:trHeight w:val="288"/>
        </w:trPr>
        <w:tc>
          <w:tcPr>
            <w:tcW w:w="958" w:type="dxa"/>
            <w:vMerge/>
            <w:hideMark/>
          </w:tcPr>
          <w:p w14:paraId="1029FDF2"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35FFEE1B"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1-linoleoyl-GPG (18:2)</w:t>
            </w:r>
          </w:p>
        </w:tc>
        <w:tc>
          <w:tcPr>
            <w:tcW w:w="707" w:type="dxa"/>
            <w:noWrap/>
            <w:hideMark/>
          </w:tcPr>
          <w:p w14:paraId="365E4D56"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0.39</w:t>
            </w:r>
          </w:p>
        </w:tc>
        <w:tc>
          <w:tcPr>
            <w:tcW w:w="2576" w:type="dxa"/>
            <w:noWrap/>
            <w:hideMark/>
          </w:tcPr>
          <w:p w14:paraId="5AC9B9AD"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-2.33e-02 (-7.16e-02, 2.5e-02)</w:t>
            </w:r>
          </w:p>
        </w:tc>
        <w:tc>
          <w:tcPr>
            <w:tcW w:w="1065" w:type="dxa"/>
            <w:noWrap/>
            <w:hideMark/>
          </w:tcPr>
          <w:p w14:paraId="07E50F19"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3.48E-01</w:t>
            </w:r>
          </w:p>
        </w:tc>
      </w:tr>
      <w:tr w:rsidR="00D41411" w:rsidRPr="00732F06" w14:paraId="224015EE" w14:textId="77777777" w:rsidTr="00083148">
        <w:trPr>
          <w:trHeight w:val="288"/>
        </w:trPr>
        <w:tc>
          <w:tcPr>
            <w:tcW w:w="958" w:type="dxa"/>
            <w:vMerge/>
            <w:hideMark/>
          </w:tcPr>
          <w:p w14:paraId="5FFC3BBE"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6A8CCA8D"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arginine</w:t>
            </w:r>
          </w:p>
        </w:tc>
        <w:tc>
          <w:tcPr>
            <w:tcW w:w="707" w:type="dxa"/>
            <w:noWrap/>
            <w:hideMark/>
          </w:tcPr>
          <w:p w14:paraId="36437DF5"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0.38</w:t>
            </w:r>
          </w:p>
        </w:tc>
        <w:tc>
          <w:tcPr>
            <w:tcW w:w="2576" w:type="dxa"/>
            <w:noWrap/>
            <w:hideMark/>
          </w:tcPr>
          <w:p w14:paraId="5643E7B6"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5.25e-03 (-1.96e-02, 3.01e-02)</w:t>
            </w:r>
          </w:p>
        </w:tc>
        <w:tc>
          <w:tcPr>
            <w:tcW w:w="1065" w:type="dxa"/>
            <w:noWrap/>
            <w:hideMark/>
          </w:tcPr>
          <w:p w14:paraId="061D0471"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6.81E-01</w:t>
            </w:r>
          </w:p>
        </w:tc>
      </w:tr>
      <w:tr w:rsidR="00D41411" w:rsidRPr="00732F06" w14:paraId="05DFEA33" w14:textId="77777777" w:rsidTr="00083148">
        <w:trPr>
          <w:trHeight w:val="288"/>
        </w:trPr>
        <w:tc>
          <w:tcPr>
            <w:tcW w:w="958" w:type="dxa"/>
            <w:vMerge/>
            <w:hideMark/>
          </w:tcPr>
          <w:p w14:paraId="0F960BC1"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0A4D98C0"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2-arachidonoylglycerol (20:4)</w:t>
            </w:r>
          </w:p>
        </w:tc>
        <w:tc>
          <w:tcPr>
            <w:tcW w:w="707" w:type="dxa"/>
            <w:noWrap/>
            <w:hideMark/>
          </w:tcPr>
          <w:p w14:paraId="5DE9A29D"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0.38</w:t>
            </w:r>
          </w:p>
        </w:tc>
        <w:tc>
          <w:tcPr>
            <w:tcW w:w="2576" w:type="dxa"/>
            <w:noWrap/>
            <w:hideMark/>
          </w:tcPr>
          <w:p w14:paraId="671048F5"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-6.22e-02 (-1.16e-01, -8.76e-03)</w:t>
            </w:r>
          </w:p>
        </w:tc>
        <w:tc>
          <w:tcPr>
            <w:tcW w:w="1065" w:type="dxa"/>
            <w:noWrap/>
            <w:hideMark/>
          </w:tcPr>
          <w:p w14:paraId="76CBDCBB"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2.52E-02</w:t>
            </w:r>
          </w:p>
        </w:tc>
      </w:tr>
      <w:tr w:rsidR="00D41411" w:rsidRPr="00732F06" w14:paraId="23B23A17" w14:textId="77777777" w:rsidTr="00083148">
        <w:trPr>
          <w:trHeight w:val="288"/>
        </w:trPr>
        <w:tc>
          <w:tcPr>
            <w:tcW w:w="958" w:type="dxa"/>
            <w:vMerge/>
            <w:hideMark/>
          </w:tcPr>
          <w:p w14:paraId="7A28482B"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766588D0"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glycerol 3-phosphate</w:t>
            </w:r>
          </w:p>
        </w:tc>
        <w:tc>
          <w:tcPr>
            <w:tcW w:w="707" w:type="dxa"/>
            <w:noWrap/>
            <w:hideMark/>
          </w:tcPr>
          <w:p w14:paraId="303E82AF"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0.38</w:t>
            </w:r>
          </w:p>
        </w:tc>
        <w:tc>
          <w:tcPr>
            <w:tcW w:w="2576" w:type="dxa"/>
            <w:noWrap/>
            <w:hideMark/>
          </w:tcPr>
          <w:p w14:paraId="6928356F"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-1.2e-02 (-5.29e-02, 2.9e-02)</w:t>
            </w:r>
          </w:p>
        </w:tc>
        <w:tc>
          <w:tcPr>
            <w:tcW w:w="1065" w:type="dxa"/>
            <w:noWrap/>
            <w:hideMark/>
          </w:tcPr>
          <w:p w14:paraId="4696D690"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5.68E-01</w:t>
            </w:r>
          </w:p>
        </w:tc>
      </w:tr>
      <w:tr w:rsidR="00D41411" w:rsidRPr="00732F06" w14:paraId="5D6FA4C8" w14:textId="77777777" w:rsidTr="00083148">
        <w:trPr>
          <w:trHeight w:val="288"/>
        </w:trPr>
        <w:tc>
          <w:tcPr>
            <w:tcW w:w="958" w:type="dxa"/>
            <w:vMerge/>
            <w:hideMark/>
          </w:tcPr>
          <w:p w14:paraId="076B4DCA"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3A93F229"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1-stearoyl-2-arachidonoyl-GPC (18:0/20:4)</w:t>
            </w:r>
          </w:p>
        </w:tc>
        <w:tc>
          <w:tcPr>
            <w:tcW w:w="707" w:type="dxa"/>
            <w:noWrap/>
            <w:hideMark/>
          </w:tcPr>
          <w:p w14:paraId="58BDD613"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0.37</w:t>
            </w:r>
          </w:p>
        </w:tc>
        <w:tc>
          <w:tcPr>
            <w:tcW w:w="2576" w:type="dxa"/>
            <w:noWrap/>
            <w:hideMark/>
          </w:tcPr>
          <w:p w14:paraId="05CA862D"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-8.43e-03 (-1.97e-02, 2.87e-03)</w:t>
            </w:r>
          </w:p>
        </w:tc>
        <w:tc>
          <w:tcPr>
            <w:tcW w:w="1065" w:type="dxa"/>
            <w:noWrap/>
            <w:hideMark/>
          </w:tcPr>
          <w:p w14:paraId="458A15B5"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1.48E-01</w:t>
            </w:r>
          </w:p>
        </w:tc>
      </w:tr>
      <w:tr w:rsidR="00D41411" w:rsidRPr="00732F06" w14:paraId="4D52B618" w14:textId="77777777" w:rsidTr="00083148">
        <w:trPr>
          <w:trHeight w:val="288"/>
        </w:trPr>
        <w:tc>
          <w:tcPr>
            <w:tcW w:w="958" w:type="dxa"/>
            <w:vMerge/>
            <w:hideMark/>
          </w:tcPr>
          <w:p w14:paraId="1F11794E"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7C676758"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2-linoleoylglycerol (18:2)</w:t>
            </w:r>
          </w:p>
        </w:tc>
        <w:tc>
          <w:tcPr>
            <w:tcW w:w="707" w:type="dxa"/>
            <w:noWrap/>
            <w:hideMark/>
          </w:tcPr>
          <w:p w14:paraId="25F49C26"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0.36</w:t>
            </w:r>
          </w:p>
        </w:tc>
        <w:tc>
          <w:tcPr>
            <w:tcW w:w="2576" w:type="dxa"/>
            <w:noWrap/>
            <w:hideMark/>
          </w:tcPr>
          <w:p w14:paraId="341716FA"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-4.47e-02 (-1.03e-01, 1.37e-02)</w:t>
            </w:r>
          </w:p>
        </w:tc>
        <w:tc>
          <w:tcPr>
            <w:tcW w:w="1065" w:type="dxa"/>
            <w:noWrap/>
            <w:hideMark/>
          </w:tcPr>
          <w:p w14:paraId="74D93EFF"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1.38E-01</w:t>
            </w:r>
          </w:p>
        </w:tc>
      </w:tr>
      <w:tr w:rsidR="00D41411" w:rsidRPr="00732F06" w14:paraId="536D2802" w14:textId="77777777" w:rsidTr="00083148">
        <w:trPr>
          <w:trHeight w:val="288"/>
        </w:trPr>
        <w:tc>
          <w:tcPr>
            <w:tcW w:w="958" w:type="dxa"/>
            <w:vMerge/>
            <w:hideMark/>
          </w:tcPr>
          <w:p w14:paraId="7920A17D"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73E03264"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S-carboxymethyl-cysteine</w:t>
            </w:r>
          </w:p>
        </w:tc>
        <w:tc>
          <w:tcPr>
            <w:tcW w:w="707" w:type="dxa"/>
            <w:noWrap/>
            <w:hideMark/>
          </w:tcPr>
          <w:p w14:paraId="7AFA1B70"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0.36</w:t>
            </w:r>
          </w:p>
        </w:tc>
        <w:tc>
          <w:tcPr>
            <w:tcW w:w="2576" w:type="dxa"/>
            <w:noWrap/>
            <w:hideMark/>
          </w:tcPr>
          <w:p w14:paraId="67FB944B"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-5.13e-02 (-9.8e-02, -4.65e-03)</w:t>
            </w:r>
          </w:p>
        </w:tc>
        <w:tc>
          <w:tcPr>
            <w:tcW w:w="1065" w:type="dxa"/>
            <w:noWrap/>
            <w:hideMark/>
          </w:tcPr>
          <w:p w14:paraId="3974DDC9"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3.42E-02</w:t>
            </w:r>
          </w:p>
        </w:tc>
      </w:tr>
      <w:tr w:rsidR="00D41411" w:rsidRPr="00732F06" w14:paraId="3F5C012F" w14:textId="77777777" w:rsidTr="00083148">
        <w:trPr>
          <w:trHeight w:val="288"/>
        </w:trPr>
        <w:tc>
          <w:tcPr>
            <w:tcW w:w="958" w:type="dxa"/>
            <w:vMerge/>
            <w:hideMark/>
          </w:tcPr>
          <w:p w14:paraId="1DA4B337"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527BFA54"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carnitine</w:t>
            </w:r>
          </w:p>
        </w:tc>
        <w:tc>
          <w:tcPr>
            <w:tcW w:w="707" w:type="dxa"/>
            <w:noWrap/>
            <w:hideMark/>
          </w:tcPr>
          <w:p w14:paraId="793F4EF0"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0.36</w:t>
            </w:r>
          </w:p>
        </w:tc>
        <w:tc>
          <w:tcPr>
            <w:tcW w:w="2576" w:type="dxa"/>
            <w:noWrap/>
            <w:hideMark/>
          </w:tcPr>
          <w:p w14:paraId="0CC45902"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-4.3e-03 (-3.35e-02, 2.49e-02)</w:t>
            </w:r>
          </w:p>
        </w:tc>
        <w:tc>
          <w:tcPr>
            <w:tcW w:w="1065" w:type="dxa"/>
            <w:noWrap/>
            <w:hideMark/>
          </w:tcPr>
          <w:p w14:paraId="6397531A"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7.74E-01</w:t>
            </w:r>
          </w:p>
        </w:tc>
      </w:tr>
      <w:tr w:rsidR="00D41411" w:rsidRPr="00732F06" w14:paraId="70EE4CD2" w14:textId="77777777" w:rsidTr="00083148">
        <w:trPr>
          <w:trHeight w:val="288"/>
        </w:trPr>
        <w:tc>
          <w:tcPr>
            <w:tcW w:w="958" w:type="dxa"/>
            <w:vMerge/>
            <w:hideMark/>
          </w:tcPr>
          <w:p w14:paraId="47A641C3"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5035BFF0"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2-oleoylglycerol (18:1)</w:t>
            </w:r>
          </w:p>
        </w:tc>
        <w:tc>
          <w:tcPr>
            <w:tcW w:w="707" w:type="dxa"/>
            <w:noWrap/>
            <w:hideMark/>
          </w:tcPr>
          <w:p w14:paraId="39113BD2"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0.35</w:t>
            </w:r>
          </w:p>
        </w:tc>
        <w:tc>
          <w:tcPr>
            <w:tcW w:w="2576" w:type="dxa"/>
            <w:noWrap/>
            <w:hideMark/>
          </w:tcPr>
          <w:p w14:paraId="6530B4C3"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-1.41e-02 (-1.17e-01, 8.86e-02)</w:t>
            </w:r>
          </w:p>
        </w:tc>
        <w:tc>
          <w:tcPr>
            <w:tcW w:w="1065" w:type="dxa"/>
            <w:noWrap/>
            <w:hideMark/>
          </w:tcPr>
          <w:p w14:paraId="18939600"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7.88E-01</w:t>
            </w:r>
          </w:p>
        </w:tc>
      </w:tr>
      <w:tr w:rsidR="00D41411" w:rsidRPr="00732F06" w14:paraId="12F7162E" w14:textId="77777777" w:rsidTr="00083148">
        <w:trPr>
          <w:trHeight w:val="288"/>
        </w:trPr>
        <w:tc>
          <w:tcPr>
            <w:tcW w:w="958" w:type="dxa"/>
            <w:vMerge/>
            <w:hideMark/>
          </w:tcPr>
          <w:p w14:paraId="010617CB"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61CB71D4"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2-hydroxyarachidate</w:t>
            </w:r>
          </w:p>
        </w:tc>
        <w:tc>
          <w:tcPr>
            <w:tcW w:w="707" w:type="dxa"/>
            <w:noWrap/>
            <w:hideMark/>
          </w:tcPr>
          <w:p w14:paraId="54DABCDD"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0.34</w:t>
            </w:r>
          </w:p>
        </w:tc>
        <w:tc>
          <w:tcPr>
            <w:tcW w:w="2576" w:type="dxa"/>
            <w:noWrap/>
            <w:hideMark/>
          </w:tcPr>
          <w:p w14:paraId="668C5056"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-7.35e-02 (-1.22e-01, -2.5e-02)</w:t>
            </w:r>
          </w:p>
        </w:tc>
        <w:tc>
          <w:tcPr>
            <w:tcW w:w="1065" w:type="dxa"/>
            <w:noWrap/>
            <w:hideMark/>
          </w:tcPr>
          <w:p w14:paraId="2FF2DC38"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3.94E-03</w:t>
            </w:r>
          </w:p>
        </w:tc>
      </w:tr>
      <w:tr w:rsidR="00D41411" w:rsidRPr="00732F06" w14:paraId="5802ED98" w14:textId="77777777" w:rsidTr="00083148">
        <w:trPr>
          <w:trHeight w:val="288"/>
        </w:trPr>
        <w:tc>
          <w:tcPr>
            <w:tcW w:w="958" w:type="dxa"/>
            <w:vMerge/>
            <w:hideMark/>
          </w:tcPr>
          <w:p w14:paraId="2C1AA147"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14A9EDF9"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succinate</w:t>
            </w:r>
          </w:p>
        </w:tc>
        <w:tc>
          <w:tcPr>
            <w:tcW w:w="707" w:type="dxa"/>
            <w:noWrap/>
            <w:hideMark/>
          </w:tcPr>
          <w:p w14:paraId="561B2061"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0.34</w:t>
            </w:r>
          </w:p>
        </w:tc>
        <w:tc>
          <w:tcPr>
            <w:tcW w:w="2576" w:type="dxa"/>
            <w:noWrap/>
            <w:hideMark/>
          </w:tcPr>
          <w:p w14:paraId="69B6088B"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-1.35e-02 (-3.49e-02, 7.82e-03)</w:t>
            </w:r>
          </w:p>
        </w:tc>
        <w:tc>
          <w:tcPr>
            <w:tcW w:w="1065" w:type="dxa"/>
            <w:noWrap/>
            <w:hideMark/>
          </w:tcPr>
          <w:p w14:paraId="0772BE80"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2.18E-01</w:t>
            </w:r>
          </w:p>
        </w:tc>
      </w:tr>
      <w:tr w:rsidR="00D41411" w:rsidRPr="00732F06" w14:paraId="6C8D1B3E" w14:textId="77777777" w:rsidTr="00083148">
        <w:trPr>
          <w:trHeight w:val="288"/>
        </w:trPr>
        <w:tc>
          <w:tcPr>
            <w:tcW w:w="958" w:type="dxa"/>
            <w:vMerge/>
            <w:hideMark/>
          </w:tcPr>
          <w:p w14:paraId="0361C9CC"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598747F6"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5alpha-androstan-3beta,17alpha-diol disulfate</w:t>
            </w:r>
          </w:p>
        </w:tc>
        <w:tc>
          <w:tcPr>
            <w:tcW w:w="707" w:type="dxa"/>
            <w:noWrap/>
            <w:hideMark/>
          </w:tcPr>
          <w:p w14:paraId="35E092B1"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0.33</w:t>
            </w:r>
          </w:p>
        </w:tc>
        <w:tc>
          <w:tcPr>
            <w:tcW w:w="2576" w:type="dxa"/>
            <w:noWrap/>
            <w:hideMark/>
          </w:tcPr>
          <w:p w14:paraId="0368607A"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-1.25e-02 (-1.19e-01, 9.4e-02)</w:t>
            </w:r>
          </w:p>
        </w:tc>
        <w:tc>
          <w:tcPr>
            <w:tcW w:w="1065" w:type="dxa"/>
            <w:noWrap/>
            <w:hideMark/>
          </w:tcPr>
          <w:p w14:paraId="5649E96F"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8.19E-01</w:t>
            </w:r>
          </w:p>
        </w:tc>
      </w:tr>
      <w:tr w:rsidR="00D41411" w:rsidRPr="00732F06" w14:paraId="31EB0076" w14:textId="77777777" w:rsidTr="00083148">
        <w:trPr>
          <w:trHeight w:val="288"/>
        </w:trPr>
        <w:tc>
          <w:tcPr>
            <w:tcW w:w="958" w:type="dxa"/>
            <w:vMerge/>
            <w:hideMark/>
          </w:tcPr>
          <w:p w14:paraId="7C5B0425"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4ABAEB90"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adenine</w:t>
            </w:r>
          </w:p>
        </w:tc>
        <w:tc>
          <w:tcPr>
            <w:tcW w:w="707" w:type="dxa"/>
            <w:noWrap/>
            <w:hideMark/>
          </w:tcPr>
          <w:p w14:paraId="7FEBD158"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0.29</w:t>
            </w:r>
          </w:p>
        </w:tc>
        <w:tc>
          <w:tcPr>
            <w:tcW w:w="2576" w:type="dxa"/>
            <w:noWrap/>
            <w:hideMark/>
          </w:tcPr>
          <w:p w14:paraId="14CB1B9A"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-1.76e-02 (-4.64e-02, 1.12e-02)</w:t>
            </w:r>
          </w:p>
        </w:tc>
        <w:tc>
          <w:tcPr>
            <w:tcW w:w="1065" w:type="dxa"/>
            <w:noWrap/>
            <w:hideMark/>
          </w:tcPr>
          <w:p w14:paraId="4EEE9585"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2.35E-01</w:t>
            </w:r>
          </w:p>
        </w:tc>
      </w:tr>
      <w:tr w:rsidR="00D41411" w:rsidRPr="00732F06" w14:paraId="7131BD43" w14:textId="77777777" w:rsidTr="00083148">
        <w:trPr>
          <w:trHeight w:val="288"/>
        </w:trPr>
        <w:tc>
          <w:tcPr>
            <w:tcW w:w="958" w:type="dxa"/>
            <w:vMerge/>
            <w:hideMark/>
          </w:tcPr>
          <w:p w14:paraId="1F7D6CFC"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tcBorders>
              <w:bottom w:val="single" w:sz="4" w:space="0" w:color="auto"/>
            </w:tcBorders>
            <w:noWrap/>
            <w:hideMark/>
          </w:tcPr>
          <w:p w14:paraId="29CAC947" w14:textId="77777777" w:rsidR="00D41411" w:rsidRPr="00732F06" w:rsidRDefault="00D41411" w:rsidP="00083148">
            <w:pPr>
              <w:spacing w:line="480" w:lineRule="auto"/>
              <w:rPr>
                <w:rFonts w:asciiTheme="majorBidi" w:hAnsiTheme="majorBidi" w:cstheme="majorBidi"/>
                <w:sz w:val="18"/>
                <w:szCs w:val="18"/>
              </w:rPr>
            </w:pPr>
            <w:proofErr w:type="spellStart"/>
            <w:r w:rsidRPr="00732F06">
              <w:rPr>
                <w:rFonts w:asciiTheme="majorBidi" w:hAnsiTheme="majorBidi" w:cstheme="majorBidi"/>
                <w:sz w:val="18"/>
                <w:szCs w:val="18"/>
              </w:rPr>
              <w:t>glutarate</w:t>
            </w:r>
            <w:proofErr w:type="spellEnd"/>
            <w:r w:rsidRPr="00732F06">
              <w:rPr>
                <w:rFonts w:asciiTheme="majorBidi" w:hAnsiTheme="majorBidi" w:cstheme="majorBidi"/>
                <w:sz w:val="18"/>
                <w:szCs w:val="18"/>
              </w:rPr>
              <w:t xml:space="preserve"> (C5-DC)</w:t>
            </w:r>
          </w:p>
        </w:tc>
        <w:tc>
          <w:tcPr>
            <w:tcW w:w="707" w:type="dxa"/>
            <w:tcBorders>
              <w:bottom w:val="single" w:sz="4" w:space="0" w:color="auto"/>
            </w:tcBorders>
            <w:noWrap/>
            <w:hideMark/>
          </w:tcPr>
          <w:p w14:paraId="63987871"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0.28</w:t>
            </w:r>
          </w:p>
        </w:tc>
        <w:tc>
          <w:tcPr>
            <w:tcW w:w="2576" w:type="dxa"/>
            <w:tcBorders>
              <w:bottom w:val="single" w:sz="4" w:space="0" w:color="auto"/>
            </w:tcBorders>
            <w:noWrap/>
            <w:hideMark/>
          </w:tcPr>
          <w:p w14:paraId="6B51641C"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1.65e-02 (-3.8e-02, 7.1e-02)</w:t>
            </w:r>
          </w:p>
        </w:tc>
        <w:tc>
          <w:tcPr>
            <w:tcW w:w="1065" w:type="dxa"/>
            <w:tcBorders>
              <w:bottom w:val="single" w:sz="4" w:space="0" w:color="auto"/>
            </w:tcBorders>
            <w:noWrap/>
            <w:hideMark/>
          </w:tcPr>
          <w:p w14:paraId="2C7A76F1"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5.55E-01</w:t>
            </w:r>
          </w:p>
        </w:tc>
      </w:tr>
      <w:tr w:rsidR="00D41411" w:rsidRPr="00732F06" w14:paraId="50794135" w14:textId="77777777" w:rsidTr="00083148">
        <w:trPr>
          <w:trHeight w:val="288"/>
        </w:trPr>
        <w:tc>
          <w:tcPr>
            <w:tcW w:w="958" w:type="dxa"/>
            <w:vMerge w:val="restart"/>
            <w:tcBorders>
              <w:top w:val="single" w:sz="4" w:space="0" w:color="auto"/>
            </w:tcBorders>
            <w:noWrap/>
            <w:vAlign w:val="center"/>
            <w:hideMark/>
          </w:tcPr>
          <w:p w14:paraId="1C3698A5"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Green</w:t>
            </w:r>
          </w:p>
        </w:tc>
        <w:tc>
          <w:tcPr>
            <w:tcW w:w="4115" w:type="dxa"/>
            <w:tcBorders>
              <w:top w:val="single" w:sz="4" w:space="0" w:color="auto"/>
            </w:tcBorders>
            <w:noWrap/>
            <w:hideMark/>
          </w:tcPr>
          <w:p w14:paraId="758ABB98" w14:textId="77777777" w:rsidR="00D41411" w:rsidRPr="00732F06" w:rsidRDefault="00D41411" w:rsidP="00083148">
            <w:pPr>
              <w:spacing w:line="480" w:lineRule="auto"/>
              <w:rPr>
                <w:rFonts w:asciiTheme="majorBidi" w:hAnsiTheme="majorBidi" w:cstheme="majorBidi"/>
                <w:sz w:val="18"/>
                <w:szCs w:val="18"/>
              </w:rPr>
            </w:pPr>
            <w:proofErr w:type="spellStart"/>
            <w:r w:rsidRPr="00732F06">
              <w:rPr>
                <w:rFonts w:asciiTheme="majorBidi" w:hAnsiTheme="majorBidi" w:cstheme="majorBidi"/>
                <w:sz w:val="18"/>
                <w:szCs w:val="18"/>
              </w:rPr>
              <w:t>androstenediol</w:t>
            </w:r>
            <w:proofErr w:type="spellEnd"/>
            <w:r w:rsidRPr="00732F06">
              <w:rPr>
                <w:rFonts w:asciiTheme="majorBidi" w:hAnsiTheme="majorBidi" w:cstheme="majorBidi"/>
                <w:sz w:val="18"/>
                <w:szCs w:val="18"/>
              </w:rPr>
              <w:t xml:space="preserve"> (3beta,17beta) disulfate (2)</w:t>
            </w:r>
          </w:p>
        </w:tc>
        <w:tc>
          <w:tcPr>
            <w:tcW w:w="707" w:type="dxa"/>
            <w:tcBorders>
              <w:top w:val="single" w:sz="4" w:space="0" w:color="auto"/>
            </w:tcBorders>
            <w:noWrap/>
            <w:hideMark/>
          </w:tcPr>
          <w:p w14:paraId="664BA543"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0.93</w:t>
            </w:r>
          </w:p>
        </w:tc>
        <w:tc>
          <w:tcPr>
            <w:tcW w:w="2576" w:type="dxa"/>
            <w:tcBorders>
              <w:top w:val="single" w:sz="4" w:space="0" w:color="auto"/>
            </w:tcBorders>
            <w:noWrap/>
            <w:hideMark/>
          </w:tcPr>
          <w:p w14:paraId="7F0FDCAB"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-7.13e-02 (-1.06e-01, -3.68e-02)</w:t>
            </w:r>
          </w:p>
        </w:tc>
        <w:tc>
          <w:tcPr>
            <w:tcW w:w="1065" w:type="dxa"/>
            <w:tcBorders>
              <w:top w:val="single" w:sz="4" w:space="0" w:color="auto"/>
            </w:tcBorders>
            <w:noWrap/>
            <w:hideMark/>
          </w:tcPr>
          <w:p w14:paraId="1E918A74"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1.15E-04</w:t>
            </w:r>
          </w:p>
        </w:tc>
      </w:tr>
      <w:tr w:rsidR="00D41411" w:rsidRPr="00732F06" w14:paraId="5C4FF5FC" w14:textId="77777777" w:rsidTr="00083148">
        <w:trPr>
          <w:trHeight w:val="288"/>
        </w:trPr>
        <w:tc>
          <w:tcPr>
            <w:tcW w:w="958" w:type="dxa"/>
            <w:vMerge/>
            <w:hideMark/>
          </w:tcPr>
          <w:p w14:paraId="56C76984"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3B27CFEF"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21-hydroxypregnenolone disulfate</w:t>
            </w:r>
          </w:p>
        </w:tc>
        <w:tc>
          <w:tcPr>
            <w:tcW w:w="707" w:type="dxa"/>
            <w:noWrap/>
            <w:hideMark/>
          </w:tcPr>
          <w:p w14:paraId="0160DBA5"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0.92</w:t>
            </w:r>
          </w:p>
        </w:tc>
        <w:tc>
          <w:tcPr>
            <w:tcW w:w="2576" w:type="dxa"/>
            <w:noWrap/>
            <w:hideMark/>
          </w:tcPr>
          <w:p w14:paraId="7BD6F7EB"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-5.96e-02 (-9.15e-02, -2.78e-02)</w:t>
            </w:r>
          </w:p>
        </w:tc>
        <w:tc>
          <w:tcPr>
            <w:tcW w:w="1065" w:type="dxa"/>
            <w:noWrap/>
            <w:hideMark/>
          </w:tcPr>
          <w:p w14:paraId="00F1EE4F"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4.39E-04</w:t>
            </w:r>
          </w:p>
        </w:tc>
      </w:tr>
      <w:tr w:rsidR="00D41411" w:rsidRPr="00732F06" w14:paraId="74B43B85" w14:textId="77777777" w:rsidTr="00083148">
        <w:trPr>
          <w:trHeight w:val="288"/>
        </w:trPr>
        <w:tc>
          <w:tcPr>
            <w:tcW w:w="958" w:type="dxa"/>
            <w:vMerge/>
            <w:hideMark/>
          </w:tcPr>
          <w:p w14:paraId="029CA19D"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4DF0B38A" w14:textId="77777777" w:rsidR="00D41411" w:rsidRPr="00732F06" w:rsidRDefault="00D41411" w:rsidP="00083148">
            <w:pPr>
              <w:spacing w:line="480" w:lineRule="auto"/>
              <w:rPr>
                <w:rFonts w:asciiTheme="majorBidi" w:hAnsiTheme="majorBidi" w:cstheme="majorBidi"/>
                <w:sz w:val="18"/>
                <w:szCs w:val="18"/>
              </w:rPr>
            </w:pPr>
            <w:proofErr w:type="spellStart"/>
            <w:r w:rsidRPr="00732F06">
              <w:rPr>
                <w:rFonts w:asciiTheme="majorBidi" w:hAnsiTheme="majorBidi" w:cstheme="majorBidi"/>
                <w:sz w:val="18"/>
                <w:szCs w:val="18"/>
              </w:rPr>
              <w:t>pregnenediol</w:t>
            </w:r>
            <w:proofErr w:type="spellEnd"/>
            <w:r w:rsidRPr="00732F06">
              <w:rPr>
                <w:rFonts w:asciiTheme="majorBidi" w:hAnsiTheme="majorBidi" w:cstheme="majorBidi"/>
                <w:sz w:val="18"/>
                <w:szCs w:val="18"/>
              </w:rPr>
              <w:t xml:space="preserve"> sulfate (C21H34O5S)</w:t>
            </w:r>
          </w:p>
        </w:tc>
        <w:tc>
          <w:tcPr>
            <w:tcW w:w="707" w:type="dxa"/>
            <w:noWrap/>
            <w:hideMark/>
          </w:tcPr>
          <w:p w14:paraId="2624951F"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0.92</w:t>
            </w:r>
          </w:p>
        </w:tc>
        <w:tc>
          <w:tcPr>
            <w:tcW w:w="2576" w:type="dxa"/>
            <w:noWrap/>
            <w:hideMark/>
          </w:tcPr>
          <w:p w14:paraId="64798486"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-5e-02 (-9.11e-02, -8.84e-03)</w:t>
            </w:r>
          </w:p>
        </w:tc>
        <w:tc>
          <w:tcPr>
            <w:tcW w:w="1065" w:type="dxa"/>
            <w:noWrap/>
            <w:hideMark/>
          </w:tcPr>
          <w:p w14:paraId="24DE06B6"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1.96E-02</w:t>
            </w:r>
          </w:p>
        </w:tc>
      </w:tr>
      <w:tr w:rsidR="00D41411" w:rsidRPr="00732F06" w14:paraId="071E0F2E" w14:textId="77777777" w:rsidTr="00083148">
        <w:trPr>
          <w:trHeight w:val="288"/>
        </w:trPr>
        <w:tc>
          <w:tcPr>
            <w:tcW w:w="958" w:type="dxa"/>
            <w:vMerge/>
            <w:hideMark/>
          </w:tcPr>
          <w:p w14:paraId="415C617D"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1014E223"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dehydroepiandrosterone sulfate (DHEA-S)</w:t>
            </w:r>
          </w:p>
        </w:tc>
        <w:tc>
          <w:tcPr>
            <w:tcW w:w="707" w:type="dxa"/>
            <w:noWrap/>
            <w:hideMark/>
          </w:tcPr>
          <w:p w14:paraId="0C341782"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0.91</w:t>
            </w:r>
          </w:p>
        </w:tc>
        <w:tc>
          <w:tcPr>
            <w:tcW w:w="2576" w:type="dxa"/>
            <w:noWrap/>
            <w:hideMark/>
          </w:tcPr>
          <w:p w14:paraId="457691F2"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-6.2e-02 (-1.05e-01, -1.93e-02)</w:t>
            </w:r>
          </w:p>
        </w:tc>
        <w:tc>
          <w:tcPr>
            <w:tcW w:w="1065" w:type="dxa"/>
            <w:noWrap/>
            <w:hideMark/>
          </w:tcPr>
          <w:p w14:paraId="70C9C1D5"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5.62E-03</w:t>
            </w:r>
          </w:p>
        </w:tc>
      </w:tr>
      <w:tr w:rsidR="00D41411" w:rsidRPr="00732F06" w14:paraId="0DAC3F4C" w14:textId="77777777" w:rsidTr="00083148">
        <w:trPr>
          <w:trHeight w:val="288"/>
        </w:trPr>
        <w:tc>
          <w:tcPr>
            <w:tcW w:w="958" w:type="dxa"/>
            <w:vMerge/>
            <w:hideMark/>
          </w:tcPr>
          <w:p w14:paraId="2739027F"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5121911C" w14:textId="77777777" w:rsidR="00D41411" w:rsidRPr="00732F06" w:rsidRDefault="00D41411" w:rsidP="00083148">
            <w:pPr>
              <w:spacing w:line="480" w:lineRule="auto"/>
              <w:rPr>
                <w:rFonts w:asciiTheme="majorBidi" w:hAnsiTheme="majorBidi" w:cstheme="majorBidi"/>
                <w:sz w:val="18"/>
                <w:szCs w:val="18"/>
              </w:rPr>
            </w:pPr>
            <w:proofErr w:type="spellStart"/>
            <w:r w:rsidRPr="00732F06">
              <w:rPr>
                <w:rFonts w:asciiTheme="majorBidi" w:hAnsiTheme="majorBidi" w:cstheme="majorBidi"/>
                <w:sz w:val="18"/>
                <w:szCs w:val="18"/>
              </w:rPr>
              <w:t>pregnenetriol</w:t>
            </w:r>
            <w:proofErr w:type="spellEnd"/>
            <w:r w:rsidRPr="00732F06">
              <w:rPr>
                <w:rFonts w:asciiTheme="majorBidi" w:hAnsiTheme="majorBidi" w:cstheme="majorBidi"/>
                <w:sz w:val="18"/>
                <w:szCs w:val="18"/>
              </w:rPr>
              <w:t xml:space="preserve"> sulfate</w:t>
            </w:r>
          </w:p>
        </w:tc>
        <w:tc>
          <w:tcPr>
            <w:tcW w:w="707" w:type="dxa"/>
            <w:noWrap/>
            <w:hideMark/>
          </w:tcPr>
          <w:p w14:paraId="0FC8CA3F"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0.91</w:t>
            </w:r>
          </w:p>
        </w:tc>
        <w:tc>
          <w:tcPr>
            <w:tcW w:w="2576" w:type="dxa"/>
            <w:noWrap/>
            <w:hideMark/>
          </w:tcPr>
          <w:p w14:paraId="25039C05"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-5.59e-02 (-1.05e-01, -6.53e-03)</w:t>
            </w:r>
          </w:p>
        </w:tc>
        <w:tc>
          <w:tcPr>
            <w:tcW w:w="1065" w:type="dxa"/>
            <w:noWrap/>
            <w:hideMark/>
          </w:tcPr>
          <w:p w14:paraId="16852A16"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2.93E-02</w:t>
            </w:r>
          </w:p>
        </w:tc>
      </w:tr>
      <w:tr w:rsidR="00D41411" w:rsidRPr="00732F06" w14:paraId="171B9262" w14:textId="77777777" w:rsidTr="00083148">
        <w:trPr>
          <w:trHeight w:val="288"/>
        </w:trPr>
        <w:tc>
          <w:tcPr>
            <w:tcW w:w="958" w:type="dxa"/>
            <w:vMerge/>
            <w:hideMark/>
          </w:tcPr>
          <w:p w14:paraId="24050E05"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70F78D43"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pregnenolone sulfate</w:t>
            </w:r>
          </w:p>
        </w:tc>
        <w:tc>
          <w:tcPr>
            <w:tcW w:w="707" w:type="dxa"/>
            <w:noWrap/>
            <w:hideMark/>
          </w:tcPr>
          <w:p w14:paraId="63F32D10"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0.89</w:t>
            </w:r>
          </w:p>
        </w:tc>
        <w:tc>
          <w:tcPr>
            <w:tcW w:w="2576" w:type="dxa"/>
            <w:noWrap/>
            <w:hideMark/>
          </w:tcPr>
          <w:p w14:paraId="0314A40B"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-7.68e-02 (-1.23e-01, -3.06e-02)</w:t>
            </w:r>
          </w:p>
        </w:tc>
        <w:tc>
          <w:tcPr>
            <w:tcW w:w="1065" w:type="dxa"/>
            <w:noWrap/>
            <w:hideMark/>
          </w:tcPr>
          <w:p w14:paraId="49E5FCAF"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1.64E-03</w:t>
            </w:r>
          </w:p>
        </w:tc>
      </w:tr>
      <w:tr w:rsidR="00D41411" w:rsidRPr="00732F06" w14:paraId="41EBC4E4" w14:textId="77777777" w:rsidTr="00083148">
        <w:trPr>
          <w:trHeight w:val="288"/>
        </w:trPr>
        <w:tc>
          <w:tcPr>
            <w:tcW w:w="958" w:type="dxa"/>
            <w:vMerge/>
            <w:hideMark/>
          </w:tcPr>
          <w:p w14:paraId="17CB64B0"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70E2786B" w14:textId="77777777" w:rsidR="00D41411" w:rsidRPr="00732F06" w:rsidRDefault="00D41411" w:rsidP="00083148">
            <w:pPr>
              <w:spacing w:line="480" w:lineRule="auto"/>
              <w:rPr>
                <w:rFonts w:asciiTheme="majorBidi" w:hAnsiTheme="majorBidi" w:cstheme="majorBidi"/>
                <w:sz w:val="18"/>
                <w:szCs w:val="18"/>
              </w:rPr>
            </w:pPr>
            <w:proofErr w:type="spellStart"/>
            <w:r w:rsidRPr="00732F06">
              <w:rPr>
                <w:rFonts w:asciiTheme="majorBidi" w:hAnsiTheme="majorBidi" w:cstheme="majorBidi"/>
                <w:sz w:val="18"/>
                <w:szCs w:val="18"/>
              </w:rPr>
              <w:t>pregnenediol</w:t>
            </w:r>
            <w:proofErr w:type="spellEnd"/>
            <w:r w:rsidRPr="00732F06">
              <w:rPr>
                <w:rFonts w:asciiTheme="majorBidi" w:hAnsiTheme="majorBidi" w:cstheme="majorBidi"/>
                <w:sz w:val="18"/>
                <w:szCs w:val="18"/>
              </w:rPr>
              <w:t xml:space="preserve"> disulfate (C21H34O8S2)</w:t>
            </w:r>
          </w:p>
        </w:tc>
        <w:tc>
          <w:tcPr>
            <w:tcW w:w="707" w:type="dxa"/>
            <w:noWrap/>
            <w:hideMark/>
          </w:tcPr>
          <w:p w14:paraId="3B32A1D3"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0.87</w:t>
            </w:r>
          </w:p>
        </w:tc>
        <w:tc>
          <w:tcPr>
            <w:tcW w:w="2576" w:type="dxa"/>
            <w:noWrap/>
            <w:hideMark/>
          </w:tcPr>
          <w:p w14:paraId="2076E65C"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-9.61e-02 (-1.29e-01, -6.32e-02)</w:t>
            </w:r>
          </w:p>
        </w:tc>
        <w:tc>
          <w:tcPr>
            <w:tcW w:w="1065" w:type="dxa"/>
            <w:noWrap/>
            <w:hideMark/>
          </w:tcPr>
          <w:p w14:paraId="0C700E93"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1.78E-07</w:t>
            </w:r>
          </w:p>
        </w:tc>
      </w:tr>
      <w:tr w:rsidR="00D41411" w:rsidRPr="00732F06" w14:paraId="1CF06456" w14:textId="77777777" w:rsidTr="00083148">
        <w:trPr>
          <w:trHeight w:val="288"/>
        </w:trPr>
        <w:tc>
          <w:tcPr>
            <w:tcW w:w="958" w:type="dxa"/>
            <w:vMerge/>
            <w:hideMark/>
          </w:tcPr>
          <w:p w14:paraId="0CED2E1B"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020E7C08" w14:textId="77777777" w:rsidR="00D41411" w:rsidRPr="00732F06" w:rsidRDefault="00D41411" w:rsidP="00083148">
            <w:pPr>
              <w:spacing w:line="480" w:lineRule="auto"/>
              <w:rPr>
                <w:rFonts w:asciiTheme="majorBidi" w:hAnsiTheme="majorBidi" w:cstheme="majorBidi"/>
                <w:sz w:val="18"/>
                <w:szCs w:val="18"/>
              </w:rPr>
            </w:pPr>
            <w:proofErr w:type="spellStart"/>
            <w:r w:rsidRPr="00732F06">
              <w:rPr>
                <w:rFonts w:asciiTheme="majorBidi" w:hAnsiTheme="majorBidi" w:cstheme="majorBidi"/>
                <w:sz w:val="18"/>
                <w:szCs w:val="18"/>
              </w:rPr>
              <w:t>androstenediol</w:t>
            </w:r>
            <w:proofErr w:type="spellEnd"/>
            <w:r w:rsidRPr="00732F06">
              <w:rPr>
                <w:rFonts w:asciiTheme="majorBidi" w:hAnsiTheme="majorBidi" w:cstheme="majorBidi"/>
                <w:sz w:val="18"/>
                <w:szCs w:val="18"/>
              </w:rPr>
              <w:t xml:space="preserve"> (3beta,17beta) disulfate (1)</w:t>
            </w:r>
          </w:p>
        </w:tc>
        <w:tc>
          <w:tcPr>
            <w:tcW w:w="707" w:type="dxa"/>
            <w:noWrap/>
            <w:hideMark/>
          </w:tcPr>
          <w:p w14:paraId="00B8F78E"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0.86</w:t>
            </w:r>
          </w:p>
        </w:tc>
        <w:tc>
          <w:tcPr>
            <w:tcW w:w="2576" w:type="dxa"/>
            <w:noWrap/>
            <w:hideMark/>
          </w:tcPr>
          <w:p w14:paraId="52FDC25A"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-7.91e-02 (-1.2e-01, -3.76e-02)</w:t>
            </w:r>
          </w:p>
        </w:tc>
        <w:tc>
          <w:tcPr>
            <w:tcW w:w="1065" w:type="dxa"/>
            <w:noWrap/>
            <w:hideMark/>
          </w:tcPr>
          <w:p w14:paraId="6C15D745"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3.44E-04</w:t>
            </w:r>
          </w:p>
        </w:tc>
      </w:tr>
      <w:tr w:rsidR="00D41411" w:rsidRPr="00732F06" w14:paraId="1151E72A" w14:textId="77777777" w:rsidTr="00083148">
        <w:trPr>
          <w:trHeight w:val="288"/>
        </w:trPr>
        <w:tc>
          <w:tcPr>
            <w:tcW w:w="958" w:type="dxa"/>
            <w:vMerge/>
            <w:hideMark/>
          </w:tcPr>
          <w:p w14:paraId="4D45EADE"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0E502643" w14:textId="77777777" w:rsidR="00D41411" w:rsidRPr="00732F06" w:rsidRDefault="00D41411" w:rsidP="00083148">
            <w:pPr>
              <w:spacing w:line="480" w:lineRule="auto"/>
              <w:rPr>
                <w:rFonts w:asciiTheme="majorBidi" w:hAnsiTheme="majorBidi" w:cstheme="majorBidi"/>
                <w:sz w:val="18"/>
                <w:szCs w:val="18"/>
              </w:rPr>
            </w:pPr>
            <w:proofErr w:type="spellStart"/>
            <w:r w:rsidRPr="00732F06">
              <w:rPr>
                <w:rFonts w:asciiTheme="majorBidi" w:hAnsiTheme="majorBidi" w:cstheme="majorBidi"/>
                <w:sz w:val="18"/>
                <w:szCs w:val="18"/>
              </w:rPr>
              <w:t>androstenediol</w:t>
            </w:r>
            <w:proofErr w:type="spellEnd"/>
            <w:r w:rsidRPr="00732F06">
              <w:rPr>
                <w:rFonts w:asciiTheme="majorBidi" w:hAnsiTheme="majorBidi" w:cstheme="majorBidi"/>
                <w:sz w:val="18"/>
                <w:szCs w:val="18"/>
              </w:rPr>
              <w:t xml:space="preserve"> (3beta,17beta) </w:t>
            </w:r>
            <w:proofErr w:type="spellStart"/>
            <w:r w:rsidRPr="00732F06">
              <w:rPr>
                <w:rFonts w:asciiTheme="majorBidi" w:hAnsiTheme="majorBidi" w:cstheme="majorBidi"/>
                <w:sz w:val="18"/>
                <w:szCs w:val="18"/>
              </w:rPr>
              <w:t>monosulfate</w:t>
            </w:r>
            <w:proofErr w:type="spellEnd"/>
            <w:r w:rsidRPr="00732F06">
              <w:rPr>
                <w:rFonts w:asciiTheme="majorBidi" w:hAnsiTheme="majorBidi" w:cstheme="majorBidi"/>
                <w:sz w:val="18"/>
                <w:szCs w:val="18"/>
              </w:rPr>
              <w:t xml:space="preserve"> (1)</w:t>
            </w:r>
          </w:p>
        </w:tc>
        <w:tc>
          <w:tcPr>
            <w:tcW w:w="707" w:type="dxa"/>
            <w:noWrap/>
            <w:hideMark/>
          </w:tcPr>
          <w:p w14:paraId="33D88320"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0.85</w:t>
            </w:r>
          </w:p>
        </w:tc>
        <w:tc>
          <w:tcPr>
            <w:tcW w:w="2576" w:type="dxa"/>
            <w:noWrap/>
            <w:hideMark/>
          </w:tcPr>
          <w:p w14:paraId="142B319A"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-6.97e-02 (-1.2e-01, -1.9e-02)</w:t>
            </w:r>
          </w:p>
        </w:tc>
        <w:tc>
          <w:tcPr>
            <w:tcW w:w="1065" w:type="dxa"/>
            <w:noWrap/>
            <w:hideMark/>
          </w:tcPr>
          <w:p w14:paraId="581AA5A7"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8.58E-03</w:t>
            </w:r>
          </w:p>
        </w:tc>
      </w:tr>
      <w:tr w:rsidR="00D41411" w:rsidRPr="00732F06" w14:paraId="3A010A94" w14:textId="77777777" w:rsidTr="00083148">
        <w:trPr>
          <w:trHeight w:val="288"/>
        </w:trPr>
        <w:tc>
          <w:tcPr>
            <w:tcW w:w="958" w:type="dxa"/>
            <w:vMerge/>
            <w:hideMark/>
          </w:tcPr>
          <w:p w14:paraId="0E1DF487"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2E3A9059" w14:textId="77777777" w:rsidR="00D41411" w:rsidRPr="00732F06" w:rsidRDefault="00D41411" w:rsidP="00083148">
            <w:pPr>
              <w:spacing w:line="480" w:lineRule="auto"/>
              <w:rPr>
                <w:rFonts w:asciiTheme="majorBidi" w:hAnsiTheme="majorBidi" w:cstheme="majorBidi"/>
                <w:sz w:val="18"/>
                <w:szCs w:val="18"/>
              </w:rPr>
            </w:pPr>
            <w:proofErr w:type="spellStart"/>
            <w:r w:rsidRPr="00732F06">
              <w:rPr>
                <w:rFonts w:asciiTheme="majorBidi" w:hAnsiTheme="majorBidi" w:cstheme="majorBidi"/>
                <w:sz w:val="18"/>
                <w:szCs w:val="18"/>
              </w:rPr>
              <w:t>epiandrosterone</w:t>
            </w:r>
            <w:proofErr w:type="spellEnd"/>
            <w:r w:rsidRPr="00732F06">
              <w:rPr>
                <w:rFonts w:asciiTheme="majorBidi" w:hAnsiTheme="majorBidi" w:cstheme="majorBidi"/>
                <w:sz w:val="18"/>
                <w:szCs w:val="18"/>
              </w:rPr>
              <w:t xml:space="preserve"> sulfate</w:t>
            </w:r>
          </w:p>
        </w:tc>
        <w:tc>
          <w:tcPr>
            <w:tcW w:w="707" w:type="dxa"/>
            <w:noWrap/>
            <w:hideMark/>
          </w:tcPr>
          <w:p w14:paraId="17C06DBE"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0.84</w:t>
            </w:r>
          </w:p>
        </w:tc>
        <w:tc>
          <w:tcPr>
            <w:tcW w:w="2576" w:type="dxa"/>
            <w:noWrap/>
            <w:hideMark/>
          </w:tcPr>
          <w:p w14:paraId="4C3EC978"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-6.84e-02 (-1.35e-01, -1.63e-03)</w:t>
            </w:r>
          </w:p>
        </w:tc>
        <w:tc>
          <w:tcPr>
            <w:tcW w:w="1065" w:type="dxa"/>
            <w:noWrap/>
            <w:hideMark/>
          </w:tcPr>
          <w:p w14:paraId="1FC3EA52"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4.80E-02</w:t>
            </w:r>
          </w:p>
        </w:tc>
      </w:tr>
      <w:tr w:rsidR="00D41411" w:rsidRPr="00732F06" w14:paraId="7B2AF719" w14:textId="77777777" w:rsidTr="00083148">
        <w:trPr>
          <w:trHeight w:val="288"/>
        </w:trPr>
        <w:tc>
          <w:tcPr>
            <w:tcW w:w="958" w:type="dxa"/>
            <w:vMerge/>
            <w:hideMark/>
          </w:tcPr>
          <w:p w14:paraId="54FFB1D9"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7056A2C1" w14:textId="77777777" w:rsidR="00D41411" w:rsidRPr="00732F06" w:rsidRDefault="00D41411" w:rsidP="00083148">
            <w:pPr>
              <w:spacing w:line="480" w:lineRule="auto"/>
              <w:rPr>
                <w:rFonts w:asciiTheme="majorBidi" w:hAnsiTheme="majorBidi" w:cstheme="majorBidi"/>
                <w:sz w:val="18"/>
                <w:szCs w:val="18"/>
              </w:rPr>
            </w:pPr>
            <w:proofErr w:type="spellStart"/>
            <w:r w:rsidRPr="00732F06">
              <w:rPr>
                <w:rFonts w:asciiTheme="majorBidi" w:hAnsiTheme="majorBidi" w:cstheme="majorBidi"/>
                <w:sz w:val="18"/>
                <w:szCs w:val="18"/>
              </w:rPr>
              <w:t>androstenediol</w:t>
            </w:r>
            <w:proofErr w:type="spellEnd"/>
            <w:r w:rsidRPr="00732F06">
              <w:rPr>
                <w:rFonts w:asciiTheme="majorBidi" w:hAnsiTheme="majorBidi" w:cstheme="majorBidi"/>
                <w:sz w:val="18"/>
                <w:szCs w:val="18"/>
              </w:rPr>
              <w:t xml:space="preserve"> (3alpha, 17alpha) </w:t>
            </w:r>
            <w:proofErr w:type="spellStart"/>
            <w:r w:rsidRPr="00732F06">
              <w:rPr>
                <w:rFonts w:asciiTheme="majorBidi" w:hAnsiTheme="majorBidi" w:cstheme="majorBidi"/>
                <w:sz w:val="18"/>
                <w:szCs w:val="18"/>
              </w:rPr>
              <w:t>monosulfate</w:t>
            </w:r>
            <w:proofErr w:type="spellEnd"/>
            <w:r w:rsidRPr="00732F06">
              <w:rPr>
                <w:rFonts w:asciiTheme="majorBidi" w:hAnsiTheme="majorBidi" w:cstheme="majorBidi"/>
                <w:sz w:val="18"/>
                <w:szCs w:val="18"/>
              </w:rPr>
              <w:t xml:space="preserve"> (3)</w:t>
            </w:r>
          </w:p>
        </w:tc>
        <w:tc>
          <w:tcPr>
            <w:tcW w:w="707" w:type="dxa"/>
            <w:noWrap/>
            <w:hideMark/>
          </w:tcPr>
          <w:p w14:paraId="46AEA68C"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0.84</w:t>
            </w:r>
          </w:p>
        </w:tc>
        <w:tc>
          <w:tcPr>
            <w:tcW w:w="2576" w:type="dxa"/>
            <w:noWrap/>
            <w:hideMark/>
          </w:tcPr>
          <w:p w14:paraId="35381A02"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-4.14e-02 (-8.87e-02, 5.86e-03)</w:t>
            </w:r>
          </w:p>
        </w:tc>
        <w:tc>
          <w:tcPr>
            <w:tcW w:w="1065" w:type="dxa"/>
            <w:noWrap/>
            <w:hideMark/>
          </w:tcPr>
          <w:p w14:paraId="444A8DB3"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8.98E-02</w:t>
            </w:r>
          </w:p>
        </w:tc>
      </w:tr>
      <w:tr w:rsidR="00D41411" w:rsidRPr="00732F06" w14:paraId="76C27E73" w14:textId="77777777" w:rsidTr="00083148">
        <w:trPr>
          <w:trHeight w:val="288"/>
        </w:trPr>
        <w:tc>
          <w:tcPr>
            <w:tcW w:w="958" w:type="dxa"/>
            <w:vMerge/>
            <w:hideMark/>
          </w:tcPr>
          <w:p w14:paraId="3A566993"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201D1109"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5alpha-androstan-3beta,17beta-diol disulfate</w:t>
            </w:r>
          </w:p>
        </w:tc>
        <w:tc>
          <w:tcPr>
            <w:tcW w:w="707" w:type="dxa"/>
            <w:noWrap/>
            <w:hideMark/>
          </w:tcPr>
          <w:p w14:paraId="16233793"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0.82</w:t>
            </w:r>
          </w:p>
        </w:tc>
        <w:tc>
          <w:tcPr>
            <w:tcW w:w="2576" w:type="dxa"/>
            <w:noWrap/>
            <w:hideMark/>
          </w:tcPr>
          <w:p w14:paraId="6017C9CF"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-7.98e-02 (-1.48e-01, -1.11e-02)</w:t>
            </w:r>
          </w:p>
        </w:tc>
        <w:tc>
          <w:tcPr>
            <w:tcW w:w="1065" w:type="dxa"/>
            <w:noWrap/>
            <w:hideMark/>
          </w:tcPr>
          <w:p w14:paraId="0BA5E803"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2.55E-02</w:t>
            </w:r>
          </w:p>
        </w:tc>
      </w:tr>
      <w:tr w:rsidR="00D41411" w:rsidRPr="00732F06" w14:paraId="366B73E4" w14:textId="77777777" w:rsidTr="00083148">
        <w:trPr>
          <w:trHeight w:val="288"/>
        </w:trPr>
        <w:tc>
          <w:tcPr>
            <w:tcW w:w="958" w:type="dxa"/>
            <w:vMerge/>
            <w:hideMark/>
          </w:tcPr>
          <w:p w14:paraId="1E79E6EF"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459D1AB1"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androsterone glucuronide</w:t>
            </w:r>
          </w:p>
        </w:tc>
        <w:tc>
          <w:tcPr>
            <w:tcW w:w="707" w:type="dxa"/>
            <w:noWrap/>
            <w:hideMark/>
          </w:tcPr>
          <w:p w14:paraId="3715D729"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0.82</w:t>
            </w:r>
          </w:p>
        </w:tc>
        <w:tc>
          <w:tcPr>
            <w:tcW w:w="2576" w:type="dxa"/>
            <w:noWrap/>
            <w:hideMark/>
          </w:tcPr>
          <w:p w14:paraId="5BEC1815"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-5.62e-02 (-1.04e-01, -8.64e-03)</w:t>
            </w:r>
          </w:p>
        </w:tc>
        <w:tc>
          <w:tcPr>
            <w:tcW w:w="1065" w:type="dxa"/>
            <w:noWrap/>
            <w:hideMark/>
          </w:tcPr>
          <w:p w14:paraId="0B64D5D1"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2.31E-02</w:t>
            </w:r>
          </w:p>
        </w:tc>
      </w:tr>
      <w:tr w:rsidR="00D41411" w:rsidRPr="00732F06" w14:paraId="119DD41C" w14:textId="77777777" w:rsidTr="00083148">
        <w:trPr>
          <w:trHeight w:val="288"/>
        </w:trPr>
        <w:tc>
          <w:tcPr>
            <w:tcW w:w="958" w:type="dxa"/>
            <w:vMerge/>
            <w:hideMark/>
          </w:tcPr>
          <w:p w14:paraId="5349B7CF"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4E1D7310" w14:textId="77777777" w:rsidR="00D41411" w:rsidRPr="00732F06" w:rsidRDefault="00D41411" w:rsidP="00083148">
            <w:pPr>
              <w:spacing w:line="480" w:lineRule="auto"/>
              <w:rPr>
                <w:rFonts w:asciiTheme="majorBidi" w:hAnsiTheme="majorBidi" w:cstheme="majorBidi"/>
                <w:sz w:val="18"/>
                <w:szCs w:val="18"/>
              </w:rPr>
            </w:pPr>
            <w:proofErr w:type="spellStart"/>
            <w:r w:rsidRPr="00732F06">
              <w:rPr>
                <w:rFonts w:asciiTheme="majorBidi" w:hAnsiTheme="majorBidi" w:cstheme="majorBidi"/>
                <w:sz w:val="18"/>
                <w:szCs w:val="18"/>
              </w:rPr>
              <w:t>pregnenetriol</w:t>
            </w:r>
            <w:proofErr w:type="spellEnd"/>
            <w:r w:rsidRPr="00732F06">
              <w:rPr>
                <w:rFonts w:asciiTheme="majorBidi" w:hAnsiTheme="majorBidi" w:cstheme="majorBidi"/>
                <w:sz w:val="18"/>
                <w:szCs w:val="18"/>
              </w:rPr>
              <w:t xml:space="preserve"> disulfate</w:t>
            </w:r>
          </w:p>
        </w:tc>
        <w:tc>
          <w:tcPr>
            <w:tcW w:w="707" w:type="dxa"/>
            <w:noWrap/>
            <w:hideMark/>
          </w:tcPr>
          <w:p w14:paraId="5AD4181C"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0.81</w:t>
            </w:r>
          </w:p>
        </w:tc>
        <w:tc>
          <w:tcPr>
            <w:tcW w:w="2576" w:type="dxa"/>
            <w:noWrap/>
            <w:hideMark/>
          </w:tcPr>
          <w:p w14:paraId="15ADC836"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-7.65e-02 (-1.12e-01, -4.14e-02)</w:t>
            </w:r>
          </w:p>
        </w:tc>
        <w:tc>
          <w:tcPr>
            <w:tcW w:w="1065" w:type="dxa"/>
            <w:noWrap/>
            <w:hideMark/>
          </w:tcPr>
          <w:p w14:paraId="46E67185"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5.29E-05</w:t>
            </w:r>
          </w:p>
        </w:tc>
      </w:tr>
      <w:tr w:rsidR="00D41411" w:rsidRPr="00732F06" w14:paraId="75A59114" w14:textId="77777777" w:rsidTr="00083148">
        <w:trPr>
          <w:trHeight w:val="288"/>
        </w:trPr>
        <w:tc>
          <w:tcPr>
            <w:tcW w:w="958" w:type="dxa"/>
            <w:vMerge/>
            <w:hideMark/>
          </w:tcPr>
          <w:p w14:paraId="6EDEF303"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7A1DA6CF"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androsterone sulfate</w:t>
            </w:r>
          </w:p>
        </w:tc>
        <w:tc>
          <w:tcPr>
            <w:tcW w:w="707" w:type="dxa"/>
            <w:noWrap/>
            <w:hideMark/>
          </w:tcPr>
          <w:p w14:paraId="5E95429E"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0.78</w:t>
            </w:r>
          </w:p>
        </w:tc>
        <w:tc>
          <w:tcPr>
            <w:tcW w:w="2576" w:type="dxa"/>
            <w:noWrap/>
            <w:hideMark/>
          </w:tcPr>
          <w:p w14:paraId="1F298523"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-7.29e-02 (-1.41e-01, -4.36e-03)</w:t>
            </w:r>
          </w:p>
        </w:tc>
        <w:tc>
          <w:tcPr>
            <w:tcW w:w="1065" w:type="dxa"/>
            <w:noWrap/>
            <w:hideMark/>
          </w:tcPr>
          <w:p w14:paraId="16E54C1C"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4.03E-02</w:t>
            </w:r>
          </w:p>
        </w:tc>
      </w:tr>
      <w:tr w:rsidR="00D41411" w:rsidRPr="00732F06" w14:paraId="5390817A" w14:textId="77777777" w:rsidTr="00083148">
        <w:trPr>
          <w:trHeight w:val="288"/>
        </w:trPr>
        <w:tc>
          <w:tcPr>
            <w:tcW w:w="958" w:type="dxa"/>
            <w:vMerge/>
            <w:hideMark/>
          </w:tcPr>
          <w:p w14:paraId="6BBBB455"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1B021BB0" w14:textId="77777777" w:rsidR="00D41411" w:rsidRPr="00732F06" w:rsidRDefault="00D41411" w:rsidP="00083148">
            <w:pPr>
              <w:spacing w:line="480" w:lineRule="auto"/>
              <w:rPr>
                <w:rFonts w:asciiTheme="majorBidi" w:hAnsiTheme="majorBidi" w:cstheme="majorBidi"/>
                <w:sz w:val="18"/>
                <w:szCs w:val="18"/>
              </w:rPr>
            </w:pPr>
            <w:proofErr w:type="spellStart"/>
            <w:r w:rsidRPr="00732F06">
              <w:rPr>
                <w:rFonts w:asciiTheme="majorBidi" w:hAnsiTheme="majorBidi" w:cstheme="majorBidi"/>
                <w:sz w:val="18"/>
                <w:szCs w:val="18"/>
              </w:rPr>
              <w:t>androstenediol</w:t>
            </w:r>
            <w:proofErr w:type="spellEnd"/>
            <w:r w:rsidRPr="00732F06">
              <w:rPr>
                <w:rFonts w:asciiTheme="majorBidi" w:hAnsiTheme="majorBidi" w:cstheme="majorBidi"/>
                <w:sz w:val="18"/>
                <w:szCs w:val="18"/>
              </w:rPr>
              <w:t xml:space="preserve"> (3alpha, 17alpha) </w:t>
            </w:r>
            <w:proofErr w:type="spellStart"/>
            <w:r w:rsidRPr="00732F06">
              <w:rPr>
                <w:rFonts w:asciiTheme="majorBidi" w:hAnsiTheme="majorBidi" w:cstheme="majorBidi"/>
                <w:sz w:val="18"/>
                <w:szCs w:val="18"/>
              </w:rPr>
              <w:t>monosulfate</w:t>
            </w:r>
            <w:proofErr w:type="spellEnd"/>
            <w:r w:rsidRPr="00732F06">
              <w:rPr>
                <w:rFonts w:asciiTheme="majorBidi" w:hAnsiTheme="majorBidi" w:cstheme="majorBidi"/>
                <w:sz w:val="18"/>
                <w:szCs w:val="18"/>
              </w:rPr>
              <w:t xml:space="preserve"> (2)</w:t>
            </w:r>
          </w:p>
        </w:tc>
        <w:tc>
          <w:tcPr>
            <w:tcW w:w="707" w:type="dxa"/>
            <w:noWrap/>
            <w:hideMark/>
          </w:tcPr>
          <w:p w14:paraId="3AECFDB0"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0.76</w:t>
            </w:r>
          </w:p>
        </w:tc>
        <w:tc>
          <w:tcPr>
            <w:tcW w:w="2576" w:type="dxa"/>
            <w:noWrap/>
            <w:hideMark/>
          </w:tcPr>
          <w:p w14:paraId="30CD1F1B"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-6.42e-02 (-1.25e-01, -3.04e-03)</w:t>
            </w:r>
          </w:p>
        </w:tc>
        <w:tc>
          <w:tcPr>
            <w:tcW w:w="1065" w:type="dxa"/>
            <w:noWrap/>
            <w:hideMark/>
          </w:tcPr>
          <w:p w14:paraId="482F244D"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4.29E-02</w:t>
            </w:r>
          </w:p>
        </w:tc>
      </w:tr>
      <w:tr w:rsidR="00D41411" w:rsidRPr="00732F06" w14:paraId="3ACC8F7C" w14:textId="77777777" w:rsidTr="00083148">
        <w:trPr>
          <w:trHeight w:val="288"/>
        </w:trPr>
        <w:tc>
          <w:tcPr>
            <w:tcW w:w="958" w:type="dxa"/>
            <w:vMerge/>
            <w:hideMark/>
          </w:tcPr>
          <w:p w14:paraId="69C4078D"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20628B16"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 xml:space="preserve">5alpha-androstan-3alpha,17beta-diol </w:t>
            </w:r>
            <w:proofErr w:type="spellStart"/>
            <w:r w:rsidRPr="00732F06">
              <w:rPr>
                <w:rFonts w:asciiTheme="majorBidi" w:hAnsiTheme="majorBidi" w:cstheme="majorBidi"/>
                <w:sz w:val="18"/>
                <w:szCs w:val="18"/>
              </w:rPr>
              <w:t>monosulfate</w:t>
            </w:r>
            <w:proofErr w:type="spellEnd"/>
            <w:r w:rsidRPr="00732F06">
              <w:rPr>
                <w:rFonts w:asciiTheme="majorBidi" w:hAnsiTheme="majorBidi" w:cstheme="majorBidi"/>
                <w:sz w:val="18"/>
                <w:szCs w:val="18"/>
              </w:rPr>
              <w:t xml:space="preserve"> (1)</w:t>
            </w:r>
          </w:p>
        </w:tc>
        <w:tc>
          <w:tcPr>
            <w:tcW w:w="707" w:type="dxa"/>
            <w:noWrap/>
            <w:hideMark/>
          </w:tcPr>
          <w:p w14:paraId="7F7E7CD1"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0.74</w:t>
            </w:r>
          </w:p>
        </w:tc>
        <w:tc>
          <w:tcPr>
            <w:tcW w:w="2576" w:type="dxa"/>
            <w:noWrap/>
            <w:hideMark/>
          </w:tcPr>
          <w:p w14:paraId="3287561D"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-2.99e-02 (-9.29e-02, 3.31e-02)</w:t>
            </w:r>
          </w:p>
        </w:tc>
        <w:tc>
          <w:tcPr>
            <w:tcW w:w="1065" w:type="dxa"/>
            <w:noWrap/>
            <w:hideMark/>
          </w:tcPr>
          <w:p w14:paraId="0CFF5780"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3.55E-01</w:t>
            </w:r>
          </w:p>
        </w:tc>
      </w:tr>
      <w:tr w:rsidR="00D41411" w:rsidRPr="00732F06" w14:paraId="64842CB3" w14:textId="77777777" w:rsidTr="00083148">
        <w:trPr>
          <w:trHeight w:val="288"/>
        </w:trPr>
        <w:tc>
          <w:tcPr>
            <w:tcW w:w="958" w:type="dxa"/>
            <w:vMerge/>
            <w:hideMark/>
          </w:tcPr>
          <w:p w14:paraId="54A9548C"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7F1D6A27" w14:textId="77777777" w:rsidR="00D41411" w:rsidRPr="00732F06" w:rsidRDefault="00D41411" w:rsidP="00083148">
            <w:pPr>
              <w:spacing w:line="480" w:lineRule="auto"/>
              <w:rPr>
                <w:rFonts w:asciiTheme="majorBidi" w:hAnsiTheme="majorBidi" w:cstheme="majorBidi"/>
                <w:sz w:val="18"/>
                <w:szCs w:val="18"/>
              </w:rPr>
            </w:pPr>
            <w:proofErr w:type="spellStart"/>
            <w:r w:rsidRPr="00732F06">
              <w:rPr>
                <w:rFonts w:asciiTheme="majorBidi" w:hAnsiTheme="majorBidi" w:cstheme="majorBidi"/>
                <w:sz w:val="18"/>
                <w:szCs w:val="18"/>
              </w:rPr>
              <w:t>androstenediol</w:t>
            </w:r>
            <w:proofErr w:type="spellEnd"/>
            <w:r w:rsidRPr="00732F06">
              <w:rPr>
                <w:rFonts w:asciiTheme="majorBidi" w:hAnsiTheme="majorBidi" w:cstheme="majorBidi"/>
                <w:sz w:val="18"/>
                <w:szCs w:val="18"/>
              </w:rPr>
              <w:t xml:space="preserve"> (3beta,17beta) </w:t>
            </w:r>
            <w:proofErr w:type="spellStart"/>
            <w:r w:rsidRPr="00732F06">
              <w:rPr>
                <w:rFonts w:asciiTheme="majorBidi" w:hAnsiTheme="majorBidi" w:cstheme="majorBidi"/>
                <w:sz w:val="18"/>
                <w:szCs w:val="18"/>
              </w:rPr>
              <w:t>monosulfate</w:t>
            </w:r>
            <w:proofErr w:type="spellEnd"/>
            <w:r w:rsidRPr="00732F06">
              <w:rPr>
                <w:rFonts w:asciiTheme="majorBidi" w:hAnsiTheme="majorBidi" w:cstheme="majorBidi"/>
                <w:sz w:val="18"/>
                <w:szCs w:val="18"/>
              </w:rPr>
              <w:t xml:space="preserve"> (2)</w:t>
            </w:r>
          </w:p>
        </w:tc>
        <w:tc>
          <w:tcPr>
            <w:tcW w:w="707" w:type="dxa"/>
            <w:noWrap/>
            <w:hideMark/>
          </w:tcPr>
          <w:p w14:paraId="267E5E91"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0.73</w:t>
            </w:r>
          </w:p>
        </w:tc>
        <w:tc>
          <w:tcPr>
            <w:tcW w:w="2576" w:type="dxa"/>
            <w:noWrap/>
            <w:hideMark/>
          </w:tcPr>
          <w:p w14:paraId="58FEB904"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-8.56e-02 (-1.39e-01, -3.24e-02)</w:t>
            </w:r>
          </w:p>
        </w:tc>
        <w:tc>
          <w:tcPr>
            <w:tcW w:w="1065" w:type="dxa"/>
            <w:noWrap/>
            <w:hideMark/>
          </w:tcPr>
          <w:p w14:paraId="3F0CAE36"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2.25E-03</w:t>
            </w:r>
          </w:p>
        </w:tc>
      </w:tr>
      <w:tr w:rsidR="00D41411" w:rsidRPr="00732F06" w14:paraId="40425D5B" w14:textId="77777777" w:rsidTr="00083148">
        <w:trPr>
          <w:trHeight w:val="288"/>
        </w:trPr>
        <w:tc>
          <w:tcPr>
            <w:tcW w:w="958" w:type="dxa"/>
            <w:vMerge/>
            <w:hideMark/>
          </w:tcPr>
          <w:p w14:paraId="3DB3BC20"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3344DD16" w14:textId="77777777" w:rsidR="00D41411" w:rsidRPr="00732F06" w:rsidRDefault="00D41411" w:rsidP="00083148">
            <w:pPr>
              <w:spacing w:line="480" w:lineRule="auto"/>
              <w:rPr>
                <w:rFonts w:asciiTheme="majorBidi" w:hAnsiTheme="majorBidi" w:cstheme="majorBidi"/>
                <w:sz w:val="18"/>
                <w:szCs w:val="18"/>
              </w:rPr>
            </w:pPr>
            <w:proofErr w:type="spellStart"/>
            <w:r w:rsidRPr="00732F06">
              <w:rPr>
                <w:rFonts w:asciiTheme="majorBidi" w:hAnsiTheme="majorBidi" w:cstheme="majorBidi"/>
                <w:sz w:val="18"/>
                <w:szCs w:val="18"/>
              </w:rPr>
              <w:t>andro</w:t>
            </w:r>
            <w:proofErr w:type="spellEnd"/>
            <w:r w:rsidRPr="00732F06">
              <w:rPr>
                <w:rFonts w:asciiTheme="majorBidi" w:hAnsiTheme="majorBidi" w:cstheme="majorBidi"/>
                <w:sz w:val="18"/>
                <w:szCs w:val="18"/>
              </w:rPr>
              <w:t xml:space="preserve"> steroid </w:t>
            </w:r>
            <w:proofErr w:type="spellStart"/>
            <w:r w:rsidRPr="00732F06">
              <w:rPr>
                <w:rFonts w:asciiTheme="majorBidi" w:hAnsiTheme="majorBidi" w:cstheme="majorBidi"/>
                <w:sz w:val="18"/>
                <w:szCs w:val="18"/>
              </w:rPr>
              <w:t>monosulfate</w:t>
            </w:r>
            <w:proofErr w:type="spellEnd"/>
            <w:r w:rsidRPr="00732F06">
              <w:rPr>
                <w:rFonts w:asciiTheme="majorBidi" w:hAnsiTheme="majorBidi" w:cstheme="majorBidi"/>
                <w:sz w:val="18"/>
                <w:szCs w:val="18"/>
              </w:rPr>
              <w:t xml:space="preserve"> C19H28O6S (1)</w:t>
            </w:r>
          </w:p>
        </w:tc>
        <w:tc>
          <w:tcPr>
            <w:tcW w:w="707" w:type="dxa"/>
            <w:noWrap/>
            <w:hideMark/>
          </w:tcPr>
          <w:p w14:paraId="73E25713"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0.70</w:t>
            </w:r>
          </w:p>
        </w:tc>
        <w:tc>
          <w:tcPr>
            <w:tcW w:w="2576" w:type="dxa"/>
            <w:noWrap/>
            <w:hideMark/>
          </w:tcPr>
          <w:p w14:paraId="4D337C0C"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-4.34e-02 (-1.14e-01, 2.75e-02)</w:t>
            </w:r>
          </w:p>
        </w:tc>
        <w:tc>
          <w:tcPr>
            <w:tcW w:w="1065" w:type="dxa"/>
            <w:noWrap/>
            <w:hideMark/>
          </w:tcPr>
          <w:p w14:paraId="4B2AB3D9"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2.34E-01</w:t>
            </w:r>
          </w:p>
        </w:tc>
      </w:tr>
      <w:tr w:rsidR="00D41411" w:rsidRPr="00732F06" w14:paraId="694764E5" w14:textId="77777777" w:rsidTr="00083148">
        <w:trPr>
          <w:trHeight w:val="288"/>
        </w:trPr>
        <w:tc>
          <w:tcPr>
            <w:tcW w:w="958" w:type="dxa"/>
            <w:vMerge/>
            <w:hideMark/>
          </w:tcPr>
          <w:p w14:paraId="4D043783"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35D2730F"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16alpha-hydroxy DHEA 3-sulfate</w:t>
            </w:r>
          </w:p>
        </w:tc>
        <w:tc>
          <w:tcPr>
            <w:tcW w:w="707" w:type="dxa"/>
            <w:noWrap/>
            <w:hideMark/>
          </w:tcPr>
          <w:p w14:paraId="6594D173"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0.67</w:t>
            </w:r>
          </w:p>
        </w:tc>
        <w:tc>
          <w:tcPr>
            <w:tcW w:w="2576" w:type="dxa"/>
            <w:noWrap/>
            <w:hideMark/>
          </w:tcPr>
          <w:p w14:paraId="1934222A"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-9.59e-02 (-1.52e-01, -3.97e-02)</w:t>
            </w:r>
          </w:p>
        </w:tc>
        <w:tc>
          <w:tcPr>
            <w:tcW w:w="1065" w:type="dxa"/>
            <w:noWrap/>
            <w:hideMark/>
          </w:tcPr>
          <w:p w14:paraId="000F62A1"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1.25E-03</w:t>
            </w:r>
          </w:p>
        </w:tc>
      </w:tr>
      <w:tr w:rsidR="00D41411" w:rsidRPr="00732F06" w14:paraId="70E1CA47" w14:textId="77777777" w:rsidTr="00083148">
        <w:trPr>
          <w:trHeight w:val="288"/>
        </w:trPr>
        <w:tc>
          <w:tcPr>
            <w:tcW w:w="958" w:type="dxa"/>
            <w:vMerge/>
            <w:hideMark/>
          </w:tcPr>
          <w:p w14:paraId="72F69E0D"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7A1A3FAC"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5alpha-pregnan-3beta,20alpha-diol disulfate</w:t>
            </w:r>
          </w:p>
        </w:tc>
        <w:tc>
          <w:tcPr>
            <w:tcW w:w="707" w:type="dxa"/>
            <w:noWrap/>
            <w:hideMark/>
          </w:tcPr>
          <w:p w14:paraId="5C099980"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0.64</w:t>
            </w:r>
          </w:p>
        </w:tc>
        <w:tc>
          <w:tcPr>
            <w:tcW w:w="2576" w:type="dxa"/>
            <w:noWrap/>
            <w:hideMark/>
          </w:tcPr>
          <w:p w14:paraId="7752B29E"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-9.06e-02 (-1.78e-01, -2.91e-03)</w:t>
            </w:r>
          </w:p>
        </w:tc>
        <w:tc>
          <w:tcPr>
            <w:tcW w:w="1065" w:type="dxa"/>
            <w:noWrap/>
            <w:hideMark/>
          </w:tcPr>
          <w:p w14:paraId="3A9B3F8D"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4.62E-02</w:t>
            </w:r>
          </w:p>
        </w:tc>
      </w:tr>
      <w:tr w:rsidR="00D41411" w:rsidRPr="00732F06" w14:paraId="510711B3" w14:textId="77777777" w:rsidTr="00083148">
        <w:trPr>
          <w:trHeight w:val="288"/>
        </w:trPr>
        <w:tc>
          <w:tcPr>
            <w:tcW w:w="958" w:type="dxa"/>
            <w:vMerge/>
            <w:hideMark/>
          </w:tcPr>
          <w:p w14:paraId="2119FFA1"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7D708473"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 xml:space="preserve">5alpha-androstan-3beta,17beta-diol </w:t>
            </w:r>
            <w:proofErr w:type="spellStart"/>
            <w:r w:rsidRPr="00732F06">
              <w:rPr>
                <w:rFonts w:asciiTheme="majorBidi" w:hAnsiTheme="majorBidi" w:cstheme="majorBidi"/>
                <w:sz w:val="18"/>
                <w:szCs w:val="18"/>
              </w:rPr>
              <w:t>monosulfate</w:t>
            </w:r>
            <w:proofErr w:type="spellEnd"/>
            <w:r w:rsidRPr="00732F06">
              <w:rPr>
                <w:rFonts w:asciiTheme="majorBidi" w:hAnsiTheme="majorBidi" w:cstheme="majorBidi"/>
                <w:sz w:val="18"/>
                <w:szCs w:val="18"/>
              </w:rPr>
              <w:t xml:space="preserve"> (2)</w:t>
            </w:r>
          </w:p>
        </w:tc>
        <w:tc>
          <w:tcPr>
            <w:tcW w:w="707" w:type="dxa"/>
            <w:noWrap/>
            <w:hideMark/>
          </w:tcPr>
          <w:p w14:paraId="60961C1F"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0.63</w:t>
            </w:r>
          </w:p>
        </w:tc>
        <w:tc>
          <w:tcPr>
            <w:tcW w:w="2576" w:type="dxa"/>
            <w:noWrap/>
            <w:hideMark/>
          </w:tcPr>
          <w:p w14:paraId="79C1C446"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2.33e-02 (-9.32e-02, 1.4e-01)</w:t>
            </w:r>
          </w:p>
        </w:tc>
        <w:tc>
          <w:tcPr>
            <w:tcW w:w="1065" w:type="dxa"/>
            <w:noWrap/>
            <w:hideMark/>
          </w:tcPr>
          <w:p w14:paraId="1993AAAB"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6.96E-01</w:t>
            </w:r>
          </w:p>
        </w:tc>
      </w:tr>
      <w:tr w:rsidR="00D41411" w:rsidRPr="00732F06" w14:paraId="7B566C27" w14:textId="77777777" w:rsidTr="00083148">
        <w:trPr>
          <w:trHeight w:val="288"/>
        </w:trPr>
        <w:tc>
          <w:tcPr>
            <w:tcW w:w="958" w:type="dxa"/>
            <w:vMerge/>
            <w:hideMark/>
          </w:tcPr>
          <w:p w14:paraId="173EE6FB"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632FF4B0"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 xml:space="preserve">5alpha-pregnan-3beta,20beta-diol </w:t>
            </w:r>
            <w:proofErr w:type="spellStart"/>
            <w:r w:rsidRPr="00732F06">
              <w:rPr>
                <w:rFonts w:asciiTheme="majorBidi" w:hAnsiTheme="majorBidi" w:cstheme="majorBidi"/>
                <w:sz w:val="18"/>
                <w:szCs w:val="18"/>
              </w:rPr>
              <w:t>monosulfate</w:t>
            </w:r>
            <w:proofErr w:type="spellEnd"/>
            <w:r w:rsidRPr="00732F06">
              <w:rPr>
                <w:rFonts w:asciiTheme="majorBidi" w:hAnsiTheme="majorBidi" w:cstheme="majorBidi"/>
                <w:sz w:val="18"/>
                <w:szCs w:val="18"/>
              </w:rPr>
              <w:t xml:space="preserve"> (1)</w:t>
            </w:r>
          </w:p>
        </w:tc>
        <w:tc>
          <w:tcPr>
            <w:tcW w:w="707" w:type="dxa"/>
            <w:noWrap/>
            <w:hideMark/>
          </w:tcPr>
          <w:p w14:paraId="41CAE50B"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0.61</w:t>
            </w:r>
          </w:p>
        </w:tc>
        <w:tc>
          <w:tcPr>
            <w:tcW w:w="2576" w:type="dxa"/>
            <w:noWrap/>
            <w:hideMark/>
          </w:tcPr>
          <w:p w14:paraId="1FC1C06C"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-2.64e-02 (-1.16e-01, 6.28e-02)</w:t>
            </w:r>
          </w:p>
        </w:tc>
        <w:tc>
          <w:tcPr>
            <w:tcW w:w="1065" w:type="dxa"/>
            <w:noWrap/>
            <w:hideMark/>
          </w:tcPr>
          <w:p w14:paraId="66FFB883"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5.64E-01</w:t>
            </w:r>
          </w:p>
        </w:tc>
      </w:tr>
      <w:tr w:rsidR="00D41411" w:rsidRPr="00732F06" w14:paraId="607D14BD" w14:textId="77777777" w:rsidTr="00083148">
        <w:trPr>
          <w:trHeight w:val="288"/>
        </w:trPr>
        <w:tc>
          <w:tcPr>
            <w:tcW w:w="958" w:type="dxa"/>
            <w:vMerge/>
            <w:hideMark/>
          </w:tcPr>
          <w:p w14:paraId="3D8009F5"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740AC428"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 xml:space="preserve">5alpha-pregnan-3beta,20alpha-diol </w:t>
            </w:r>
            <w:proofErr w:type="spellStart"/>
            <w:r w:rsidRPr="00732F06">
              <w:rPr>
                <w:rFonts w:asciiTheme="majorBidi" w:hAnsiTheme="majorBidi" w:cstheme="majorBidi"/>
                <w:sz w:val="18"/>
                <w:szCs w:val="18"/>
              </w:rPr>
              <w:t>monosulfate</w:t>
            </w:r>
            <w:proofErr w:type="spellEnd"/>
            <w:r w:rsidRPr="00732F06">
              <w:rPr>
                <w:rFonts w:asciiTheme="majorBidi" w:hAnsiTheme="majorBidi" w:cstheme="majorBidi"/>
                <w:sz w:val="18"/>
                <w:szCs w:val="18"/>
              </w:rPr>
              <w:t xml:space="preserve"> (2)</w:t>
            </w:r>
          </w:p>
        </w:tc>
        <w:tc>
          <w:tcPr>
            <w:tcW w:w="707" w:type="dxa"/>
            <w:noWrap/>
            <w:hideMark/>
          </w:tcPr>
          <w:p w14:paraId="5C142FA9"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0.59</w:t>
            </w:r>
          </w:p>
        </w:tc>
        <w:tc>
          <w:tcPr>
            <w:tcW w:w="2576" w:type="dxa"/>
            <w:noWrap/>
            <w:hideMark/>
          </w:tcPr>
          <w:p w14:paraId="0D754D6D"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-4.69e-02 (-1.33e-01, 3.9e-02)</w:t>
            </w:r>
          </w:p>
        </w:tc>
        <w:tc>
          <w:tcPr>
            <w:tcW w:w="1065" w:type="dxa"/>
            <w:noWrap/>
            <w:hideMark/>
          </w:tcPr>
          <w:p w14:paraId="6827F8B5"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2.88E-01</w:t>
            </w:r>
          </w:p>
        </w:tc>
      </w:tr>
      <w:tr w:rsidR="00D41411" w:rsidRPr="00732F06" w14:paraId="2BB4C694" w14:textId="77777777" w:rsidTr="00083148">
        <w:trPr>
          <w:trHeight w:val="288"/>
        </w:trPr>
        <w:tc>
          <w:tcPr>
            <w:tcW w:w="958" w:type="dxa"/>
            <w:vMerge/>
            <w:hideMark/>
          </w:tcPr>
          <w:p w14:paraId="39918076"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1DF9F4A1"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 xml:space="preserve">5alpha-androstan-3alpha,17beta-diol </w:t>
            </w:r>
            <w:proofErr w:type="spellStart"/>
            <w:r w:rsidRPr="00732F06">
              <w:rPr>
                <w:rFonts w:asciiTheme="majorBidi" w:hAnsiTheme="majorBidi" w:cstheme="majorBidi"/>
                <w:sz w:val="18"/>
                <w:szCs w:val="18"/>
              </w:rPr>
              <w:t>monosulfate</w:t>
            </w:r>
            <w:proofErr w:type="spellEnd"/>
            <w:r w:rsidRPr="00732F06">
              <w:rPr>
                <w:rFonts w:asciiTheme="majorBidi" w:hAnsiTheme="majorBidi" w:cstheme="majorBidi"/>
                <w:sz w:val="18"/>
                <w:szCs w:val="18"/>
              </w:rPr>
              <w:t xml:space="preserve"> (2)</w:t>
            </w:r>
          </w:p>
        </w:tc>
        <w:tc>
          <w:tcPr>
            <w:tcW w:w="707" w:type="dxa"/>
            <w:noWrap/>
            <w:hideMark/>
          </w:tcPr>
          <w:p w14:paraId="192A7C16"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0.59</w:t>
            </w:r>
          </w:p>
        </w:tc>
        <w:tc>
          <w:tcPr>
            <w:tcW w:w="2576" w:type="dxa"/>
            <w:noWrap/>
            <w:hideMark/>
          </w:tcPr>
          <w:p w14:paraId="0DE7294B"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-2.75e-02 (-9.26e-02, 3.77e-02)</w:t>
            </w:r>
          </w:p>
        </w:tc>
        <w:tc>
          <w:tcPr>
            <w:tcW w:w="1065" w:type="dxa"/>
            <w:noWrap/>
            <w:hideMark/>
          </w:tcPr>
          <w:p w14:paraId="7827D8CA"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4.11E-01</w:t>
            </w:r>
          </w:p>
        </w:tc>
      </w:tr>
      <w:tr w:rsidR="00D41411" w:rsidRPr="00732F06" w14:paraId="4B91C156" w14:textId="77777777" w:rsidTr="00083148">
        <w:trPr>
          <w:trHeight w:val="288"/>
        </w:trPr>
        <w:tc>
          <w:tcPr>
            <w:tcW w:w="958" w:type="dxa"/>
            <w:vMerge/>
            <w:hideMark/>
          </w:tcPr>
          <w:p w14:paraId="5132E5B8"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28A3A866"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etiocholanolone glucuronide</w:t>
            </w:r>
          </w:p>
        </w:tc>
        <w:tc>
          <w:tcPr>
            <w:tcW w:w="707" w:type="dxa"/>
            <w:noWrap/>
            <w:hideMark/>
          </w:tcPr>
          <w:p w14:paraId="298021C1"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0.58</w:t>
            </w:r>
          </w:p>
        </w:tc>
        <w:tc>
          <w:tcPr>
            <w:tcW w:w="2576" w:type="dxa"/>
            <w:noWrap/>
            <w:hideMark/>
          </w:tcPr>
          <w:p w14:paraId="339BB4A4"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-4.17e-02 (-8.59e-02, 2.55e-03)</w:t>
            </w:r>
          </w:p>
        </w:tc>
        <w:tc>
          <w:tcPr>
            <w:tcW w:w="1065" w:type="dxa"/>
            <w:noWrap/>
            <w:hideMark/>
          </w:tcPr>
          <w:p w14:paraId="776DD503"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6.85E-02</w:t>
            </w:r>
          </w:p>
        </w:tc>
      </w:tr>
      <w:tr w:rsidR="00D41411" w:rsidRPr="00732F06" w14:paraId="05CF524F" w14:textId="77777777" w:rsidTr="00083148">
        <w:trPr>
          <w:trHeight w:val="288"/>
        </w:trPr>
        <w:tc>
          <w:tcPr>
            <w:tcW w:w="958" w:type="dxa"/>
            <w:vMerge/>
            <w:hideMark/>
          </w:tcPr>
          <w:p w14:paraId="31B2D3CA"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3473B42A"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17alpha-hydroxypregnanolone glucuronide</w:t>
            </w:r>
          </w:p>
        </w:tc>
        <w:tc>
          <w:tcPr>
            <w:tcW w:w="707" w:type="dxa"/>
            <w:noWrap/>
            <w:hideMark/>
          </w:tcPr>
          <w:p w14:paraId="55D3898C"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0.55</w:t>
            </w:r>
          </w:p>
        </w:tc>
        <w:tc>
          <w:tcPr>
            <w:tcW w:w="2576" w:type="dxa"/>
            <w:noWrap/>
            <w:hideMark/>
          </w:tcPr>
          <w:p w14:paraId="2F5094FB"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-9.33e-02 (-1.9e-01, 3.22e-03)</w:t>
            </w:r>
          </w:p>
        </w:tc>
        <w:tc>
          <w:tcPr>
            <w:tcW w:w="1065" w:type="dxa"/>
            <w:noWrap/>
            <w:hideMark/>
          </w:tcPr>
          <w:p w14:paraId="417021D9"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6.18E-02</w:t>
            </w:r>
          </w:p>
        </w:tc>
      </w:tr>
      <w:tr w:rsidR="00D41411" w:rsidRPr="00732F06" w14:paraId="4ECEA88D" w14:textId="77777777" w:rsidTr="00083148">
        <w:trPr>
          <w:trHeight w:val="288"/>
        </w:trPr>
        <w:tc>
          <w:tcPr>
            <w:tcW w:w="958" w:type="dxa"/>
            <w:vMerge/>
            <w:hideMark/>
          </w:tcPr>
          <w:p w14:paraId="7D955752"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6543CE96" w14:textId="77777777" w:rsidR="00D41411" w:rsidRPr="00732F06" w:rsidRDefault="00D41411" w:rsidP="00083148">
            <w:pPr>
              <w:spacing w:line="480" w:lineRule="auto"/>
              <w:rPr>
                <w:rFonts w:asciiTheme="majorBidi" w:hAnsiTheme="majorBidi" w:cstheme="majorBidi"/>
                <w:sz w:val="18"/>
                <w:szCs w:val="18"/>
              </w:rPr>
            </w:pPr>
            <w:proofErr w:type="spellStart"/>
            <w:r w:rsidRPr="00732F06">
              <w:rPr>
                <w:rFonts w:asciiTheme="majorBidi" w:hAnsiTheme="majorBidi" w:cstheme="majorBidi"/>
                <w:sz w:val="18"/>
                <w:szCs w:val="18"/>
              </w:rPr>
              <w:t>glycocholenate</w:t>
            </w:r>
            <w:proofErr w:type="spellEnd"/>
            <w:r w:rsidRPr="00732F06">
              <w:rPr>
                <w:rFonts w:asciiTheme="majorBidi" w:hAnsiTheme="majorBidi" w:cstheme="majorBidi"/>
                <w:sz w:val="18"/>
                <w:szCs w:val="18"/>
              </w:rPr>
              <w:t xml:space="preserve"> sulfate</w:t>
            </w:r>
          </w:p>
        </w:tc>
        <w:tc>
          <w:tcPr>
            <w:tcW w:w="707" w:type="dxa"/>
            <w:noWrap/>
            <w:hideMark/>
          </w:tcPr>
          <w:p w14:paraId="75593C9C"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0.54</w:t>
            </w:r>
          </w:p>
        </w:tc>
        <w:tc>
          <w:tcPr>
            <w:tcW w:w="2576" w:type="dxa"/>
            <w:noWrap/>
            <w:hideMark/>
          </w:tcPr>
          <w:p w14:paraId="7B7730FE"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-3.32e-02 (-8.06e-02, 1.42e-02)</w:t>
            </w:r>
          </w:p>
        </w:tc>
        <w:tc>
          <w:tcPr>
            <w:tcW w:w="1065" w:type="dxa"/>
            <w:noWrap/>
            <w:hideMark/>
          </w:tcPr>
          <w:p w14:paraId="269F7816"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1.74E-01</w:t>
            </w:r>
          </w:p>
        </w:tc>
      </w:tr>
      <w:tr w:rsidR="00D41411" w:rsidRPr="00732F06" w14:paraId="28E4762F" w14:textId="77777777" w:rsidTr="00083148">
        <w:trPr>
          <w:trHeight w:val="288"/>
        </w:trPr>
        <w:tc>
          <w:tcPr>
            <w:tcW w:w="958" w:type="dxa"/>
            <w:vMerge/>
            <w:hideMark/>
          </w:tcPr>
          <w:p w14:paraId="69250AC7"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4D1B612A"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biliverdin</w:t>
            </w:r>
          </w:p>
        </w:tc>
        <w:tc>
          <w:tcPr>
            <w:tcW w:w="707" w:type="dxa"/>
            <w:noWrap/>
            <w:hideMark/>
          </w:tcPr>
          <w:p w14:paraId="2E6B5F2D"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0.52</w:t>
            </w:r>
          </w:p>
        </w:tc>
        <w:tc>
          <w:tcPr>
            <w:tcW w:w="2576" w:type="dxa"/>
            <w:noWrap/>
            <w:hideMark/>
          </w:tcPr>
          <w:p w14:paraId="682F0FCC"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-8.34e-02 (-1.31e-01, -3.6e-02)</w:t>
            </w:r>
          </w:p>
        </w:tc>
        <w:tc>
          <w:tcPr>
            <w:tcW w:w="1065" w:type="dxa"/>
            <w:noWrap/>
            <w:hideMark/>
          </w:tcPr>
          <w:p w14:paraId="707DE5C4"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9.04E-04</w:t>
            </w:r>
          </w:p>
        </w:tc>
      </w:tr>
      <w:tr w:rsidR="00D41411" w:rsidRPr="00732F06" w14:paraId="47892F53" w14:textId="77777777" w:rsidTr="00083148">
        <w:trPr>
          <w:trHeight w:val="288"/>
        </w:trPr>
        <w:tc>
          <w:tcPr>
            <w:tcW w:w="958" w:type="dxa"/>
            <w:vMerge/>
            <w:hideMark/>
          </w:tcPr>
          <w:p w14:paraId="5F96A4CA"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313CD0AB"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alpha-</w:t>
            </w:r>
            <w:proofErr w:type="spellStart"/>
            <w:r w:rsidRPr="00732F06">
              <w:rPr>
                <w:rFonts w:asciiTheme="majorBidi" w:hAnsiTheme="majorBidi" w:cstheme="majorBidi"/>
                <w:sz w:val="18"/>
                <w:szCs w:val="18"/>
              </w:rPr>
              <w:t>hydroxyisovalerate</w:t>
            </w:r>
            <w:proofErr w:type="spellEnd"/>
          </w:p>
        </w:tc>
        <w:tc>
          <w:tcPr>
            <w:tcW w:w="707" w:type="dxa"/>
            <w:noWrap/>
            <w:hideMark/>
          </w:tcPr>
          <w:p w14:paraId="051E108F"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0.52</w:t>
            </w:r>
          </w:p>
        </w:tc>
        <w:tc>
          <w:tcPr>
            <w:tcW w:w="2576" w:type="dxa"/>
            <w:noWrap/>
            <w:hideMark/>
          </w:tcPr>
          <w:p w14:paraId="6D6DE8A8"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-1.68e-02 (-7.09e-02, 3.72e-02)</w:t>
            </w:r>
          </w:p>
        </w:tc>
        <w:tc>
          <w:tcPr>
            <w:tcW w:w="1065" w:type="dxa"/>
            <w:noWrap/>
            <w:hideMark/>
          </w:tcPr>
          <w:p w14:paraId="2C836367"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5.43E-01</w:t>
            </w:r>
          </w:p>
        </w:tc>
      </w:tr>
      <w:tr w:rsidR="00D41411" w:rsidRPr="00732F06" w14:paraId="01B49BFE" w14:textId="77777777" w:rsidTr="00083148">
        <w:trPr>
          <w:trHeight w:val="288"/>
        </w:trPr>
        <w:tc>
          <w:tcPr>
            <w:tcW w:w="958" w:type="dxa"/>
            <w:vMerge/>
            <w:hideMark/>
          </w:tcPr>
          <w:p w14:paraId="74E952E0"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361D3F68"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alpha-</w:t>
            </w:r>
            <w:proofErr w:type="spellStart"/>
            <w:r w:rsidRPr="00732F06">
              <w:rPr>
                <w:rFonts w:asciiTheme="majorBidi" w:hAnsiTheme="majorBidi" w:cstheme="majorBidi"/>
                <w:sz w:val="18"/>
                <w:szCs w:val="18"/>
              </w:rPr>
              <w:t>hydroxyisocaproate</w:t>
            </w:r>
            <w:proofErr w:type="spellEnd"/>
          </w:p>
        </w:tc>
        <w:tc>
          <w:tcPr>
            <w:tcW w:w="707" w:type="dxa"/>
            <w:noWrap/>
            <w:hideMark/>
          </w:tcPr>
          <w:p w14:paraId="1B163F24"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0.49</w:t>
            </w:r>
          </w:p>
        </w:tc>
        <w:tc>
          <w:tcPr>
            <w:tcW w:w="2576" w:type="dxa"/>
            <w:noWrap/>
            <w:hideMark/>
          </w:tcPr>
          <w:p w14:paraId="3F81110F"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-4.55e-02 (-8.31e-02, -7.96e-03)</w:t>
            </w:r>
          </w:p>
        </w:tc>
        <w:tc>
          <w:tcPr>
            <w:tcW w:w="1065" w:type="dxa"/>
            <w:noWrap/>
            <w:hideMark/>
          </w:tcPr>
          <w:p w14:paraId="55784324"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1.99E-02</w:t>
            </w:r>
          </w:p>
        </w:tc>
      </w:tr>
      <w:tr w:rsidR="00D41411" w:rsidRPr="00732F06" w14:paraId="23ACA539" w14:textId="77777777" w:rsidTr="00083148">
        <w:trPr>
          <w:trHeight w:val="288"/>
        </w:trPr>
        <w:tc>
          <w:tcPr>
            <w:tcW w:w="958" w:type="dxa"/>
            <w:vMerge/>
            <w:hideMark/>
          </w:tcPr>
          <w:p w14:paraId="08D0FF92"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54E94288"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2-hydroxy-3-methylvalerate</w:t>
            </w:r>
          </w:p>
        </w:tc>
        <w:tc>
          <w:tcPr>
            <w:tcW w:w="707" w:type="dxa"/>
            <w:noWrap/>
            <w:hideMark/>
          </w:tcPr>
          <w:p w14:paraId="13AA389C"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0.49</w:t>
            </w:r>
          </w:p>
        </w:tc>
        <w:tc>
          <w:tcPr>
            <w:tcW w:w="2576" w:type="dxa"/>
            <w:noWrap/>
            <w:hideMark/>
          </w:tcPr>
          <w:p w14:paraId="044A81BB"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-1.2e-02 (-5.62e-02, 3.22e-02)</w:t>
            </w:r>
          </w:p>
        </w:tc>
        <w:tc>
          <w:tcPr>
            <w:tcW w:w="1065" w:type="dxa"/>
            <w:noWrap/>
            <w:hideMark/>
          </w:tcPr>
          <w:p w14:paraId="395F9A3B"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5.97E-01</w:t>
            </w:r>
          </w:p>
        </w:tc>
      </w:tr>
      <w:tr w:rsidR="00D41411" w:rsidRPr="00732F06" w14:paraId="07D15E1A" w14:textId="77777777" w:rsidTr="00083148">
        <w:trPr>
          <w:trHeight w:val="288"/>
        </w:trPr>
        <w:tc>
          <w:tcPr>
            <w:tcW w:w="958" w:type="dxa"/>
            <w:vMerge/>
            <w:hideMark/>
          </w:tcPr>
          <w:p w14:paraId="314B42BE"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2F4C2DFE"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bilirubin (</w:t>
            </w:r>
            <w:proofErr w:type="gramStart"/>
            <w:r w:rsidRPr="00732F06">
              <w:rPr>
                <w:rFonts w:asciiTheme="majorBidi" w:hAnsiTheme="majorBidi" w:cstheme="majorBidi"/>
                <w:sz w:val="18"/>
                <w:szCs w:val="18"/>
              </w:rPr>
              <w:t>E,E</w:t>
            </w:r>
            <w:proofErr w:type="gramEnd"/>
            <w:r w:rsidRPr="00732F06">
              <w:rPr>
                <w:rFonts w:asciiTheme="majorBidi" w:hAnsiTheme="majorBidi" w:cstheme="majorBidi"/>
                <w:sz w:val="18"/>
                <w:szCs w:val="18"/>
              </w:rPr>
              <w:t>)</w:t>
            </w:r>
          </w:p>
        </w:tc>
        <w:tc>
          <w:tcPr>
            <w:tcW w:w="707" w:type="dxa"/>
            <w:noWrap/>
            <w:hideMark/>
          </w:tcPr>
          <w:p w14:paraId="188D413E"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0.47</w:t>
            </w:r>
          </w:p>
        </w:tc>
        <w:tc>
          <w:tcPr>
            <w:tcW w:w="2576" w:type="dxa"/>
            <w:noWrap/>
            <w:hideMark/>
          </w:tcPr>
          <w:p w14:paraId="7E0CA470"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-3.59e-02 (-8.06e-02, 8.9e-03)</w:t>
            </w:r>
          </w:p>
        </w:tc>
        <w:tc>
          <w:tcPr>
            <w:tcW w:w="1065" w:type="dxa"/>
            <w:noWrap/>
            <w:hideMark/>
          </w:tcPr>
          <w:p w14:paraId="460D5060"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1.20E-01</w:t>
            </w:r>
          </w:p>
        </w:tc>
      </w:tr>
      <w:tr w:rsidR="00D41411" w:rsidRPr="00732F06" w14:paraId="377959F4" w14:textId="77777777" w:rsidTr="00083148">
        <w:trPr>
          <w:trHeight w:val="288"/>
        </w:trPr>
        <w:tc>
          <w:tcPr>
            <w:tcW w:w="958" w:type="dxa"/>
            <w:vMerge/>
            <w:hideMark/>
          </w:tcPr>
          <w:p w14:paraId="0613BC27"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3E25DA31"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3beta,7alpha-dihydroxy-5-cholestenoate</w:t>
            </w:r>
          </w:p>
        </w:tc>
        <w:tc>
          <w:tcPr>
            <w:tcW w:w="707" w:type="dxa"/>
            <w:noWrap/>
            <w:hideMark/>
          </w:tcPr>
          <w:p w14:paraId="4D306237"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0.46</w:t>
            </w:r>
          </w:p>
        </w:tc>
        <w:tc>
          <w:tcPr>
            <w:tcW w:w="2576" w:type="dxa"/>
            <w:noWrap/>
            <w:hideMark/>
          </w:tcPr>
          <w:p w14:paraId="5434BEB5"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-3.85e-02 (-8.87e-02, 1.16e-02)</w:t>
            </w:r>
          </w:p>
        </w:tc>
        <w:tc>
          <w:tcPr>
            <w:tcW w:w="1065" w:type="dxa"/>
            <w:noWrap/>
            <w:hideMark/>
          </w:tcPr>
          <w:p w14:paraId="068500B8"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1.36E-01</w:t>
            </w:r>
          </w:p>
        </w:tc>
      </w:tr>
      <w:tr w:rsidR="00D41411" w:rsidRPr="00732F06" w14:paraId="77A42EB8" w14:textId="77777777" w:rsidTr="00083148">
        <w:trPr>
          <w:trHeight w:val="288"/>
        </w:trPr>
        <w:tc>
          <w:tcPr>
            <w:tcW w:w="958" w:type="dxa"/>
            <w:vMerge/>
            <w:hideMark/>
          </w:tcPr>
          <w:p w14:paraId="457CA794"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5A35AC9C" w14:textId="77777777" w:rsidR="00D41411" w:rsidRPr="00732F06" w:rsidRDefault="00D41411" w:rsidP="00083148">
            <w:pPr>
              <w:spacing w:line="480" w:lineRule="auto"/>
              <w:rPr>
                <w:rFonts w:asciiTheme="majorBidi" w:hAnsiTheme="majorBidi" w:cstheme="majorBidi"/>
                <w:sz w:val="18"/>
                <w:szCs w:val="18"/>
              </w:rPr>
            </w:pPr>
            <w:proofErr w:type="spellStart"/>
            <w:r w:rsidRPr="00732F06">
              <w:rPr>
                <w:rFonts w:asciiTheme="majorBidi" w:hAnsiTheme="majorBidi" w:cstheme="majorBidi"/>
                <w:sz w:val="18"/>
                <w:szCs w:val="18"/>
              </w:rPr>
              <w:t>perfluorohexanesulfonate</w:t>
            </w:r>
            <w:proofErr w:type="spellEnd"/>
            <w:r w:rsidRPr="00732F06">
              <w:rPr>
                <w:rFonts w:asciiTheme="majorBidi" w:hAnsiTheme="majorBidi" w:cstheme="majorBidi"/>
                <w:sz w:val="18"/>
                <w:szCs w:val="18"/>
              </w:rPr>
              <w:t xml:space="preserve"> (</w:t>
            </w:r>
            <w:proofErr w:type="spellStart"/>
            <w:r w:rsidRPr="00732F06">
              <w:rPr>
                <w:rFonts w:asciiTheme="majorBidi" w:hAnsiTheme="majorBidi" w:cstheme="majorBidi"/>
                <w:sz w:val="18"/>
                <w:szCs w:val="18"/>
              </w:rPr>
              <w:t>PFHxS</w:t>
            </w:r>
            <w:proofErr w:type="spellEnd"/>
            <w:r w:rsidRPr="00732F06">
              <w:rPr>
                <w:rFonts w:asciiTheme="majorBidi" w:hAnsiTheme="majorBidi" w:cstheme="majorBidi"/>
                <w:sz w:val="18"/>
                <w:szCs w:val="18"/>
              </w:rPr>
              <w:t>)</w:t>
            </w:r>
          </w:p>
        </w:tc>
        <w:tc>
          <w:tcPr>
            <w:tcW w:w="707" w:type="dxa"/>
            <w:noWrap/>
            <w:hideMark/>
          </w:tcPr>
          <w:p w14:paraId="582BC053"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0.46</w:t>
            </w:r>
          </w:p>
        </w:tc>
        <w:tc>
          <w:tcPr>
            <w:tcW w:w="2576" w:type="dxa"/>
            <w:noWrap/>
            <w:hideMark/>
          </w:tcPr>
          <w:p w14:paraId="217E2052"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-1.15e-01 (-1.79e-01, -5.08e-02)</w:t>
            </w:r>
          </w:p>
        </w:tc>
        <w:tc>
          <w:tcPr>
            <w:tcW w:w="1065" w:type="dxa"/>
            <w:noWrap/>
            <w:hideMark/>
          </w:tcPr>
          <w:p w14:paraId="7EAAC067"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7.29E-04</w:t>
            </w:r>
          </w:p>
        </w:tc>
      </w:tr>
      <w:tr w:rsidR="00D41411" w:rsidRPr="00732F06" w14:paraId="2ECB9129" w14:textId="77777777" w:rsidTr="00083148">
        <w:trPr>
          <w:trHeight w:val="288"/>
        </w:trPr>
        <w:tc>
          <w:tcPr>
            <w:tcW w:w="958" w:type="dxa"/>
            <w:vMerge/>
            <w:hideMark/>
          </w:tcPr>
          <w:p w14:paraId="70A13A0F"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743D3CF8"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5-methyluridine (ribothymidine)</w:t>
            </w:r>
          </w:p>
        </w:tc>
        <w:tc>
          <w:tcPr>
            <w:tcW w:w="707" w:type="dxa"/>
            <w:noWrap/>
            <w:hideMark/>
          </w:tcPr>
          <w:p w14:paraId="6C58E91B"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0.45</w:t>
            </w:r>
          </w:p>
        </w:tc>
        <w:tc>
          <w:tcPr>
            <w:tcW w:w="2576" w:type="dxa"/>
            <w:noWrap/>
            <w:hideMark/>
          </w:tcPr>
          <w:p w14:paraId="29F3AA1F"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-1.03e-02 (-2.71e-02, 6.6e-03)</w:t>
            </w:r>
          </w:p>
        </w:tc>
        <w:tc>
          <w:tcPr>
            <w:tcW w:w="1065" w:type="dxa"/>
            <w:noWrap/>
            <w:hideMark/>
          </w:tcPr>
          <w:p w14:paraId="03D21DBD"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2.37E-01</w:t>
            </w:r>
          </w:p>
        </w:tc>
      </w:tr>
      <w:tr w:rsidR="00D41411" w:rsidRPr="00732F06" w14:paraId="4CA620B9" w14:textId="77777777" w:rsidTr="00083148">
        <w:trPr>
          <w:trHeight w:val="288"/>
        </w:trPr>
        <w:tc>
          <w:tcPr>
            <w:tcW w:w="958" w:type="dxa"/>
            <w:vMerge/>
            <w:hideMark/>
          </w:tcPr>
          <w:p w14:paraId="528C9FE5"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77DEF166"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pregnanediol-3-glucuronide</w:t>
            </w:r>
          </w:p>
        </w:tc>
        <w:tc>
          <w:tcPr>
            <w:tcW w:w="707" w:type="dxa"/>
            <w:noWrap/>
            <w:hideMark/>
          </w:tcPr>
          <w:p w14:paraId="3EDFD4C2"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0.45</w:t>
            </w:r>
          </w:p>
        </w:tc>
        <w:tc>
          <w:tcPr>
            <w:tcW w:w="2576" w:type="dxa"/>
            <w:noWrap/>
            <w:hideMark/>
          </w:tcPr>
          <w:p w14:paraId="2BF1F650"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-6.96e-02 (-1.52e-01, 1.29e-02)</w:t>
            </w:r>
          </w:p>
        </w:tc>
        <w:tc>
          <w:tcPr>
            <w:tcW w:w="1065" w:type="dxa"/>
            <w:noWrap/>
            <w:hideMark/>
          </w:tcPr>
          <w:p w14:paraId="7C831AC0"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1.02E-01</w:t>
            </w:r>
          </w:p>
        </w:tc>
      </w:tr>
      <w:tr w:rsidR="00D41411" w:rsidRPr="00732F06" w14:paraId="748E5218" w14:textId="77777777" w:rsidTr="00083148">
        <w:trPr>
          <w:trHeight w:val="288"/>
        </w:trPr>
        <w:tc>
          <w:tcPr>
            <w:tcW w:w="958" w:type="dxa"/>
            <w:vMerge/>
            <w:hideMark/>
          </w:tcPr>
          <w:p w14:paraId="1C42457B"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35704538" w14:textId="77777777" w:rsidR="00D41411" w:rsidRPr="00732F06" w:rsidRDefault="00D41411" w:rsidP="00083148">
            <w:pPr>
              <w:spacing w:line="480" w:lineRule="auto"/>
              <w:rPr>
                <w:rFonts w:asciiTheme="majorBidi" w:hAnsiTheme="majorBidi" w:cstheme="majorBidi"/>
                <w:sz w:val="18"/>
                <w:szCs w:val="18"/>
              </w:rPr>
            </w:pPr>
            <w:proofErr w:type="spellStart"/>
            <w:r w:rsidRPr="00732F06">
              <w:rPr>
                <w:rFonts w:asciiTheme="majorBidi" w:hAnsiTheme="majorBidi" w:cstheme="majorBidi"/>
                <w:sz w:val="18"/>
                <w:szCs w:val="18"/>
              </w:rPr>
              <w:t>taurocholenate</w:t>
            </w:r>
            <w:proofErr w:type="spellEnd"/>
            <w:r w:rsidRPr="00732F06">
              <w:rPr>
                <w:rFonts w:asciiTheme="majorBidi" w:hAnsiTheme="majorBidi" w:cstheme="majorBidi"/>
                <w:sz w:val="18"/>
                <w:szCs w:val="18"/>
              </w:rPr>
              <w:t xml:space="preserve"> sulfate</w:t>
            </w:r>
          </w:p>
        </w:tc>
        <w:tc>
          <w:tcPr>
            <w:tcW w:w="707" w:type="dxa"/>
            <w:noWrap/>
            <w:hideMark/>
          </w:tcPr>
          <w:p w14:paraId="2F1C3E66"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0.45</w:t>
            </w:r>
          </w:p>
        </w:tc>
        <w:tc>
          <w:tcPr>
            <w:tcW w:w="2576" w:type="dxa"/>
            <w:noWrap/>
            <w:hideMark/>
          </w:tcPr>
          <w:p w14:paraId="6992ACB6"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-1.02e-01 (-1.54e-01, -5e-02)</w:t>
            </w:r>
          </w:p>
        </w:tc>
        <w:tc>
          <w:tcPr>
            <w:tcW w:w="1065" w:type="dxa"/>
            <w:noWrap/>
            <w:hideMark/>
          </w:tcPr>
          <w:p w14:paraId="3AF8C445"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2.43E-04</w:t>
            </w:r>
          </w:p>
        </w:tc>
      </w:tr>
      <w:tr w:rsidR="00D41411" w:rsidRPr="00732F06" w14:paraId="6587D380" w14:textId="77777777" w:rsidTr="00083148">
        <w:trPr>
          <w:trHeight w:val="288"/>
        </w:trPr>
        <w:tc>
          <w:tcPr>
            <w:tcW w:w="958" w:type="dxa"/>
            <w:vMerge/>
            <w:hideMark/>
          </w:tcPr>
          <w:p w14:paraId="12F06A6B"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2C2F3C8D" w14:textId="77777777" w:rsidR="00D41411" w:rsidRPr="00732F06" w:rsidRDefault="00D41411" w:rsidP="00083148">
            <w:pPr>
              <w:spacing w:line="480" w:lineRule="auto"/>
              <w:rPr>
                <w:rFonts w:asciiTheme="majorBidi" w:hAnsiTheme="majorBidi" w:cstheme="majorBidi"/>
                <w:sz w:val="18"/>
                <w:szCs w:val="18"/>
              </w:rPr>
            </w:pPr>
            <w:proofErr w:type="spellStart"/>
            <w:r w:rsidRPr="00732F06">
              <w:rPr>
                <w:rFonts w:asciiTheme="majorBidi" w:hAnsiTheme="majorBidi" w:cstheme="majorBidi"/>
                <w:sz w:val="18"/>
                <w:szCs w:val="18"/>
              </w:rPr>
              <w:t>metabolonic</w:t>
            </w:r>
            <w:proofErr w:type="spellEnd"/>
            <w:r w:rsidRPr="00732F06">
              <w:rPr>
                <w:rFonts w:asciiTheme="majorBidi" w:hAnsiTheme="majorBidi" w:cstheme="majorBidi"/>
                <w:sz w:val="18"/>
                <w:szCs w:val="18"/>
              </w:rPr>
              <w:t xml:space="preserve"> lactone sulfate</w:t>
            </w:r>
          </w:p>
        </w:tc>
        <w:tc>
          <w:tcPr>
            <w:tcW w:w="707" w:type="dxa"/>
            <w:noWrap/>
            <w:hideMark/>
          </w:tcPr>
          <w:p w14:paraId="2B32B11C"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0.45</w:t>
            </w:r>
          </w:p>
        </w:tc>
        <w:tc>
          <w:tcPr>
            <w:tcW w:w="2576" w:type="dxa"/>
            <w:noWrap/>
            <w:hideMark/>
          </w:tcPr>
          <w:p w14:paraId="52C14860"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-5.03e-03 (-1e-01, 8.99e-02)</w:t>
            </w:r>
          </w:p>
        </w:tc>
        <w:tc>
          <w:tcPr>
            <w:tcW w:w="1065" w:type="dxa"/>
            <w:noWrap/>
            <w:hideMark/>
          </w:tcPr>
          <w:p w14:paraId="5C027678"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9.18E-01</w:t>
            </w:r>
          </w:p>
        </w:tc>
      </w:tr>
      <w:tr w:rsidR="00D41411" w:rsidRPr="00732F06" w14:paraId="4B3CE010" w14:textId="77777777" w:rsidTr="00083148">
        <w:trPr>
          <w:trHeight w:val="288"/>
        </w:trPr>
        <w:tc>
          <w:tcPr>
            <w:tcW w:w="958" w:type="dxa"/>
            <w:vMerge/>
            <w:hideMark/>
          </w:tcPr>
          <w:p w14:paraId="26C9C3A5"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25636B3B"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3beta-hydroxy-5-cholestenoate</w:t>
            </w:r>
          </w:p>
        </w:tc>
        <w:tc>
          <w:tcPr>
            <w:tcW w:w="707" w:type="dxa"/>
            <w:noWrap/>
            <w:hideMark/>
          </w:tcPr>
          <w:p w14:paraId="72158B8D"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0.43</w:t>
            </w:r>
          </w:p>
        </w:tc>
        <w:tc>
          <w:tcPr>
            <w:tcW w:w="2576" w:type="dxa"/>
            <w:noWrap/>
            <w:hideMark/>
          </w:tcPr>
          <w:p w14:paraId="3F978740"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-1.7e-02 (-5.84e-02, 2.44e-02)</w:t>
            </w:r>
          </w:p>
        </w:tc>
        <w:tc>
          <w:tcPr>
            <w:tcW w:w="1065" w:type="dxa"/>
            <w:noWrap/>
            <w:hideMark/>
          </w:tcPr>
          <w:p w14:paraId="332C72CD"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4.24E-01</w:t>
            </w:r>
          </w:p>
        </w:tc>
      </w:tr>
      <w:tr w:rsidR="00D41411" w:rsidRPr="00732F06" w14:paraId="25C9B1D4" w14:textId="77777777" w:rsidTr="00083148">
        <w:trPr>
          <w:trHeight w:val="288"/>
        </w:trPr>
        <w:tc>
          <w:tcPr>
            <w:tcW w:w="958" w:type="dxa"/>
            <w:vMerge/>
            <w:hideMark/>
          </w:tcPr>
          <w:p w14:paraId="796CAB7D"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58FBC6E8"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6-bromotryptophan</w:t>
            </w:r>
          </w:p>
        </w:tc>
        <w:tc>
          <w:tcPr>
            <w:tcW w:w="707" w:type="dxa"/>
            <w:noWrap/>
            <w:hideMark/>
          </w:tcPr>
          <w:p w14:paraId="4E0A8CB8"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0.43</w:t>
            </w:r>
          </w:p>
        </w:tc>
        <w:tc>
          <w:tcPr>
            <w:tcW w:w="2576" w:type="dxa"/>
            <w:noWrap/>
            <w:hideMark/>
          </w:tcPr>
          <w:p w14:paraId="05C551E7"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-3.78e-02 (-7.64e-02, 7.23e-04)</w:t>
            </w:r>
          </w:p>
        </w:tc>
        <w:tc>
          <w:tcPr>
            <w:tcW w:w="1065" w:type="dxa"/>
            <w:noWrap/>
            <w:hideMark/>
          </w:tcPr>
          <w:p w14:paraId="7DE3C356"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5.80E-02</w:t>
            </w:r>
          </w:p>
        </w:tc>
      </w:tr>
      <w:tr w:rsidR="00D41411" w:rsidRPr="00732F06" w14:paraId="2EEA8B9E" w14:textId="77777777" w:rsidTr="00083148">
        <w:trPr>
          <w:trHeight w:val="288"/>
        </w:trPr>
        <w:tc>
          <w:tcPr>
            <w:tcW w:w="958" w:type="dxa"/>
            <w:vMerge/>
            <w:hideMark/>
          </w:tcPr>
          <w:p w14:paraId="45B7E7F5"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3B4A88F5"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bilirubin (</w:t>
            </w:r>
            <w:proofErr w:type="gramStart"/>
            <w:r w:rsidRPr="00732F06">
              <w:rPr>
                <w:rFonts w:asciiTheme="majorBidi" w:hAnsiTheme="majorBidi" w:cstheme="majorBidi"/>
                <w:sz w:val="18"/>
                <w:szCs w:val="18"/>
              </w:rPr>
              <w:t>E,Z</w:t>
            </w:r>
            <w:proofErr w:type="gramEnd"/>
            <w:r w:rsidRPr="00732F06">
              <w:rPr>
                <w:rFonts w:asciiTheme="majorBidi" w:hAnsiTheme="majorBidi" w:cstheme="majorBidi"/>
                <w:sz w:val="18"/>
                <w:szCs w:val="18"/>
              </w:rPr>
              <w:t xml:space="preserve"> or Z,E)</w:t>
            </w:r>
          </w:p>
        </w:tc>
        <w:tc>
          <w:tcPr>
            <w:tcW w:w="707" w:type="dxa"/>
            <w:noWrap/>
            <w:hideMark/>
          </w:tcPr>
          <w:p w14:paraId="3574E882"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0.42</w:t>
            </w:r>
          </w:p>
        </w:tc>
        <w:tc>
          <w:tcPr>
            <w:tcW w:w="2576" w:type="dxa"/>
            <w:noWrap/>
            <w:hideMark/>
          </w:tcPr>
          <w:p w14:paraId="6108A455"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-3e-02 (-6.85e-02, 8.47e-03)</w:t>
            </w:r>
          </w:p>
        </w:tc>
        <w:tc>
          <w:tcPr>
            <w:tcW w:w="1065" w:type="dxa"/>
            <w:noWrap/>
            <w:hideMark/>
          </w:tcPr>
          <w:p w14:paraId="23953A4E"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1.30E-01</w:t>
            </w:r>
          </w:p>
        </w:tc>
      </w:tr>
      <w:tr w:rsidR="00D41411" w:rsidRPr="00732F06" w14:paraId="1E17F695" w14:textId="77777777" w:rsidTr="00083148">
        <w:trPr>
          <w:trHeight w:val="288"/>
        </w:trPr>
        <w:tc>
          <w:tcPr>
            <w:tcW w:w="958" w:type="dxa"/>
            <w:vMerge/>
            <w:hideMark/>
          </w:tcPr>
          <w:p w14:paraId="76FAF899"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151FFB5F"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17alpha-hydroxypregnenolone 3-sulfate</w:t>
            </w:r>
          </w:p>
        </w:tc>
        <w:tc>
          <w:tcPr>
            <w:tcW w:w="707" w:type="dxa"/>
            <w:noWrap/>
            <w:hideMark/>
          </w:tcPr>
          <w:p w14:paraId="06FB33AC"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0.42</w:t>
            </w:r>
          </w:p>
        </w:tc>
        <w:tc>
          <w:tcPr>
            <w:tcW w:w="2576" w:type="dxa"/>
            <w:noWrap/>
            <w:hideMark/>
          </w:tcPr>
          <w:p w14:paraId="6DF9FDE3"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1.61e-03 (-9.75e-02, 1.01e-01)</w:t>
            </w:r>
          </w:p>
        </w:tc>
        <w:tc>
          <w:tcPr>
            <w:tcW w:w="1065" w:type="dxa"/>
            <w:noWrap/>
            <w:hideMark/>
          </w:tcPr>
          <w:p w14:paraId="2A8DD458"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9.75E-01</w:t>
            </w:r>
          </w:p>
        </w:tc>
      </w:tr>
      <w:tr w:rsidR="00D41411" w:rsidRPr="00732F06" w14:paraId="3CCEE194" w14:textId="77777777" w:rsidTr="00083148">
        <w:trPr>
          <w:trHeight w:val="288"/>
        </w:trPr>
        <w:tc>
          <w:tcPr>
            <w:tcW w:w="958" w:type="dxa"/>
            <w:vMerge/>
            <w:hideMark/>
          </w:tcPr>
          <w:p w14:paraId="185B77F7"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0815FD4D"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3-methylcytidine</w:t>
            </w:r>
          </w:p>
        </w:tc>
        <w:tc>
          <w:tcPr>
            <w:tcW w:w="707" w:type="dxa"/>
            <w:noWrap/>
            <w:hideMark/>
          </w:tcPr>
          <w:p w14:paraId="4EA319C9"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0.42</w:t>
            </w:r>
          </w:p>
        </w:tc>
        <w:tc>
          <w:tcPr>
            <w:tcW w:w="2576" w:type="dxa"/>
            <w:noWrap/>
            <w:hideMark/>
          </w:tcPr>
          <w:p w14:paraId="6221114E"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-5.58e-02 (-9.68e-02, -1.48e-02)</w:t>
            </w:r>
          </w:p>
        </w:tc>
        <w:tc>
          <w:tcPr>
            <w:tcW w:w="1065" w:type="dxa"/>
            <w:noWrap/>
            <w:hideMark/>
          </w:tcPr>
          <w:p w14:paraId="29A1BCA5"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9.26E-03</w:t>
            </w:r>
          </w:p>
        </w:tc>
      </w:tr>
      <w:tr w:rsidR="00D41411" w:rsidRPr="00732F06" w14:paraId="5EB3667B" w14:textId="77777777" w:rsidTr="00083148">
        <w:trPr>
          <w:trHeight w:val="288"/>
        </w:trPr>
        <w:tc>
          <w:tcPr>
            <w:tcW w:w="958" w:type="dxa"/>
            <w:vMerge/>
            <w:hideMark/>
          </w:tcPr>
          <w:p w14:paraId="67B0CA39"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044AD649"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11beta-hydroxyandrosterone glucuronide</w:t>
            </w:r>
          </w:p>
        </w:tc>
        <w:tc>
          <w:tcPr>
            <w:tcW w:w="707" w:type="dxa"/>
            <w:noWrap/>
            <w:hideMark/>
          </w:tcPr>
          <w:p w14:paraId="460B5F5F"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0.40</w:t>
            </w:r>
          </w:p>
        </w:tc>
        <w:tc>
          <w:tcPr>
            <w:tcW w:w="2576" w:type="dxa"/>
            <w:noWrap/>
            <w:hideMark/>
          </w:tcPr>
          <w:p w14:paraId="3D56A9D6"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7.09e-03 (-4.11e-02, 5.53e-02)</w:t>
            </w:r>
          </w:p>
        </w:tc>
        <w:tc>
          <w:tcPr>
            <w:tcW w:w="1065" w:type="dxa"/>
            <w:noWrap/>
            <w:hideMark/>
          </w:tcPr>
          <w:p w14:paraId="40BE46EA"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7.74E-01</w:t>
            </w:r>
          </w:p>
        </w:tc>
      </w:tr>
      <w:tr w:rsidR="00D41411" w:rsidRPr="00732F06" w14:paraId="3904A18D" w14:textId="77777777" w:rsidTr="00083148">
        <w:trPr>
          <w:trHeight w:val="288"/>
        </w:trPr>
        <w:tc>
          <w:tcPr>
            <w:tcW w:w="958" w:type="dxa"/>
            <w:vMerge/>
            <w:hideMark/>
          </w:tcPr>
          <w:p w14:paraId="236F76F8"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0633CC5B"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choline phosphate</w:t>
            </w:r>
          </w:p>
        </w:tc>
        <w:tc>
          <w:tcPr>
            <w:tcW w:w="707" w:type="dxa"/>
            <w:noWrap/>
            <w:hideMark/>
          </w:tcPr>
          <w:p w14:paraId="0C3384BF"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0.38</w:t>
            </w:r>
          </w:p>
        </w:tc>
        <w:tc>
          <w:tcPr>
            <w:tcW w:w="2576" w:type="dxa"/>
            <w:noWrap/>
            <w:hideMark/>
          </w:tcPr>
          <w:p w14:paraId="2F784404"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-4.61e-03 (-3.54e-02, 2.62e-02)</w:t>
            </w:r>
          </w:p>
        </w:tc>
        <w:tc>
          <w:tcPr>
            <w:tcW w:w="1065" w:type="dxa"/>
            <w:noWrap/>
            <w:hideMark/>
          </w:tcPr>
          <w:p w14:paraId="33D622DF"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7.70E-01</w:t>
            </w:r>
          </w:p>
        </w:tc>
      </w:tr>
      <w:tr w:rsidR="00D41411" w:rsidRPr="00732F06" w14:paraId="4AF5AD87" w14:textId="77777777" w:rsidTr="00083148">
        <w:trPr>
          <w:trHeight w:val="288"/>
        </w:trPr>
        <w:tc>
          <w:tcPr>
            <w:tcW w:w="958" w:type="dxa"/>
            <w:vMerge/>
            <w:hideMark/>
          </w:tcPr>
          <w:p w14:paraId="01B65E37"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4C491C1A"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perfluorooctanoate (PFOA)</w:t>
            </w:r>
          </w:p>
        </w:tc>
        <w:tc>
          <w:tcPr>
            <w:tcW w:w="707" w:type="dxa"/>
            <w:noWrap/>
            <w:hideMark/>
          </w:tcPr>
          <w:p w14:paraId="2BC7ED29"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0.38</w:t>
            </w:r>
          </w:p>
        </w:tc>
        <w:tc>
          <w:tcPr>
            <w:tcW w:w="2576" w:type="dxa"/>
            <w:noWrap/>
            <w:hideMark/>
          </w:tcPr>
          <w:p w14:paraId="2FE214F6"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-1.11e-01 (-1.68e-01, -5.49e-02)</w:t>
            </w:r>
          </w:p>
        </w:tc>
        <w:tc>
          <w:tcPr>
            <w:tcW w:w="1065" w:type="dxa"/>
            <w:noWrap/>
            <w:hideMark/>
          </w:tcPr>
          <w:p w14:paraId="0F4AFDC2"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2.20E-04</w:t>
            </w:r>
          </w:p>
        </w:tc>
      </w:tr>
      <w:tr w:rsidR="00D41411" w:rsidRPr="00732F06" w14:paraId="4E311B23" w14:textId="77777777" w:rsidTr="00083148">
        <w:trPr>
          <w:trHeight w:val="288"/>
        </w:trPr>
        <w:tc>
          <w:tcPr>
            <w:tcW w:w="958" w:type="dxa"/>
            <w:vMerge/>
            <w:hideMark/>
          </w:tcPr>
          <w:p w14:paraId="4E0EFAC5"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2FB73288"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bilirubin (</w:t>
            </w:r>
            <w:proofErr w:type="gramStart"/>
            <w:r w:rsidRPr="00732F06">
              <w:rPr>
                <w:rFonts w:asciiTheme="majorBidi" w:hAnsiTheme="majorBidi" w:cstheme="majorBidi"/>
                <w:sz w:val="18"/>
                <w:szCs w:val="18"/>
              </w:rPr>
              <w:t>Z,Z</w:t>
            </w:r>
            <w:proofErr w:type="gramEnd"/>
            <w:r w:rsidRPr="00732F06">
              <w:rPr>
                <w:rFonts w:asciiTheme="majorBidi" w:hAnsiTheme="majorBidi" w:cstheme="majorBidi"/>
                <w:sz w:val="18"/>
                <w:szCs w:val="18"/>
              </w:rPr>
              <w:t>)</w:t>
            </w:r>
          </w:p>
        </w:tc>
        <w:tc>
          <w:tcPr>
            <w:tcW w:w="707" w:type="dxa"/>
            <w:noWrap/>
            <w:hideMark/>
          </w:tcPr>
          <w:p w14:paraId="221A5284"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0.38</w:t>
            </w:r>
          </w:p>
        </w:tc>
        <w:tc>
          <w:tcPr>
            <w:tcW w:w="2576" w:type="dxa"/>
            <w:noWrap/>
            <w:hideMark/>
          </w:tcPr>
          <w:p w14:paraId="66DC53E3"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3.83e-03 (-2.9e-02, 3.66e-02)</w:t>
            </w:r>
          </w:p>
        </w:tc>
        <w:tc>
          <w:tcPr>
            <w:tcW w:w="1065" w:type="dxa"/>
            <w:noWrap/>
            <w:hideMark/>
          </w:tcPr>
          <w:p w14:paraId="2D8B25AD"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8.20E-01</w:t>
            </w:r>
          </w:p>
        </w:tc>
      </w:tr>
      <w:tr w:rsidR="00D41411" w:rsidRPr="00732F06" w14:paraId="3AB4E77A" w14:textId="77777777" w:rsidTr="00083148">
        <w:trPr>
          <w:trHeight w:val="288"/>
        </w:trPr>
        <w:tc>
          <w:tcPr>
            <w:tcW w:w="958" w:type="dxa"/>
            <w:vMerge/>
            <w:hideMark/>
          </w:tcPr>
          <w:p w14:paraId="4CEAFDE2"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6E1A9DB7"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pregnanolone/allopregnanolone sulfate</w:t>
            </w:r>
          </w:p>
        </w:tc>
        <w:tc>
          <w:tcPr>
            <w:tcW w:w="707" w:type="dxa"/>
            <w:noWrap/>
            <w:hideMark/>
          </w:tcPr>
          <w:p w14:paraId="0E2174C9"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0.37</w:t>
            </w:r>
          </w:p>
        </w:tc>
        <w:tc>
          <w:tcPr>
            <w:tcW w:w="2576" w:type="dxa"/>
            <w:noWrap/>
            <w:hideMark/>
          </w:tcPr>
          <w:p w14:paraId="348A0DE0"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-8.64e-03 (-1.03e-01, 8.53e-02)</w:t>
            </w:r>
          </w:p>
        </w:tc>
        <w:tc>
          <w:tcPr>
            <w:tcW w:w="1065" w:type="dxa"/>
            <w:noWrap/>
            <w:hideMark/>
          </w:tcPr>
          <w:p w14:paraId="2F430F76"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8.57E-01</w:t>
            </w:r>
          </w:p>
        </w:tc>
      </w:tr>
      <w:tr w:rsidR="00D41411" w:rsidRPr="00732F06" w14:paraId="25290338" w14:textId="77777777" w:rsidTr="00083148">
        <w:trPr>
          <w:trHeight w:val="288"/>
        </w:trPr>
        <w:tc>
          <w:tcPr>
            <w:tcW w:w="958" w:type="dxa"/>
            <w:vMerge/>
            <w:hideMark/>
          </w:tcPr>
          <w:p w14:paraId="49210358"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128A2083"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15-HETE</w:t>
            </w:r>
          </w:p>
        </w:tc>
        <w:tc>
          <w:tcPr>
            <w:tcW w:w="707" w:type="dxa"/>
            <w:noWrap/>
            <w:hideMark/>
          </w:tcPr>
          <w:p w14:paraId="580DF763"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0.36</w:t>
            </w:r>
          </w:p>
        </w:tc>
        <w:tc>
          <w:tcPr>
            <w:tcW w:w="2576" w:type="dxa"/>
            <w:noWrap/>
            <w:hideMark/>
          </w:tcPr>
          <w:p w14:paraId="2AD87AD7"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-1.71e-02 (-6.63e-02, 3.2e-02)</w:t>
            </w:r>
          </w:p>
        </w:tc>
        <w:tc>
          <w:tcPr>
            <w:tcW w:w="1065" w:type="dxa"/>
            <w:noWrap/>
            <w:hideMark/>
          </w:tcPr>
          <w:p w14:paraId="4DED56D5"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4.96E-01</w:t>
            </w:r>
          </w:p>
        </w:tc>
      </w:tr>
      <w:tr w:rsidR="00D41411" w:rsidRPr="00732F06" w14:paraId="6B89D8B6" w14:textId="77777777" w:rsidTr="00083148">
        <w:trPr>
          <w:trHeight w:val="288"/>
        </w:trPr>
        <w:tc>
          <w:tcPr>
            <w:tcW w:w="958" w:type="dxa"/>
            <w:vMerge/>
            <w:hideMark/>
          </w:tcPr>
          <w:p w14:paraId="316D4D04"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49306BD8"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N-</w:t>
            </w:r>
            <w:proofErr w:type="spellStart"/>
            <w:r w:rsidRPr="00732F06">
              <w:rPr>
                <w:rFonts w:asciiTheme="majorBidi" w:hAnsiTheme="majorBidi" w:cstheme="majorBidi"/>
                <w:sz w:val="18"/>
                <w:szCs w:val="18"/>
              </w:rPr>
              <w:t>acetylcarnosine</w:t>
            </w:r>
            <w:proofErr w:type="spellEnd"/>
          </w:p>
        </w:tc>
        <w:tc>
          <w:tcPr>
            <w:tcW w:w="707" w:type="dxa"/>
            <w:noWrap/>
            <w:hideMark/>
          </w:tcPr>
          <w:p w14:paraId="61A60BB1"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0.36</w:t>
            </w:r>
          </w:p>
        </w:tc>
        <w:tc>
          <w:tcPr>
            <w:tcW w:w="2576" w:type="dxa"/>
            <w:noWrap/>
            <w:hideMark/>
          </w:tcPr>
          <w:p w14:paraId="3A1B776B"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-2.47e-02 (-6.79e-02, 1.85e-02)</w:t>
            </w:r>
          </w:p>
        </w:tc>
        <w:tc>
          <w:tcPr>
            <w:tcW w:w="1065" w:type="dxa"/>
            <w:noWrap/>
            <w:hideMark/>
          </w:tcPr>
          <w:p w14:paraId="4AC10FD9"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2.66E-01</w:t>
            </w:r>
          </w:p>
        </w:tc>
      </w:tr>
      <w:tr w:rsidR="00D41411" w:rsidRPr="00732F06" w14:paraId="569ED08F" w14:textId="77777777" w:rsidTr="00083148">
        <w:trPr>
          <w:trHeight w:val="288"/>
        </w:trPr>
        <w:tc>
          <w:tcPr>
            <w:tcW w:w="958" w:type="dxa"/>
            <w:vMerge/>
            <w:hideMark/>
          </w:tcPr>
          <w:p w14:paraId="224BB900"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4E050AA4"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cholesterol sulfate</w:t>
            </w:r>
          </w:p>
        </w:tc>
        <w:tc>
          <w:tcPr>
            <w:tcW w:w="707" w:type="dxa"/>
            <w:noWrap/>
            <w:hideMark/>
          </w:tcPr>
          <w:p w14:paraId="32762705"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0.35</w:t>
            </w:r>
          </w:p>
        </w:tc>
        <w:tc>
          <w:tcPr>
            <w:tcW w:w="2576" w:type="dxa"/>
            <w:noWrap/>
            <w:hideMark/>
          </w:tcPr>
          <w:p w14:paraId="79C3C4CD"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6.27e-03 (-1.09e-02, 2.35e-02)</w:t>
            </w:r>
          </w:p>
        </w:tc>
        <w:tc>
          <w:tcPr>
            <w:tcW w:w="1065" w:type="dxa"/>
            <w:noWrap/>
            <w:hideMark/>
          </w:tcPr>
          <w:p w14:paraId="6661F271"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4.77E-01</w:t>
            </w:r>
          </w:p>
        </w:tc>
      </w:tr>
      <w:tr w:rsidR="00D41411" w:rsidRPr="00732F06" w14:paraId="1738FDAE" w14:textId="77777777" w:rsidTr="00083148">
        <w:trPr>
          <w:trHeight w:val="288"/>
        </w:trPr>
        <w:tc>
          <w:tcPr>
            <w:tcW w:w="958" w:type="dxa"/>
            <w:vMerge/>
            <w:hideMark/>
          </w:tcPr>
          <w:p w14:paraId="25B3F34A"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03892299"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glycochenodeoxycholate 3-sulfate</w:t>
            </w:r>
          </w:p>
        </w:tc>
        <w:tc>
          <w:tcPr>
            <w:tcW w:w="707" w:type="dxa"/>
            <w:noWrap/>
            <w:hideMark/>
          </w:tcPr>
          <w:p w14:paraId="3F00EA59"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0.34</w:t>
            </w:r>
          </w:p>
        </w:tc>
        <w:tc>
          <w:tcPr>
            <w:tcW w:w="2576" w:type="dxa"/>
            <w:noWrap/>
            <w:hideMark/>
          </w:tcPr>
          <w:p w14:paraId="212B3CF7"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-2.87e-02 (-1.01e-01, 4.32e-02)</w:t>
            </w:r>
          </w:p>
        </w:tc>
        <w:tc>
          <w:tcPr>
            <w:tcW w:w="1065" w:type="dxa"/>
            <w:noWrap/>
            <w:hideMark/>
          </w:tcPr>
          <w:p w14:paraId="12CE8109"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4.36E-01</w:t>
            </w:r>
          </w:p>
        </w:tc>
      </w:tr>
      <w:tr w:rsidR="00D41411" w:rsidRPr="00732F06" w14:paraId="6AE71FFD" w14:textId="77777777" w:rsidTr="00083148">
        <w:trPr>
          <w:trHeight w:val="288"/>
        </w:trPr>
        <w:tc>
          <w:tcPr>
            <w:tcW w:w="958" w:type="dxa"/>
            <w:vMerge/>
            <w:hideMark/>
          </w:tcPr>
          <w:p w14:paraId="0068B3A9"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4BC11DC1"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12-HETE</w:t>
            </w:r>
          </w:p>
        </w:tc>
        <w:tc>
          <w:tcPr>
            <w:tcW w:w="707" w:type="dxa"/>
            <w:noWrap/>
            <w:hideMark/>
          </w:tcPr>
          <w:p w14:paraId="4A9F5A45"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0.34</w:t>
            </w:r>
          </w:p>
        </w:tc>
        <w:tc>
          <w:tcPr>
            <w:tcW w:w="2576" w:type="dxa"/>
            <w:noWrap/>
            <w:hideMark/>
          </w:tcPr>
          <w:p w14:paraId="5E56D32B"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2.8e-03 (-8.49e-02, 9.05e-02)</w:t>
            </w:r>
          </w:p>
        </w:tc>
        <w:tc>
          <w:tcPr>
            <w:tcW w:w="1065" w:type="dxa"/>
            <w:noWrap/>
            <w:hideMark/>
          </w:tcPr>
          <w:p w14:paraId="43F00B1D"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9.50E-01</w:t>
            </w:r>
          </w:p>
        </w:tc>
      </w:tr>
      <w:tr w:rsidR="00D41411" w:rsidRPr="00732F06" w14:paraId="1DD86587" w14:textId="77777777" w:rsidTr="00083148">
        <w:trPr>
          <w:trHeight w:val="288"/>
        </w:trPr>
        <w:tc>
          <w:tcPr>
            <w:tcW w:w="958" w:type="dxa"/>
            <w:vMerge/>
            <w:hideMark/>
          </w:tcPr>
          <w:p w14:paraId="3FC31F8D"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3B9E3AC4"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cortisone</w:t>
            </w:r>
          </w:p>
        </w:tc>
        <w:tc>
          <w:tcPr>
            <w:tcW w:w="707" w:type="dxa"/>
            <w:noWrap/>
            <w:hideMark/>
          </w:tcPr>
          <w:p w14:paraId="4041432D"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0.33</w:t>
            </w:r>
          </w:p>
        </w:tc>
        <w:tc>
          <w:tcPr>
            <w:tcW w:w="2576" w:type="dxa"/>
            <w:noWrap/>
            <w:hideMark/>
          </w:tcPr>
          <w:p w14:paraId="22BAE440"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-3.12e-02 (-7.5e-02, 1.26e-02)</w:t>
            </w:r>
          </w:p>
        </w:tc>
        <w:tc>
          <w:tcPr>
            <w:tcW w:w="1065" w:type="dxa"/>
            <w:noWrap/>
            <w:hideMark/>
          </w:tcPr>
          <w:p w14:paraId="76D328FD"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1.66E-01</w:t>
            </w:r>
          </w:p>
        </w:tc>
      </w:tr>
      <w:tr w:rsidR="00D41411" w:rsidRPr="00732F06" w14:paraId="5A86E609" w14:textId="77777777" w:rsidTr="00083148">
        <w:trPr>
          <w:trHeight w:val="288"/>
        </w:trPr>
        <w:tc>
          <w:tcPr>
            <w:tcW w:w="958" w:type="dxa"/>
            <w:vMerge/>
            <w:hideMark/>
          </w:tcPr>
          <w:p w14:paraId="11BBAA03"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6775F0E1"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 xml:space="preserve">5alpha-androstan-3alpha,17alpha-diol </w:t>
            </w:r>
            <w:proofErr w:type="spellStart"/>
            <w:r w:rsidRPr="00732F06">
              <w:rPr>
                <w:rFonts w:asciiTheme="majorBidi" w:hAnsiTheme="majorBidi" w:cstheme="majorBidi"/>
                <w:sz w:val="18"/>
                <w:szCs w:val="18"/>
              </w:rPr>
              <w:t>monosulfate</w:t>
            </w:r>
            <w:proofErr w:type="spellEnd"/>
          </w:p>
        </w:tc>
        <w:tc>
          <w:tcPr>
            <w:tcW w:w="707" w:type="dxa"/>
            <w:noWrap/>
            <w:hideMark/>
          </w:tcPr>
          <w:p w14:paraId="32A6E5FE"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0.33</w:t>
            </w:r>
          </w:p>
        </w:tc>
        <w:tc>
          <w:tcPr>
            <w:tcW w:w="2576" w:type="dxa"/>
            <w:noWrap/>
            <w:hideMark/>
          </w:tcPr>
          <w:p w14:paraId="47D21D96"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-5.93e-03 (-6.86e-02, 5.67e-02)</w:t>
            </w:r>
          </w:p>
        </w:tc>
        <w:tc>
          <w:tcPr>
            <w:tcW w:w="1065" w:type="dxa"/>
            <w:noWrap/>
            <w:hideMark/>
          </w:tcPr>
          <w:p w14:paraId="62C5D4F0"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8.53E-01</w:t>
            </w:r>
          </w:p>
        </w:tc>
      </w:tr>
      <w:tr w:rsidR="00D41411" w:rsidRPr="00732F06" w14:paraId="741CE910" w14:textId="77777777" w:rsidTr="00083148">
        <w:trPr>
          <w:trHeight w:val="288"/>
        </w:trPr>
        <w:tc>
          <w:tcPr>
            <w:tcW w:w="958" w:type="dxa"/>
            <w:vMerge/>
            <w:hideMark/>
          </w:tcPr>
          <w:p w14:paraId="0433C1DD"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50A0DF8D"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urate</w:t>
            </w:r>
          </w:p>
        </w:tc>
        <w:tc>
          <w:tcPr>
            <w:tcW w:w="707" w:type="dxa"/>
            <w:noWrap/>
            <w:hideMark/>
          </w:tcPr>
          <w:p w14:paraId="46ACFAC4"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0.32</w:t>
            </w:r>
          </w:p>
        </w:tc>
        <w:tc>
          <w:tcPr>
            <w:tcW w:w="2576" w:type="dxa"/>
            <w:noWrap/>
            <w:hideMark/>
          </w:tcPr>
          <w:p w14:paraId="751D032C"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-1.64e-02 (-3.52e-02, 2.31e-03)</w:t>
            </w:r>
          </w:p>
        </w:tc>
        <w:tc>
          <w:tcPr>
            <w:tcW w:w="1065" w:type="dxa"/>
            <w:noWrap/>
            <w:hideMark/>
          </w:tcPr>
          <w:p w14:paraId="750FA43F"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8.96E-02</w:t>
            </w:r>
          </w:p>
        </w:tc>
      </w:tr>
      <w:tr w:rsidR="00D41411" w:rsidRPr="00732F06" w14:paraId="0E749801" w14:textId="77777777" w:rsidTr="00083148">
        <w:trPr>
          <w:trHeight w:val="288"/>
        </w:trPr>
        <w:tc>
          <w:tcPr>
            <w:tcW w:w="958" w:type="dxa"/>
            <w:vMerge/>
            <w:hideMark/>
          </w:tcPr>
          <w:p w14:paraId="14260579"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11ACB3C6" w14:textId="77777777" w:rsidR="00D41411" w:rsidRPr="00732F06" w:rsidRDefault="00D41411" w:rsidP="00083148">
            <w:pPr>
              <w:spacing w:line="480" w:lineRule="auto"/>
              <w:rPr>
                <w:rFonts w:asciiTheme="majorBidi" w:hAnsiTheme="majorBidi" w:cstheme="majorBidi"/>
                <w:sz w:val="18"/>
                <w:szCs w:val="18"/>
              </w:rPr>
            </w:pPr>
            <w:proofErr w:type="spellStart"/>
            <w:r w:rsidRPr="00732F06">
              <w:rPr>
                <w:rFonts w:asciiTheme="majorBidi" w:hAnsiTheme="majorBidi" w:cstheme="majorBidi"/>
                <w:sz w:val="18"/>
                <w:szCs w:val="18"/>
              </w:rPr>
              <w:t>glycylproline</w:t>
            </w:r>
            <w:proofErr w:type="spellEnd"/>
          </w:p>
        </w:tc>
        <w:tc>
          <w:tcPr>
            <w:tcW w:w="707" w:type="dxa"/>
            <w:noWrap/>
            <w:hideMark/>
          </w:tcPr>
          <w:p w14:paraId="29796AFA"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0.32</w:t>
            </w:r>
          </w:p>
        </w:tc>
        <w:tc>
          <w:tcPr>
            <w:tcW w:w="2576" w:type="dxa"/>
            <w:noWrap/>
            <w:hideMark/>
          </w:tcPr>
          <w:p w14:paraId="3209CD91"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5.36e-02 (-7.13e-03, 1.14e-01)</w:t>
            </w:r>
          </w:p>
        </w:tc>
        <w:tc>
          <w:tcPr>
            <w:tcW w:w="1065" w:type="dxa"/>
            <w:noWrap/>
            <w:hideMark/>
          </w:tcPr>
          <w:p w14:paraId="3D1FF7DC"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8.75E-02</w:t>
            </w:r>
          </w:p>
        </w:tc>
      </w:tr>
      <w:tr w:rsidR="00D41411" w:rsidRPr="00732F06" w14:paraId="6B0ACE74" w14:textId="77777777" w:rsidTr="00083148">
        <w:trPr>
          <w:trHeight w:val="288"/>
        </w:trPr>
        <w:tc>
          <w:tcPr>
            <w:tcW w:w="958" w:type="dxa"/>
            <w:vMerge/>
            <w:hideMark/>
          </w:tcPr>
          <w:p w14:paraId="29F8131D"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2D021495"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 xml:space="preserve">21-hydroxypregnenolone </w:t>
            </w:r>
            <w:proofErr w:type="spellStart"/>
            <w:r w:rsidRPr="00732F06">
              <w:rPr>
                <w:rFonts w:asciiTheme="majorBidi" w:hAnsiTheme="majorBidi" w:cstheme="majorBidi"/>
                <w:sz w:val="18"/>
                <w:szCs w:val="18"/>
              </w:rPr>
              <w:t>monosulfate</w:t>
            </w:r>
            <w:proofErr w:type="spellEnd"/>
            <w:r w:rsidRPr="00732F06">
              <w:rPr>
                <w:rFonts w:asciiTheme="majorBidi" w:hAnsiTheme="majorBidi" w:cstheme="majorBidi"/>
                <w:sz w:val="18"/>
                <w:szCs w:val="18"/>
              </w:rPr>
              <w:t xml:space="preserve"> (1)</w:t>
            </w:r>
          </w:p>
        </w:tc>
        <w:tc>
          <w:tcPr>
            <w:tcW w:w="707" w:type="dxa"/>
            <w:noWrap/>
            <w:hideMark/>
          </w:tcPr>
          <w:p w14:paraId="43DC51D3"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0.31</w:t>
            </w:r>
          </w:p>
        </w:tc>
        <w:tc>
          <w:tcPr>
            <w:tcW w:w="2576" w:type="dxa"/>
            <w:noWrap/>
            <w:hideMark/>
          </w:tcPr>
          <w:p w14:paraId="763BE03E"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-2.02e-02 (-1.07e-01, 6.64e-02)</w:t>
            </w:r>
          </w:p>
        </w:tc>
        <w:tc>
          <w:tcPr>
            <w:tcW w:w="1065" w:type="dxa"/>
            <w:noWrap/>
            <w:hideMark/>
          </w:tcPr>
          <w:p w14:paraId="7216AD7F"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6.50E-01</w:t>
            </w:r>
          </w:p>
        </w:tc>
      </w:tr>
      <w:tr w:rsidR="00D41411" w:rsidRPr="00732F06" w14:paraId="03C98CF8" w14:textId="77777777" w:rsidTr="00083148">
        <w:trPr>
          <w:trHeight w:val="288"/>
        </w:trPr>
        <w:tc>
          <w:tcPr>
            <w:tcW w:w="958" w:type="dxa"/>
            <w:vMerge/>
            <w:hideMark/>
          </w:tcPr>
          <w:p w14:paraId="189F38F2" w14:textId="77777777" w:rsidR="00D41411" w:rsidRPr="00732F06" w:rsidRDefault="00D41411" w:rsidP="00083148">
            <w:pPr>
              <w:spacing w:line="480" w:lineRule="auto"/>
              <w:jc w:val="center"/>
              <w:rPr>
                <w:rFonts w:asciiTheme="majorBidi" w:hAnsiTheme="majorBidi" w:cstheme="majorBidi"/>
                <w:sz w:val="18"/>
                <w:szCs w:val="18"/>
              </w:rPr>
            </w:pPr>
          </w:p>
        </w:tc>
        <w:tc>
          <w:tcPr>
            <w:tcW w:w="4115" w:type="dxa"/>
            <w:noWrap/>
            <w:hideMark/>
          </w:tcPr>
          <w:p w14:paraId="2F5858AF" w14:textId="77777777" w:rsidR="00D41411" w:rsidRPr="00732F06" w:rsidRDefault="00D41411" w:rsidP="00083148">
            <w:pPr>
              <w:spacing w:line="480" w:lineRule="auto"/>
              <w:rPr>
                <w:rFonts w:asciiTheme="majorBidi" w:hAnsiTheme="majorBidi" w:cstheme="majorBidi"/>
                <w:sz w:val="18"/>
                <w:szCs w:val="18"/>
              </w:rPr>
            </w:pPr>
            <w:r w:rsidRPr="00732F06">
              <w:rPr>
                <w:rFonts w:asciiTheme="majorBidi" w:hAnsiTheme="majorBidi" w:cstheme="majorBidi"/>
                <w:sz w:val="18"/>
                <w:szCs w:val="18"/>
              </w:rPr>
              <w:t>2-amino-4-cyanobutanoate</w:t>
            </w:r>
          </w:p>
        </w:tc>
        <w:tc>
          <w:tcPr>
            <w:tcW w:w="707" w:type="dxa"/>
            <w:noWrap/>
            <w:hideMark/>
          </w:tcPr>
          <w:p w14:paraId="6B4EF0F6"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0.30</w:t>
            </w:r>
          </w:p>
        </w:tc>
        <w:tc>
          <w:tcPr>
            <w:tcW w:w="2576" w:type="dxa"/>
            <w:noWrap/>
            <w:hideMark/>
          </w:tcPr>
          <w:p w14:paraId="4E7F00D5" w14:textId="77777777" w:rsidR="00D41411" w:rsidRPr="00732F06" w:rsidRDefault="00D41411" w:rsidP="00083148">
            <w:pPr>
              <w:spacing w:line="480" w:lineRule="auto"/>
              <w:jc w:val="center"/>
              <w:rPr>
                <w:rFonts w:asciiTheme="majorBidi" w:hAnsiTheme="majorBidi" w:cstheme="majorBidi"/>
                <w:sz w:val="18"/>
                <w:szCs w:val="18"/>
              </w:rPr>
            </w:pPr>
            <w:r w:rsidRPr="00732F06">
              <w:rPr>
                <w:rFonts w:asciiTheme="majorBidi" w:hAnsiTheme="majorBidi" w:cstheme="majorBidi"/>
                <w:sz w:val="18"/>
                <w:szCs w:val="18"/>
              </w:rPr>
              <w:t>4.9e-02 (5.6e-03, 9.25e-02)</w:t>
            </w:r>
          </w:p>
        </w:tc>
        <w:tc>
          <w:tcPr>
            <w:tcW w:w="1065" w:type="dxa"/>
            <w:noWrap/>
            <w:hideMark/>
          </w:tcPr>
          <w:p w14:paraId="794FC1C5" w14:textId="77777777" w:rsidR="00D41411" w:rsidRPr="00732F06" w:rsidRDefault="00D41411" w:rsidP="00083148">
            <w:pPr>
              <w:keepNext/>
              <w:spacing w:line="480" w:lineRule="auto"/>
              <w:jc w:val="center"/>
              <w:rPr>
                <w:rFonts w:asciiTheme="majorBidi" w:hAnsiTheme="majorBidi" w:cstheme="majorBidi"/>
                <w:sz w:val="18"/>
                <w:szCs w:val="18"/>
              </w:rPr>
            </w:pPr>
            <w:r w:rsidRPr="00732F06">
              <w:rPr>
                <w:rFonts w:asciiTheme="majorBidi" w:hAnsiTheme="majorBidi" w:cstheme="majorBidi"/>
                <w:sz w:val="18"/>
                <w:szCs w:val="18"/>
              </w:rPr>
              <w:t>2.98E-02</w:t>
            </w:r>
          </w:p>
        </w:tc>
      </w:tr>
    </w:tbl>
    <w:p w14:paraId="6631B6DF" w14:textId="77777777" w:rsidR="00D41411" w:rsidRPr="00EC5A33" w:rsidRDefault="00D41411" w:rsidP="00D41411">
      <w:pPr>
        <w:pStyle w:val="Caption"/>
        <w:jc w:val="both"/>
        <w:rPr>
          <w:rFonts w:asciiTheme="majorBidi" w:hAnsiTheme="majorBidi" w:cstheme="majorBidi"/>
          <w:i w:val="0"/>
          <w:iCs w:val="0"/>
          <w:color w:val="auto"/>
          <w:sz w:val="20"/>
          <w:szCs w:val="20"/>
        </w:rPr>
      </w:pPr>
      <w:r w:rsidRPr="00EC5A33">
        <w:rPr>
          <w:rFonts w:asciiTheme="majorBidi" w:hAnsiTheme="majorBidi" w:cstheme="majorBidi"/>
          <w:i w:val="0"/>
          <w:iCs w:val="0"/>
          <w:color w:val="auto"/>
          <w:sz w:val="20"/>
          <w:szCs w:val="20"/>
        </w:rPr>
        <w:t xml:space="preserve">1. MM: module-membership; MM for each metabolite is defined as the correlation of individual metabolites with the related eigen-metabolite. </w:t>
      </w:r>
    </w:p>
    <w:p w14:paraId="1C416C5E" w14:textId="77777777" w:rsidR="00D41411" w:rsidRPr="00EC5A33" w:rsidRDefault="00D41411" w:rsidP="00D41411">
      <w:pPr>
        <w:pStyle w:val="Caption"/>
        <w:rPr>
          <w:rFonts w:asciiTheme="majorBidi" w:hAnsiTheme="majorBidi" w:cstheme="majorBidi"/>
          <w:i w:val="0"/>
          <w:iCs w:val="0"/>
          <w:color w:val="auto"/>
          <w:sz w:val="20"/>
          <w:szCs w:val="20"/>
        </w:rPr>
      </w:pPr>
      <w:r w:rsidRPr="00EC5A33">
        <w:rPr>
          <w:rFonts w:asciiTheme="majorBidi" w:hAnsiTheme="majorBidi" w:cstheme="majorBidi"/>
          <w:i w:val="0"/>
          <w:iCs w:val="0"/>
          <w:color w:val="auto"/>
          <w:sz w:val="20"/>
          <w:szCs w:val="20"/>
        </w:rPr>
        <w:t>2. The P-value is derived from using a linear mixed effect model with the metabolite level as the dependent variable and the duration from the baseline visit (measured in years) as the independent variable, adjusted for age at baseline, sex, and prior history of disease-modifying therapy.</w:t>
      </w:r>
    </w:p>
    <w:p w14:paraId="14E72672" w14:textId="77777777" w:rsidR="00D41411" w:rsidRDefault="00D41411" w:rsidP="00D41411"/>
    <w:p w14:paraId="02BAA428" w14:textId="77777777" w:rsidR="00D41411" w:rsidRDefault="00D41411" w:rsidP="00D41411"/>
    <w:p w14:paraId="4D38439C" w14:textId="77777777" w:rsidR="00D41411" w:rsidRDefault="00D41411" w:rsidP="00D41411"/>
    <w:p w14:paraId="0286908B" w14:textId="77777777" w:rsidR="00D41411" w:rsidRDefault="00D41411" w:rsidP="00D41411"/>
    <w:p w14:paraId="7F63D8F1" w14:textId="77777777" w:rsidR="00D41411" w:rsidRDefault="00D41411" w:rsidP="00D41411"/>
    <w:p w14:paraId="34869B73" w14:textId="77777777" w:rsidR="00D41411" w:rsidRDefault="00D41411" w:rsidP="00D41411"/>
    <w:p w14:paraId="2B066BF6" w14:textId="77777777" w:rsidR="00D41411" w:rsidRDefault="00D41411" w:rsidP="00D41411"/>
    <w:p w14:paraId="30688666" w14:textId="77777777" w:rsidR="00D41411" w:rsidRPr="00C633C6" w:rsidRDefault="00D41411" w:rsidP="00D41411"/>
    <w:p w14:paraId="34F8BC37" w14:textId="77777777" w:rsidR="00D41411" w:rsidRPr="00EC5A33" w:rsidRDefault="00D41411" w:rsidP="00D41411">
      <w:pPr>
        <w:pStyle w:val="Caption"/>
        <w:keepNext/>
        <w:spacing w:after="0"/>
        <w:rPr>
          <w:rFonts w:asciiTheme="majorBidi" w:hAnsiTheme="majorBidi" w:cstheme="majorBidi"/>
          <w:i w:val="0"/>
          <w:iCs w:val="0"/>
          <w:color w:val="auto"/>
          <w:sz w:val="20"/>
          <w:szCs w:val="20"/>
        </w:rPr>
      </w:pPr>
      <w:r w:rsidRPr="00EC5A33">
        <w:rPr>
          <w:rFonts w:asciiTheme="majorBidi" w:hAnsiTheme="majorBidi" w:cstheme="majorBidi"/>
          <w:b/>
          <w:bCs/>
          <w:i w:val="0"/>
          <w:iCs w:val="0"/>
          <w:color w:val="auto"/>
          <w:sz w:val="20"/>
          <w:szCs w:val="20"/>
        </w:rPr>
        <w:lastRenderedPageBreak/>
        <w:t>Supplementary Table 3.</w:t>
      </w:r>
      <w:r w:rsidRPr="00EC5A33">
        <w:rPr>
          <w:rFonts w:asciiTheme="majorBidi" w:hAnsiTheme="majorBidi" w:cstheme="majorBidi"/>
          <w:i w:val="0"/>
          <w:iCs w:val="0"/>
          <w:color w:val="auto"/>
          <w:sz w:val="20"/>
          <w:szCs w:val="20"/>
        </w:rPr>
        <w:t xml:space="preserve"> Logistic regression results to assess the association between module eigenmetabolite change and odds of improvement based on ODRS</w:t>
      </w:r>
    </w:p>
    <w:tbl>
      <w:tblPr>
        <w:tblStyle w:val="TableGrid"/>
        <w:tblW w:w="9443" w:type="dxa"/>
        <w:tblBorders>
          <w:insideH w:val="none" w:sz="0" w:space="0" w:color="auto"/>
          <w:insideV w:val="none" w:sz="0" w:space="0" w:color="auto"/>
        </w:tblBorders>
        <w:tblLook w:val="04A0" w:firstRow="1" w:lastRow="0" w:firstColumn="1" w:lastColumn="0" w:noHBand="0" w:noVBand="1"/>
      </w:tblPr>
      <w:tblGrid>
        <w:gridCol w:w="1699"/>
        <w:gridCol w:w="6525"/>
        <w:gridCol w:w="1219"/>
      </w:tblGrid>
      <w:tr w:rsidR="00D41411" w:rsidRPr="00551A2C" w14:paraId="5D3ACAD0" w14:textId="77777777" w:rsidTr="00083148">
        <w:trPr>
          <w:trHeight w:val="318"/>
        </w:trPr>
        <w:tc>
          <w:tcPr>
            <w:tcW w:w="1699" w:type="dxa"/>
            <w:tcBorders>
              <w:bottom w:val="single" w:sz="4" w:space="0" w:color="auto"/>
            </w:tcBorders>
            <w:noWrap/>
            <w:vAlign w:val="center"/>
            <w:hideMark/>
          </w:tcPr>
          <w:p w14:paraId="4559568F" w14:textId="77777777" w:rsidR="00D41411" w:rsidRPr="00551A2C" w:rsidRDefault="00D41411" w:rsidP="0008314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Module</w:t>
            </w:r>
          </w:p>
        </w:tc>
        <w:tc>
          <w:tcPr>
            <w:tcW w:w="6525" w:type="dxa"/>
            <w:tcBorders>
              <w:bottom w:val="single" w:sz="4" w:space="0" w:color="auto"/>
            </w:tcBorders>
            <w:noWrap/>
            <w:vAlign w:val="center"/>
            <w:hideMark/>
          </w:tcPr>
          <w:p w14:paraId="0F5A77DB" w14:textId="77777777" w:rsidR="00D41411" w:rsidRPr="00551A2C" w:rsidRDefault="00D41411" w:rsidP="0008314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Odds Ratio for 1SD (95% CI)</w:t>
            </w:r>
            <w:r w:rsidRPr="00551A2C">
              <w:rPr>
                <w:rFonts w:asciiTheme="majorBidi" w:hAnsiTheme="majorBidi" w:cstheme="majorBidi"/>
                <w:sz w:val="20"/>
                <w:szCs w:val="20"/>
                <w:vertAlign w:val="superscript"/>
              </w:rPr>
              <w:t>1</w:t>
            </w:r>
          </w:p>
        </w:tc>
        <w:tc>
          <w:tcPr>
            <w:tcW w:w="1219" w:type="dxa"/>
            <w:tcBorders>
              <w:bottom w:val="single" w:sz="4" w:space="0" w:color="auto"/>
            </w:tcBorders>
            <w:noWrap/>
            <w:vAlign w:val="center"/>
            <w:hideMark/>
          </w:tcPr>
          <w:p w14:paraId="1CB4C01D" w14:textId="77777777" w:rsidR="00D41411" w:rsidRPr="00551A2C" w:rsidRDefault="00D41411" w:rsidP="0008314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P-value</w:t>
            </w:r>
            <w:r w:rsidRPr="00551A2C">
              <w:rPr>
                <w:rFonts w:asciiTheme="majorBidi" w:hAnsiTheme="majorBidi" w:cstheme="majorBidi"/>
                <w:sz w:val="20"/>
                <w:szCs w:val="20"/>
                <w:vertAlign w:val="superscript"/>
              </w:rPr>
              <w:t>2</w:t>
            </w:r>
          </w:p>
        </w:tc>
      </w:tr>
      <w:tr w:rsidR="00D41411" w:rsidRPr="00551A2C" w14:paraId="453C9C3E" w14:textId="77777777" w:rsidTr="00083148">
        <w:trPr>
          <w:trHeight w:val="318"/>
        </w:trPr>
        <w:tc>
          <w:tcPr>
            <w:tcW w:w="1699" w:type="dxa"/>
            <w:tcBorders>
              <w:top w:val="single" w:sz="4" w:space="0" w:color="auto"/>
            </w:tcBorders>
            <w:noWrap/>
            <w:vAlign w:val="center"/>
            <w:hideMark/>
          </w:tcPr>
          <w:p w14:paraId="338362D5" w14:textId="77777777" w:rsidR="00D41411" w:rsidRPr="00551A2C" w:rsidRDefault="00D41411" w:rsidP="00083148">
            <w:pPr>
              <w:spacing w:line="480" w:lineRule="auto"/>
              <w:rPr>
                <w:rFonts w:asciiTheme="majorBidi" w:hAnsiTheme="majorBidi" w:cstheme="majorBidi"/>
                <w:sz w:val="20"/>
                <w:szCs w:val="20"/>
              </w:rPr>
            </w:pPr>
            <w:r>
              <w:rPr>
                <w:rFonts w:asciiTheme="majorBidi" w:hAnsiTheme="majorBidi" w:cstheme="majorBidi"/>
                <w:sz w:val="20"/>
                <w:szCs w:val="20"/>
              </w:rPr>
              <w:t>M</w:t>
            </w:r>
            <w:r w:rsidRPr="00551A2C">
              <w:rPr>
                <w:rFonts w:asciiTheme="majorBidi" w:hAnsiTheme="majorBidi" w:cstheme="majorBidi"/>
                <w:sz w:val="20"/>
                <w:szCs w:val="20"/>
              </w:rPr>
              <w:t>agenta</w:t>
            </w:r>
          </w:p>
        </w:tc>
        <w:tc>
          <w:tcPr>
            <w:tcW w:w="6525" w:type="dxa"/>
            <w:tcBorders>
              <w:top w:val="single" w:sz="4" w:space="0" w:color="auto"/>
            </w:tcBorders>
            <w:noWrap/>
            <w:vAlign w:val="center"/>
            <w:hideMark/>
          </w:tcPr>
          <w:p w14:paraId="527353FA" w14:textId="77777777" w:rsidR="00D41411" w:rsidRPr="00551A2C" w:rsidRDefault="00D41411" w:rsidP="0008314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3.09e-01 (6.83e-02, 9.09e-01)</w:t>
            </w:r>
          </w:p>
        </w:tc>
        <w:tc>
          <w:tcPr>
            <w:tcW w:w="1219" w:type="dxa"/>
            <w:tcBorders>
              <w:top w:val="single" w:sz="4" w:space="0" w:color="auto"/>
            </w:tcBorders>
            <w:noWrap/>
            <w:vAlign w:val="center"/>
            <w:hideMark/>
          </w:tcPr>
          <w:p w14:paraId="2D698C6A" w14:textId="77777777" w:rsidR="00D41411" w:rsidRPr="006C452F" w:rsidRDefault="00D41411" w:rsidP="00083148">
            <w:pPr>
              <w:spacing w:line="480" w:lineRule="auto"/>
              <w:jc w:val="center"/>
              <w:rPr>
                <w:rFonts w:asciiTheme="majorBidi" w:hAnsiTheme="majorBidi" w:cstheme="majorBidi"/>
                <w:b/>
                <w:bCs/>
                <w:sz w:val="20"/>
                <w:szCs w:val="20"/>
              </w:rPr>
            </w:pPr>
            <w:r w:rsidRPr="006C452F">
              <w:rPr>
                <w:rFonts w:asciiTheme="majorBidi" w:hAnsiTheme="majorBidi" w:cstheme="majorBidi"/>
                <w:b/>
                <w:bCs/>
                <w:sz w:val="20"/>
                <w:szCs w:val="20"/>
              </w:rPr>
              <w:t>3.15E-02</w:t>
            </w:r>
          </w:p>
        </w:tc>
      </w:tr>
      <w:tr w:rsidR="00D41411" w:rsidRPr="00551A2C" w14:paraId="70643D8B" w14:textId="77777777" w:rsidTr="00083148">
        <w:trPr>
          <w:trHeight w:val="318"/>
        </w:trPr>
        <w:tc>
          <w:tcPr>
            <w:tcW w:w="1699" w:type="dxa"/>
            <w:noWrap/>
            <w:vAlign w:val="center"/>
            <w:hideMark/>
          </w:tcPr>
          <w:p w14:paraId="4142D947" w14:textId="77777777" w:rsidR="00D41411" w:rsidRPr="00551A2C" w:rsidRDefault="00D41411" w:rsidP="00083148">
            <w:pPr>
              <w:spacing w:line="480" w:lineRule="auto"/>
              <w:rPr>
                <w:rFonts w:asciiTheme="majorBidi" w:hAnsiTheme="majorBidi" w:cstheme="majorBidi"/>
                <w:sz w:val="20"/>
                <w:szCs w:val="20"/>
              </w:rPr>
            </w:pPr>
            <w:r>
              <w:rPr>
                <w:rFonts w:asciiTheme="majorBidi" w:hAnsiTheme="majorBidi" w:cstheme="majorBidi"/>
                <w:sz w:val="20"/>
                <w:szCs w:val="20"/>
              </w:rPr>
              <w:t>P</w:t>
            </w:r>
            <w:r w:rsidRPr="00551A2C">
              <w:rPr>
                <w:rFonts w:asciiTheme="majorBidi" w:hAnsiTheme="majorBidi" w:cstheme="majorBidi"/>
                <w:sz w:val="20"/>
                <w:szCs w:val="20"/>
              </w:rPr>
              <w:t>urple</w:t>
            </w:r>
          </w:p>
        </w:tc>
        <w:tc>
          <w:tcPr>
            <w:tcW w:w="6525" w:type="dxa"/>
            <w:noWrap/>
            <w:vAlign w:val="center"/>
            <w:hideMark/>
          </w:tcPr>
          <w:p w14:paraId="3C966211" w14:textId="77777777" w:rsidR="00D41411" w:rsidRPr="00551A2C" w:rsidRDefault="00D41411" w:rsidP="0008314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1.74e+00 (9.13e-01, 4.54e+00)</w:t>
            </w:r>
          </w:p>
        </w:tc>
        <w:tc>
          <w:tcPr>
            <w:tcW w:w="1219" w:type="dxa"/>
            <w:noWrap/>
            <w:vAlign w:val="center"/>
            <w:hideMark/>
          </w:tcPr>
          <w:p w14:paraId="703D07E1" w14:textId="77777777" w:rsidR="00D41411" w:rsidRPr="00551A2C" w:rsidRDefault="00D41411" w:rsidP="0008314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9.76E-02</w:t>
            </w:r>
          </w:p>
        </w:tc>
      </w:tr>
      <w:tr w:rsidR="00D41411" w:rsidRPr="00551A2C" w14:paraId="3C1413FA" w14:textId="77777777" w:rsidTr="00083148">
        <w:trPr>
          <w:trHeight w:val="318"/>
        </w:trPr>
        <w:tc>
          <w:tcPr>
            <w:tcW w:w="1699" w:type="dxa"/>
            <w:noWrap/>
            <w:vAlign w:val="center"/>
            <w:hideMark/>
          </w:tcPr>
          <w:p w14:paraId="5099F29C" w14:textId="77777777" w:rsidR="00D41411" w:rsidRPr="00551A2C" w:rsidRDefault="00D41411" w:rsidP="00083148">
            <w:pPr>
              <w:spacing w:line="480" w:lineRule="auto"/>
              <w:rPr>
                <w:rFonts w:asciiTheme="majorBidi" w:hAnsiTheme="majorBidi" w:cstheme="majorBidi"/>
                <w:sz w:val="20"/>
                <w:szCs w:val="20"/>
              </w:rPr>
            </w:pPr>
            <w:r>
              <w:rPr>
                <w:rFonts w:asciiTheme="majorBidi" w:hAnsiTheme="majorBidi" w:cstheme="majorBidi"/>
                <w:sz w:val="20"/>
                <w:szCs w:val="20"/>
              </w:rPr>
              <w:t>B</w:t>
            </w:r>
            <w:r w:rsidRPr="00551A2C">
              <w:rPr>
                <w:rFonts w:asciiTheme="majorBidi" w:hAnsiTheme="majorBidi" w:cstheme="majorBidi"/>
                <w:sz w:val="20"/>
                <w:szCs w:val="20"/>
              </w:rPr>
              <w:t>lue</w:t>
            </w:r>
          </w:p>
        </w:tc>
        <w:tc>
          <w:tcPr>
            <w:tcW w:w="6525" w:type="dxa"/>
            <w:noWrap/>
            <w:vAlign w:val="center"/>
            <w:hideMark/>
          </w:tcPr>
          <w:p w14:paraId="3CFD20EA" w14:textId="77777777" w:rsidR="00D41411" w:rsidRPr="00551A2C" w:rsidRDefault="00D41411" w:rsidP="0008314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1.98e+00 (7.9e-01, 6.43e+00)</w:t>
            </w:r>
          </w:p>
        </w:tc>
        <w:tc>
          <w:tcPr>
            <w:tcW w:w="1219" w:type="dxa"/>
            <w:noWrap/>
            <w:vAlign w:val="center"/>
            <w:hideMark/>
          </w:tcPr>
          <w:p w14:paraId="55E48D78" w14:textId="77777777" w:rsidR="00D41411" w:rsidRPr="00551A2C" w:rsidRDefault="00D41411" w:rsidP="0008314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1.51E-01</w:t>
            </w:r>
          </w:p>
        </w:tc>
      </w:tr>
      <w:tr w:rsidR="00D41411" w:rsidRPr="00551A2C" w14:paraId="166101A1" w14:textId="77777777" w:rsidTr="00083148">
        <w:trPr>
          <w:trHeight w:val="318"/>
        </w:trPr>
        <w:tc>
          <w:tcPr>
            <w:tcW w:w="1699" w:type="dxa"/>
            <w:noWrap/>
            <w:vAlign w:val="center"/>
            <w:hideMark/>
          </w:tcPr>
          <w:p w14:paraId="694F406C" w14:textId="77777777" w:rsidR="00D41411" w:rsidRPr="00551A2C" w:rsidRDefault="00D41411" w:rsidP="00083148">
            <w:pPr>
              <w:spacing w:line="480" w:lineRule="auto"/>
              <w:rPr>
                <w:rFonts w:asciiTheme="majorBidi" w:hAnsiTheme="majorBidi" w:cstheme="majorBidi"/>
                <w:sz w:val="20"/>
                <w:szCs w:val="20"/>
              </w:rPr>
            </w:pPr>
            <w:proofErr w:type="spellStart"/>
            <w:r>
              <w:rPr>
                <w:rFonts w:asciiTheme="majorBidi" w:hAnsiTheme="majorBidi" w:cstheme="majorBidi"/>
                <w:sz w:val="20"/>
                <w:szCs w:val="20"/>
              </w:rPr>
              <w:t>G</w:t>
            </w:r>
            <w:r w:rsidRPr="00551A2C">
              <w:rPr>
                <w:rFonts w:asciiTheme="majorBidi" w:hAnsiTheme="majorBidi" w:cstheme="majorBidi"/>
                <w:sz w:val="20"/>
                <w:szCs w:val="20"/>
              </w:rPr>
              <w:t>reenyellow</w:t>
            </w:r>
            <w:proofErr w:type="spellEnd"/>
          </w:p>
        </w:tc>
        <w:tc>
          <w:tcPr>
            <w:tcW w:w="6525" w:type="dxa"/>
            <w:noWrap/>
            <w:vAlign w:val="center"/>
            <w:hideMark/>
          </w:tcPr>
          <w:p w14:paraId="206770F0" w14:textId="77777777" w:rsidR="00D41411" w:rsidRPr="00551A2C" w:rsidRDefault="00D41411" w:rsidP="0008314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1.36e+00 (6.84e-01, 3.01e+00)</w:t>
            </w:r>
          </w:p>
        </w:tc>
        <w:tc>
          <w:tcPr>
            <w:tcW w:w="1219" w:type="dxa"/>
            <w:noWrap/>
            <w:vAlign w:val="center"/>
            <w:hideMark/>
          </w:tcPr>
          <w:p w14:paraId="3B646AC6" w14:textId="77777777" w:rsidR="00D41411" w:rsidRPr="00551A2C" w:rsidRDefault="00D41411" w:rsidP="0008314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3.84E-01</w:t>
            </w:r>
          </w:p>
        </w:tc>
      </w:tr>
      <w:tr w:rsidR="00D41411" w:rsidRPr="00551A2C" w14:paraId="2346ED46" w14:textId="77777777" w:rsidTr="00083148">
        <w:trPr>
          <w:trHeight w:val="318"/>
        </w:trPr>
        <w:tc>
          <w:tcPr>
            <w:tcW w:w="1699" w:type="dxa"/>
            <w:noWrap/>
            <w:vAlign w:val="center"/>
            <w:hideMark/>
          </w:tcPr>
          <w:p w14:paraId="22882CD8" w14:textId="77777777" w:rsidR="00D41411" w:rsidRPr="00551A2C" w:rsidRDefault="00D41411" w:rsidP="00083148">
            <w:pPr>
              <w:spacing w:line="480" w:lineRule="auto"/>
              <w:rPr>
                <w:rFonts w:asciiTheme="majorBidi" w:hAnsiTheme="majorBidi" w:cstheme="majorBidi"/>
                <w:sz w:val="20"/>
                <w:szCs w:val="20"/>
              </w:rPr>
            </w:pPr>
            <w:r>
              <w:rPr>
                <w:rFonts w:asciiTheme="majorBidi" w:hAnsiTheme="majorBidi" w:cstheme="majorBidi"/>
                <w:sz w:val="20"/>
                <w:szCs w:val="20"/>
              </w:rPr>
              <w:t>T</w:t>
            </w:r>
            <w:r w:rsidRPr="00551A2C">
              <w:rPr>
                <w:rFonts w:asciiTheme="majorBidi" w:hAnsiTheme="majorBidi" w:cstheme="majorBidi"/>
                <w:sz w:val="20"/>
                <w:szCs w:val="20"/>
              </w:rPr>
              <w:t>an</w:t>
            </w:r>
          </w:p>
        </w:tc>
        <w:tc>
          <w:tcPr>
            <w:tcW w:w="6525" w:type="dxa"/>
            <w:noWrap/>
            <w:vAlign w:val="center"/>
            <w:hideMark/>
          </w:tcPr>
          <w:p w14:paraId="5D2D2C84" w14:textId="77777777" w:rsidR="00D41411" w:rsidRPr="00551A2C" w:rsidRDefault="00D41411" w:rsidP="0008314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5.96e-01 (1.41e-01, 2.19e+00)</w:t>
            </w:r>
          </w:p>
        </w:tc>
        <w:tc>
          <w:tcPr>
            <w:tcW w:w="1219" w:type="dxa"/>
            <w:noWrap/>
            <w:vAlign w:val="center"/>
            <w:hideMark/>
          </w:tcPr>
          <w:p w14:paraId="291199D3" w14:textId="77777777" w:rsidR="00D41411" w:rsidRPr="00551A2C" w:rsidRDefault="00D41411" w:rsidP="0008314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4.39E-01</w:t>
            </w:r>
          </w:p>
        </w:tc>
      </w:tr>
      <w:tr w:rsidR="00D41411" w:rsidRPr="00551A2C" w14:paraId="205D23C5" w14:textId="77777777" w:rsidTr="00083148">
        <w:trPr>
          <w:trHeight w:val="318"/>
        </w:trPr>
        <w:tc>
          <w:tcPr>
            <w:tcW w:w="1699" w:type="dxa"/>
            <w:noWrap/>
            <w:vAlign w:val="center"/>
            <w:hideMark/>
          </w:tcPr>
          <w:p w14:paraId="7309640D" w14:textId="77777777" w:rsidR="00D41411" w:rsidRPr="00551A2C" w:rsidRDefault="00D41411" w:rsidP="00083148">
            <w:pPr>
              <w:spacing w:line="480" w:lineRule="auto"/>
              <w:rPr>
                <w:rFonts w:asciiTheme="majorBidi" w:hAnsiTheme="majorBidi" w:cstheme="majorBidi"/>
                <w:sz w:val="20"/>
                <w:szCs w:val="20"/>
              </w:rPr>
            </w:pPr>
            <w:r>
              <w:rPr>
                <w:rFonts w:asciiTheme="majorBidi" w:hAnsiTheme="majorBidi" w:cstheme="majorBidi"/>
                <w:sz w:val="20"/>
                <w:szCs w:val="20"/>
              </w:rPr>
              <w:t>B</w:t>
            </w:r>
            <w:r w:rsidRPr="00551A2C">
              <w:rPr>
                <w:rFonts w:asciiTheme="majorBidi" w:hAnsiTheme="majorBidi" w:cstheme="majorBidi"/>
                <w:sz w:val="20"/>
                <w:szCs w:val="20"/>
              </w:rPr>
              <w:t>lack</w:t>
            </w:r>
          </w:p>
        </w:tc>
        <w:tc>
          <w:tcPr>
            <w:tcW w:w="6525" w:type="dxa"/>
            <w:noWrap/>
            <w:vAlign w:val="center"/>
            <w:hideMark/>
          </w:tcPr>
          <w:p w14:paraId="4A504DD1" w14:textId="77777777" w:rsidR="00D41411" w:rsidRPr="00551A2C" w:rsidRDefault="00D41411" w:rsidP="0008314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1.32e+00 (5.39e-01, 3.68e+00)</w:t>
            </w:r>
          </w:p>
        </w:tc>
        <w:tc>
          <w:tcPr>
            <w:tcW w:w="1219" w:type="dxa"/>
            <w:noWrap/>
            <w:vAlign w:val="center"/>
            <w:hideMark/>
          </w:tcPr>
          <w:p w14:paraId="05C637F3" w14:textId="77777777" w:rsidR="00D41411" w:rsidRPr="00551A2C" w:rsidRDefault="00D41411" w:rsidP="0008314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5.46E-01</w:t>
            </w:r>
          </w:p>
        </w:tc>
      </w:tr>
      <w:tr w:rsidR="00D41411" w:rsidRPr="00551A2C" w14:paraId="6046D681" w14:textId="77777777" w:rsidTr="00083148">
        <w:trPr>
          <w:trHeight w:val="318"/>
        </w:trPr>
        <w:tc>
          <w:tcPr>
            <w:tcW w:w="1699" w:type="dxa"/>
            <w:noWrap/>
            <w:vAlign w:val="center"/>
            <w:hideMark/>
          </w:tcPr>
          <w:p w14:paraId="303202C7" w14:textId="77777777" w:rsidR="00D41411" w:rsidRPr="00551A2C" w:rsidRDefault="00D41411" w:rsidP="00083148">
            <w:pPr>
              <w:spacing w:line="480" w:lineRule="auto"/>
              <w:rPr>
                <w:rFonts w:asciiTheme="majorBidi" w:hAnsiTheme="majorBidi" w:cstheme="majorBidi"/>
                <w:sz w:val="20"/>
                <w:szCs w:val="20"/>
              </w:rPr>
            </w:pPr>
            <w:r>
              <w:rPr>
                <w:rFonts w:asciiTheme="majorBidi" w:hAnsiTheme="majorBidi" w:cstheme="majorBidi"/>
                <w:sz w:val="20"/>
                <w:szCs w:val="20"/>
              </w:rPr>
              <w:t>P</w:t>
            </w:r>
            <w:r w:rsidRPr="00551A2C">
              <w:rPr>
                <w:rFonts w:asciiTheme="majorBidi" w:hAnsiTheme="majorBidi" w:cstheme="majorBidi"/>
                <w:sz w:val="20"/>
                <w:szCs w:val="20"/>
              </w:rPr>
              <w:t>ink</w:t>
            </w:r>
          </w:p>
        </w:tc>
        <w:tc>
          <w:tcPr>
            <w:tcW w:w="6525" w:type="dxa"/>
            <w:noWrap/>
            <w:vAlign w:val="center"/>
            <w:hideMark/>
          </w:tcPr>
          <w:p w14:paraId="09A14757" w14:textId="77777777" w:rsidR="00D41411" w:rsidRPr="00551A2C" w:rsidRDefault="00D41411" w:rsidP="0008314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7.71e-01 (2.93e-01, 1.94e+00)</w:t>
            </w:r>
          </w:p>
        </w:tc>
        <w:tc>
          <w:tcPr>
            <w:tcW w:w="1219" w:type="dxa"/>
            <w:noWrap/>
            <w:vAlign w:val="center"/>
            <w:hideMark/>
          </w:tcPr>
          <w:p w14:paraId="0B3A8D2E" w14:textId="77777777" w:rsidR="00D41411" w:rsidRPr="00551A2C" w:rsidRDefault="00D41411" w:rsidP="0008314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5.76E-01</w:t>
            </w:r>
          </w:p>
        </w:tc>
      </w:tr>
      <w:tr w:rsidR="00D41411" w:rsidRPr="00551A2C" w14:paraId="4CEB2215" w14:textId="77777777" w:rsidTr="00083148">
        <w:trPr>
          <w:trHeight w:val="318"/>
        </w:trPr>
        <w:tc>
          <w:tcPr>
            <w:tcW w:w="1699" w:type="dxa"/>
            <w:noWrap/>
            <w:vAlign w:val="center"/>
            <w:hideMark/>
          </w:tcPr>
          <w:p w14:paraId="18A006EE" w14:textId="77777777" w:rsidR="00D41411" w:rsidRPr="00551A2C" w:rsidRDefault="00D41411" w:rsidP="00083148">
            <w:pPr>
              <w:spacing w:line="480" w:lineRule="auto"/>
              <w:rPr>
                <w:rFonts w:asciiTheme="majorBidi" w:hAnsiTheme="majorBidi" w:cstheme="majorBidi"/>
                <w:sz w:val="20"/>
                <w:szCs w:val="20"/>
              </w:rPr>
            </w:pPr>
            <w:r>
              <w:rPr>
                <w:rFonts w:asciiTheme="majorBidi" w:hAnsiTheme="majorBidi" w:cstheme="majorBidi"/>
                <w:sz w:val="20"/>
                <w:szCs w:val="20"/>
              </w:rPr>
              <w:t>B</w:t>
            </w:r>
            <w:r w:rsidRPr="00551A2C">
              <w:rPr>
                <w:rFonts w:asciiTheme="majorBidi" w:hAnsiTheme="majorBidi" w:cstheme="majorBidi"/>
                <w:sz w:val="20"/>
                <w:szCs w:val="20"/>
              </w:rPr>
              <w:t>rown</w:t>
            </w:r>
          </w:p>
        </w:tc>
        <w:tc>
          <w:tcPr>
            <w:tcW w:w="6525" w:type="dxa"/>
            <w:noWrap/>
            <w:vAlign w:val="center"/>
            <w:hideMark/>
          </w:tcPr>
          <w:p w14:paraId="4E3699CC" w14:textId="77777777" w:rsidR="00D41411" w:rsidRPr="00551A2C" w:rsidRDefault="00D41411" w:rsidP="0008314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1.22e+00 (5.91e-01, 2.64e+00)</w:t>
            </w:r>
          </w:p>
        </w:tc>
        <w:tc>
          <w:tcPr>
            <w:tcW w:w="1219" w:type="dxa"/>
            <w:noWrap/>
            <w:vAlign w:val="center"/>
            <w:hideMark/>
          </w:tcPr>
          <w:p w14:paraId="1FB70FF0" w14:textId="77777777" w:rsidR="00D41411" w:rsidRPr="00551A2C" w:rsidRDefault="00D41411" w:rsidP="0008314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5.85E-01</w:t>
            </w:r>
          </w:p>
        </w:tc>
      </w:tr>
      <w:tr w:rsidR="00D41411" w:rsidRPr="00551A2C" w14:paraId="06888F43" w14:textId="77777777" w:rsidTr="00083148">
        <w:trPr>
          <w:trHeight w:val="318"/>
        </w:trPr>
        <w:tc>
          <w:tcPr>
            <w:tcW w:w="1699" w:type="dxa"/>
            <w:noWrap/>
            <w:vAlign w:val="center"/>
            <w:hideMark/>
          </w:tcPr>
          <w:p w14:paraId="73876CCC" w14:textId="77777777" w:rsidR="00D41411" w:rsidRPr="00551A2C" w:rsidRDefault="00D41411" w:rsidP="00083148">
            <w:pPr>
              <w:spacing w:line="480" w:lineRule="auto"/>
              <w:rPr>
                <w:rFonts w:asciiTheme="majorBidi" w:hAnsiTheme="majorBidi" w:cstheme="majorBidi"/>
                <w:sz w:val="20"/>
                <w:szCs w:val="20"/>
              </w:rPr>
            </w:pPr>
            <w:r>
              <w:rPr>
                <w:rFonts w:asciiTheme="majorBidi" w:hAnsiTheme="majorBidi" w:cstheme="majorBidi"/>
                <w:sz w:val="20"/>
                <w:szCs w:val="20"/>
              </w:rPr>
              <w:t>R</w:t>
            </w:r>
            <w:r w:rsidRPr="00551A2C">
              <w:rPr>
                <w:rFonts w:asciiTheme="majorBidi" w:hAnsiTheme="majorBidi" w:cstheme="majorBidi"/>
                <w:sz w:val="20"/>
                <w:szCs w:val="20"/>
              </w:rPr>
              <w:t>ed</w:t>
            </w:r>
          </w:p>
        </w:tc>
        <w:tc>
          <w:tcPr>
            <w:tcW w:w="6525" w:type="dxa"/>
            <w:noWrap/>
            <w:vAlign w:val="center"/>
            <w:hideMark/>
          </w:tcPr>
          <w:p w14:paraId="2D65C0E7" w14:textId="77777777" w:rsidR="00D41411" w:rsidRPr="00551A2C" w:rsidRDefault="00D41411" w:rsidP="0008314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8.22e-01 (2.77e-01, 2.42e+00)</w:t>
            </w:r>
          </w:p>
        </w:tc>
        <w:tc>
          <w:tcPr>
            <w:tcW w:w="1219" w:type="dxa"/>
            <w:noWrap/>
            <w:vAlign w:val="center"/>
            <w:hideMark/>
          </w:tcPr>
          <w:p w14:paraId="33A61BE2" w14:textId="77777777" w:rsidR="00D41411" w:rsidRPr="00551A2C" w:rsidRDefault="00D41411" w:rsidP="0008314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7.09E-01</w:t>
            </w:r>
          </w:p>
        </w:tc>
      </w:tr>
      <w:tr w:rsidR="00D41411" w:rsidRPr="00551A2C" w14:paraId="3272D27C" w14:textId="77777777" w:rsidTr="00083148">
        <w:trPr>
          <w:trHeight w:val="318"/>
        </w:trPr>
        <w:tc>
          <w:tcPr>
            <w:tcW w:w="1699" w:type="dxa"/>
            <w:noWrap/>
            <w:vAlign w:val="center"/>
            <w:hideMark/>
          </w:tcPr>
          <w:p w14:paraId="3FECAEDE" w14:textId="77777777" w:rsidR="00D41411" w:rsidRPr="00551A2C" w:rsidRDefault="00D41411" w:rsidP="00083148">
            <w:pPr>
              <w:spacing w:line="480" w:lineRule="auto"/>
              <w:rPr>
                <w:rFonts w:asciiTheme="majorBidi" w:hAnsiTheme="majorBidi" w:cstheme="majorBidi"/>
                <w:sz w:val="20"/>
                <w:szCs w:val="20"/>
              </w:rPr>
            </w:pPr>
            <w:r>
              <w:rPr>
                <w:rFonts w:asciiTheme="majorBidi" w:hAnsiTheme="majorBidi" w:cstheme="majorBidi"/>
                <w:sz w:val="20"/>
                <w:szCs w:val="20"/>
              </w:rPr>
              <w:t>T</w:t>
            </w:r>
            <w:r w:rsidRPr="00551A2C">
              <w:rPr>
                <w:rFonts w:asciiTheme="majorBidi" w:hAnsiTheme="majorBidi" w:cstheme="majorBidi"/>
                <w:sz w:val="20"/>
                <w:szCs w:val="20"/>
              </w:rPr>
              <w:t>urquoise</w:t>
            </w:r>
          </w:p>
        </w:tc>
        <w:tc>
          <w:tcPr>
            <w:tcW w:w="6525" w:type="dxa"/>
            <w:noWrap/>
            <w:vAlign w:val="center"/>
            <w:hideMark/>
          </w:tcPr>
          <w:p w14:paraId="75FD56F5" w14:textId="77777777" w:rsidR="00D41411" w:rsidRPr="00551A2C" w:rsidRDefault="00D41411" w:rsidP="0008314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8.92e-01 (4.54e-01, 1.76e+00)</w:t>
            </w:r>
          </w:p>
        </w:tc>
        <w:tc>
          <w:tcPr>
            <w:tcW w:w="1219" w:type="dxa"/>
            <w:noWrap/>
            <w:vAlign w:val="center"/>
            <w:hideMark/>
          </w:tcPr>
          <w:p w14:paraId="12FDECD1" w14:textId="77777777" w:rsidR="00D41411" w:rsidRPr="00551A2C" w:rsidRDefault="00D41411" w:rsidP="0008314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7.35E-01</w:t>
            </w:r>
          </w:p>
        </w:tc>
      </w:tr>
      <w:tr w:rsidR="00D41411" w:rsidRPr="00551A2C" w14:paraId="6B7754C9" w14:textId="77777777" w:rsidTr="00083148">
        <w:trPr>
          <w:trHeight w:val="318"/>
        </w:trPr>
        <w:tc>
          <w:tcPr>
            <w:tcW w:w="1699" w:type="dxa"/>
            <w:noWrap/>
            <w:vAlign w:val="center"/>
            <w:hideMark/>
          </w:tcPr>
          <w:p w14:paraId="7A01C09A" w14:textId="77777777" w:rsidR="00D41411" w:rsidRPr="00551A2C" w:rsidRDefault="00D41411" w:rsidP="00083148">
            <w:pPr>
              <w:spacing w:line="480" w:lineRule="auto"/>
              <w:rPr>
                <w:rFonts w:asciiTheme="majorBidi" w:hAnsiTheme="majorBidi" w:cstheme="majorBidi"/>
                <w:sz w:val="20"/>
                <w:szCs w:val="20"/>
              </w:rPr>
            </w:pPr>
            <w:r>
              <w:rPr>
                <w:rFonts w:asciiTheme="majorBidi" w:hAnsiTheme="majorBidi" w:cstheme="majorBidi"/>
                <w:sz w:val="20"/>
                <w:szCs w:val="20"/>
              </w:rPr>
              <w:t>Y</w:t>
            </w:r>
            <w:r w:rsidRPr="00551A2C">
              <w:rPr>
                <w:rFonts w:asciiTheme="majorBidi" w:hAnsiTheme="majorBidi" w:cstheme="majorBidi"/>
                <w:sz w:val="20"/>
                <w:szCs w:val="20"/>
              </w:rPr>
              <w:t>ellow</w:t>
            </w:r>
          </w:p>
        </w:tc>
        <w:tc>
          <w:tcPr>
            <w:tcW w:w="6525" w:type="dxa"/>
            <w:noWrap/>
            <w:vAlign w:val="center"/>
            <w:hideMark/>
          </w:tcPr>
          <w:p w14:paraId="3046C0D1" w14:textId="77777777" w:rsidR="00D41411" w:rsidRPr="00551A2C" w:rsidRDefault="00D41411" w:rsidP="0008314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1.09e+00 (3.76e-01, 3.2e+00)</w:t>
            </w:r>
          </w:p>
        </w:tc>
        <w:tc>
          <w:tcPr>
            <w:tcW w:w="1219" w:type="dxa"/>
            <w:noWrap/>
            <w:vAlign w:val="center"/>
            <w:hideMark/>
          </w:tcPr>
          <w:p w14:paraId="255FE8EB" w14:textId="77777777" w:rsidR="00D41411" w:rsidRPr="00551A2C" w:rsidRDefault="00D41411" w:rsidP="0008314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8.70E-01</w:t>
            </w:r>
          </w:p>
        </w:tc>
      </w:tr>
      <w:tr w:rsidR="00D41411" w:rsidRPr="00551A2C" w14:paraId="1A9DA4E8" w14:textId="77777777" w:rsidTr="00083148">
        <w:trPr>
          <w:trHeight w:val="318"/>
        </w:trPr>
        <w:tc>
          <w:tcPr>
            <w:tcW w:w="1699" w:type="dxa"/>
            <w:noWrap/>
            <w:vAlign w:val="center"/>
            <w:hideMark/>
          </w:tcPr>
          <w:p w14:paraId="5BFCA5EB" w14:textId="77777777" w:rsidR="00D41411" w:rsidRPr="00551A2C" w:rsidRDefault="00D41411" w:rsidP="00083148">
            <w:pPr>
              <w:spacing w:line="480" w:lineRule="auto"/>
              <w:rPr>
                <w:rFonts w:asciiTheme="majorBidi" w:hAnsiTheme="majorBidi" w:cstheme="majorBidi"/>
                <w:sz w:val="20"/>
                <w:szCs w:val="20"/>
              </w:rPr>
            </w:pPr>
            <w:r>
              <w:rPr>
                <w:rFonts w:asciiTheme="majorBidi" w:hAnsiTheme="majorBidi" w:cstheme="majorBidi"/>
                <w:sz w:val="20"/>
                <w:szCs w:val="20"/>
              </w:rPr>
              <w:t>G</w:t>
            </w:r>
            <w:r w:rsidRPr="00551A2C">
              <w:rPr>
                <w:rFonts w:asciiTheme="majorBidi" w:hAnsiTheme="majorBidi" w:cstheme="majorBidi"/>
                <w:sz w:val="20"/>
                <w:szCs w:val="20"/>
              </w:rPr>
              <w:t>reen</w:t>
            </w:r>
          </w:p>
        </w:tc>
        <w:tc>
          <w:tcPr>
            <w:tcW w:w="6525" w:type="dxa"/>
            <w:noWrap/>
            <w:vAlign w:val="center"/>
            <w:hideMark/>
          </w:tcPr>
          <w:p w14:paraId="06760ECD" w14:textId="77777777" w:rsidR="00D41411" w:rsidRPr="00551A2C" w:rsidRDefault="00D41411" w:rsidP="00083148">
            <w:pPr>
              <w:spacing w:line="480" w:lineRule="auto"/>
              <w:jc w:val="center"/>
              <w:rPr>
                <w:rFonts w:asciiTheme="majorBidi" w:hAnsiTheme="majorBidi" w:cstheme="majorBidi"/>
                <w:sz w:val="20"/>
                <w:szCs w:val="20"/>
              </w:rPr>
            </w:pPr>
            <w:r w:rsidRPr="00551A2C">
              <w:rPr>
                <w:rFonts w:asciiTheme="majorBidi" w:hAnsiTheme="majorBidi" w:cstheme="majorBidi"/>
                <w:sz w:val="20"/>
                <w:szCs w:val="20"/>
              </w:rPr>
              <w:t>1e+00 (1.64e-01, 6.35e+00)</w:t>
            </w:r>
          </w:p>
        </w:tc>
        <w:tc>
          <w:tcPr>
            <w:tcW w:w="1219" w:type="dxa"/>
            <w:noWrap/>
            <w:vAlign w:val="center"/>
            <w:hideMark/>
          </w:tcPr>
          <w:p w14:paraId="7A228D8F" w14:textId="77777777" w:rsidR="00D41411" w:rsidRPr="00551A2C" w:rsidRDefault="00D41411" w:rsidP="00083148">
            <w:pPr>
              <w:keepNext/>
              <w:spacing w:line="480" w:lineRule="auto"/>
              <w:jc w:val="center"/>
              <w:rPr>
                <w:rFonts w:asciiTheme="majorBidi" w:hAnsiTheme="majorBidi" w:cstheme="majorBidi"/>
                <w:sz w:val="20"/>
                <w:szCs w:val="20"/>
              </w:rPr>
            </w:pPr>
            <w:r w:rsidRPr="00551A2C">
              <w:rPr>
                <w:rFonts w:asciiTheme="majorBidi" w:hAnsiTheme="majorBidi" w:cstheme="majorBidi"/>
                <w:sz w:val="20"/>
                <w:szCs w:val="20"/>
              </w:rPr>
              <w:t>9.96E-01</w:t>
            </w:r>
          </w:p>
        </w:tc>
      </w:tr>
    </w:tbl>
    <w:p w14:paraId="2CCC18CC" w14:textId="77777777" w:rsidR="00D41411" w:rsidRPr="00EC5A33" w:rsidRDefault="00D41411" w:rsidP="00D41411">
      <w:pPr>
        <w:pStyle w:val="Caption"/>
        <w:rPr>
          <w:rFonts w:asciiTheme="majorBidi" w:hAnsiTheme="majorBidi" w:cstheme="majorBidi"/>
          <w:i w:val="0"/>
          <w:iCs w:val="0"/>
          <w:color w:val="auto"/>
          <w:sz w:val="20"/>
          <w:szCs w:val="20"/>
        </w:rPr>
      </w:pPr>
      <w:r w:rsidRPr="00EC5A33">
        <w:rPr>
          <w:rFonts w:asciiTheme="majorBidi" w:hAnsiTheme="majorBidi" w:cstheme="majorBidi"/>
          <w:i w:val="0"/>
          <w:iCs w:val="0"/>
          <w:color w:val="auto"/>
          <w:sz w:val="20"/>
          <w:szCs w:val="20"/>
        </w:rPr>
        <w:t>1. SD: Standard deviation, CI: Confidence interval</w:t>
      </w:r>
    </w:p>
    <w:p w14:paraId="2CE00CA6" w14:textId="77777777" w:rsidR="00D41411" w:rsidRDefault="00D41411" w:rsidP="00D41411">
      <w:pPr>
        <w:jc w:val="both"/>
        <w:rPr>
          <w:rFonts w:asciiTheme="majorBidi" w:hAnsiTheme="majorBidi" w:cstheme="majorBidi"/>
          <w:sz w:val="20"/>
          <w:szCs w:val="20"/>
        </w:rPr>
      </w:pPr>
      <w:r w:rsidRPr="00EC5A33">
        <w:rPr>
          <w:rFonts w:asciiTheme="majorBidi" w:hAnsiTheme="majorBidi" w:cstheme="majorBidi"/>
          <w:sz w:val="20"/>
          <w:szCs w:val="20"/>
        </w:rPr>
        <w:t>2. P-value derived from logistic regression models on one SD change in module eigenmetabolite value adjusting for age at baseline, sex, years of follow-up, and DMT history</w:t>
      </w:r>
    </w:p>
    <w:p w14:paraId="2A51FB2C" w14:textId="77777777" w:rsidR="00D41411" w:rsidRDefault="00D41411" w:rsidP="00D41411">
      <w:pPr>
        <w:jc w:val="both"/>
        <w:rPr>
          <w:rFonts w:asciiTheme="majorBidi" w:hAnsiTheme="majorBidi" w:cstheme="majorBidi"/>
          <w:b/>
          <w:bCs/>
          <w:sz w:val="20"/>
          <w:szCs w:val="20"/>
        </w:rPr>
      </w:pPr>
    </w:p>
    <w:p w14:paraId="261D89AC" w14:textId="77777777" w:rsidR="00D41411" w:rsidRDefault="00D41411" w:rsidP="00D41411">
      <w:pPr>
        <w:jc w:val="both"/>
        <w:rPr>
          <w:rFonts w:asciiTheme="majorBidi" w:hAnsiTheme="majorBidi" w:cstheme="majorBidi"/>
          <w:b/>
          <w:bCs/>
          <w:sz w:val="20"/>
          <w:szCs w:val="20"/>
        </w:rPr>
      </w:pPr>
    </w:p>
    <w:p w14:paraId="56375849" w14:textId="77777777" w:rsidR="00D41411" w:rsidRDefault="00D41411" w:rsidP="00D41411">
      <w:pPr>
        <w:jc w:val="both"/>
        <w:rPr>
          <w:rFonts w:asciiTheme="majorBidi" w:hAnsiTheme="majorBidi" w:cstheme="majorBidi"/>
          <w:b/>
          <w:bCs/>
          <w:sz w:val="20"/>
          <w:szCs w:val="20"/>
        </w:rPr>
      </w:pPr>
    </w:p>
    <w:p w14:paraId="2442C954" w14:textId="77777777" w:rsidR="00D41411" w:rsidRDefault="00D41411" w:rsidP="00D41411">
      <w:pPr>
        <w:jc w:val="both"/>
        <w:rPr>
          <w:rFonts w:asciiTheme="majorBidi" w:hAnsiTheme="majorBidi" w:cstheme="majorBidi"/>
          <w:b/>
          <w:bCs/>
          <w:sz w:val="20"/>
          <w:szCs w:val="20"/>
        </w:rPr>
      </w:pPr>
    </w:p>
    <w:p w14:paraId="31326911" w14:textId="77777777" w:rsidR="00D41411" w:rsidRDefault="00D41411" w:rsidP="00D41411">
      <w:pPr>
        <w:jc w:val="both"/>
        <w:rPr>
          <w:rFonts w:asciiTheme="majorBidi" w:hAnsiTheme="majorBidi" w:cstheme="majorBidi"/>
          <w:b/>
          <w:bCs/>
          <w:sz w:val="20"/>
          <w:szCs w:val="20"/>
        </w:rPr>
      </w:pPr>
    </w:p>
    <w:p w14:paraId="75F58AF0" w14:textId="77777777" w:rsidR="00D41411" w:rsidRDefault="00D41411" w:rsidP="00D41411">
      <w:pPr>
        <w:jc w:val="both"/>
        <w:rPr>
          <w:rFonts w:asciiTheme="majorBidi" w:hAnsiTheme="majorBidi" w:cstheme="majorBidi"/>
          <w:b/>
          <w:bCs/>
          <w:sz w:val="20"/>
          <w:szCs w:val="20"/>
        </w:rPr>
      </w:pPr>
    </w:p>
    <w:p w14:paraId="67E00A41" w14:textId="77777777" w:rsidR="00D41411" w:rsidRDefault="00D41411" w:rsidP="00D41411">
      <w:pPr>
        <w:jc w:val="both"/>
        <w:rPr>
          <w:rFonts w:asciiTheme="majorBidi" w:hAnsiTheme="majorBidi" w:cstheme="majorBidi"/>
          <w:b/>
          <w:bCs/>
          <w:sz w:val="20"/>
          <w:szCs w:val="20"/>
        </w:rPr>
      </w:pPr>
    </w:p>
    <w:p w14:paraId="18F63D34" w14:textId="77777777" w:rsidR="00D41411" w:rsidRDefault="00D41411" w:rsidP="00D41411">
      <w:pPr>
        <w:jc w:val="both"/>
        <w:rPr>
          <w:rFonts w:asciiTheme="majorBidi" w:hAnsiTheme="majorBidi" w:cstheme="majorBidi"/>
          <w:b/>
          <w:bCs/>
          <w:sz w:val="20"/>
          <w:szCs w:val="20"/>
        </w:rPr>
      </w:pPr>
    </w:p>
    <w:p w14:paraId="3996A259" w14:textId="77777777" w:rsidR="00D41411" w:rsidRDefault="00D41411" w:rsidP="00D41411">
      <w:pPr>
        <w:jc w:val="both"/>
        <w:rPr>
          <w:rFonts w:asciiTheme="majorBidi" w:hAnsiTheme="majorBidi" w:cstheme="majorBidi"/>
          <w:b/>
          <w:bCs/>
          <w:sz w:val="20"/>
          <w:szCs w:val="20"/>
        </w:rPr>
      </w:pPr>
    </w:p>
    <w:p w14:paraId="62DEFB7C" w14:textId="77777777" w:rsidR="00D41411" w:rsidRDefault="00D41411" w:rsidP="00D41411">
      <w:pPr>
        <w:jc w:val="both"/>
        <w:rPr>
          <w:rFonts w:asciiTheme="majorBidi" w:hAnsiTheme="majorBidi" w:cstheme="majorBidi"/>
          <w:b/>
          <w:bCs/>
          <w:sz w:val="20"/>
          <w:szCs w:val="20"/>
        </w:rPr>
      </w:pPr>
    </w:p>
    <w:p w14:paraId="1F62A502" w14:textId="77777777" w:rsidR="00D41411" w:rsidRDefault="00D41411" w:rsidP="00D41411">
      <w:pPr>
        <w:jc w:val="both"/>
        <w:rPr>
          <w:rFonts w:asciiTheme="majorBidi" w:hAnsiTheme="majorBidi" w:cstheme="majorBidi"/>
          <w:b/>
          <w:bCs/>
          <w:sz w:val="20"/>
          <w:szCs w:val="20"/>
        </w:rPr>
      </w:pPr>
    </w:p>
    <w:p w14:paraId="2660F2DA" w14:textId="77777777" w:rsidR="00D41411" w:rsidRDefault="00D41411" w:rsidP="00D41411">
      <w:pPr>
        <w:jc w:val="both"/>
        <w:rPr>
          <w:rFonts w:asciiTheme="majorBidi" w:hAnsiTheme="majorBidi" w:cstheme="majorBidi"/>
          <w:b/>
          <w:bCs/>
          <w:sz w:val="20"/>
          <w:szCs w:val="20"/>
        </w:rPr>
      </w:pPr>
    </w:p>
    <w:p w14:paraId="705166B7" w14:textId="77777777" w:rsidR="00D41411" w:rsidRDefault="00D41411" w:rsidP="00D41411">
      <w:pPr>
        <w:jc w:val="both"/>
        <w:rPr>
          <w:rFonts w:asciiTheme="majorBidi" w:hAnsiTheme="majorBidi" w:cstheme="majorBidi"/>
          <w:b/>
          <w:bCs/>
          <w:sz w:val="20"/>
          <w:szCs w:val="20"/>
        </w:rPr>
      </w:pPr>
    </w:p>
    <w:p w14:paraId="7DDE6C4B" w14:textId="77777777" w:rsidR="00D41411" w:rsidRPr="00E122D1" w:rsidRDefault="00D41411" w:rsidP="00D41411">
      <w:pPr>
        <w:jc w:val="both"/>
        <w:rPr>
          <w:rFonts w:asciiTheme="majorBidi" w:hAnsiTheme="majorBidi" w:cstheme="majorBidi"/>
          <w:sz w:val="18"/>
          <w:szCs w:val="18"/>
        </w:rPr>
      </w:pPr>
      <w:r w:rsidRPr="00E122D1">
        <w:rPr>
          <w:rFonts w:asciiTheme="majorBidi" w:hAnsiTheme="majorBidi" w:cstheme="majorBidi"/>
          <w:b/>
          <w:bCs/>
          <w:sz w:val="20"/>
          <w:szCs w:val="20"/>
        </w:rPr>
        <w:lastRenderedPageBreak/>
        <w:t xml:space="preserve">Supplementary Table 4. </w:t>
      </w:r>
      <w:r w:rsidRPr="00E122D1">
        <w:rPr>
          <w:rFonts w:asciiTheme="majorBidi" w:hAnsiTheme="majorBidi" w:cstheme="majorBidi"/>
          <w:sz w:val="20"/>
          <w:szCs w:val="20"/>
        </w:rPr>
        <w:t>Logistic regression results to assess the association between metabolome change and odds of improvement based on ODRS, for metabolites with P-values &lt; 0.05</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2785"/>
        <w:gridCol w:w="2970"/>
        <w:gridCol w:w="2700"/>
        <w:gridCol w:w="895"/>
      </w:tblGrid>
      <w:tr w:rsidR="00D41411" w:rsidRPr="006D38C3" w14:paraId="5599068D" w14:textId="77777777" w:rsidTr="00083148">
        <w:trPr>
          <w:trHeight w:val="288"/>
        </w:trPr>
        <w:tc>
          <w:tcPr>
            <w:tcW w:w="2785" w:type="dxa"/>
            <w:tcBorders>
              <w:bottom w:val="single" w:sz="4" w:space="0" w:color="auto"/>
            </w:tcBorders>
            <w:noWrap/>
            <w:vAlign w:val="center"/>
            <w:hideMark/>
          </w:tcPr>
          <w:p w14:paraId="58ED7626"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Metabolic Pathway</w:t>
            </w:r>
          </w:p>
        </w:tc>
        <w:tc>
          <w:tcPr>
            <w:tcW w:w="2970" w:type="dxa"/>
            <w:tcBorders>
              <w:bottom w:val="single" w:sz="4" w:space="0" w:color="auto"/>
            </w:tcBorders>
            <w:noWrap/>
            <w:vAlign w:val="center"/>
            <w:hideMark/>
          </w:tcPr>
          <w:p w14:paraId="28DA8837"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Metabolite</w:t>
            </w:r>
          </w:p>
        </w:tc>
        <w:tc>
          <w:tcPr>
            <w:tcW w:w="2700" w:type="dxa"/>
            <w:tcBorders>
              <w:bottom w:val="single" w:sz="4" w:space="0" w:color="auto"/>
            </w:tcBorders>
            <w:noWrap/>
            <w:vAlign w:val="center"/>
            <w:hideMark/>
          </w:tcPr>
          <w:p w14:paraId="62A87BD9"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Odds Ratio for 1SD (95% CI)</w:t>
            </w:r>
            <w:r w:rsidRPr="006D38C3">
              <w:rPr>
                <w:rFonts w:asciiTheme="majorBidi" w:hAnsiTheme="majorBidi" w:cstheme="majorBidi"/>
                <w:sz w:val="18"/>
                <w:szCs w:val="18"/>
                <w:vertAlign w:val="superscript"/>
              </w:rPr>
              <w:t>1</w:t>
            </w:r>
          </w:p>
        </w:tc>
        <w:tc>
          <w:tcPr>
            <w:tcW w:w="895" w:type="dxa"/>
            <w:tcBorders>
              <w:bottom w:val="single" w:sz="4" w:space="0" w:color="auto"/>
            </w:tcBorders>
            <w:noWrap/>
            <w:vAlign w:val="center"/>
            <w:hideMark/>
          </w:tcPr>
          <w:p w14:paraId="74A413D0"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P-value</w:t>
            </w:r>
            <w:r w:rsidRPr="006D38C3">
              <w:rPr>
                <w:rFonts w:asciiTheme="majorBidi" w:hAnsiTheme="majorBidi" w:cstheme="majorBidi"/>
                <w:sz w:val="18"/>
                <w:szCs w:val="18"/>
                <w:vertAlign w:val="superscript"/>
              </w:rPr>
              <w:t>2</w:t>
            </w:r>
          </w:p>
        </w:tc>
      </w:tr>
      <w:tr w:rsidR="00D41411" w:rsidRPr="006D38C3" w14:paraId="71F5AAB5" w14:textId="77777777" w:rsidTr="00083148">
        <w:trPr>
          <w:trHeight w:val="288"/>
        </w:trPr>
        <w:tc>
          <w:tcPr>
            <w:tcW w:w="2785" w:type="dxa"/>
            <w:vMerge w:val="restart"/>
            <w:tcBorders>
              <w:top w:val="single" w:sz="4" w:space="0" w:color="auto"/>
            </w:tcBorders>
            <w:noWrap/>
            <w:vAlign w:val="center"/>
            <w:hideMark/>
          </w:tcPr>
          <w:p w14:paraId="6A9D2FF4" w14:textId="77777777" w:rsidR="00D41411" w:rsidRPr="006D38C3" w:rsidRDefault="00D41411" w:rsidP="007A28F7">
            <w:pPr>
              <w:spacing w:line="480" w:lineRule="auto"/>
              <w:rPr>
                <w:rFonts w:asciiTheme="majorBidi" w:hAnsiTheme="majorBidi" w:cstheme="majorBidi"/>
                <w:sz w:val="18"/>
                <w:szCs w:val="18"/>
              </w:rPr>
            </w:pPr>
            <w:proofErr w:type="spellStart"/>
            <w:r w:rsidRPr="006D38C3">
              <w:rPr>
                <w:rFonts w:asciiTheme="majorBidi" w:hAnsiTheme="majorBidi" w:cstheme="majorBidi"/>
                <w:sz w:val="18"/>
                <w:szCs w:val="18"/>
              </w:rPr>
              <w:t>Lysophospholipid</w:t>
            </w:r>
            <w:proofErr w:type="spellEnd"/>
          </w:p>
        </w:tc>
        <w:tc>
          <w:tcPr>
            <w:tcW w:w="2970" w:type="dxa"/>
            <w:tcBorders>
              <w:top w:val="single" w:sz="4" w:space="0" w:color="auto"/>
            </w:tcBorders>
            <w:noWrap/>
            <w:vAlign w:val="center"/>
            <w:hideMark/>
          </w:tcPr>
          <w:p w14:paraId="2B459097"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2-arachidonoyl-GPC (20:4)</w:t>
            </w:r>
          </w:p>
        </w:tc>
        <w:tc>
          <w:tcPr>
            <w:tcW w:w="2700" w:type="dxa"/>
            <w:tcBorders>
              <w:top w:val="single" w:sz="4" w:space="0" w:color="auto"/>
            </w:tcBorders>
            <w:noWrap/>
            <w:vAlign w:val="center"/>
            <w:hideMark/>
          </w:tcPr>
          <w:p w14:paraId="26C8A861"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1.45e-01 (5.1e-03, 6.15e-01)</w:t>
            </w:r>
          </w:p>
        </w:tc>
        <w:tc>
          <w:tcPr>
            <w:tcW w:w="895" w:type="dxa"/>
            <w:tcBorders>
              <w:top w:val="single" w:sz="4" w:space="0" w:color="auto"/>
            </w:tcBorders>
            <w:noWrap/>
            <w:vAlign w:val="center"/>
            <w:hideMark/>
          </w:tcPr>
          <w:p w14:paraId="7AF05B90"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3.49E-03</w:t>
            </w:r>
          </w:p>
        </w:tc>
      </w:tr>
      <w:tr w:rsidR="00D41411" w:rsidRPr="006D38C3" w14:paraId="081DEEB1" w14:textId="77777777" w:rsidTr="00083148">
        <w:trPr>
          <w:trHeight w:val="288"/>
        </w:trPr>
        <w:tc>
          <w:tcPr>
            <w:tcW w:w="2785" w:type="dxa"/>
            <w:vMerge/>
            <w:noWrap/>
            <w:vAlign w:val="center"/>
          </w:tcPr>
          <w:p w14:paraId="78A2C448" w14:textId="77777777" w:rsidR="00D41411" w:rsidRPr="006D38C3" w:rsidRDefault="00D41411" w:rsidP="007A28F7">
            <w:pPr>
              <w:spacing w:line="480" w:lineRule="auto"/>
              <w:rPr>
                <w:rFonts w:asciiTheme="majorBidi" w:hAnsiTheme="majorBidi" w:cstheme="majorBidi"/>
                <w:sz w:val="18"/>
                <w:szCs w:val="18"/>
              </w:rPr>
            </w:pPr>
          </w:p>
        </w:tc>
        <w:tc>
          <w:tcPr>
            <w:tcW w:w="2970" w:type="dxa"/>
            <w:noWrap/>
            <w:vAlign w:val="center"/>
            <w:hideMark/>
          </w:tcPr>
          <w:p w14:paraId="1750F8F7"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1-stearoyl-GPI (18:0)</w:t>
            </w:r>
          </w:p>
        </w:tc>
        <w:tc>
          <w:tcPr>
            <w:tcW w:w="2700" w:type="dxa"/>
            <w:noWrap/>
            <w:vAlign w:val="center"/>
            <w:hideMark/>
          </w:tcPr>
          <w:p w14:paraId="186BEA7C"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1.65e-01 (2.02e-02, 6.91e-01)</w:t>
            </w:r>
          </w:p>
        </w:tc>
        <w:tc>
          <w:tcPr>
            <w:tcW w:w="895" w:type="dxa"/>
            <w:noWrap/>
            <w:vAlign w:val="center"/>
            <w:hideMark/>
          </w:tcPr>
          <w:p w14:paraId="7F0F46D9"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9.55E-03</w:t>
            </w:r>
          </w:p>
        </w:tc>
      </w:tr>
      <w:tr w:rsidR="00D41411" w:rsidRPr="006D38C3" w14:paraId="78243F21" w14:textId="77777777" w:rsidTr="00083148">
        <w:trPr>
          <w:trHeight w:val="288"/>
        </w:trPr>
        <w:tc>
          <w:tcPr>
            <w:tcW w:w="2785" w:type="dxa"/>
            <w:vMerge/>
            <w:noWrap/>
            <w:vAlign w:val="center"/>
          </w:tcPr>
          <w:p w14:paraId="7F5AB983" w14:textId="77777777" w:rsidR="00D41411" w:rsidRPr="006D38C3" w:rsidRDefault="00D41411" w:rsidP="007A28F7">
            <w:pPr>
              <w:spacing w:line="480" w:lineRule="auto"/>
              <w:rPr>
                <w:rFonts w:asciiTheme="majorBidi" w:hAnsiTheme="majorBidi" w:cstheme="majorBidi"/>
                <w:sz w:val="18"/>
                <w:szCs w:val="18"/>
              </w:rPr>
            </w:pPr>
          </w:p>
        </w:tc>
        <w:tc>
          <w:tcPr>
            <w:tcW w:w="2970" w:type="dxa"/>
            <w:noWrap/>
            <w:vAlign w:val="center"/>
            <w:hideMark/>
          </w:tcPr>
          <w:p w14:paraId="568BE627"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2-palmitoyl-GPC (16:0)</w:t>
            </w:r>
          </w:p>
        </w:tc>
        <w:tc>
          <w:tcPr>
            <w:tcW w:w="2700" w:type="dxa"/>
            <w:noWrap/>
            <w:vAlign w:val="center"/>
            <w:hideMark/>
          </w:tcPr>
          <w:p w14:paraId="500940E8"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3.66e-01 (1.05e-01, 8.96e-01)</w:t>
            </w:r>
          </w:p>
        </w:tc>
        <w:tc>
          <w:tcPr>
            <w:tcW w:w="895" w:type="dxa"/>
            <w:noWrap/>
            <w:vAlign w:val="center"/>
            <w:hideMark/>
          </w:tcPr>
          <w:p w14:paraId="0E0BDCDA"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2.65E-02</w:t>
            </w:r>
          </w:p>
        </w:tc>
      </w:tr>
      <w:tr w:rsidR="00D41411" w:rsidRPr="006D38C3" w14:paraId="1D2F26A6" w14:textId="77777777" w:rsidTr="00083148">
        <w:trPr>
          <w:trHeight w:val="288"/>
        </w:trPr>
        <w:tc>
          <w:tcPr>
            <w:tcW w:w="2785" w:type="dxa"/>
            <w:vMerge/>
            <w:noWrap/>
            <w:vAlign w:val="center"/>
          </w:tcPr>
          <w:p w14:paraId="2196CE13" w14:textId="77777777" w:rsidR="00D41411" w:rsidRPr="006D38C3" w:rsidRDefault="00D41411" w:rsidP="007A28F7">
            <w:pPr>
              <w:spacing w:line="480" w:lineRule="auto"/>
              <w:rPr>
                <w:rFonts w:asciiTheme="majorBidi" w:hAnsiTheme="majorBidi" w:cstheme="majorBidi"/>
                <w:sz w:val="18"/>
                <w:szCs w:val="18"/>
              </w:rPr>
            </w:pPr>
          </w:p>
        </w:tc>
        <w:tc>
          <w:tcPr>
            <w:tcW w:w="2970" w:type="dxa"/>
            <w:noWrap/>
            <w:vAlign w:val="center"/>
            <w:hideMark/>
          </w:tcPr>
          <w:p w14:paraId="316C76C3"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2-arachidonoyl-GPI (20:4)</w:t>
            </w:r>
          </w:p>
        </w:tc>
        <w:tc>
          <w:tcPr>
            <w:tcW w:w="2700" w:type="dxa"/>
            <w:noWrap/>
            <w:vAlign w:val="center"/>
            <w:hideMark/>
          </w:tcPr>
          <w:p w14:paraId="2914D1BC"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2.87e-01 (4.97e-02, 8.87e-01)</w:t>
            </w:r>
          </w:p>
        </w:tc>
        <w:tc>
          <w:tcPr>
            <w:tcW w:w="895" w:type="dxa"/>
            <w:noWrap/>
            <w:vAlign w:val="center"/>
            <w:hideMark/>
          </w:tcPr>
          <w:p w14:paraId="1EBEEA4C"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2.72E-02</w:t>
            </w:r>
          </w:p>
        </w:tc>
      </w:tr>
      <w:tr w:rsidR="00D41411" w:rsidRPr="006D38C3" w14:paraId="4BA3A470" w14:textId="77777777" w:rsidTr="00083148">
        <w:trPr>
          <w:trHeight w:val="288"/>
        </w:trPr>
        <w:tc>
          <w:tcPr>
            <w:tcW w:w="2785" w:type="dxa"/>
            <w:vMerge/>
            <w:noWrap/>
            <w:vAlign w:val="center"/>
          </w:tcPr>
          <w:p w14:paraId="34EA7B42" w14:textId="77777777" w:rsidR="00D41411" w:rsidRPr="006D38C3" w:rsidRDefault="00D41411" w:rsidP="007A28F7">
            <w:pPr>
              <w:spacing w:line="480" w:lineRule="auto"/>
              <w:rPr>
                <w:rFonts w:asciiTheme="majorBidi" w:hAnsiTheme="majorBidi" w:cstheme="majorBidi"/>
                <w:sz w:val="18"/>
                <w:szCs w:val="18"/>
              </w:rPr>
            </w:pPr>
          </w:p>
        </w:tc>
        <w:tc>
          <w:tcPr>
            <w:tcW w:w="2970" w:type="dxa"/>
            <w:noWrap/>
            <w:vAlign w:val="center"/>
            <w:hideMark/>
          </w:tcPr>
          <w:p w14:paraId="22875B5C"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1-arachidonoyl-GPC (20:4n6)</w:t>
            </w:r>
          </w:p>
        </w:tc>
        <w:tc>
          <w:tcPr>
            <w:tcW w:w="2700" w:type="dxa"/>
            <w:noWrap/>
            <w:vAlign w:val="center"/>
            <w:hideMark/>
          </w:tcPr>
          <w:p w14:paraId="3DC89DBB"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2.6e-01 (4.77e-02, 8.88e-01)</w:t>
            </w:r>
          </w:p>
        </w:tc>
        <w:tc>
          <w:tcPr>
            <w:tcW w:w="895" w:type="dxa"/>
            <w:noWrap/>
            <w:vAlign w:val="center"/>
            <w:hideMark/>
          </w:tcPr>
          <w:p w14:paraId="5457E972"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3.01E-02</w:t>
            </w:r>
          </w:p>
        </w:tc>
      </w:tr>
      <w:tr w:rsidR="00D41411" w:rsidRPr="006D38C3" w14:paraId="602264F8" w14:textId="77777777" w:rsidTr="00083148">
        <w:trPr>
          <w:trHeight w:val="288"/>
        </w:trPr>
        <w:tc>
          <w:tcPr>
            <w:tcW w:w="2785" w:type="dxa"/>
            <w:vMerge/>
            <w:tcBorders>
              <w:bottom w:val="single" w:sz="4" w:space="0" w:color="auto"/>
            </w:tcBorders>
            <w:noWrap/>
            <w:vAlign w:val="center"/>
          </w:tcPr>
          <w:p w14:paraId="5FE83759" w14:textId="77777777" w:rsidR="00D41411" w:rsidRPr="006D38C3" w:rsidRDefault="00D41411" w:rsidP="007A28F7">
            <w:pPr>
              <w:spacing w:line="480" w:lineRule="auto"/>
              <w:rPr>
                <w:rFonts w:asciiTheme="majorBidi" w:hAnsiTheme="majorBidi" w:cstheme="majorBidi"/>
                <w:sz w:val="18"/>
                <w:szCs w:val="18"/>
              </w:rPr>
            </w:pPr>
          </w:p>
        </w:tc>
        <w:tc>
          <w:tcPr>
            <w:tcW w:w="2970" w:type="dxa"/>
            <w:tcBorders>
              <w:bottom w:val="single" w:sz="4" w:space="0" w:color="auto"/>
            </w:tcBorders>
            <w:noWrap/>
            <w:vAlign w:val="center"/>
            <w:hideMark/>
          </w:tcPr>
          <w:p w14:paraId="6AA0494A"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1-arachidonoyl-GPI (20:4)</w:t>
            </w:r>
          </w:p>
        </w:tc>
        <w:tc>
          <w:tcPr>
            <w:tcW w:w="2700" w:type="dxa"/>
            <w:tcBorders>
              <w:bottom w:val="single" w:sz="4" w:space="0" w:color="auto"/>
            </w:tcBorders>
            <w:noWrap/>
            <w:vAlign w:val="center"/>
            <w:hideMark/>
          </w:tcPr>
          <w:p w14:paraId="222894AB"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3.61e-01 (7.01e-02, 9.85e-01)</w:t>
            </w:r>
          </w:p>
        </w:tc>
        <w:tc>
          <w:tcPr>
            <w:tcW w:w="895" w:type="dxa"/>
            <w:tcBorders>
              <w:bottom w:val="single" w:sz="4" w:space="0" w:color="auto"/>
            </w:tcBorders>
            <w:noWrap/>
            <w:vAlign w:val="center"/>
            <w:hideMark/>
          </w:tcPr>
          <w:p w14:paraId="09DC3679"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4.62E-02</w:t>
            </w:r>
          </w:p>
        </w:tc>
      </w:tr>
      <w:tr w:rsidR="00D41411" w:rsidRPr="006D38C3" w14:paraId="395FE5F9" w14:textId="77777777" w:rsidTr="00083148">
        <w:trPr>
          <w:trHeight w:val="288"/>
        </w:trPr>
        <w:tc>
          <w:tcPr>
            <w:tcW w:w="2785" w:type="dxa"/>
            <w:vMerge w:val="restart"/>
            <w:tcBorders>
              <w:top w:val="single" w:sz="4" w:space="0" w:color="auto"/>
            </w:tcBorders>
            <w:noWrap/>
            <w:vAlign w:val="center"/>
            <w:hideMark/>
          </w:tcPr>
          <w:p w14:paraId="228873F5"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Leucine, Isoleucine and Valine Metabolism</w:t>
            </w:r>
          </w:p>
        </w:tc>
        <w:tc>
          <w:tcPr>
            <w:tcW w:w="2970" w:type="dxa"/>
            <w:tcBorders>
              <w:top w:val="single" w:sz="4" w:space="0" w:color="auto"/>
            </w:tcBorders>
            <w:noWrap/>
            <w:vAlign w:val="center"/>
            <w:hideMark/>
          </w:tcPr>
          <w:p w14:paraId="67D54D20"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3-hydroxyisobutyrate</w:t>
            </w:r>
          </w:p>
        </w:tc>
        <w:tc>
          <w:tcPr>
            <w:tcW w:w="2700" w:type="dxa"/>
            <w:tcBorders>
              <w:top w:val="single" w:sz="4" w:space="0" w:color="auto"/>
            </w:tcBorders>
            <w:noWrap/>
            <w:vAlign w:val="center"/>
            <w:hideMark/>
          </w:tcPr>
          <w:p w14:paraId="7CFCBDA1"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2.78e+00 (1.29e+00, 1.03e+01)</w:t>
            </w:r>
          </w:p>
        </w:tc>
        <w:tc>
          <w:tcPr>
            <w:tcW w:w="895" w:type="dxa"/>
            <w:tcBorders>
              <w:top w:val="single" w:sz="4" w:space="0" w:color="auto"/>
            </w:tcBorders>
            <w:noWrap/>
            <w:vAlign w:val="center"/>
            <w:hideMark/>
          </w:tcPr>
          <w:p w14:paraId="0703D71B"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5.61E-03</w:t>
            </w:r>
          </w:p>
        </w:tc>
      </w:tr>
      <w:tr w:rsidR="00D41411" w:rsidRPr="006D38C3" w14:paraId="64556BFD" w14:textId="77777777" w:rsidTr="00083148">
        <w:trPr>
          <w:trHeight w:val="288"/>
        </w:trPr>
        <w:tc>
          <w:tcPr>
            <w:tcW w:w="2785" w:type="dxa"/>
            <w:vMerge/>
            <w:noWrap/>
            <w:vAlign w:val="center"/>
          </w:tcPr>
          <w:p w14:paraId="2F066005" w14:textId="77777777" w:rsidR="00D41411" w:rsidRPr="006D38C3" w:rsidRDefault="00D41411" w:rsidP="007A28F7">
            <w:pPr>
              <w:spacing w:line="480" w:lineRule="auto"/>
              <w:rPr>
                <w:rFonts w:asciiTheme="majorBidi" w:hAnsiTheme="majorBidi" w:cstheme="majorBidi"/>
                <w:sz w:val="18"/>
                <w:szCs w:val="18"/>
              </w:rPr>
            </w:pPr>
          </w:p>
        </w:tc>
        <w:tc>
          <w:tcPr>
            <w:tcW w:w="2970" w:type="dxa"/>
            <w:noWrap/>
            <w:vAlign w:val="center"/>
            <w:hideMark/>
          </w:tcPr>
          <w:p w14:paraId="229E5C23"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N-</w:t>
            </w:r>
            <w:proofErr w:type="spellStart"/>
            <w:r w:rsidRPr="006D38C3">
              <w:rPr>
                <w:rFonts w:asciiTheme="majorBidi" w:hAnsiTheme="majorBidi" w:cstheme="majorBidi"/>
                <w:sz w:val="18"/>
                <w:szCs w:val="18"/>
              </w:rPr>
              <w:t>acetylisoleucine</w:t>
            </w:r>
            <w:proofErr w:type="spellEnd"/>
          </w:p>
        </w:tc>
        <w:tc>
          <w:tcPr>
            <w:tcW w:w="2700" w:type="dxa"/>
            <w:noWrap/>
            <w:vAlign w:val="center"/>
            <w:hideMark/>
          </w:tcPr>
          <w:p w14:paraId="304166A9"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2.35e+00 (1.13e+00, 7.37e+00)</w:t>
            </w:r>
          </w:p>
        </w:tc>
        <w:tc>
          <w:tcPr>
            <w:tcW w:w="895" w:type="dxa"/>
            <w:noWrap/>
            <w:vAlign w:val="center"/>
            <w:hideMark/>
          </w:tcPr>
          <w:p w14:paraId="580C20DC"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1.81E-02</w:t>
            </w:r>
          </w:p>
        </w:tc>
      </w:tr>
      <w:tr w:rsidR="00D41411" w:rsidRPr="006D38C3" w14:paraId="0EC95AE4" w14:textId="77777777" w:rsidTr="00083148">
        <w:trPr>
          <w:trHeight w:val="288"/>
        </w:trPr>
        <w:tc>
          <w:tcPr>
            <w:tcW w:w="2785" w:type="dxa"/>
            <w:vMerge/>
            <w:noWrap/>
            <w:vAlign w:val="center"/>
          </w:tcPr>
          <w:p w14:paraId="3C1CC178" w14:textId="77777777" w:rsidR="00D41411" w:rsidRPr="006D38C3" w:rsidRDefault="00D41411" w:rsidP="007A28F7">
            <w:pPr>
              <w:spacing w:line="480" w:lineRule="auto"/>
              <w:rPr>
                <w:rFonts w:asciiTheme="majorBidi" w:hAnsiTheme="majorBidi" w:cstheme="majorBidi"/>
                <w:sz w:val="18"/>
                <w:szCs w:val="18"/>
              </w:rPr>
            </w:pPr>
          </w:p>
        </w:tc>
        <w:tc>
          <w:tcPr>
            <w:tcW w:w="2970" w:type="dxa"/>
            <w:noWrap/>
            <w:vAlign w:val="center"/>
            <w:hideMark/>
          </w:tcPr>
          <w:p w14:paraId="3636FC66"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valine</w:t>
            </w:r>
          </w:p>
        </w:tc>
        <w:tc>
          <w:tcPr>
            <w:tcW w:w="2700" w:type="dxa"/>
            <w:noWrap/>
            <w:vAlign w:val="center"/>
            <w:hideMark/>
          </w:tcPr>
          <w:p w14:paraId="767DACCB"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2.41e+00 (1.09e+00, 8.16e+00)</w:t>
            </w:r>
          </w:p>
        </w:tc>
        <w:tc>
          <w:tcPr>
            <w:tcW w:w="895" w:type="dxa"/>
            <w:noWrap/>
            <w:vAlign w:val="center"/>
            <w:hideMark/>
          </w:tcPr>
          <w:p w14:paraId="4E5ADC7C"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2.57E-02</w:t>
            </w:r>
          </w:p>
        </w:tc>
      </w:tr>
      <w:tr w:rsidR="00D41411" w:rsidRPr="006D38C3" w14:paraId="55CDCD3B" w14:textId="77777777" w:rsidTr="00083148">
        <w:trPr>
          <w:trHeight w:val="288"/>
        </w:trPr>
        <w:tc>
          <w:tcPr>
            <w:tcW w:w="2785" w:type="dxa"/>
            <w:vMerge/>
            <w:noWrap/>
            <w:vAlign w:val="center"/>
          </w:tcPr>
          <w:p w14:paraId="5DB08823" w14:textId="77777777" w:rsidR="00D41411" w:rsidRPr="006D38C3" w:rsidRDefault="00D41411" w:rsidP="007A28F7">
            <w:pPr>
              <w:spacing w:line="480" w:lineRule="auto"/>
              <w:rPr>
                <w:rFonts w:asciiTheme="majorBidi" w:hAnsiTheme="majorBidi" w:cstheme="majorBidi"/>
                <w:sz w:val="18"/>
                <w:szCs w:val="18"/>
              </w:rPr>
            </w:pPr>
          </w:p>
        </w:tc>
        <w:tc>
          <w:tcPr>
            <w:tcW w:w="2970" w:type="dxa"/>
            <w:noWrap/>
            <w:vAlign w:val="center"/>
            <w:hideMark/>
          </w:tcPr>
          <w:p w14:paraId="5863801A"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alpha-</w:t>
            </w:r>
            <w:proofErr w:type="spellStart"/>
            <w:r w:rsidRPr="006D38C3">
              <w:rPr>
                <w:rFonts w:asciiTheme="majorBidi" w:hAnsiTheme="majorBidi" w:cstheme="majorBidi"/>
                <w:sz w:val="18"/>
                <w:szCs w:val="18"/>
              </w:rPr>
              <w:t>hydroxyisocaproate</w:t>
            </w:r>
            <w:proofErr w:type="spellEnd"/>
          </w:p>
        </w:tc>
        <w:tc>
          <w:tcPr>
            <w:tcW w:w="2700" w:type="dxa"/>
            <w:noWrap/>
            <w:vAlign w:val="center"/>
            <w:hideMark/>
          </w:tcPr>
          <w:p w14:paraId="7C365A08"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2.46e+00 (1.06e+00, 9.48e+00)</w:t>
            </w:r>
          </w:p>
        </w:tc>
        <w:tc>
          <w:tcPr>
            <w:tcW w:w="895" w:type="dxa"/>
            <w:noWrap/>
            <w:vAlign w:val="center"/>
            <w:hideMark/>
          </w:tcPr>
          <w:p w14:paraId="4C28D706"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3.40E-02</w:t>
            </w:r>
          </w:p>
        </w:tc>
      </w:tr>
      <w:tr w:rsidR="00D41411" w:rsidRPr="006D38C3" w14:paraId="12AD4DDA" w14:textId="77777777" w:rsidTr="00083148">
        <w:trPr>
          <w:trHeight w:val="288"/>
        </w:trPr>
        <w:tc>
          <w:tcPr>
            <w:tcW w:w="2785" w:type="dxa"/>
            <w:vMerge/>
            <w:tcBorders>
              <w:bottom w:val="single" w:sz="4" w:space="0" w:color="auto"/>
            </w:tcBorders>
            <w:noWrap/>
            <w:vAlign w:val="center"/>
          </w:tcPr>
          <w:p w14:paraId="53473849" w14:textId="77777777" w:rsidR="00D41411" w:rsidRPr="006D38C3" w:rsidRDefault="00D41411" w:rsidP="007A28F7">
            <w:pPr>
              <w:spacing w:line="480" w:lineRule="auto"/>
              <w:rPr>
                <w:rFonts w:asciiTheme="majorBidi" w:hAnsiTheme="majorBidi" w:cstheme="majorBidi"/>
                <w:sz w:val="18"/>
                <w:szCs w:val="18"/>
              </w:rPr>
            </w:pPr>
          </w:p>
        </w:tc>
        <w:tc>
          <w:tcPr>
            <w:tcW w:w="2970" w:type="dxa"/>
            <w:tcBorders>
              <w:bottom w:val="single" w:sz="4" w:space="0" w:color="auto"/>
            </w:tcBorders>
            <w:noWrap/>
            <w:vAlign w:val="center"/>
            <w:hideMark/>
          </w:tcPr>
          <w:p w14:paraId="6E4718EA"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3-methylglutaconate</w:t>
            </w:r>
          </w:p>
        </w:tc>
        <w:tc>
          <w:tcPr>
            <w:tcW w:w="2700" w:type="dxa"/>
            <w:tcBorders>
              <w:bottom w:val="single" w:sz="4" w:space="0" w:color="auto"/>
            </w:tcBorders>
            <w:noWrap/>
            <w:vAlign w:val="center"/>
            <w:hideMark/>
          </w:tcPr>
          <w:p w14:paraId="3893C564"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3.2e+00 (1.02e+00, 1.5e+01)</w:t>
            </w:r>
          </w:p>
        </w:tc>
        <w:tc>
          <w:tcPr>
            <w:tcW w:w="895" w:type="dxa"/>
            <w:tcBorders>
              <w:bottom w:val="single" w:sz="4" w:space="0" w:color="auto"/>
            </w:tcBorders>
            <w:noWrap/>
            <w:vAlign w:val="center"/>
            <w:hideMark/>
          </w:tcPr>
          <w:p w14:paraId="180854E3"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4.54E-02</w:t>
            </w:r>
          </w:p>
        </w:tc>
      </w:tr>
      <w:tr w:rsidR="00D41411" w:rsidRPr="006D38C3" w14:paraId="6607E5C1" w14:textId="77777777" w:rsidTr="00083148">
        <w:trPr>
          <w:trHeight w:val="288"/>
        </w:trPr>
        <w:tc>
          <w:tcPr>
            <w:tcW w:w="2785" w:type="dxa"/>
            <w:vMerge w:val="restart"/>
            <w:tcBorders>
              <w:top w:val="single" w:sz="4" w:space="0" w:color="auto"/>
            </w:tcBorders>
            <w:noWrap/>
            <w:vAlign w:val="center"/>
            <w:hideMark/>
          </w:tcPr>
          <w:p w14:paraId="1D905F51"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 xml:space="preserve">Ascorbate and </w:t>
            </w:r>
            <w:proofErr w:type="spellStart"/>
            <w:r w:rsidRPr="006D38C3">
              <w:rPr>
                <w:rFonts w:asciiTheme="majorBidi" w:hAnsiTheme="majorBidi" w:cstheme="majorBidi"/>
                <w:sz w:val="18"/>
                <w:szCs w:val="18"/>
              </w:rPr>
              <w:t>Aldarate</w:t>
            </w:r>
            <w:proofErr w:type="spellEnd"/>
            <w:r w:rsidRPr="006D38C3">
              <w:rPr>
                <w:rFonts w:asciiTheme="majorBidi" w:hAnsiTheme="majorBidi" w:cstheme="majorBidi"/>
                <w:sz w:val="18"/>
                <w:szCs w:val="18"/>
              </w:rPr>
              <w:t xml:space="preserve"> Metabolism</w:t>
            </w:r>
          </w:p>
        </w:tc>
        <w:tc>
          <w:tcPr>
            <w:tcW w:w="2970" w:type="dxa"/>
            <w:tcBorders>
              <w:top w:val="single" w:sz="4" w:space="0" w:color="auto"/>
            </w:tcBorders>
            <w:noWrap/>
            <w:vAlign w:val="center"/>
            <w:hideMark/>
          </w:tcPr>
          <w:p w14:paraId="46A565F7"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oxalate (</w:t>
            </w:r>
            <w:proofErr w:type="spellStart"/>
            <w:r w:rsidRPr="006D38C3">
              <w:rPr>
                <w:rFonts w:asciiTheme="majorBidi" w:hAnsiTheme="majorBidi" w:cstheme="majorBidi"/>
                <w:sz w:val="18"/>
                <w:szCs w:val="18"/>
              </w:rPr>
              <w:t>ethanedioate</w:t>
            </w:r>
            <w:proofErr w:type="spellEnd"/>
            <w:r w:rsidRPr="006D38C3">
              <w:rPr>
                <w:rFonts w:asciiTheme="majorBidi" w:hAnsiTheme="majorBidi" w:cstheme="majorBidi"/>
                <w:sz w:val="18"/>
                <w:szCs w:val="18"/>
              </w:rPr>
              <w:t>)</w:t>
            </w:r>
          </w:p>
        </w:tc>
        <w:tc>
          <w:tcPr>
            <w:tcW w:w="2700" w:type="dxa"/>
            <w:tcBorders>
              <w:top w:val="single" w:sz="4" w:space="0" w:color="auto"/>
            </w:tcBorders>
            <w:noWrap/>
            <w:vAlign w:val="center"/>
            <w:hideMark/>
          </w:tcPr>
          <w:p w14:paraId="52458FC4"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2.52e-01 (2.54e-02, 7.06e-01)</w:t>
            </w:r>
          </w:p>
        </w:tc>
        <w:tc>
          <w:tcPr>
            <w:tcW w:w="895" w:type="dxa"/>
            <w:tcBorders>
              <w:top w:val="single" w:sz="4" w:space="0" w:color="auto"/>
            </w:tcBorders>
            <w:noWrap/>
            <w:vAlign w:val="center"/>
            <w:hideMark/>
          </w:tcPr>
          <w:p w14:paraId="51A946A4"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6.31E-03</w:t>
            </w:r>
          </w:p>
        </w:tc>
      </w:tr>
      <w:tr w:rsidR="00D41411" w:rsidRPr="006D38C3" w14:paraId="6CA47BE4" w14:textId="77777777" w:rsidTr="00083148">
        <w:trPr>
          <w:trHeight w:val="288"/>
        </w:trPr>
        <w:tc>
          <w:tcPr>
            <w:tcW w:w="2785" w:type="dxa"/>
            <w:vMerge/>
            <w:noWrap/>
            <w:vAlign w:val="center"/>
          </w:tcPr>
          <w:p w14:paraId="580617B2" w14:textId="77777777" w:rsidR="00D41411" w:rsidRPr="006D38C3" w:rsidRDefault="00D41411" w:rsidP="007A28F7">
            <w:pPr>
              <w:spacing w:line="480" w:lineRule="auto"/>
              <w:rPr>
                <w:rFonts w:asciiTheme="majorBidi" w:hAnsiTheme="majorBidi" w:cstheme="majorBidi"/>
                <w:sz w:val="18"/>
                <w:szCs w:val="18"/>
              </w:rPr>
            </w:pPr>
          </w:p>
        </w:tc>
        <w:tc>
          <w:tcPr>
            <w:tcW w:w="2970" w:type="dxa"/>
            <w:noWrap/>
            <w:vAlign w:val="center"/>
            <w:hideMark/>
          </w:tcPr>
          <w:p w14:paraId="7CC7E7CB" w14:textId="77777777" w:rsidR="00D41411" w:rsidRPr="006D38C3" w:rsidRDefault="00D41411" w:rsidP="007A28F7">
            <w:pPr>
              <w:spacing w:line="480" w:lineRule="auto"/>
              <w:rPr>
                <w:rFonts w:asciiTheme="majorBidi" w:hAnsiTheme="majorBidi" w:cstheme="majorBidi"/>
                <w:sz w:val="18"/>
                <w:szCs w:val="18"/>
              </w:rPr>
            </w:pPr>
            <w:proofErr w:type="spellStart"/>
            <w:r w:rsidRPr="006D38C3">
              <w:rPr>
                <w:rFonts w:asciiTheme="majorBidi" w:hAnsiTheme="majorBidi" w:cstheme="majorBidi"/>
                <w:sz w:val="18"/>
                <w:szCs w:val="18"/>
              </w:rPr>
              <w:t>threonate</w:t>
            </w:r>
            <w:proofErr w:type="spellEnd"/>
          </w:p>
        </w:tc>
        <w:tc>
          <w:tcPr>
            <w:tcW w:w="2700" w:type="dxa"/>
            <w:noWrap/>
            <w:vAlign w:val="center"/>
            <w:hideMark/>
          </w:tcPr>
          <w:p w14:paraId="1C1458AD"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3.52e-01 (8.89e-02, 9.15e-01)</w:t>
            </w:r>
          </w:p>
        </w:tc>
        <w:tc>
          <w:tcPr>
            <w:tcW w:w="895" w:type="dxa"/>
            <w:noWrap/>
            <w:vAlign w:val="center"/>
            <w:hideMark/>
          </w:tcPr>
          <w:p w14:paraId="539A9720"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3.11E-02</w:t>
            </w:r>
          </w:p>
        </w:tc>
      </w:tr>
      <w:tr w:rsidR="00D41411" w:rsidRPr="006D38C3" w14:paraId="7917EFD7" w14:textId="77777777" w:rsidTr="00083148">
        <w:trPr>
          <w:trHeight w:val="288"/>
        </w:trPr>
        <w:tc>
          <w:tcPr>
            <w:tcW w:w="2785" w:type="dxa"/>
            <w:vMerge/>
            <w:tcBorders>
              <w:bottom w:val="single" w:sz="4" w:space="0" w:color="auto"/>
            </w:tcBorders>
            <w:noWrap/>
            <w:vAlign w:val="center"/>
          </w:tcPr>
          <w:p w14:paraId="7D31CECA" w14:textId="77777777" w:rsidR="00D41411" w:rsidRPr="006D38C3" w:rsidRDefault="00D41411" w:rsidP="007A28F7">
            <w:pPr>
              <w:spacing w:line="480" w:lineRule="auto"/>
              <w:rPr>
                <w:rFonts w:asciiTheme="majorBidi" w:hAnsiTheme="majorBidi" w:cstheme="majorBidi"/>
                <w:sz w:val="18"/>
                <w:szCs w:val="18"/>
              </w:rPr>
            </w:pPr>
          </w:p>
        </w:tc>
        <w:tc>
          <w:tcPr>
            <w:tcW w:w="2970" w:type="dxa"/>
            <w:tcBorders>
              <w:bottom w:val="single" w:sz="4" w:space="0" w:color="auto"/>
            </w:tcBorders>
            <w:noWrap/>
            <w:vAlign w:val="center"/>
            <w:hideMark/>
          </w:tcPr>
          <w:p w14:paraId="7AD70A0C"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ascorbic acid 3-sulfate</w:t>
            </w:r>
          </w:p>
        </w:tc>
        <w:tc>
          <w:tcPr>
            <w:tcW w:w="2700" w:type="dxa"/>
            <w:tcBorders>
              <w:bottom w:val="single" w:sz="4" w:space="0" w:color="auto"/>
            </w:tcBorders>
            <w:noWrap/>
            <w:vAlign w:val="center"/>
            <w:hideMark/>
          </w:tcPr>
          <w:p w14:paraId="26A97981"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3.89e-01 (1.07e-01, 9.55e-01)</w:t>
            </w:r>
          </w:p>
        </w:tc>
        <w:tc>
          <w:tcPr>
            <w:tcW w:w="895" w:type="dxa"/>
            <w:tcBorders>
              <w:bottom w:val="single" w:sz="4" w:space="0" w:color="auto"/>
            </w:tcBorders>
            <w:noWrap/>
            <w:vAlign w:val="center"/>
            <w:hideMark/>
          </w:tcPr>
          <w:p w14:paraId="4EA7092D"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3.85E-02</w:t>
            </w:r>
          </w:p>
        </w:tc>
      </w:tr>
      <w:tr w:rsidR="00D41411" w:rsidRPr="006D38C3" w14:paraId="74465E59" w14:textId="77777777" w:rsidTr="00083148">
        <w:trPr>
          <w:trHeight w:val="288"/>
        </w:trPr>
        <w:tc>
          <w:tcPr>
            <w:tcW w:w="2785" w:type="dxa"/>
            <w:vMerge w:val="restart"/>
            <w:tcBorders>
              <w:top w:val="single" w:sz="4" w:space="0" w:color="auto"/>
            </w:tcBorders>
            <w:noWrap/>
            <w:vAlign w:val="center"/>
            <w:hideMark/>
          </w:tcPr>
          <w:p w14:paraId="26590BE9"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Food Component/Plant</w:t>
            </w:r>
          </w:p>
        </w:tc>
        <w:tc>
          <w:tcPr>
            <w:tcW w:w="2970" w:type="dxa"/>
            <w:tcBorders>
              <w:top w:val="single" w:sz="4" w:space="0" w:color="auto"/>
            </w:tcBorders>
            <w:noWrap/>
            <w:vAlign w:val="center"/>
            <w:hideMark/>
          </w:tcPr>
          <w:p w14:paraId="412AA669"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caffeic acid sulfate</w:t>
            </w:r>
          </w:p>
        </w:tc>
        <w:tc>
          <w:tcPr>
            <w:tcW w:w="2700" w:type="dxa"/>
            <w:tcBorders>
              <w:top w:val="single" w:sz="4" w:space="0" w:color="auto"/>
            </w:tcBorders>
            <w:noWrap/>
            <w:vAlign w:val="center"/>
            <w:hideMark/>
          </w:tcPr>
          <w:p w14:paraId="1C3EEFE6"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2.54e+00 (1.14e+00, 7.17e+00)</w:t>
            </w:r>
          </w:p>
        </w:tc>
        <w:tc>
          <w:tcPr>
            <w:tcW w:w="895" w:type="dxa"/>
            <w:tcBorders>
              <w:top w:val="single" w:sz="4" w:space="0" w:color="auto"/>
            </w:tcBorders>
            <w:noWrap/>
            <w:vAlign w:val="center"/>
            <w:hideMark/>
          </w:tcPr>
          <w:p w14:paraId="358617A8"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2.11E-02</w:t>
            </w:r>
          </w:p>
        </w:tc>
      </w:tr>
      <w:tr w:rsidR="00D41411" w:rsidRPr="006D38C3" w14:paraId="0F7C5C0F" w14:textId="77777777" w:rsidTr="00083148">
        <w:trPr>
          <w:trHeight w:val="288"/>
        </w:trPr>
        <w:tc>
          <w:tcPr>
            <w:tcW w:w="2785" w:type="dxa"/>
            <w:vMerge/>
            <w:noWrap/>
            <w:vAlign w:val="center"/>
          </w:tcPr>
          <w:p w14:paraId="4A9E5FC3" w14:textId="77777777" w:rsidR="00D41411" w:rsidRPr="006D38C3" w:rsidRDefault="00D41411" w:rsidP="007A28F7">
            <w:pPr>
              <w:spacing w:line="480" w:lineRule="auto"/>
              <w:rPr>
                <w:rFonts w:asciiTheme="majorBidi" w:hAnsiTheme="majorBidi" w:cstheme="majorBidi"/>
                <w:sz w:val="18"/>
                <w:szCs w:val="18"/>
              </w:rPr>
            </w:pPr>
          </w:p>
        </w:tc>
        <w:tc>
          <w:tcPr>
            <w:tcW w:w="2970" w:type="dxa"/>
            <w:noWrap/>
            <w:vAlign w:val="center"/>
            <w:hideMark/>
          </w:tcPr>
          <w:p w14:paraId="38CC972E"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alliin</w:t>
            </w:r>
          </w:p>
        </w:tc>
        <w:tc>
          <w:tcPr>
            <w:tcW w:w="2700" w:type="dxa"/>
            <w:noWrap/>
            <w:vAlign w:val="center"/>
            <w:hideMark/>
          </w:tcPr>
          <w:p w14:paraId="1BD0834C"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2.2e+00 (1.04e+00, 6.75e+00)</w:t>
            </w:r>
          </w:p>
        </w:tc>
        <w:tc>
          <w:tcPr>
            <w:tcW w:w="895" w:type="dxa"/>
            <w:noWrap/>
            <w:vAlign w:val="center"/>
            <w:hideMark/>
          </w:tcPr>
          <w:p w14:paraId="2949CE4E"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3.71E-02</w:t>
            </w:r>
          </w:p>
        </w:tc>
      </w:tr>
      <w:tr w:rsidR="00D41411" w:rsidRPr="006D38C3" w14:paraId="47BFAACF" w14:textId="77777777" w:rsidTr="00083148">
        <w:trPr>
          <w:trHeight w:val="288"/>
        </w:trPr>
        <w:tc>
          <w:tcPr>
            <w:tcW w:w="2785" w:type="dxa"/>
            <w:vMerge/>
            <w:tcBorders>
              <w:bottom w:val="single" w:sz="4" w:space="0" w:color="auto"/>
            </w:tcBorders>
            <w:noWrap/>
            <w:vAlign w:val="center"/>
          </w:tcPr>
          <w:p w14:paraId="30E45722" w14:textId="77777777" w:rsidR="00D41411" w:rsidRPr="006D38C3" w:rsidRDefault="00D41411" w:rsidP="007A28F7">
            <w:pPr>
              <w:spacing w:line="480" w:lineRule="auto"/>
              <w:rPr>
                <w:rFonts w:asciiTheme="majorBidi" w:hAnsiTheme="majorBidi" w:cstheme="majorBidi"/>
                <w:sz w:val="18"/>
                <w:szCs w:val="18"/>
              </w:rPr>
            </w:pPr>
          </w:p>
        </w:tc>
        <w:tc>
          <w:tcPr>
            <w:tcW w:w="2970" w:type="dxa"/>
            <w:tcBorders>
              <w:bottom w:val="single" w:sz="4" w:space="0" w:color="auto"/>
            </w:tcBorders>
            <w:noWrap/>
            <w:vAlign w:val="center"/>
            <w:hideMark/>
          </w:tcPr>
          <w:p w14:paraId="42EF8938"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trans-3,4-methyleneheptanoate</w:t>
            </w:r>
          </w:p>
        </w:tc>
        <w:tc>
          <w:tcPr>
            <w:tcW w:w="2700" w:type="dxa"/>
            <w:tcBorders>
              <w:bottom w:val="single" w:sz="4" w:space="0" w:color="auto"/>
            </w:tcBorders>
            <w:noWrap/>
            <w:vAlign w:val="center"/>
            <w:hideMark/>
          </w:tcPr>
          <w:p w14:paraId="7A700953"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5.46e-01 (2.5e-01, 9.94e-01)</w:t>
            </w:r>
          </w:p>
        </w:tc>
        <w:tc>
          <w:tcPr>
            <w:tcW w:w="895" w:type="dxa"/>
            <w:tcBorders>
              <w:bottom w:val="single" w:sz="4" w:space="0" w:color="auto"/>
            </w:tcBorders>
            <w:noWrap/>
            <w:vAlign w:val="center"/>
            <w:hideMark/>
          </w:tcPr>
          <w:p w14:paraId="3722A924"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4.76E-02</w:t>
            </w:r>
          </w:p>
        </w:tc>
      </w:tr>
      <w:tr w:rsidR="00D41411" w:rsidRPr="006D38C3" w14:paraId="1FA154F5" w14:textId="77777777" w:rsidTr="00083148">
        <w:trPr>
          <w:trHeight w:val="288"/>
        </w:trPr>
        <w:tc>
          <w:tcPr>
            <w:tcW w:w="2785" w:type="dxa"/>
            <w:vMerge w:val="restart"/>
            <w:tcBorders>
              <w:top w:val="single" w:sz="4" w:space="0" w:color="auto"/>
            </w:tcBorders>
            <w:noWrap/>
            <w:vAlign w:val="center"/>
            <w:hideMark/>
          </w:tcPr>
          <w:p w14:paraId="1F08B426"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Histidine Metabolism</w:t>
            </w:r>
          </w:p>
        </w:tc>
        <w:tc>
          <w:tcPr>
            <w:tcW w:w="2970" w:type="dxa"/>
            <w:tcBorders>
              <w:top w:val="single" w:sz="4" w:space="0" w:color="auto"/>
            </w:tcBorders>
            <w:noWrap/>
            <w:vAlign w:val="center"/>
            <w:hideMark/>
          </w:tcPr>
          <w:p w14:paraId="2BF3CD54" w14:textId="77777777" w:rsidR="00D41411" w:rsidRPr="006D38C3" w:rsidRDefault="00D41411" w:rsidP="007A28F7">
            <w:pPr>
              <w:spacing w:line="480" w:lineRule="auto"/>
              <w:rPr>
                <w:rFonts w:asciiTheme="majorBidi" w:hAnsiTheme="majorBidi" w:cstheme="majorBidi"/>
                <w:sz w:val="18"/>
                <w:szCs w:val="18"/>
              </w:rPr>
            </w:pPr>
            <w:proofErr w:type="spellStart"/>
            <w:r w:rsidRPr="006D38C3">
              <w:rPr>
                <w:rFonts w:asciiTheme="majorBidi" w:hAnsiTheme="majorBidi" w:cstheme="majorBidi"/>
                <w:sz w:val="18"/>
                <w:szCs w:val="18"/>
              </w:rPr>
              <w:t>formiminoglutamate</w:t>
            </w:r>
            <w:proofErr w:type="spellEnd"/>
          </w:p>
        </w:tc>
        <w:tc>
          <w:tcPr>
            <w:tcW w:w="2700" w:type="dxa"/>
            <w:tcBorders>
              <w:top w:val="single" w:sz="4" w:space="0" w:color="auto"/>
            </w:tcBorders>
            <w:noWrap/>
            <w:vAlign w:val="center"/>
            <w:hideMark/>
          </w:tcPr>
          <w:p w14:paraId="4318D9D8"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3.89e+00 (1.33e+00, 1.84e+01)</w:t>
            </w:r>
          </w:p>
        </w:tc>
        <w:tc>
          <w:tcPr>
            <w:tcW w:w="895" w:type="dxa"/>
            <w:tcBorders>
              <w:top w:val="single" w:sz="4" w:space="0" w:color="auto"/>
            </w:tcBorders>
            <w:noWrap/>
            <w:vAlign w:val="center"/>
            <w:hideMark/>
          </w:tcPr>
          <w:p w14:paraId="2B6A1481"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6.48E-03</w:t>
            </w:r>
          </w:p>
        </w:tc>
      </w:tr>
      <w:tr w:rsidR="00D41411" w:rsidRPr="006D38C3" w14:paraId="19D473BD" w14:textId="77777777" w:rsidTr="00083148">
        <w:trPr>
          <w:trHeight w:val="288"/>
        </w:trPr>
        <w:tc>
          <w:tcPr>
            <w:tcW w:w="2785" w:type="dxa"/>
            <w:vMerge/>
            <w:noWrap/>
            <w:vAlign w:val="center"/>
          </w:tcPr>
          <w:p w14:paraId="0B450869" w14:textId="77777777" w:rsidR="00D41411" w:rsidRPr="006D38C3" w:rsidRDefault="00D41411" w:rsidP="007A28F7">
            <w:pPr>
              <w:spacing w:line="480" w:lineRule="auto"/>
              <w:rPr>
                <w:rFonts w:asciiTheme="majorBidi" w:hAnsiTheme="majorBidi" w:cstheme="majorBidi"/>
                <w:sz w:val="18"/>
                <w:szCs w:val="18"/>
              </w:rPr>
            </w:pPr>
          </w:p>
        </w:tc>
        <w:tc>
          <w:tcPr>
            <w:tcW w:w="2970" w:type="dxa"/>
            <w:noWrap/>
            <w:vAlign w:val="center"/>
            <w:hideMark/>
          </w:tcPr>
          <w:p w14:paraId="7260499B"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1-methylhistamine</w:t>
            </w:r>
          </w:p>
        </w:tc>
        <w:tc>
          <w:tcPr>
            <w:tcW w:w="2700" w:type="dxa"/>
            <w:noWrap/>
            <w:vAlign w:val="center"/>
            <w:hideMark/>
          </w:tcPr>
          <w:p w14:paraId="72F4B89D"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3.2e-01 (7.73e-02, 8.61e-01)</w:t>
            </w:r>
          </w:p>
        </w:tc>
        <w:tc>
          <w:tcPr>
            <w:tcW w:w="895" w:type="dxa"/>
            <w:noWrap/>
            <w:vAlign w:val="center"/>
            <w:hideMark/>
          </w:tcPr>
          <w:p w14:paraId="315B623C"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2.19E-02</w:t>
            </w:r>
          </w:p>
        </w:tc>
      </w:tr>
      <w:tr w:rsidR="00D41411" w:rsidRPr="006D38C3" w14:paraId="55762E5C" w14:textId="77777777" w:rsidTr="00083148">
        <w:trPr>
          <w:trHeight w:val="288"/>
        </w:trPr>
        <w:tc>
          <w:tcPr>
            <w:tcW w:w="2785" w:type="dxa"/>
            <w:vMerge/>
            <w:tcBorders>
              <w:bottom w:val="single" w:sz="4" w:space="0" w:color="auto"/>
            </w:tcBorders>
            <w:noWrap/>
            <w:vAlign w:val="center"/>
          </w:tcPr>
          <w:p w14:paraId="0668C845" w14:textId="77777777" w:rsidR="00D41411" w:rsidRPr="006D38C3" w:rsidRDefault="00D41411" w:rsidP="007A28F7">
            <w:pPr>
              <w:spacing w:line="480" w:lineRule="auto"/>
              <w:rPr>
                <w:rFonts w:asciiTheme="majorBidi" w:hAnsiTheme="majorBidi" w:cstheme="majorBidi"/>
                <w:sz w:val="18"/>
                <w:szCs w:val="18"/>
              </w:rPr>
            </w:pPr>
          </w:p>
        </w:tc>
        <w:tc>
          <w:tcPr>
            <w:tcW w:w="2970" w:type="dxa"/>
            <w:tcBorders>
              <w:bottom w:val="single" w:sz="4" w:space="0" w:color="auto"/>
            </w:tcBorders>
            <w:noWrap/>
            <w:vAlign w:val="center"/>
            <w:hideMark/>
          </w:tcPr>
          <w:p w14:paraId="7CD7B1CA"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imidazole lactate</w:t>
            </w:r>
          </w:p>
        </w:tc>
        <w:tc>
          <w:tcPr>
            <w:tcW w:w="2700" w:type="dxa"/>
            <w:tcBorders>
              <w:bottom w:val="single" w:sz="4" w:space="0" w:color="auto"/>
            </w:tcBorders>
            <w:noWrap/>
            <w:vAlign w:val="center"/>
            <w:hideMark/>
          </w:tcPr>
          <w:p w14:paraId="79CC9175"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2.7e+00 (1.05e+00, 1.2e+01)</w:t>
            </w:r>
          </w:p>
        </w:tc>
        <w:tc>
          <w:tcPr>
            <w:tcW w:w="895" w:type="dxa"/>
            <w:tcBorders>
              <w:bottom w:val="single" w:sz="4" w:space="0" w:color="auto"/>
            </w:tcBorders>
            <w:noWrap/>
            <w:vAlign w:val="center"/>
            <w:hideMark/>
          </w:tcPr>
          <w:p w14:paraId="37F5381B"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3.75E-02</w:t>
            </w:r>
          </w:p>
        </w:tc>
      </w:tr>
      <w:tr w:rsidR="00D41411" w:rsidRPr="006D38C3" w14:paraId="2C6F9EC6" w14:textId="77777777" w:rsidTr="00083148">
        <w:trPr>
          <w:trHeight w:val="288"/>
        </w:trPr>
        <w:tc>
          <w:tcPr>
            <w:tcW w:w="2785" w:type="dxa"/>
            <w:vMerge w:val="restart"/>
            <w:tcBorders>
              <w:top w:val="single" w:sz="4" w:space="0" w:color="auto"/>
            </w:tcBorders>
            <w:noWrap/>
            <w:vAlign w:val="center"/>
            <w:hideMark/>
          </w:tcPr>
          <w:p w14:paraId="31DD755C"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Secondary Bile Acid Metabolism</w:t>
            </w:r>
          </w:p>
        </w:tc>
        <w:tc>
          <w:tcPr>
            <w:tcW w:w="2970" w:type="dxa"/>
            <w:tcBorders>
              <w:top w:val="single" w:sz="4" w:space="0" w:color="auto"/>
            </w:tcBorders>
            <w:noWrap/>
            <w:vAlign w:val="center"/>
            <w:hideMark/>
          </w:tcPr>
          <w:p w14:paraId="17EC2084" w14:textId="77777777" w:rsidR="00D41411" w:rsidRPr="006D38C3" w:rsidRDefault="00D41411" w:rsidP="007A28F7">
            <w:pPr>
              <w:spacing w:line="480" w:lineRule="auto"/>
              <w:rPr>
                <w:rFonts w:asciiTheme="majorBidi" w:hAnsiTheme="majorBidi" w:cstheme="majorBidi"/>
                <w:sz w:val="18"/>
                <w:szCs w:val="18"/>
              </w:rPr>
            </w:pPr>
            <w:proofErr w:type="spellStart"/>
            <w:r w:rsidRPr="006D38C3">
              <w:rPr>
                <w:rFonts w:asciiTheme="majorBidi" w:hAnsiTheme="majorBidi" w:cstheme="majorBidi"/>
                <w:sz w:val="18"/>
                <w:szCs w:val="18"/>
              </w:rPr>
              <w:t>glycodeoxycholate</w:t>
            </w:r>
            <w:proofErr w:type="spellEnd"/>
            <w:r w:rsidRPr="006D38C3">
              <w:rPr>
                <w:rFonts w:asciiTheme="majorBidi" w:hAnsiTheme="majorBidi" w:cstheme="majorBidi"/>
                <w:sz w:val="18"/>
                <w:szCs w:val="18"/>
              </w:rPr>
              <w:t xml:space="preserve"> 3-sulfate</w:t>
            </w:r>
          </w:p>
        </w:tc>
        <w:tc>
          <w:tcPr>
            <w:tcW w:w="2700" w:type="dxa"/>
            <w:tcBorders>
              <w:top w:val="single" w:sz="4" w:space="0" w:color="auto"/>
            </w:tcBorders>
            <w:noWrap/>
            <w:vAlign w:val="center"/>
            <w:hideMark/>
          </w:tcPr>
          <w:p w14:paraId="58A8367A"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8.93e+00 (1.83e+00, 1.18e+02)</w:t>
            </w:r>
          </w:p>
        </w:tc>
        <w:tc>
          <w:tcPr>
            <w:tcW w:w="895" w:type="dxa"/>
            <w:tcBorders>
              <w:top w:val="single" w:sz="4" w:space="0" w:color="auto"/>
            </w:tcBorders>
            <w:noWrap/>
            <w:vAlign w:val="center"/>
            <w:hideMark/>
          </w:tcPr>
          <w:p w14:paraId="483ECDF2"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3.56E-03</w:t>
            </w:r>
          </w:p>
        </w:tc>
      </w:tr>
      <w:tr w:rsidR="00D41411" w:rsidRPr="006D38C3" w14:paraId="2E4F188B" w14:textId="77777777" w:rsidTr="00083148">
        <w:trPr>
          <w:trHeight w:val="288"/>
        </w:trPr>
        <w:tc>
          <w:tcPr>
            <w:tcW w:w="2785" w:type="dxa"/>
            <w:vMerge/>
            <w:noWrap/>
            <w:vAlign w:val="center"/>
          </w:tcPr>
          <w:p w14:paraId="512ACDF2" w14:textId="77777777" w:rsidR="00D41411" w:rsidRPr="006D38C3" w:rsidRDefault="00D41411" w:rsidP="007A28F7">
            <w:pPr>
              <w:spacing w:line="480" w:lineRule="auto"/>
              <w:rPr>
                <w:rFonts w:asciiTheme="majorBidi" w:hAnsiTheme="majorBidi" w:cstheme="majorBidi"/>
                <w:sz w:val="18"/>
                <w:szCs w:val="18"/>
              </w:rPr>
            </w:pPr>
          </w:p>
        </w:tc>
        <w:tc>
          <w:tcPr>
            <w:tcW w:w="2970" w:type="dxa"/>
            <w:noWrap/>
            <w:vAlign w:val="center"/>
            <w:hideMark/>
          </w:tcPr>
          <w:p w14:paraId="722BA9B5" w14:textId="77777777" w:rsidR="00D41411" w:rsidRPr="006D38C3" w:rsidRDefault="00D41411" w:rsidP="007A28F7">
            <w:pPr>
              <w:spacing w:line="480" w:lineRule="auto"/>
              <w:rPr>
                <w:rFonts w:asciiTheme="majorBidi" w:hAnsiTheme="majorBidi" w:cstheme="majorBidi"/>
                <w:sz w:val="18"/>
                <w:szCs w:val="18"/>
              </w:rPr>
            </w:pPr>
            <w:proofErr w:type="spellStart"/>
            <w:r w:rsidRPr="006D38C3">
              <w:rPr>
                <w:rFonts w:asciiTheme="majorBidi" w:hAnsiTheme="majorBidi" w:cstheme="majorBidi"/>
                <w:sz w:val="18"/>
                <w:szCs w:val="18"/>
              </w:rPr>
              <w:t>taurochenodeoxycholic</w:t>
            </w:r>
            <w:proofErr w:type="spellEnd"/>
            <w:r w:rsidRPr="006D38C3">
              <w:rPr>
                <w:rFonts w:asciiTheme="majorBidi" w:hAnsiTheme="majorBidi" w:cstheme="majorBidi"/>
                <w:sz w:val="18"/>
                <w:szCs w:val="18"/>
              </w:rPr>
              <w:t xml:space="preserve"> acid 3-sulfate</w:t>
            </w:r>
          </w:p>
        </w:tc>
        <w:tc>
          <w:tcPr>
            <w:tcW w:w="2700" w:type="dxa"/>
            <w:noWrap/>
            <w:vAlign w:val="center"/>
            <w:hideMark/>
          </w:tcPr>
          <w:p w14:paraId="101A7B12"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2.11e+00 (1.05e+00, 5.4e+00)</w:t>
            </w:r>
          </w:p>
        </w:tc>
        <w:tc>
          <w:tcPr>
            <w:tcW w:w="895" w:type="dxa"/>
            <w:noWrap/>
            <w:vAlign w:val="center"/>
            <w:hideMark/>
          </w:tcPr>
          <w:p w14:paraId="62F00DD2"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3.64E-02</w:t>
            </w:r>
          </w:p>
        </w:tc>
      </w:tr>
      <w:tr w:rsidR="00D41411" w:rsidRPr="006D38C3" w14:paraId="59A446CF" w14:textId="77777777" w:rsidTr="00083148">
        <w:trPr>
          <w:trHeight w:val="288"/>
        </w:trPr>
        <w:tc>
          <w:tcPr>
            <w:tcW w:w="2785" w:type="dxa"/>
            <w:vMerge/>
            <w:tcBorders>
              <w:bottom w:val="single" w:sz="4" w:space="0" w:color="auto"/>
            </w:tcBorders>
            <w:noWrap/>
            <w:vAlign w:val="center"/>
          </w:tcPr>
          <w:p w14:paraId="2B6D4B83" w14:textId="77777777" w:rsidR="00D41411" w:rsidRPr="006D38C3" w:rsidRDefault="00D41411" w:rsidP="007A28F7">
            <w:pPr>
              <w:spacing w:line="480" w:lineRule="auto"/>
              <w:rPr>
                <w:rFonts w:asciiTheme="majorBidi" w:hAnsiTheme="majorBidi" w:cstheme="majorBidi"/>
                <w:sz w:val="18"/>
                <w:szCs w:val="18"/>
              </w:rPr>
            </w:pPr>
          </w:p>
        </w:tc>
        <w:tc>
          <w:tcPr>
            <w:tcW w:w="2970" w:type="dxa"/>
            <w:tcBorders>
              <w:bottom w:val="single" w:sz="4" w:space="0" w:color="auto"/>
            </w:tcBorders>
            <w:noWrap/>
            <w:vAlign w:val="center"/>
            <w:hideMark/>
          </w:tcPr>
          <w:p w14:paraId="1AF6B137" w14:textId="77777777" w:rsidR="00D41411" w:rsidRPr="006D38C3" w:rsidRDefault="00D41411" w:rsidP="007A28F7">
            <w:pPr>
              <w:spacing w:line="480" w:lineRule="auto"/>
              <w:rPr>
                <w:rFonts w:asciiTheme="majorBidi" w:hAnsiTheme="majorBidi" w:cstheme="majorBidi"/>
                <w:sz w:val="18"/>
                <w:szCs w:val="18"/>
              </w:rPr>
            </w:pPr>
            <w:proofErr w:type="spellStart"/>
            <w:r w:rsidRPr="006D38C3">
              <w:rPr>
                <w:rFonts w:asciiTheme="majorBidi" w:hAnsiTheme="majorBidi" w:cstheme="majorBidi"/>
                <w:sz w:val="18"/>
                <w:szCs w:val="18"/>
              </w:rPr>
              <w:t>taurolithocholate</w:t>
            </w:r>
            <w:proofErr w:type="spellEnd"/>
            <w:r w:rsidRPr="006D38C3">
              <w:rPr>
                <w:rFonts w:asciiTheme="majorBidi" w:hAnsiTheme="majorBidi" w:cstheme="majorBidi"/>
                <w:sz w:val="18"/>
                <w:szCs w:val="18"/>
              </w:rPr>
              <w:t xml:space="preserve"> 3-sulfate</w:t>
            </w:r>
          </w:p>
        </w:tc>
        <w:tc>
          <w:tcPr>
            <w:tcW w:w="2700" w:type="dxa"/>
            <w:tcBorders>
              <w:bottom w:val="single" w:sz="4" w:space="0" w:color="auto"/>
            </w:tcBorders>
            <w:noWrap/>
            <w:vAlign w:val="center"/>
            <w:hideMark/>
          </w:tcPr>
          <w:p w14:paraId="04F94F8B"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2.09e+00 (1e+00, 6.22e+00)</w:t>
            </w:r>
          </w:p>
        </w:tc>
        <w:tc>
          <w:tcPr>
            <w:tcW w:w="895" w:type="dxa"/>
            <w:tcBorders>
              <w:bottom w:val="single" w:sz="4" w:space="0" w:color="auto"/>
            </w:tcBorders>
            <w:noWrap/>
            <w:vAlign w:val="center"/>
            <w:hideMark/>
          </w:tcPr>
          <w:p w14:paraId="6B6D42B0"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4.98E-02</w:t>
            </w:r>
          </w:p>
        </w:tc>
      </w:tr>
      <w:tr w:rsidR="00D41411" w:rsidRPr="006D38C3" w14:paraId="04BF41D8" w14:textId="77777777" w:rsidTr="00083148">
        <w:trPr>
          <w:trHeight w:val="288"/>
        </w:trPr>
        <w:tc>
          <w:tcPr>
            <w:tcW w:w="2785" w:type="dxa"/>
            <w:vMerge w:val="restart"/>
            <w:tcBorders>
              <w:top w:val="single" w:sz="4" w:space="0" w:color="auto"/>
            </w:tcBorders>
            <w:noWrap/>
            <w:vAlign w:val="center"/>
            <w:hideMark/>
          </w:tcPr>
          <w:p w14:paraId="0E3D4A32"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Fatty Acid, Dicarboxylate</w:t>
            </w:r>
          </w:p>
        </w:tc>
        <w:tc>
          <w:tcPr>
            <w:tcW w:w="2970" w:type="dxa"/>
            <w:tcBorders>
              <w:top w:val="single" w:sz="4" w:space="0" w:color="auto"/>
            </w:tcBorders>
            <w:noWrap/>
            <w:vAlign w:val="center"/>
            <w:hideMark/>
          </w:tcPr>
          <w:p w14:paraId="60540F38"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maleate</w:t>
            </w:r>
          </w:p>
        </w:tc>
        <w:tc>
          <w:tcPr>
            <w:tcW w:w="2700" w:type="dxa"/>
            <w:tcBorders>
              <w:top w:val="single" w:sz="4" w:space="0" w:color="auto"/>
            </w:tcBorders>
            <w:noWrap/>
            <w:vAlign w:val="center"/>
            <w:hideMark/>
          </w:tcPr>
          <w:p w14:paraId="13D8B3E2"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3.11e+00 (1.35e+00, 1.04e+01)</w:t>
            </w:r>
          </w:p>
        </w:tc>
        <w:tc>
          <w:tcPr>
            <w:tcW w:w="895" w:type="dxa"/>
            <w:tcBorders>
              <w:top w:val="single" w:sz="4" w:space="0" w:color="auto"/>
            </w:tcBorders>
            <w:noWrap/>
            <w:vAlign w:val="center"/>
            <w:hideMark/>
          </w:tcPr>
          <w:p w14:paraId="7B79A516"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5.55E-03</w:t>
            </w:r>
          </w:p>
        </w:tc>
      </w:tr>
      <w:tr w:rsidR="00D41411" w:rsidRPr="006D38C3" w14:paraId="0CB95FDE" w14:textId="77777777" w:rsidTr="00083148">
        <w:trPr>
          <w:trHeight w:val="288"/>
        </w:trPr>
        <w:tc>
          <w:tcPr>
            <w:tcW w:w="2785" w:type="dxa"/>
            <w:vMerge/>
            <w:tcBorders>
              <w:bottom w:val="single" w:sz="4" w:space="0" w:color="auto"/>
            </w:tcBorders>
            <w:noWrap/>
            <w:vAlign w:val="center"/>
            <w:hideMark/>
          </w:tcPr>
          <w:p w14:paraId="384DB0E5" w14:textId="77777777" w:rsidR="00D41411" w:rsidRPr="006D38C3" w:rsidRDefault="00D41411" w:rsidP="007A28F7">
            <w:pPr>
              <w:spacing w:line="480" w:lineRule="auto"/>
              <w:rPr>
                <w:rFonts w:asciiTheme="majorBidi" w:hAnsiTheme="majorBidi" w:cstheme="majorBidi"/>
                <w:sz w:val="18"/>
                <w:szCs w:val="18"/>
              </w:rPr>
            </w:pPr>
          </w:p>
        </w:tc>
        <w:tc>
          <w:tcPr>
            <w:tcW w:w="2970" w:type="dxa"/>
            <w:tcBorders>
              <w:bottom w:val="single" w:sz="4" w:space="0" w:color="auto"/>
            </w:tcBorders>
            <w:noWrap/>
            <w:vAlign w:val="center"/>
            <w:hideMark/>
          </w:tcPr>
          <w:p w14:paraId="1788083A" w14:textId="77777777" w:rsidR="00D41411" w:rsidRPr="006D38C3" w:rsidRDefault="00D41411" w:rsidP="007A28F7">
            <w:pPr>
              <w:spacing w:line="480" w:lineRule="auto"/>
              <w:rPr>
                <w:rFonts w:asciiTheme="majorBidi" w:hAnsiTheme="majorBidi" w:cstheme="majorBidi"/>
                <w:sz w:val="18"/>
                <w:szCs w:val="18"/>
              </w:rPr>
            </w:pPr>
            <w:proofErr w:type="spellStart"/>
            <w:r w:rsidRPr="006D38C3">
              <w:rPr>
                <w:rFonts w:asciiTheme="majorBidi" w:hAnsiTheme="majorBidi" w:cstheme="majorBidi"/>
                <w:sz w:val="18"/>
                <w:szCs w:val="18"/>
              </w:rPr>
              <w:t>docosadioate</w:t>
            </w:r>
            <w:proofErr w:type="spellEnd"/>
            <w:r w:rsidRPr="006D38C3">
              <w:rPr>
                <w:rFonts w:asciiTheme="majorBidi" w:hAnsiTheme="majorBidi" w:cstheme="majorBidi"/>
                <w:sz w:val="18"/>
                <w:szCs w:val="18"/>
              </w:rPr>
              <w:t xml:space="preserve"> (C22-DC)</w:t>
            </w:r>
          </w:p>
        </w:tc>
        <w:tc>
          <w:tcPr>
            <w:tcW w:w="2700" w:type="dxa"/>
            <w:tcBorders>
              <w:bottom w:val="single" w:sz="4" w:space="0" w:color="auto"/>
            </w:tcBorders>
            <w:noWrap/>
            <w:vAlign w:val="center"/>
            <w:hideMark/>
          </w:tcPr>
          <w:p w14:paraId="58B0540A"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3.44e-01 (1.14e-01, 8.09e-01)</w:t>
            </w:r>
          </w:p>
        </w:tc>
        <w:tc>
          <w:tcPr>
            <w:tcW w:w="895" w:type="dxa"/>
            <w:tcBorders>
              <w:bottom w:val="single" w:sz="4" w:space="0" w:color="auto"/>
            </w:tcBorders>
            <w:noWrap/>
            <w:vAlign w:val="center"/>
            <w:hideMark/>
          </w:tcPr>
          <w:p w14:paraId="7F94DB98"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1.23E-02</w:t>
            </w:r>
          </w:p>
        </w:tc>
      </w:tr>
      <w:tr w:rsidR="00D41411" w:rsidRPr="006D38C3" w14:paraId="12C60C93" w14:textId="77777777" w:rsidTr="00083148">
        <w:trPr>
          <w:trHeight w:val="288"/>
        </w:trPr>
        <w:tc>
          <w:tcPr>
            <w:tcW w:w="2785" w:type="dxa"/>
            <w:vMerge w:val="restart"/>
            <w:tcBorders>
              <w:top w:val="single" w:sz="4" w:space="0" w:color="auto"/>
            </w:tcBorders>
            <w:noWrap/>
            <w:vAlign w:val="center"/>
            <w:hideMark/>
          </w:tcPr>
          <w:p w14:paraId="3E9F6EB0"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Fibrinogen Cleavage Peptide</w:t>
            </w:r>
          </w:p>
        </w:tc>
        <w:tc>
          <w:tcPr>
            <w:tcW w:w="2970" w:type="dxa"/>
            <w:tcBorders>
              <w:top w:val="single" w:sz="4" w:space="0" w:color="auto"/>
            </w:tcBorders>
            <w:noWrap/>
            <w:vAlign w:val="center"/>
            <w:hideMark/>
          </w:tcPr>
          <w:p w14:paraId="056621C5"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fibrinopeptide A (7-16)</w:t>
            </w:r>
          </w:p>
        </w:tc>
        <w:tc>
          <w:tcPr>
            <w:tcW w:w="2700" w:type="dxa"/>
            <w:tcBorders>
              <w:top w:val="single" w:sz="4" w:space="0" w:color="auto"/>
            </w:tcBorders>
            <w:noWrap/>
            <w:vAlign w:val="center"/>
            <w:hideMark/>
          </w:tcPr>
          <w:p w14:paraId="3A2A2F26"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2.02e+00 (1.02e+00, 5.59e+00)</w:t>
            </w:r>
          </w:p>
        </w:tc>
        <w:tc>
          <w:tcPr>
            <w:tcW w:w="895" w:type="dxa"/>
            <w:tcBorders>
              <w:top w:val="single" w:sz="4" w:space="0" w:color="auto"/>
            </w:tcBorders>
            <w:noWrap/>
            <w:vAlign w:val="center"/>
            <w:hideMark/>
          </w:tcPr>
          <w:p w14:paraId="7F5FA190"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4.41E-02</w:t>
            </w:r>
          </w:p>
        </w:tc>
      </w:tr>
      <w:tr w:rsidR="00D41411" w:rsidRPr="006D38C3" w14:paraId="7B92B3C0" w14:textId="77777777" w:rsidTr="00083148">
        <w:trPr>
          <w:trHeight w:val="288"/>
        </w:trPr>
        <w:tc>
          <w:tcPr>
            <w:tcW w:w="2785" w:type="dxa"/>
            <w:vMerge/>
            <w:tcBorders>
              <w:bottom w:val="single" w:sz="4" w:space="0" w:color="auto"/>
            </w:tcBorders>
            <w:noWrap/>
            <w:vAlign w:val="center"/>
          </w:tcPr>
          <w:p w14:paraId="52DD0F3C" w14:textId="77777777" w:rsidR="00D41411" w:rsidRPr="006D38C3" w:rsidRDefault="00D41411" w:rsidP="007A28F7">
            <w:pPr>
              <w:spacing w:line="480" w:lineRule="auto"/>
              <w:rPr>
                <w:rFonts w:asciiTheme="majorBidi" w:hAnsiTheme="majorBidi" w:cstheme="majorBidi"/>
                <w:sz w:val="18"/>
                <w:szCs w:val="18"/>
              </w:rPr>
            </w:pPr>
          </w:p>
        </w:tc>
        <w:tc>
          <w:tcPr>
            <w:tcW w:w="2970" w:type="dxa"/>
            <w:tcBorders>
              <w:bottom w:val="single" w:sz="4" w:space="0" w:color="auto"/>
            </w:tcBorders>
            <w:noWrap/>
            <w:vAlign w:val="center"/>
            <w:hideMark/>
          </w:tcPr>
          <w:p w14:paraId="059E549B"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fibrinopeptide A (5-16)</w:t>
            </w:r>
          </w:p>
        </w:tc>
        <w:tc>
          <w:tcPr>
            <w:tcW w:w="2700" w:type="dxa"/>
            <w:tcBorders>
              <w:bottom w:val="single" w:sz="4" w:space="0" w:color="auto"/>
            </w:tcBorders>
            <w:noWrap/>
            <w:vAlign w:val="center"/>
            <w:hideMark/>
          </w:tcPr>
          <w:p w14:paraId="26206FB0"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1.95e+00 (1.01e+00, 5.59e+00)</w:t>
            </w:r>
          </w:p>
        </w:tc>
        <w:tc>
          <w:tcPr>
            <w:tcW w:w="895" w:type="dxa"/>
            <w:tcBorders>
              <w:bottom w:val="single" w:sz="4" w:space="0" w:color="auto"/>
            </w:tcBorders>
            <w:noWrap/>
            <w:vAlign w:val="center"/>
            <w:hideMark/>
          </w:tcPr>
          <w:p w14:paraId="45698150"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4.69E-02</w:t>
            </w:r>
          </w:p>
        </w:tc>
      </w:tr>
      <w:tr w:rsidR="00D41411" w:rsidRPr="006D38C3" w14:paraId="5D7FA01F" w14:textId="77777777" w:rsidTr="00083148">
        <w:trPr>
          <w:trHeight w:val="288"/>
        </w:trPr>
        <w:tc>
          <w:tcPr>
            <w:tcW w:w="2785" w:type="dxa"/>
            <w:vMerge w:val="restart"/>
            <w:tcBorders>
              <w:top w:val="single" w:sz="4" w:space="0" w:color="auto"/>
            </w:tcBorders>
            <w:noWrap/>
            <w:vAlign w:val="center"/>
            <w:hideMark/>
          </w:tcPr>
          <w:p w14:paraId="4606B6D9" w14:textId="77777777" w:rsidR="00D41411" w:rsidRPr="006D38C3" w:rsidRDefault="00D41411" w:rsidP="007A28F7">
            <w:pPr>
              <w:spacing w:line="480" w:lineRule="auto"/>
              <w:rPr>
                <w:rFonts w:asciiTheme="majorBidi" w:hAnsiTheme="majorBidi" w:cstheme="majorBidi"/>
                <w:sz w:val="18"/>
                <w:szCs w:val="18"/>
              </w:rPr>
            </w:pPr>
            <w:proofErr w:type="spellStart"/>
            <w:r w:rsidRPr="006D38C3">
              <w:rPr>
                <w:rFonts w:asciiTheme="majorBidi" w:hAnsiTheme="majorBidi" w:cstheme="majorBidi"/>
                <w:sz w:val="18"/>
                <w:szCs w:val="18"/>
              </w:rPr>
              <w:t>Lactoyl</w:t>
            </w:r>
            <w:proofErr w:type="spellEnd"/>
            <w:r w:rsidRPr="006D38C3">
              <w:rPr>
                <w:rFonts w:asciiTheme="majorBidi" w:hAnsiTheme="majorBidi" w:cstheme="majorBidi"/>
                <w:sz w:val="18"/>
                <w:szCs w:val="18"/>
              </w:rPr>
              <w:t xml:space="preserve"> Amino Acid</w:t>
            </w:r>
          </w:p>
        </w:tc>
        <w:tc>
          <w:tcPr>
            <w:tcW w:w="2970" w:type="dxa"/>
            <w:tcBorders>
              <w:top w:val="single" w:sz="4" w:space="0" w:color="auto"/>
            </w:tcBorders>
            <w:noWrap/>
            <w:vAlign w:val="center"/>
            <w:hideMark/>
          </w:tcPr>
          <w:p w14:paraId="0AA18478"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N-</w:t>
            </w:r>
            <w:proofErr w:type="spellStart"/>
            <w:r w:rsidRPr="006D38C3">
              <w:rPr>
                <w:rFonts w:asciiTheme="majorBidi" w:hAnsiTheme="majorBidi" w:cstheme="majorBidi"/>
                <w:sz w:val="18"/>
                <w:szCs w:val="18"/>
              </w:rPr>
              <w:t>lactoyl</w:t>
            </w:r>
            <w:proofErr w:type="spellEnd"/>
            <w:r w:rsidRPr="006D38C3">
              <w:rPr>
                <w:rFonts w:asciiTheme="majorBidi" w:hAnsiTheme="majorBidi" w:cstheme="majorBidi"/>
                <w:sz w:val="18"/>
                <w:szCs w:val="18"/>
              </w:rPr>
              <w:t xml:space="preserve"> phenylalanine</w:t>
            </w:r>
          </w:p>
        </w:tc>
        <w:tc>
          <w:tcPr>
            <w:tcW w:w="2700" w:type="dxa"/>
            <w:tcBorders>
              <w:top w:val="single" w:sz="4" w:space="0" w:color="auto"/>
            </w:tcBorders>
            <w:noWrap/>
            <w:vAlign w:val="center"/>
            <w:hideMark/>
          </w:tcPr>
          <w:p w14:paraId="716396B4"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3.27e+00 (1.22e+00, 1.59e+01)</w:t>
            </w:r>
          </w:p>
        </w:tc>
        <w:tc>
          <w:tcPr>
            <w:tcW w:w="895" w:type="dxa"/>
            <w:tcBorders>
              <w:top w:val="single" w:sz="4" w:space="0" w:color="auto"/>
            </w:tcBorders>
            <w:noWrap/>
            <w:vAlign w:val="center"/>
            <w:hideMark/>
          </w:tcPr>
          <w:p w14:paraId="1499708D"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1.45E-02</w:t>
            </w:r>
          </w:p>
        </w:tc>
      </w:tr>
      <w:tr w:rsidR="00D41411" w:rsidRPr="006D38C3" w14:paraId="38BAEA7A" w14:textId="77777777" w:rsidTr="00083148">
        <w:trPr>
          <w:trHeight w:val="288"/>
        </w:trPr>
        <w:tc>
          <w:tcPr>
            <w:tcW w:w="2785" w:type="dxa"/>
            <w:vMerge/>
            <w:tcBorders>
              <w:bottom w:val="single" w:sz="4" w:space="0" w:color="auto"/>
            </w:tcBorders>
            <w:noWrap/>
            <w:vAlign w:val="center"/>
          </w:tcPr>
          <w:p w14:paraId="042EA95F" w14:textId="77777777" w:rsidR="00D41411" w:rsidRPr="006D38C3" w:rsidRDefault="00D41411" w:rsidP="007A28F7">
            <w:pPr>
              <w:spacing w:line="480" w:lineRule="auto"/>
              <w:rPr>
                <w:rFonts w:asciiTheme="majorBidi" w:hAnsiTheme="majorBidi" w:cstheme="majorBidi"/>
                <w:sz w:val="18"/>
                <w:szCs w:val="18"/>
              </w:rPr>
            </w:pPr>
          </w:p>
        </w:tc>
        <w:tc>
          <w:tcPr>
            <w:tcW w:w="2970" w:type="dxa"/>
            <w:tcBorders>
              <w:bottom w:val="single" w:sz="4" w:space="0" w:color="auto"/>
            </w:tcBorders>
            <w:noWrap/>
            <w:vAlign w:val="center"/>
            <w:hideMark/>
          </w:tcPr>
          <w:p w14:paraId="0D244867"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N-</w:t>
            </w:r>
            <w:proofErr w:type="spellStart"/>
            <w:r w:rsidRPr="006D38C3">
              <w:rPr>
                <w:rFonts w:asciiTheme="majorBidi" w:hAnsiTheme="majorBidi" w:cstheme="majorBidi"/>
                <w:sz w:val="18"/>
                <w:szCs w:val="18"/>
              </w:rPr>
              <w:t>lactoyl</w:t>
            </w:r>
            <w:proofErr w:type="spellEnd"/>
            <w:r w:rsidRPr="006D38C3">
              <w:rPr>
                <w:rFonts w:asciiTheme="majorBidi" w:hAnsiTheme="majorBidi" w:cstheme="majorBidi"/>
                <w:sz w:val="18"/>
                <w:szCs w:val="18"/>
              </w:rPr>
              <w:t xml:space="preserve"> leucine</w:t>
            </w:r>
          </w:p>
        </w:tc>
        <w:tc>
          <w:tcPr>
            <w:tcW w:w="2700" w:type="dxa"/>
            <w:tcBorders>
              <w:bottom w:val="single" w:sz="4" w:space="0" w:color="auto"/>
            </w:tcBorders>
            <w:noWrap/>
            <w:vAlign w:val="center"/>
            <w:hideMark/>
          </w:tcPr>
          <w:p w14:paraId="43FA554F"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2.55e+00 (1.14e+00, 8.01e+00)</w:t>
            </w:r>
          </w:p>
        </w:tc>
        <w:tc>
          <w:tcPr>
            <w:tcW w:w="895" w:type="dxa"/>
            <w:tcBorders>
              <w:bottom w:val="single" w:sz="4" w:space="0" w:color="auto"/>
            </w:tcBorders>
            <w:noWrap/>
            <w:vAlign w:val="center"/>
            <w:hideMark/>
          </w:tcPr>
          <w:p w14:paraId="75A792E2"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1.99E-02</w:t>
            </w:r>
          </w:p>
        </w:tc>
      </w:tr>
      <w:tr w:rsidR="00D41411" w:rsidRPr="006D38C3" w14:paraId="6824B56E" w14:textId="77777777" w:rsidTr="00083148">
        <w:trPr>
          <w:trHeight w:val="288"/>
        </w:trPr>
        <w:tc>
          <w:tcPr>
            <w:tcW w:w="2785" w:type="dxa"/>
            <w:vMerge w:val="restart"/>
            <w:tcBorders>
              <w:top w:val="single" w:sz="4" w:space="0" w:color="auto"/>
            </w:tcBorders>
            <w:noWrap/>
            <w:vAlign w:val="center"/>
            <w:hideMark/>
          </w:tcPr>
          <w:p w14:paraId="75C22641"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Long Chain Polyunsaturated Fatty Acid (n3 and n6)</w:t>
            </w:r>
          </w:p>
        </w:tc>
        <w:tc>
          <w:tcPr>
            <w:tcW w:w="2970" w:type="dxa"/>
            <w:tcBorders>
              <w:top w:val="single" w:sz="4" w:space="0" w:color="auto"/>
            </w:tcBorders>
            <w:noWrap/>
            <w:vAlign w:val="center"/>
            <w:hideMark/>
          </w:tcPr>
          <w:p w14:paraId="344286F2"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arachidonate (20:4n6)</w:t>
            </w:r>
          </w:p>
        </w:tc>
        <w:tc>
          <w:tcPr>
            <w:tcW w:w="2700" w:type="dxa"/>
            <w:tcBorders>
              <w:top w:val="single" w:sz="4" w:space="0" w:color="auto"/>
            </w:tcBorders>
            <w:noWrap/>
            <w:vAlign w:val="center"/>
            <w:hideMark/>
          </w:tcPr>
          <w:p w14:paraId="773FCB27"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1.56e-01 (8.64e-03, 6.8e-01)</w:t>
            </w:r>
          </w:p>
        </w:tc>
        <w:tc>
          <w:tcPr>
            <w:tcW w:w="895" w:type="dxa"/>
            <w:tcBorders>
              <w:top w:val="single" w:sz="4" w:space="0" w:color="auto"/>
            </w:tcBorders>
            <w:noWrap/>
            <w:vAlign w:val="center"/>
            <w:hideMark/>
          </w:tcPr>
          <w:p w14:paraId="65617DD1"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5.74E-03</w:t>
            </w:r>
          </w:p>
        </w:tc>
      </w:tr>
      <w:tr w:rsidR="00D41411" w:rsidRPr="006D38C3" w14:paraId="53DB91AA" w14:textId="77777777" w:rsidTr="00083148">
        <w:trPr>
          <w:trHeight w:val="288"/>
        </w:trPr>
        <w:tc>
          <w:tcPr>
            <w:tcW w:w="2785" w:type="dxa"/>
            <w:vMerge/>
            <w:tcBorders>
              <w:bottom w:val="single" w:sz="4" w:space="0" w:color="auto"/>
            </w:tcBorders>
            <w:noWrap/>
            <w:vAlign w:val="center"/>
            <w:hideMark/>
          </w:tcPr>
          <w:p w14:paraId="63513C7D" w14:textId="77777777" w:rsidR="00D41411" w:rsidRPr="006D38C3" w:rsidRDefault="00D41411" w:rsidP="007A28F7">
            <w:pPr>
              <w:spacing w:line="480" w:lineRule="auto"/>
              <w:rPr>
                <w:rFonts w:asciiTheme="majorBidi" w:hAnsiTheme="majorBidi" w:cstheme="majorBidi"/>
                <w:sz w:val="18"/>
                <w:szCs w:val="18"/>
              </w:rPr>
            </w:pPr>
          </w:p>
        </w:tc>
        <w:tc>
          <w:tcPr>
            <w:tcW w:w="2970" w:type="dxa"/>
            <w:tcBorders>
              <w:bottom w:val="single" w:sz="4" w:space="0" w:color="auto"/>
            </w:tcBorders>
            <w:noWrap/>
            <w:vAlign w:val="center"/>
            <w:hideMark/>
          </w:tcPr>
          <w:p w14:paraId="3E8A6718" w14:textId="77777777" w:rsidR="00D41411" w:rsidRPr="006D38C3" w:rsidRDefault="00D41411" w:rsidP="007A28F7">
            <w:pPr>
              <w:spacing w:line="480" w:lineRule="auto"/>
              <w:rPr>
                <w:rFonts w:asciiTheme="majorBidi" w:hAnsiTheme="majorBidi" w:cstheme="majorBidi"/>
                <w:sz w:val="18"/>
                <w:szCs w:val="18"/>
              </w:rPr>
            </w:pPr>
            <w:proofErr w:type="spellStart"/>
            <w:r w:rsidRPr="006D38C3">
              <w:rPr>
                <w:rFonts w:asciiTheme="majorBidi" w:hAnsiTheme="majorBidi" w:cstheme="majorBidi"/>
                <w:sz w:val="18"/>
                <w:szCs w:val="18"/>
              </w:rPr>
              <w:t>dihomo-linolenate</w:t>
            </w:r>
            <w:proofErr w:type="spellEnd"/>
            <w:r w:rsidRPr="006D38C3">
              <w:rPr>
                <w:rFonts w:asciiTheme="majorBidi" w:hAnsiTheme="majorBidi" w:cstheme="majorBidi"/>
                <w:sz w:val="18"/>
                <w:szCs w:val="18"/>
              </w:rPr>
              <w:t xml:space="preserve"> (20:3n3 or n6)</w:t>
            </w:r>
          </w:p>
        </w:tc>
        <w:tc>
          <w:tcPr>
            <w:tcW w:w="2700" w:type="dxa"/>
            <w:tcBorders>
              <w:bottom w:val="single" w:sz="4" w:space="0" w:color="auto"/>
            </w:tcBorders>
            <w:noWrap/>
            <w:vAlign w:val="center"/>
            <w:hideMark/>
          </w:tcPr>
          <w:p w14:paraId="5EA1DBD5"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2.21e-01 (3.01e-02, 7.05e-01)</w:t>
            </w:r>
          </w:p>
        </w:tc>
        <w:tc>
          <w:tcPr>
            <w:tcW w:w="895" w:type="dxa"/>
            <w:tcBorders>
              <w:bottom w:val="single" w:sz="4" w:space="0" w:color="auto"/>
            </w:tcBorders>
            <w:noWrap/>
            <w:vAlign w:val="center"/>
            <w:hideMark/>
          </w:tcPr>
          <w:p w14:paraId="027B6B9A"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6.46E-03</w:t>
            </w:r>
          </w:p>
        </w:tc>
      </w:tr>
      <w:tr w:rsidR="00D41411" w:rsidRPr="006D38C3" w14:paraId="75322027" w14:textId="77777777" w:rsidTr="00083148">
        <w:trPr>
          <w:trHeight w:val="288"/>
        </w:trPr>
        <w:tc>
          <w:tcPr>
            <w:tcW w:w="2785" w:type="dxa"/>
            <w:vMerge w:val="restart"/>
            <w:tcBorders>
              <w:top w:val="single" w:sz="4" w:space="0" w:color="auto"/>
            </w:tcBorders>
            <w:noWrap/>
            <w:vAlign w:val="center"/>
            <w:hideMark/>
          </w:tcPr>
          <w:p w14:paraId="297012BC"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Lysine Metabolism</w:t>
            </w:r>
          </w:p>
        </w:tc>
        <w:tc>
          <w:tcPr>
            <w:tcW w:w="2970" w:type="dxa"/>
            <w:tcBorders>
              <w:top w:val="single" w:sz="4" w:space="0" w:color="auto"/>
            </w:tcBorders>
            <w:noWrap/>
            <w:vAlign w:val="center"/>
            <w:hideMark/>
          </w:tcPr>
          <w:p w14:paraId="4B8B76F6" w14:textId="77777777" w:rsidR="00D41411" w:rsidRPr="006D38C3" w:rsidRDefault="00D41411" w:rsidP="007A28F7">
            <w:pPr>
              <w:spacing w:line="480" w:lineRule="auto"/>
              <w:rPr>
                <w:rFonts w:asciiTheme="majorBidi" w:hAnsiTheme="majorBidi" w:cstheme="majorBidi"/>
                <w:sz w:val="18"/>
                <w:szCs w:val="18"/>
              </w:rPr>
            </w:pPr>
            <w:proofErr w:type="spellStart"/>
            <w:r w:rsidRPr="006D38C3">
              <w:rPr>
                <w:rFonts w:asciiTheme="majorBidi" w:hAnsiTheme="majorBidi" w:cstheme="majorBidi"/>
                <w:sz w:val="18"/>
                <w:szCs w:val="18"/>
              </w:rPr>
              <w:t>fructosyllysine</w:t>
            </w:r>
            <w:proofErr w:type="spellEnd"/>
          </w:p>
        </w:tc>
        <w:tc>
          <w:tcPr>
            <w:tcW w:w="2700" w:type="dxa"/>
            <w:tcBorders>
              <w:top w:val="single" w:sz="4" w:space="0" w:color="auto"/>
            </w:tcBorders>
            <w:noWrap/>
            <w:vAlign w:val="center"/>
            <w:hideMark/>
          </w:tcPr>
          <w:p w14:paraId="405F8BD7"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2.69e+00 (1.16e+00, 8.66e+00)</w:t>
            </w:r>
          </w:p>
        </w:tc>
        <w:tc>
          <w:tcPr>
            <w:tcW w:w="895" w:type="dxa"/>
            <w:tcBorders>
              <w:top w:val="single" w:sz="4" w:space="0" w:color="auto"/>
            </w:tcBorders>
            <w:noWrap/>
            <w:vAlign w:val="center"/>
            <w:hideMark/>
          </w:tcPr>
          <w:p w14:paraId="2C849418"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1.80E-02</w:t>
            </w:r>
          </w:p>
        </w:tc>
      </w:tr>
      <w:tr w:rsidR="00D41411" w:rsidRPr="006D38C3" w14:paraId="14F7A692" w14:textId="77777777" w:rsidTr="00083148">
        <w:trPr>
          <w:trHeight w:val="288"/>
        </w:trPr>
        <w:tc>
          <w:tcPr>
            <w:tcW w:w="2785" w:type="dxa"/>
            <w:vMerge/>
            <w:tcBorders>
              <w:bottom w:val="single" w:sz="4" w:space="0" w:color="auto"/>
            </w:tcBorders>
            <w:noWrap/>
            <w:vAlign w:val="center"/>
            <w:hideMark/>
          </w:tcPr>
          <w:p w14:paraId="1F08644B" w14:textId="77777777" w:rsidR="00D41411" w:rsidRPr="006D38C3" w:rsidRDefault="00D41411" w:rsidP="007A28F7">
            <w:pPr>
              <w:spacing w:line="480" w:lineRule="auto"/>
              <w:rPr>
                <w:rFonts w:asciiTheme="majorBidi" w:hAnsiTheme="majorBidi" w:cstheme="majorBidi"/>
                <w:sz w:val="18"/>
                <w:szCs w:val="18"/>
              </w:rPr>
            </w:pPr>
          </w:p>
        </w:tc>
        <w:tc>
          <w:tcPr>
            <w:tcW w:w="2970" w:type="dxa"/>
            <w:tcBorders>
              <w:bottom w:val="single" w:sz="4" w:space="0" w:color="auto"/>
            </w:tcBorders>
            <w:noWrap/>
            <w:vAlign w:val="center"/>
            <w:hideMark/>
          </w:tcPr>
          <w:p w14:paraId="1FFC48EC"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6-oxopiperidine-2-carboxylate</w:t>
            </w:r>
          </w:p>
        </w:tc>
        <w:tc>
          <w:tcPr>
            <w:tcW w:w="2700" w:type="dxa"/>
            <w:tcBorders>
              <w:bottom w:val="single" w:sz="4" w:space="0" w:color="auto"/>
            </w:tcBorders>
            <w:noWrap/>
            <w:vAlign w:val="center"/>
            <w:hideMark/>
          </w:tcPr>
          <w:p w14:paraId="2C8637A3"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4.37e-01 (1.59e-01, 9.26e-01)</w:t>
            </w:r>
          </w:p>
        </w:tc>
        <w:tc>
          <w:tcPr>
            <w:tcW w:w="895" w:type="dxa"/>
            <w:tcBorders>
              <w:bottom w:val="single" w:sz="4" w:space="0" w:color="auto"/>
            </w:tcBorders>
            <w:noWrap/>
            <w:vAlign w:val="center"/>
            <w:hideMark/>
          </w:tcPr>
          <w:p w14:paraId="34114102"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2.88E-02</w:t>
            </w:r>
          </w:p>
        </w:tc>
      </w:tr>
      <w:tr w:rsidR="00D41411" w:rsidRPr="006D38C3" w14:paraId="61DE2D3B" w14:textId="77777777" w:rsidTr="00083148">
        <w:trPr>
          <w:trHeight w:val="288"/>
        </w:trPr>
        <w:tc>
          <w:tcPr>
            <w:tcW w:w="2785" w:type="dxa"/>
            <w:vMerge w:val="restart"/>
            <w:tcBorders>
              <w:top w:val="single" w:sz="4" w:space="0" w:color="auto"/>
            </w:tcBorders>
            <w:noWrap/>
            <w:vAlign w:val="center"/>
            <w:hideMark/>
          </w:tcPr>
          <w:p w14:paraId="7BBDF565"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Medium Chain Fatty Acid</w:t>
            </w:r>
          </w:p>
        </w:tc>
        <w:tc>
          <w:tcPr>
            <w:tcW w:w="2970" w:type="dxa"/>
            <w:tcBorders>
              <w:top w:val="single" w:sz="4" w:space="0" w:color="auto"/>
            </w:tcBorders>
            <w:noWrap/>
            <w:vAlign w:val="center"/>
            <w:hideMark/>
          </w:tcPr>
          <w:p w14:paraId="417C1309"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heptanoate (7:0)</w:t>
            </w:r>
          </w:p>
        </w:tc>
        <w:tc>
          <w:tcPr>
            <w:tcW w:w="2700" w:type="dxa"/>
            <w:tcBorders>
              <w:top w:val="single" w:sz="4" w:space="0" w:color="auto"/>
            </w:tcBorders>
            <w:noWrap/>
            <w:vAlign w:val="center"/>
            <w:hideMark/>
          </w:tcPr>
          <w:p w14:paraId="4FF3171C"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3.55e+00 (1.39e+00, 1.39e+01)</w:t>
            </w:r>
          </w:p>
        </w:tc>
        <w:tc>
          <w:tcPr>
            <w:tcW w:w="895" w:type="dxa"/>
            <w:tcBorders>
              <w:top w:val="single" w:sz="4" w:space="0" w:color="auto"/>
            </w:tcBorders>
            <w:noWrap/>
            <w:vAlign w:val="center"/>
            <w:hideMark/>
          </w:tcPr>
          <w:p w14:paraId="3BCA7B04"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5.53E-03</w:t>
            </w:r>
          </w:p>
        </w:tc>
      </w:tr>
      <w:tr w:rsidR="00D41411" w:rsidRPr="006D38C3" w14:paraId="3D7CF0DB" w14:textId="77777777" w:rsidTr="00083148">
        <w:trPr>
          <w:trHeight w:val="288"/>
        </w:trPr>
        <w:tc>
          <w:tcPr>
            <w:tcW w:w="2785" w:type="dxa"/>
            <w:vMerge/>
            <w:tcBorders>
              <w:bottom w:val="single" w:sz="4" w:space="0" w:color="auto"/>
            </w:tcBorders>
            <w:noWrap/>
            <w:vAlign w:val="center"/>
            <w:hideMark/>
          </w:tcPr>
          <w:p w14:paraId="237A160A" w14:textId="77777777" w:rsidR="00D41411" w:rsidRPr="006D38C3" w:rsidRDefault="00D41411" w:rsidP="007A28F7">
            <w:pPr>
              <w:spacing w:line="480" w:lineRule="auto"/>
              <w:rPr>
                <w:rFonts w:asciiTheme="majorBidi" w:hAnsiTheme="majorBidi" w:cstheme="majorBidi"/>
                <w:sz w:val="18"/>
                <w:szCs w:val="18"/>
              </w:rPr>
            </w:pPr>
          </w:p>
        </w:tc>
        <w:tc>
          <w:tcPr>
            <w:tcW w:w="2970" w:type="dxa"/>
            <w:tcBorders>
              <w:bottom w:val="single" w:sz="4" w:space="0" w:color="auto"/>
            </w:tcBorders>
            <w:noWrap/>
            <w:vAlign w:val="center"/>
            <w:hideMark/>
          </w:tcPr>
          <w:p w14:paraId="1DAC3CCD"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caprylate (8:0)</w:t>
            </w:r>
          </w:p>
        </w:tc>
        <w:tc>
          <w:tcPr>
            <w:tcW w:w="2700" w:type="dxa"/>
            <w:tcBorders>
              <w:bottom w:val="single" w:sz="4" w:space="0" w:color="auto"/>
            </w:tcBorders>
            <w:noWrap/>
            <w:vAlign w:val="center"/>
            <w:hideMark/>
          </w:tcPr>
          <w:p w14:paraId="73A53CAB"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2.84e+00 (1.04e+00, 1.24e+01)</w:t>
            </w:r>
          </w:p>
        </w:tc>
        <w:tc>
          <w:tcPr>
            <w:tcW w:w="895" w:type="dxa"/>
            <w:tcBorders>
              <w:bottom w:val="single" w:sz="4" w:space="0" w:color="auto"/>
            </w:tcBorders>
            <w:noWrap/>
            <w:vAlign w:val="center"/>
            <w:hideMark/>
          </w:tcPr>
          <w:p w14:paraId="25154ECE"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3.93E-02</w:t>
            </w:r>
          </w:p>
        </w:tc>
      </w:tr>
      <w:tr w:rsidR="00D41411" w:rsidRPr="006D38C3" w14:paraId="66C9FC4A" w14:textId="77777777" w:rsidTr="00083148">
        <w:trPr>
          <w:trHeight w:val="288"/>
        </w:trPr>
        <w:tc>
          <w:tcPr>
            <w:tcW w:w="2785" w:type="dxa"/>
            <w:vMerge w:val="restart"/>
            <w:tcBorders>
              <w:top w:val="single" w:sz="4" w:space="0" w:color="auto"/>
            </w:tcBorders>
            <w:noWrap/>
            <w:vAlign w:val="center"/>
            <w:hideMark/>
          </w:tcPr>
          <w:p w14:paraId="7D30C7FD"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Monoacylglycerol</w:t>
            </w:r>
          </w:p>
        </w:tc>
        <w:tc>
          <w:tcPr>
            <w:tcW w:w="2970" w:type="dxa"/>
            <w:tcBorders>
              <w:top w:val="single" w:sz="4" w:space="0" w:color="auto"/>
            </w:tcBorders>
            <w:noWrap/>
            <w:vAlign w:val="center"/>
            <w:hideMark/>
          </w:tcPr>
          <w:p w14:paraId="53752B39"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2-linoleoylglycerol (18:2)</w:t>
            </w:r>
          </w:p>
        </w:tc>
        <w:tc>
          <w:tcPr>
            <w:tcW w:w="2700" w:type="dxa"/>
            <w:tcBorders>
              <w:top w:val="single" w:sz="4" w:space="0" w:color="auto"/>
            </w:tcBorders>
            <w:noWrap/>
            <w:vAlign w:val="center"/>
            <w:hideMark/>
          </w:tcPr>
          <w:p w14:paraId="5107FC5A"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3e-01 (7.34e-02, 7.24e-01)</w:t>
            </w:r>
          </w:p>
        </w:tc>
        <w:tc>
          <w:tcPr>
            <w:tcW w:w="895" w:type="dxa"/>
            <w:tcBorders>
              <w:top w:val="single" w:sz="4" w:space="0" w:color="auto"/>
            </w:tcBorders>
            <w:noWrap/>
            <w:vAlign w:val="center"/>
            <w:hideMark/>
          </w:tcPr>
          <w:p w14:paraId="3A68EFF2"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4.56E-03</w:t>
            </w:r>
          </w:p>
        </w:tc>
      </w:tr>
      <w:tr w:rsidR="00D41411" w:rsidRPr="006D38C3" w14:paraId="73163D29" w14:textId="77777777" w:rsidTr="00083148">
        <w:trPr>
          <w:trHeight w:val="288"/>
        </w:trPr>
        <w:tc>
          <w:tcPr>
            <w:tcW w:w="2785" w:type="dxa"/>
            <w:vMerge/>
            <w:tcBorders>
              <w:bottom w:val="single" w:sz="4" w:space="0" w:color="auto"/>
            </w:tcBorders>
            <w:noWrap/>
            <w:vAlign w:val="center"/>
            <w:hideMark/>
          </w:tcPr>
          <w:p w14:paraId="6DE099DE" w14:textId="77777777" w:rsidR="00D41411" w:rsidRPr="006D38C3" w:rsidRDefault="00D41411" w:rsidP="007A28F7">
            <w:pPr>
              <w:spacing w:line="480" w:lineRule="auto"/>
              <w:rPr>
                <w:rFonts w:asciiTheme="majorBidi" w:hAnsiTheme="majorBidi" w:cstheme="majorBidi"/>
                <w:sz w:val="18"/>
                <w:szCs w:val="18"/>
              </w:rPr>
            </w:pPr>
          </w:p>
        </w:tc>
        <w:tc>
          <w:tcPr>
            <w:tcW w:w="2970" w:type="dxa"/>
            <w:tcBorders>
              <w:bottom w:val="single" w:sz="4" w:space="0" w:color="auto"/>
            </w:tcBorders>
            <w:noWrap/>
            <w:vAlign w:val="center"/>
            <w:hideMark/>
          </w:tcPr>
          <w:p w14:paraId="5C7BC492"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2-arachidonoylglycerol (20:4)</w:t>
            </w:r>
          </w:p>
        </w:tc>
        <w:tc>
          <w:tcPr>
            <w:tcW w:w="2700" w:type="dxa"/>
            <w:tcBorders>
              <w:bottom w:val="single" w:sz="4" w:space="0" w:color="auto"/>
            </w:tcBorders>
            <w:noWrap/>
            <w:vAlign w:val="center"/>
            <w:hideMark/>
          </w:tcPr>
          <w:p w14:paraId="1330F6AC"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3.45e-01 (1e-01, 9.54e-01)</w:t>
            </w:r>
          </w:p>
        </w:tc>
        <w:tc>
          <w:tcPr>
            <w:tcW w:w="895" w:type="dxa"/>
            <w:tcBorders>
              <w:bottom w:val="single" w:sz="4" w:space="0" w:color="auto"/>
            </w:tcBorders>
            <w:noWrap/>
            <w:vAlign w:val="center"/>
            <w:hideMark/>
          </w:tcPr>
          <w:p w14:paraId="5873F1F6"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4.01E-02</w:t>
            </w:r>
          </w:p>
        </w:tc>
      </w:tr>
      <w:tr w:rsidR="00D41411" w:rsidRPr="006D38C3" w14:paraId="7E8974F0" w14:textId="77777777" w:rsidTr="00083148">
        <w:trPr>
          <w:trHeight w:val="288"/>
        </w:trPr>
        <w:tc>
          <w:tcPr>
            <w:tcW w:w="2785" w:type="dxa"/>
            <w:vMerge w:val="restart"/>
            <w:tcBorders>
              <w:top w:val="single" w:sz="4" w:space="0" w:color="auto"/>
            </w:tcBorders>
            <w:noWrap/>
            <w:vAlign w:val="center"/>
            <w:hideMark/>
          </w:tcPr>
          <w:p w14:paraId="37354315"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Tyrosine Metabolism</w:t>
            </w:r>
          </w:p>
        </w:tc>
        <w:tc>
          <w:tcPr>
            <w:tcW w:w="2970" w:type="dxa"/>
            <w:tcBorders>
              <w:top w:val="single" w:sz="4" w:space="0" w:color="auto"/>
            </w:tcBorders>
            <w:noWrap/>
            <w:vAlign w:val="center"/>
            <w:hideMark/>
          </w:tcPr>
          <w:p w14:paraId="115B59C5"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N-</w:t>
            </w:r>
            <w:proofErr w:type="spellStart"/>
            <w:r w:rsidRPr="006D38C3">
              <w:rPr>
                <w:rFonts w:asciiTheme="majorBidi" w:hAnsiTheme="majorBidi" w:cstheme="majorBidi"/>
                <w:sz w:val="18"/>
                <w:szCs w:val="18"/>
              </w:rPr>
              <w:t>acetyltyrosine</w:t>
            </w:r>
            <w:proofErr w:type="spellEnd"/>
          </w:p>
        </w:tc>
        <w:tc>
          <w:tcPr>
            <w:tcW w:w="2700" w:type="dxa"/>
            <w:tcBorders>
              <w:top w:val="single" w:sz="4" w:space="0" w:color="auto"/>
            </w:tcBorders>
            <w:noWrap/>
            <w:vAlign w:val="center"/>
            <w:hideMark/>
          </w:tcPr>
          <w:p w14:paraId="788F8592"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2.76e+00 (1.14e+00, 8.77e+00)</w:t>
            </w:r>
          </w:p>
        </w:tc>
        <w:tc>
          <w:tcPr>
            <w:tcW w:w="895" w:type="dxa"/>
            <w:tcBorders>
              <w:top w:val="single" w:sz="4" w:space="0" w:color="auto"/>
            </w:tcBorders>
            <w:noWrap/>
            <w:vAlign w:val="center"/>
            <w:hideMark/>
          </w:tcPr>
          <w:p w14:paraId="35043C48"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2.35E-02</w:t>
            </w:r>
          </w:p>
        </w:tc>
      </w:tr>
      <w:tr w:rsidR="00D41411" w:rsidRPr="006D38C3" w14:paraId="67CD91CB" w14:textId="77777777" w:rsidTr="00083148">
        <w:trPr>
          <w:trHeight w:val="288"/>
        </w:trPr>
        <w:tc>
          <w:tcPr>
            <w:tcW w:w="2785" w:type="dxa"/>
            <w:vMerge/>
            <w:tcBorders>
              <w:bottom w:val="single" w:sz="4" w:space="0" w:color="auto"/>
            </w:tcBorders>
            <w:noWrap/>
            <w:vAlign w:val="center"/>
            <w:hideMark/>
          </w:tcPr>
          <w:p w14:paraId="7A5812C5" w14:textId="77777777" w:rsidR="00D41411" w:rsidRPr="006D38C3" w:rsidRDefault="00D41411" w:rsidP="007A28F7">
            <w:pPr>
              <w:spacing w:line="480" w:lineRule="auto"/>
              <w:rPr>
                <w:rFonts w:asciiTheme="majorBidi" w:hAnsiTheme="majorBidi" w:cstheme="majorBidi"/>
                <w:sz w:val="18"/>
                <w:szCs w:val="18"/>
              </w:rPr>
            </w:pPr>
          </w:p>
        </w:tc>
        <w:tc>
          <w:tcPr>
            <w:tcW w:w="2970" w:type="dxa"/>
            <w:tcBorders>
              <w:bottom w:val="single" w:sz="4" w:space="0" w:color="auto"/>
            </w:tcBorders>
            <w:noWrap/>
            <w:vAlign w:val="center"/>
            <w:hideMark/>
          </w:tcPr>
          <w:p w14:paraId="1FD50BE0"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p-cresol glucuronide</w:t>
            </w:r>
          </w:p>
        </w:tc>
        <w:tc>
          <w:tcPr>
            <w:tcW w:w="2700" w:type="dxa"/>
            <w:tcBorders>
              <w:bottom w:val="single" w:sz="4" w:space="0" w:color="auto"/>
            </w:tcBorders>
            <w:noWrap/>
            <w:vAlign w:val="center"/>
            <w:hideMark/>
          </w:tcPr>
          <w:p w14:paraId="4B35510A"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3.64e-01 (9.49e-02, 9.03e-01)</w:t>
            </w:r>
          </w:p>
        </w:tc>
        <w:tc>
          <w:tcPr>
            <w:tcW w:w="895" w:type="dxa"/>
            <w:tcBorders>
              <w:bottom w:val="single" w:sz="4" w:space="0" w:color="auto"/>
            </w:tcBorders>
            <w:noWrap/>
            <w:vAlign w:val="center"/>
            <w:hideMark/>
          </w:tcPr>
          <w:p w14:paraId="5772BD1B"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2.69E-02</w:t>
            </w:r>
          </w:p>
        </w:tc>
      </w:tr>
      <w:tr w:rsidR="00D41411" w:rsidRPr="006D38C3" w14:paraId="6705E6C1" w14:textId="77777777" w:rsidTr="00083148">
        <w:trPr>
          <w:trHeight w:val="288"/>
        </w:trPr>
        <w:tc>
          <w:tcPr>
            <w:tcW w:w="2785" w:type="dxa"/>
            <w:vMerge w:val="restart"/>
            <w:tcBorders>
              <w:top w:val="single" w:sz="4" w:space="0" w:color="auto"/>
            </w:tcBorders>
            <w:noWrap/>
            <w:vAlign w:val="center"/>
            <w:hideMark/>
          </w:tcPr>
          <w:p w14:paraId="545F028B"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Urea cycle; Arginine and Proline Metabolism</w:t>
            </w:r>
          </w:p>
        </w:tc>
        <w:tc>
          <w:tcPr>
            <w:tcW w:w="2970" w:type="dxa"/>
            <w:tcBorders>
              <w:top w:val="single" w:sz="4" w:space="0" w:color="auto"/>
            </w:tcBorders>
            <w:noWrap/>
            <w:vAlign w:val="center"/>
            <w:hideMark/>
          </w:tcPr>
          <w:p w14:paraId="5BF17A9E"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2-oxoarginine</w:t>
            </w:r>
          </w:p>
        </w:tc>
        <w:tc>
          <w:tcPr>
            <w:tcW w:w="2700" w:type="dxa"/>
            <w:tcBorders>
              <w:top w:val="single" w:sz="4" w:space="0" w:color="auto"/>
            </w:tcBorders>
            <w:noWrap/>
            <w:vAlign w:val="center"/>
            <w:hideMark/>
          </w:tcPr>
          <w:p w14:paraId="59F9DD5B"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3.15e+00 (1.16e+00, 1.56e+01)</w:t>
            </w:r>
          </w:p>
        </w:tc>
        <w:tc>
          <w:tcPr>
            <w:tcW w:w="895" w:type="dxa"/>
            <w:tcBorders>
              <w:top w:val="single" w:sz="4" w:space="0" w:color="auto"/>
            </w:tcBorders>
            <w:noWrap/>
            <w:vAlign w:val="center"/>
            <w:hideMark/>
          </w:tcPr>
          <w:p w14:paraId="61ADE3B8"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1.72E-02</w:t>
            </w:r>
          </w:p>
        </w:tc>
      </w:tr>
      <w:tr w:rsidR="00D41411" w:rsidRPr="006D38C3" w14:paraId="5956F92E" w14:textId="77777777" w:rsidTr="00083148">
        <w:trPr>
          <w:trHeight w:val="288"/>
        </w:trPr>
        <w:tc>
          <w:tcPr>
            <w:tcW w:w="2785" w:type="dxa"/>
            <w:vMerge/>
            <w:tcBorders>
              <w:bottom w:val="single" w:sz="4" w:space="0" w:color="auto"/>
            </w:tcBorders>
            <w:noWrap/>
            <w:vAlign w:val="center"/>
            <w:hideMark/>
          </w:tcPr>
          <w:p w14:paraId="68725CF1" w14:textId="77777777" w:rsidR="00D41411" w:rsidRPr="006D38C3" w:rsidRDefault="00D41411" w:rsidP="007A28F7">
            <w:pPr>
              <w:spacing w:line="480" w:lineRule="auto"/>
              <w:rPr>
                <w:rFonts w:asciiTheme="majorBidi" w:hAnsiTheme="majorBidi" w:cstheme="majorBidi"/>
                <w:sz w:val="18"/>
                <w:szCs w:val="18"/>
              </w:rPr>
            </w:pPr>
          </w:p>
        </w:tc>
        <w:tc>
          <w:tcPr>
            <w:tcW w:w="2970" w:type="dxa"/>
            <w:tcBorders>
              <w:bottom w:val="single" w:sz="4" w:space="0" w:color="auto"/>
            </w:tcBorders>
            <w:noWrap/>
            <w:vAlign w:val="center"/>
            <w:hideMark/>
          </w:tcPr>
          <w:p w14:paraId="066479CC"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ornithine</w:t>
            </w:r>
          </w:p>
        </w:tc>
        <w:tc>
          <w:tcPr>
            <w:tcW w:w="2700" w:type="dxa"/>
            <w:tcBorders>
              <w:bottom w:val="single" w:sz="4" w:space="0" w:color="auto"/>
            </w:tcBorders>
            <w:noWrap/>
            <w:vAlign w:val="center"/>
            <w:hideMark/>
          </w:tcPr>
          <w:p w14:paraId="57A13E55"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2.59e+00 (1.06e+00, 9.33e+00)</w:t>
            </w:r>
          </w:p>
        </w:tc>
        <w:tc>
          <w:tcPr>
            <w:tcW w:w="895" w:type="dxa"/>
            <w:tcBorders>
              <w:bottom w:val="single" w:sz="4" w:space="0" w:color="auto"/>
            </w:tcBorders>
            <w:noWrap/>
            <w:vAlign w:val="center"/>
            <w:hideMark/>
          </w:tcPr>
          <w:p w14:paraId="5FE117B2"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3.49E-02</w:t>
            </w:r>
          </w:p>
        </w:tc>
      </w:tr>
      <w:tr w:rsidR="00D41411" w:rsidRPr="006D38C3" w14:paraId="33948CD6" w14:textId="77777777" w:rsidTr="00083148">
        <w:trPr>
          <w:trHeight w:val="288"/>
        </w:trPr>
        <w:tc>
          <w:tcPr>
            <w:tcW w:w="2785" w:type="dxa"/>
            <w:tcBorders>
              <w:top w:val="single" w:sz="4" w:space="0" w:color="auto"/>
              <w:bottom w:val="single" w:sz="4" w:space="0" w:color="auto"/>
            </w:tcBorders>
            <w:noWrap/>
            <w:vAlign w:val="center"/>
            <w:hideMark/>
          </w:tcPr>
          <w:p w14:paraId="78A23AAA"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Benzoate Metabolism</w:t>
            </w:r>
          </w:p>
        </w:tc>
        <w:tc>
          <w:tcPr>
            <w:tcW w:w="2970" w:type="dxa"/>
            <w:tcBorders>
              <w:top w:val="single" w:sz="4" w:space="0" w:color="auto"/>
              <w:bottom w:val="single" w:sz="4" w:space="0" w:color="auto"/>
            </w:tcBorders>
            <w:noWrap/>
            <w:vAlign w:val="center"/>
            <w:hideMark/>
          </w:tcPr>
          <w:p w14:paraId="02B18D9D"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4-hydroxyhippurate</w:t>
            </w:r>
          </w:p>
        </w:tc>
        <w:tc>
          <w:tcPr>
            <w:tcW w:w="2700" w:type="dxa"/>
            <w:tcBorders>
              <w:top w:val="single" w:sz="4" w:space="0" w:color="auto"/>
              <w:bottom w:val="single" w:sz="4" w:space="0" w:color="auto"/>
            </w:tcBorders>
            <w:noWrap/>
            <w:vAlign w:val="center"/>
            <w:hideMark/>
          </w:tcPr>
          <w:p w14:paraId="70926B44"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3.28e+00 (1.12e+00, 1.56e+01)</w:t>
            </w:r>
          </w:p>
        </w:tc>
        <w:tc>
          <w:tcPr>
            <w:tcW w:w="895" w:type="dxa"/>
            <w:tcBorders>
              <w:top w:val="single" w:sz="4" w:space="0" w:color="auto"/>
              <w:bottom w:val="single" w:sz="4" w:space="0" w:color="auto"/>
            </w:tcBorders>
            <w:noWrap/>
            <w:vAlign w:val="center"/>
            <w:hideMark/>
          </w:tcPr>
          <w:p w14:paraId="3C2A087E"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2.74E-02</w:t>
            </w:r>
          </w:p>
        </w:tc>
      </w:tr>
      <w:tr w:rsidR="00D41411" w:rsidRPr="006D38C3" w14:paraId="5E6545CB" w14:textId="77777777" w:rsidTr="00083148">
        <w:trPr>
          <w:trHeight w:val="288"/>
        </w:trPr>
        <w:tc>
          <w:tcPr>
            <w:tcW w:w="2785" w:type="dxa"/>
            <w:tcBorders>
              <w:top w:val="single" w:sz="4" w:space="0" w:color="auto"/>
              <w:bottom w:val="single" w:sz="4" w:space="0" w:color="auto"/>
            </w:tcBorders>
            <w:noWrap/>
            <w:vAlign w:val="center"/>
            <w:hideMark/>
          </w:tcPr>
          <w:p w14:paraId="64EBB705"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Dipeptide</w:t>
            </w:r>
          </w:p>
        </w:tc>
        <w:tc>
          <w:tcPr>
            <w:tcW w:w="2970" w:type="dxa"/>
            <w:tcBorders>
              <w:top w:val="single" w:sz="4" w:space="0" w:color="auto"/>
              <w:bottom w:val="single" w:sz="4" w:space="0" w:color="auto"/>
            </w:tcBorders>
            <w:noWrap/>
            <w:vAlign w:val="center"/>
            <w:hideMark/>
          </w:tcPr>
          <w:p w14:paraId="41D92D62" w14:textId="77777777" w:rsidR="00D41411" w:rsidRPr="006D38C3" w:rsidRDefault="00D41411" w:rsidP="007A28F7">
            <w:pPr>
              <w:spacing w:line="480" w:lineRule="auto"/>
              <w:rPr>
                <w:rFonts w:asciiTheme="majorBidi" w:hAnsiTheme="majorBidi" w:cstheme="majorBidi"/>
                <w:sz w:val="18"/>
                <w:szCs w:val="18"/>
              </w:rPr>
            </w:pPr>
            <w:proofErr w:type="spellStart"/>
            <w:r w:rsidRPr="006D38C3">
              <w:rPr>
                <w:rFonts w:asciiTheme="majorBidi" w:hAnsiTheme="majorBidi" w:cstheme="majorBidi"/>
                <w:sz w:val="18"/>
                <w:szCs w:val="18"/>
              </w:rPr>
              <w:t>histidylalanine</w:t>
            </w:r>
            <w:proofErr w:type="spellEnd"/>
          </w:p>
        </w:tc>
        <w:tc>
          <w:tcPr>
            <w:tcW w:w="2700" w:type="dxa"/>
            <w:tcBorders>
              <w:top w:val="single" w:sz="4" w:space="0" w:color="auto"/>
              <w:bottom w:val="single" w:sz="4" w:space="0" w:color="auto"/>
            </w:tcBorders>
            <w:noWrap/>
            <w:vAlign w:val="center"/>
            <w:hideMark/>
          </w:tcPr>
          <w:p w14:paraId="43AED807"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2.41e+00 (1.11e+00, 1.28e+01)</w:t>
            </w:r>
          </w:p>
        </w:tc>
        <w:tc>
          <w:tcPr>
            <w:tcW w:w="895" w:type="dxa"/>
            <w:tcBorders>
              <w:top w:val="single" w:sz="4" w:space="0" w:color="auto"/>
              <w:bottom w:val="single" w:sz="4" w:space="0" w:color="auto"/>
            </w:tcBorders>
            <w:noWrap/>
            <w:vAlign w:val="center"/>
            <w:hideMark/>
          </w:tcPr>
          <w:p w14:paraId="25A24CB3"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2.04E-02</w:t>
            </w:r>
          </w:p>
        </w:tc>
      </w:tr>
      <w:tr w:rsidR="00D41411" w:rsidRPr="006D38C3" w14:paraId="6F26BB5D" w14:textId="77777777" w:rsidTr="00083148">
        <w:trPr>
          <w:trHeight w:val="288"/>
        </w:trPr>
        <w:tc>
          <w:tcPr>
            <w:tcW w:w="2785" w:type="dxa"/>
            <w:tcBorders>
              <w:top w:val="single" w:sz="4" w:space="0" w:color="auto"/>
              <w:bottom w:val="single" w:sz="4" w:space="0" w:color="auto"/>
            </w:tcBorders>
            <w:noWrap/>
            <w:vAlign w:val="center"/>
            <w:hideMark/>
          </w:tcPr>
          <w:p w14:paraId="6E33639F"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Endocannabinoid</w:t>
            </w:r>
          </w:p>
        </w:tc>
        <w:tc>
          <w:tcPr>
            <w:tcW w:w="2970" w:type="dxa"/>
            <w:tcBorders>
              <w:top w:val="single" w:sz="4" w:space="0" w:color="auto"/>
              <w:bottom w:val="single" w:sz="4" w:space="0" w:color="auto"/>
            </w:tcBorders>
            <w:noWrap/>
            <w:vAlign w:val="center"/>
            <w:hideMark/>
          </w:tcPr>
          <w:p w14:paraId="4481B3A9"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N-</w:t>
            </w:r>
            <w:proofErr w:type="spellStart"/>
            <w:r w:rsidRPr="006D38C3">
              <w:rPr>
                <w:rFonts w:asciiTheme="majorBidi" w:hAnsiTheme="majorBidi" w:cstheme="majorBidi"/>
                <w:sz w:val="18"/>
                <w:szCs w:val="18"/>
              </w:rPr>
              <w:t>palmitoylserine</w:t>
            </w:r>
            <w:proofErr w:type="spellEnd"/>
          </w:p>
        </w:tc>
        <w:tc>
          <w:tcPr>
            <w:tcW w:w="2700" w:type="dxa"/>
            <w:tcBorders>
              <w:top w:val="single" w:sz="4" w:space="0" w:color="auto"/>
              <w:bottom w:val="single" w:sz="4" w:space="0" w:color="auto"/>
            </w:tcBorders>
            <w:noWrap/>
            <w:vAlign w:val="center"/>
            <w:hideMark/>
          </w:tcPr>
          <w:p w14:paraId="3ED63FA0"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4.35e-01 (1.61e-01, 8.87e-01)</w:t>
            </w:r>
          </w:p>
        </w:tc>
        <w:tc>
          <w:tcPr>
            <w:tcW w:w="895" w:type="dxa"/>
            <w:tcBorders>
              <w:top w:val="single" w:sz="4" w:space="0" w:color="auto"/>
              <w:bottom w:val="single" w:sz="4" w:space="0" w:color="auto"/>
            </w:tcBorders>
            <w:noWrap/>
            <w:vAlign w:val="center"/>
            <w:hideMark/>
          </w:tcPr>
          <w:p w14:paraId="3C539FD0"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1.96E-02</w:t>
            </w:r>
          </w:p>
        </w:tc>
      </w:tr>
      <w:tr w:rsidR="00D41411" w:rsidRPr="006D38C3" w14:paraId="66EFA6A3" w14:textId="77777777" w:rsidTr="00083148">
        <w:trPr>
          <w:trHeight w:val="288"/>
        </w:trPr>
        <w:tc>
          <w:tcPr>
            <w:tcW w:w="2785" w:type="dxa"/>
            <w:tcBorders>
              <w:top w:val="single" w:sz="4" w:space="0" w:color="auto"/>
              <w:bottom w:val="single" w:sz="4" w:space="0" w:color="auto"/>
            </w:tcBorders>
            <w:noWrap/>
            <w:vAlign w:val="center"/>
            <w:hideMark/>
          </w:tcPr>
          <w:p w14:paraId="3BEEBF98"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Fatty Acid Metabolism (Acyl Choline)</w:t>
            </w:r>
          </w:p>
        </w:tc>
        <w:tc>
          <w:tcPr>
            <w:tcW w:w="2970" w:type="dxa"/>
            <w:tcBorders>
              <w:top w:val="single" w:sz="4" w:space="0" w:color="auto"/>
              <w:bottom w:val="single" w:sz="4" w:space="0" w:color="auto"/>
            </w:tcBorders>
            <w:noWrap/>
            <w:vAlign w:val="center"/>
            <w:hideMark/>
          </w:tcPr>
          <w:p w14:paraId="5138F7C5" w14:textId="77777777" w:rsidR="00D41411" w:rsidRPr="006D38C3" w:rsidRDefault="00D41411" w:rsidP="007A28F7">
            <w:pPr>
              <w:spacing w:line="480" w:lineRule="auto"/>
              <w:rPr>
                <w:rFonts w:asciiTheme="majorBidi" w:hAnsiTheme="majorBidi" w:cstheme="majorBidi"/>
                <w:sz w:val="18"/>
                <w:szCs w:val="18"/>
              </w:rPr>
            </w:pPr>
            <w:proofErr w:type="spellStart"/>
            <w:r w:rsidRPr="006D38C3">
              <w:rPr>
                <w:rFonts w:asciiTheme="majorBidi" w:hAnsiTheme="majorBidi" w:cstheme="majorBidi"/>
                <w:sz w:val="18"/>
                <w:szCs w:val="18"/>
              </w:rPr>
              <w:t>arachidonoylcholine</w:t>
            </w:r>
            <w:proofErr w:type="spellEnd"/>
          </w:p>
        </w:tc>
        <w:tc>
          <w:tcPr>
            <w:tcW w:w="2700" w:type="dxa"/>
            <w:tcBorders>
              <w:top w:val="single" w:sz="4" w:space="0" w:color="auto"/>
              <w:bottom w:val="single" w:sz="4" w:space="0" w:color="auto"/>
            </w:tcBorders>
            <w:noWrap/>
            <w:vAlign w:val="center"/>
            <w:hideMark/>
          </w:tcPr>
          <w:p w14:paraId="11861A55"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1.86e-01 (1.71e-02, 7.67e-01)</w:t>
            </w:r>
          </w:p>
        </w:tc>
        <w:tc>
          <w:tcPr>
            <w:tcW w:w="895" w:type="dxa"/>
            <w:tcBorders>
              <w:top w:val="single" w:sz="4" w:space="0" w:color="auto"/>
              <w:bottom w:val="single" w:sz="4" w:space="0" w:color="auto"/>
            </w:tcBorders>
            <w:noWrap/>
            <w:vAlign w:val="center"/>
            <w:hideMark/>
          </w:tcPr>
          <w:p w14:paraId="60ACF995"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1.37E-02</w:t>
            </w:r>
          </w:p>
        </w:tc>
      </w:tr>
      <w:tr w:rsidR="00D41411" w:rsidRPr="006D38C3" w14:paraId="3D06C304" w14:textId="77777777" w:rsidTr="00083148">
        <w:trPr>
          <w:trHeight w:val="288"/>
        </w:trPr>
        <w:tc>
          <w:tcPr>
            <w:tcW w:w="2785" w:type="dxa"/>
            <w:tcBorders>
              <w:top w:val="single" w:sz="4" w:space="0" w:color="auto"/>
              <w:bottom w:val="single" w:sz="4" w:space="0" w:color="auto"/>
            </w:tcBorders>
            <w:noWrap/>
            <w:vAlign w:val="center"/>
            <w:hideMark/>
          </w:tcPr>
          <w:p w14:paraId="12D8AF6F"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Glutamate Metabolism</w:t>
            </w:r>
          </w:p>
        </w:tc>
        <w:tc>
          <w:tcPr>
            <w:tcW w:w="2970" w:type="dxa"/>
            <w:tcBorders>
              <w:top w:val="single" w:sz="4" w:space="0" w:color="auto"/>
              <w:bottom w:val="single" w:sz="4" w:space="0" w:color="auto"/>
            </w:tcBorders>
            <w:noWrap/>
            <w:vAlign w:val="center"/>
            <w:hideMark/>
          </w:tcPr>
          <w:p w14:paraId="1DCEDE3D"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glutamate</w:t>
            </w:r>
          </w:p>
        </w:tc>
        <w:tc>
          <w:tcPr>
            <w:tcW w:w="2700" w:type="dxa"/>
            <w:tcBorders>
              <w:top w:val="single" w:sz="4" w:space="0" w:color="auto"/>
              <w:bottom w:val="single" w:sz="4" w:space="0" w:color="auto"/>
            </w:tcBorders>
            <w:noWrap/>
            <w:vAlign w:val="center"/>
            <w:hideMark/>
          </w:tcPr>
          <w:p w14:paraId="24308462"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2.7e+00 (1.02e+00, 8.97e+00)</w:t>
            </w:r>
          </w:p>
        </w:tc>
        <w:tc>
          <w:tcPr>
            <w:tcW w:w="895" w:type="dxa"/>
            <w:tcBorders>
              <w:top w:val="single" w:sz="4" w:space="0" w:color="auto"/>
              <w:bottom w:val="single" w:sz="4" w:space="0" w:color="auto"/>
            </w:tcBorders>
            <w:noWrap/>
            <w:vAlign w:val="center"/>
            <w:hideMark/>
          </w:tcPr>
          <w:p w14:paraId="74535C3F"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4.44E-02</w:t>
            </w:r>
          </w:p>
        </w:tc>
      </w:tr>
      <w:tr w:rsidR="00D41411" w:rsidRPr="006D38C3" w14:paraId="1F536B3A" w14:textId="77777777" w:rsidTr="00083148">
        <w:trPr>
          <w:trHeight w:val="288"/>
        </w:trPr>
        <w:tc>
          <w:tcPr>
            <w:tcW w:w="2785" w:type="dxa"/>
            <w:tcBorders>
              <w:top w:val="single" w:sz="4" w:space="0" w:color="auto"/>
              <w:bottom w:val="single" w:sz="4" w:space="0" w:color="auto"/>
            </w:tcBorders>
            <w:noWrap/>
            <w:vAlign w:val="center"/>
            <w:hideMark/>
          </w:tcPr>
          <w:p w14:paraId="47743A1C"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Guanidino and Acetamido Metabolism</w:t>
            </w:r>
          </w:p>
        </w:tc>
        <w:tc>
          <w:tcPr>
            <w:tcW w:w="2970" w:type="dxa"/>
            <w:tcBorders>
              <w:top w:val="single" w:sz="4" w:space="0" w:color="auto"/>
              <w:bottom w:val="single" w:sz="4" w:space="0" w:color="auto"/>
            </w:tcBorders>
            <w:noWrap/>
            <w:vAlign w:val="center"/>
            <w:hideMark/>
          </w:tcPr>
          <w:p w14:paraId="50E60CDA"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4-guanidinobutanoate</w:t>
            </w:r>
          </w:p>
        </w:tc>
        <w:tc>
          <w:tcPr>
            <w:tcW w:w="2700" w:type="dxa"/>
            <w:tcBorders>
              <w:top w:val="single" w:sz="4" w:space="0" w:color="auto"/>
              <w:bottom w:val="single" w:sz="4" w:space="0" w:color="auto"/>
            </w:tcBorders>
            <w:noWrap/>
            <w:vAlign w:val="center"/>
            <w:hideMark/>
          </w:tcPr>
          <w:p w14:paraId="2487E861"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2.22e+00 (1e+00, 7.43e+00)</w:t>
            </w:r>
          </w:p>
        </w:tc>
        <w:tc>
          <w:tcPr>
            <w:tcW w:w="895" w:type="dxa"/>
            <w:tcBorders>
              <w:top w:val="single" w:sz="4" w:space="0" w:color="auto"/>
              <w:bottom w:val="single" w:sz="4" w:space="0" w:color="auto"/>
            </w:tcBorders>
            <w:noWrap/>
            <w:vAlign w:val="center"/>
            <w:hideMark/>
          </w:tcPr>
          <w:p w14:paraId="0CEA9B45"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4.99E-02</w:t>
            </w:r>
          </w:p>
        </w:tc>
      </w:tr>
      <w:tr w:rsidR="00D41411" w:rsidRPr="006D38C3" w14:paraId="79079CAE" w14:textId="77777777" w:rsidTr="00083148">
        <w:trPr>
          <w:trHeight w:val="288"/>
        </w:trPr>
        <w:tc>
          <w:tcPr>
            <w:tcW w:w="2785" w:type="dxa"/>
            <w:tcBorders>
              <w:top w:val="single" w:sz="4" w:space="0" w:color="auto"/>
              <w:bottom w:val="single" w:sz="4" w:space="0" w:color="auto"/>
            </w:tcBorders>
            <w:noWrap/>
            <w:vAlign w:val="center"/>
            <w:hideMark/>
          </w:tcPr>
          <w:p w14:paraId="5E455CA5"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Long Chain Saturated Fatty Acid</w:t>
            </w:r>
          </w:p>
        </w:tc>
        <w:tc>
          <w:tcPr>
            <w:tcW w:w="2970" w:type="dxa"/>
            <w:tcBorders>
              <w:top w:val="single" w:sz="4" w:space="0" w:color="auto"/>
              <w:bottom w:val="single" w:sz="4" w:space="0" w:color="auto"/>
            </w:tcBorders>
            <w:noWrap/>
            <w:vAlign w:val="center"/>
            <w:hideMark/>
          </w:tcPr>
          <w:p w14:paraId="26001835"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behenate (22:0)</w:t>
            </w:r>
          </w:p>
        </w:tc>
        <w:tc>
          <w:tcPr>
            <w:tcW w:w="2700" w:type="dxa"/>
            <w:tcBorders>
              <w:top w:val="single" w:sz="4" w:space="0" w:color="auto"/>
              <w:bottom w:val="single" w:sz="4" w:space="0" w:color="auto"/>
            </w:tcBorders>
            <w:noWrap/>
            <w:vAlign w:val="center"/>
            <w:hideMark/>
          </w:tcPr>
          <w:p w14:paraId="6CAD832A"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2.48e-01 (4.77e-02, 7.64e-01)</w:t>
            </w:r>
          </w:p>
        </w:tc>
        <w:tc>
          <w:tcPr>
            <w:tcW w:w="895" w:type="dxa"/>
            <w:tcBorders>
              <w:top w:val="single" w:sz="4" w:space="0" w:color="auto"/>
              <w:bottom w:val="single" w:sz="4" w:space="0" w:color="auto"/>
            </w:tcBorders>
            <w:noWrap/>
            <w:vAlign w:val="center"/>
            <w:hideMark/>
          </w:tcPr>
          <w:p w14:paraId="578DE143"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1.18E-02</w:t>
            </w:r>
          </w:p>
        </w:tc>
      </w:tr>
      <w:tr w:rsidR="00D41411" w:rsidRPr="006D38C3" w14:paraId="4DAEE69C" w14:textId="77777777" w:rsidTr="00083148">
        <w:trPr>
          <w:trHeight w:val="288"/>
        </w:trPr>
        <w:tc>
          <w:tcPr>
            <w:tcW w:w="2785" w:type="dxa"/>
            <w:tcBorders>
              <w:top w:val="single" w:sz="4" w:space="0" w:color="auto"/>
              <w:bottom w:val="single" w:sz="4" w:space="0" w:color="auto"/>
            </w:tcBorders>
            <w:noWrap/>
            <w:vAlign w:val="center"/>
            <w:hideMark/>
          </w:tcPr>
          <w:p w14:paraId="3412BB25"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Modified Peptides</w:t>
            </w:r>
          </w:p>
        </w:tc>
        <w:tc>
          <w:tcPr>
            <w:tcW w:w="2970" w:type="dxa"/>
            <w:tcBorders>
              <w:top w:val="single" w:sz="4" w:space="0" w:color="auto"/>
              <w:bottom w:val="single" w:sz="4" w:space="0" w:color="auto"/>
            </w:tcBorders>
            <w:noWrap/>
            <w:vAlign w:val="center"/>
            <w:hideMark/>
          </w:tcPr>
          <w:p w14:paraId="4DA23EB3" w14:textId="77777777" w:rsidR="00D41411" w:rsidRPr="006D38C3" w:rsidRDefault="00D41411" w:rsidP="007A28F7">
            <w:pPr>
              <w:spacing w:line="480" w:lineRule="auto"/>
              <w:rPr>
                <w:rFonts w:asciiTheme="majorBidi" w:hAnsiTheme="majorBidi" w:cstheme="majorBidi"/>
                <w:sz w:val="18"/>
                <w:szCs w:val="18"/>
              </w:rPr>
            </w:pPr>
            <w:proofErr w:type="spellStart"/>
            <w:r w:rsidRPr="006D38C3">
              <w:rPr>
                <w:rFonts w:asciiTheme="majorBidi" w:hAnsiTheme="majorBidi" w:cstheme="majorBidi"/>
                <w:sz w:val="18"/>
                <w:szCs w:val="18"/>
              </w:rPr>
              <w:t>pyroglutamylvaline</w:t>
            </w:r>
            <w:proofErr w:type="spellEnd"/>
          </w:p>
        </w:tc>
        <w:tc>
          <w:tcPr>
            <w:tcW w:w="2700" w:type="dxa"/>
            <w:tcBorders>
              <w:top w:val="single" w:sz="4" w:space="0" w:color="auto"/>
              <w:bottom w:val="single" w:sz="4" w:space="0" w:color="auto"/>
            </w:tcBorders>
            <w:noWrap/>
            <w:vAlign w:val="center"/>
            <w:hideMark/>
          </w:tcPr>
          <w:p w14:paraId="644C4512"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1.97e+00 (1.01e+00, 4.66e+00)</w:t>
            </w:r>
          </w:p>
        </w:tc>
        <w:tc>
          <w:tcPr>
            <w:tcW w:w="895" w:type="dxa"/>
            <w:tcBorders>
              <w:top w:val="single" w:sz="4" w:space="0" w:color="auto"/>
              <w:bottom w:val="single" w:sz="4" w:space="0" w:color="auto"/>
            </w:tcBorders>
            <w:noWrap/>
            <w:vAlign w:val="center"/>
            <w:hideMark/>
          </w:tcPr>
          <w:p w14:paraId="5D02C0E5"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4.81E-02</w:t>
            </w:r>
          </w:p>
        </w:tc>
      </w:tr>
      <w:tr w:rsidR="00D41411" w:rsidRPr="006D38C3" w14:paraId="54C3FFEE" w14:textId="77777777" w:rsidTr="00083148">
        <w:trPr>
          <w:trHeight w:val="288"/>
        </w:trPr>
        <w:tc>
          <w:tcPr>
            <w:tcW w:w="2785" w:type="dxa"/>
            <w:tcBorders>
              <w:top w:val="single" w:sz="4" w:space="0" w:color="auto"/>
              <w:bottom w:val="single" w:sz="4" w:space="0" w:color="auto"/>
            </w:tcBorders>
            <w:noWrap/>
            <w:vAlign w:val="center"/>
            <w:hideMark/>
          </w:tcPr>
          <w:p w14:paraId="49D1CB35"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Nicotinate and Nicotinamide Metabolism</w:t>
            </w:r>
          </w:p>
        </w:tc>
        <w:tc>
          <w:tcPr>
            <w:tcW w:w="2970" w:type="dxa"/>
            <w:tcBorders>
              <w:top w:val="single" w:sz="4" w:space="0" w:color="auto"/>
              <w:bottom w:val="single" w:sz="4" w:space="0" w:color="auto"/>
            </w:tcBorders>
            <w:noWrap/>
            <w:vAlign w:val="center"/>
            <w:hideMark/>
          </w:tcPr>
          <w:p w14:paraId="106D969C" w14:textId="77777777" w:rsidR="00D41411" w:rsidRPr="006D38C3" w:rsidRDefault="00D41411" w:rsidP="007A28F7">
            <w:pPr>
              <w:spacing w:line="480" w:lineRule="auto"/>
              <w:rPr>
                <w:rFonts w:asciiTheme="majorBidi" w:hAnsiTheme="majorBidi" w:cstheme="majorBidi"/>
                <w:sz w:val="18"/>
                <w:szCs w:val="18"/>
              </w:rPr>
            </w:pPr>
            <w:proofErr w:type="spellStart"/>
            <w:r w:rsidRPr="006D38C3">
              <w:rPr>
                <w:rFonts w:asciiTheme="majorBidi" w:hAnsiTheme="majorBidi" w:cstheme="majorBidi"/>
                <w:sz w:val="18"/>
                <w:szCs w:val="18"/>
              </w:rPr>
              <w:t>quinolinate</w:t>
            </w:r>
            <w:proofErr w:type="spellEnd"/>
          </w:p>
        </w:tc>
        <w:tc>
          <w:tcPr>
            <w:tcW w:w="2700" w:type="dxa"/>
            <w:tcBorders>
              <w:top w:val="single" w:sz="4" w:space="0" w:color="auto"/>
              <w:bottom w:val="single" w:sz="4" w:space="0" w:color="auto"/>
            </w:tcBorders>
            <w:noWrap/>
            <w:vAlign w:val="center"/>
            <w:hideMark/>
          </w:tcPr>
          <w:p w14:paraId="573796CB"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4.1e+00 (1.28e+00, 2.35e+01)</w:t>
            </w:r>
          </w:p>
        </w:tc>
        <w:tc>
          <w:tcPr>
            <w:tcW w:w="895" w:type="dxa"/>
            <w:tcBorders>
              <w:top w:val="single" w:sz="4" w:space="0" w:color="auto"/>
              <w:bottom w:val="single" w:sz="4" w:space="0" w:color="auto"/>
            </w:tcBorders>
            <w:noWrap/>
            <w:vAlign w:val="center"/>
            <w:hideMark/>
          </w:tcPr>
          <w:p w14:paraId="0AA0C576"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1.41E-02</w:t>
            </w:r>
          </w:p>
        </w:tc>
      </w:tr>
      <w:tr w:rsidR="00D41411" w:rsidRPr="006D38C3" w14:paraId="6CAB2FA5" w14:textId="77777777" w:rsidTr="00083148">
        <w:trPr>
          <w:trHeight w:val="288"/>
        </w:trPr>
        <w:tc>
          <w:tcPr>
            <w:tcW w:w="2785" w:type="dxa"/>
            <w:tcBorders>
              <w:top w:val="single" w:sz="4" w:space="0" w:color="auto"/>
              <w:bottom w:val="single" w:sz="4" w:space="0" w:color="auto"/>
            </w:tcBorders>
            <w:noWrap/>
            <w:vAlign w:val="center"/>
            <w:hideMark/>
          </w:tcPr>
          <w:p w14:paraId="7E3E32E9"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Partially Characterized Molecules</w:t>
            </w:r>
          </w:p>
        </w:tc>
        <w:tc>
          <w:tcPr>
            <w:tcW w:w="2970" w:type="dxa"/>
            <w:tcBorders>
              <w:top w:val="single" w:sz="4" w:space="0" w:color="auto"/>
              <w:bottom w:val="single" w:sz="4" w:space="0" w:color="auto"/>
            </w:tcBorders>
            <w:noWrap/>
            <w:vAlign w:val="center"/>
            <w:hideMark/>
          </w:tcPr>
          <w:p w14:paraId="3334129A"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pentose acid</w:t>
            </w:r>
          </w:p>
        </w:tc>
        <w:tc>
          <w:tcPr>
            <w:tcW w:w="2700" w:type="dxa"/>
            <w:tcBorders>
              <w:top w:val="single" w:sz="4" w:space="0" w:color="auto"/>
              <w:bottom w:val="single" w:sz="4" w:space="0" w:color="auto"/>
            </w:tcBorders>
            <w:noWrap/>
            <w:vAlign w:val="center"/>
            <w:hideMark/>
          </w:tcPr>
          <w:p w14:paraId="6FBA5E75"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3.3e+00 (1.26e+00, 1.58e+01)</w:t>
            </w:r>
          </w:p>
        </w:tc>
        <w:tc>
          <w:tcPr>
            <w:tcW w:w="895" w:type="dxa"/>
            <w:tcBorders>
              <w:top w:val="single" w:sz="4" w:space="0" w:color="auto"/>
              <w:bottom w:val="single" w:sz="4" w:space="0" w:color="auto"/>
            </w:tcBorders>
            <w:noWrap/>
            <w:vAlign w:val="center"/>
            <w:hideMark/>
          </w:tcPr>
          <w:p w14:paraId="5BC69767"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8.93E-03</w:t>
            </w:r>
          </w:p>
        </w:tc>
      </w:tr>
      <w:tr w:rsidR="00D41411" w:rsidRPr="006D38C3" w14:paraId="7EDFC22E" w14:textId="77777777" w:rsidTr="00083148">
        <w:trPr>
          <w:trHeight w:val="288"/>
        </w:trPr>
        <w:tc>
          <w:tcPr>
            <w:tcW w:w="2785" w:type="dxa"/>
            <w:tcBorders>
              <w:top w:val="single" w:sz="4" w:space="0" w:color="auto"/>
              <w:bottom w:val="single" w:sz="4" w:space="0" w:color="auto"/>
            </w:tcBorders>
            <w:noWrap/>
            <w:vAlign w:val="center"/>
            <w:hideMark/>
          </w:tcPr>
          <w:p w14:paraId="7E4FB5FD"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Phenylalanine Metabolism</w:t>
            </w:r>
          </w:p>
        </w:tc>
        <w:tc>
          <w:tcPr>
            <w:tcW w:w="2970" w:type="dxa"/>
            <w:tcBorders>
              <w:top w:val="single" w:sz="4" w:space="0" w:color="auto"/>
              <w:bottom w:val="single" w:sz="4" w:space="0" w:color="auto"/>
            </w:tcBorders>
            <w:noWrap/>
            <w:vAlign w:val="center"/>
            <w:hideMark/>
          </w:tcPr>
          <w:p w14:paraId="53059E39"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phenylalanine</w:t>
            </w:r>
          </w:p>
        </w:tc>
        <w:tc>
          <w:tcPr>
            <w:tcW w:w="2700" w:type="dxa"/>
            <w:tcBorders>
              <w:top w:val="single" w:sz="4" w:space="0" w:color="auto"/>
              <w:bottom w:val="single" w:sz="4" w:space="0" w:color="auto"/>
            </w:tcBorders>
            <w:noWrap/>
            <w:vAlign w:val="center"/>
            <w:hideMark/>
          </w:tcPr>
          <w:p w14:paraId="1993DF87"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1.97e+00 (1.04e+00, 4.71e+00)</w:t>
            </w:r>
          </w:p>
        </w:tc>
        <w:tc>
          <w:tcPr>
            <w:tcW w:w="895" w:type="dxa"/>
            <w:tcBorders>
              <w:top w:val="single" w:sz="4" w:space="0" w:color="auto"/>
              <w:bottom w:val="single" w:sz="4" w:space="0" w:color="auto"/>
            </w:tcBorders>
            <w:noWrap/>
            <w:vAlign w:val="center"/>
            <w:hideMark/>
          </w:tcPr>
          <w:p w14:paraId="58F30A52"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3.71E-02</w:t>
            </w:r>
          </w:p>
        </w:tc>
      </w:tr>
      <w:tr w:rsidR="00D41411" w:rsidRPr="006D38C3" w14:paraId="59BBE12D" w14:textId="77777777" w:rsidTr="00083148">
        <w:trPr>
          <w:trHeight w:val="288"/>
        </w:trPr>
        <w:tc>
          <w:tcPr>
            <w:tcW w:w="2785" w:type="dxa"/>
            <w:tcBorders>
              <w:top w:val="single" w:sz="4" w:space="0" w:color="auto"/>
              <w:bottom w:val="single" w:sz="4" w:space="0" w:color="auto"/>
            </w:tcBorders>
            <w:noWrap/>
            <w:vAlign w:val="center"/>
            <w:hideMark/>
          </w:tcPr>
          <w:p w14:paraId="6929491B"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Purine Metabolism, Guanine containing</w:t>
            </w:r>
          </w:p>
        </w:tc>
        <w:tc>
          <w:tcPr>
            <w:tcW w:w="2970" w:type="dxa"/>
            <w:tcBorders>
              <w:top w:val="single" w:sz="4" w:space="0" w:color="auto"/>
              <w:bottom w:val="single" w:sz="4" w:space="0" w:color="auto"/>
            </w:tcBorders>
            <w:noWrap/>
            <w:vAlign w:val="center"/>
            <w:hideMark/>
          </w:tcPr>
          <w:p w14:paraId="6FE68E50"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N2-methylguanosine</w:t>
            </w:r>
          </w:p>
        </w:tc>
        <w:tc>
          <w:tcPr>
            <w:tcW w:w="2700" w:type="dxa"/>
            <w:tcBorders>
              <w:top w:val="single" w:sz="4" w:space="0" w:color="auto"/>
              <w:bottom w:val="single" w:sz="4" w:space="0" w:color="auto"/>
            </w:tcBorders>
            <w:noWrap/>
            <w:vAlign w:val="center"/>
            <w:hideMark/>
          </w:tcPr>
          <w:p w14:paraId="7AEE766A"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2.87e-01 (6.72e-02, 7.1e-01)</w:t>
            </w:r>
          </w:p>
        </w:tc>
        <w:tc>
          <w:tcPr>
            <w:tcW w:w="895" w:type="dxa"/>
            <w:tcBorders>
              <w:top w:val="single" w:sz="4" w:space="0" w:color="auto"/>
              <w:bottom w:val="single" w:sz="4" w:space="0" w:color="auto"/>
            </w:tcBorders>
            <w:noWrap/>
            <w:vAlign w:val="center"/>
            <w:hideMark/>
          </w:tcPr>
          <w:p w14:paraId="2941BB51"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4.06E-03</w:t>
            </w:r>
          </w:p>
        </w:tc>
      </w:tr>
      <w:tr w:rsidR="00D41411" w:rsidRPr="006D38C3" w14:paraId="70F0F1E0" w14:textId="77777777" w:rsidTr="00083148">
        <w:trPr>
          <w:trHeight w:val="288"/>
        </w:trPr>
        <w:tc>
          <w:tcPr>
            <w:tcW w:w="2785" w:type="dxa"/>
            <w:tcBorders>
              <w:top w:val="single" w:sz="4" w:space="0" w:color="auto"/>
              <w:bottom w:val="single" w:sz="4" w:space="0" w:color="auto"/>
            </w:tcBorders>
            <w:noWrap/>
            <w:vAlign w:val="center"/>
            <w:hideMark/>
          </w:tcPr>
          <w:p w14:paraId="17BA5185"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lastRenderedPageBreak/>
              <w:t>Pyrimidine Metabolism, Cytidine containing</w:t>
            </w:r>
          </w:p>
        </w:tc>
        <w:tc>
          <w:tcPr>
            <w:tcW w:w="2970" w:type="dxa"/>
            <w:tcBorders>
              <w:top w:val="single" w:sz="4" w:space="0" w:color="auto"/>
              <w:bottom w:val="single" w:sz="4" w:space="0" w:color="auto"/>
            </w:tcBorders>
            <w:noWrap/>
            <w:vAlign w:val="center"/>
            <w:hideMark/>
          </w:tcPr>
          <w:p w14:paraId="61D60A72"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cytosine</w:t>
            </w:r>
          </w:p>
        </w:tc>
        <w:tc>
          <w:tcPr>
            <w:tcW w:w="2700" w:type="dxa"/>
            <w:tcBorders>
              <w:top w:val="single" w:sz="4" w:space="0" w:color="auto"/>
              <w:bottom w:val="single" w:sz="4" w:space="0" w:color="auto"/>
            </w:tcBorders>
            <w:noWrap/>
            <w:vAlign w:val="center"/>
            <w:hideMark/>
          </w:tcPr>
          <w:p w14:paraId="6B5B9AEB"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3.31e+00 (1.11e+00, 2.12e+01)</w:t>
            </w:r>
          </w:p>
        </w:tc>
        <w:tc>
          <w:tcPr>
            <w:tcW w:w="895" w:type="dxa"/>
            <w:tcBorders>
              <w:top w:val="single" w:sz="4" w:space="0" w:color="auto"/>
              <w:bottom w:val="single" w:sz="4" w:space="0" w:color="auto"/>
            </w:tcBorders>
            <w:noWrap/>
            <w:vAlign w:val="center"/>
            <w:hideMark/>
          </w:tcPr>
          <w:p w14:paraId="34530B9A"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2.51E-02</w:t>
            </w:r>
          </w:p>
        </w:tc>
      </w:tr>
      <w:tr w:rsidR="00D41411" w:rsidRPr="006D38C3" w14:paraId="15AB2D22" w14:textId="77777777" w:rsidTr="00083148">
        <w:trPr>
          <w:trHeight w:val="288"/>
        </w:trPr>
        <w:tc>
          <w:tcPr>
            <w:tcW w:w="2785" w:type="dxa"/>
            <w:tcBorders>
              <w:top w:val="single" w:sz="4" w:space="0" w:color="auto"/>
              <w:bottom w:val="single" w:sz="4" w:space="0" w:color="auto"/>
            </w:tcBorders>
            <w:noWrap/>
            <w:vAlign w:val="center"/>
            <w:hideMark/>
          </w:tcPr>
          <w:p w14:paraId="667C23E5"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Pyrimidine Metabolism, Orotate containing</w:t>
            </w:r>
          </w:p>
        </w:tc>
        <w:tc>
          <w:tcPr>
            <w:tcW w:w="2970" w:type="dxa"/>
            <w:tcBorders>
              <w:top w:val="single" w:sz="4" w:space="0" w:color="auto"/>
              <w:bottom w:val="single" w:sz="4" w:space="0" w:color="auto"/>
            </w:tcBorders>
            <w:noWrap/>
            <w:vAlign w:val="center"/>
            <w:hideMark/>
          </w:tcPr>
          <w:p w14:paraId="4379FC68"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orotidine</w:t>
            </w:r>
          </w:p>
        </w:tc>
        <w:tc>
          <w:tcPr>
            <w:tcW w:w="2700" w:type="dxa"/>
            <w:tcBorders>
              <w:top w:val="single" w:sz="4" w:space="0" w:color="auto"/>
              <w:bottom w:val="single" w:sz="4" w:space="0" w:color="auto"/>
            </w:tcBorders>
            <w:noWrap/>
            <w:vAlign w:val="center"/>
            <w:hideMark/>
          </w:tcPr>
          <w:p w14:paraId="39D4F10E"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3.18e+00 (1e+00, 1.46e+01)</w:t>
            </w:r>
          </w:p>
        </w:tc>
        <w:tc>
          <w:tcPr>
            <w:tcW w:w="895" w:type="dxa"/>
            <w:tcBorders>
              <w:top w:val="single" w:sz="4" w:space="0" w:color="auto"/>
              <w:bottom w:val="single" w:sz="4" w:space="0" w:color="auto"/>
            </w:tcBorders>
            <w:noWrap/>
            <w:vAlign w:val="center"/>
            <w:hideMark/>
          </w:tcPr>
          <w:p w14:paraId="393086AB"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4.90E-02</w:t>
            </w:r>
          </w:p>
        </w:tc>
      </w:tr>
      <w:tr w:rsidR="00D41411" w:rsidRPr="006D38C3" w14:paraId="40ECA44B" w14:textId="77777777" w:rsidTr="00083148">
        <w:trPr>
          <w:trHeight w:val="288"/>
        </w:trPr>
        <w:tc>
          <w:tcPr>
            <w:tcW w:w="2785" w:type="dxa"/>
            <w:tcBorders>
              <w:top w:val="single" w:sz="4" w:space="0" w:color="auto"/>
            </w:tcBorders>
            <w:noWrap/>
            <w:vAlign w:val="center"/>
            <w:hideMark/>
          </w:tcPr>
          <w:p w14:paraId="62EF311D"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Sterol</w:t>
            </w:r>
          </w:p>
        </w:tc>
        <w:tc>
          <w:tcPr>
            <w:tcW w:w="2970" w:type="dxa"/>
            <w:tcBorders>
              <w:top w:val="single" w:sz="4" w:space="0" w:color="auto"/>
            </w:tcBorders>
            <w:noWrap/>
            <w:vAlign w:val="center"/>
            <w:hideMark/>
          </w:tcPr>
          <w:p w14:paraId="0D3C157B" w14:textId="77777777" w:rsidR="00D41411" w:rsidRPr="006D38C3" w:rsidRDefault="00D41411" w:rsidP="007A28F7">
            <w:pPr>
              <w:spacing w:line="480" w:lineRule="auto"/>
              <w:rPr>
                <w:rFonts w:asciiTheme="majorBidi" w:hAnsiTheme="majorBidi" w:cstheme="majorBidi"/>
                <w:sz w:val="18"/>
                <w:szCs w:val="18"/>
              </w:rPr>
            </w:pPr>
            <w:r w:rsidRPr="006D38C3">
              <w:rPr>
                <w:rFonts w:asciiTheme="majorBidi" w:hAnsiTheme="majorBidi" w:cstheme="majorBidi"/>
                <w:sz w:val="18"/>
                <w:szCs w:val="18"/>
              </w:rPr>
              <w:t>3beta,7alpha-dihydroxy-5-cholestenoate</w:t>
            </w:r>
          </w:p>
        </w:tc>
        <w:tc>
          <w:tcPr>
            <w:tcW w:w="2700" w:type="dxa"/>
            <w:tcBorders>
              <w:top w:val="single" w:sz="4" w:space="0" w:color="auto"/>
            </w:tcBorders>
            <w:noWrap/>
            <w:vAlign w:val="center"/>
            <w:hideMark/>
          </w:tcPr>
          <w:p w14:paraId="5510D165" w14:textId="77777777" w:rsidR="00D41411" w:rsidRPr="006D38C3" w:rsidRDefault="00D41411" w:rsidP="007A28F7">
            <w:pPr>
              <w:spacing w:line="480" w:lineRule="auto"/>
              <w:jc w:val="center"/>
              <w:rPr>
                <w:rFonts w:asciiTheme="majorBidi" w:hAnsiTheme="majorBidi" w:cstheme="majorBidi"/>
                <w:sz w:val="18"/>
                <w:szCs w:val="18"/>
              </w:rPr>
            </w:pPr>
            <w:r w:rsidRPr="006D38C3">
              <w:rPr>
                <w:rFonts w:asciiTheme="majorBidi" w:hAnsiTheme="majorBidi" w:cstheme="majorBidi"/>
                <w:sz w:val="18"/>
                <w:szCs w:val="18"/>
              </w:rPr>
              <w:t>3.88e-01 (1.23e-01, 9.73e-01)</w:t>
            </w:r>
          </w:p>
        </w:tc>
        <w:tc>
          <w:tcPr>
            <w:tcW w:w="895" w:type="dxa"/>
            <w:tcBorders>
              <w:top w:val="single" w:sz="4" w:space="0" w:color="auto"/>
            </w:tcBorders>
            <w:noWrap/>
            <w:vAlign w:val="center"/>
            <w:hideMark/>
          </w:tcPr>
          <w:p w14:paraId="013DF500" w14:textId="77777777" w:rsidR="00D41411" w:rsidRPr="006D38C3" w:rsidRDefault="00D41411" w:rsidP="007A28F7">
            <w:pPr>
              <w:keepNext/>
              <w:spacing w:line="480" w:lineRule="auto"/>
              <w:jc w:val="center"/>
              <w:rPr>
                <w:rFonts w:asciiTheme="majorBidi" w:hAnsiTheme="majorBidi" w:cstheme="majorBidi"/>
                <w:sz w:val="18"/>
                <w:szCs w:val="18"/>
              </w:rPr>
            </w:pPr>
            <w:r w:rsidRPr="006D38C3">
              <w:rPr>
                <w:rFonts w:asciiTheme="majorBidi" w:hAnsiTheme="majorBidi" w:cstheme="majorBidi"/>
                <w:sz w:val="18"/>
                <w:szCs w:val="18"/>
              </w:rPr>
              <w:t>4.31E-02</w:t>
            </w:r>
          </w:p>
        </w:tc>
      </w:tr>
    </w:tbl>
    <w:p w14:paraId="516799ED" w14:textId="77777777" w:rsidR="00D41411" w:rsidRPr="00E122D1" w:rsidRDefault="00D41411" w:rsidP="00D41411">
      <w:pPr>
        <w:pStyle w:val="Caption"/>
        <w:rPr>
          <w:rFonts w:asciiTheme="majorBidi" w:hAnsiTheme="majorBidi" w:cstheme="majorBidi"/>
          <w:i w:val="0"/>
          <w:iCs w:val="0"/>
          <w:color w:val="auto"/>
          <w:sz w:val="20"/>
          <w:szCs w:val="20"/>
        </w:rPr>
      </w:pPr>
      <w:r w:rsidRPr="00E122D1">
        <w:rPr>
          <w:rFonts w:asciiTheme="majorBidi" w:hAnsiTheme="majorBidi" w:cstheme="majorBidi"/>
          <w:i w:val="0"/>
          <w:iCs w:val="0"/>
          <w:color w:val="auto"/>
          <w:sz w:val="20"/>
          <w:szCs w:val="20"/>
        </w:rPr>
        <w:t>1. SD: Standard deviation, CI: Confidence interval</w:t>
      </w:r>
    </w:p>
    <w:p w14:paraId="0E8905BF" w14:textId="77777777" w:rsidR="00D41411" w:rsidRPr="00E122D1" w:rsidRDefault="00D41411" w:rsidP="00D41411">
      <w:pPr>
        <w:jc w:val="both"/>
        <w:rPr>
          <w:rFonts w:asciiTheme="majorBidi" w:hAnsiTheme="majorBidi" w:cstheme="majorBidi"/>
          <w:sz w:val="20"/>
          <w:szCs w:val="20"/>
        </w:rPr>
      </w:pPr>
      <w:r w:rsidRPr="00E122D1">
        <w:rPr>
          <w:rFonts w:asciiTheme="majorBidi" w:hAnsiTheme="majorBidi" w:cstheme="majorBidi"/>
          <w:sz w:val="20"/>
          <w:szCs w:val="20"/>
        </w:rPr>
        <w:t>2. P-value derived from logistic regression models on one SD change in individual metabolite adjusting for age at baseline, sex, years of follow-up, and DMT history</w:t>
      </w:r>
    </w:p>
    <w:p w14:paraId="568858CD" w14:textId="77777777" w:rsidR="00D41411" w:rsidRDefault="00D41411"/>
    <w:sectPr w:rsidR="00D4141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601E2"/>
    <w:multiLevelType w:val="hybridMultilevel"/>
    <w:tmpl w:val="9F060F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471848"/>
    <w:multiLevelType w:val="multilevel"/>
    <w:tmpl w:val="512A185A"/>
    <w:lvl w:ilvl="0">
      <w:start w:val="1"/>
      <w:numFmt w:val="decimal"/>
      <w:lvlText w:val="%1."/>
      <w:lvlJc w:val="left"/>
      <w:pPr>
        <w:ind w:left="360" w:hanging="360"/>
      </w:pPr>
      <w:rPr>
        <w:rFonts w:hint="default"/>
        <w:b/>
        <w:bCs/>
      </w:rPr>
    </w:lvl>
    <w:lvl w:ilvl="1">
      <w:start w:val="1"/>
      <w:numFmt w:val="decimal"/>
      <w:lvlText w:val="%1.%2."/>
      <w:lvlJc w:val="left"/>
      <w:pPr>
        <w:ind w:left="792" w:hanging="432"/>
      </w:pPr>
      <w:rPr>
        <w:b/>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9932C87"/>
    <w:multiLevelType w:val="hybridMultilevel"/>
    <w:tmpl w:val="67AA6C8A"/>
    <w:lvl w:ilvl="0" w:tplc="E5602220">
      <w:start w:val="1"/>
      <w:numFmt w:val="decimal"/>
      <w:lvlText w:val="%1."/>
      <w:lvlJc w:val="left"/>
      <w:pPr>
        <w:ind w:left="720" w:hanging="360"/>
      </w:pPr>
      <w:rPr>
        <w:rFonts w:hint="default"/>
        <w:b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DD7116"/>
    <w:multiLevelType w:val="hybridMultilevel"/>
    <w:tmpl w:val="F34EB8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204"/>
    <w:rsid w:val="00255D50"/>
    <w:rsid w:val="003937C8"/>
    <w:rsid w:val="00794204"/>
    <w:rsid w:val="007A28F7"/>
    <w:rsid w:val="00D4141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F81BF8"/>
  <w15:chartTrackingRefBased/>
  <w15:docId w15:val="{0152E0B0-1CE0-41CB-BA0A-03AE89DD7D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42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94204"/>
    <w:pPr>
      <w:ind w:left="720"/>
      <w:contextualSpacing/>
    </w:pPr>
  </w:style>
  <w:style w:type="paragraph" w:styleId="Caption">
    <w:name w:val="caption"/>
    <w:basedOn w:val="Normal"/>
    <w:next w:val="Normal"/>
    <w:uiPriority w:val="35"/>
    <w:unhideWhenUsed/>
    <w:qFormat/>
    <w:rsid w:val="00794204"/>
    <w:pPr>
      <w:spacing w:after="200" w:line="240" w:lineRule="auto"/>
    </w:pPr>
    <w:rPr>
      <w:i/>
      <w:iCs/>
      <w:color w:val="44546A" w:themeColor="text2"/>
      <w:sz w:val="18"/>
      <w:szCs w:val="18"/>
    </w:rPr>
  </w:style>
  <w:style w:type="table" w:styleId="PlainTable4">
    <w:name w:val="Plain Table 4"/>
    <w:basedOn w:val="TableNormal"/>
    <w:uiPriority w:val="44"/>
    <w:rsid w:val="0079420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7942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94204"/>
    <w:rPr>
      <w:sz w:val="16"/>
      <w:szCs w:val="16"/>
    </w:rPr>
  </w:style>
  <w:style w:type="paragraph" w:styleId="CommentText">
    <w:name w:val="annotation text"/>
    <w:basedOn w:val="Normal"/>
    <w:link w:val="CommentTextChar"/>
    <w:uiPriority w:val="99"/>
    <w:semiHidden/>
    <w:unhideWhenUsed/>
    <w:rsid w:val="00794204"/>
    <w:pPr>
      <w:spacing w:line="240" w:lineRule="auto"/>
    </w:pPr>
    <w:rPr>
      <w:sz w:val="20"/>
      <w:szCs w:val="20"/>
    </w:rPr>
  </w:style>
  <w:style w:type="character" w:customStyle="1" w:styleId="CommentTextChar">
    <w:name w:val="Comment Text Char"/>
    <w:basedOn w:val="DefaultParagraphFont"/>
    <w:link w:val="CommentText"/>
    <w:uiPriority w:val="99"/>
    <w:semiHidden/>
    <w:rsid w:val="00794204"/>
    <w:rPr>
      <w:sz w:val="20"/>
      <w:szCs w:val="20"/>
    </w:rPr>
  </w:style>
  <w:style w:type="character" w:styleId="Hyperlink">
    <w:name w:val="Hyperlink"/>
    <w:basedOn w:val="DefaultParagraphFont"/>
    <w:uiPriority w:val="99"/>
    <w:unhideWhenUsed/>
    <w:rsid w:val="00794204"/>
    <w:rPr>
      <w:color w:val="0563C1"/>
      <w:u w:val="single"/>
    </w:rPr>
  </w:style>
  <w:style w:type="character" w:styleId="FollowedHyperlink">
    <w:name w:val="FollowedHyperlink"/>
    <w:basedOn w:val="DefaultParagraphFont"/>
    <w:uiPriority w:val="99"/>
    <w:semiHidden/>
    <w:unhideWhenUsed/>
    <w:rsid w:val="00794204"/>
    <w:rPr>
      <w:color w:val="954F72"/>
      <w:u w:val="single"/>
    </w:rPr>
  </w:style>
  <w:style w:type="paragraph" w:customStyle="1" w:styleId="msonormal0">
    <w:name w:val="msonormal"/>
    <w:basedOn w:val="Normal"/>
    <w:rsid w:val="00794204"/>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94204"/>
    <w:pPr>
      <w:spacing w:before="100" w:beforeAutospacing="1" w:after="100" w:afterAutospacing="1" w:line="240" w:lineRule="auto"/>
    </w:pPr>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794204"/>
    <w:rPr>
      <w:color w:val="808080"/>
    </w:rPr>
  </w:style>
  <w:style w:type="paragraph" w:customStyle="1" w:styleId="p">
    <w:name w:val="p"/>
    <w:basedOn w:val="Normal"/>
    <w:rsid w:val="00794204"/>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794204"/>
    <w:rPr>
      <w:color w:val="605E5C"/>
      <w:shd w:val="clear" w:color="auto" w:fill="E1DFDD"/>
    </w:rPr>
  </w:style>
  <w:style w:type="paragraph" w:styleId="Revision">
    <w:name w:val="Revision"/>
    <w:hidden/>
    <w:uiPriority w:val="99"/>
    <w:semiHidden/>
    <w:rsid w:val="00794204"/>
    <w:pPr>
      <w:spacing w:after="0" w:line="240" w:lineRule="auto"/>
    </w:pPr>
  </w:style>
  <w:style w:type="paragraph" w:styleId="CommentSubject">
    <w:name w:val="annotation subject"/>
    <w:basedOn w:val="CommentText"/>
    <w:next w:val="CommentText"/>
    <w:link w:val="CommentSubjectChar"/>
    <w:uiPriority w:val="99"/>
    <w:semiHidden/>
    <w:unhideWhenUsed/>
    <w:rsid w:val="00794204"/>
    <w:rPr>
      <w:b/>
      <w:bCs/>
    </w:rPr>
  </w:style>
  <w:style w:type="character" w:customStyle="1" w:styleId="CommentSubjectChar">
    <w:name w:val="Comment Subject Char"/>
    <w:basedOn w:val="CommentTextChar"/>
    <w:link w:val="CommentSubject"/>
    <w:uiPriority w:val="99"/>
    <w:semiHidden/>
    <w:rsid w:val="00794204"/>
    <w:rPr>
      <w:b/>
      <w:bCs/>
      <w:sz w:val="20"/>
      <w:szCs w:val="20"/>
    </w:rPr>
  </w:style>
  <w:style w:type="paragraph" w:styleId="Header">
    <w:name w:val="header"/>
    <w:basedOn w:val="Normal"/>
    <w:link w:val="HeaderChar"/>
    <w:uiPriority w:val="99"/>
    <w:unhideWhenUsed/>
    <w:rsid w:val="007942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4204"/>
  </w:style>
  <w:style w:type="paragraph" w:styleId="Footer">
    <w:name w:val="footer"/>
    <w:basedOn w:val="Normal"/>
    <w:link w:val="FooterChar"/>
    <w:uiPriority w:val="99"/>
    <w:unhideWhenUsed/>
    <w:rsid w:val="007942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4204"/>
  </w:style>
  <w:style w:type="paragraph" w:customStyle="1" w:styleId="TextSpaceAbove">
    <w:name w:val="Text Space Above"/>
    <w:basedOn w:val="Normal"/>
    <w:qFormat/>
    <w:rsid w:val="00794204"/>
    <w:pPr>
      <w:widowControl w:val="0"/>
      <w:tabs>
        <w:tab w:val="left" w:pos="354"/>
      </w:tabs>
      <w:spacing w:before="120" w:after="40" w:line="240" w:lineRule="auto"/>
    </w:pPr>
    <w:rPr>
      <w:rFonts w:ascii="Arial" w:eastAsia="Times New Roman" w:hAnsi="Arial" w:cs="Times New Roman"/>
      <w:sz w:val="18"/>
      <w:szCs w:val="20"/>
    </w:rPr>
  </w:style>
  <w:style w:type="character" w:styleId="Emphasis">
    <w:name w:val="Emphasis"/>
    <w:basedOn w:val="DefaultParagraphFont"/>
    <w:uiPriority w:val="20"/>
    <w:qFormat/>
    <w:rsid w:val="0079420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17</Pages>
  <Words>2685</Words>
  <Characters>24505</Characters>
  <Application>Microsoft Office Word</Application>
  <DocSecurity>0</DocSecurity>
  <Lines>1674</Lines>
  <Paragraphs>1335</Paragraphs>
  <ScaleCrop>false</ScaleCrop>
  <Company>Johns Hopkins</Company>
  <LinksUpToDate>false</LinksUpToDate>
  <CharactersWithSpaces>25856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Fatemeh Siavoshi</dc:creator>
  <cp:keywords/>
  <dc:description/>
  <cp:lastModifiedBy>Fatemeh Siavoshi</cp:lastModifiedBy>
  <cp:revision>4</cp:revision>
  <dcterms:created xsi:type="dcterms:W3CDTF">2024-06-13T13:18:00Z</dcterms:created>
  <dcterms:modified xsi:type="dcterms:W3CDTF">2024-06-13T14:07:00Z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efbb2fee-a843-4b0b-b557-a89ec55d73db</vt:lpwstr>
  </property>
</Properties>
</file>